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56" w:rsidRDefault="00EF6F56" w:rsidP="00EF6F56">
      <w:pPr>
        <w:pStyle w:val="a3"/>
        <w:kinsoku w:val="0"/>
        <w:overflowPunct w:val="0"/>
        <w:spacing w:before="88"/>
        <w:ind w:left="0" w:right="117" w:firstLine="0"/>
        <w:jc w:val="right"/>
      </w:pPr>
      <w:r>
        <w:t>Приложение № 2</w:t>
      </w:r>
    </w:p>
    <w:p w:rsidR="00EF6F56" w:rsidRDefault="00EF6F56" w:rsidP="00EF6F56">
      <w:pPr>
        <w:pStyle w:val="1"/>
        <w:kinsoku w:val="0"/>
        <w:overflowPunct w:val="0"/>
        <w:spacing w:before="162"/>
      </w:pPr>
      <w:r>
        <w:t>Статистические данные</w:t>
      </w:r>
    </w:p>
    <w:p w:rsidR="00EF6F56" w:rsidRDefault="00EF6F56" w:rsidP="00EF6F56">
      <w:pPr>
        <w:pStyle w:val="a3"/>
        <w:kinsoku w:val="0"/>
        <w:overflowPunct w:val="0"/>
        <w:spacing w:before="70"/>
        <w:ind w:left="2034" w:right="1920" w:firstLine="0"/>
        <w:jc w:val="center"/>
        <w:rPr>
          <w:b/>
          <w:bCs/>
        </w:rPr>
      </w:pPr>
      <w:r>
        <w:rPr>
          <w:b/>
          <w:bCs/>
        </w:rPr>
        <w:t>o работе с обращениями граждан за</w:t>
      </w:r>
      <w:r w:rsidR="00893D95">
        <w:rPr>
          <w:b/>
          <w:bCs/>
        </w:rPr>
        <w:t xml:space="preserve"> 1 квартал </w:t>
      </w:r>
      <w:r>
        <w:rPr>
          <w:b/>
          <w:bCs/>
        </w:rPr>
        <w:t xml:space="preserve"> 202</w:t>
      </w:r>
      <w:r w:rsidR="002B01A0">
        <w:rPr>
          <w:b/>
          <w:bCs/>
        </w:rPr>
        <w:t>2</w:t>
      </w:r>
      <w:r>
        <w:rPr>
          <w:b/>
          <w:bCs/>
        </w:rPr>
        <w:t xml:space="preserve"> год</w:t>
      </w:r>
    </w:p>
    <w:p w:rsidR="00EF6F56" w:rsidRPr="000635E2" w:rsidRDefault="00CB0DE9" w:rsidP="00EF6F56">
      <w:pPr>
        <w:pStyle w:val="a3"/>
        <w:kinsoku w:val="0"/>
        <w:overflowPunct w:val="0"/>
        <w:ind w:left="0" w:firstLine="0"/>
        <w:rPr>
          <w:bCs/>
        </w:rPr>
      </w:pPr>
      <w:r w:rsidRPr="00CB0DE9">
        <w:rPr>
          <w:noProof/>
        </w:rPr>
        <w:pict>
          <v:polyline id="_x0000_s1026" style="position:absolute;z-index:251660288;mso-wrap-distance-left:0;mso-wrap-distance-right:0;mso-position-horizontal-relative:page;mso-position-vertical-relative:text" points="93.8pt,18.45pt,559.6pt,20.75pt" coordsize="9316,46" o:allowincell="f" filled="f">
            <v:path arrowok="t"/>
            <w10:wrap type="topAndBottom" anchorx="page"/>
          </v:polyline>
        </w:pict>
      </w:r>
      <w:r w:rsidR="00EF6F56" w:rsidRPr="000635E2">
        <w:rPr>
          <w:bCs/>
        </w:rPr>
        <w:t>Павловский муниципальный район</w:t>
      </w:r>
    </w:p>
    <w:p w:rsidR="00EF6F56" w:rsidRDefault="00EF6F56" w:rsidP="00EF6F56">
      <w:pPr>
        <w:pStyle w:val="a3"/>
        <w:kinsoku w:val="0"/>
        <w:overflowPunct w:val="0"/>
        <w:ind w:left="2034" w:right="1806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ОМСУ)</w:t>
      </w:r>
    </w:p>
    <w:p w:rsidR="00EF6F56" w:rsidRDefault="00EF6F56" w:rsidP="00EF6F56">
      <w:pPr>
        <w:pStyle w:val="a5"/>
        <w:numPr>
          <w:ilvl w:val="0"/>
          <w:numId w:val="2"/>
        </w:numPr>
        <w:tabs>
          <w:tab w:val="left" w:pos="588"/>
        </w:tabs>
        <w:kinsoku w:val="0"/>
        <w:overflowPunct w:val="0"/>
        <w:spacing w:before="116" w:line="297" w:lineRule="auto"/>
        <w:ind w:right="126" w:firstLine="0"/>
        <w:rPr>
          <w:sz w:val="28"/>
          <w:szCs w:val="28"/>
        </w:rPr>
      </w:pPr>
      <w:r>
        <w:rPr>
          <w:sz w:val="28"/>
          <w:szCs w:val="28"/>
        </w:rPr>
        <w:t>Всего поступило письменных обращений и принято устных обращений от граждан на личном приеме –</w:t>
      </w:r>
      <w:r w:rsidR="00CC3816">
        <w:rPr>
          <w:sz w:val="28"/>
          <w:szCs w:val="28"/>
        </w:rPr>
        <w:t>19</w:t>
      </w:r>
      <w:r w:rsidR="005A55A5">
        <w:rPr>
          <w:sz w:val="28"/>
          <w:szCs w:val="28"/>
        </w:rPr>
        <w:t>/</w:t>
      </w:r>
      <w:r w:rsidR="00257B02">
        <w:rPr>
          <w:sz w:val="28"/>
          <w:szCs w:val="28"/>
        </w:rPr>
        <w:t>40</w:t>
      </w:r>
    </w:p>
    <w:p w:rsidR="00EF6F56" w:rsidRDefault="00EF6F56" w:rsidP="00EF6F56">
      <w:pPr>
        <w:pStyle w:val="a3"/>
        <w:kinsoku w:val="0"/>
        <w:overflowPunct w:val="0"/>
        <w:spacing w:line="321" w:lineRule="exact"/>
        <w:ind w:left="1016" w:firstLine="0"/>
      </w:pPr>
      <w:r>
        <w:t>Из них:</w:t>
      </w:r>
    </w:p>
    <w:p w:rsidR="00EF6F56" w:rsidRDefault="00EF6F56" w:rsidP="00EF6F56">
      <w:pPr>
        <w:pStyle w:val="a5"/>
        <w:numPr>
          <w:ilvl w:val="1"/>
          <w:numId w:val="2"/>
        </w:numPr>
        <w:tabs>
          <w:tab w:val="left" w:pos="1724"/>
        </w:tabs>
        <w:kinsoku w:val="0"/>
        <w:overflowPunct w:val="0"/>
        <w:spacing w:line="297" w:lineRule="auto"/>
        <w:ind w:right="124" w:firstLine="566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</w:t>
      </w:r>
      <w:r>
        <w:rPr>
          <w:spacing w:val="-4"/>
          <w:sz w:val="28"/>
          <w:szCs w:val="28"/>
        </w:rPr>
        <w:t>том</w:t>
      </w:r>
      <w:r w:rsidR="002B01A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поступивших в </w:t>
      </w:r>
      <w:r>
        <w:rPr>
          <w:spacing w:val="-6"/>
          <w:sz w:val="28"/>
          <w:szCs w:val="28"/>
        </w:rPr>
        <w:t xml:space="preserve">ходе </w:t>
      </w:r>
      <w:r>
        <w:rPr>
          <w:sz w:val="28"/>
          <w:szCs w:val="28"/>
        </w:rPr>
        <w:t>личного приема)–</w:t>
      </w:r>
      <w:r w:rsidR="00CC3816">
        <w:rPr>
          <w:sz w:val="28"/>
          <w:szCs w:val="28"/>
        </w:rPr>
        <w:t>19</w:t>
      </w:r>
      <w:r w:rsidR="005A55A5">
        <w:rPr>
          <w:sz w:val="28"/>
          <w:szCs w:val="28"/>
        </w:rPr>
        <w:t>/</w:t>
      </w:r>
      <w:r w:rsidR="00257B02">
        <w:rPr>
          <w:sz w:val="28"/>
          <w:szCs w:val="28"/>
        </w:rPr>
        <w:t>21</w:t>
      </w:r>
    </w:p>
    <w:p w:rsidR="00EF6F56" w:rsidRDefault="00EF6F56" w:rsidP="00EF6F56">
      <w:pPr>
        <w:pStyle w:val="a3"/>
        <w:kinsoku w:val="0"/>
        <w:overflowPunct w:val="0"/>
        <w:spacing w:line="321" w:lineRule="exact"/>
        <w:ind w:left="874" w:firstLine="0"/>
      </w:pPr>
      <w:r>
        <w:rPr>
          <w:smallCaps/>
          <w:w w:val="88"/>
        </w:rPr>
        <w:t>в</w:t>
      </w:r>
      <w:r>
        <w:rPr>
          <w:spacing w:val="-21"/>
        </w:rPr>
        <w:t>т</w:t>
      </w:r>
      <w:r>
        <w:t>.</w:t>
      </w:r>
      <w:r>
        <w:rPr>
          <w:spacing w:val="-1"/>
        </w:rPr>
        <w:t>ч</w:t>
      </w:r>
      <w:r>
        <w:t>.:</w:t>
      </w:r>
    </w:p>
    <w:p w:rsidR="00EF6F56" w:rsidRDefault="00EF6F56" w:rsidP="00EF6F56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 w:line="297" w:lineRule="auto"/>
        <w:ind w:right="123" w:firstLine="566"/>
        <w:rPr>
          <w:sz w:val="28"/>
          <w:szCs w:val="28"/>
        </w:rPr>
      </w:pPr>
      <w:r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поддержано)–</w:t>
      </w:r>
      <w:r w:rsidR="002B01A0">
        <w:rPr>
          <w:sz w:val="28"/>
          <w:szCs w:val="28"/>
        </w:rPr>
        <w:t>21</w:t>
      </w:r>
      <w:r w:rsidR="005A55A5">
        <w:rPr>
          <w:sz w:val="28"/>
          <w:szCs w:val="28"/>
        </w:rPr>
        <w:t>/</w:t>
      </w:r>
      <w:r w:rsidR="00F2441F" w:rsidRPr="00847AE3">
        <w:rPr>
          <w:sz w:val="28"/>
          <w:szCs w:val="28"/>
        </w:rPr>
        <w:t xml:space="preserve"> </w:t>
      </w:r>
      <w:r w:rsidR="00257B02">
        <w:rPr>
          <w:sz w:val="28"/>
          <w:szCs w:val="28"/>
        </w:rPr>
        <w:t>23</w:t>
      </w:r>
    </w:p>
    <w:p w:rsidR="00EF6F56" w:rsidRPr="00893D95" w:rsidRDefault="00EF6F56" w:rsidP="00EF6F56">
      <w:pPr>
        <w:pStyle w:val="a5"/>
        <w:numPr>
          <w:ilvl w:val="2"/>
          <w:numId w:val="2"/>
        </w:numPr>
        <w:tabs>
          <w:tab w:val="left" w:pos="1574"/>
          <w:tab w:val="left" w:pos="2556"/>
          <w:tab w:val="left" w:pos="2978"/>
          <w:tab w:val="left" w:pos="4702"/>
          <w:tab w:val="left" w:pos="6645"/>
          <w:tab w:val="left" w:pos="8665"/>
        </w:tabs>
        <w:kinsoku w:val="0"/>
        <w:overflowPunct w:val="0"/>
        <w:spacing w:before="0" w:line="297" w:lineRule="auto"/>
        <w:ind w:right="142" w:firstLine="566"/>
        <w:rPr>
          <w:i/>
          <w:iCs/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с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>результатом</w:t>
      </w:r>
      <w:r w:rsidRPr="00893D95">
        <w:rPr>
          <w:spacing w:val="-4"/>
          <w:sz w:val="28"/>
          <w:szCs w:val="28"/>
        </w:rPr>
        <w:tab/>
      </w:r>
      <w:r w:rsidRPr="00893D95">
        <w:rPr>
          <w:sz w:val="28"/>
          <w:szCs w:val="28"/>
        </w:rPr>
        <w:t>рассмотрения</w:t>
      </w:r>
      <w:r w:rsidRPr="00893D95">
        <w:rPr>
          <w:sz w:val="28"/>
          <w:szCs w:val="28"/>
        </w:rPr>
        <w:tab/>
        <w:t>«поддержано»</w:t>
      </w:r>
      <w:r w:rsidRPr="00893D95">
        <w:rPr>
          <w:sz w:val="28"/>
          <w:szCs w:val="28"/>
        </w:rPr>
        <w:tab/>
      </w:r>
      <w:r w:rsidRPr="00893D95">
        <w:rPr>
          <w:i/>
          <w:iCs/>
          <w:spacing w:val="-5"/>
          <w:sz w:val="28"/>
          <w:szCs w:val="28"/>
        </w:rPr>
        <w:t xml:space="preserve">(сумма </w:t>
      </w:r>
      <w:r w:rsidRPr="00893D95">
        <w:rPr>
          <w:i/>
          <w:iCs/>
          <w:sz w:val="28"/>
          <w:szCs w:val="28"/>
        </w:rPr>
        <w:t>поддержано + меры приняты)–</w:t>
      </w:r>
      <w:r w:rsidR="005A55A5" w:rsidRPr="00893D95">
        <w:rPr>
          <w:iCs/>
          <w:sz w:val="28"/>
          <w:szCs w:val="28"/>
        </w:rPr>
        <w:t>0/</w:t>
      </w:r>
      <w:r w:rsidR="000C137D">
        <w:rPr>
          <w:iCs/>
          <w:sz w:val="28"/>
          <w:szCs w:val="28"/>
        </w:rPr>
        <w:t>5</w:t>
      </w:r>
    </w:p>
    <w:p w:rsidR="006A132E" w:rsidRPr="00893D95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5" w:line="321" w:lineRule="exact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«поддержано»–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257B02">
        <w:rPr>
          <w:sz w:val="28"/>
          <w:szCs w:val="28"/>
        </w:rPr>
        <w:t>2</w:t>
      </w:r>
    </w:p>
    <w:p w:rsidR="006A132E" w:rsidRPr="00893D95" w:rsidRDefault="00EF6F56" w:rsidP="00EF6F56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 w:line="321" w:lineRule="exact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«меры приняты»–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257B02">
        <w:rPr>
          <w:sz w:val="28"/>
          <w:szCs w:val="28"/>
        </w:rPr>
        <w:t>3</w:t>
      </w:r>
    </w:p>
    <w:p w:rsidR="00EF6F56" w:rsidRPr="00893D95" w:rsidRDefault="00EF6F56" w:rsidP="006A132E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 w:line="321" w:lineRule="exact"/>
        <w:rPr>
          <w:sz w:val="28"/>
          <w:szCs w:val="28"/>
        </w:rPr>
      </w:pPr>
      <w:r w:rsidRPr="00893D95">
        <w:rPr>
          <w:sz w:val="28"/>
          <w:szCs w:val="28"/>
        </w:rPr>
        <w:t>Поставлено на дополнительный контроль до принятия мер–</w:t>
      </w:r>
      <w:r w:rsidR="006A132E" w:rsidRPr="00893D95">
        <w:rPr>
          <w:sz w:val="28"/>
          <w:szCs w:val="28"/>
        </w:rPr>
        <w:t>0/0</w:t>
      </w:r>
    </w:p>
    <w:p w:rsidR="0046456E" w:rsidRPr="00847AE3" w:rsidRDefault="0046456E" w:rsidP="0046456E">
      <w:pPr>
        <w:tabs>
          <w:tab w:val="left" w:pos="1784"/>
        </w:tabs>
        <w:kinsoku w:val="0"/>
        <w:overflowPunct w:val="0"/>
        <w:spacing w:before="78" w:line="321" w:lineRule="exact"/>
        <w:ind w:left="874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1.1.3.  С </w:t>
      </w:r>
      <w:r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Pr="00893D95">
        <w:rPr>
          <w:rFonts w:ascii="Times New Roman" w:hAnsi="Times New Roman" w:cs="Times New Roman"/>
          <w:sz w:val="28"/>
          <w:szCs w:val="28"/>
        </w:rPr>
        <w:t>рассмотрения «разъяснено»-</w:t>
      </w:r>
      <w:r w:rsidR="002B01A0">
        <w:rPr>
          <w:rFonts w:ascii="Times New Roman" w:hAnsi="Times New Roman" w:cs="Times New Roman"/>
          <w:sz w:val="28"/>
          <w:szCs w:val="28"/>
        </w:rPr>
        <w:t>21</w:t>
      </w:r>
      <w:r w:rsidRPr="00893D95">
        <w:rPr>
          <w:rFonts w:ascii="Times New Roman" w:hAnsi="Times New Roman" w:cs="Times New Roman"/>
          <w:sz w:val="28"/>
          <w:szCs w:val="28"/>
        </w:rPr>
        <w:t>/</w:t>
      </w:r>
      <w:r w:rsidR="00257B02">
        <w:rPr>
          <w:rFonts w:ascii="Times New Roman" w:hAnsi="Times New Roman" w:cs="Times New Roman"/>
          <w:sz w:val="28"/>
          <w:szCs w:val="28"/>
        </w:rPr>
        <w:t>18</w:t>
      </w:r>
      <w:r w:rsidR="00F2441F" w:rsidRPr="0084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56" w:rsidRPr="00893D95" w:rsidRDefault="0046456E" w:rsidP="0046456E">
      <w:pPr>
        <w:pStyle w:val="a5"/>
        <w:tabs>
          <w:tab w:val="left" w:pos="1574"/>
        </w:tabs>
        <w:kinsoku w:val="0"/>
        <w:overflowPunct w:val="0"/>
        <w:spacing w:before="78" w:line="297" w:lineRule="auto"/>
        <w:ind w:left="874" w:right="2320" w:firstLine="0"/>
        <w:rPr>
          <w:sz w:val="28"/>
          <w:szCs w:val="28"/>
        </w:rPr>
      </w:pPr>
      <w:r w:rsidRPr="00893D95">
        <w:rPr>
          <w:sz w:val="28"/>
          <w:szCs w:val="28"/>
        </w:rPr>
        <w:t xml:space="preserve">1.1.4.  </w:t>
      </w:r>
      <w:r w:rsidR="00EF6F56" w:rsidRPr="00893D95">
        <w:rPr>
          <w:sz w:val="28"/>
          <w:szCs w:val="28"/>
        </w:rPr>
        <w:t xml:space="preserve">С </w:t>
      </w:r>
      <w:r w:rsidR="00EF6F56" w:rsidRPr="00893D95">
        <w:rPr>
          <w:spacing w:val="-5"/>
          <w:sz w:val="28"/>
          <w:szCs w:val="28"/>
        </w:rPr>
        <w:t xml:space="preserve">результатом </w:t>
      </w:r>
      <w:r w:rsidR="00EF6F56" w:rsidRPr="00893D95">
        <w:rPr>
          <w:sz w:val="28"/>
          <w:szCs w:val="28"/>
        </w:rPr>
        <w:t>рассмотрения «не поддержано» –  0/0 из них:</w:t>
      </w:r>
    </w:p>
    <w:p w:rsidR="00EF6F56" w:rsidRPr="00893D95" w:rsidRDefault="0046456E" w:rsidP="0046456E">
      <w:pPr>
        <w:tabs>
          <w:tab w:val="left" w:pos="1784"/>
        </w:tabs>
        <w:kinsoku w:val="0"/>
        <w:overflowPunct w:val="0"/>
        <w:spacing w:line="321" w:lineRule="exact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1.1.4.1</w:t>
      </w:r>
      <w:r w:rsidR="00EF6F56" w:rsidRPr="00893D95">
        <w:rPr>
          <w:rFonts w:ascii="Times New Roman" w:hAnsi="Times New Roman" w:cs="Times New Roman"/>
          <w:sz w:val="28"/>
          <w:szCs w:val="28"/>
        </w:rPr>
        <w:t>Обращение не целесообразно и необоснованно–0/0</w:t>
      </w:r>
    </w:p>
    <w:p w:rsidR="00EF6F56" w:rsidRPr="00893D95" w:rsidRDefault="0046456E" w:rsidP="0046456E">
      <w:pPr>
        <w:tabs>
          <w:tab w:val="left" w:pos="1784"/>
        </w:tabs>
        <w:kinsoku w:val="0"/>
        <w:overflowPunct w:val="0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1.1.4.2.</w:t>
      </w:r>
      <w:r w:rsidR="00EF6F56" w:rsidRPr="00893D95">
        <w:rPr>
          <w:rFonts w:ascii="Times New Roman" w:hAnsi="Times New Roman" w:cs="Times New Roman"/>
          <w:sz w:val="28"/>
          <w:szCs w:val="28"/>
        </w:rPr>
        <w:t>Выявлено бездействие должностных лиц–0/0</w:t>
      </w:r>
    </w:p>
    <w:p w:rsidR="00EF6F56" w:rsidRPr="00893D95" w:rsidRDefault="0046456E" w:rsidP="0046456E">
      <w:pPr>
        <w:tabs>
          <w:tab w:val="left" w:pos="1574"/>
        </w:tabs>
        <w:kinsoku w:val="0"/>
        <w:overflowPunct w:val="0"/>
        <w:spacing w:before="78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1.1.5.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рассмотрения «дан ответ автору»–0/0</w:t>
      </w:r>
    </w:p>
    <w:p w:rsidR="00EF6F56" w:rsidRPr="00893D95" w:rsidRDefault="0046456E" w:rsidP="0046456E">
      <w:pPr>
        <w:tabs>
          <w:tab w:val="left" w:pos="1574"/>
        </w:tabs>
        <w:kinsoku w:val="0"/>
        <w:overflowPunct w:val="0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1.1.6.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рассмотрения «оставлено без ответа автору»</w:t>
      </w:r>
      <w:r w:rsidR="006A132E" w:rsidRPr="00893D95">
        <w:rPr>
          <w:rFonts w:ascii="Times New Roman" w:hAnsi="Times New Roman" w:cs="Times New Roman"/>
          <w:sz w:val="28"/>
          <w:szCs w:val="28"/>
        </w:rPr>
        <w:t>–0</w:t>
      </w:r>
      <w:r w:rsidR="00EF6F56" w:rsidRPr="00893D95">
        <w:rPr>
          <w:rFonts w:ascii="Times New Roman" w:hAnsi="Times New Roman" w:cs="Times New Roman"/>
          <w:sz w:val="28"/>
          <w:szCs w:val="28"/>
        </w:rPr>
        <w:t>/0</w:t>
      </w:r>
    </w:p>
    <w:p w:rsidR="00EF6F56" w:rsidRPr="00893D95" w:rsidRDefault="0046456E" w:rsidP="0046456E">
      <w:pPr>
        <w:tabs>
          <w:tab w:val="left" w:pos="1574"/>
        </w:tabs>
        <w:kinsoku w:val="0"/>
        <w:overflowPunct w:val="0"/>
        <w:spacing w:before="78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1.1.7.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Направлено по </w:t>
      </w:r>
      <w:r w:rsidR="00EF6F56" w:rsidRPr="00893D95">
        <w:rPr>
          <w:rFonts w:ascii="Times New Roman" w:hAnsi="Times New Roman" w:cs="Times New Roman"/>
          <w:spacing w:val="-3"/>
          <w:sz w:val="28"/>
          <w:szCs w:val="28"/>
        </w:rPr>
        <w:t xml:space="preserve">компетенции </w:t>
      </w:r>
      <w:r w:rsidR="00EF6F56" w:rsidRPr="00893D95">
        <w:rPr>
          <w:rFonts w:ascii="Times New Roman" w:hAnsi="Times New Roman" w:cs="Times New Roman"/>
          <w:sz w:val="28"/>
          <w:szCs w:val="28"/>
        </w:rPr>
        <w:t>в иной орган–</w:t>
      </w:r>
      <w:r w:rsidR="002B01A0">
        <w:rPr>
          <w:rFonts w:ascii="Times New Roman" w:hAnsi="Times New Roman" w:cs="Times New Roman"/>
          <w:sz w:val="28"/>
          <w:szCs w:val="28"/>
        </w:rPr>
        <w:t>1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0C137D">
        <w:rPr>
          <w:rFonts w:ascii="Times New Roman" w:hAnsi="Times New Roman" w:cs="Times New Roman"/>
          <w:sz w:val="28"/>
          <w:szCs w:val="28"/>
        </w:rPr>
        <w:t>0</w:t>
      </w:r>
    </w:p>
    <w:p w:rsidR="00EF6F56" w:rsidRPr="00893D95" w:rsidRDefault="0046456E" w:rsidP="0046456E">
      <w:pPr>
        <w:tabs>
          <w:tab w:val="left" w:pos="1574"/>
        </w:tabs>
        <w:kinsoku w:val="0"/>
        <w:overflowPunct w:val="0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1.1.8.</w:t>
      </w:r>
      <w:r w:rsidR="00EF6F56" w:rsidRPr="00893D95">
        <w:rPr>
          <w:rFonts w:ascii="Times New Roman" w:hAnsi="Times New Roman" w:cs="Times New Roman"/>
          <w:sz w:val="28"/>
          <w:szCs w:val="28"/>
        </w:rPr>
        <w:t>Срок рассмотрения продлен–0/0</w:t>
      </w:r>
    </w:p>
    <w:p w:rsidR="006A132E" w:rsidRPr="00893D95" w:rsidRDefault="0046456E" w:rsidP="0046456E">
      <w:pPr>
        <w:tabs>
          <w:tab w:val="left" w:pos="1574"/>
        </w:tabs>
        <w:kinsoku w:val="0"/>
        <w:overflowPunct w:val="0"/>
        <w:spacing w:before="79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1.1.9.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EF6F56" w:rsidRPr="00893D95">
        <w:rPr>
          <w:rFonts w:ascii="Times New Roman" w:hAnsi="Times New Roman" w:cs="Times New Roman"/>
          <w:spacing w:val="-3"/>
          <w:sz w:val="28"/>
          <w:szCs w:val="28"/>
        </w:rPr>
        <w:t>комиссионно</w:t>
      </w:r>
      <w:r w:rsidR="00EF6F56" w:rsidRPr="00893D95">
        <w:rPr>
          <w:rFonts w:ascii="Times New Roman" w:hAnsi="Times New Roman" w:cs="Times New Roman"/>
          <w:sz w:val="28"/>
          <w:szCs w:val="28"/>
        </w:rPr>
        <w:t>–</w:t>
      </w:r>
      <w:r w:rsidR="006A132E" w:rsidRPr="00893D95">
        <w:rPr>
          <w:rFonts w:ascii="Times New Roman" w:hAnsi="Times New Roman" w:cs="Times New Roman"/>
          <w:sz w:val="28"/>
          <w:szCs w:val="28"/>
        </w:rPr>
        <w:t>0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257B02">
        <w:rPr>
          <w:rFonts w:ascii="Times New Roman" w:hAnsi="Times New Roman" w:cs="Times New Roman"/>
          <w:sz w:val="28"/>
          <w:szCs w:val="28"/>
        </w:rPr>
        <w:t>2</w:t>
      </w:r>
    </w:p>
    <w:p w:rsidR="00EF6F56" w:rsidRPr="00893D95" w:rsidRDefault="0046456E" w:rsidP="0046456E">
      <w:pPr>
        <w:tabs>
          <w:tab w:val="left" w:pos="1574"/>
        </w:tabs>
        <w:kinsoku w:val="0"/>
        <w:overflowPunct w:val="0"/>
        <w:spacing w:before="79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1.1.10.</w:t>
      </w:r>
      <w:r w:rsidR="00EF6F56" w:rsidRPr="00893D95">
        <w:rPr>
          <w:rFonts w:ascii="Times New Roman" w:hAnsi="Times New Roman" w:cs="Times New Roman"/>
          <w:sz w:val="28"/>
          <w:szCs w:val="28"/>
        </w:rPr>
        <w:t>Проверено с выездом на место–</w:t>
      </w:r>
      <w:r w:rsidR="006A132E" w:rsidRPr="00893D95">
        <w:rPr>
          <w:rFonts w:ascii="Times New Roman" w:hAnsi="Times New Roman" w:cs="Times New Roman"/>
          <w:sz w:val="28"/>
          <w:szCs w:val="28"/>
        </w:rPr>
        <w:t>0/</w:t>
      </w:r>
      <w:r w:rsidR="00257B02">
        <w:rPr>
          <w:rFonts w:ascii="Times New Roman" w:hAnsi="Times New Roman" w:cs="Times New Roman"/>
          <w:sz w:val="28"/>
          <w:szCs w:val="28"/>
        </w:rPr>
        <w:t>7</w:t>
      </w:r>
    </w:p>
    <w:p w:rsidR="00EF6F56" w:rsidRPr="00893D95" w:rsidRDefault="0046456E" w:rsidP="0046456E">
      <w:pPr>
        <w:tabs>
          <w:tab w:val="left" w:pos="1704"/>
        </w:tabs>
        <w:kinsoku w:val="0"/>
        <w:overflowPunct w:val="0"/>
        <w:spacing w:before="78"/>
        <w:ind w:hanging="308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1.1.11.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Рассмотрено с участием заявителя–</w:t>
      </w:r>
      <w:r w:rsidR="006A132E" w:rsidRPr="00893D95">
        <w:rPr>
          <w:rFonts w:ascii="Times New Roman" w:hAnsi="Times New Roman" w:cs="Times New Roman"/>
          <w:sz w:val="28"/>
          <w:szCs w:val="28"/>
        </w:rPr>
        <w:t>0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257B02">
        <w:rPr>
          <w:rFonts w:ascii="Times New Roman" w:hAnsi="Times New Roman" w:cs="Times New Roman"/>
          <w:sz w:val="28"/>
          <w:szCs w:val="28"/>
        </w:rPr>
        <w:t>7</w:t>
      </w:r>
    </w:p>
    <w:p w:rsidR="00893D95" w:rsidRPr="00893D95" w:rsidRDefault="00893D95" w:rsidP="00893D95">
      <w:pPr>
        <w:tabs>
          <w:tab w:val="left" w:pos="1714"/>
        </w:tabs>
        <w:kinsoku w:val="0"/>
        <w:overflowPunct w:val="0"/>
        <w:spacing w:line="298" w:lineRule="auto"/>
        <w:ind w:right="125" w:hanging="306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1.1.12.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EF6F56" w:rsidRPr="00893D95">
        <w:rPr>
          <w:rFonts w:ascii="Times New Roman" w:hAnsi="Times New Roman" w:cs="Times New Roman"/>
          <w:b/>
          <w:sz w:val="28"/>
          <w:szCs w:val="28"/>
        </w:rPr>
        <w:t>-</w:t>
      </w:r>
      <w:r w:rsidR="002B01A0" w:rsidRPr="002B01A0">
        <w:rPr>
          <w:rFonts w:ascii="Times New Roman" w:hAnsi="Times New Roman" w:cs="Times New Roman"/>
          <w:sz w:val="28"/>
          <w:szCs w:val="28"/>
        </w:rPr>
        <w:t>3</w:t>
      </w:r>
      <w:r w:rsidR="005A55A5" w:rsidRPr="00893D95">
        <w:rPr>
          <w:rFonts w:ascii="Times New Roman" w:hAnsi="Times New Roman" w:cs="Times New Roman"/>
          <w:sz w:val="28"/>
          <w:szCs w:val="28"/>
        </w:rPr>
        <w:t>/</w:t>
      </w:r>
      <w:r w:rsidR="00257B02">
        <w:rPr>
          <w:rFonts w:ascii="Times New Roman" w:hAnsi="Times New Roman" w:cs="Times New Roman"/>
          <w:sz w:val="28"/>
          <w:szCs w:val="28"/>
        </w:rPr>
        <w:t>1</w:t>
      </w:r>
    </w:p>
    <w:p w:rsidR="00EF6F56" w:rsidRPr="00893D95" w:rsidRDefault="00893D95" w:rsidP="00893D95">
      <w:pPr>
        <w:tabs>
          <w:tab w:val="left" w:pos="1714"/>
        </w:tabs>
        <w:kinsoku w:val="0"/>
        <w:overflowPunct w:val="0"/>
        <w:spacing w:line="298" w:lineRule="auto"/>
        <w:ind w:right="125" w:hanging="306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1.1.13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Количество обращений, по </w:t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>которым</w:t>
      </w:r>
      <w:r w:rsidR="002B01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132E" w:rsidRPr="00893D95">
        <w:rPr>
          <w:rFonts w:ascii="Times New Roman" w:hAnsi="Times New Roman" w:cs="Times New Roman"/>
          <w:sz w:val="28"/>
          <w:szCs w:val="28"/>
        </w:rPr>
        <w:t>осуществлена «обратная связь» –0</w:t>
      </w:r>
      <w:r w:rsidR="00EF6F56" w:rsidRPr="00893D95">
        <w:rPr>
          <w:rFonts w:ascii="Times New Roman" w:hAnsi="Times New Roman" w:cs="Times New Roman"/>
          <w:sz w:val="28"/>
          <w:szCs w:val="28"/>
        </w:rPr>
        <w:t>/0</w:t>
      </w:r>
    </w:p>
    <w:p w:rsidR="00893D95" w:rsidRPr="00893D95" w:rsidRDefault="00893D95" w:rsidP="00893D95">
      <w:p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8" w:lineRule="auto"/>
        <w:ind w:right="11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1.1.14.</w:t>
      </w:r>
      <w:r w:rsidR="00EF6F56" w:rsidRPr="00893D95">
        <w:rPr>
          <w:rFonts w:ascii="Times New Roman" w:hAnsi="Times New Roman" w:cs="Times New Roman"/>
          <w:sz w:val="28"/>
          <w:szCs w:val="28"/>
        </w:rPr>
        <w:t>Количество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обращений,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по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>которым</w:t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F6F56" w:rsidRPr="00893D95">
        <w:rPr>
          <w:rFonts w:ascii="Times New Roman" w:hAnsi="Times New Roman" w:cs="Times New Roman"/>
          <w:sz w:val="28"/>
          <w:szCs w:val="28"/>
        </w:rPr>
        <w:t>приняты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решения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</w:r>
    </w:p>
    <w:p w:rsidR="00EF6F56" w:rsidRPr="00893D95" w:rsidRDefault="00EF6F56" w:rsidP="00893D95">
      <w:p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8" w:lineRule="auto"/>
        <w:ind w:right="11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pacing w:val="-17"/>
          <w:sz w:val="28"/>
          <w:szCs w:val="28"/>
        </w:rPr>
        <w:t xml:space="preserve">о </w:t>
      </w:r>
      <w:r w:rsidRPr="00893D95">
        <w:rPr>
          <w:rFonts w:ascii="Times New Roman" w:hAnsi="Times New Roman" w:cs="Times New Roman"/>
          <w:sz w:val="28"/>
          <w:szCs w:val="28"/>
        </w:rPr>
        <w:t xml:space="preserve">переносе срока принятия мер по </w:t>
      </w:r>
      <w:r w:rsidRPr="00893D95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результатам </w:t>
      </w:r>
      <w:r w:rsidRPr="00893D95">
        <w:rPr>
          <w:rFonts w:ascii="Times New Roman" w:hAnsi="Times New Roman" w:cs="Times New Roman"/>
          <w:sz w:val="28"/>
          <w:szCs w:val="28"/>
        </w:rPr>
        <w:t>«обратной связи»–0/0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  <w:tab w:val="left" w:pos="2406"/>
          <w:tab w:val="left" w:pos="3737"/>
          <w:tab w:val="left" w:pos="5428"/>
          <w:tab w:val="left" w:pos="6058"/>
          <w:tab w:val="left" w:pos="7305"/>
          <w:tab w:val="left" w:pos="8526"/>
        </w:tabs>
        <w:kinsoku w:val="0"/>
        <w:overflowPunct w:val="0"/>
        <w:spacing w:before="0" w:line="297" w:lineRule="auto"/>
        <w:ind w:right="123" w:firstLine="566"/>
        <w:rPr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принято</w:t>
      </w:r>
      <w:r w:rsidRPr="00893D95">
        <w:rPr>
          <w:sz w:val="28"/>
          <w:szCs w:val="28"/>
        </w:rPr>
        <w:tab/>
        <w:t>обращений</w:t>
      </w:r>
      <w:r w:rsidRPr="00893D95">
        <w:rPr>
          <w:sz w:val="28"/>
          <w:szCs w:val="28"/>
        </w:rPr>
        <w:tab/>
        <w:t>на</w:t>
      </w:r>
      <w:r w:rsidRPr="00893D95">
        <w:rPr>
          <w:sz w:val="28"/>
          <w:szCs w:val="28"/>
        </w:rPr>
        <w:tab/>
        <w:t>личном</w:t>
      </w:r>
      <w:r w:rsidRPr="00893D95">
        <w:rPr>
          <w:sz w:val="28"/>
          <w:szCs w:val="28"/>
        </w:rPr>
        <w:tab/>
        <w:t>приеме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 xml:space="preserve">граждан </w:t>
      </w:r>
      <w:r w:rsidRPr="00893D95">
        <w:rPr>
          <w:spacing w:val="-3"/>
          <w:sz w:val="28"/>
          <w:szCs w:val="28"/>
        </w:rPr>
        <w:t xml:space="preserve">руководителями </w:t>
      </w:r>
      <w:r w:rsidRPr="00893D95">
        <w:rPr>
          <w:sz w:val="28"/>
          <w:szCs w:val="28"/>
        </w:rPr>
        <w:t xml:space="preserve">(равно </w:t>
      </w:r>
      <w:r w:rsidRPr="00893D95">
        <w:rPr>
          <w:spacing w:val="-3"/>
          <w:sz w:val="28"/>
          <w:szCs w:val="28"/>
        </w:rPr>
        <w:t xml:space="preserve">количеству </w:t>
      </w:r>
      <w:r w:rsidRPr="00893D95">
        <w:rPr>
          <w:spacing w:val="-4"/>
          <w:sz w:val="28"/>
          <w:szCs w:val="28"/>
        </w:rPr>
        <w:t xml:space="preserve">карточек </w:t>
      </w:r>
      <w:r w:rsidRPr="00893D95">
        <w:rPr>
          <w:sz w:val="28"/>
          <w:szCs w:val="28"/>
        </w:rPr>
        <w:t>личного приема)–</w:t>
      </w:r>
      <w:r w:rsidR="00893D95" w:rsidRPr="00893D95">
        <w:rPr>
          <w:sz w:val="28"/>
          <w:szCs w:val="28"/>
        </w:rPr>
        <w:t>0/</w:t>
      </w:r>
      <w:r w:rsidR="0077743F">
        <w:rPr>
          <w:sz w:val="28"/>
          <w:szCs w:val="28"/>
        </w:rPr>
        <w:t xml:space="preserve">19 </w:t>
      </w:r>
    </w:p>
    <w:p w:rsidR="00EF6F56" w:rsidRPr="00893D95" w:rsidRDefault="00EF6F56" w:rsidP="00EF6F56">
      <w:pPr>
        <w:pStyle w:val="a3"/>
        <w:kinsoku w:val="0"/>
        <w:overflowPunct w:val="0"/>
        <w:spacing w:line="321" w:lineRule="exact"/>
        <w:ind w:left="874" w:firstLine="0"/>
      </w:pPr>
      <w:r w:rsidRPr="00893D95">
        <w:t>из них: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5"/>
        <w:rPr>
          <w:sz w:val="28"/>
          <w:szCs w:val="28"/>
        </w:rPr>
      </w:pPr>
      <w:r w:rsidRPr="00893D95">
        <w:rPr>
          <w:sz w:val="28"/>
          <w:szCs w:val="28"/>
        </w:rPr>
        <w:t>Письменных–</w:t>
      </w:r>
      <w:r w:rsidR="00893D95" w:rsidRPr="00893D95">
        <w:rPr>
          <w:sz w:val="28"/>
          <w:szCs w:val="28"/>
        </w:rPr>
        <w:t>0/0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rPr>
          <w:sz w:val="28"/>
          <w:szCs w:val="28"/>
        </w:rPr>
      </w:pPr>
      <w:r w:rsidRPr="00893D95">
        <w:rPr>
          <w:spacing w:val="-7"/>
          <w:sz w:val="28"/>
          <w:szCs w:val="28"/>
        </w:rPr>
        <w:t>Устных</w:t>
      </w:r>
      <w:r w:rsidRPr="00893D95">
        <w:rPr>
          <w:sz w:val="28"/>
          <w:szCs w:val="28"/>
        </w:rPr>
        <w:t>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77743F">
        <w:rPr>
          <w:sz w:val="28"/>
          <w:szCs w:val="28"/>
        </w:rPr>
        <w:t>19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rPr>
          <w:sz w:val="28"/>
          <w:szCs w:val="28"/>
        </w:rPr>
      </w:pPr>
      <w:r w:rsidRPr="00893D95">
        <w:rPr>
          <w:sz w:val="28"/>
          <w:szCs w:val="28"/>
        </w:rPr>
        <w:t xml:space="preserve">Принято в режиме </w:t>
      </w:r>
      <w:r w:rsidRPr="00893D95">
        <w:rPr>
          <w:spacing w:val="-3"/>
          <w:sz w:val="28"/>
          <w:szCs w:val="28"/>
        </w:rPr>
        <w:t>ВКС</w:t>
      </w:r>
      <w:r w:rsidRPr="00893D95">
        <w:rPr>
          <w:sz w:val="28"/>
          <w:szCs w:val="28"/>
        </w:rPr>
        <w:t>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/0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  <w:tab w:val="left" w:pos="2658"/>
          <w:tab w:val="left" w:pos="4565"/>
          <w:tab w:val="left" w:pos="5829"/>
          <w:tab w:val="left" w:pos="7562"/>
          <w:tab w:val="left" w:pos="8086"/>
        </w:tabs>
        <w:kinsoku w:val="0"/>
        <w:overflowPunct w:val="0"/>
        <w:spacing w:before="78" w:line="297" w:lineRule="auto"/>
        <w:ind w:left="308" w:right="123" w:firstLine="566"/>
        <w:rPr>
          <w:i/>
          <w:iCs/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рассмотрено</w:t>
      </w:r>
      <w:r w:rsidRPr="00893D95">
        <w:rPr>
          <w:sz w:val="28"/>
          <w:szCs w:val="28"/>
        </w:rPr>
        <w:tab/>
        <w:t>устных</w:t>
      </w:r>
      <w:r w:rsidRPr="00893D95">
        <w:rPr>
          <w:sz w:val="28"/>
          <w:szCs w:val="28"/>
        </w:rPr>
        <w:tab/>
        <w:t>обращений</w:t>
      </w:r>
      <w:r w:rsidRPr="00893D95">
        <w:rPr>
          <w:sz w:val="28"/>
          <w:szCs w:val="28"/>
        </w:rPr>
        <w:tab/>
        <w:t>с</w:t>
      </w:r>
      <w:r w:rsidR="002B01A0">
        <w:rPr>
          <w:sz w:val="28"/>
          <w:szCs w:val="28"/>
        </w:rPr>
        <w:t xml:space="preserve"> </w:t>
      </w:r>
      <w:r w:rsidRPr="00893D95">
        <w:rPr>
          <w:spacing w:val="-6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 xml:space="preserve">рассмотрения «поддержано» </w:t>
      </w:r>
      <w:r w:rsidRPr="00893D95">
        <w:rPr>
          <w:i/>
          <w:iCs/>
          <w:spacing w:val="-3"/>
          <w:sz w:val="28"/>
          <w:szCs w:val="28"/>
        </w:rPr>
        <w:t xml:space="preserve">(сумма </w:t>
      </w:r>
      <w:r w:rsidRPr="00893D95">
        <w:rPr>
          <w:i/>
          <w:iCs/>
          <w:sz w:val="28"/>
          <w:szCs w:val="28"/>
        </w:rPr>
        <w:t>поддержано + меры приняты)–</w:t>
      </w:r>
      <w:r w:rsidR="006A132E" w:rsidRPr="00893D95">
        <w:rPr>
          <w:iCs/>
          <w:sz w:val="28"/>
          <w:szCs w:val="28"/>
        </w:rPr>
        <w:t>0/</w:t>
      </w:r>
      <w:r w:rsidR="000C137D">
        <w:rPr>
          <w:iCs/>
          <w:sz w:val="28"/>
          <w:szCs w:val="28"/>
        </w:rPr>
        <w:t>6</w:t>
      </w:r>
    </w:p>
    <w:p w:rsidR="006A132E" w:rsidRPr="00893D95" w:rsidRDefault="00EF6F56" w:rsidP="00EF6F56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 xml:space="preserve">рассмотрения«поддержано» - </w:t>
      </w:r>
      <w:r w:rsidR="006A132E" w:rsidRPr="00893D95">
        <w:rPr>
          <w:sz w:val="28"/>
          <w:szCs w:val="28"/>
        </w:rPr>
        <w:t>0/0</w:t>
      </w:r>
    </w:p>
    <w:p w:rsidR="00EF6F56" w:rsidRPr="00893D95" w:rsidRDefault="00EF6F56" w:rsidP="00EF6F56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«меры приняты»–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6A132E" w:rsidRPr="00893D95">
        <w:rPr>
          <w:sz w:val="28"/>
          <w:szCs w:val="28"/>
        </w:rPr>
        <w:t>6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«разъяснено»–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77743F">
        <w:rPr>
          <w:sz w:val="28"/>
          <w:szCs w:val="28"/>
        </w:rPr>
        <w:t>13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7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«не поддержано»–0/0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«дан ответ автору»–0/0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5" w:firstLine="566"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выявлено случаев нарушения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 и законных интересов граждан–0/0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должностных лиц, виновных в нарушении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и законных интересов граждан, привлечено к ответственности–0/0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должностных лиц, виновных в нарушении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и законных интересов граждан, не привлечено к ответственности–0/0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320" w:lineRule="exact"/>
        <w:ind w:left="1364"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Количество повторных обращений–</w:t>
      </w:r>
      <w:r w:rsidR="00FF0A12">
        <w:rPr>
          <w:sz w:val="28"/>
          <w:szCs w:val="28"/>
        </w:rPr>
        <w:t>0</w:t>
      </w:r>
      <w:r w:rsidRPr="00893D95">
        <w:rPr>
          <w:sz w:val="28"/>
          <w:szCs w:val="28"/>
        </w:rPr>
        <w:t>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77" w:line="297" w:lineRule="auto"/>
        <w:ind w:right="131" w:firstLine="566"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Всего поступило обращений, содержащих информацию о фактах коррупции,–0/0</w:t>
      </w:r>
    </w:p>
    <w:p w:rsidR="00EF6F56" w:rsidRPr="00893D95" w:rsidRDefault="00EF6F56" w:rsidP="00EF6F56">
      <w:pPr>
        <w:pStyle w:val="a3"/>
        <w:kinsoku w:val="0"/>
        <w:overflowPunct w:val="0"/>
        <w:spacing w:line="321" w:lineRule="exact"/>
        <w:ind w:left="874" w:firstLine="0"/>
        <w:jc w:val="both"/>
      </w:pPr>
      <w:r w:rsidRPr="00893D95">
        <w:t>из них: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ind w:left="2142"/>
        <w:rPr>
          <w:sz w:val="28"/>
          <w:szCs w:val="28"/>
        </w:rPr>
      </w:pPr>
      <w:r w:rsidRPr="00893D95">
        <w:rPr>
          <w:sz w:val="28"/>
          <w:szCs w:val="28"/>
        </w:rPr>
        <w:t>рассмотрено–0/0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2142"/>
          <w:tab w:val="left" w:pos="4432"/>
          <w:tab w:val="left" w:pos="5127"/>
          <w:tab w:val="left" w:pos="7085"/>
          <w:tab w:val="left" w:pos="7622"/>
          <w:tab w:val="left" w:pos="8844"/>
        </w:tabs>
        <w:kinsoku w:val="0"/>
        <w:overflowPunct w:val="0"/>
        <w:spacing w:before="78" w:line="297" w:lineRule="auto"/>
        <w:ind w:left="874" w:right="125" w:firstLine="568"/>
        <w:rPr>
          <w:sz w:val="28"/>
          <w:szCs w:val="28"/>
        </w:rPr>
      </w:pPr>
      <w:r w:rsidRPr="00893D95">
        <w:rPr>
          <w:sz w:val="28"/>
          <w:szCs w:val="28"/>
        </w:rPr>
        <w:t>переадресовано</w:t>
      </w:r>
      <w:r w:rsidRPr="00893D95">
        <w:rPr>
          <w:sz w:val="28"/>
          <w:szCs w:val="28"/>
        </w:rPr>
        <w:tab/>
        <w:t>по</w:t>
      </w:r>
      <w:r w:rsidRPr="00893D95">
        <w:rPr>
          <w:sz w:val="28"/>
          <w:szCs w:val="28"/>
        </w:rPr>
        <w:tab/>
      </w:r>
      <w:r w:rsidRPr="00893D95">
        <w:rPr>
          <w:spacing w:val="-3"/>
          <w:sz w:val="28"/>
          <w:szCs w:val="28"/>
        </w:rPr>
        <w:t>компетенции</w:t>
      </w:r>
      <w:r w:rsidRPr="00893D95">
        <w:rPr>
          <w:spacing w:val="-3"/>
          <w:sz w:val="28"/>
          <w:szCs w:val="28"/>
        </w:rPr>
        <w:tab/>
      </w:r>
      <w:r w:rsidRPr="00893D95">
        <w:rPr>
          <w:sz w:val="28"/>
          <w:szCs w:val="28"/>
        </w:rPr>
        <w:t>в</w:t>
      </w:r>
      <w:r w:rsidRPr="00893D95">
        <w:rPr>
          <w:sz w:val="28"/>
          <w:szCs w:val="28"/>
        </w:rPr>
        <w:tab/>
        <w:t>другой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 xml:space="preserve">орган </w:t>
      </w:r>
      <w:r w:rsidRPr="00893D95">
        <w:rPr>
          <w:spacing w:val="-3"/>
          <w:sz w:val="28"/>
          <w:szCs w:val="28"/>
        </w:rPr>
        <w:t xml:space="preserve">государственной </w:t>
      </w:r>
      <w:r w:rsidRPr="00893D95">
        <w:rPr>
          <w:sz w:val="28"/>
          <w:szCs w:val="28"/>
        </w:rPr>
        <w:t>власти–0/0</w:t>
      </w:r>
    </w:p>
    <w:p w:rsidR="00EF6F56" w:rsidRPr="00893D95" w:rsidRDefault="00EF6F56" w:rsidP="00EF6F56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spacing w:before="0" w:line="321" w:lineRule="exact"/>
        <w:ind w:left="2142"/>
        <w:rPr>
          <w:sz w:val="28"/>
          <w:szCs w:val="28"/>
        </w:rPr>
      </w:pPr>
      <w:r w:rsidRPr="00893D95">
        <w:rPr>
          <w:sz w:val="28"/>
          <w:szCs w:val="28"/>
        </w:rPr>
        <w:t xml:space="preserve">факты </w:t>
      </w:r>
      <w:r w:rsidRPr="00893D95">
        <w:rPr>
          <w:spacing w:val="-2"/>
          <w:sz w:val="28"/>
          <w:szCs w:val="28"/>
        </w:rPr>
        <w:t>подтвердились</w:t>
      </w:r>
      <w:r w:rsidRPr="00893D95">
        <w:rPr>
          <w:sz w:val="28"/>
          <w:szCs w:val="28"/>
        </w:rPr>
        <w:t>–0/0</w:t>
      </w:r>
    </w:p>
    <w:p w:rsidR="00EF6F56" w:rsidRPr="00893D95" w:rsidRDefault="00EF6F56" w:rsidP="00EF6F56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6" w:firstLine="566"/>
        <w:jc w:val="both"/>
        <w:rPr>
          <w:sz w:val="28"/>
          <w:szCs w:val="28"/>
        </w:rPr>
      </w:pPr>
      <w:r w:rsidRPr="00893D95">
        <w:rPr>
          <w:sz w:val="28"/>
          <w:szCs w:val="28"/>
        </w:rPr>
        <w:lastRenderedPageBreak/>
        <w:t>Приняты меры по выявленным нарушениям со стороны должностных лиц (перечислить: Ф.И.О. должностного лица, проступок, меры воздействия)–0/0</w:t>
      </w:r>
    </w:p>
    <w:p w:rsidR="001E59A5" w:rsidRDefault="001E59A5">
      <w:pPr>
        <w:rPr>
          <w:rFonts w:ascii="Times New Roman" w:hAnsi="Times New Roman" w:cs="Times New Roman"/>
        </w:rPr>
      </w:pPr>
    </w:p>
    <w:p w:rsidR="0043725D" w:rsidRDefault="0043725D">
      <w:pPr>
        <w:rPr>
          <w:rFonts w:ascii="Times New Roman" w:hAnsi="Times New Roman" w:cs="Times New Roman"/>
        </w:rPr>
      </w:pPr>
    </w:p>
    <w:p w:rsidR="0043725D" w:rsidRDefault="0043725D">
      <w:pPr>
        <w:rPr>
          <w:rFonts w:ascii="Times New Roman" w:hAnsi="Times New Roman" w:cs="Times New Roman"/>
        </w:rPr>
      </w:pPr>
    </w:p>
    <w:p w:rsidR="0043725D" w:rsidRDefault="0043725D">
      <w:pPr>
        <w:rPr>
          <w:rFonts w:ascii="Times New Roman" w:hAnsi="Times New Roman" w:cs="Times New Roman"/>
        </w:rPr>
      </w:pPr>
    </w:p>
    <w:p w:rsidR="0043725D" w:rsidRPr="0043725D" w:rsidRDefault="002B01A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3725D" w:rsidRPr="0043725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725D" w:rsidRPr="0043725D">
        <w:rPr>
          <w:rFonts w:ascii="Times New Roman" w:hAnsi="Times New Roman" w:cs="Times New Roman"/>
          <w:sz w:val="26"/>
          <w:szCs w:val="26"/>
        </w:rPr>
        <w:t xml:space="preserve"> Павловского </w:t>
      </w:r>
    </w:p>
    <w:p w:rsidR="0043725D" w:rsidRPr="0043725D" w:rsidRDefault="0043725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3725D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    </w:t>
      </w:r>
      <w:r w:rsidR="002B01A0">
        <w:rPr>
          <w:rFonts w:ascii="Times New Roman" w:hAnsi="Times New Roman" w:cs="Times New Roman"/>
          <w:sz w:val="26"/>
          <w:szCs w:val="26"/>
        </w:rPr>
        <w:t xml:space="preserve">                                            М.Н. Янцов</w:t>
      </w:r>
    </w:p>
    <w:sectPr w:rsidR="0043725D" w:rsidRPr="0043725D" w:rsidSect="008B34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AC" w:rsidRDefault="00AF1FAC" w:rsidP="008B34F2">
      <w:pPr>
        <w:spacing w:after="0" w:line="240" w:lineRule="auto"/>
      </w:pPr>
      <w:r>
        <w:separator/>
      </w:r>
    </w:p>
  </w:endnote>
  <w:endnote w:type="continuationSeparator" w:id="1">
    <w:p w:rsidR="00AF1FAC" w:rsidRDefault="00AF1FAC" w:rsidP="008B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AC" w:rsidRDefault="00AF1FAC" w:rsidP="008B34F2">
      <w:pPr>
        <w:spacing w:after="0" w:line="240" w:lineRule="auto"/>
      </w:pPr>
      <w:r>
        <w:separator/>
      </w:r>
    </w:p>
  </w:footnote>
  <w:footnote w:type="continuationSeparator" w:id="1">
    <w:p w:rsidR="00AF1FAC" w:rsidRDefault="00AF1FAC" w:rsidP="008B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BD" w:rsidRDefault="00CB0DE9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CB0D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7pt;margin-top:35pt;width:12pt;height:15.3pt;z-index:-251658752;mso-position-horizontal-relative:page;mso-position-vertical-relative:page" o:allowincell="f" filled="f" stroked="f">
          <v:textbox style="mso-next-textbox:#_x0000_s2049" inset="0,0,0,0">
            <w:txbxContent>
              <w:p w:rsidR="00137FBD" w:rsidRDefault="00CB0DE9">
                <w:pPr>
                  <w:pStyle w:val="a3"/>
                  <w:kinsoku w:val="0"/>
                  <w:overflowPunct w:val="0"/>
                  <w:spacing w:before="10"/>
                  <w:ind w:left="6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1E59A5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FF0A12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8" w:hanging="280"/>
      </w:pPr>
      <w:rPr>
        <w:rFonts w:ascii="Times New Roman" w:hAnsi="Times New Roman" w:cs="Times New Roman"/>
        <w:b w:val="0"/>
        <w:bCs w:val="0"/>
        <w:spacing w:val="-7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8" w:hanging="850"/>
      </w:pPr>
      <w:rPr>
        <w:rFonts w:ascii="Times New Roman" w:hAnsi="Times New Roman" w:cs="Times New Roman"/>
        <w:b w:val="0"/>
        <w:bCs w:val="0"/>
        <w:spacing w:val="-3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8" w:hanging="700"/>
      </w:pPr>
      <w:rPr>
        <w:rFonts w:ascii="Times New Roman" w:hAnsi="Times New Roman" w:cs="Times New Roman"/>
        <w:b w:val="0"/>
        <w:bCs w:val="0"/>
        <w:spacing w:val="-25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4400" w:hanging="910"/>
      </w:pPr>
    </w:lvl>
    <w:lvl w:ilvl="5">
      <w:numFmt w:val="bullet"/>
      <w:lvlText w:val="•"/>
      <w:lvlJc w:val="left"/>
      <w:pPr>
        <w:ind w:left="5273" w:hanging="910"/>
      </w:pPr>
    </w:lvl>
    <w:lvl w:ilvl="6">
      <w:numFmt w:val="bullet"/>
      <w:lvlText w:val="•"/>
      <w:lvlJc w:val="left"/>
      <w:pPr>
        <w:ind w:left="6146" w:hanging="910"/>
      </w:pPr>
    </w:lvl>
    <w:lvl w:ilvl="7">
      <w:numFmt w:val="bullet"/>
      <w:lvlText w:val="•"/>
      <w:lvlJc w:val="left"/>
      <w:pPr>
        <w:ind w:left="7020" w:hanging="910"/>
      </w:pPr>
    </w:lvl>
    <w:lvl w:ilvl="8">
      <w:numFmt w:val="bullet"/>
      <w:lvlText w:val="•"/>
      <w:lvlJc w:val="left"/>
      <w:pPr>
        <w:ind w:left="7893" w:hanging="91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08"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08" w:hanging="490"/>
      </w:pPr>
      <w:rPr>
        <w:rFonts w:ascii="Times New Roman" w:hAnsi="Times New Roman" w:cs="Times New Roman"/>
        <w:b w:val="0"/>
        <w:bCs w:val="0"/>
        <w:spacing w:val="-14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4" w:hanging="700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3211" w:hanging="910"/>
      </w:pPr>
    </w:lvl>
    <w:lvl w:ilvl="5">
      <w:numFmt w:val="bullet"/>
      <w:lvlText w:val="•"/>
      <w:lvlJc w:val="left"/>
      <w:pPr>
        <w:ind w:left="4282" w:hanging="910"/>
      </w:pPr>
    </w:lvl>
    <w:lvl w:ilvl="6">
      <w:numFmt w:val="bullet"/>
      <w:lvlText w:val="•"/>
      <w:lvlJc w:val="left"/>
      <w:pPr>
        <w:ind w:left="5354" w:hanging="910"/>
      </w:pPr>
    </w:lvl>
    <w:lvl w:ilvl="7">
      <w:numFmt w:val="bullet"/>
      <w:lvlText w:val="•"/>
      <w:lvlJc w:val="left"/>
      <w:pPr>
        <w:ind w:left="6425" w:hanging="910"/>
      </w:pPr>
    </w:lvl>
    <w:lvl w:ilvl="8">
      <w:numFmt w:val="bullet"/>
      <w:lvlText w:val="•"/>
      <w:lvlJc w:val="left"/>
      <w:pPr>
        <w:ind w:left="7497" w:hanging="910"/>
      </w:pPr>
    </w:lvl>
  </w:abstractNum>
  <w:abstractNum w:abstractNumId="2">
    <w:nsid w:val="18CA2F5C"/>
    <w:multiLevelType w:val="multilevel"/>
    <w:tmpl w:val="5576FAE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0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3">
    <w:nsid w:val="349C08C5"/>
    <w:multiLevelType w:val="multilevel"/>
    <w:tmpl w:val="2C46D59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6F56"/>
    <w:rsid w:val="000C137D"/>
    <w:rsid w:val="001E59A5"/>
    <w:rsid w:val="00257B02"/>
    <w:rsid w:val="002B01A0"/>
    <w:rsid w:val="002E4F45"/>
    <w:rsid w:val="002F1491"/>
    <w:rsid w:val="0039493C"/>
    <w:rsid w:val="0043725D"/>
    <w:rsid w:val="0044439A"/>
    <w:rsid w:val="0046456E"/>
    <w:rsid w:val="005A55A5"/>
    <w:rsid w:val="006A132E"/>
    <w:rsid w:val="0077743F"/>
    <w:rsid w:val="00847AE3"/>
    <w:rsid w:val="008505CF"/>
    <w:rsid w:val="00893D95"/>
    <w:rsid w:val="008B34F2"/>
    <w:rsid w:val="00A726D9"/>
    <w:rsid w:val="00A75FEA"/>
    <w:rsid w:val="00AF1FAC"/>
    <w:rsid w:val="00B30875"/>
    <w:rsid w:val="00B7183F"/>
    <w:rsid w:val="00B975A9"/>
    <w:rsid w:val="00CB0DE9"/>
    <w:rsid w:val="00CC3816"/>
    <w:rsid w:val="00D369A4"/>
    <w:rsid w:val="00E33D79"/>
    <w:rsid w:val="00E424F9"/>
    <w:rsid w:val="00E82679"/>
    <w:rsid w:val="00EF6F56"/>
    <w:rsid w:val="00F2441F"/>
    <w:rsid w:val="00F3094E"/>
    <w:rsid w:val="00FF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F2"/>
  </w:style>
  <w:style w:type="paragraph" w:styleId="1">
    <w:name w:val="heading 1"/>
    <w:basedOn w:val="a"/>
    <w:link w:val="10"/>
    <w:uiPriority w:val="1"/>
    <w:qFormat/>
    <w:rsid w:val="00EF6F56"/>
    <w:pPr>
      <w:widowControl w:val="0"/>
      <w:autoSpaceDE w:val="0"/>
      <w:autoSpaceDN w:val="0"/>
      <w:adjustRightInd w:val="0"/>
      <w:spacing w:before="70" w:after="0" w:line="240" w:lineRule="auto"/>
      <w:ind w:left="2034" w:right="184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6F5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F6F56"/>
    <w:pPr>
      <w:widowControl w:val="0"/>
      <w:autoSpaceDE w:val="0"/>
      <w:autoSpaceDN w:val="0"/>
      <w:adjustRightInd w:val="0"/>
      <w:spacing w:after="0" w:line="240" w:lineRule="auto"/>
      <w:ind w:left="308" w:hanging="7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F5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F6F56"/>
    <w:pPr>
      <w:widowControl w:val="0"/>
      <w:autoSpaceDE w:val="0"/>
      <w:autoSpaceDN w:val="0"/>
      <w:adjustRightInd w:val="0"/>
      <w:spacing w:before="76" w:after="0" w:line="240" w:lineRule="auto"/>
      <w:ind w:left="308" w:hanging="700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5</cp:revision>
  <cp:lastPrinted>2022-04-04T07:39:00Z</cp:lastPrinted>
  <dcterms:created xsi:type="dcterms:W3CDTF">2022-04-01T06:00:00Z</dcterms:created>
  <dcterms:modified xsi:type="dcterms:W3CDTF">2022-04-04T08:11:00Z</dcterms:modified>
</cp:coreProperties>
</file>