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854"/>
        <w:tblW w:w="16990" w:type="dxa"/>
        <w:tblLook w:val="04A0"/>
      </w:tblPr>
      <w:tblGrid>
        <w:gridCol w:w="942"/>
        <w:gridCol w:w="549"/>
        <w:gridCol w:w="346"/>
        <w:gridCol w:w="12226"/>
        <w:gridCol w:w="769"/>
        <w:gridCol w:w="1216"/>
        <w:gridCol w:w="942"/>
      </w:tblGrid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4235C6" w:rsidRDefault="0019028B" w:rsidP="00DF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19028B" w:rsidRPr="004235C6" w:rsidRDefault="0019028B" w:rsidP="00DF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о ходе осуществления органами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 и городских округов переданных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государственных полномочий по созданию 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административных комиссий</w:t>
            </w:r>
          </w:p>
          <w:p w:rsidR="0019028B" w:rsidRPr="004235C6" w:rsidRDefault="0019028B" w:rsidP="00DF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19028B" w:rsidRPr="00496635" w:rsidRDefault="0019028B" w:rsidP="00DF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6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496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 2020 года</w:t>
            </w:r>
          </w:p>
          <w:p w:rsidR="0019028B" w:rsidRPr="00D2041A" w:rsidRDefault="0019028B" w:rsidP="00DF49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должностных лиц органов местного самоуправления, уполномоченных на составление протоколов об административных правонарушениях </w:t>
            </w:r>
          </w:p>
        </w:tc>
        <w:tc>
          <w:tcPr>
            <w:tcW w:w="76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257839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257839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членов административной комиссии органа местного самоуправления       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257839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административной комиссии, упол</w:t>
            </w:r>
            <w:r w:rsidRPr="0042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моченных на составление протоков об административном правонарушении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257839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состоявшихся заседаний административной комиссии (далее – АК),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257839" w:rsidRDefault="005847D2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59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протоколов об административных правонарушениях (постановлений прокурора о возбуждении дела), поступивших на рассмотрение АК, всего с начала года </w:t>
            </w:r>
          </w:p>
        </w:tc>
        <w:tc>
          <w:tcPr>
            <w:tcW w:w="76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28B" w:rsidRPr="004A428A" w:rsidRDefault="005847D2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10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2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5847D2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4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л  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65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уполномоченными должностными лицами ОМСУ,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028B" w:rsidRPr="004A428A" w:rsidRDefault="005847D2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5847D2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должностными лицами ИОГВ области, всего с начала года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Default="0019028B" w:rsidP="00DF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отчетный период (квартал)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29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должностными лицами полиции,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постановлений прокурора о возбуждении дела об административном правонарушении, всего с начала года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вынесенных АК определений о возвращении протокола об административном правонарушении, всего с начала года 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вынесенных АК постановлений о прекращении производства по делу об административном правонарушении,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09226C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09226C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62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</w:t>
            </w: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мер по устранению причин и условий, способствовавших совершению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инистративного </w:t>
            </w: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рассмотренных АК дел об административных правонарушениях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FA52B0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FA52B0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рассмотрено в отношении физических лиц,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FA52B0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рассмотрено в отношении юридических  лиц, всего  сначала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рассмотрено в отношении должностных  лиц,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FA52B0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обжалованных (опротестованных) постановлений (определений) АК всего с начала года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A428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отмененных (измененных) судом постановлений (определений) АК всего с начала года                               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13.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постановлений АК, исполненных в добровольном порядке в срок, установленный </w:t>
            </w:r>
            <w:proofErr w:type="gramStart"/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 ст.32.2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F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A5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FA52B0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1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5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составленных членами АК протоколов об административных правонарушениях, предусмотренных </w:t>
            </w:r>
          </w:p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1 ст. 20.25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DF49E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28B" w:rsidRPr="004D0C50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4D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D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л  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постановлений АК, переданных в службу судебных приставов для принудительного исполнения,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FA52B0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19028B" w:rsidRPr="004D0C50" w:rsidRDefault="0019028B" w:rsidP="00DF49E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F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постановлений о возбуждении исполнительного производства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FA52B0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F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л   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постановлений об окончании исполнительного производства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28B" w:rsidRPr="00D2041A" w:rsidTr="00DF49E9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8B" w:rsidRPr="004D0C50" w:rsidRDefault="0019028B" w:rsidP="00DF49E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8B" w:rsidRPr="00D2041A" w:rsidRDefault="0019028B" w:rsidP="00DF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028B" w:rsidRDefault="0019028B" w:rsidP="0019028B">
      <w:pPr>
        <w:spacing w:line="240" w:lineRule="auto"/>
        <w:rPr>
          <w:rFonts w:ascii="Times New Roman" w:hAnsi="Times New Roman"/>
        </w:rPr>
      </w:pPr>
      <w:r w:rsidRPr="006B2637">
        <w:rPr>
          <w:rFonts w:ascii="Times New Roman" w:hAnsi="Times New Roman"/>
        </w:rPr>
        <w:lastRenderedPageBreak/>
        <w:t>Раздел 1</w:t>
      </w:r>
      <w:r>
        <w:rPr>
          <w:rFonts w:ascii="Times New Roman" w:hAnsi="Times New Roman"/>
        </w:rPr>
        <w:t>8</w:t>
      </w:r>
      <w:r w:rsidRPr="006B263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Сведения о наложенных АК денежных взысканиях (штрафах)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8"/>
        <w:gridCol w:w="839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19028B" w:rsidRPr="006B2637" w:rsidTr="00DF49E9">
        <w:trPr>
          <w:trHeight w:val="433"/>
          <w:jc w:val="center"/>
        </w:trPr>
        <w:tc>
          <w:tcPr>
            <w:tcW w:w="2288" w:type="dxa"/>
            <w:vMerge w:val="restart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dxa"/>
            <w:vMerge w:val="restart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2114" w:type="dxa"/>
            <w:vMerge w:val="restart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Количество наложенных денежных взысканий (штрафов) по рассмотренным делам об административных правонарушениях </w:t>
            </w:r>
          </w:p>
        </w:tc>
        <w:tc>
          <w:tcPr>
            <w:tcW w:w="4407" w:type="dxa"/>
            <w:gridSpan w:val="3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Сумма наложенных денежных взысканий (штрафов)</w:t>
            </w:r>
          </w:p>
        </w:tc>
        <w:tc>
          <w:tcPr>
            <w:tcW w:w="1417" w:type="dxa"/>
            <w:vMerge w:val="restart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Количество поступивших денежных взысканий (штрафов) </w:t>
            </w:r>
          </w:p>
        </w:tc>
        <w:tc>
          <w:tcPr>
            <w:tcW w:w="4111" w:type="dxa"/>
            <w:gridSpan w:val="3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Сумма поступивших денежных взысканий (штрафов)</w:t>
            </w:r>
          </w:p>
        </w:tc>
      </w:tr>
      <w:tr w:rsidR="0019028B" w:rsidRPr="006B2637" w:rsidTr="00DF49E9">
        <w:trPr>
          <w:trHeight w:val="183"/>
          <w:jc w:val="center"/>
        </w:trPr>
        <w:tc>
          <w:tcPr>
            <w:tcW w:w="2288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 w:val="restart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Всего, (руб.) (гр.5 + гр.6)</w:t>
            </w:r>
          </w:p>
        </w:tc>
        <w:tc>
          <w:tcPr>
            <w:tcW w:w="2977" w:type="dxa"/>
            <w:gridSpan w:val="2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7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Всего, (руб.) (гр.9 + гр.10)</w:t>
            </w:r>
          </w:p>
        </w:tc>
        <w:tc>
          <w:tcPr>
            <w:tcW w:w="2693" w:type="dxa"/>
            <w:gridSpan w:val="2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том числе</w:t>
            </w:r>
          </w:p>
        </w:tc>
      </w:tr>
      <w:tr w:rsidR="0019028B" w:rsidRPr="006B2637" w:rsidTr="00DF49E9">
        <w:trPr>
          <w:trHeight w:val="1212"/>
          <w:jc w:val="center"/>
        </w:trPr>
        <w:tc>
          <w:tcPr>
            <w:tcW w:w="2288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областной бюджет, (руб.)</w:t>
            </w:r>
          </w:p>
        </w:tc>
        <w:tc>
          <w:tcPr>
            <w:tcW w:w="1572" w:type="dxa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местный бюджет и бюджеты поселений (руб.)</w:t>
            </w:r>
          </w:p>
        </w:tc>
        <w:tc>
          <w:tcPr>
            <w:tcW w:w="1417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областной бюджет, (руб.)</w:t>
            </w:r>
          </w:p>
        </w:tc>
        <w:tc>
          <w:tcPr>
            <w:tcW w:w="1418" w:type="dxa"/>
          </w:tcPr>
          <w:p w:rsidR="0019028B" w:rsidRPr="006B2637" w:rsidRDefault="0019028B" w:rsidP="00DF49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местный бюджет и бюджеты поселений (руб.)</w:t>
            </w:r>
          </w:p>
        </w:tc>
      </w:tr>
      <w:tr w:rsidR="0019028B" w:rsidRPr="006B2637" w:rsidTr="00DF49E9">
        <w:trPr>
          <w:jc w:val="center"/>
        </w:trPr>
        <w:tc>
          <w:tcPr>
            <w:tcW w:w="2288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1</w:t>
            </w:r>
          </w:p>
        </w:tc>
        <w:tc>
          <w:tcPr>
            <w:tcW w:w="839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2</w:t>
            </w:r>
          </w:p>
        </w:tc>
        <w:tc>
          <w:tcPr>
            <w:tcW w:w="2114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3</w:t>
            </w:r>
          </w:p>
        </w:tc>
        <w:tc>
          <w:tcPr>
            <w:tcW w:w="1430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4</w:t>
            </w:r>
          </w:p>
        </w:tc>
        <w:tc>
          <w:tcPr>
            <w:tcW w:w="1405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5</w:t>
            </w:r>
          </w:p>
        </w:tc>
        <w:tc>
          <w:tcPr>
            <w:tcW w:w="1572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10</w:t>
            </w:r>
          </w:p>
        </w:tc>
      </w:tr>
      <w:tr w:rsidR="0019028B" w:rsidRPr="006B2637" w:rsidTr="00DF49E9">
        <w:trPr>
          <w:trHeight w:val="557"/>
          <w:jc w:val="center"/>
        </w:trPr>
        <w:tc>
          <w:tcPr>
            <w:tcW w:w="2288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839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01</w:t>
            </w:r>
          </w:p>
        </w:tc>
        <w:tc>
          <w:tcPr>
            <w:tcW w:w="2114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30" w:type="dxa"/>
          </w:tcPr>
          <w:p w:rsidR="0019028B" w:rsidRPr="006B2637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38200</w:t>
            </w:r>
          </w:p>
        </w:tc>
        <w:tc>
          <w:tcPr>
            <w:tcW w:w="1405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572" w:type="dxa"/>
          </w:tcPr>
          <w:p w:rsidR="0019028B" w:rsidRPr="006B2637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33200</w:t>
            </w:r>
          </w:p>
        </w:tc>
        <w:tc>
          <w:tcPr>
            <w:tcW w:w="1417" w:type="dxa"/>
          </w:tcPr>
          <w:p w:rsidR="0019028B" w:rsidRPr="00751798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</w:tcPr>
          <w:p w:rsidR="0019028B" w:rsidRPr="00751798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42203</w:t>
            </w:r>
          </w:p>
        </w:tc>
        <w:tc>
          <w:tcPr>
            <w:tcW w:w="1275" w:type="dxa"/>
          </w:tcPr>
          <w:p w:rsidR="0019028B" w:rsidRPr="00751798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8203</w:t>
            </w:r>
          </w:p>
        </w:tc>
        <w:tc>
          <w:tcPr>
            <w:tcW w:w="1418" w:type="dxa"/>
          </w:tcPr>
          <w:p w:rsidR="0019028B" w:rsidRPr="00751798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34000</w:t>
            </w:r>
          </w:p>
        </w:tc>
      </w:tr>
      <w:tr w:rsidR="0019028B" w:rsidRPr="00751798" w:rsidTr="00DF49E9">
        <w:trPr>
          <w:trHeight w:hRule="exact" w:val="510"/>
          <w:jc w:val="center"/>
        </w:trPr>
        <w:tc>
          <w:tcPr>
            <w:tcW w:w="2288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За отчетный период (квартал</w:t>
            </w:r>
            <w:proofErr w:type="gramStart"/>
            <w:r w:rsidRPr="006B2637">
              <w:rPr>
                <w:rFonts w:ascii="Times New Roman" w:hAnsi="Times New Roman"/>
              </w:rPr>
              <w:t xml:space="preserve"> )</w:t>
            </w:r>
            <w:proofErr w:type="gramEnd"/>
            <w:r w:rsidRPr="006B2637">
              <w:rPr>
                <w:rFonts w:ascii="Times New Roman" w:hAnsi="Times New Roman"/>
              </w:rPr>
              <w:t>:</w:t>
            </w:r>
          </w:p>
        </w:tc>
        <w:tc>
          <w:tcPr>
            <w:tcW w:w="839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02</w:t>
            </w:r>
          </w:p>
        </w:tc>
        <w:tc>
          <w:tcPr>
            <w:tcW w:w="2114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0" w:type="dxa"/>
          </w:tcPr>
          <w:p w:rsidR="0019028B" w:rsidRPr="006B2637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30100</w:t>
            </w:r>
          </w:p>
        </w:tc>
        <w:tc>
          <w:tcPr>
            <w:tcW w:w="1405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572" w:type="dxa"/>
          </w:tcPr>
          <w:p w:rsidR="0019028B" w:rsidRPr="006B2637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23100</w:t>
            </w:r>
          </w:p>
        </w:tc>
        <w:tc>
          <w:tcPr>
            <w:tcW w:w="1417" w:type="dxa"/>
          </w:tcPr>
          <w:p w:rsidR="0019028B" w:rsidRPr="000926CE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19028B" w:rsidRPr="000926CE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8126</w:t>
            </w:r>
          </w:p>
        </w:tc>
        <w:tc>
          <w:tcPr>
            <w:tcW w:w="1275" w:type="dxa"/>
          </w:tcPr>
          <w:p w:rsidR="0019028B" w:rsidRPr="000926CE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418" w:type="dxa"/>
          </w:tcPr>
          <w:p w:rsidR="0019028B" w:rsidRPr="00751798" w:rsidRDefault="00421253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6126</w:t>
            </w:r>
          </w:p>
        </w:tc>
      </w:tr>
      <w:tr w:rsidR="0019028B" w:rsidRPr="00751798" w:rsidTr="00DF49E9">
        <w:trPr>
          <w:trHeight w:val="748"/>
          <w:jc w:val="center"/>
        </w:trPr>
        <w:tc>
          <w:tcPr>
            <w:tcW w:w="2288" w:type="dxa"/>
          </w:tcPr>
          <w:p w:rsidR="0019028B" w:rsidRDefault="0019028B" w:rsidP="00DF49E9">
            <w:pPr>
              <w:spacing w:after="0" w:line="240" w:lineRule="auto"/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в том числе по </w:t>
            </w:r>
            <w:r>
              <w:rPr>
                <w:rFonts w:ascii="Times New Roman" w:hAnsi="Times New Roman"/>
              </w:rPr>
              <w:t>составам</w:t>
            </w:r>
            <w:r w:rsidRPr="006B2637">
              <w:rPr>
                <w:rFonts w:ascii="Times New Roman" w:hAnsi="Times New Roman"/>
              </w:rPr>
              <w:t xml:space="preserve"> административных правонарушени</w:t>
            </w:r>
            <w:r>
              <w:rPr>
                <w:rFonts w:ascii="Times New Roman" w:hAnsi="Times New Roman"/>
              </w:rPr>
              <w:t>й,</w:t>
            </w:r>
            <w:r w:rsidRPr="006B26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предусмотренных</w:t>
            </w:r>
            <w:r w:rsidRPr="006B2637">
              <w:rPr>
                <w:rFonts w:ascii="Times New Roman" w:hAnsi="Times New Roman"/>
              </w:rPr>
              <w:t xml:space="preserve"> </w:t>
            </w:r>
          </w:p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20 ч. 2</w:t>
            </w:r>
          </w:p>
        </w:tc>
        <w:tc>
          <w:tcPr>
            <w:tcW w:w="839" w:type="dxa"/>
          </w:tcPr>
          <w:p w:rsidR="0019028B" w:rsidRDefault="0019028B" w:rsidP="00DF49E9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19028B" w:rsidRDefault="0019028B" w:rsidP="00DF49E9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19028B" w:rsidRDefault="0019028B" w:rsidP="00DF49E9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19028B" w:rsidRDefault="0019028B" w:rsidP="00DF49E9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19028B" w:rsidRPr="0036043D" w:rsidRDefault="0019028B" w:rsidP="00DF49E9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 w:rsidRPr="0036043D">
              <w:rPr>
                <w:rFonts w:ascii="Times New Roman" w:hAnsi="Times New Roman"/>
                <w:i/>
              </w:rPr>
              <w:t>02.1</w:t>
            </w:r>
          </w:p>
        </w:tc>
        <w:tc>
          <w:tcPr>
            <w:tcW w:w="2114" w:type="dxa"/>
          </w:tcPr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6B2637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0" w:type="dxa"/>
          </w:tcPr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6B2637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405" w:type="dxa"/>
          </w:tcPr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6B2637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572" w:type="dxa"/>
          </w:tcPr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6B2637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19028B" w:rsidRPr="00751798" w:rsidTr="00DF49E9">
        <w:trPr>
          <w:trHeight w:val="257"/>
          <w:jc w:val="center"/>
        </w:trPr>
        <w:tc>
          <w:tcPr>
            <w:tcW w:w="2288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33.1</w:t>
            </w:r>
          </w:p>
        </w:tc>
        <w:tc>
          <w:tcPr>
            <w:tcW w:w="839" w:type="dxa"/>
          </w:tcPr>
          <w:p w:rsidR="0019028B" w:rsidRPr="0036043D" w:rsidRDefault="0019028B" w:rsidP="00DF49E9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02.2</w:t>
            </w:r>
          </w:p>
        </w:tc>
        <w:tc>
          <w:tcPr>
            <w:tcW w:w="2114" w:type="dxa"/>
          </w:tcPr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0" w:type="dxa"/>
          </w:tcPr>
          <w:p w:rsidR="0019028B" w:rsidRDefault="0019028B" w:rsidP="0019028B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23100</w:t>
            </w:r>
          </w:p>
        </w:tc>
        <w:tc>
          <w:tcPr>
            <w:tcW w:w="1405" w:type="dxa"/>
          </w:tcPr>
          <w:p w:rsidR="0019028B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19028B" w:rsidRDefault="0019028B" w:rsidP="0019028B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23100</w:t>
            </w:r>
          </w:p>
        </w:tc>
        <w:tc>
          <w:tcPr>
            <w:tcW w:w="1417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9028B" w:rsidRPr="00751798" w:rsidRDefault="0019028B" w:rsidP="00DF49E9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51798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19028B" w:rsidRPr="00751798" w:rsidTr="00DF49E9">
        <w:trPr>
          <w:jc w:val="center"/>
        </w:trPr>
        <w:tc>
          <w:tcPr>
            <w:tcW w:w="2288" w:type="dxa"/>
          </w:tcPr>
          <w:p w:rsidR="0019028B" w:rsidRPr="006B2637" w:rsidRDefault="0019028B" w:rsidP="00DF49E9">
            <w:pPr>
              <w:spacing w:line="240" w:lineRule="auto"/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 (нарастающим итогом с начала года)</w:t>
            </w:r>
          </w:p>
        </w:tc>
        <w:tc>
          <w:tcPr>
            <w:tcW w:w="839" w:type="dxa"/>
          </w:tcPr>
          <w:p w:rsidR="0019028B" w:rsidRPr="006B2637" w:rsidRDefault="0019028B" w:rsidP="00DF49E9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03</w:t>
            </w:r>
          </w:p>
        </w:tc>
        <w:tc>
          <w:tcPr>
            <w:tcW w:w="2114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30" w:type="dxa"/>
          </w:tcPr>
          <w:p w:rsidR="0019028B" w:rsidRPr="006B2637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68300</w:t>
            </w:r>
          </w:p>
        </w:tc>
        <w:tc>
          <w:tcPr>
            <w:tcW w:w="1405" w:type="dxa"/>
          </w:tcPr>
          <w:p w:rsidR="0019028B" w:rsidRPr="006B2637" w:rsidRDefault="0019028B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572" w:type="dxa"/>
          </w:tcPr>
          <w:p w:rsidR="0019028B" w:rsidRPr="006B2637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56300</w:t>
            </w:r>
          </w:p>
        </w:tc>
        <w:tc>
          <w:tcPr>
            <w:tcW w:w="1417" w:type="dxa"/>
          </w:tcPr>
          <w:p w:rsidR="0019028B" w:rsidRPr="00751798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</w:tcPr>
          <w:p w:rsidR="0019028B" w:rsidRPr="00751798" w:rsidRDefault="0019028B" w:rsidP="0019028B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50329</w:t>
            </w:r>
          </w:p>
        </w:tc>
        <w:tc>
          <w:tcPr>
            <w:tcW w:w="1275" w:type="dxa"/>
          </w:tcPr>
          <w:p w:rsidR="0019028B" w:rsidRPr="00751798" w:rsidRDefault="00421253" w:rsidP="00DF49E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9028B">
              <w:rPr>
                <w:rFonts w:ascii="Times New Roman" w:hAnsi="Times New Roman"/>
              </w:rPr>
              <w:t>203</w:t>
            </w:r>
          </w:p>
        </w:tc>
        <w:tc>
          <w:tcPr>
            <w:tcW w:w="1418" w:type="dxa"/>
          </w:tcPr>
          <w:p w:rsidR="0019028B" w:rsidRPr="00751798" w:rsidRDefault="00421253" w:rsidP="00421253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40126</w:t>
            </w:r>
          </w:p>
        </w:tc>
      </w:tr>
    </w:tbl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</w:rPr>
      </w:pPr>
    </w:p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</w:rPr>
      </w:pPr>
    </w:p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</w:rPr>
      </w:pPr>
    </w:p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65022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Pr="00965022">
        <w:rPr>
          <w:rFonts w:ascii="Times New Roman" w:hAnsi="Times New Roman"/>
        </w:rPr>
        <w:t xml:space="preserve"> административной  комиссии     </w:t>
      </w:r>
      <w:r>
        <w:rPr>
          <w:rFonts w:ascii="Times New Roman" w:hAnsi="Times New Roman"/>
        </w:rPr>
        <w:tab/>
        <w:t xml:space="preserve">                </w:t>
      </w:r>
      <w:r w:rsidRPr="00965022">
        <w:rPr>
          <w:rFonts w:ascii="Times New Roman" w:hAnsi="Times New Roman"/>
        </w:rPr>
        <w:t xml:space="preserve"> _____________________         </w:t>
      </w:r>
      <w:r>
        <w:rPr>
          <w:rFonts w:ascii="Times New Roman" w:hAnsi="Times New Roman"/>
        </w:rPr>
        <w:tab/>
        <w:t xml:space="preserve">                 А.Г. Мельникова</w:t>
      </w:r>
      <w:r w:rsidRPr="00965022">
        <w:rPr>
          <w:rFonts w:ascii="Times New Roman" w:hAnsi="Times New Roman"/>
        </w:rPr>
        <w:t xml:space="preserve">                     </w:t>
      </w:r>
    </w:p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  <w:r w:rsidRPr="00965022">
        <w:rPr>
          <w:rFonts w:ascii="Times New Roman" w:hAnsi="Times New Roman"/>
          <w:sz w:val="16"/>
          <w:szCs w:val="16"/>
        </w:rPr>
        <w:t>телефон  8(47362) 2-44-73</w:t>
      </w:r>
    </w:p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</w:p>
    <w:p w:rsidR="0019028B" w:rsidRPr="00965022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</w:p>
    <w:p w:rsidR="0019028B" w:rsidRPr="00965022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</w:p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секретарь </w:t>
      </w:r>
      <w:r w:rsidRPr="00965022">
        <w:rPr>
          <w:rFonts w:ascii="Times New Roman" w:hAnsi="Times New Roman"/>
        </w:rPr>
        <w:t xml:space="preserve">административной  комиссии         </w:t>
      </w:r>
      <w:r>
        <w:rPr>
          <w:rFonts w:ascii="Times New Roman" w:hAnsi="Times New Roman"/>
        </w:rPr>
        <w:t xml:space="preserve">  </w:t>
      </w:r>
      <w:r w:rsidRPr="00965022">
        <w:rPr>
          <w:rFonts w:ascii="Times New Roman" w:hAnsi="Times New Roman"/>
        </w:rPr>
        <w:t xml:space="preserve"> _____________________         </w:t>
      </w:r>
      <w:r>
        <w:rPr>
          <w:rFonts w:ascii="Times New Roman" w:hAnsi="Times New Roman"/>
        </w:rPr>
        <w:tab/>
        <w:t xml:space="preserve">                 Н.В. </w:t>
      </w:r>
      <w:proofErr w:type="spellStart"/>
      <w:r>
        <w:rPr>
          <w:rFonts w:ascii="Times New Roman" w:hAnsi="Times New Roman"/>
        </w:rPr>
        <w:t>Животягин</w:t>
      </w:r>
      <w:proofErr w:type="spellEnd"/>
      <w:r w:rsidRPr="00965022">
        <w:rPr>
          <w:rFonts w:ascii="Times New Roman" w:hAnsi="Times New Roman"/>
        </w:rPr>
        <w:t xml:space="preserve">                     </w:t>
      </w:r>
    </w:p>
    <w:p w:rsidR="0019028B" w:rsidRDefault="0019028B" w:rsidP="0019028B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  <w:r w:rsidRPr="00965022">
        <w:rPr>
          <w:rFonts w:ascii="Times New Roman" w:hAnsi="Times New Roman"/>
          <w:sz w:val="16"/>
          <w:szCs w:val="16"/>
        </w:rPr>
        <w:t>телефон  8(47362) 2-</w:t>
      </w:r>
      <w:r>
        <w:rPr>
          <w:rFonts w:ascii="Times New Roman" w:hAnsi="Times New Roman"/>
          <w:sz w:val="16"/>
          <w:szCs w:val="16"/>
        </w:rPr>
        <w:t>59</w:t>
      </w:r>
      <w:r w:rsidRPr="00965022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51</w:t>
      </w:r>
    </w:p>
    <w:sectPr w:rsidR="0019028B" w:rsidSect="00D204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28B"/>
    <w:rsid w:val="0009226C"/>
    <w:rsid w:val="0019028B"/>
    <w:rsid w:val="002F2F88"/>
    <w:rsid w:val="00421253"/>
    <w:rsid w:val="005847D2"/>
    <w:rsid w:val="00D947BD"/>
    <w:rsid w:val="00FA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olshanskaya</dc:creator>
  <cp:lastModifiedBy>olshanskaya</cp:lastModifiedBy>
  <cp:revision>3</cp:revision>
  <dcterms:created xsi:type="dcterms:W3CDTF">2020-10-13T13:01:00Z</dcterms:created>
  <dcterms:modified xsi:type="dcterms:W3CDTF">2020-10-13T13:27:00Z</dcterms:modified>
</cp:coreProperties>
</file>