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A" w:rsidRDefault="00AF45DA" w:rsidP="00AF45D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F45DA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 5</w:t>
      </w:r>
    </w:p>
    <w:p w:rsidR="00AF45DA" w:rsidRPr="00AF45DA" w:rsidRDefault="00AF45DA" w:rsidP="00AF45D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93B8F" w:rsidRDefault="00593B8F" w:rsidP="00593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4.2. муниципального отдела по образованию, молодежной политике и спорту администрации </w:t>
      </w:r>
    </w:p>
    <w:p w:rsidR="00593B8F" w:rsidRDefault="00593B8F" w:rsidP="00593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BB612F" w:rsidRDefault="00BB612F"/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В учебных заведениях Павловского муниципального района проводились: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 xml:space="preserve">- </w:t>
      </w:r>
      <w:r w:rsidRPr="00593B8F">
        <w:rPr>
          <w:rFonts w:ascii="Times New Roman" w:hAnsi="Times New Roman" w:cs="Times New Roman"/>
          <w:sz w:val="26"/>
          <w:szCs w:val="26"/>
          <w:u w:val="single"/>
        </w:rPr>
        <w:t xml:space="preserve">мероприятия по обеспечению </w:t>
      </w:r>
      <w:proofErr w:type="spellStart"/>
      <w:r w:rsidRPr="00593B8F">
        <w:rPr>
          <w:rFonts w:ascii="Times New Roman" w:hAnsi="Times New Roman" w:cs="Times New Roman"/>
          <w:sz w:val="26"/>
          <w:szCs w:val="26"/>
          <w:u w:val="single"/>
        </w:rPr>
        <w:t>контент</w:t>
      </w:r>
      <w:proofErr w:type="spellEnd"/>
      <w:r w:rsidRPr="00593B8F">
        <w:rPr>
          <w:rFonts w:ascii="Times New Roman" w:hAnsi="Times New Roman" w:cs="Times New Roman"/>
          <w:sz w:val="26"/>
          <w:szCs w:val="26"/>
          <w:u w:val="single"/>
        </w:rPr>
        <w:t xml:space="preserve"> - фильтрации</w:t>
      </w:r>
      <w:r w:rsidRPr="00593B8F">
        <w:rPr>
          <w:rFonts w:ascii="Times New Roman" w:hAnsi="Times New Roman" w:cs="Times New Roman"/>
          <w:sz w:val="26"/>
          <w:szCs w:val="26"/>
        </w:rPr>
        <w:t xml:space="preserve">: недопущение установок на компьютеры школы нелицензионного обеспечения; блокирование доступа к запрещенным ресурсам интернета системой </w:t>
      </w:r>
      <w:proofErr w:type="spellStart"/>
      <w:r w:rsidRPr="00593B8F">
        <w:rPr>
          <w:rFonts w:ascii="Times New Roman" w:hAnsi="Times New Roman" w:cs="Times New Roman"/>
          <w:sz w:val="26"/>
          <w:szCs w:val="26"/>
        </w:rPr>
        <w:t>контен</w:t>
      </w:r>
      <w:proofErr w:type="gramStart"/>
      <w:r w:rsidRPr="00593B8F">
        <w:rPr>
          <w:rFonts w:ascii="Times New Roman" w:hAnsi="Times New Roman" w:cs="Times New Roman"/>
          <w:sz w:val="26"/>
          <w:szCs w:val="26"/>
        </w:rPr>
        <w:t>т</w:t>
      </w:r>
      <w:proofErr w:type="spellEnd"/>
      <w:r w:rsidRPr="00593B8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593B8F">
        <w:rPr>
          <w:rFonts w:ascii="Times New Roman" w:hAnsi="Times New Roman" w:cs="Times New Roman"/>
          <w:sz w:val="26"/>
          <w:szCs w:val="26"/>
        </w:rPr>
        <w:t xml:space="preserve"> фильтрации (СКФ) </w:t>
      </w:r>
      <w:proofErr w:type="spellStart"/>
      <w:r w:rsidRPr="00593B8F">
        <w:rPr>
          <w:rFonts w:ascii="Times New Roman" w:hAnsi="Times New Roman" w:cs="Times New Roman"/>
          <w:sz w:val="26"/>
          <w:szCs w:val="26"/>
        </w:rPr>
        <w:t>NetpoliceAltlinux</w:t>
      </w:r>
      <w:proofErr w:type="spellEnd"/>
      <w:r w:rsidRPr="00593B8F">
        <w:rPr>
          <w:rFonts w:ascii="Times New Roman" w:hAnsi="Times New Roman" w:cs="Times New Roman"/>
          <w:sz w:val="26"/>
          <w:szCs w:val="26"/>
        </w:rPr>
        <w:t xml:space="preserve">  «Ба</w:t>
      </w:r>
      <w:r>
        <w:rPr>
          <w:rFonts w:ascii="Times New Roman" w:hAnsi="Times New Roman" w:cs="Times New Roman"/>
          <w:sz w:val="26"/>
          <w:szCs w:val="26"/>
        </w:rPr>
        <w:t>зовая защита» и интернет – сети;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 xml:space="preserve">- </w:t>
      </w:r>
      <w:r w:rsidRPr="00593B8F">
        <w:rPr>
          <w:rFonts w:ascii="Times New Roman" w:hAnsi="Times New Roman" w:cs="Times New Roman"/>
          <w:sz w:val="26"/>
          <w:szCs w:val="26"/>
          <w:u w:val="single"/>
        </w:rPr>
        <w:t>обеспечение работы библиотек</w:t>
      </w:r>
      <w:r w:rsidRPr="00593B8F">
        <w:rPr>
          <w:rFonts w:ascii="Times New Roman" w:hAnsi="Times New Roman" w:cs="Times New Roman"/>
          <w:sz w:val="26"/>
          <w:szCs w:val="26"/>
        </w:rPr>
        <w:t>: недопущение наличия литературы экстремистской направленности: сверка списка имеющейся литературы со списком запрещенной л</w:t>
      </w:r>
      <w:r>
        <w:rPr>
          <w:rFonts w:ascii="Times New Roman" w:hAnsi="Times New Roman" w:cs="Times New Roman"/>
          <w:sz w:val="26"/>
          <w:szCs w:val="26"/>
        </w:rPr>
        <w:t>итературы (постоянный контроль);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r w:rsidRPr="00593B8F">
        <w:rPr>
          <w:rFonts w:ascii="Times New Roman" w:hAnsi="Times New Roman" w:cs="Times New Roman"/>
          <w:sz w:val="26"/>
          <w:szCs w:val="26"/>
          <w:u w:val="single"/>
        </w:rPr>
        <w:t>воспитательные мероприятия с учащимися</w:t>
      </w:r>
      <w:r w:rsidRPr="00593B8F">
        <w:rPr>
          <w:rFonts w:ascii="Times New Roman" w:hAnsi="Times New Roman" w:cs="Times New Roman"/>
          <w:sz w:val="26"/>
          <w:szCs w:val="26"/>
        </w:rPr>
        <w:t>: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 рамках воспитательных классных часов обсуждались вопросы общения представителей разных народностей, семейных ценностей, об общении в классе с целью формирования толерантного сознания, основанного на понимании и принятии культурных отличий;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включение сведений о представителях разных народностей в школьные информационные стенды «Много у России великих имен» в рамках месячника «Я – гражданин России».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выпуск стенгазет о творчестве выдающихся личностей страны в рамках предметных методических недель;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исследовательская деятельность учащихся по творчеству выдающихся деятелей разных национальностей;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работа объединения системы дополнительного образования «Тряпичная кукла» по фольклору разных народов (куклы, обереги);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викторины с включением вопросов о культуре мира;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ведение курса ОРКСЭ в 4 классе;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 xml:space="preserve">- велась работа по обеспечению </w:t>
      </w:r>
      <w:proofErr w:type="spellStart"/>
      <w:r w:rsidRPr="00593B8F">
        <w:rPr>
          <w:rFonts w:ascii="Times New Roman" w:hAnsi="Times New Roman" w:cs="Times New Roman"/>
          <w:sz w:val="26"/>
          <w:szCs w:val="26"/>
        </w:rPr>
        <w:t>медиабезопасности</w:t>
      </w:r>
      <w:proofErr w:type="spellEnd"/>
      <w:r w:rsidRPr="00593B8F">
        <w:rPr>
          <w:rFonts w:ascii="Times New Roman" w:hAnsi="Times New Roman" w:cs="Times New Roman"/>
          <w:sz w:val="26"/>
          <w:szCs w:val="26"/>
        </w:rPr>
        <w:t xml:space="preserve">. С учащимися проведены беседы «Опасность, исходящая от компьютера»  «Молодежная субкультура, ее проявление. Влияние СМИ на формирование личности детей и подростков»; эти же темы обсуждены в работе общешкольных родительских собраний; среди учащихся и родителей проведено тестирование по обеспечению интернет – безопасности; 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r w:rsidRPr="00593B8F">
        <w:rPr>
          <w:rFonts w:ascii="Times New Roman" w:hAnsi="Times New Roman" w:cs="Times New Roman"/>
          <w:sz w:val="26"/>
          <w:szCs w:val="26"/>
          <w:u w:val="single"/>
        </w:rPr>
        <w:t>просветительская работа с родителями учащихся</w:t>
      </w:r>
      <w:r w:rsidRPr="00593B8F">
        <w:rPr>
          <w:rFonts w:ascii="Times New Roman" w:hAnsi="Times New Roman" w:cs="Times New Roman"/>
          <w:sz w:val="26"/>
          <w:szCs w:val="26"/>
        </w:rPr>
        <w:t>: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информирование о проблеме экстремизма (распространение различных материалов, деятельность экстремистских объединений, вовлечение молодежи  в деятельность; опасность и ответственность (работа в рамках общешкольных родительских собраний);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 xml:space="preserve">- консультирование и тестирование по вопросам </w:t>
      </w:r>
      <w:proofErr w:type="spellStart"/>
      <w:r w:rsidRPr="00593B8F">
        <w:rPr>
          <w:rFonts w:ascii="Times New Roman" w:hAnsi="Times New Roman" w:cs="Times New Roman"/>
          <w:sz w:val="26"/>
          <w:szCs w:val="26"/>
        </w:rPr>
        <w:t>медиабезопасности</w:t>
      </w:r>
      <w:proofErr w:type="spellEnd"/>
      <w:r w:rsidRPr="00593B8F">
        <w:rPr>
          <w:rFonts w:ascii="Times New Roman" w:hAnsi="Times New Roman" w:cs="Times New Roman"/>
          <w:sz w:val="26"/>
          <w:szCs w:val="26"/>
        </w:rPr>
        <w:t>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просвещение в рамках индивидуальных бесед и консультаций;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r w:rsidRPr="00593B8F">
        <w:rPr>
          <w:rFonts w:ascii="Times New Roman" w:hAnsi="Times New Roman" w:cs="Times New Roman"/>
          <w:sz w:val="26"/>
          <w:szCs w:val="26"/>
          <w:u w:val="single"/>
        </w:rPr>
        <w:t>информационная работа с учителями</w:t>
      </w:r>
      <w:r w:rsidRPr="00593B8F">
        <w:rPr>
          <w:rFonts w:ascii="Times New Roman" w:hAnsi="Times New Roman" w:cs="Times New Roman"/>
          <w:sz w:val="26"/>
          <w:szCs w:val="26"/>
        </w:rPr>
        <w:t>: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 xml:space="preserve">- включение вопроса </w:t>
      </w:r>
      <w:proofErr w:type="spellStart"/>
      <w:r w:rsidRPr="00593B8F">
        <w:rPr>
          <w:rFonts w:ascii="Times New Roman" w:hAnsi="Times New Roman" w:cs="Times New Roman"/>
          <w:sz w:val="26"/>
          <w:szCs w:val="26"/>
        </w:rPr>
        <w:t>контен</w:t>
      </w:r>
      <w:proofErr w:type="gramStart"/>
      <w:r w:rsidRPr="00593B8F">
        <w:rPr>
          <w:rFonts w:ascii="Times New Roman" w:hAnsi="Times New Roman" w:cs="Times New Roman"/>
          <w:sz w:val="26"/>
          <w:szCs w:val="26"/>
        </w:rPr>
        <w:t>т</w:t>
      </w:r>
      <w:proofErr w:type="spellEnd"/>
      <w:r w:rsidRPr="00593B8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593B8F">
        <w:rPr>
          <w:rFonts w:ascii="Times New Roman" w:hAnsi="Times New Roman" w:cs="Times New Roman"/>
          <w:sz w:val="26"/>
          <w:szCs w:val="26"/>
        </w:rPr>
        <w:t xml:space="preserve"> фильтрации в работу оперативных совещаний и педсоветов;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консультирование для работы с учащимися и их родителями по профилактике экстремизма;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r w:rsidRPr="00593B8F">
        <w:rPr>
          <w:rFonts w:ascii="Times New Roman" w:hAnsi="Times New Roman" w:cs="Times New Roman"/>
          <w:sz w:val="26"/>
          <w:szCs w:val="26"/>
          <w:u w:val="single"/>
        </w:rPr>
        <w:t>обеспечение безопасности в помещении и на территории школы</w:t>
      </w:r>
      <w:r w:rsidRPr="00593B8F">
        <w:rPr>
          <w:rFonts w:ascii="Times New Roman" w:hAnsi="Times New Roman" w:cs="Times New Roman"/>
          <w:sz w:val="26"/>
          <w:szCs w:val="26"/>
        </w:rPr>
        <w:t>: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регистрация лиц, входящих в помещение школы в специальном журнале;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lastRenderedPageBreak/>
        <w:t>- контроль состояния территории учебных заведений;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ab/>
        <w:t>Также были проведены такие мероприятия как: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акция «дерево толерантности»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 МКОУ ПСОШ С УИОП фестиваль народов мира (в течение недели)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 в МКОУ ПСОШ № 3 создана и успешно работает телепередача «Воскресный колокольчик»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Особое внимание в образовательных организациях уделяется взаимоотношениям учащихся с детьми из Украины.</w:t>
      </w:r>
    </w:p>
    <w:p w:rsidR="00593B8F" w:rsidRPr="00593B8F" w:rsidRDefault="00593B8F" w:rsidP="00593B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В период летних каникул 2016 г. на территории района создано 6 форм отдыха для детей и подростков: лагеря с дневным пребыванием детей, лагеря труда и отдыха, палаточные и передвижные лагеря, загородные детские оздоровительные лагеря. По состоянию на 12 августа 2016 года во всех формах отдыха отдохнуло и оздоровилось 3897 детей. Согласно разработанным программам воспитательной работы лагеря для детей проводились мероприятия на сплочение коллектива, мероприятия, направленные на формирование у детей желания помочь друг другу, быть одной командой, понимание того, что «один в поле не воин», толерантного отношения к окружающим.  </w:t>
      </w:r>
    </w:p>
    <w:p w:rsidR="00593B8F" w:rsidRPr="00593B8F" w:rsidRDefault="00593B8F" w:rsidP="00593B8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Так в рамках профилактики экстремизма в молодежной среде в  2016 году были проведены следующие мероприятия: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-Торжественное вручение паспортов 14-летним гражданам Павловского муниципального района;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-Конкурс патриотической песни «Красная гвоздика»;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-Военно-патриотические соревнования «А ну-ка, парни!»;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-Всероссийская акция георгиевская лента;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-акция «Бессмертный полк»;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593B8F">
        <w:rPr>
          <w:rFonts w:ascii="Times New Roman" w:hAnsi="Times New Roman" w:cs="Times New Roman"/>
          <w:sz w:val="26"/>
          <w:szCs w:val="26"/>
        </w:rPr>
        <w:t>Флешмоб</w:t>
      </w:r>
      <w:proofErr w:type="spellEnd"/>
      <w:r w:rsidRPr="00593B8F">
        <w:rPr>
          <w:rFonts w:ascii="Times New Roman" w:hAnsi="Times New Roman" w:cs="Times New Roman"/>
          <w:sz w:val="26"/>
          <w:szCs w:val="26"/>
        </w:rPr>
        <w:t xml:space="preserve"> «День победы»;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-Весенняя неделя Добра;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-Автопробег, посвященный дню победы в ВОВ;</w:t>
      </w:r>
    </w:p>
    <w:p w:rsidR="00593B8F" w:rsidRPr="00593B8F" w:rsidRDefault="00593B8F" w:rsidP="0059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593B8F">
        <w:rPr>
          <w:rFonts w:ascii="Times New Roman" w:hAnsi="Times New Roman" w:cs="Times New Roman"/>
          <w:sz w:val="26"/>
          <w:szCs w:val="26"/>
        </w:rPr>
        <w:t>Велопробег</w:t>
      </w:r>
      <w:proofErr w:type="gramEnd"/>
      <w:r w:rsidRPr="00593B8F">
        <w:rPr>
          <w:rFonts w:ascii="Times New Roman" w:hAnsi="Times New Roman" w:cs="Times New Roman"/>
          <w:sz w:val="26"/>
          <w:szCs w:val="26"/>
        </w:rPr>
        <w:t xml:space="preserve"> посвященный дню России;</w:t>
      </w:r>
    </w:p>
    <w:p w:rsidR="00593B8F" w:rsidRPr="00593B8F" w:rsidRDefault="00593B8F" w:rsidP="00593B8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93B8F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593B8F">
        <w:rPr>
          <w:rFonts w:ascii="Times New Roman" w:hAnsi="Times New Roman" w:cs="Times New Roman"/>
          <w:sz w:val="26"/>
          <w:szCs w:val="26"/>
        </w:rPr>
        <w:t>Мероприятия</w:t>
      </w:r>
      <w:proofErr w:type="gramEnd"/>
      <w:r w:rsidRPr="00593B8F">
        <w:rPr>
          <w:rFonts w:ascii="Times New Roman" w:hAnsi="Times New Roman" w:cs="Times New Roman"/>
          <w:sz w:val="26"/>
          <w:szCs w:val="26"/>
        </w:rPr>
        <w:t xml:space="preserve"> посвященные дню молодежи.</w:t>
      </w:r>
    </w:p>
    <w:p w:rsidR="00593B8F" w:rsidRPr="00593B8F" w:rsidRDefault="00593B8F" w:rsidP="00593B8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93B8F" w:rsidRDefault="00593B8F" w:rsidP="00593B8F">
      <w:pPr>
        <w:spacing w:after="0" w:line="240" w:lineRule="auto"/>
        <w:ind w:firstLine="709"/>
      </w:pPr>
    </w:p>
    <w:sectPr w:rsidR="00593B8F" w:rsidSect="00AF45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B8F"/>
    <w:rsid w:val="00593B8F"/>
    <w:rsid w:val="00AF45DA"/>
    <w:rsid w:val="00BB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B8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627</Words>
  <Characters>3574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dkovaleva</dc:creator>
  <cp:keywords/>
  <dc:description/>
  <cp:lastModifiedBy>dkovaleva</cp:lastModifiedBy>
  <cp:revision>4</cp:revision>
  <cp:lastPrinted>2017-03-24T09:37:00Z</cp:lastPrinted>
  <dcterms:created xsi:type="dcterms:W3CDTF">2017-03-17T13:52:00Z</dcterms:created>
  <dcterms:modified xsi:type="dcterms:W3CDTF">2017-03-24T09:37:00Z</dcterms:modified>
</cp:coreProperties>
</file>