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47F" w:rsidRDefault="008629C1"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p>
    <w:p w:rsidR="003F173F" w:rsidRPr="003F173F" w:rsidRDefault="008C0BDB" w:rsidP="003F173F">
      <w:pPr>
        <w:spacing w:after="0" w:line="240" w:lineRule="auto"/>
        <w:jc w:val="center"/>
        <w:rPr>
          <w:rFonts w:ascii="Times New Roman" w:hAnsi="Times New Roman" w:cs="Times New Roman"/>
          <w:sz w:val="26"/>
          <w:szCs w:val="26"/>
        </w:rPr>
      </w:pPr>
      <w:r w:rsidRPr="003F173F">
        <w:rPr>
          <w:rFonts w:ascii="Times New Roman" w:hAnsi="Times New Roman" w:cs="Times New Roman"/>
          <w:sz w:val="26"/>
          <w:szCs w:val="26"/>
        </w:rPr>
        <w:t xml:space="preserve">мероприятий по улучшению демографической ситуации в </w:t>
      </w:r>
      <w:r w:rsidR="003F173F" w:rsidRPr="003F173F">
        <w:rPr>
          <w:rFonts w:ascii="Times New Roman" w:hAnsi="Times New Roman" w:cs="Times New Roman"/>
          <w:sz w:val="26"/>
          <w:szCs w:val="26"/>
        </w:rPr>
        <w:t>Павловском муниципальном районе</w:t>
      </w:r>
    </w:p>
    <w:p w:rsidR="00985A7A" w:rsidRPr="003F173F" w:rsidRDefault="00715330"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в 20</w:t>
      </w:r>
      <w:r w:rsidR="005C4F9F">
        <w:rPr>
          <w:rFonts w:ascii="Times New Roman" w:hAnsi="Times New Roman" w:cs="Times New Roman"/>
          <w:sz w:val="26"/>
          <w:szCs w:val="26"/>
        </w:rPr>
        <w:t>20</w:t>
      </w:r>
      <w:r w:rsidR="008629C1">
        <w:rPr>
          <w:rFonts w:ascii="Times New Roman" w:hAnsi="Times New Roman" w:cs="Times New Roman"/>
          <w:sz w:val="26"/>
          <w:szCs w:val="26"/>
        </w:rPr>
        <w:t>году</w:t>
      </w:r>
      <w:r w:rsidR="002A5C8D">
        <w:rPr>
          <w:rFonts w:ascii="Times New Roman" w:hAnsi="Times New Roman" w:cs="Times New Roman"/>
          <w:sz w:val="26"/>
          <w:szCs w:val="26"/>
        </w:rPr>
        <w:t>*</w:t>
      </w:r>
    </w:p>
    <w:p w:rsidR="008C0BDB" w:rsidRDefault="008C0BDB" w:rsidP="003F173F">
      <w:pPr>
        <w:spacing w:after="0" w:line="240" w:lineRule="auto"/>
        <w:jc w:val="center"/>
        <w:rPr>
          <w:rFonts w:ascii="Times New Roman" w:hAnsi="Times New Roman" w:cs="Times New Roman"/>
          <w:sz w:val="28"/>
          <w:szCs w:val="28"/>
        </w:rPr>
      </w:pPr>
    </w:p>
    <w:tbl>
      <w:tblPr>
        <w:tblW w:w="5378"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238"/>
        <w:gridCol w:w="3001"/>
        <w:gridCol w:w="2973"/>
        <w:gridCol w:w="5534"/>
      </w:tblGrid>
      <w:tr w:rsidR="00B80D3E" w:rsidRPr="002A5C8D" w:rsidTr="00781CF0">
        <w:trPr>
          <w:tblHeader/>
        </w:trPr>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80D3E" w:rsidRPr="002A5C8D" w:rsidRDefault="00B80D3E" w:rsidP="002A5C8D">
            <w:pPr>
              <w:pStyle w:val="ConsPlusNormal"/>
              <w:widowControl/>
              <w:ind w:firstLine="0"/>
              <w:jc w:val="center"/>
              <w:rPr>
                <w:rFonts w:ascii="Times New Roman" w:hAnsi="Times New Roman" w:cs="Times New Roman"/>
                <w:bCs/>
                <w:color w:val="000000"/>
                <w:sz w:val="24"/>
                <w:szCs w:val="24"/>
                <w:lang w:eastAsia="en-US"/>
              </w:rPr>
            </w:pPr>
            <w:r w:rsidRPr="002A5C8D">
              <w:rPr>
                <w:rFonts w:ascii="Times New Roman" w:hAnsi="Times New Roman" w:cs="Times New Roman"/>
                <w:bCs/>
                <w:color w:val="000000"/>
                <w:sz w:val="24"/>
                <w:szCs w:val="24"/>
                <w:lang w:eastAsia="en-US"/>
              </w:rPr>
              <w:t>№</w:t>
            </w:r>
          </w:p>
          <w:p w:rsidR="00B80D3E" w:rsidRPr="002A5C8D" w:rsidRDefault="00B80D3E" w:rsidP="002A5C8D">
            <w:pPr>
              <w:pStyle w:val="ConsPlusNormal"/>
              <w:widowControl/>
              <w:ind w:firstLine="0"/>
              <w:jc w:val="center"/>
              <w:rPr>
                <w:rFonts w:ascii="Times New Roman" w:hAnsi="Times New Roman" w:cs="Times New Roman"/>
                <w:bCs/>
                <w:color w:val="000000"/>
                <w:sz w:val="24"/>
                <w:szCs w:val="24"/>
                <w:lang w:eastAsia="en-US"/>
              </w:rPr>
            </w:pPr>
            <w:r w:rsidRPr="002A5C8D">
              <w:rPr>
                <w:rFonts w:ascii="Times New Roman" w:hAnsi="Times New Roman" w:cs="Times New Roman"/>
                <w:bCs/>
                <w:color w:val="000000"/>
                <w:sz w:val="24"/>
                <w:szCs w:val="24"/>
                <w:lang w:eastAsia="en-US"/>
              </w:rPr>
              <w:t>п/п</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B80D3E" w:rsidRPr="002A5C8D" w:rsidRDefault="00B80D3E"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Наименование мероприятия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B80D3E" w:rsidRPr="002A5C8D" w:rsidRDefault="00B80D3E" w:rsidP="002A5C8D">
            <w:pPr>
              <w:pStyle w:val="ConsPlusNormal"/>
              <w:widowControl/>
              <w:ind w:firstLine="0"/>
              <w:jc w:val="center"/>
              <w:rPr>
                <w:rFonts w:ascii="Times New Roman" w:hAnsi="Times New Roman" w:cs="Times New Roman"/>
                <w:sz w:val="24"/>
                <w:szCs w:val="24"/>
              </w:rPr>
            </w:pPr>
            <w:r w:rsidRPr="002A5C8D">
              <w:rPr>
                <w:rFonts w:ascii="Times New Roman" w:hAnsi="Times New Roman" w:cs="Times New Roman"/>
                <w:sz w:val="24"/>
                <w:szCs w:val="24"/>
              </w:rPr>
              <w:t>Ожидаемый результат</w:t>
            </w:r>
          </w:p>
          <w:p w:rsidR="00B80D3E" w:rsidRPr="002A5C8D" w:rsidRDefault="00B80D3E"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B80D3E" w:rsidRPr="002A5C8D" w:rsidRDefault="00B80D3E" w:rsidP="003817F4">
            <w:pPr>
              <w:pStyle w:val="ConsPlusNormal"/>
              <w:widowControl/>
              <w:ind w:firstLine="0"/>
              <w:jc w:val="center"/>
              <w:rPr>
                <w:rFonts w:ascii="Times New Roman" w:hAnsi="Times New Roman" w:cs="Times New Roman"/>
                <w:bCs/>
                <w:color w:val="000000"/>
                <w:sz w:val="24"/>
                <w:szCs w:val="24"/>
                <w:lang w:eastAsia="en-US"/>
              </w:rPr>
            </w:pPr>
            <w:r w:rsidRPr="002A5C8D">
              <w:rPr>
                <w:rFonts w:ascii="Times New Roman" w:hAnsi="Times New Roman" w:cs="Times New Roman"/>
                <w:bCs/>
                <w:color w:val="000000"/>
                <w:sz w:val="24"/>
                <w:szCs w:val="24"/>
                <w:lang w:eastAsia="en-US"/>
              </w:rPr>
              <w:t>Ответственный исполнитель</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80D3E" w:rsidRPr="002A5C8D" w:rsidRDefault="008A56E0" w:rsidP="002A5C8D">
            <w:pPr>
              <w:pStyle w:val="ConsPlusNormal"/>
              <w:widowControl/>
              <w:ind w:firstLine="0"/>
              <w:jc w:val="center"/>
              <w:rPr>
                <w:rFonts w:ascii="Times New Roman" w:hAnsi="Times New Roman" w:cs="Times New Roman"/>
                <w:bCs/>
                <w:color w:val="000000"/>
                <w:sz w:val="24"/>
                <w:szCs w:val="24"/>
                <w:lang w:eastAsia="en-US"/>
              </w:rPr>
            </w:pPr>
            <w:r w:rsidRPr="002A5C8D">
              <w:rPr>
                <w:rFonts w:ascii="Times New Roman" w:hAnsi="Times New Roman" w:cs="Times New Roman"/>
                <w:bCs/>
                <w:color w:val="000000"/>
                <w:sz w:val="24"/>
                <w:szCs w:val="24"/>
                <w:lang w:eastAsia="en-US"/>
              </w:rPr>
              <w:t>Итоги реализации мероприятий</w:t>
            </w:r>
          </w:p>
        </w:tc>
      </w:tr>
      <w:tr w:rsidR="00B80D3E" w:rsidRPr="002A5C8D" w:rsidTr="00781CF0">
        <w:trPr>
          <w:trHeight w:val="3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B80D3E" w:rsidRPr="002A5C8D" w:rsidRDefault="00B80D3E" w:rsidP="003817F4">
            <w:pPr>
              <w:spacing w:after="0" w:line="240" w:lineRule="auto"/>
              <w:jc w:val="center"/>
              <w:rPr>
                <w:rFonts w:ascii="Times New Roman" w:hAnsi="Times New Roman" w:cs="Times New Roman"/>
                <w:bCs/>
                <w:sz w:val="24"/>
                <w:szCs w:val="24"/>
              </w:rPr>
            </w:pPr>
            <w:r w:rsidRPr="002A5C8D">
              <w:rPr>
                <w:rFonts w:ascii="Times New Roman" w:hAnsi="Times New Roman" w:cs="Times New Roman"/>
                <w:bCs/>
                <w:sz w:val="24"/>
                <w:szCs w:val="24"/>
              </w:rPr>
              <w:t xml:space="preserve">1. </w:t>
            </w:r>
            <w:r w:rsidRPr="002A5C8D">
              <w:rPr>
                <w:rFonts w:ascii="Times New Roman" w:hAnsi="Times New Roman" w:cs="Times New Roman"/>
                <w:sz w:val="24"/>
                <w:szCs w:val="24"/>
              </w:rPr>
              <w:t>Мероприятия по повышению рождаемости</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 xml:space="preserve">Повышение конкурентоспособности женщин, находящихся в отпуске </w:t>
            </w:r>
          </w:p>
          <w:p w:rsidR="00AA5025" w:rsidRPr="002A5C8D" w:rsidRDefault="00AA5025" w:rsidP="002A5C8D">
            <w:pPr>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 xml:space="preserve">по уходу за ребенком до достижения </w:t>
            </w:r>
          </w:p>
          <w:p w:rsidR="00AA5025" w:rsidRPr="002A5C8D" w:rsidRDefault="00AA5025" w:rsidP="002A5C8D">
            <w:pPr>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им возраста 3 лет</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t>ГКУ ВО ЦЗН Павловского района (по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4305BC"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t>В 20</w:t>
            </w:r>
            <w:r w:rsidR="005B6D4E" w:rsidRPr="002A5C8D">
              <w:rPr>
                <w:rFonts w:ascii="Times New Roman" w:hAnsi="Times New Roman" w:cs="Times New Roman"/>
                <w:sz w:val="24"/>
                <w:szCs w:val="24"/>
              </w:rPr>
              <w:t>20</w:t>
            </w:r>
            <w:r w:rsidRPr="002A5C8D">
              <w:rPr>
                <w:rFonts w:ascii="Times New Roman" w:hAnsi="Times New Roman" w:cs="Times New Roman"/>
                <w:sz w:val="24"/>
                <w:szCs w:val="24"/>
              </w:rPr>
              <w:t>году в рамках программы «Профессиональное обучение и дополнительное профессиональное образование женщин, находящихся в отпуске по уходу за ребенком до достижения им возраста 3 лет» прошл</w:t>
            </w:r>
            <w:r w:rsidR="005B6D4E" w:rsidRPr="002A5C8D">
              <w:rPr>
                <w:rFonts w:ascii="Times New Roman" w:hAnsi="Times New Roman" w:cs="Times New Roman"/>
                <w:sz w:val="24"/>
                <w:szCs w:val="24"/>
              </w:rPr>
              <w:t>а</w:t>
            </w:r>
            <w:r w:rsidRPr="002A5C8D">
              <w:rPr>
                <w:rFonts w:ascii="Times New Roman" w:hAnsi="Times New Roman" w:cs="Times New Roman"/>
                <w:sz w:val="24"/>
                <w:szCs w:val="24"/>
              </w:rPr>
              <w:t xml:space="preserve"> обучение </w:t>
            </w:r>
            <w:r w:rsidR="005B6D4E" w:rsidRPr="002A5C8D">
              <w:rPr>
                <w:rFonts w:ascii="Times New Roman" w:hAnsi="Times New Roman" w:cs="Times New Roman"/>
                <w:sz w:val="24"/>
                <w:szCs w:val="24"/>
              </w:rPr>
              <w:t>1</w:t>
            </w:r>
            <w:r w:rsidR="00AA5025" w:rsidRPr="002A5C8D">
              <w:rPr>
                <w:rFonts w:ascii="Times New Roman" w:hAnsi="Times New Roman" w:cs="Times New Roman"/>
                <w:sz w:val="24"/>
                <w:szCs w:val="24"/>
              </w:rPr>
              <w:t xml:space="preserve"> женщин</w:t>
            </w:r>
            <w:r w:rsidR="005B6D4E" w:rsidRPr="002A5C8D">
              <w:rPr>
                <w:rFonts w:ascii="Times New Roman" w:hAnsi="Times New Roman" w:cs="Times New Roman"/>
                <w:sz w:val="24"/>
                <w:szCs w:val="24"/>
              </w:rPr>
              <w:t>а</w:t>
            </w:r>
            <w:r w:rsidR="00AA5025" w:rsidRPr="002A5C8D">
              <w:rPr>
                <w:rFonts w:ascii="Times New Roman" w:hAnsi="Times New Roman" w:cs="Times New Roman"/>
                <w:sz w:val="24"/>
                <w:szCs w:val="24"/>
              </w:rPr>
              <w:t xml:space="preserve"> по </w:t>
            </w:r>
            <w:r w:rsidR="005B6D4E" w:rsidRPr="002A5C8D">
              <w:rPr>
                <w:rFonts w:ascii="Times New Roman" w:hAnsi="Times New Roman" w:cs="Times New Roman"/>
                <w:sz w:val="24"/>
                <w:szCs w:val="24"/>
              </w:rPr>
              <w:t>учебной программе «Педагогика и психология»</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Реализация региональных «дорожных карт», предусматривающих меры по обеспечению доступности дошкольного образования для детей в возрасте до 3 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21508" w:rsidRPr="002A5C8D" w:rsidRDefault="003C3922" w:rsidP="002A5C8D">
            <w:pPr>
              <w:pStyle w:val="a3"/>
              <w:spacing w:after="0" w:line="240" w:lineRule="auto"/>
              <w:ind w:left="0" w:firstLine="13"/>
              <w:rPr>
                <w:rFonts w:ascii="Times New Roman" w:hAnsi="Times New Roman" w:cs="Times New Roman"/>
                <w:bCs/>
                <w:sz w:val="24"/>
                <w:szCs w:val="24"/>
                <w:lang w:eastAsia="en-US"/>
              </w:rPr>
            </w:pPr>
            <w:r w:rsidRPr="002A5C8D">
              <w:rPr>
                <w:rFonts w:ascii="Times New Roman" w:hAnsi="Times New Roman" w:cs="Times New Roman"/>
                <w:sz w:val="24"/>
                <w:szCs w:val="24"/>
                <w:lang w:eastAsia="en-US"/>
              </w:rPr>
              <w:t xml:space="preserve">В Павловском муниципальном районе </w:t>
            </w:r>
            <w:r w:rsidR="0039557E" w:rsidRPr="002A5C8D">
              <w:rPr>
                <w:rFonts w:ascii="Times New Roman" w:hAnsi="Times New Roman" w:cs="Times New Roman"/>
                <w:sz w:val="24"/>
                <w:szCs w:val="24"/>
                <w:lang w:eastAsia="en-US"/>
              </w:rPr>
              <w:t>377</w:t>
            </w:r>
            <w:r w:rsidRPr="002A5C8D">
              <w:rPr>
                <w:rFonts w:ascii="Times New Roman" w:hAnsi="Times New Roman" w:cs="Times New Roman"/>
                <w:sz w:val="24"/>
                <w:szCs w:val="24"/>
                <w:lang w:eastAsia="en-US"/>
              </w:rPr>
              <w:t xml:space="preserve"> детей в возрасте до 3 лет посещают дошкольные образовательные организации, в том числе</w:t>
            </w:r>
            <w:r w:rsidR="00614B55" w:rsidRPr="002A5C8D">
              <w:rPr>
                <w:rFonts w:ascii="Times New Roman" w:hAnsi="Times New Roman" w:cs="Times New Roman"/>
                <w:sz w:val="24"/>
                <w:szCs w:val="24"/>
                <w:lang w:eastAsia="en-US"/>
              </w:rPr>
              <w:t xml:space="preserve"> 30 детей в возрасте до 1,5 лет получают дошкольное образование на базе МКДОУ Павловского д/с №4</w:t>
            </w:r>
            <w:r w:rsidR="001A6350" w:rsidRPr="002A5C8D">
              <w:rPr>
                <w:rFonts w:ascii="Times New Roman" w:hAnsi="Times New Roman" w:cs="Times New Roman"/>
                <w:sz w:val="24"/>
                <w:szCs w:val="24"/>
                <w:lang w:eastAsia="en-US"/>
              </w:rPr>
              <w:t xml:space="preserve"> и 20 детей на базе МКДОУ Воронцовского д/с</w:t>
            </w:r>
            <w:r w:rsidR="00994670" w:rsidRPr="002A5C8D">
              <w:rPr>
                <w:rFonts w:ascii="Times New Roman" w:hAnsi="Times New Roman" w:cs="Times New Roman"/>
                <w:sz w:val="24"/>
                <w:szCs w:val="24"/>
                <w:lang w:eastAsia="en-US"/>
              </w:rPr>
              <w:t xml:space="preserve">. </w:t>
            </w:r>
            <w:r w:rsidR="00F21508" w:rsidRPr="002A5C8D">
              <w:rPr>
                <w:rFonts w:ascii="Times New Roman" w:hAnsi="Times New Roman" w:cs="Times New Roman"/>
                <w:sz w:val="24"/>
                <w:szCs w:val="24"/>
                <w:lang w:eastAsia="en-US"/>
              </w:rPr>
              <w:t xml:space="preserve">В декабре 2020 года, а базе </w:t>
            </w:r>
            <w:r w:rsidR="00F21508" w:rsidRPr="002A5C8D">
              <w:rPr>
                <w:rFonts w:ascii="Times New Roman" w:hAnsi="Times New Roman" w:cs="Times New Roman"/>
                <w:bCs/>
                <w:sz w:val="24"/>
                <w:szCs w:val="24"/>
                <w:lang w:eastAsia="en-US"/>
              </w:rPr>
              <w:t>МК ДОУ Павловский д/с № 5,</w:t>
            </w:r>
            <w:r w:rsidR="00F21508" w:rsidRPr="002A5C8D">
              <w:rPr>
                <w:rFonts w:ascii="Times New Roman" w:hAnsi="Times New Roman" w:cs="Times New Roman"/>
                <w:sz w:val="24"/>
                <w:szCs w:val="24"/>
                <w:lang w:eastAsia="en-US"/>
              </w:rPr>
              <w:t xml:space="preserve"> окончена </w:t>
            </w:r>
            <w:r w:rsidR="00F21508" w:rsidRPr="002A5C8D">
              <w:rPr>
                <w:rFonts w:ascii="Times New Roman" w:eastAsia="Calibri" w:hAnsi="Times New Roman" w:cs="Times New Roman"/>
                <w:sz w:val="24"/>
                <w:szCs w:val="24"/>
              </w:rPr>
              <w:t>реконструкция корпуса для комфортного размещения дошкольников раннего возраста</w:t>
            </w:r>
            <w:r w:rsidR="006965EB" w:rsidRPr="002A5C8D">
              <w:rPr>
                <w:rFonts w:ascii="Times New Roman" w:eastAsia="Calibri" w:hAnsi="Times New Roman" w:cs="Times New Roman"/>
                <w:sz w:val="24"/>
                <w:szCs w:val="24"/>
              </w:rPr>
              <w:t xml:space="preserve"> </w:t>
            </w:r>
            <w:r w:rsidR="0039557E" w:rsidRPr="002A5C8D">
              <w:rPr>
                <w:rFonts w:ascii="Times New Roman" w:hAnsi="Times New Roman" w:cs="Times New Roman"/>
                <w:bCs/>
                <w:sz w:val="24"/>
                <w:szCs w:val="24"/>
                <w:lang w:eastAsia="en-US"/>
              </w:rPr>
              <w:t>вместимостью</w:t>
            </w:r>
            <w:r w:rsidR="00F21508" w:rsidRPr="002A5C8D">
              <w:rPr>
                <w:rFonts w:ascii="Times New Roman" w:hAnsi="Times New Roman" w:cs="Times New Roman"/>
                <w:bCs/>
                <w:sz w:val="24"/>
                <w:szCs w:val="24"/>
                <w:lang w:eastAsia="en-US"/>
              </w:rPr>
              <w:t xml:space="preserve"> 30 человек.</w:t>
            </w:r>
          </w:p>
          <w:p w:rsidR="005A7A97" w:rsidRPr="002A5C8D" w:rsidRDefault="006F403A" w:rsidP="002A5C8D">
            <w:pPr>
              <w:pStyle w:val="a3"/>
              <w:spacing w:after="0" w:line="240" w:lineRule="auto"/>
              <w:ind w:left="0" w:firstLine="13"/>
              <w:rPr>
                <w:rFonts w:ascii="Times New Roman" w:hAnsi="Times New Roman" w:cs="Times New Roman"/>
                <w:bCs/>
                <w:sz w:val="24"/>
                <w:szCs w:val="24"/>
                <w:lang w:eastAsia="en-US"/>
              </w:rPr>
            </w:pPr>
            <w:r w:rsidRPr="002A5C8D">
              <w:rPr>
                <w:rFonts w:ascii="Times New Roman" w:hAnsi="Times New Roman" w:cs="Times New Roman"/>
                <w:sz w:val="24"/>
                <w:szCs w:val="24"/>
                <w:lang w:eastAsia="en-US"/>
              </w:rPr>
              <w:t>Таким образом, на 100 % удовлетворен запрос родителей на обеспечение дошкольным образованием детей в возрасте до 3-х лет</w:t>
            </w:r>
          </w:p>
        </w:tc>
      </w:tr>
      <w:tr w:rsidR="00AE202C"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AE202C"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F23DF8" w:rsidP="002A5C8D">
            <w:pPr>
              <w:pStyle w:val="ConsPlusNormal"/>
              <w:ind w:firstLine="0"/>
              <w:jc w:val="both"/>
              <w:rPr>
                <w:rFonts w:ascii="Times New Roman" w:hAnsi="Times New Roman" w:cs="Times New Roman"/>
                <w:sz w:val="24"/>
                <w:szCs w:val="24"/>
              </w:rPr>
            </w:pPr>
            <w:r w:rsidRPr="002A5C8D">
              <w:rPr>
                <w:rFonts w:ascii="Times New Roman" w:hAnsi="Times New Roman" w:cs="Times New Roman"/>
                <w:sz w:val="24"/>
                <w:szCs w:val="24"/>
              </w:rPr>
              <w:t xml:space="preserve">Оказание государственной поддержки молодым семьям – участникам основного мероприятия «Обеспечение жильем молодых </w:t>
            </w:r>
            <w:r w:rsidRPr="002A5C8D">
              <w:rPr>
                <w:rFonts w:ascii="Times New Roman" w:hAnsi="Times New Roman" w:cs="Times New Roman"/>
                <w:sz w:val="24"/>
                <w:szCs w:val="24"/>
              </w:rPr>
              <w:lastRenderedPageBreak/>
              <w:t>семей»государственной программы Российской Федерации «Обеспечение доступным и комфортным жильем и коммунальными услугами граждан Российской Федерации»в улучшении жилищных условий путем предоставления социальных выплат на приобретение (строительство) жилья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E202C" w:rsidRPr="002A5C8D" w:rsidRDefault="00AE202C"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lastRenderedPageBreak/>
              <w:t>Повышение доступности жилья</w:t>
            </w:r>
          </w:p>
          <w:p w:rsidR="00AE202C" w:rsidRPr="002A5C8D" w:rsidRDefault="00AE202C"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для молодых семей с детьми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AE202C"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w:t>
            </w:r>
            <w:r w:rsidRPr="002A5C8D">
              <w:rPr>
                <w:rFonts w:ascii="Times New Roman" w:hAnsi="Times New Roman" w:cs="Times New Roman"/>
                <w:sz w:val="24"/>
                <w:szCs w:val="24"/>
              </w:rPr>
              <w:lastRenderedPageBreak/>
              <w:t xml:space="preserve">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C4F9F" w:rsidRPr="002A5C8D" w:rsidRDefault="005C4F9F" w:rsidP="002A5C8D">
            <w:pPr>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lastRenderedPageBreak/>
              <w:t>На предоставление социальных выплат в текущем году направлено 5,5 млн. рублей бюджетных средств, в том числе:</w:t>
            </w:r>
          </w:p>
          <w:p w:rsidR="005C4F9F" w:rsidRPr="002A5C8D" w:rsidRDefault="005C4F9F" w:rsidP="002A5C8D">
            <w:pPr>
              <w:tabs>
                <w:tab w:val="left" w:pos="6300"/>
                <w:tab w:val="left" w:pos="9355"/>
              </w:tabs>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 федерального бюджета– 1,5 млн. рублей;</w:t>
            </w:r>
          </w:p>
          <w:p w:rsidR="005C4F9F" w:rsidRPr="002A5C8D" w:rsidRDefault="005C4F9F" w:rsidP="002A5C8D">
            <w:pPr>
              <w:tabs>
                <w:tab w:val="left" w:pos="6300"/>
                <w:tab w:val="left" w:pos="9355"/>
              </w:tabs>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 областного бюджета – 3,0 млн. рублей;</w:t>
            </w:r>
          </w:p>
          <w:p w:rsidR="005C4F9F" w:rsidRPr="002A5C8D" w:rsidRDefault="005C4F9F" w:rsidP="002A5C8D">
            <w:pPr>
              <w:tabs>
                <w:tab w:val="left" w:pos="6300"/>
                <w:tab w:val="left" w:pos="9355"/>
              </w:tabs>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lastRenderedPageBreak/>
              <w:t>- муниципального бюджета – 1,0 млн. рублей.</w:t>
            </w:r>
          </w:p>
          <w:p w:rsidR="005C4F9F" w:rsidRPr="002A5C8D" w:rsidRDefault="005C4F9F" w:rsidP="002A5C8D">
            <w:pPr>
              <w:spacing w:after="0" w:line="240" w:lineRule="auto"/>
              <w:rPr>
                <w:rFonts w:ascii="Times New Roman" w:hAnsi="Times New Roman" w:cs="Times New Roman"/>
                <w:color w:val="000000"/>
                <w:sz w:val="24"/>
                <w:szCs w:val="24"/>
              </w:rPr>
            </w:pPr>
            <w:r w:rsidRPr="002A5C8D">
              <w:rPr>
                <w:rFonts w:ascii="Times New Roman" w:hAnsi="Times New Roman" w:cs="Times New Roman"/>
                <w:color w:val="000000"/>
                <w:sz w:val="24"/>
                <w:szCs w:val="24"/>
              </w:rPr>
              <w:t>С помощью государственной поддержки за 2020 год улучшили жилищные условия 11 семей общей численностью 41 человек.</w:t>
            </w:r>
          </w:p>
          <w:p w:rsidR="00AE202C" w:rsidRPr="002A5C8D" w:rsidRDefault="005C4F9F"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t>Приобретено жилья на вторичном рынке общей площадью 605,7 кв. метров, построено нового жилья площадью 132,0 кв. метров</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1.4.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Возрождение и укрепление семейных ценностей и традиций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Отдел  ЗАГС Павловского района</w:t>
            </w:r>
            <w:r w:rsidR="00632735" w:rsidRPr="002A5C8D">
              <w:rPr>
                <w:rFonts w:ascii="Times New Roman" w:hAnsi="Times New Roman" w:cs="Times New Roman"/>
                <w:bCs/>
                <w:sz w:val="24"/>
                <w:szCs w:val="24"/>
                <w:lang w:eastAsia="en-US"/>
              </w:rPr>
              <w:t xml:space="preserve"> </w:t>
            </w:r>
            <w:r w:rsidRPr="002A5C8D">
              <w:rPr>
                <w:rFonts w:ascii="Times New Roman" w:hAnsi="Times New Roman" w:cs="Times New Roman"/>
                <w:sz w:val="24"/>
                <w:szCs w:val="24"/>
              </w:rPr>
              <w:t>(по согласованию)</w:t>
            </w:r>
            <w:r w:rsidRPr="002A5C8D">
              <w:rPr>
                <w:rFonts w:ascii="Times New Roman" w:hAnsi="Times New Roman" w:cs="Times New Roman"/>
                <w:bCs/>
                <w:sz w:val="24"/>
                <w:szCs w:val="24"/>
                <w:lang w:eastAsia="en-US"/>
              </w:rPr>
              <w:t>;</w:t>
            </w:r>
          </w:p>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82B6A" w:rsidRPr="002A5C8D" w:rsidRDefault="00B82B6A" w:rsidP="002A5C8D">
            <w:pPr>
              <w:spacing w:after="0" w:line="240" w:lineRule="auto"/>
              <w:ind w:left="28" w:right="91" w:hanging="15"/>
              <w:rPr>
                <w:rFonts w:ascii="Times New Roman" w:hAnsi="Times New Roman" w:cs="Times New Roman"/>
                <w:color w:val="000000"/>
                <w:sz w:val="24"/>
                <w:szCs w:val="24"/>
                <w:shd w:val="clear" w:color="auto" w:fill="FFFFFF"/>
              </w:rPr>
            </w:pPr>
            <w:r w:rsidRPr="002A5C8D">
              <w:rPr>
                <w:rFonts w:ascii="Times New Roman" w:hAnsi="Times New Roman" w:cs="Times New Roman"/>
                <w:sz w:val="24"/>
                <w:szCs w:val="24"/>
              </w:rPr>
              <w:t>По данным Воронежстата в 20</w:t>
            </w:r>
            <w:r w:rsidR="00602568" w:rsidRPr="002A5C8D">
              <w:rPr>
                <w:rFonts w:ascii="Times New Roman" w:hAnsi="Times New Roman" w:cs="Times New Roman"/>
                <w:sz w:val="24"/>
                <w:szCs w:val="24"/>
              </w:rPr>
              <w:t>20</w:t>
            </w:r>
            <w:r w:rsidRPr="002A5C8D">
              <w:rPr>
                <w:rFonts w:ascii="Times New Roman" w:hAnsi="Times New Roman" w:cs="Times New Roman"/>
                <w:sz w:val="24"/>
                <w:szCs w:val="24"/>
              </w:rPr>
              <w:t xml:space="preserve"> году количество браков составило </w:t>
            </w:r>
            <w:r w:rsidR="00602568" w:rsidRPr="002A5C8D">
              <w:rPr>
                <w:rFonts w:ascii="Times New Roman" w:hAnsi="Times New Roman" w:cs="Times New Roman"/>
                <w:sz w:val="24"/>
                <w:szCs w:val="24"/>
              </w:rPr>
              <w:t>2</w:t>
            </w:r>
            <w:r w:rsidR="0053573A" w:rsidRPr="002A5C8D">
              <w:rPr>
                <w:rFonts w:ascii="Times New Roman" w:hAnsi="Times New Roman" w:cs="Times New Roman"/>
                <w:sz w:val="24"/>
                <w:szCs w:val="24"/>
              </w:rPr>
              <w:t>2</w:t>
            </w:r>
            <w:r w:rsidR="00602568" w:rsidRPr="002A5C8D">
              <w:rPr>
                <w:rFonts w:ascii="Times New Roman" w:hAnsi="Times New Roman" w:cs="Times New Roman"/>
                <w:sz w:val="24"/>
                <w:szCs w:val="24"/>
              </w:rPr>
              <w:t>9</w:t>
            </w:r>
            <w:r w:rsidRPr="002A5C8D">
              <w:rPr>
                <w:rFonts w:ascii="Times New Roman" w:hAnsi="Times New Roman" w:cs="Times New Roman"/>
                <w:sz w:val="24"/>
                <w:szCs w:val="24"/>
              </w:rPr>
              <w:t xml:space="preserve"> (в 201</w:t>
            </w:r>
            <w:r w:rsidR="00602568" w:rsidRPr="002A5C8D">
              <w:rPr>
                <w:rFonts w:ascii="Times New Roman" w:hAnsi="Times New Roman" w:cs="Times New Roman"/>
                <w:sz w:val="24"/>
                <w:szCs w:val="24"/>
              </w:rPr>
              <w:t>9</w:t>
            </w:r>
            <w:r w:rsidRPr="002A5C8D">
              <w:rPr>
                <w:rFonts w:ascii="Times New Roman" w:hAnsi="Times New Roman" w:cs="Times New Roman"/>
                <w:sz w:val="24"/>
                <w:szCs w:val="24"/>
              </w:rPr>
              <w:t>-302). У</w:t>
            </w:r>
            <w:r w:rsidRPr="002A5C8D">
              <w:rPr>
                <w:rFonts w:ascii="Times New Roman" w:hAnsi="Times New Roman" w:cs="Times New Roman"/>
                <w:color w:val="000000"/>
                <w:sz w:val="24"/>
                <w:szCs w:val="24"/>
                <w:shd w:val="clear" w:color="auto" w:fill="FFFFFF"/>
              </w:rPr>
              <w:t>меньшение числа браков связано с общим снижением численности постоянного населения, а так же с возрастной структурой населения: в репродуктивный и брачный возраст в настоящее время входит малочисленное поколение, рожденное в 1990-х. </w:t>
            </w:r>
          </w:p>
          <w:p w:rsidR="00B82B6A" w:rsidRPr="002A5C8D" w:rsidRDefault="00B82B6A" w:rsidP="002A5C8D">
            <w:pPr>
              <w:spacing w:after="0" w:line="240" w:lineRule="auto"/>
              <w:ind w:left="28" w:right="91" w:hanging="15"/>
              <w:rPr>
                <w:rFonts w:ascii="Times New Roman" w:hAnsi="Times New Roman" w:cs="Times New Roman"/>
                <w:sz w:val="24"/>
                <w:szCs w:val="24"/>
              </w:rPr>
            </w:pPr>
            <w:r w:rsidRPr="002A5C8D">
              <w:rPr>
                <w:rFonts w:ascii="Times New Roman" w:hAnsi="Times New Roman" w:cs="Times New Roman"/>
                <w:color w:val="000000"/>
                <w:sz w:val="24"/>
                <w:szCs w:val="24"/>
                <w:shd w:val="clear" w:color="auto" w:fill="FFFFFF"/>
              </w:rPr>
              <w:t>К</w:t>
            </w:r>
            <w:r w:rsidRPr="002A5C8D">
              <w:rPr>
                <w:rFonts w:ascii="Times New Roman" w:hAnsi="Times New Roman" w:cs="Times New Roman"/>
                <w:sz w:val="24"/>
                <w:szCs w:val="24"/>
              </w:rPr>
              <w:t xml:space="preserve">оличество разводов составило </w:t>
            </w:r>
            <w:r w:rsidR="00602568" w:rsidRPr="002A5C8D">
              <w:rPr>
                <w:rFonts w:ascii="Times New Roman" w:hAnsi="Times New Roman" w:cs="Times New Roman"/>
                <w:sz w:val="24"/>
                <w:szCs w:val="24"/>
              </w:rPr>
              <w:t>20</w:t>
            </w:r>
            <w:r w:rsidR="0053573A" w:rsidRPr="002A5C8D">
              <w:rPr>
                <w:rFonts w:ascii="Times New Roman" w:hAnsi="Times New Roman" w:cs="Times New Roman"/>
                <w:sz w:val="24"/>
                <w:szCs w:val="24"/>
              </w:rPr>
              <w:t>3</w:t>
            </w:r>
            <w:r w:rsidRPr="002A5C8D">
              <w:rPr>
                <w:rFonts w:ascii="Times New Roman" w:hAnsi="Times New Roman" w:cs="Times New Roman"/>
                <w:sz w:val="24"/>
                <w:szCs w:val="24"/>
              </w:rPr>
              <w:t xml:space="preserve"> (в 201</w:t>
            </w:r>
            <w:r w:rsidR="00602568" w:rsidRPr="002A5C8D">
              <w:rPr>
                <w:rFonts w:ascii="Times New Roman" w:hAnsi="Times New Roman" w:cs="Times New Roman"/>
                <w:sz w:val="24"/>
                <w:szCs w:val="24"/>
              </w:rPr>
              <w:t>9</w:t>
            </w:r>
            <w:r w:rsidRPr="002A5C8D">
              <w:rPr>
                <w:rFonts w:ascii="Times New Roman" w:hAnsi="Times New Roman" w:cs="Times New Roman"/>
                <w:sz w:val="24"/>
                <w:szCs w:val="24"/>
              </w:rPr>
              <w:t xml:space="preserve"> –</w:t>
            </w:r>
            <w:r w:rsidR="00602568" w:rsidRPr="002A5C8D">
              <w:rPr>
                <w:rFonts w:ascii="Times New Roman" w:hAnsi="Times New Roman" w:cs="Times New Roman"/>
                <w:sz w:val="24"/>
                <w:szCs w:val="24"/>
              </w:rPr>
              <w:t>187</w:t>
            </w:r>
            <w:r w:rsidRPr="002A5C8D">
              <w:rPr>
                <w:rFonts w:ascii="Times New Roman" w:hAnsi="Times New Roman" w:cs="Times New Roman"/>
                <w:sz w:val="24"/>
                <w:szCs w:val="24"/>
              </w:rPr>
              <w:t>).</w:t>
            </w:r>
          </w:p>
          <w:p w:rsidR="00B82B6A" w:rsidRPr="002A5C8D" w:rsidRDefault="00142EA6" w:rsidP="002A5C8D">
            <w:pPr>
              <w:spacing w:after="0" w:line="240" w:lineRule="auto"/>
              <w:ind w:left="28" w:right="91" w:hanging="15"/>
              <w:rPr>
                <w:rFonts w:ascii="Times New Roman" w:hAnsi="Times New Roman" w:cs="Times New Roman"/>
                <w:sz w:val="24"/>
                <w:szCs w:val="24"/>
              </w:rPr>
            </w:pPr>
            <w:r w:rsidRPr="002A5C8D">
              <w:rPr>
                <w:rFonts w:ascii="Times New Roman" w:hAnsi="Times New Roman" w:cs="Times New Roman"/>
                <w:sz w:val="24"/>
                <w:szCs w:val="24"/>
              </w:rPr>
              <w:t xml:space="preserve">Сведения о мероприятиях, проводимые </w:t>
            </w:r>
            <w:r w:rsidR="00B82B6A" w:rsidRPr="002A5C8D">
              <w:rPr>
                <w:rFonts w:ascii="Times New Roman" w:hAnsi="Times New Roman" w:cs="Times New Roman"/>
                <w:sz w:val="24"/>
                <w:szCs w:val="24"/>
              </w:rPr>
              <w:t>о</w:t>
            </w:r>
            <w:r w:rsidR="00B82B6A" w:rsidRPr="002A5C8D">
              <w:rPr>
                <w:rFonts w:ascii="Times New Roman" w:hAnsi="Times New Roman" w:cs="Times New Roman"/>
                <w:bCs/>
                <w:sz w:val="24"/>
                <w:szCs w:val="24"/>
                <w:lang w:eastAsia="en-US"/>
              </w:rPr>
              <w:t>тделом  ЗАГС Павловского района</w:t>
            </w:r>
            <w:r w:rsidR="00B82B6A" w:rsidRPr="002A5C8D">
              <w:rPr>
                <w:rFonts w:ascii="Times New Roman" w:hAnsi="Times New Roman" w:cs="Times New Roman"/>
                <w:sz w:val="24"/>
                <w:szCs w:val="24"/>
              </w:rPr>
              <w:t xml:space="preserve"> и </w:t>
            </w:r>
            <w:r w:rsidRPr="002A5C8D">
              <w:rPr>
                <w:rFonts w:ascii="Times New Roman" w:hAnsi="Times New Roman" w:cs="Times New Roman"/>
                <w:sz w:val="24"/>
                <w:szCs w:val="24"/>
              </w:rPr>
              <w:t>м</w:t>
            </w:r>
            <w:r w:rsidRPr="002A5C8D">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2A5C8D">
              <w:rPr>
                <w:rFonts w:ascii="Times New Roman" w:hAnsi="Times New Roman" w:cs="Times New Roman"/>
                <w:sz w:val="24"/>
                <w:szCs w:val="24"/>
              </w:rPr>
              <w:t xml:space="preserve"> согласно </w:t>
            </w:r>
          </w:p>
          <w:p w:rsidR="00142EA6" w:rsidRPr="002A5C8D" w:rsidRDefault="00142EA6" w:rsidP="002A5C8D">
            <w:pPr>
              <w:spacing w:after="0" w:line="240" w:lineRule="auto"/>
              <w:ind w:left="28" w:right="91" w:hanging="15"/>
              <w:rPr>
                <w:rFonts w:ascii="Times New Roman" w:hAnsi="Times New Roman" w:cs="Times New Roman"/>
                <w:sz w:val="24"/>
                <w:szCs w:val="24"/>
              </w:rPr>
            </w:pPr>
            <w:r w:rsidRPr="002A5C8D">
              <w:rPr>
                <w:rFonts w:ascii="Times New Roman" w:hAnsi="Times New Roman" w:cs="Times New Roman"/>
                <w:sz w:val="24"/>
                <w:szCs w:val="24"/>
              </w:rPr>
              <w:t>Приложению № 1</w:t>
            </w:r>
            <w:r w:rsidR="00133C53" w:rsidRPr="002A5C8D">
              <w:rPr>
                <w:rFonts w:ascii="Times New Roman" w:hAnsi="Times New Roman" w:cs="Times New Roman"/>
                <w:sz w:val="24"/>
                <w:szCs w:val="24"/>
              </w:rPr>
              <w:t>.</w:t>
            </w:r>
          </w:p>
          <w:p w:rsidR="00133C53" w:rsidRPr="002A5C8D" w:rsidRDefault="00133C53" w:rsidP="002A5C8D">
            <w:pPr>
              <w:spacing w:after="0" w:line="240" w:lineRule="auto"/>
              <w:ind w:left="28" w:right="91" w:hanging="15"/>
              <w:rPr>
                <w:rFonts w:ascii="Times New Roman" w:hAnsi="Times New Roman" w:cs="Times New Roman"/>
                <w:bCs/>
                <w:sz w:val="24"/>
                <w:szCs w:val="24"/>
                <w:lang w:eastAsia="en-US"/>
              </w:rPr>
            </w:pPr>
          </w:p>
        </w:tc>
      </w:tr>
      <w:tr w:rsidR="00AE202C"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AE202C"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AE202C"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Улучшение жилищных условий граждан, молодых семей и молодых </w:t>
            </w:r>
            <w:r w:rsidRPr="002A5C8D">
              <w:rPr>
                <w:rFonts w:ascii="Times New Roman" w:hAnsi="Times New Roman" w:cs="Times New Roman"/>
                <w:bCs/>
                <w:sz w:val="24"/>
                <w:szCs w:val="24"/>
                <w:lang w:eastAsia="en-US"/>
              </w:rPr>
              <w:lastRenderedPageBreak/>
              <w:t>специалистов, проживающих и работающих в сельской местности</w:t>
            </w:r>
          </w:p>
          <w:p w:rsidR="00AE202C" w:rsidRPr="002A5C8D" w:rsidRDefault="00AE202C"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E202C" w:rsidRPr="002A5C8D" w:rsidRDefault="00AE202C"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Улучшение жилищных условий  семей,</w:t>
            </w:r>
          </w:p>
          <w:p w:rsidR="00AE202C" w:rsidRPr="002A5C8D" w:rsidRDefault="00AE202C"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проживающих в сельской </w:t>
            </w:r>
            <w:r w:rsidRPr="002A5C8D">
              <w:rPr>
                <w:rFonts w:ascii="Times New Roman" w:hAnsi="Times New Roman" w:cs="Times New Roman"/>
                <w:bCs/>
                <w:sz w:val="24"/>
                <w:szCs w:val="24"/>
                <w:lang w:eastAsia="en-US"/>
              </w:rPr>
              <w:lastRenderedPageBreak/>
              <w:t>местности</w:t>
            </w:r>
          </w:p>
          <w:p w:rsidR="00AE202C" w:rsidRPr="002A5C8D" w:rsidRDefault="00AE202C"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E202C" w:rsidRPr="002A5C8D" w:rsidRDefault="00AE202C"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lastRenderedPageBreak/>
              <w:t xml:space="preserve">Отдел социально - экономического развития, муниципального контроля </w:t>
            </w:r>
            <w:r w:rsidRPr="002A5C8D">
              <w:rPr>
                <w:rFonts w:ascii="Times New Roman" w:hAnsi="Times New Roman" w:cs="Times New Roman"/>
                <w:sz w:val="24"/>
                <w:szCs w:val="24"/>
              </w:rPr>
              <w:lastRenderedPageBreak/>
              <w:t xml:space="preserve">и поддержки 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E202C" w:rsidRPr="002A5C8D" w:rsidRDefault="005C4F9F" w:rsidP="002A5C8D">
            <w:pPr>
              <w:pStyle w:val="ConsPlusNormal"/>
              <w:ind w:firstLine="0"/>
              <w:rPr>
                <w:rFonts w:ascii="Times New Roman" w:hAnsi="Times New Roman" w:cs="Times New Roman"/>
                <w:sz w:val="24"/>
                <w:szCs w:val="24"/>
              </w:rPr>
            </w:pPr>
            <w:r w:rsidRPr="002A5C8D">
              <w:rPr>
                <w:rFonts w:ascii="Times New Roman" w:hAnsi="Times New Roman" w:cs="Times New Roman"/>
                <w:sz w:val="24"/>
                <w:szCs w:val="24"/>
              </w:rPr>
              <w:lastRenderedPageBreak/>
              <w:t xml:space="preserve">Семей, изъявивших желание улучшить жилищные условия в рамках подпрограммы «Комплексное развитие сельских территорий Воронежской </w:t>
            </w:r>
            <w:r w:rsidRPr="002A5C8D">
              <w:rPr>
                <w:rFonts w:ascii="Times New Roman" w:hAnsi="Times New Roman" w:cs="Times New Roman"/>
                <w:sz w:val="24"/>
                <w:szCs w:val="24"/>
              </w:rPr>
              <w:lastRenderedPageBreak/>
              <w:t>области»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в 2020 году не имелось</w:t>
            </w:r>
          </w:p>
        </w:tc>
      </w:tr>
      <w:tr w:rsidR="0039557E"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9557E" w:rsidRPr="002A5C8D" w:rsidRDefault="0039557E"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1.6.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9557E" w:rsidRPr="002A5C8D" w:rsidRDefault="0039557E" w:rsidP="002A5C8D">
            <w:pPr>
              <w:pStyle w:val="a7"/>
              <w:tabs>
                <w:tab w:val="left" w:pos="709"/>
              </w:tabs>
              <w:jc w:val="both"/>
              <w:rPr>
                <w:rFonts w:ascii="Times New Roman" w:hAnsi="Times New Roman"/>
                <w:sz w:val="24"/>
                <w:szCs w:val="24"/>
              </w:rPr>
            </w:pPr>
            <w:r w:rsidRPr="002A5C8D">
              <w:rPr>
                <w:rFonts w:ascii="Times New Roman" w:hAnsi="Times New Roman"/>
                <w:sz w:val="24"/>
                <w:szCs w:val="24"/>
              </w:rPr>
              <w:t>Предоставление в собственность бесплатно земельных участков под строительство индивидуальных жилых домов (дач) гражданам, имеющим трех и более детей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9557E" w:rsidRPr="002A5C8D" w:rsidRDefault="0039557E" w:rsidP="002A5C8D">
            <w:pPr>
              <w:pStyle w:val="a7"/>
              <w:tabs>
                <w:tab w:val="left" w:pos="709"/>
              </w:tabs>
              <w:jc w:val="center"/>
              <w:rPr>
                <w:rFonts w:ascii="Times New Roman" w:hAnsi="Times New Roman"/>
                <w:sz w:val="24"/>
                <w:szCs w:val="24"/>
              </w:rPr>
            </w:pPr>
            <w:r w:rsidRPr="002A5C8D">
              <w:rPr>
                <w:rFonts w:ascii="Times New Roman" w:hAnsi="Times New Roman"/>
                <w:sz w:val="24"/>
                <w:szCs w:val="24"/>
              </w:rPr>
              <w:t>Улучшение жилищных условий граждан, имеющих трех и более детей; повышение уровня рождаемости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9557E" w:rsidRPr="002A5C8D" w:rsidRDefault="0039557E" w:rsidP="002A5C8D">
            <w:pPr>
              <w:pStyle w:val="a7"/>
              <w:tabs>
                <w:tab w:val="left" w:pos="709"/>
              </w:tabs>
              <w:rPr>
                <w:rFonts w:ascii="Times New Roman" w:hAnsi="Times New Roman"/>
                <w:sz w:val="24"/>
                <w:szCs w:val="24"/>
              </w:rPr>
            </w:pPr>
            <w:r w:rsidRPr="002A5C8D">
              <w:rPr>
                <w:rFonts w:ascii="Times New Roman" w:hAnsi="Times New Roman"/>
                <w:sz w:val="24"/>
                <w:szCs w:val="24"/>
              </w:rPr>
              <w:t>Администрация Павловского муниципального района;</w:t>
            </w:r>
          </w:p>
          <w:p w:rsidR="0039557E" w:rsidRPr="002A5C8D" w:rsidRDefault="0039557E" w:rsidP="002A5C8D">
            <w:pPr>
              <w:pStyle w:val="a7"/>
              <w:tabs>
                <w:tab w:val="left" w:pos="709"/>
              </w:tabs>
              <w:rPr>
                <w:rFonts w:ascii="Times New Roman" w:hAnsi="Times New Roman"/>
                <w:sz w:val="24"/>
                <w:szCs w:val="24"/>
              </w:rPr>
            </w:pPr>
            <w:r w:rsidRPr="002A5C8D">
              <w:rPr>
                <w:rFonts w:ascii="Times New Roman" w:hAnsi="Times New Roman"/>
                <w:sz w:val="24"/>
                <w:szCs w:val="24"/>
              </w:rPr>
              <w:t>Администрация городского поселения г. Павловск</w:t>
            </w:r>
          </w:p>
          <w:p w:rsidR="0039557E" w:rsidRPr="002A5C8D" w:rsidRDefault="0039557E" w:rsidP="002A5C8D">
            <w:pPr>
              <w:pStyle w:val="a7"/>
              <w:tabs>
                <w:tab w:val="left" w:pos="709"/>
              </w:tabs>
              <w:rPr>
                <w:rFonts w:ascii="Times New Roman" w:hAnsi="Times New Roman"/>
                <w:sz w:val="24"/>
                <w:szCs w:val="24"/>
              </w:rPr>
            </w:pPr>
            <w:r w:rsidRPr="002A5C8D">
              <w:rPr>
                <w:rFonts w:ascii="Times New Roman" w:hAnsi="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9557E" w:rsidRPr="002A5C8D" w:rsidRDefault="0039557E" w:rsidP="002A5C8D">
            <w:pPr>
              <w:pStyle w:val="a7"/>
              <w:rPr>
                <w:rFonts w:ascii="Times New Roman" w:eastAsiaTheme="minorEastAsia" w:hAnsi="Times New Roman"/>
                <w:sz w:val="24"/>
                <w:szCs w:val="24"/>
              </w:rPr>
            </w:pPr>
            <w:r w:rsidRPr="002A5C8D">
              <w:rPr>
                <w:rFonts w:ascii="Times New Roman" w:eastAsiaTheme="minorEastAsia" w:hAnsi="Times New Roman"/>
                <w:sz w:val="24"/>
                <w:szCs w:val="24"/>
              </w:rPr>
              <w:t>По состоянию на 31.12.2020 года многодетным гражданам, имеющим право на бесплатное предоставление земельных участков на территории Павловского муниципального района, предоставлено 27 земельных участков для индивидуального жилищного строительства, общей площадью 2,7 га, расположенных на территории городского поселения – город Павловск Павловского муниципального района.</w:t>
            </w:r>
          </w:p>
          <w:p w:rsidR="0039557E" w:rsidRPr="002A5C8D" w:rsidRDefault="0039557E" w:rsidP="002A5C8D">
            <w:pPr>
              <w:pStyle w:val="a7"/>
              <w:rPr>
                <w:rFonts w:ascii="Times New Roman" w:hAnsi="Times New Roman"/>
                <w:sz w:val="24"/>
                <w:szCs w:val="24"/>
              </w:rPr>
            </w:pPr>
            <w:r w:rsidRPr="002A5C8D">
              <w:rPr>
                <w:rFonts w:ascii="Times New Roman" w:hAnsi="Times New Roman"/>
                <w:sz w:val="24"/>
                <w:szCs w:val="24"/>
              </w:rPr>
              <w:t>По состоянию на 31.12.2020 года количество многодетных граждан, изъявивших желание на бесплатное получение в собственность земельных участков, состоящих в Реестре многодетных граждан - 71 семья, в том числе 56 семей, проживающих на территории сельских поселений Павловского муниципального района, 15 семей, проживающих на территории городского поселения – город Павловск</w:t>
            </w:r>
          </w:p>
        </w:tc>
      </w:tr>
      <w:tr w:rsidR="00D901A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D901A3" w:rsidRPr="002A5C8D" w:rsidRDefault="00D901A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D901A3" w:rsidRPr="002A5C8D" w:rsidRDefault="00D901A3" w:rsidP="002A5C8D">
            <w:pPr>
              <w:pStyle w:val="ConsPlusNormal"/>
              <w:ind w:firstLine="0"/>
              <w:jc w:val="both"/>
              <w:outlineLvl w:val="2"/>
              <w:rPr>
                <w:rFonts w:ascii="Times New Roman" w:hAnsi="Times New Roman" w:cs="Times New Roman"/>
                <w:sz w:val="24"/>
                <w:szCs w:val="24"/>
              </w:rPr>
            </w:pPr>
            <w:r w:rsidRPr="002A5C8D">
              <w:rPr>
                <w:rFonts w:ascii="Times New Roman" w:hAnsi="Times New Roman" w:cs="Times New Roman"/>
                <w:sz w:val="24"/>
                <w:szCs w:val="24"/>
              </w:rPr>
              <w:t>Поддержка семьи при рождении детей:</w:t>
            </w:r>
          </w:p>
          <w:p w:rsidR="00D901A3" w:rsidRPr="002A5C8D" w:rsidRDefault="00D901A3" w:rsidP="002A5C8D">
            <w:pPr>
              <w:pStyle w:val="ConsPlusNormal"/>
              <w:ind w:firstLine="0"/>
              <w:jc w:val="both"/>
              <w:outlineLvl w:val="2"/>
              <w:rPr>
                <w:rFonts w:ascii="Times New Roman" w:hAnsi="Times New Roman" w:cs="Times New Roman"/>
                <w:sz w:val="24"/>
                <w:szCs w:val="24"/>
              </w:rPr>
            </w:pPr>
            <w:r w:rsidRPr="002A5C8D">
              <w:rPr>
                <w:rFonts w:ascii="Times New Roman" w:hAnsi="Times New Roman" w:cs="Times New Roman"/>
                <w:sz w:val="24"/>
                <w:szCs w:val="24"/>
              </w:rPr>
              <w:t>- организация отдыха и оздоровления детей, находящихся в трудной жизненной ситуации, в санаторных учреждениях и оздоровительных лагерях;</w:t>
            </w:r>
          </w:p>
          <w:p w:rsidR="00D901A3" w:rsidRPr="002A5C8D" w:rsidRDefault="00D901A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lastRenderedPageBreak/>
              <w:t>- реабилитация семьей с детьми, находящимся в трудной жизненной ситуации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D901A3" w:rsidRPr="002A5C8D" w:rsidRDefault="00D901A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Создание благоприятных условий для комплексного развития жизнедеятельности детей и семей с детьми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D901A3" w:rsidRPr="002A5C8D" w:rsidRDefault="00D901A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D901A3" w:rsidRPr="002A5C8D" w:rsidRDefault="00D901A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КУ ВО «УСЗН Павловского района» </w:t>
            </w:r>
            <w:r w:rsidRPr="002A5C8D">
              <w:rPr>
                <w:rFonts w:ascii="Times New Roman" w:hAnsi="Times New Roman" w:cs="Times New Roman"/>
                <w:sz w:val="24"/>
                <w:szCs w:val="24"/>
              </w:rPr>
              <w:t xml:space="preserve">(по </w:t>
            </w:r>
            <w:r w:rsidRPr="002A5C8D">
              <w:rPr>
                <w:rFonts w:ascii="Times New Roman" w:hAnsi="Times New Roman" w:cs="Times New Roman"/>
                <w:sz w:val="24"/>
                <w:szCs w:val="24"/>
              </w:rPr>
              <w:lastRenderedPageBreak/>
              <w:t>согласованию)</w:t>
            </w:r>
            <w:r w:rsidRPr="002A5C8D">
              <w:rPr>
                <w:rFonts w:ascii="Times New Roman" w:hAnsi="Times New Roman" w:cs="Times New Roman"/>
                <w:bCs/>
                <w:sz w:val="24"/>
                <w:szCs w:val="24"/>
                <w:lang w:eastAsia="en-US"/>
              </w:rPr>
              <w:t>;</w:t>
            </w:r>
          </w:p>
          <w:p w:rsidR="00D901A3" w:rsidRPr="002A5C8D" w:rsidRDefault="00D901A3" w:rsidP="002A5C8D">
            <w:pPr>
              <w:pStyle w:val="ac"/>
              <w:spacing w:after="0"/>
              <w:rPr>
                <w:rFonts w:cs="Times New Roman"/>
                <w:bCs/>
                <w:lang w:eastAsia="en-US"/>
              </w:rPr>
            </w:pPr>
            <w:r w:rsidRPr="002A5C8D">
              <w:rPr>
                <w:rFonts w:cs="Times New Roman"/>
              </w:rPr>
              <w:t>Комиссия по делам несовершеннолетних и защите их прав</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3056F" w:rsidRPr="002A5C8D" w:rsidRDefault="00D901A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lastRenderedPageBreak/>
              <w:t xml:space="preserve">Информация </w:t>
            </w:r>
            <w:r w:rsidR="0053056F" w:rsidRPr="002A5C8D">
              <w:rPr>
                <w:rFonts w:ascii="Times New Roman" w:hAnsi="Times New Roman" w:cs="Times New Roman"/>
                <w:bCs/>
                <w:sz w:val="24"/>
                <w:szCs w:val="24"/>
                <w:lang w:eastAsia="en-US"/>
              </w:rPr>
              <w:t>муниципального отдела по образованию, молодежной политике и спорту администрации Павловского муниципального района, КУ ВО «УСЗН Павловского района» и к</w:t>
            </w:r>
            <w:r w:rsidR="0053056F" w:rsidRPr="002A5C8D">
              <w:rPr>
                <w:rFonts w:ascii="Times New Roman" w:hAnsi="Times New Roman" w:cs="Times New Roman"/>
                <w:sz w:val="24"/>
                <w:szCs w:val="24"/>
              </w:rPr>
              <w:t>омиссии по делам несовершеннолетних и защите их прав администрации Павловского муниципального района</w:t>
            </w:r>
          </w:p>
          <w:p w:rsidR="00D901A3" w:rsidRPr="002A5C8D" w:rsidRDefault="00D901A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согласно Приложению № 2</w:t>
            </w:r>
            <w:r w:rsidR="0053056F" w:rsidRPr="002A5C8D">
              <w:rPr>
                <w:rFonts w:ascii="Times New Roman" w:hAnsi="Times New Roman" w:cs="Times New Roman"/>
                <w:bCs/>
                <w:sz w:val="24"/>
                <w:szCs w:val="24"/>
                <w:lang w:eastAsia="en-US"/>
              </w:rPr>
              <w:t>.</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1.8.</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ind w:firstLine="0"/>
              <w:jc w:val="both"/>
              <w:outlineLvl w:val="2"/>
              <w:rPr>
                <w:rFonts w:ascii="Times New Roman" w:hAnsi="Times New Roman" w:cs="Times New Roman"/>
                <w:sz w:val="24"/>
                <w:szCs w:val="24"/>
              </w:rPr>
            </w:pPr>
            <w:r w:rsidRPr="002A5C8D">
              <w:rPr>
                <w:rFonts w:ascii="Times New Roman" w:hAnsi="Times New Roman" w:cs="Times New Roman"/>
                <w:sz w:val="24"/>
                <w:szCs w:val="24"/>
              </w:rPr>
              <w:t>Выполнение 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a6"/>
              <w:jc w:val="center"/>
              <w:rPr>
                <w:rFonts w:ascii="Times New Roman" w:hAnsi="Times New Roman" w:cs="Times New Roman"/>
              </w:rPr>
            </w:pPr>
            <w:r w:rsidRPr="002A5C8D">
              <w:rPr>
                <w:rFonts w:ascii="Times New Roman" w:hAnsi="Times New Roman" w:cs="Times New Roman"/>
              </w:rPr>
              <w:t>Обеспечение доступности приоритетных объектов и услуг в приоритетных сферах жизнедеятельности инвалидов и других маломобильных групп населения</w:t>
            </w:r>
          </w:p>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района;</w:t>
            </w:r>
          </w:p>
          <w:p w:rsidR="00AA5025" w:rsidRPr="002A5C8D" w:rsidRDefault="00AA5025" w:rsidP="002A5C8D">
            <w:pPr>
              <w:pStyle w:val="a6"/>
              <w:rPr>
                <w:rFonts w:ascii="Times New Roman" w:hAnsi="Times New Roman" w:cs="Times New Roman"/>
                <w:bCs/>
                <w:lang w:eastAsia="en-US"/>
              </w:rPr>
            </w:pPr>
            <w:r w:rsidRPr="002A5C8D">
              <w:rPr>
                <w:rFonts w:ascii="Times New Roman" w:hAnsi="Times New Roman" w:cs="Times New Roman"/>
                <w:bCs/>
                <w:lang w:eastAsia="en-US"/>
              </w:rPr>
              <w:t>Отдел по архитектуре, строительству и жилищно – коммунальному хозяйству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53056F" w:rsidP="002A5C8D">
            <w:pPr>
              <w:spacing w:after="0" w:line="240" w:lineRule="auto"/>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В </w:t>
            </w:r>
            <w:r w:rsidR="00AA2547" w:rsidRPr="002A5C8D">
              <w:rPr>
                <w:rFonts w:ascii="Times New Roman" w:hAnsi="Times New Roman" w:cs="Times New Roman"/>
                <w:bCs/>
                <w:sz w:val="24"/>
                <w:szCs w:val="24"/>
                <w:lang w:eastAsia="en-US"/>
              </w:rPr>
              <w:t xml:space="preserve">рамках реализации </w:t>
            </w:r>
            <w:r w:rsidR="00AA2547" w:rsidRPr="002A5C8D">
              <w:rPr>
                <w:rFonts w:ascii="Times New Roman" w:hAnsi="Times New Roman" w:cs="Times New Roman"/>
                <w:sz w:val="24"/>
                <w:szCs w:val="24"/>
              </w:rPr>
              <w:t>мероприятий по созданию в учреждениях социальной сферы доступной среды для инвалидов и других маломобильных групп населения, в том числе формирование безбарьерной среды для детей-инвалидов</w:t>
            </w:r>
            <w:r w:rsidR="00E0254C" w:rsidRPr="002A5C8D">
              <w:rPr>
                <w:rFonts w:ascii="Times New Roman" w:hAnsi="Times New Roman" w:cs="Times New Roman"/>
                <w:sz w:val="24"/>
                <w:szCs w:val="24"/>
              </w:rPr>
              <w:t xml:space="preserve"> </w:t>
            </w:r>
            <w:r w:rsidR="00EB551C" w:rsidRPr="002A5C8D">
              <w:rPr>
                <w:rFonts w:ascii="Times New Roman" w:hAnsi="Times New Roman" w:cs="Times New Roman"/>
                <w:bCs/>
                <w:sz w:val="24"/>
                <w:szCs w:val="24"/>
                <w:lang w:eastAsia="en-US"/>
              </w:rPr>
              <w:t>в</w:t>
            </w:r>
            <w:r w:rsidR="00E0254C" w:rsidRPr="002A5C8D">
              <w:rPr>
                <w:rFonts w:ascii="Times New Roman" w:hAnsi="Times New Roman" w:cs="Times New Roman"/>
                <w:bCs/>
                <w:sz w:val="24"/>
                <w:szCs w:val="24"/>
                <w:lang w:eastAsia="en-US"/>
              </w:rPr>
              <w:t xml:space="preserve"> </w:t>
            </w:r>
            <w:r w:rsidRPr="002A5C8D">
              <w:rPr>
                <w:rFonts w:ascii="Times New Roman" w:hAnsi="Times New Roman" w:cs="Times New Roman"/>
                <w:bCs/>
                <w:sz w:val="24"/>
                <w:szCs w:val="24"/>
                <w:lang w:eastAsia="en-US"/>
              </w:rPr>
              <w:t xml:space="preserve">Павловском муниципальном </w:t>
            </w:r>
            <w:r w:rsidR="000B4A12" w:rsidRPr="002A5C8D">
              <w:rPr>
                <w:rFonts w:ascii="Times New Roman" w:hAnsi="Times New Roman" w:cs="Times New Roman"/>
                <w:bCs/>
                <w:sz w:val="24"/>
                <w:szCs w:val="24"/>
                <w:lang w:eastAsia="en-US"/>
              </w:rPr>
              <w:t xml:space="preserve">установлены пандусы </w:t>
            </w:r>
            <w:r w:rsidR="00017EAE" w:rsidRPr="002A5C8D">
              <w:rPr>
                <w:rFonts w:ascii="Times New Roman" w:hAnsi="Times New Roman" w:cs="Times New Roman"/>
                <w:bCs/>
                <w:sz w:val="24"/>
                <w:szCs w:val="24"/>
                <w:lang w:eastAsia="en-US"/>
              </w:rPr>
              <w:t>в</w:t>
            </w:r>
            <w:r w:rsidR="000B4A12" w:rsidRPr="002A5C8D">
              <w:rPr>
                <w:rFonts w:ascii="Times New Roman" w:hAnsi="Times New Roman" w:cs="Times New Roman"/>
                <w:bCs/>
                <w:sz w:val="24"/>
                <w:szCs w:val="24"/>
                <w:lang w:eastAsia="en-US"/>
              </w:rPr>
              <w:t xml:space="preserve"> МКОУ Павловской СОШ № 2, МКОУ Павловской СОШ № 3, МКОУ Лосевской СОШ № 1, МКОУ Воронцовской СОШ, МКОУ Казинской СОШ, МКОУ Покровской СОШ, МКОУ Елизаветовской СОШ, МКОУ К-Октябрьской СОШ.</w:t>
            </w:r>
          </w:p>
          <w:p w:rsidR="00DE2066" w:rsidRPr="002A5C8D" w:rsidRDefault="00DE2066" w:rsidP="002A5C8D">
            <w:pPr>
              <w:pStyle w:val="ae"/>
              <w:spacing w:before="0" w:beforeAutospacing="0" w:after="0" w:afterAutospacing="0"/>
            </w:pPr>
            <w:r w:rsidRPr="002A5C8D">
              <w:t xml:space="preserve">В 2020 году в рамках программы «Доступная среда» в кинотеатре «Родина» (структурное подразделение ДК «Современник») оборудованы: парковочная площадка для инвалидов, тротуарная дорожка, пандусы, табло «Бегущая строка», мнемосхемы, пиктограммы, а также туалет для лиц с ограниченными возможностями здоровья. </w:t>
            </w:r>
          </w:p>
          <w:p w:rsidR="00DE2066" w:rsidRPr="002A5C8D" w:rsidRDefault="00DE2066" w:rsidP="002A5C8D">
            <w:pPr>
              <w:pStyle w:val="ae"/>
              <w:spacing w:before="0" w:beforeAutospacing="0" w:after="0" w:afterAutospacing="0"/>
            </w:pPr>
            <w:r w:rsidRPr="002A5C8D">
              <w:t>Для посетителей с нарушением опорно-двигательного аппарата  приобретено подъемное устройство для инвалидов-колясочников.</w:t>
            </w:r>
          </w:p>
          <w:p w:rsidR="00DE2066" w:rsidRPr="002A5C8D" w:rsidRDefault="00DE2066" w:rsidP="002A5C8D">
            <w:pPr>
              <w:shd w:val="clear" w:color="auto" w:fill="FFFFFF"/>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В рамках регионального проекта «Обеспечение качественно нового уровня развития инфраструктуры («Культурная среда») государственной программы Воронежской области «Развитие культуры и туризма» Воронежской </w:t>
            </w:r>
            <w:r w:rsidRPr="002A5C8D">
              <w:rPr>
                <w:rFonts w:ascii="Times New Roman" w:hAnsi="Times New Roman" w:cs="Times New Roman"/>
                <w:sz w:val="24"/>
                <w:szCs w:val="24"/>
              </w:rPr>
              <w:lastRenderedPageBreak/>
              <w:t>области в 2020 году завершен капитальный ремонт Павловской детской библиотеки МКУК «Павловская межпоселенческая центральная библиотека».</w:t>
            </w:r>
          </w:p>
          <w:p w:rsidR="00DE2066" w:rsidRPr="002A5C8D" w:rsidRDefault="00DE2066"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Библиотека оснащена навигацией и оборудованием для комфортного обслуживания лиц с ограниченными возможностями здоровья, в том числе для лиц с нарушением зрения, слуха,</w:t>
            </w:r>
            <w:r w:rsidR="00E0254C" w:rsidRPr="002A5C8D">
              <w:rPr>
                <w:rFonts w:ascii="Times New Roman" w:hAnsi="Times New Roman" w:cs="Times New Roman"/>
                <w:sz w:val="24"/>
                <w:szCs w:val="24"/>
              </w:rPr>
              <w:t xml:space="preserve"> </w:t>
            </w:r>
            <w:r w:rsidRPr="002A5C8D">
              <w:rPr>
                <w:rFonts w:ascii="Times New Roman" w:hAnsi="Times New Roman" w:cs="Times New Roman"/>
                <w:color w:val="000000"/>
                <w:sz w:val="24"/>
                <w:szCs w:val="24"/>
              </w:rPr>
              <w:t>опорно-двигательного аппарата.</w:t>
            </w:r>
          </w:p>
          <w:p w:rsidR="00DE2066" w:rsidRPr="002A5C8D" w:rsidRDefault="00DE2066" w:rsidP="002A5C8D">
            <w:pPr>
              <w:tabs>
                <w:tab w:val="left" w:pos="426"/>
              </w:tabs>
              <w:spacing w:after="0" w:line="240" w:lineRule="auto"/>
              <w:rPr>
                <w:rFonts w:ascii="Times New Roman" w:eastAsia="Times New Roman" w:hAnsi="Times New Roman" w:cs="Times New Roman"/>
                <w:sz w:val="24"/>
                <w:szCs w:val="24"/>
              </w:rPr>
            </w:pPr>
            <w:r w:rsidRPr="002A5C8D">
              <w:rPr>
                <w:rFonts w:ascii="Times New Roman" w:hAnsi="Times New Roman" w:cs="Times New Roman"/>
                <w:color w:val="000000"/>
                <w:sz w:val="24"/>
                <w:szCs w:val="24"/>
              </w:rPr>
              <w:t xml:space="preserve">Приобретено следующее оборудование: </w:t>
            </w:r>
            <w:r w:rsidRPr="002A5C8D">
              <w:rPr>
                <w:rFonts w:ascii="Times New Roman" w:eastAsia="Times New Roman" w:hAnsi="Times New Roman" w:cs="Times New Roman"/>
                <w:sz w:val="24"/>
                <w:szCs w:val="24"/>
              </w:rPr>
              <w:t xml:space="preserve">съемный пандус, тактильные мнемосхемы, пиктограммы, таблички с азбукой Брайля, установлены кнопки экстренного вызова персонала на входе и в санузле, </w:t>
            </w:r>
            <w:r w:rsidRPr="002A5C8D">
              <w:rPr>
                <w:rFonts w:ascii="Times New Roman" w:hAnsi="Times New Roman" w:cs="Times New Roman"/>
                <w:sz w:val="24"/>
                <w:szCs w:val="24"/>
              </w:rPr>
              <w:t>световые маяки для обозначения габаритов входной двери. Также был</w:t>
            </w:r>
            <w:r w:rsidRPr="002A5C8D">
              <w:rPr>
                <w:rFonts w:ascii="Times New Roman" w:eastAsia="Times New Roman" w:hAnsi="Times New Roman" w:cs="Times New Roman"/>
                <w:sz w:val="24"/>
                <w:szCs w:val="24"/>
              </w:rPr>
              <w:t xml:space="preserve"> оборудован санузел (поручни, сенсорный дозатор, универсальный травмобезопасный держатель), приобретена портативная индукционная система, портативные видео увеличители, оборудовано мобильное место незрячего и слабовидящего. </w:t>
            </w:r>
          </w:p>
          <w:p w:rsidR="00DE2066" w:rsidRPr="002A5C8D" w:rsidRDefault="00DE2066" w:rsidP="002A5C8D">
            <w:pPr>
              <w:pStyle w:val="a4"/>
              <w:rPr>
                <w:rFonts w:eastAsiaTheme="minorEastAsia"/>
                <w:b w:val="0"/>
              </w:rPr>
            </w:pPr>
            <w:r w:rsidRPr="002A5C8D">
              <w:rPr>
                <w:rFonts w:eastAsiaTheme="minorEastAsia"/>
                <w:b w:val="0"/>
              </w:rPr>
              <w:t>Также в 2020 году в рамках областной адресной программы капитального ремонта был проведен капитальный ремонт фасада и крыши Александро-Донского сельского Дома культуры МКУК «Александро-Донское КДО». В ходе ремонта были установлены пандусы и ограждения, позволяющие обеспечить доступ лиц с ограниченными возможностями здоровья в здание сельского Дома культуры.</w:t>
            </w:r>
          </w:p>
          <w:p w:rsidR="007027A0" w:rsidRPr="002A5C8D" w:rsidRDefault="009B252A"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Н</w:t>
            </w:r>
            <w:r w:rsidR="000B4A12" w:rsidRPr="002A5C8D">
              <w:rPr>
                <w:rFonts w:ascii="Times New Roman" w:hAnsi="Times New Roman" w:cs="Times New Roman"/>
                <w:bCs/>
                <w:sz w:val="24"/>
                <w:szCs w:val="24"/>
                <w:lang w:eastAsia="en-US"/>
              </w:rPr>
              <w:t xml:space="preserve">а Карту доступности объектов и услуг, отображающих сравниваемую информацию о </w:t>
            </w:r>
            <w:r w:rsidR="000B4A12" w:rsidRPr="002A5C8D">
              <w:rPr>
                <w:rFonts w:ascii="Times New Roman" w:hAnsi="Times New Roman" w:cs="Times New Roman"/>
                <w:bCs/>
                <w:sz w:val="24"/>
                <w:szCs w:val="24"/>
                <w:lang w:eastAsia="en-US"/>
              </w:rPr>
              <w:lastRenderedPageBreak/>
              <w:t>доступности объектов и услуг для инвалидов и других маломобильных групп населения</w:t>
            </w:r>
            <w:r w:rsidRPr="002A5C8D">
              <w:rPr>
                <w:rFonts w:ascii="Times New Roman" w:hAnsi="Times New Roman" w:cs="Times New Roman"/>
                <w:bCs/>
                <w:sz w:val="24"/>
                <w:szCs w:val="24"/>
                <w:lang w:eastAsia="en-US"/>
              </w:rPr>
              <w:t xml:space="preserve"> нанесено 30 объектов</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1.9.</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Реализация Закона Воронежской области от 22.12.2005 № 83-ОЗ «О размере и порядке выплаты денежных средств на содержание подопечных детей в семьях опекунов (попечителей)», устанавливающего опекунское пособие на детей-сирот и детей, оставшихся без попечения родителей, в возрасте до 18 лет</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Развитие семейных форм устройства</w:t>
            </w:r>
          </w:p>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детей-сирот и детей, оставшихся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B75D7" w:rsidRPr="002A5C8D" w:rsidRDefault="009B75D7"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Денежное содержание по Закону Воронежской области от 15.12.2005 года № 83-ОЗ « О размере и порядке выплаты денежных средств на содержание подопечных детей в семьях опекунов (попечителей)» в отчетный период получали 151 подопечных в размере 7448 рублей для проживающих в городской местности и 9309 рублей в сельской местности.</w:t>
            </w:r>
          </w:p>
          <w:p w:rsidR="009B75D7" w:rsidRPr="002A5C8D" w:rsidRDefault="009B75D7"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Единовременное пособие при передаче ребенка на воспитание в семью составило 18004,12 рубля, получателями которого стали 40 человек. </w:t>
            </w:r>
          </w:p>
          <w:p w:rsidR="008F569B" w:rsidRPr="002A5C8D" w:rsidRDefault="009B75D7" w:rsidP="002A5C8D">
            <w:pPr>
              <w:pStyle w:val="ConsPlusNormal"/>
              <w:widowControl/>
              <w:ind w:firstLine="0"/>
              <w:rPr>
                <w:rFonts w:ascii="Times New Roman" w:hAnsi="Times New Roman" w:cs="Times New Roman"/>
                <w:sz w:val="24"/>
                <w:szCs w:val="24"/>
                <w:lang w:eastAsia="en-US"/>
              </w:rPr>
            </w:pPr>
            <w:r w:rsidRPr="002A5C8D">
              <w:rPr>
                <w:rFonts w:ascii="Times New Roman" w:hAnsi="Times New Roman" w:cs="Times New Roman"/>
                <w:sz w:val="24"/>
                <w:szCs w:val="24"/>
              </w:rPr>
              <w:t>Пособия на содержание несовершеннолетних подопечных, вознаграждение приемным родителям выплачены за счет областного и федерального бюджетов полностью</w:t>
            </w: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1.10.</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Реализация мероприятий, направленных на обеспечение подготовки и сопровождения замещающих семей, в том числе: апробация примерной программы подготовки граждан, желающих принять на воспитание в свою семью ребенка, оставшегося без попечения родителей; создание в Воронежской области системы </w:t>
            </w:r>
            <w:r w:rsidRPr="002A5C8D">
              <w:rPr>
                <w:rFonts w:ascii="Times New Roman" w:hAnsi="Times New Roman" w:cs="Times New Roman"/>
                <w:bCs/>
                <w:sz w:val="24"/>
                <w:szCs w:val="24"/>
                <w:lang w:eastAsia="en-US"/>
              </w:rPr>
              <w:lastRenderedPageBreak/>
              <w:t>профилактики социального сиротства и содействия семейному устройству детей, оставшихся без попечения родителей. Организационно-методическая поддержка профилактики социального сиротства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Усовершенствование системы подготовки граждан, желающих принять на воспитание в свою семью ребенка, оставшегося без попечения родителей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lang w:eastAsia="en-US"/>
              </w:rPr>
              <w:t>Отдел опеки и попечительства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92877" w:rsidRPr="002A5C8D" w:rsidRDefault="00992877"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В Павловском муниципальном районе разработана и реализуется муниципальная программа Павловского муниципального района Воронежской области «Профилактика и преодоление социального сиротства», утвержденная постановлением администрации Павловского муниципального района от 14.10.2016 года № 425.</w:t>
            </w:r>
          </w:p>
          <w:p w:rsidR="00992877" w:rsidRPr="002A5C8D" w:rsidRDefault="00992877" w:rsidP="002A5C8D">
            <w:pPr>
              <w:spacing w:after="0" w:line="240" w:lineRule="auto"/>
              <w:rPr>
                <w:rFonts w:ascii="Times New Roman" w:hAnsi="Times New Roman" w:cs="Times New Roman"/>
                <w:color w:val="000000" w:themeColor="text1"/>
                <w:sz w:val="24"/>
                <w:szCs w:val="24"/>
              </w:rPr>
            </w:pPr>
            <w:r w:rsidRPr="002A5C8D">
              <w:rPr>
                <w:rFonts w:ascii="Times New Roman" w:hAnsi="Times New Roman" w:cs="Times New Roman"/>
                <w:sz w:val="24"/>
                <w:szCs w:val="24"/>
              </w:rPr>
              <w:t xml:space="preserve">В 2020 году из-за </w:t>
            </w:r>
            <w:r w:rsidRPr="002A5C8D">
              <w:rPr>
                <w:rFonts w:ascii="Times New Roman" w:hAnsi="Times New Roman" w:cs="Times New Roman"/>
                <w:color w:val="000000"/>
                <w:spacing w:val="3"/>
                <w:sz w:val="24"/>
                <w:szCs w:val="24"/>
              </w:rPr>
              <w:t xml:space="preserve">ограничений, введенных Указом Президента Российской Федерации от 2 апреля 2020 года № 239 «О мерах по обеспечению санитарно-эпидемиологического благополучия населения на территории Российской Федерации в связи с распространением новой </w:t>
            </w:r>
            <w:r w:rsidRPr="002A5C8D">
              <w:rPr>
                <w:rFonts w:ascii="Times New Roman" w:hAnsi="Times New Roman" w:cs="Times New Roman"/>
                <w:color w:val="000000"/>
                <w:spacing w:val="3"/>
                <w:sz w:val="24"/>
                <w:szCs w:val="24"/>
              </w:rPr>
              <w:lastRenderedPageBreak/>
              <w:t xml:space="preserve">коронавирусной инфекции (COVID-19)», </w:t>
            </w:r>
            <w:r w:rsidRPr="002A5C8D">
              <w:rPr>
                <w:rFonts w:ascii="Times New Roman" w:hAnsi="Times New Roman" w:cs="Times New Roman"/>
                <w:sz w:val="24"/>
                <w:szCs w:val="24"/>
              </w:rPr>
              <w:t xml:space="preserve">указами губернатора Воронежской области </w:t>
            </w:r>
            <w:r w:rsidRPr="002A5C8D">
              <w:rPr>
                <w:rFonts w:ascii="Times New Roman" w:hAnsi="Times New Roman" w:cs="Times New Roman"/>
                <w:color w:val="000000"/>
                <w:spacing w:val="3"/>
                <w:sz w:val="24"/>
                <w:szCs w:val="24"/>
              </w:rPr>
              <w:t>от 3 апреля 2020 года № 138-у «О мерах по обеспечению на территории Воронежской области санитарно-эпидемиологического благополучия населения в связи с распространением новой коронавирусной инфекции (COVID-19)»,  массовые районные</w:t>
            </w:r>
            <w:r w:rsidRPr="002A5C8D">
              <w:rPr>
                <w:rFonts w:ascii="Times New Roman" w:hAnsi="Times New Roman" w:cs="Times New Roman"/>
                <w:sz w:val="24"/>
                <w:szCs w:val="24"/>
              </w:rPr>
              <w:t xml:space="preserve"> мероприятия программы не проведены в полном объеме. В остальном программные мероприятия выполнены и в целом достигнуты запланированные показатели. В Павловском муниципальном районе на постоянной основе действует  Совет замещающих семей Павловского муниципального района, в состав которого входят представители социально ориентированных некоммерческих организаций, службы по устройству детей в семью, Общественной палаты Павловского района, социально</w:t>
            </w:r>
            <w:r w:rsidR="003817F4">
              <w:rPr>
                <w:rFonts w:ascii="Times New Roman" w:hAnsi="Times New Roman" w:cs="Times New Roman"/>
                <w:sz w:val="24"/>
                <w:szCs w:val="24"/>
              </w:rPr>
              <w:t xml:space="preserve"> </w:t>
            </w:r>
            <w:r w:rsidRPr="002A5C8D">
              <w:rPr>
                <w:rFonts w:ascii="Times New Roman" w:hAnsi="Times New Roman" w:cs="Times New Roman"/>
                <w:sz w:val="24"/>
                <w:szCs w:val="24"/>
              </w:rPr>
              <w:t xml:space="preserve">активные приемные родители. </w:t>
            </w:r>
            <w:r w:rsidRPr="002A5C8D">
              <w:rPr>
                <w:rFonts w:ascii="Times New Roman" w:hAnsi="Times New Roman" w:cs="Times New Roman"/>
                <w:color w:val="000000" w:themeColor="text1"/>
                <w:sz w:val="24"/>
                <w:szCs w:val="24"/>
              </w:rPr>
              <w:t xml:space="preserve">На заседаниях Совета рассматриваются проблемные вопросы замещающих семей, способы их решения, разрабатываются предложения по усовершенствованию взаимодействия замещающих семей с органами местного самоуправления, образовательными и медицинскими организациями, определяются основные направления совместной работы, другие актуальные вопросы.  </w:t>
            </w:r>
            <w:r w:rsidRPr="002A5C8D">
              <w:rPr>
                <w:rFonts w:ascii="Times New Roman" w:hAnsi="Times New Roman" w:cs="Times New Roman"/>
                <w:sz w:val="24"/>
                <w:szCs w:val="24"/>
              </w:rPr>
              <w:t xml:space="preserve">Также на постоянной основе действует Клуб приемных семей «Тепло дома». </w:t>
            </w:r>
          </w:p>
          <w:p w:rsidR="00AA5025" w:rsidRPr="002A5C8D" w:rsidRDefault="00992877" w:rsidP="002A5C8D">
            <w:pPr>
              <w:pStyle w:val="ConsPlusNormal"/>
              <w:widowControl/>
              <w:ind w:firstLine="0"/>
              <w:rPr>
                <w:rFonts w:ascii="Times New Roman" w:hAnsi="Times New Roman" w:cs="Times New Roman"/>
                <w:sz w:val="24"/>
                <w:szCs w:val="24"/>
                <w:lang w:eastAsia="en-US"/>
              </w:rPr>
            </w:pPr>
            <w:r w:rsidRPr="002A5C8D">
              <w:rPr>
                <w:rFonts w:ascii="Times New Roman" w:hAnsi="Times New Roman" w:cs="Times New Roman"/>
                <w:sz w:val="24"/>
                <w:szCs w:val="24"/>
              </w:rPr>
              <w:t xml:space="preserve">В 2020 году выявлено 25 детей-сирот и детей, оставшихся без попечения родителей, из них 14 </w:t>
            </w:r>
            <w:r w:rsidRPr="002A5C8D">
              <w:rPr>
                <w:rFonts w:ascii="Times New Roman" w:hAnsi="Times New Roman" w:cs="Times New Roman"/>
                <w:sz w:val="24"/>
                <w:szCs w:val="24"/>
              </w:rPr>
              <w:lastRenderedPageBreak/>
              <w:t>детей остались без попечения родителей в результате лишения либо ограничения родителей в родительских правах. Все дети устроены в семьи российских граждан. Один ребенок ранее выявленный, повторно остался без попечения (освобождение опекуна по его заявлению), в настоящее время он находится на лечении в областной клинической больнице и временно не устроен в семью</w:t>
            </w:r>
          </w:p>
        </w:tc>
      </w:tr>
      <w:tr w:rsidR="00AA5025" w:rsidRPr="002A5C8D"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rPr>
            </w:pPr>
          </w:p>
          <w:p w:rsidR="00AA5025" w:rsidRPr="002A5C8D" w:rsidRDefault="00AA5025" w:rsidP="002A5C8D">
            <w:pPr>
              <w:pStyle w:val="ConsPlusNormal"/>
              <w:widowControl/>
              <w:ind w:firstLine="0"/>
              <w:jc w:val="center"/>
              <w:rPr>
                <w:rFonts w:ascii="Times New Roman" w:hAnsi="Times New Roman" w:cs="Times New Roman"/>
                <w:bCs/>
                <w:sz w:val="24"/>
                <w:szCs w:val="24"/>
              </w:rPr>
            </w:pPr>
            <w:r w:rsidRPr="002A5C8D">
              <w:rPr>
                <w:rFonts w:ascii="Times New Roman" w:hAnsi="Times New Roman" w:cs="Times New Roman"/>
                <w:bCs/>
                <w:sz w:val="24"/>
                <w:szCs w:val="24"/>
              </w:rPr>
              <w:t>2. Мероприятия по снижению предотвратимых причин смертности</w:t>
            </w:r>
          </w:p>
          <w:p w:rsidR="00AA5025" w:rsidRPr="002A5C8D" w:rsidRDefault="00AA5025" w:rsidP="002A5C8D">
            <w:pPr>
              <w:pStyle w:val="ConsPlusNormal"/>
              <w:widowControl/>
              <w:ind w:firstLine="0"/>
              <w:jc w:val="both"/>
              <w:rPr>
                <w:rFonts w:ascii="Times New Roman" w:hAnsi="Times New Roman" w:cs="Times New Roman"/>
                <w:bCs/>
                <w:sz w:val="24"/>
                <w:szCs w:val="24"/>
              </w:rPr>
            </w:pPr>
          </w:p>
        </w:tc>
      </w:tr>
      <w:tr w:rsidR="00AA5025"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Реализация мероприятий по повышению доступности первичной медико-санитарной помощи населению Павловского муниципального района (организация выездных форм работы, работы домовых хозяйств, уточнение сети фельдшерско-акушерских пунктов, фельдшерских здравпунктов, центров (отделений) общей врачебной практики и врачебных амбулаторий)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AA5025" w:rsidRPr="002A5C8D" w:rsidRDefault="00AA5025"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Обеспечение выездными формами работы населения Воронежской области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AA5025" w:rsidRPr="002A5C8D" w:rsidRDefault="00AA5025"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AA5025" w:rsidRPr="002A5C8D" w:rsidRDefault="00AA5025"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51D7F" w:rsidRPr="002A5C8D" w:rsidRDefault="00F51D7F"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Результаты выездной работы в 2020 г:</w:t>
            </w:r>
          </w:p>
          <w:p w:rsidR="00AA5025" w:rsidRPr="002A5C8D" w:rsidRDefault="00F51D7F"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Мобильным комплексом проведено 5 выездов, осмотрено 1536 человек. Передвижным ФАП- проведено 45 выездов, осмотрено 829 человек. Передвижным ФЛГ-110 выездов, проведено 7871 исследований. Передвижной маммограф – 119 выездов, 5480 исследований. Передвижной центр здоровья - 46 выездов,  осмотрено 701 человек. Мобильные бригады- 159 выездов, из них- 103 индивидуальных, осмотрено 5173 пациента.</w:t>
            </w:r>
          </w:p>
        </w:tc>
      </w:tr>
      <w:tr w:rsidR="00454F70"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454F70" w:rsidRPr="002A5C8D" w:rsidRDefault="00454F70"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454F70" w:rsidRPr="002A5C8D" w:rsidRDefault="00454F70"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 xml:space="preserve">Реализация мероприятий по диспансеризации определенных групп </w:t>
            </w:r>
            <w:r w:rsidRPr="002A5C8D">
              <w:rPr>
                <w:rFonts w:ascii="Times New Roman" w:hAnsi="Times New Roman" w:cs="Times New Roman"/>
                <w:sz w:val="24"/>
                <w:szCs w:val="24"/>
              </w:rPr>
              <w:lastRenderedPageBreak/>
              <w:t>взрослого населения и совершенствованию наблюдения за пациентами, состоящими на диспансерном учете</w:t>
            </w:r>
          </w:p>
          <w:p w:rsidR="00454F70" w:rsidRPr="002A5C8D" w:rsidRDefault="00454F70"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454F70" w:rsidRPr="002A5C8D" w:rsidRDefault="00454F70"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lastRenderedPageBreak/>
              <w:t xml:space="preserve">Раннее выявление хронических неинфекционных </w:t>
            </w:r>
            <w:r w:rsidRPr="002A5C8D">
              <w:rPr>
                <w:rFonts w:ascii="Times New Roman" w:hAnsi="Times New Roman" w:cs="Times New Roman"/>
                <w:sz w:val="24"/>
                <w:szCs w:val="24"/>
              </w:rPr>
              <w:lastRenderedPageBreak/>
              <w:t>заболеваний и факторов риска их развития;</w:t>
            </w:r>
          </w:p>
          <w:p w:rsidR="00454F70" w:rsidRPr="002A5C8D" w:rsidRDefault="00454F70"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охват диспансеризацией взрослого населения - не менее 23 % в 2020 году; охват диспансерным наблюдением граждан с впервые выявленными сердечно-сосудистыми заболеваниями - не менее 80 %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454F70" w:rsidRPr="002A5C8D" w:rsidRDefault="00454F70"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lastRenderedPageBreak/>
              <w:t>БУЗ ВО «Павловская РБ»</w:t>
            </w:r>
          </w:p>
          <w:p w:rsidR="00454F70" w:rsidRPr="002A5C8D" w:rsidRDefault="00454F70"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518CE" w:rsidRPr="002A5C8D" w:rsidRDefault="008741AE"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 xml:space="preserve">Охват диспансеризацией взрослого населения за 2020 г. составил </w:t>
            </w:r>
            <w:r w:rsidR="009518CE" w:rsidRPr="002A5C8D">
              <w:rPr>
                <w:rFonts w:ascii="Times New Roman" w:eastAsia="Times New Roman" w:hAnsi="Times New Roman" w:cs="Times New Roman"/>
                <w:sz w:val="24"/>
                <w:szCs w:val="24"/>
              </w:rPr>
              <w:t>2209</w:t>
            </w:r>
            <w:r w:rsidRPr="002A5C8D">
              <w:rPr>
                <w:rFonts w:ascii="Times New Roman" w:eastAsia="Times New Roman" w:hAnsi="Times New Roman" w:cs="Times New Roman"/>
                <w:sz w:val="24"/>
                <w:szCs w:val="24"/>
              </w:rPr>
              <w:t xml:space="preserve"> (</w:t>
            </w:r>
            <w:r w:rsidR="009518CE" w:rsidRPr="002A5C8D">
              <w:rPr>
                <w:rFonts w:ascii="Times New Roman" w:eastAsia="Times New Roman" w:hAnsi="Times New Roman" w:cs="Times New Roman"/>
                <w:sz w:val="24"/>
                <w:szCs w:val="24"/>
              </w:rPr>
              <w:t>24,59</w:t>
            </w:r>
            <w:r w:rsidR="0003658D" w:rsidRPr="002A5C8D">
              <w:rPr>
                <w:rFonts w:ascii="Times New Roman" w:eastAsia="Times New Roman" w:hAnsi="Times New Roman" w:cs="Times New Roman"/>
                <w:sz w:val="24"/>
                <w:szCs w:val="24"/>
              </w:rPr>
              <w:t xml:space="preserve"> </w:t>
            </w:r>
            <w:r w:rsidR="009518CE" w:rsidRPr="002A5C8D">
              <w:rPr>
                <w:rFonts w:ascii="Times New Roman" w:eastAsia="Times New Roman" w:hAnsi="Times New Roman" w:cs="Times New Roman"/>
                <w:sz w:val="24"/>
                <w:szCs w:val="24"/>
              </w:rPr>
              <w:t>%</w:t>
            </w:r>
            <w:r w:rsidRPr="002A5C8D">
              <w:rPr>
                <w:rFonts w:ascii="Times New Roman" w:eastAsia="Times New Roman" w:hAnsi="Times New Roman" w:cs="Times New Roman"/>
                <w:sz w:val="24"/>
                <w:szCs w:val="24"/>
              </w:rPr>
              <w:t>)</w:t>
            </w:r>
            <w:r w:rsidR="009518CE" w:rsidRPr="002A5C8D">
              <w:rPr>
                <w:rFonts w:ascii="Times New Roman" w:eastAsia="Times New Roman" w:hAnsi="Times New Roman" w:cs="Times New Roman"/>
                <w:sz w:val="24"/>
                <w:szCs w:val="24"/>
              </w:rPr>
              <w:t>.</w:t>
            </w:r>
          </w:p>
          <w:p w:rsidR="009518CE" w:rsidRPr="002A5C8D" w:rsidRDefault="009518CE"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 xml:space="preserve">На диспансерном учете с впервые выявленными </w:t>
            </w:r>
            <w:r w:rsidRPr="002A5C8D">
              <w:rPr>
                <w:rFonts w:ascii="Times New Roman" w:hAnsi="Times New Roman" w:cs="Times New Roman"/>
                <w:sz w:val="24"/>
                <w:szCs w:val="24"/>
              </w:rPr>
              <w:lastRenderedPageBreak/>
              <w:t>сердечно-сосудистыми заболеваниями</w:t>
            </w:r>
            <w:r w:rsidR="0012093E" w:rsidRPr="002A5C8D">
              <w:rPr>
                <w:rFonts w:ascii="Times New Roman" w:hAnsi="Times New Roman" w:cs="Times New Roman"/>
                <w:sz w:val="24"/>
                <w:szCs w:val="24"/>
              </w:rPr>
              <w:t xml:space="preserve"> </w:t>
            </w:r>
            <w:r w:rsidRPr="002A5C8D">
              <w:rPr>
                <w:rFonts w:ascii="Times New Roman" w:eastAsia="Times New Roman" w:hAnsi="Times New Roman" w:cs="Times New Roman"/>
                <w:sz w:val="24"/>
                <w:szCs w:val="24"/>
              </w:rPr>
              <w:t xml:space="preserve">состоит  - </w:t>
            </w:r>
            <w:r w:rsidR="0003658D" w:rsidRPr="002A5C8D">
              <w:rPr>
                <w:rFonts w:ascii="Times New Roman" w:eastAsia="Times New Roman" w:hAnsi="Times New Roman" w:cs="Times New Roman"/>
                <w:sz w:val="24"/>
                <w:szCs w:val="24"/>
              </w:rPr>
              <w:t xml:space="preserve"> 9</w:t>
            </w:r>
            <w:r w:rsidRPr="002A5C8D">
              <w:rPr>
                <w:rFonts w:ascii="Times New Roman" w:eastAsia="Times New Roman" w:hAnsi="Times New Roman" w:cs="Times New Roman"/>
                <w:sz w:val="24"/>
                <w:szCs w:val="24"/>
              </w:rPr>
              <w:t>2</w:t>
            </w:r>
            <w:r w:rsidR="0003658D"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w:t>
            </w:r>
            <w:r w:rsidR="0003658D" w:rsidRPr="002A5C8D">
              <w:rPr>
                <w:rFonts w:ascii="Times New Roman" w:eastAsia="Times New Roman" w:hAnsi="Times New Roman" w:cs="Times New Roman"/>
                <w:sz w:val="24"/>
                <w:szCs w:val="24"/>
              </w:rPr>
              <w:t xml:space="preserve"> </w:t>
            </w:r>
          </w:p>
          <w:p w:rsidR="00414E28" w:rsidRPr="002A5C8D" w:rsidRDefault="00414E28" w:rsidP="002A5C8D">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Обеспечение маршрутизации пациентов с острым коронарным синдромом и острым нарушением мозгового кровообращения со строгим соблюдением принципов «терапевтического окна», применением тромболитической терапии и чрескожных коронарных вмешательств со стентированием с учетом региональных особенностей</w:t>
            </w:r>
          </w:p>
          <w:p w:rsidR="00F206A4" w:rsidRPr="002A5C8D" w:rsidRDefault="00F206A4"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смертности от болезней системы кровообращения и сохранение  показателя на уровне 640,0 случая на 100 тыс. населения в 2020 году;</w:t>
            </w:r>
          </w:p>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доля больных с острыми нарушениями мозгового кровообращения, госпитализированных в профильные отделения в первые 6 часов от начала заболевания, в общем числе таких больных - не менее 30 %;</w:t>
            </w:r>
          </w:p>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 xml:space="preserve">доля больных с острым коронарным синдромом с подъемом сегмента </w:t>
            </w:r>
            <w:r w:rsidRPr="002A5C8D">
              <w:rPr>
                <w:rFonts w:ascii="Times New Roman" w:hAnsi="Times New Roman" w:cs="Times New Roman"/>
                <w:sz w:val="24"/>
                <w:szCs w:val="24"/>
                <w:lang w:val="en-US"/>
              </w:rPr>
              <w:t>ST</w:t>
            </w:r>
            <w:r w:rsidRPr="002A5C8D">
              <w:rPr>
                <w:rFonts w:ascii="Times New Roman" w:hAnsi="Times New Roman" w:cs="Times New Roman"/>
                <w:sz w:val="24"/>
                <w:szCs w:val="24"/>
              </w:rPr>
              <w:t>, которым выполнен</w:t>
            </w:r>
            <w:r w:rsidR="0023274A" w:rsidRPr="002A5C8D">
              <w:rPr>
                <w:rFonts w:ascii="Times New Roman" w:hAnsi="Times New Roman" w:cs="Times New Roman"/>
                <w:sz w:val="24"/>
                <w:szCs w:val="24"/>
              </w:rPr>
              <w:t xml:space="preserve"> </w:t>
            </w:r>
            <w:r w:rsidRPr="002A5C8D">
              <w:rPr>
                <w:rFonts w:ascii="Times New Roman" w:hAnsi="Times New Roman" w:cs="Times New Roman"/>
                <w:sz w:val="24"/>
                <w:szCs w:val="24"/>
              </w:rPr>
              <w:lastRenderedPageBreak/>
              <w:t xml:space="preserve">тромболизис, в общем количестве  пациентов с острым коронарным синдромом и подъемом сегмента </w:t>
            </w:r>
            <w:r w:rsidRPr="002A5C8D">
              <w:rPr>
                <w:rFonts w:ascii="Times New Roman" w:hAnsi="Times New Roman" w:cs="Times New Roman"/>
                <w:sz w:val="24"/>
                <w:szCs w:val="24"/>
                <w:lang w:val="en-US"/>
              </w:rPr>
              <w:t>ST</w:t>
            </w:r>
            <w:r w:rsidRPr="002A5C8D">
              <w:rPr>
                <w:rFonts w:ascii="Times New Roman" w:hAnsi="Times New Roman" w:cs="Times New Roman"/>
                <w:sz w:val="24"/>
                <w:szCs w:val="24"/>
              </w:rPr>
              <w:t xml:space="preserve"> - не менее 20 – 25 %;</w:t>
            </w:r>
          </w:p>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доля больных с острым коронарным синдромом, которым выполнены чрескожные коронарные вмешательства, в общем количестве пациентов с острым коронарным синдромом высокого риска- не менее 20 %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lastRenderedPageBreak/>
              <w:t>БУЗ ВО «Павловская РБ»</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23274A" w:rsidRPr="002A5C8D" w:rsidRDefault="0023274A"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Смертность от болезней системы кровообращения составила 431,8 случаев на 100 тыс. населения.</w:t>
            </w:r>
          </w:p>
          <w:p w:rsidR="00040317" w:rsidRPr="002A5C8D" w:rsidRDefault="0023274A"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З</w:t>
            </w:r>
            <w:r w:rsidR="00040317" w:rsidRPr="002A5C8D">
              <w:rPr>
                <w:rFonts w:ascii="Times New Roman" w:eastAsia="Times New Roman" w:hAnsi="Times New Roman" w:cs="Times New Roman"/>
                <w:sz w:val="24"/>
                <w:szCs w:val="24"/>
              </w:rPr>
              <w:t xml:space="preserve">арегистрирован  61 острый инфаркт миокарда с подъёмом </w:t>
            </w:r>
            <w:r w:rsidR="00040317" w:rsidRPr="002A5C8D">
              <w:rPr>
                <w:rFonts w:ascii="Times New Roman" w:eastAsia="Times New Roman" w:hAnsi="Times New Roman" w:cs="Times New Roman"/>
                <w:sz w:val="24"/>
                <w:szCs w:val="24"/>
                <w:lang w:val="en-US"/>
              </w:rPr>
              <w:t>ST</w:t>
            </w:r>
            <w:r w:rsidR="00040317" w:rsidRPr="002A5C8D">
              <w:rPr>
                <w:rFonts w:ascii="Times New Roman" w:eastAsia="Times New Roman" w:hAnsi="Times New Roman" w:cs="Times New Roman"/>
                <w:sz w:val="24"/>
                <w:szCs w:val="24"/>
              </w:rPr>
              <w:t xml:space="preserve">, из них в 43 случаях (70,49 %) проведена </w:t>
            </w:r>
            <w:r w:rsidR="00040317" w:rsidRPr="002A5C8D">
              <w:rPr>
                <w:rFonts w:ascii="Times New Roman" w:hAnsi="Times New Roman" w:cs="Times New Roman"/>
                <w:sz w:val="24"/>
                <w:szCs w:val="24"/>
              </w:rPr>
              <w:t>тромболитической терапии</w:t>
            </w:r>
            <w:r w:rsidR="00040317" w:rsidRPr="002A5C8D">
              <w:rPr>
                <w:rFonts w:ascii="Times New Roman" w:eastAsia="Times New Roman" w:hAnsi="Times New Roman" w:cs="Times New Roman"/>
                <w:sz w:val="24"/>
                <w:szCs w:val="24"/>
              </w:rPr>
              <w:t xml:space="preserve">. </w:t>
            </w:r>
          </w:p>
          <w:p w:rsidR="00040317" w:rsidRPr="002A5C8D" w:rsidRDefault="00040317"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Из 32 острых инфарктов миокарда, переведенных для ВМП: 11- проведена коронароангиография.</w:t>
            </w:r>
          </w:p>
          <w:p w:rsidR="008B5D81" w:rsidRPr="002A5C8D" w:rsidRDefault="008B5D81"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Доля больных с острым нарушением мозгового кровообращения  госпитализированных в первые 6 часов от начала заболевания составила </w:t>
            </w:r>
            <w:r w:rsidR="008544A2" w:rsidRPr="002A5C8D">
              <w:rPr>
                <w:rFonts w:ascii="Times New Roman" w:hAnsi="Times New Roman" w:cs="Times New Roman"/>
                <w:sz w:val="24"/>
                <w:szCs w:val="24"/>
              </w:rPr>
              <w:t>38</w:t>
            </w:r>
            <w:r w:rsidRPr="002A5C8D">
              <w:rPr>
                <w:rFonts w:ascii="Times New Roman" w:hAnsi="Times New Roman" w:cs="Times New Roman"/>
                <w:sz w:val="24"/>
                <w:szCs w:val="24"/>
              </w:rPr>
              <w:t xml:space="preserve">% </w:t>
            </w:r>
            <w:r w:rsidR="008544A2" w:rsidRPr="002A5C8D">
              <w:rPr>
                <w:rFonts w:ascii="Times New Roman" w:hAnsi="Times New Roman" w:cs="Times New Roman"/>
                <w:sz w:val="24"/>
                <w:szCs w:val="24"/>
              </w:rPr>
              <w:t xml:space="preserve"> (307 случаев)</w:t>
            </w:r>
          </w:p>
          <w:p w:rsidR="00F206A4" w:rsidRPr="002A5C8D" w:rsidRDefault="00F206A4" w:rsidP="002A5C8D">
            <w:pPr>
              <w:pStyle w:val="ConsPlusNormal"/>
              <w:widowControl/>
              <w:ind w:firstLine="0"/>
              <w:rPr>
                <w:rFonts w:ascii="Times New Roman" w:hAnsi="Times New Roman" w:cs="Times New Roman"/>
                <w:sz w:val="24"/>
                <w:szCs w:val="24"/>
              </w:rPr>
            </w:pPr>
          </w:p>
        </w:tc>
      </w:tr>
      <w:tr w:rsidR="00F206A4"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Реализация мероприятий, направленных на раннее, в том числе активное, выявление онкологических заболеваний в соответствии с рекомендованными показателями по выявляемости</w:t>
            </w:r>
            <w:r w:rsidR="00E0254C" w:rsidRPr="002A5C8D">
              <w:rPr>
                <w:rFonts w:ascii="Times New Roman" w:hAnsi="Times New Roman" w:cs="Times New Roman"/>
                <w:sz w:val="24"/>
                <w:szCs w:val="24"/>
              </w:rPr>
              <w:t xml:space="preserve"> </w:t>
            </w:r>
            <w:r w:rsidRPr="002A5C8D">
              <w:rPr>
                <w:rFonts w:ascii="Times New Roman" w:hAnsi="Times New Roman" w:cs="Times New Roman"/>
                <w:sz w:val="24"/>
                <w:szCs w:val="24"/>
              </w:rPr>
              <w:t>злокачественных новообразований по основным локализациям (рак молочной железы, рак предстательной железы, рак желудка, рак трахеи, легкого и бронхов, рак ободочной кишки)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смертности от новообразований (в том числе от злокачественных) и сохранение  показателя на уровне не более 150  случаев на 100 тыс. населения к 2020 году</w:t>
            </w:r>
          </w:p>
          <w:p w:rsidR="00F206A4" w:rsidRPr="002A5C8D" w:rsidRDefault="00F206A4" w:rsidP="002A5C8D">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514F6" w:rsidRPr="002A5C8D" w:rsidRDefault="00F514F6"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Доля злокачественных новообразований выявленных с 1-2 ст.</w:t>
            </w:r>
            <w:r w:rsidR="00E0254C"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составила 59,69 % . Поздняя диагностика новообразований - 26,32%. В 2020 г. отмечается снижение смертности от новообразований с 134,62 на 100 тыс. населения в 2019 г. до 116,71 на 100 тыс. населения в 2020 г.</w:t>
            </w:r>
          </w:p>
          <w:p w:rsidR="00F514F6" w:rsidRPr="002A5C8D" w:rsidRDefault="00F514F6" w:rsidP="002A5C8D">
            <w:pPr>
              <w:autoSpaceDE w:val="0"/>
              <w:autoSpaceDN w:val="0"/>
              <w:adjustRightInd w:val="0"/>
              <w:spacing w:after="0" w:line="240" w:lineRule="auto"/>
              <w:rPr>
                <w:rFonts w:ascii="Times New Roman" w:eastAsia="Times New Roman" w:hAnsi="Times New Roman" w:cs="Times New Roman"/>
                <w:sz w:val="24"/>
                <w:szCs w:val="24"/>
              </w:rPr>
            </w:pPr>
          </w:p>
          <w:p w:rsidR="00EB6DFA" w:rsidRPr="002A5C8D" w:rsidRDefault="00EB6DFA" w:rsidP="002A5C8D">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Реализация мероприятий, направленных на профилактику, выявление, лечение и совершенствование мер противодействия распространению ВИЧ-инфекции и ассоциированных с ВИЧ-инфекцией заболеваний среди населения Павловского муниципального района (в том числе туберкулез и вирусные гепатиты В и С)</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Увеличение доли лиц, состоящих на диспансерном учете, в общем числе выявленных лиц, инфицированных вирусом иммунодефицита человека, до 75 % в 2020 году;</w:t>
            </w:r>
          </w:p>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увеличение доли пар «мать – дитя», охваченных трехэтапной химиопрофилактикой ВИЧ-инфекции в соответствии с действующими стандартами, до 85 %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514F6" w:rsidRPr="002A5C8D" w:rsidRDefault="00F514F6" w:rsidP="002A5C8D">
            <w:pPr>
              <w:pStyle w:val="a4"/>
              <w:contextualSpacing/>
              <w:rPr>
                <w:b w:val="0"/>
              </w:rPr>
            </w:pPr>
            <w:r w:rsidRPr="002A5C8D">
              <w:rPr>
                <w:b w:val="0"/>
              </w:rPr>
              <w:t>В 2020 г. охват медицинским освидетельствованием на ВИЧ-инфекцию составил-23,9%.</w:t>
            </w:r>
          </w:p>
          <w:p w:rsidR="003B4BF3" w:rsidRPr="002A5C8D" w:rsidRDefault="003B4BF3" w:rsidP="002A5C8D">
            <w:pPr>
              <w:pStyle w:val="a4"/>
              <w:contextualSpacing/>
              <w:rPr>
                <w:b w:val="0"/>
              </w:rPr>
            </w:pPr>
            <w:r w:rsidRPr="002A5C8D">
              <w:rPr>
                <w:b w:val="0"/>
              </w:rPr>
              <w:t xml:space="preserve">Охват медицинским освидетельствованием на ВИЧ-инфекцию больных инфекциями передающимися половым путем за 3 года составил 100%. </w:t>
            </w:r>
          </w:p>
          <w:p w:rsidR="003B4BF3" w:rsidRPr="002A5C8D" w:rsidRDefault="003B4BF3" w:rsidP="002A5C8D">
            <w:pPr>
              <w:pStyle w:val="a4"/>
              <w:contextualSpacing/>
              <w:rPr>
                <w:b w:val="0"/>
              </w:rPr>
            </w:pPr>
            <w:r w:rsidRPr="002A5C8D">
              <w:rPr>
                <w:b w:val="0"/>
              </w:rPr>
              <w:t xml:space="preserve">Охват медицинским освидетельствованием на ВИЧ-инфекцию беременных женщин составляет </w:t>
            </w:r>
            <w:r w:rsidR="0012093E" w:rsidRPr="002A5C8D">
              <w:rPr>
                <w:b w:val="0"/>
              </w:rPr>
              <w:t>39,5</w:t>
            </w:r>
            <w:r w:rsidRPr="002A5C8D">
              <w:rPr>
                <w:b w:val="0"/>
              </w:rPr>
              <w:t xml:space="preserve">%, кратность обследования 2,9  раза за период беременности. </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Все лица с выявленным вирусом иммунодефицита человека в 100% случаев состоят на ди</w:t>
            </w:r>
            <w:r w:rsidR="00F3281E" w:rsidRPr="002A5C8D">
              <w:rPr>
                <w:rFonts w:ascii="Times New Roman" w:eastAsia="Times New Roman" w:hAnsi="Times New Roman" w:cs="Times New Roman"/>
                <w:sz w:val="24"/>
                <w:szCs w:val="24"/>
              </w:rPr>
              <w:t>спансерном учете</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p>
        </w:tc>
      </w:tr>
      <w:tr w:rsidR="00F206A4"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Обеспечение маршрутизации пострадавших при дорожно-транспортных происшествиях с учетом необходимости госпитализации пострадавших с тяжелой сочетанной травмой в травматологические центры I и II уровня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206A4" w:rsidRPr="002A5C8D" w:rsidRDefault="00F206A4"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смертности от дорожно-транспортных происшествий с 21,4</w:t>
            </w:r>
            <w:r w:rsidR="007952E1" w:rsidRPr="002A5C8D">
              <w:rPr>
                <w:rFonts w:ascii="Times New Roman" w:hAnsi="Times New Roman" w:cs="Times New Roman"/>
                <w:sz w:val="24"/>
                <w:szCs w:val="24"/>
              </w:rPr>
              <w:t xml:space="preserve"> </w:t>
            </w:r>
            <w:r w:rsidRPr="002A5C8D">
              <w:rPr>
                <w:rFonts w:ascii="Times New Roman" w:hAnsi="Times New Roman" w:cs="Times New Roman"/>
                <w:sz w:val="24"/>
                <w:szCs w:val="24"/>
              </w:rPr>
              <w:t>случая на 100 тыс. населения в 2016 году до 10 случаев в 2020 году</w:t>
            </w:r>
          </w:p>
          <w:p w:rsidR="00F206A4" w:rsidRPr="002A5C8D" w:rsidRDefault="00F206A4" w:rsidP="002A5C8D">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D5000" w:rsidRPr="002A5C8D" w:rsidRDefault="009D5000"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Хирургическая активность в травматологическом отделении в 2020 г.- 93,3 %. Смертность от ДТП снизилась с 31,79 на 100 тыс. населения в 2019 до 24,74 на 100 тыс. населения в 2020 г.</w:t>
            </w:r>
            <w:r w:rsidR="0022498F" w:rsidRPr="002A5C8D">
              <w:rPr>
                <w:rFonts w:ascii="Times New Roman" w:eastAsia="Times New Roman" w:hAnsi="Times New Roman" w:cs="Times New Roman"/>
                <w:sz w:val="24"/>
                <w:szCs w:val="24"/>
              </w:rPr>
              <w:t xml:space="preserve"> (17 и 13 случаев соотве</w:t>
            </w:r>
            <w:r w:rsidR="00AD2530" w:rsidRPr="002A5C8D">
              <w:rPr>
                <w:rFonts w:ascii="Times New Roman" w:eastAsia="Times New Roman" w:hAnsi="Times New Roman" w:cs="Times New Roman"/>
                <w:sz w:val="24"/>
                <w:szCs w:val="24"/>
              </w:rPr>
              <w:t>т</w:t>
            </w:r>
            <w:r w:rsidR="0022498F" w:rsidRPr="002A5C8D">
              <w:rPr>
                <w:rFonts w:ascii="Times New Roman" w:eastAsia="Times New Roman" w:hAnsi="Times New Roman" w:cs="Times New Roman"/>
                <w:sz w:val="24"/>
                <w:szCs w:val="24"/>
              </w:rPr>
              <w:t>ственно)</w:t>
            </w:r>
          </w:p>
          <w:p w:rsidR="009D5000" w:rsidRPr="002A5C8D" w:rsidRDefault="009D5000" w:rsidP="002A5C8D">
            <w:pPr>
              <w:autoSpaceDE w:val="0"/>
              <w:autoSpaceDN w:val="0"/>
              <w:adjustRightInd w:val="0"/>
              <w:spacing w:after="0" w:line="240" w:lineRule="auto"/>
              <w:rPr>
                <w:rFonts w:ascii="Times New Roman" w:eastAsia="Times New Roman" w:hAnsi="Times New Roman" w:cs="Times New Roman"/>
                <w:sz w:val="24"/>
                <w:szCs w:val="24"/>
              </w:rPr>
            </w:pPr>
          </w:p>
          <w:p w:rsidR="00EB6DFA" w:rsidRPr="002A5C8D" w:rsidRDefault="00EB6DFA" w:rsidP="002A5C8D">
            <w:pPr>
              <w:autoSpaceDE w:val="0"/>
              <w:autoSpaceDN w:val="0"/>
              <w:adjustRightInd w:val="0"/>
              <w:spacing w:after="0" w:line="240" w:lineRule="auto"/>
              <w:rPr>
                <w:rFonts w:ascii="Times New Roman" w:eastAsia="Times New Roman" w:hAnsi="Times New Roman" w:cs="Times New Roman"/>
                <w:sz w:val="24"/>
                <w:szCs w:val="24"/>
              </w:rPr>
            </w:pPr>
          </w:p>
          <w:p w:rsidR="00F206A4" w:rsidRPr="002A5C8D" w:rsidRDefault="00F206A4" w:rsidP="002A5C8D">
            <w:pPr>
              <w:autoSpaceDE w:val="0"/>
              <w:autoSpaceDN w:val="0"/>
              <w:adjustRightInd w:val="0"/>
              <w:spacing w:after="0" w:line="240" w:lineRule="auto"/>
              <w:rPr>
                <w:rFonts w:ascii="Times New Roman" w:eastAsia="Times New Roman" w:hAnsi="Times New Roman" w:cs="Times New Roman"/>
                <w:sz w:val="24"/>
                <w:szCs w:val="24"/>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 xml:space="preserve">Реализация мероприятий надзорного, инженерного и пропагандистского характера, направленных на </w:t>
            </w:r>
            <w:r w:rsidRPr="002A5C8D">
              <w:rPr>
                <w:rFonts w:ascii="Times New Roman" w:hAnsi="Times New Roman" w:cs="Times New Roman"/>
                <w:sz w:val="24"/>
                <w:szCs w:val="24"/>
              </w:rPr>
              <w:lastRenderedPageBreak/>
              <w:t>снижение смертности в результате дорожно-транспортных происшествий, в том числе смертности детей и пешеходов, как наиболее уязвимых категорий участников дорожного движения</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Style w:val="11"/>
                <w:rFonts w:eastAsia="Calibri"/>
                <w:color w:val="auto"/>
                <w:sz w:val="24"/>
                <w:szCs w:val="24"/>
              </w:rPr>
              <w:lastRenderedPageBreak/>
              <w:t xml:space="preserve">Решение задач по обеспечению безопасности пешеходов, предупреждению </w:t>
            </w:r>
            <w:r w:rsidRPr="002A5C8D">
              <w:rPr>
                <w:rStyle w:val="11"/>
                <w:rFonts w:eastAsia="Calibri"/>
                <w:color w:val="auto"/>
                <w:sz w:val="24"/>
                <w:szCs w:val="24"/>
              </w:rPr>
              <w:lastRenderedPageBreak/>
              <w:t xml:space="preserve">дорожно-транспортных </w:t>
            </w:r>
            <w:r w:rsidR="00631351" w:rsidRPr="002A5C8D">
              <w:rPr>
                <w:rStyle w:val="11"/>
                <w:rFonts w:eastAsia="Calibri"/>
                <w:color w:val="auto"/>
                <w:sz w:val="24"/>
                <w:szCs w:val="24"/>
              </w:rPr>
              <w:t>происшествий</w:t>
            </w:r>
            <w:r w:rsidRPr="002A5C8D">
              <w:rPr>
                <w:rStyle w:val="11"/>
                <w:rFonts w:eastAsia="Calibri"/>
                <w:color w:val="auto"/>
                <w:sz w:val="24"/>
                <w:szCs w:val="24"/>
              </w:rPr>
              <w:t>, реализации инженерных мер на наиболее опасных участках улично-дорожной сети, формированию  законопослушного поведения участников дорожного движения</w:t>
            </w:r>
          </w:p>
          <w:p w:rsidR="00342B23" w:rsidRPr="002A5C8D" w:rsidRDefault="00342B23" w:rsidP="002A5C8D">
            <w:pPr>
              <w:pStyle w:val="ConsPlusNormal"/>
              <w:ind w:firstLine="0"/>
              <w:jc w:val="center"/>
              <w:rPr>
                <w:rFonts w:ascii="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lastRenderedPageBreak/>
              <w:t xml:space="preserve">ОМВД России по Павловскому району </w:t>
            </w: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2E312B" w:rsidRPr="002A5C8D" w:rsidRDefault="002E312B" w:rsidP="002A5C8D">
            <w:pPr>
              <w:spacing w:after="0" w:line="240" w:lineRule="auto"/>
              <w:ind w:left="14" w:right="14"/>
              <w:rPr>
                <w:rFonts w:ascii="Times New Roman" w:hAnsi="Times New Roman" w:cs="Times New Roman"/>
                <w:sz w:val="24"/>
                <w:szCs w:val="24"/>
              </w:rPr>
            </w:pPr>
            <w:r w:rsidRPr="002A5C8D">
              <w:rPr>
                <w:rFonts w:ascii="Times New Roman" w:hAnsi="Times New Roman" w:cs="Times New Roman"/>
                <w:sz w:val="24"/>
                <w:szCs w:val="24"/>
              </w:rPr>
              <w:t xml:space="preserve">В целях профилактики ДТП и пропаганде безопасности дорожного движения, на страницах районных газет «Вести Придонья» и «Твоя реклама», по местному радио «Позитив FM» и </w:t>
            </w:r>
            <w:r w:rsidRPr="002A5C8D">
              <w:rPr>
                <w:rFonts w:ascii="Times New Roman" w:hAnsi="Times New Roman" w:cs="Times New Roman"/>
                <w:sz w:val="24"/>
                <w:szCs w:val="24"/>
              </w:rPr>
              <w:lastRenderedPageBreak/>
              <w:t>телевидению на телеканале «ДонТВ» регулярно проводится информирование населения города Павловск и Павловского района об обстановке в районе с аварийностью. Также систематически проводятся беседы по безопасности дорожного движения в коллективах предприятий и с населением района по средствам массовой информации.</w:t>
            </w:r>
          </w:p>
          <w:p w:rsidR="002E312B" w:rsidRPr="002A5C8D" w:rsidRDefault="00705927" w:rsidP="002A5C8D">
            <w:pPr>
              <w:spacing w:after="0" w:line="240" w:lineRule="auto"/>
              <w:ind w:left="14" w:right="14"/>
              <w:rPr>
                <w:rFonts w:ascii="Times New Roman" w:hAnsi="Times New Roman" w:cs="Times New Roman"/>
                <w:sz w:val="24"/>
                <w:szCs w:val="24"/>
              </w:rPr>
            </w:pPr>
            <w:r w:rsidRPr="002A5C8D">
              <w:rPr>
                <w:rFonts w:ascii="Times New Roman" w:hAnsi="Times New Roman" w:cs="Times New Roman"/>
                <w:sz w:val="24"/>
                <w:szCs w:val="24"/>
              </w:rPr>
              <w:t>За 12 месяцев 2020</w:t>
            </w:r>
            <w:r w:rsidR="002E312B" w:rsidRPr="002A5C8D">
              <w:rPr>
                <w:rFonts w:ascii="Times New Roman" w:hAnsi="Times New Roman" w:cs="Times New Roman"/>
                <w:sz w:val="24"/>
                <w:szCs w:val="24"/>
              </w:rPr>
              <w:t xml:space="preserve"> года по линии ГИБДД направлено информации в СМИ всего </w:t>
            </w:r>
            <w:r w:rsidR="00FD70B8" w:rsidRPr="002A5C8D">
              <w:rPr>
                <w:rFonts w:ascii="Times New Roman" w:hAnsi="Times New Roman" w:cs="Times New Roman"/>
                <w:sz w:val="24"/>
                <w:szCs w:val="24"/>
              </w:rPr>
              <w:t>-</w:t>
            </w:r>
            <w:r w:rsidRPr="002A5C8D">
              <w:rPr>
                <w:rFonts w:ascii="Times New Roman" w:hAnsi="Times New Roman" w:cs="Times New Roman"/>
                <w:sz w:val="24"/>
                <w:szCs w:val="24"/>
              </w:rPr>
              <w:t>616</w:t>
            </w:r>
            <w:r w:rsidR="002E312B" w:rsidRPr="002A5C8D">
              <w:rPr>
                <w:rFonts w:ascii="Times New Roman" w:hAnsi="Times New Roman" w:cs="Times New Roman"/>
                <w:sz w:val="24"/>
                <w:szCs w:val="24"/>
              </w:rPr>
              <w:t xml:space="preserve">, из них: в газеты </w:t>
            </w:r>
            <w:r w:rsidR="00FD70B8" w:rsidRPr="002A5C8D">
              <w:rPr>
                <w:rFonts w:ascii="Times New Roman" w:hAnsi="Times New Roman" w:cs="Times New Roman"/>
                <w:sz w:val="24"/>
                <w:szCs w:val="24"/>
              </w:rPr>
              <w:t>-</w:t>
            </w:r>
            <w:r w:rsidRPr="002A5C8D">
              <w:rPr>
                <w:rFonts w:ascii="Times New Roman" w:hAnsi="Times New Roman" w:cs="Times New Roman"/>
                <w:sz w:val="24"/>
                <w:szCs w:val="24"/>
              </w:rPr>
              <w:t>339</w:t>
            </w:r>
            <w:r w:rsidR="002E312B" w:rsidRPr="002A5C8D">
              <w:rPr>
                <w:rFonts w:ascii="Times New Roman" w:hAnsi="Times New Roman" w:cs="Times New Roman"/>
                <w:sz w:val="24"/>
                <w:szCs w:val="24"/>
              </w:rPr>
              <w:t xml:space="preserve">, на </w:t>
            </w:r>
            <w:r w:rsidR="00FD70B8" w:rsidRPr="002A5C8D">
              <w:rPr>
                <w:rFonts w:ascii="Times New Roman" w:hAnsi="Times New Roman" w:cs="Times New Roman"/>
                <w:sz w:val="24"/>
                <w:szCs w:val="24"/>
              </w:rPr>
              <w:t>телевидении</w:t>
            </w:r>
            <w:r w:rsidR="002E312B" w:rsidRPr="002A5C8D">
              <w:rPr>
                <w:rFonts w:ascii="Times New Roman" w:hAnsi="Times New Roman" w:cs="Times New Roman"/>
                <w:sz w:val="24"/>
                <w:szCs w:val="24"/>
              </w:rPr>
              <w:t xml:space="preserve"> - </w:t>
            </w:r>
            <w:r w:rsidRPr="002A5C8D">
              <w:rPr>
                <w:rFonts w:ascii="Times New Roman" w:hAnsi="Times New Roman" w:cs="Times New Roman"/>
                <w:sz w:val="24"/>
                <w:szCs w:val="24"/>
              </w:rPr>
              <w:t>102, на радио - 8</w:t>
            </w:r>
            <w:r w:rsidR="002E312B" w:rsidRPr="002A5C8D">
              <w:rPr>
                <w:rFonts w:ascii="Times New Roman" w:hAnsi="Times New Roman" w:cs="Times New Roman"/>
                <w:sz w:val="24"/>
                <w:szCs w:val="24"/>
              </w:rPr>
              <w:t xml:space="preserve">0, в интернет изданиях </w:t>
            </w:r>
            <w:r w:rsidR="00FD70B8" w:rsidRPr="002A5C8D">
              <w:rPr>
                <w:rFonts w:ascii="Times New Roman" w:hAnsi="Times New Roman" w:cs="Times New Roman"/>
                <w:sz w:val="24"/>
                <w:szCs w:val="24"/>
              </w:rPr>
              <w:t xml:space="preserve">- </w:t>
            </w:r>
            <w:r w:rsidRPr="002A5C8D">
              <w:rPr>
                <w:rFonts w:ascii="Times New Roman" w:hAnsi="Times New Roman" w:cs="Times New Roman"/>
                <w:sz w:val="24"/>
                <w:szCs w:val="24"/>
              </w:rPr>
              <w:t>95</w:t>
            </w:r>
            <w:r w:rsidR="002E312B" w:rsidRPr="002A5C8D">
              <w:rPr>
                <w:rFonts w:ascii="Times New Roman" w:hAnsi="Times New Roman" w:cs="Times New Roman"/>
                <w:sz w:val="24"/>
                <w:szCs w:val="24"/>
              </w:rPr>
              <w:t xml:space="preserve">. Так же проведено бесед </w:t>
            </w:r>
            <w:r w:rsidR="00FD70B8" w:rsidRPr="002A5C8D">
              <w:rPr>
                <w:rFonts w:ascii="Times New Roman" w:hAnsi="Times New Roman" w:cs="Times New Roman"/>
                <w:sz w:val="24"/>
                <w:szCs w:val="24"/>
              </w:rPr>
              <w:t>-</w:t>
            </w:r>
            <w:r w:rsidR="002E312B" w:rsidRPr="002A5C8D">
              <w:rPr>
                <w:rFonts w:ascii="Times New Roman" w:hAnsi="Times New Roman" w:cs="Times New Roman"/>
                <w:sz w:val="24"/>
                <w:szCs w:val="24"/>
              </w:rPr>
              <w:t xml:space="preserve"> 11</w:t>
            </w:r>
            <w:r w:rsidRPr="002A5C8D">
              <w:rPr>
                <w:rFonts w:ascii="Times New Roman" w:hAnsi="Times New Roman" w:cs="Times New Roman"/>
                <w:sz w:val="24"/>
                <w:szCs w:val="24"/>
              </w:rPr>
              <w:t>8</w:t>
            </w:r>
            <w:r w:rsidR="002E312B" w:rsidRPr="002A5C8D">
              <w:rPr>
                <w:rFonts w:ascii="Times New Roman" w:hAnsi="Times New Roman" w:cs="Times New Roman"/>
                <w:sz w:val="24"/>
                <w:szCs w:val="24"/>
              </w:rPr>
              <w:t>, из н</w:t>
            </w:r>
            <w:r w:rsidR="00FD70B8" w:rsidRPr="002A5C8D">
              <w:rPr>
                <w:rFonts w:ascii="Times New Roman" w:hAnsi="Times New Roman" w:cs="Times New Roman"/>
                <w:sz w:val="24"/>
                <w:szCs w:val="24"/>
              </w:rPr>
              <w:t>их</w:t>
            </w:r>
            <w:r w:rsidR="002E312B" w:rsidRPr="002A5C8D">
              <w:rPr>
                <w:rFonts w:ascii="Times New Roman" w:hAnsi="Times New Roman" w:cs="Times New Roman"/>
                <w:sz w:val="24"/>
                <w:szCs w:val="24"/>
              </w:rPr>
              <w:t xml:space="preserve"> в школах </w:t>
            </w:r>
            <w:r w:rsidRPr="002A5C8D">
              <w:rPr>
                <w:rFonts w:ascii="Times New Roman" w:hAnsi="Times New Roman" w:cs="Times New Roman"/>
                <w:sz w:val="24"/>
                <w:szCs w:val="24"/>
              </w:rPr>
              <w:t>8</w:t>
            </w:r>
            <w:r w:rsidR="002E312B" w:rsidRPr="002A5C8D">
              <w:rPr>
                <w:rFonts w:ascii="Times New Roman" w:hAnsi="Times New Roman" w:cs="Times New Roman"/>
                <w:sz w:val="24"/>
                <w:szCs w:val="24"/>
              </w:rPr>
              <w:t xml:space="preserve">8, в дошкольных учреждениях </w:t>
            </w:r>
            <w:r w:rsidR="00FD70B8" w:rsidRPr="002A5C8D">
              <w:rPr>
                <w:rFonts w:ascii="Times New Roman" w:hAnsi="Times New Roman" w:cs="Times New Roman"/>
                <w:sz w:val="24"/>
                <w:szCs w:val="24"/>
              </w:rPr>
              <w:t>-</w:t>
            </w:r>
            <w:r w:rsidR="002E312B" w:rsidRPr="002A5C8D">
              <w:rPr>
                <w:rFonts w:ascii="Times New Roman" w:hAnsi="Times New Roman" w:cs="Times New Roman"/>
                <w:sz w:val="24"/>
                <w:szCs w:val="24"/>
              </w:rPr>
              <w:t>3</w:t>
            </w:r>
            <w:r w:rsidRPr="002A5C8D">
              <w:rPr>
                <w:rFonts w:ascii="Times New Roman" w:hAnsi="Times New Roman" w:cs="Times New Roman"/>
                <w:sz w:val="24"/>
                <w:szCs w:val="24"/>
              </w:rPr>
              <w:t>0</w:t>
            </w:r>
            <w:r w:rsidR="002E312B" w:rsidRPr="002A5C8D">
              <w:rPr>
                <w:rFonts w:ascii="Times New Roman" w:hAnsi="Times New Roman" w:cs="Times New Roman"/>
                <w:sz w:val="24"/>
                <w:szCs w:val="24"/>
              </w:rPr>
              <w:t>.</w:t>
            </w:r>
          </w:p>
          <w:p w:rsidR="002E312B" w:rsidRPr="002A5C8D" w:rsidRDefault="002E312B" w:rsidP="002A5C8D">
            <w:pPr>
              <w:spacing w:after="0" w:line="240" w:lineRule="auto"/>
              <w:ind w:left="14" w:right="14"/>
              <w:rPr>
                <w:rFonts w:ascii="Times New Roman" w:hAnsi="Times New Roman" w:cs="Times New Roman"/>
                <w:sz w:val="24"/>
                <w:szCs w:val="24"/>
              </w:rPr>
            </w:pPr>
            <w:r w:rsidRPr="002A5C8D">
              <w:rPr>
                <w:rFonts w:ascii="Times New Roman" w:hAnsi="Times New Roman" w:cs="Times New Roman"/>
                <w:sz w:val="24"/>
                <w:szCs w:val="24"/>
              </w:rPr>
              <w:t>На базе образовательных учреждений сформировано 2</w:t>
            </w:r>
            <w:r w:rsidR="00705927" w:rsidRPr="002A5C8D">
              <w:rPr>
                <w:rFonts w:ascii="Times New Roman" w:hAnsi="Times New Roman" w:cs="Times New Roman"/>
                <w:sz w:val="24"/>
                <w:szCs w:val="24"/>
              </w:rPr>
              <w:t>7</w:t>
            </w:r>
            <w:r w:rsidRPr="002A5C8D">
              <w:rPr>
                <w:rFonts w:ascii="Times New Roman" w:hAnsi="Times New Roman" w:cs="Times New Roman"/>
                <w:sz w:val="24"/>
                <w:szCs w:val="24"/>
              </w:rPr>
              <w:t xml:space="preserve"> отрядов </w:t>
            </w:r>
            <w:r w:rsidR="00FD70B8" w:rsidRPr="002A5C8D">
              <w:rPr>
                <w:rFonts w:ascii="Times New Roman" w:hAnsi="Times New Roman" w:cs="Times New Roman"/>
                <w:sz w:val="24"/>
                <w:szCs w:val="24"/>
              </w:rPr>
              <w:t>Ю</w:t>
            </w:r>
            <w:r w:rsidR="0018759D" w:rsidRPr="002A5C8D">
              <w:rPr>
                <w:rFonts w:ascii="Times New Roman" w:hAnsi="Times New Roman" w:cs="Times New Roman"/>
                <w:sz w:val="24"/>
                <w:szCs w:val="24"/>
              </w:rPr>
              <w:t xml:space="preserve">ИД, </w:t>
            </w:r>
            <w:r w:rsidRPr="002A5C8D">
              <w:rPr>
                <w:rFonts w:ascii="Times New Roman" w:hAnsi="Times New Roman" w:cs="Times New Roman"/>
                <w:sz w:val="24"/>
                <w:szCs w:val="24"/>
              </w:rPr>
              <w:t xml:space="preserve">в которых занимаются </w:t>
            </w:r>
            <w:r w:rsidR="00705927" w:rsidRPr="002A5C8D">
              <w:rPr>
                <w:rFonts w:ascii="Times New Roman" w:hAnsi="Times New Roman" w:cs="Times New Roman"/>
                <w:sz w:val="24"/>
                <w:szCs w:val="24"/>
              </w:rPr>
              <w:t>347</w:t>
            </w:r>
            <w:r w:rsidRPr="002A5C8D">
              <w:rPr>
                <w:rFonts w:ascii="Times New Roman" w:hAnsi="Times New Roman" w:cs="Times New Roman"/>
                <w:sz w:val="24"/>
                <w:szCs w:val="24"/>
              </w:rPr>
              <w:t xml:space="preserve"> детей.</w:t>
            </w:r>
          </w:p>
          <w:p w:rsidR="002E312B" w:rsidRPr="002A5C8D" w:rsidRDefault="002E312B" w:rsidP="002A5C8D">
            <w:pPr>
              <w:spacing w:after="0" w:line="240" w:lineRule="auto"/>
              <w:ind w:left="14" w:right="14"/>
              <w:rPr>
                <w:rFonts w:ascii="Times New Roman" w:hAnsi="Times New Roman" w:cs="Times New Roman"/>
                <w:sz w:val="24"/>
                <w:szCs w:val="24"/>
              </w:rPr>
            </w:pPr>
            <w:r w:rsidRPr="002A5C8D">
              <w:rPr>
                <w:rFonts w:ascii="Times New Roman" w:hAnsi="Times New Roman" w:cs="Times New Roman"/>
                <w:sz w:val="24"/>
                <w:szCs w:val="24"/>
              </w:rPr>
              <w:t>В соответствии с проведенным анализом аварийности посты и маршруты патрулирования экипажей ДПС приближены к местам концентрации ДТП</w:t>
            </w:r>
            <w:r w:rsidR="00FD70B8" w:rsidRPr="002A5C8D">
              <w:rPr>
                <w:rFonts w:ascii="Times New Roman" w:hAnsi="Times New Roman" w:cs="Times New Roman"/>
                <w:sz w:val="24"/>
                <w:szCs w:val="24"/>
              </w:rPr>
              <w:t>.</w:t>
            </w:r>
          </w:p>
          <w:p w:rsidR="00342B23" w:rsidRPr="002A5C8D" w:rsidRDefault="002E312B" w:rsidP="002A5C8D">
            <w:pPr>
              <w:spacing w:after="0" w:line="240" w:lineRule="auto"/>
              <w:ind w:left="14" w:right="14"/>
              <w:rPr>
                <w:rFonts w:ascii="Times New Roman" w:eastAsia="Times New Roman" w:hAnsi="Times New Roman" w:cs="Times New Roman"/>
                <w:sz w:val="24"/>
                <w:szCs w:val="24"/>
              </w:rPr>
            </w:pPr>
            <w:r w:rsidRPr="002A5C8D">
              <w:rPr>
                <w:rFonts w:ascii="Times New Roman" w:hAnsi="Times New Roman" w:cs="Times New Roman"/>
                <w:sz w:val="24"/>
                <w:szCs w:val="24"/>
              </w:rPr>
              <w:t>В целях предупреждения ДТП, в том числе детского дорожно</w:t>
            </w:r>
            <w:r w:rsidR="00FD70B8" w:rsidRPr="002A5C8D">
              <w:rPr>
                <w:rFonts w:ascii="Times New Roman" w:hAnsi="Times New Roman" w:cs="Times New Roman"/>
                <w:sz w:val="24"/>
                <w:szCs w:val="24"/>
              </w:rPr>
              <w:t>-</w:t>
            </w:r>
            <w:r w:rsidRPr="002A5C8D">
              <w:rPr>
                <w:rFonts w:ascii="Times New Roman" w:hAnsi="Times New Roman" w:cs="Times New Roman"/>
                <w:sz w:val="24"/>
                <w:szCs w:val="24"/>
              </w:rPr>
              <w:t>транспортного травматизма, на регулярной основе</w:t>
            </w:r>
            <w:r w:rsidR="00F31F4F" w:rsidRPr="002A5C8D">
              <w:rPr>
                <w:rFonts w:ascii="Times New Roman" w:hAnsi="Times New Roman" w:cs="Times New Roman"/>
                <w:sz w:val="24"/>
                <w:szCs w:val="24"/>
              </w:rPr>
              <w:t>,</w:t>
            </w:r>
            <w:r w:rsidRPr="002A5C8D">
              <w:rPr>
                <w:rFonts w:ascii="Times New Roman" w:hAnsi="Times New Roman" w:cs="Times New Roman"/>
                <w:sz w:val="24"/>
                <w:szCs w:val="24"/>
              </w:rPr>
              <w:t xml:space="preserve"> на основании межведомственного плана с МОО Павловского района</w:t>
            </w:r>
            <w:r w:rsidR="00F31F4F" w:rsidRPr="002A5C8D">
              <w:rPr>
                <w:rFonts w:ascii="Times New Roman" w:hAnsi="Times New Roman" w:cs="Times New Roman"/>
                <w:sz w:val="24"/>
                <w:szCs w:val="24"/>
              </w:rPr>
              <w:t>,</w:t>
            </w:r>
            <w:r w:rsidRPr="002A5C8D">
              <w:rPr>
                <w:rFonts w:ascii="Times New Roman" w:hAnsi="Times New Roman" w:cs="Times New Roman"/>
                <w:sz w:val="24"/>
                <w:szCs w:val="24"/>
              </w:rPr>
              <w:t xml:space="preserve"> проводятся районные профилактические мероприятия. В том числе и по инициативе отделения</w:t>
            </w:r>
            <w:r w:rsidR="00E0254C" w:rsidRPr="002A5C8D">
              <w:rPr>
                <w:rFonts w:ascii="Times New Roman" w:hAnsi="Times New Roman" w:cs="Times New Roman"/>
                <w:sz w:val="24"/>
                <w:szCs w:val="24"/>
              </w:rPr>
              <w:t xml:space="preserve"> </w:t>
            </w:r>
            <w:r w:rsidRPr="002A5C8D">
              <w:rPr>
                <w:rFonts w:ascii="Times New Roman" w:hAnsi="Times New Roman" w:cs="Times New Roman"/>
                <w:sz w:val="24"/>
                <w:szCs w:val="24"/>
              </w:rPr>
              <w:t>ГИБДД организуются и проводятся акции в местах массового пребывания людей с целью формирования законопослушного поведения участников дорожного движения</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w:t>
            </w:r>
            <w:r w:rsidR="004F3664" w:rsidRPr="002A5C8D">
              <w:rPr>
                <w:rFonts w:ascii="Times New Roman" w:hAnsi="Times New Roman" w:cs="Times New Roman"/>
                <w:bCs/>
                <w:sz w:val="24"/>
                <w:szCs w:val="24"/>
                <w:lang w:eastAsia="en-US"/>
              </w:rPr>
              <w:t>8</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Совершенствование национального календаря профилактических прививок и календаря прививок по эпидемиологическим показаниям на основе изучения эпидемиологической эффективности различных иммунобиологических препаратов, реализация мероприятий по иммунопрофилактике инфекционных болезней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Сохранение заболеваемости краснухой и эпидемическим паротитом на уровне менее 1 случая в год на 100 тыс.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342B23" w:rsidRPr="002A5C8D" w:rsidRDefault="00342B23" w:rsidP="002A5C8D">
            <w:pPr>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4F3664" w:rsidRPr="002A5C8D" w:rsidRDefault="004F366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Выполнение плана профилактических прививок детскому населению (дифтерия, полиомиелит, пневмококковая инфекция и краснуха) -100 %,</w:t>
            </w:r>
          </w:p>
          <w:p w:rsidR="004F3664" w:rsidRPr="002A5C8D" w:rsidRDefault="004F3664"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у взрослых (дифтерия, корь)-100,97 %</w:t>
            </w:r>
            <w:r w:rsidR="007952E1" w:rsidRPr="002A5C8D">
              <w:rPr>
                <w:rFonts w:ascii="Times New Roman" w:eastAsia="Times New Roman" w:hAnsi="Times New Roman" w:cs="Times New Roman"/>
                <w:sz w:val="24"/>
                <w:szCs w:val="24"/>
              </w:rPr>
              <w:t>.</w:t>
            </w:r>
          </w:p>
          <w:p w:rsidR="00F476DE" w:rsidRPr="002A5C8D" w:rsidRDefault="007952E1"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 2020</w:t>
            </w:r>
            <w:r w:rsidR="00F476DE" w:rsidRPr="002A5C8D">
              <w:rPr>
                <w:rFonts w:ascii="Times New Roman" w:eastAsia="Times New Roman" w:hAnsi="Times New Roman" w:cs="Times New Roman"/>
                <w:sz w:val="24"/>
                <w:szCs w:val="24"/>
              </w:rPr>
              <w:t xml:space="preserve"> годы, на территории Павловского района, не зафиксировано случаев </w:t>
            </w:r>
            <w:r w:rsidR="00F476DE" w:rsidRPr="002A5C8D">
              <w:rPr>
                <w:rFonts w:ascii="Times New Roman" w:hAnsi="Times New Roman" w:cs="Times New Roman"/>
                <w:sz w:val="24"/>
                <w:szCs w:val="24"/>
              </w:rPr>
              <w:t>заболеваемости краснухой и эпидемическим паротитом</w:t>
            </w:r>
          </w:p>
          <w:p w:rsidR="00342B23" w:rsidRPr="002A5C8D" w:rsidRDefault="00342B23" w:rsidP="002A5C8D">
            <w:pPr>
              <w:autoSpaceDE w:val="0"/>
              <w:autoSpaceDN w:val="0"/>
              <w:adjustRightInd w:val="0"/>
              <w:spacing w:after="0" w:line="240" w:lineRule="auto"/>
              <w:jc w:val="both"/>
              <w:rPr>
                <w:rFonts w:ascii="Times New Roman" w:eastAsia="Times New Roman" w:hAnsi="Times New Roman" w:cs="Times New Roman"/>
                <w:sz w:val="24"/>
                <w:szCs w:val="24"/>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w:t>
            </w:r>
            <w:r w:rsidR="004F3664" w:rsidRPr="002A5C8D">
              <w:rPr>
                <w:rFonts w:ascii="Times New Roman" w:hAnsi="Times New Roman" w:cs="Times New Roman"/>
                <w:bCs/>
                <w:sz w:val="24"/>
                <w:szCs w:val="24"/>
                <w:lang w:eastAsia="en-US"/>
              </w:rPr>
              <w:t>9</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Увеличение объемов оказания высокотехнологичной медицинской помощи населению Павловского муниципального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Увеличение объемов оказания высокотехнологичной медицинской помощи с  1 человека в 2015 году до 20 человек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F476DE"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 20</w:t>
            </w:r>
            <w:r w:rsidR="003B763E" w:rsidRPr="002A5C8D">
              <w:rPr>
                <w:rFonts w:ascii="Times New Roman" w:eastAsia="Times New Roman" w:hAnsi="Times New Roman" w:cs="Times New Roman"/>
                <w:sz w:val="24"/>
                <w:szCs w:val="24"/>
              </w:rPr>
              <w:t>20</w:t>
            </w:r>
            <w:r w:rsidR="007952E1"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 xml:space="preserve">году </w:t>
            </w:r>
            <w:r w:rsidR="00AD2530" w:rsidRPr="002A5C8D">
              <w:rPr>
                <w:rFonts w:ascii="Times New Roman" w:eastAsia="Times New Roman" w:hAnsi="Times New Roman" w:cs="Times New Roman"/>
                <w:sz w:val="24"/>
                <w:szCs w:val="24"/>
              </w:rPr>
              <w:t xml:space="preserve">122 человека получили </w:t>
            </w:r>
            <w:r w:rsidR="00AD2530" w:rsidRPr="002A5C8D">
              <w:rPr>
                <w:rFonts w:ascii="Times New Roman" w:hAnsi="Times New Roman" w:cs="Times New Roman"/>
                <w:sz w:val="24"/>
                <w:szCs w:val="24"/>
              </w:rPr>
              <w:t>высокотехнологичную медицинскую помощь</w:t>
            </w:r>
            <w:r w:rsidR="001F7AB3" w:rsidRPr="002A5C8D">
              <w:rPr>
                <w:rFonts w:ascii="Times New Roman" w:hAnsi="Times New Roman" w:cs="Times New Roman"/>
                <w:sz w:val="24"/>
                <w:szCs w:val="24"/>
              </w:rPr>
              <w:t xml:space="preserve">, в том числе на базе травматологического отделения БУЗ ВО «Павловская РБ» </w:t>
            </w:r>
            <w:r w:rsidRPr="002A5C8D">
              <w:rPr>
                <w:rFonts w:ascii="Times New Roman" w:eastAsia="Times New Roman" w:hAnsi="Times New Roman" w:cs="Times New Roman"/>
                <w:sz w:val="24"/>
                <w:szCs w:val="24"/>
              </w:rPr>
              <w:t xml:space="preserve">10 человек </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w:t>
            </w:r>
            <w:r w:rsidR="004F3664" w:rsidRPr="002A5C8D">
              <w:rPr>
                <w:rFonts w:ascii="Times New Roman" w:hAnsi="Times New Roman" w:cs="Times New Roman"/>
                <w:bCs/>
                <w:sz w:val="24"/>
                <w:szCs w:val="24"/>
                <w:lang w:eastAsia="en-US"/>
              </w:rPr>
              <w:t>10</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Увеличение  количества посещений к врачу- геронтологу с 500 в 2017г. до  2</w:t>
            </w:r>
            <w:r w:rsidR="007952E1" w:rsidRPr="002A5C8D">
              <w:rPr>
                <w:rFonts w:ascii="Times New Roman" w:hAnsi="Times New Roman" w:cs="Times New Roman"/>
                <w:sz w:val="24"/>
                <w:szCs w:val="24"/>
              </w:rPr>
              <w:t xml:space="preserve"> </w:t>
            </w:r>
            <w:r w:rsidRPr="002A5C8D">
              <w:rPr>
                <w:rFonts w:ascii="Times New Roman" w:hAnsi="Times New Roman" w:cs="Times New Roman"/>
                <w:sz w:val="24"/>
                <w:szCs w:val="24"/>
              </w:rPr>
              <w:t>тыс.  человек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БУЗ ВО «Павловская РБ»</w:t>
            </w:r>
          </w:p>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B763E" w:rsidRPr="002A5C8D" w:rsidRDefault="003B763E"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 2020</w:t>
            </w:r>
            <w:r w:rsidR="007952E1"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г. гериатром осмотрено 1074 пациента, из них 184 на дому</w:t>
            </w:r>
          </w:p>
          <w:p w:rsidR="00B26EA7" w:rsidRPr="002A5C8D" w:rsidRDefault="00B26EA7" w:rsidP="002A5C8D">
            <w:pPr>
              <w:autoSpaceDE w:val="0"/>
              <w:autoSpaceDN w:val="0"/>
              <w:adjustRightInd w:val="0"/>
              <w:spacing w:after="0" w:line="240" w:lineRule="auto"/>
              <w:rPr>
                <w:rFonts w:ascii="Times New Roman" w:eastAsia="Times New Roman" w:hAnsi="Times New Roman" w:cs="Times New Roman"/>
                <w:sz w:val="24"/>
                <w:szCs w:val="24"/>
              </w:rPr>
            </w:pPr>
          </w:p>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2.1</w:t>
            </w:r>
            <w:r w:rsidR="004F3664" w:rsidRPr="002A5C8D">
              <w:rPr>
                <w:rFonts w:ascii="Times New Roman" w:hAnsi="Times New Roman" w:cs="Times New Roman"/>
                <w:bCs/>
                <w:sz w:val="24"/>
                <w:szCs w:val="24"/>
                <w:lang w:eastAsia="en-US"/>
              </w:rPr>
              <w:t>1</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Внедрение клинических рекомендаций (протоколов лечения) при оказании медицинской помощи</w:t>
            </w:r>
          </w:p>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 xml:space="preserve">Охват клиническими рекомендациями (протоколами лечения) 90 % нозологических форм заболеваний, </w:t>
            </w:r>
            <w:r w:rsidRPr="002A5C8D">
              <w:rPr>
                <w:rFonts w:ascii="Times New Roman" w:hAnsi="Times New Roman" w:cs="Times New Roman"/>
                <w:sz w:val="24"/>
                <w:szCs w:val="24"/>
              </w:rPr>
              <w:lastRenderedPageBreak/>
              <w:t>формирующих основные причины смертности населения</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lastRenderedPageBreak/>
              <w:t>БУЗ ВО «Павловская РБ»</w:t>
            </w:r>
          </w:p>
          <w:p w:rsidR="00342B23" w:rsidRPr="002A5C8D" w:rsidRDefault="00342B2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0732A3"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Медицинская помощь населению оказывается в строгом соответствии с</w:t>
            </w:r>
            <w:r w:rsidRPr="002A5C8D">
              <w:rPr>
                <w:rFonts w:ascii="Times New Roman" w:hAnsi="Times New Roman" w:cs="Times New Roman"/>
                <w:sz w:val="24"/>
                <w:szCs w:val="24"/>
              </w:rPr>
              <w:t xml:space="preserve"> клиническими рекомендациями</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2.1</w:t>
            </w:r>
            <w:r w:rsidR="004F3664" w:rsidRPr="002A5C8D">
              <w:rPr>
                <w:rFonts w:ascii="Times New Roman" w:hAnsi="Times New Roman" w:cs="Times New Roman"/>
                <w:bCs/>
                <w:sz w:val="24"/>
                <w:szCs w:val="24"/>
                <w:lang w:eastAsia="en-US"/>
              </w:rPr>
              <w:t>2</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w:t>
            </w:r>
            <w:r w:rsidR="006B72F0"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 xml:space="preserve">веществ, в том числе у детей </w:t>
            </w:r>
          </w:p>
          <w:p w:rsidR="00342B23" w:rsidRPr="002A5C8D" w:rsidRDefault="00342B2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Повышение информированности разных групп населения о поведенческих и алиментарно-зависимых факторах риска, доступности продуктов здорового и диетического питания.</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Повышение информированности детей и подростков о поведенческих факторах риска</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Повышение информированности</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населения о вреде активного и пассивного курения табака, о способах преодоления табачной зависимости и формирование</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 общественном сознании установок о неприемлемости потребления</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табака в обществе</w:t>
            </w:r>
          </w:p>
          <w:p w:rsidR="00342B23" w:rsidRPr="002A5C8D" w:rsidRDefault="00342B23" w:rsidP="002A5C8D">
            <w:pPr>
              <w:spacing w:after="0" w:line="240" w:lineRule="auto"/>
              <w:jc w:val="center"/>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(по согласованию)</w:t>
            </w:r>
            <w:r w:rsidRPr="002A5C8D">
              <w:rPr>
                <w:rFonts w:ascii="Times New Roman" w:hAnsi="Times New Roman" w:cs="Times New Roman"/>
                <w:bCs/>
                <w:sz w:val="24"/>
                <w:szCs w:val="24"/>
                <w:lang w:eastAsia="en-US"/>
              </w:rPr>
              <w:t>;</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КУ ВО «УСЗН Павловского района» </w:t>
            </w:r>
            <w:r w:rsidRPr="002A5C8D">
              <w:rPr>
                <w:rFonts w:ascii="Times New Roman" w:hAnsi="Times New Roman" w:cs="Times New Roman"/>
                <w:sz w:val="24"/>
                <w:szCs w:val="24"/>
              </w:rPr>
              <w:t>(по согласованию)</w:t>
            </w:r>
            <w:r w:rsidRPr="002A5C8D">
              <w:rPr>
                <w:rFonts w:ascii="Times New Roman" w:hAnsi="Times New Roman" w:cs="Times New Roman"/>
                <w:bCs/>
                <w:sz w:val="24"/>
                <w:szCs w:val="24"/>
                <w:lang w:eastAsia="en-US"/>
              </w:rPr>
              <w:t>;</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ОМВД России по Павловскому району </w:t>
            </w: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21682C" w:rsidRPr="002A5C8D" w:rsidRDefault="0021682C"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В</w:t>
            </w:r>
            <w:r w:rsidR="00B76582" w:rsidRPr="002A5C8D">
              <w:rPr>
                <w:rFonts w:ascii="Times New Roman" w:hAnsi="Times New Roman" w:cs="Times New Roman"/>
                <w:sz w:val="24"/>
                <w:szCs w:val="24"/>
              </w:rPr>
              <w:t xml:space="preserve"> 2020 году в</w:t>
            </w:r>
            <w:r w:rsidRPr="002A5C8D">
              <w:rPr>
                <w:rFonts w:ascii="Times New Roman" w:hAnsi="Times New Roman" w:cs="Times New Roman"/>
                <w:sz w:val="24"/>
                <w:szCs w:val="24"/>
              </w:rPr>
              <w:t xml:space="preserve"> рамках п</w:t>
            </w:r>
            <w:r w:rsidRPr="002A5C8D">
              <w:rPr>
                <w:rFonts w:ascii="Times New Roman" w:eastAsia="Times New Roman" w:hAnsi="Times New Roman" w:cs="Times New Roman"/>
                <w:sz w:val="24"/>
                <w:szCs w:val="24"/>
              </w:rPr>
              <w:t xml:space="preserve">овышения информированности разных групп населения о поведенческих и алиментарно-зависимых факторах риска, доступности продуктов здорового и диетического питания, </w:t>
            </w:r>
          </w:p>
          <w:p w:rsidR="0021682C" w:rsidRPr="002A5C8D" w:rsidRDefault="0021682C" w:rsidP="002A5C8D">
            <w:pPr>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повышения информированности детей и подростков о поведенческих факторах риска,</w:t>
            </w:r>
          </w:p>
          <w:p w:rsidR="0021682C" w:rsidRPr="002A5C8D" w:rsidRDefault="0021682C" w:rsidP="002A5C8D">
            <w:pPr>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повышение информированности</w:t>
            </w:r>
          </w:p>
          <w:p w:rsidR="0021682C" w:rsidRPr="002A5C8D" w:rsidRDefault="0021682C" w:rsidP="002A5C8D">
            <w:pPr>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населения о вреде активного и пассивного курения табака, о способах преодоления табачной зависимости и формирование</w:t>
            </w:r>
          </w:p>
          <w:p w:rsidR="0021682C" w:rsidRPr="002A5C8D" w:rsidRDefault="0021682C" w:rsidP="002A5C8D">
            <w:pPr>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 общественном сознании установок о неприемлемости потребления</w:t>
            </w:r>
          </w:p>
          <w:p w:rsidR="00B76582" w:rsidRPr="002A5C8D" w:rsidRDefault="0021682C"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 xml:space="preserve">табака в обществе </w:t>
            </w:r>
            <w:r w:rsidRPr="002A5C8D">
              <w:rPr>
                <w:rFonts w:ascii="Times New Roman" w:hAnsi="Times New Roman" w:cs="Times New Roman"/>
                <w:bCs/>
                <w:sz w:val="24"/>
                <w:szCs w:val="24"/>
                <w:lang w:eastAsia="en-US"/>
              </w:rPr>
              <w:t xml:space="preserve">БУЗ ВО «Павловская РБ» </w:t>
            </w:r>
            <w:r w:rsidR="00B76582" w:rsidRPr="002A5C8D">
              <w:rPr>
                <w:rFonts w:ascii="Times New Roman" w:hAnsi="Times New Roman" w:cs="Times New Roman"/>
                <w:bCs/>
                <w:sz w:val="24"/>
                <w:szCs w:val="24"/>
                <w:lang w:eastAsia="en-US"/>
              </w:rPr>
              <w:t xml:space="preserve">проведено 14 акций, на которых присутствовало 649 человек, проведено 470 скринниговых исследований, роздано 4000 экземпляров полиграфии. </w:t>
            </w:r>
          </w:p>
          <w:p w:rsidR="0021682C" w:rsidRPr="002A5C8D" w:rsidRDefault="00B76582"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На учете у врача психиатра нарколога состоит 7 подростков с наркоманией и 37 подростков впервые взято с психическими  заболеваниями. </w:t>
            </w:r>
          </w:p>
          <w:p w:rsidR="00AF3692" w:rsidRPr="002A5C8D" w:rsidRDefault="00AF3692" w:rsidP="002A5C8D">
            <w:pPr>
              <w:pStyle w:val="a4"/>
              <w:rPr>
                <w:b w:val="0"/>
              </w:rPr>
            </w:pPr>
            <w:r w:rsidRPr="002A5C8D">
              <w:rPr>
                <w:b w:val="0"/>
              </w:rPr>
              <w:t xml:space="preserve">В целях профилактики потребления психоактивных веществ в образовательных организациях района организовываются и проводятся: </w:t>
            </w:r>
          </w:p>
          <w:p w:rsidR="00AF3692" w:rsidRPr="002A5C8D" w:rsidRDefault="00AF3692" w:rsidP="002A5C8D">
            <w:pPr>
              <w:pStyle w:val="a4"/>
              <w:rPr>
                <w:b w:val="0"/>
              </w:rPr>
            </w:pPr>
            <w:r w:rsidRPr="002A5C8D">
              <w:rPr>
                <w:b w:val="0"/>
              </w:rPr>
              <w:t>- круглые столы;</w:t>
            </w:r>
          </w:p>
          <w:p w:rsidR="00AF3692" w:rsidRPr="002A5C8D" w:rsidRDefault="00AF3692" w:rsidP="002A5C8D">
            <w:pPr>
              <w:pStyle w:val="a4"/>
              <w:rPr>
                <w:b w:val="0"/>
              </w:rPr>
            </w:pPr>
            <w:r w:rsidRPr="002A5C8D">
              <w:rPr>
                <w:b w:val="0"/>
              </w:rPr>
              <w:t xml:space="preserve">- размещается на сайтах образовательных </w:t>
            </w:r>
            <w:r w:rsidRPr="002A5C8D">
              <w:rPr>
                <w:b w:val="0"/>
              </w:rPr>
              <w:lastRenderedPageBreak/>
              <w:t>учреждений информация профилактической направленности, баннеры и номера телефонов служб системы профилактики;</w:t>
            </w:r>
          </w:p>
          <w:p w:rsidR="00AF3692" w:rsidRPr="002A5C8D" w:rsidRDefault="00AF3692" w:rsidP="002A5C8D">
            <w:pPr>
              <w:pStyle w:val="a4"/>
              <w:rPr>
                <w:b w:val="0"/>
              </w:rPr>
            </w:pPr>
            <w:r w:rsidRPr="002A5C8D">
              <w:rPr>
                <w:b w:val="0"/>
              </w:rPr>
              <w:t>- организовываются и проводятся мероприятия по профилактике наркомании  в молодежной среде в период летней оздоровительной кампании в детских оздоровительных лагерях;</w:t>
            </w:r>
          </w:p>
          <w:p w:rsidR="00AF3692" w:rsidRPr="002A5C8D" w:rsidRDefault="00AF3692" w:rsidP="002A5C8D">
            <w:pPr>
              <w:pStyle w:val="a4"/>
              <w:rPr>
                <w:b w:val="0"/>
              </w:rPr>
            </w:pPr>
            <w:r w:rsidRPr="002A5C8D">
              <w:rPr>
                <w:b w:val="0"/>
              </w:rPr>
              <w:t>- проводятся родительские собрания с привлечением специалистов органов профилактики;</w:t>
            </w:r>
          </w:p>
          <w:p w:rsidR="00AF3692" w:rsidRPr="002A5C8D" w:rsidRDefault="00AF3692" w:rsidP="002A5C8D">
            <w:pPr>
              <w:pStyle w:val="a4"/>
              <w:rPr>
                <w:b w:val="0"/>
              </w:rPr>
            </w:pPr>
            <w:r w:rsidRPr="002A5C8D">
              <w:rPr>
                <w:b w:val="0"/>
              </w:rPr>
              <w:t>- освещается информация о проводимых мероприятиях, направленных на профилактику наркомании в молодежной среде в СМИ.</w:t>
            </w:r>
          </w:p>
          <w:p w:rsidR="00AF3692" w:rsidRPr="002A5C8D" w:rsidRDefault="00AF3692" w:rsidP="002A5C8D">
            <w:pPr>
              <w:spacing w:after="0" w:line="240" w:lineRule="auto"/>
              <w:rPr>
                <w:rFonts w:ascii="Times New Roman" w:hAnsi="Times New Roman" w:cs="Times New Roman"/>
                <w:bCs/>
                <w:sz w:val="24"/>
                <w:szCs w:val="24"/>
              </w:rPr>
            </w:pPr>
            <w:r w:rsidRPr="002A5C8D">
              <w:rPr>
                <w:rFonts w:ascii="Times New Roman" w:hAnsi="Times New Roman" w:cs="Times New Roman"/>
                <w:sz w:val="24"/>
                <w:szCs w:val="24"/>
              </w:rPr>
              <w:t xml:space="preserve">В сентябре/октябре 2020 года образовательные организации принимали участие в социально-психологическом тестировании. По результатам тестирования определены классы, которые будут направлены на медицинские осмотры, направленные на раннее выявление </w:t>
            </w:r>
            <w:r w:rsidRPr="002A5C8D">
              <w:rPr>
                <w:rFonts w:ascii="Times New Roman" w:hAnsi="Times New Roman" w:cs="Times New Roman"/>
                <w:bCs/>
                <w:sz w:val="24"/>
                <w:szCs w:val="24"/>
              </w:rPr>
              <w:t>незаконного потребления наркотических средств и психотропных веществ на 2020/2021 учебный год. В этом году департаментом здравоохранения Воронежской области определено четыре класса из трех городских школ (ПСОШ 2, ПСОШ 3, ПСОШ с УИОП). В настоящее время педагоги совместно со специалистами БУЗ ВО «Павловская РБ» проводят работу по получению добровольных согласий от несовершеннолетних на прохождение медицинских осмотров.</w:t>
            </w:r>
          </w:p>
          <w:p w:rsidR="00FD5BCE" w:rsidRPr="002A5C8D" w:rsidRDefault="002F0BDA" w:rsidP="002A5C8D">
            <w:pPr>
              <w:spacing w:after="0" w:line="240" w:lineRule="auto"/>
              <w:rPr>
                <w:rFonts w:ascii="Times New Roman" w:eastAsia="Times New Roman" w:hAnsi="Times New Roman" w:cs="Times New Roman"/>
                <w:color w:val="000000" w:themeColor="text1"/>
                <w:sz w:val="24"/>
                <w:szCs w:val="24"/>
              </w:rPr>
            </w:pPr>
            <w:r w:rsidRPr="002A5C8D">
              <w:rPr>
                <w:rFonts w:ascii="Times New Roman" w:hAnsi="Times New Roman" w:cs="Times New Roman"/>
                <w:sz w:val="24"/>
                <w:szCs w:val="24"/>
              </w:rPr>
              <w:t xml:space="preserve">Так же работа проводится в учреждениях </w:t>
            </w:r>
            <w:r w:rsidR="000E4018" w:rsidRPr="002A5C8D">
              <w:rPr>
                <w:rFonts w:ascii="Times New Roman" w:hAnsi="Times New Roman" w:cs="Times New Roman"/>
                <w:sz w:val="24"/>
                <w:szCs w:val="24"/>
              </w:rPr>
              <w:t>культуры.</w:t>
            </w:r>
            <w:r w:rsidR="006B72F0" w:rsidRPr="002A5C8D">
              <w:rPr>
                <w:rFonts w:ascii="Times New Roman" w:hAnsi="Times New Roman" w:cs="Times New Roman"/>
                <w:sz w:val="24"/>
                <w:szCs w:val="24"/>
              </w:rPr>
              <w:t xml:space="preserve"> </w:t>
            </w:r>
            <w:r w:rsidR="00FD5BCE" w:rsidRPr="002A5C8D">
              <w:rPr>
                <w:rFonts w:ascii="Times New Roman" w:eastAsia="Times New Roman" w:hAnsi="Times New Roman" w:cs="Times New Roman"/>
                <w:color w:val="000000" w:themeColor="text1"/>
                <w:sz w:val="24"/>
                <w:szCs w:val="24"/>
              </w:rPr>
              <w:t xml:space="preserve">В </w:t>
            </w:r>
            <w:r w:rsidR="00FD5BCE" w:rsidRPr="002A5C8D">
              <w:rPr>
                <w:rFonts w:ascii="Times New Roman" w:eastAsia="Times New Roman" w:hAnsi="Times New Roman" w:cs="Times New Roman"/>
                <w:color w:val="000000" w:themeColor="text1"/>
                <w:sz w:val="24"/>
                <w:szCs w:val="24"/>
                <w:lang w:val="en-US"/>
              </w:rPr>
              <w:t>I</w:t>
            </w:r>
            <w:r w:rsidR="00FD5BCE" w:rsidRPr="002A5C8D">
              <w:rPr>
                <w:rFonts w:ascii="Times New Roman" w:eastAsia="Times New Roman" w:hAnsi="Times New Roman" w:cs="Times New Roman"/>
                <w:color w:val="000000" w:themeColor="text1"/>
                <w:sz w:val="24"/>
                <w:szCs w:val="24"/>
              </w:rPr>
              <w:t xml:space="preserve"> квартале 2020 года в учреждениях </w:t>
            </w:r>
            <w:r w:rsidR="00FD5BCE" w:rsidRPr="002A5C8D">
              <w:rPr>
                <w:rFonts w:ascii="Times New Roman" w:eastAsia="Times New Roman" w:hAnsi="Times New Roman" w:cs="Times New Roman"/>
                <w:color w:val="000000" w:themeColor="text1"/>
                <w:sz w:val="24"/>
                <w:szCs w:val="24"/>
              </w:rPr>
              <w:lastRenderedPageBreak/>
              <w:t>культуры района с целью предупреждения распространения психоактивных веществ были организованы и проведены культурно</w:t>
            </w:r>
            <w:r w:rsidR="00FD5BCE" w:rsidRPr="002A5C8D">
              <w:rPr>
                <w:rFonts w:ascii="Times New Roman" w:hAnsi="Times New Roman" w:cs="Times New Roman"/>
                <w:color w:val="000000" w:themeColor="text1"/>
                <w:sz w:val="24"/>
                <w:szCs w:val="24"/>
              </w:rPr>
              <w:t>-</w:t>
            </w:r>
            <w:r w:rsidR="00FD5BCE" w:rsidRPr="002A5C8D">
              <w:rPr>
                <w:rFonts w:ascii="Times New Roman" w:eastAsia="Times New Roman" w:hAnsi="Times New Roman" w:cs="Times New Roman"/>
                <w:color w:val="000000" w:themeColor="text1"/>
                <w:sz w:val="24"/>
                <w:szCs w:val="24"/>
              </w:rPr>
              <w:t>досуговые мероприятия, в т.ч. познавательного, агитационно-просветительского и состязательного характера</w:t>
            </w:r>
            <w:r w:rsidR="00FD5BCE" w:rsidRPr="002A5C8D">
              <w:rPr>
                <w:rFonts w:ascii="Times New Roman" w:hAnsi="Times New Roman" w:cs="Times New Roman"/>
                <w:color w:val="000000" w:themeColor="text1"/>
                <w:sz w:val="24"/>
                <w:szCs w:val="24"/>
              </w:rPr>
              <w:t>: спортивно-игровые турниры, интеллектуальные игры, просмотры и обсуждение документальных фильмов, рекламные акции, часы истории,</w:t>
            </w:r>
            <w:r w:rsidR="006B72F0" w:rsidRPr="002A5C8D">
              <w:rPr>
                <w:rFonts w:ascii="Times New Roman" w:hAnsi="Times New Roman" w:cs="Times New Roman"/>
                <w:color w:val="000000" w:themeColor="text1"/>
                <w:sz w:val="24"/>
                <w:szCs w:val="24"/>
              </w:rPr>
              <w:t xml:space="preserve"> </w:t>
            </w:r>
            <w:r w:rsidR="00FD5BCE" w:rsidRPr="002A5C8D">
              <w:rPr>
                <w:rFonts w:ascii="Times New Roman" w:eastAsia="Times New Roman" w:hAnsi="Times New Roman" w:cs="Times New Roman"/>
                <w:color w:val="000000" w:themeColor="text1"/>
                <w:sz w:val="24"/>
                <w:szCs w:val="24"/>
              </w:rPr>
              <w:t xml:space="preserve">квест-игры, вечера-встречи, уроки здоровья с активным участием детей, подростков и молодёжи. </w:t>
            </w:r>
            <w:r w:rsidR="00FD5BCE" w:rsidRPr="002A5C8D">
              <w:rPr>
                <w:rFonts w:ascii="Times New Roman" w:hAnsi="Times New Roman" w:cs="Times New Roman"/>
                <w:color w:val="000000" w:themeColor="text1"/>
                <w:sz w:val="24"/>
                <w:szCs w:val="24"/>
              </w:rPr>
              <w:t>В данных мероприятиях совместно с работниками культуры принимали участие сотрудники служб системы профилактики.</w:t>
            </w:r>
          </w:p>
          <w:p w:rsidR="00FD5BCE" w:rsidRPr="002A5C8D" w:rsidRDefault="00FD5BCE" w:rsidP="002A5C8D">
            <w:pPr>
              <w:pStyle w:val="ae"/>
              <w:shd w:val="clear" w:color="auto" w:fill="FFFFFF"/>
              <w:spacing w:before="0" w:beforeAutospacing="0" w:after="0" w:afterAutospacing="0"/>
              <w:rPr>
                <w:rStyle w:val="apple-converted-space"/>
                <w:rFonts w:eastAsiaTheme="minorEastAsia"/>
                <w:color w:val="000000" w:themeColor="text1"/>
              </w:rPr>
            </w:pPr>
            <w:r w:rsidRPr="002A5C8D">
              <w:rPr>
                <w:color w:val="000000" w:themeColor="text1"/>
              </w:rPr>
              <w:t>Организация досуговой деятельности в учреждения культуры дает возможность не только раскрыть, но и реализовать творческие потребности развивающейся личности. Наряду с этим идет формирование поведенческих норм в обществе, адаптация в социуме, а также профилактика асоциальных явлений, таких, как наркомания, токсикомания.</w:t>
            </w:r>
          </w:p>
          <w:p w:rsidR="00FD5BCE" w:rsidRPr="002A5C8D" w:rsidRDefault="00FD5BCE" w:rsidP="002A5C8D">
            <w:pPr>
              <w:spacing w:after="0" w:line="240" w:lineRule="auto"/>
              <w:rPr>
                <w:rStyle w:val="apple-converted-space"/>
                <w:rFonts w:ascii="Times New Roman" w:eastAsia="Times New Roman" w:hAnsi="Times New Roman" w:cs="Times New Roman"/>
                <w:color w:val="000000" w:themeColor="text1"/>
                <w:sz w:val="24"/>
                <w:szCs w:val="24"/>
                <w:shd w:val="clear" w:color="auto" w:fill="FFFFFF"/>
              </w:rPr>
            </w:pPr>
            <w:r w:rsidRPr="002A5C8D">
              <w:rPr>
                <w:rStyle w:val="apple-converted-space"/>
                <w:rFonts w:ascii="Times New Roman" w:eastAsia="Times New Roman" w:hAnsi="Times New Roman" w:cs="Times New Roman"/>
                <w:color w:val="000000" w:themeColor="text1"/>
                <w:sz w:val="24"/>
                <w:szCs w:val="24"/>
                <w:shd w:val="clear" w:color="auto" w:fill="FFFFFF"/>
              </w:rPr>
              <w:t>Большое внимание специалисты культурно-досуговых учреждений района уделяли мероприятиям по пропаганде здорового образа жизни. Основная задача работников культуры – привлечь как можно больше несовершеннолетних к участию в культурно-массовых мероприятиях, занятиям в коллективах художественной самодеятельности, любительских объединениях и клубах по интересам.</w:t>
            </w:r>
          </w:p>
          <w:p w:rsidR="00FD5BCE" w:rsidRPr="002A5C8D" w:rsidRDefault="00FD5BCE" w:rsidP="002A5C8D">
            <w:pPr>
              <w:pBdr>
                <w:top w:val="single" w:sz="4" w:space="1" w:color="FFFFFF"/>
                <w:left w:val="single" w:sz="4" w:space="0" w:color="FFFFFF"/>
                <w:bottom w:val="single" w:sz="4" w:space="2" w:color="FFFFFF"/>
                <w:right w:val="single" w:sz="4" w:space="4" w:color="FFFFFF"/>
              </w:pBdr>
              <w:spacing w:after="0" w:line="240" w:lineRule="auto"/>
              <w:rPr>
                <w:rFonts w:ascii="Times New Roman" w:hAnsi="Times New Roman" w:cs="Times New Roman"/>
                <w:color w:val="000000"/>
                <w:sz w:val="24"/>
                <w:szCs w:val="24"/>
              </w:rPr>
            </w:pPr>
            <w:r w:rsidRPr="002A5C8D">
              <w:rPr>
                <w:rFonts w:ascii="Times New Roman" w:eastAsia="Times New Roman" w:hAnsi="Times New Roman" w:cs="Times New Roman"/>
                <w:color w:val="000000" w:themeColor="text1"/>
                <w:sz w:val="24"/>
                <w:szCs w:val="24"/>
              </w:rPr>
              <w:t xml:space="preserve">По итогам 2020 году в учреждениях культуры </w:t>
            </w:r>
            <w:r w:rsidRPr="002A5C8D">
              <w:rPr>
                <w:rFonts w:ascii="Times New Roman" w:eastAsia="Times New Roman" w:hAnsi="Times New Roman" w:cs="Times New Roman"/>
                <w:color w:val="000000" w:themeColor="text1"/>
                <w:sz w:val="24"/>
                <w:szCs w:val="24"/>
              </w:rPr>
              <w:lastRenderedPageBreak/>
              <w:t>Павловского муниципального района</w:t>
            </w:r>
            <w:r w:rsidRPr="002A5C8D">
              <w:rPr>
                <w:rFonts w:ascii="Times New Roman" w:hAnsi="Times New Roman" w:cs="Times New Roman"/>
                <w:color w:val="000000"/>
                <w:sz w:val="24"/>
                <w:szCs w:val="24"/>
              </w:rPr>
              <w:t xml:space="preserve"> работало 324 клубных формирования</w:t>
            </w:r>
            <w:r w:rsidRPr="002A5C8D">
              <w:rPr>
                <w:rFonts w:ascii="Times New Roman" w:eastAsia="Times New Roman" w:hAnsi="Times New Roman" w:cs="Times New Roman"/>
                <w:color w:val="000000" w:themeColor="text1"/>
                <w:sz w:val="24"/>
                <w:szCs w:val="24"/>
              </w:rPr>
              <w:t xml:space="preserve"> (коллективы художественной самодеятельности, клубы по интересам и любительские объединения)</w:t>
            </w:r>
            <w:r w:rsidRPr="002A5C8D">
              <w:rPr>
                <w:rFonts w:ascii="Times New Roman" w:hAnsi="Times New Roman" w:cs="Times New Roman"/>
                <w:color w:val="000000"/>
                <w:sz w:val="24"/>
                <w:szCs w:val="24"/>
              </w:rPr>
              <w:t xml:space="preserve"> с числом участников 3611 человек. </w:t>
            </w:r>
          </w:p>
          <w:p w:rsidR="00FD5BCE" w:rsidRPr="002A5C8D" w:rsidRDefault="00FD5BCE" w:rsidP="002A5C8D">
            <w:pPr>
              <w:pBdr>
                <w:top w:val="single" w:sz="4" w:space="1" w:color="FFFFFF"/>
                <w:left w:val="single" w:sz="4" w:space="0" w:color="FFFFFF"/>
                <w:bottom w:val="single" w:sz="4" w:space="2" w:color="FFFFFF"/>
                <w:right w:val="single" w:sz="4" w:space="4" w:color="FFFFFF"/>
              </w:pBdr>
              <w:spacing w:after="0" w:line="240" w:lineRule="auto"/>
              <w:rPr>
                <w:rFonts w:ascii="Times New Roman" w:hAnsi="Times New Roman" w:cs="Times New Roman"/>
                <w:color w:val="000000"/>
                <w:sz w:val="24"/>
                <w:szCs w:val="24"/>
              </w:rPr>
            </w:pPr>
            <w:r w:rsidRPr="002A5C8D">
              <w:rPr>
                <w:rFonts w:ascii="Times New Roman" w:eastAsia="Calibri" w:hAnsi="Times New Roman" w:cs="Times New Roman"/>
                <w:sz w:val="24"/>
                <w:szCs w:val="24"/>
              </w:rPr>
              <w:t>В течение 2020 года участники творческих коллективов района активно принимали участие в районных, областных, межрегиональных, Всероссийских и Международных фестивалях-конкурсах народного творчества, праздниках, мастер-классах, выставках.</w:t>
            </w:r>
          </w:p>
          <w:p w:rsidR="00FD5BCE" w:rsidRPr="002A5C8D" w:rsidRDefault="00FD5BCE" w:rsidP="002A5C8D">
            <w:pPr>
              <w:spacing w:after="0" w:line="240" w:lineRule="auto"/>
              <w:rPr>
                <w:rFonts w:ascii="Times New Roman" w:hAnsi="Times New Roman" w:cs="Times New Roman"/>
                <w:sz w:val="24"/>
                <w:szCs w:val="24"/>
                <w:shd w:val="clear" w:color="auto" w:fill="FFFFFF"/>
              </w:rPr>
            </w:pPr>
            <w:r w:rsidRPr="002A5C8D">
              <w:rPr>
                <w:rStyle w:val="apple-converted-space"/>
                <w:rFonts w:ascii="Times New Roman" w:eastAsia="Times New Roman" w:hAnsi="Times New Roman" w:cs="Times New Roman"/>
                <w:color w:val="000000" w:themeColor="text1"/>
                <w:sz w:val="24"/>
                <w:szCs w:val="24"/>
                <w:shd w:val="clear" w:color="auto" w:fill="FFFFFF"/>
              </w:rPr>
              <w:t xml:space="preserve">Со </w:t>
            </w:r>
            <w:r w:rsidRPr="002A5C8D">
              <w:rPr>
                <w:rStyle w:val="apple-converted-space"/>
                <w:rFonts w:ascii="Times New Roman" w:eastAsia="Times New Roman" w:hAnsi="Times New Roman" w:cs="Times New Roman"/>
                <w:color w:val="000000" w:themeColor="text1"/>
                <w:sz w:val="24"/>
                <w:szCs w:val="24"/>
                <w:shd w:val="clear" w:color="auto" w:fill="FFFFFF"/>
                <w:lang w:val="en-US"/>
              </w:rPr>
              <w:t>II</w:t>
            </w:r>
            <w:r w:rsidRPr="002A5C8D">
              <w:rPr>
                <w:rStyle w:val="apple-converted-space"/>
                <w:rFonts w:ascii="Times New Roman" w:eastAsia="Times New Roman" w:hAnsi="Times New Roman" w:cs="Times New Roman"/>
                <w:color w:val="000000" w:themeColor="text1"/>
                <w:sz w:val="24"/>
                <w:szCs w:val="24"/>
                <w:shd w:val="clear" w:color="auto" w:fill="FFFFFF"/>
              </w:rPr>
              <w:t xml:space="preserve"> квартала работа учреждений культуры по пропаганде здорового образа жизни велась в дистанционном режиме на сайтах и страницах учреждений в социальных сетях. </w:t>
            </w:r>
            <w:r w:rsidRPr="002A5C8D">
              <w:rPr>
                <w:rFonts w:ascii="Times New Roman" w:hAnsi="Times New Roman" w:cs="Times New Roman"/>
                <w:sz w:val="24"/>
                <w:szCs w:val="24"/>
                <w:shd w:val="clear" w:color="auto" w:fill="FFFFFF"/>
              </w:rPr>
              <w:t>В учреждениях оформлены уголки здоровья, стенды по пропаганде здорового образа жизни.</w:t>
            </w:r>
          </w:p>
          <w:p w:rsidR="00FD5BCE" w:rsidRPr="002A5C8D" w:rsidRDefault="00FD5BCE" w:rsidP="002A5C8D">
            <w:pPr>
              <w:pStyle w:val="Bodytext20"/>
              <w:shd w:val="clear" w:color="auto" w:fill="auto"/>
              <w:spacing w:after="0" w:line="240" w:lineRule="auto"/>
              <w:ind w:firstLine="0"/>
              <w:rPr>
                <w:sz w:val="24"/>
                <w:szCs w:val="24"/>
              </w:rPr>
            </w:pPr>
            <w:r w:rsidRPr="002A5C8D">
              <w:rPr>
                <w:sz w:val="24"/>
                <w:szCs w:val="24"/>
              </w:rPr>
              <w:t xml:space="preserve">В целях формирования здорового образа жизни, профилактики развития зависимостей от потребления табака, алкоголя, наркотических средств и психоактивных веществ </w:t>
            </w:r>
            <w:r w:rsidRPr="002A5C8D">
              <w:rPr>
                <w:color w:val="000000"/>
                <w:sz w:val="24"/>
                <w:szCs w:val="24"/>
                <w:lang w:bidi="ru-RU"/>
              </w:rPr>
              <w:t>Инспектора</w:t>
            </w:r>
            <w:r w:rsidRPr="002A5C8D">
              <w:rPr>
                <w:sz w:val="24"/>
                <w:szCs w:val="24"/>
              </w:rPr>
              <w:t xml:space="preserve"> КУВО «УСЗН Павловского района» </w:t>
            </w:r>
            <w:r w:rsidRPr="002A5C8D">
              <w:rPr>
                <w:color w:val="000000"/>
                <w:sz w:val="24"/>
                <w:szCs w:val="24"/>
                <w:lang w:bidi="ru-RU"/>
              </w:rPr>
              <w:t xml:space="preserve">принимают участие в проведении межведомственных профилактических акциях «Подросток», «Каникулы», «Семья», «Здоровье», «Школа», районных акциях «Обследование семей, состоящих на всех видах учета, на предмет занятости в летний период», «Собери ребенка в школу», «Обследование семей, состоящих на всех видах учета, на предмет готовности к отопительному сезону». Всего за 2020 г. инспекторами КУВО </w:t>
            </w:r>
            <w:r w:rsidRPr="002A5C8D">
              <w:rPr>
                <w:color w:val="000000"/>
                <w:sz w:val="24"/>
                <w:szCs w:val="24"/>
                <w:lang w:bidi="ru-RU"/>
              </w:rPr>
              <w:lastRenderedPageBreak/>
              <w:t>«УСЗН Павловского района» посещено 212 семей с детьми, находящихся в трудной жизненной ситуации. При посещении семьи на дому проводилась индивидуальная профилактическая работа по формированию здорового образа жизни, по вопросам воспитания детей, предупреждения жестокого обращения, алкоголизма и наркомании, противодействия вовлечению подростков в употребление СНЮС. Психолог проводил индивидуальные профилактические беседы о вреде курения, о способах преодолении табачной зависимости: «Борьба с психологической зависимостью от табака», «Пассивное курение и его влияние на здоровье».</w:t>
            </w:r>
          </w:p>
          <w:p w:rsidR="00FD70B8" w:rsidRPr="002A5C8D" w:rsidRDefault="00FD70B8"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Сотрудниками О</w:t>
            </w:r>
            <w:r w:rsidR="002A3A3A" w:rsidRPr="002A5C8D">
              <w:rPr>
                <w:rFonts w:ascii="Times New Roman" w:hAnsi="Times New Roman" w:cs="Times New Roman"/>
                <w:sz w:val="24"/>
                <w:szCs w:val="24"/>
              </w:rPr>
              <w:t>М</w:t>
            </w:r>
            <w:r w:rsidRPr="002A5C8D">
              <w:rPr>
                <w:rFonts w:ascii="Times New Roman" w:hAnsi="Times New Roman" w:cs="Times New Roman"/>
                <w:sz w:val="24"/>
                <w:szCs w:val="24"/>
              </w:rPr>
              <w:t xml:space="preserve">ВД России по Павловскому району в учебных организациях </w:t>
            </w:r>
            <w:r w:rsidR="002A3A3A" w:rsidRPr="002A5C8D">
              <w:rPr>
                <w:rFonts w:ascii="Times New Roman" w:hAnsi="Times New Roman" w:cs="Times New Roman"/>
                <w:sz w:val="24"/>
                <w:szCs w:val="24"/>
              </w:rPr>
              <w:t>Павловского</w:t>
            </w:r>
            <w:r w:rsidR="001F2E0C" w:rsidRPr="002A5C8D">
              <w:rPr>
                <w:rFonts w:ascii="Times New Roman" w:hAnsi="Times New Roman" w:cs="Times New Roman"/>
                <w:sz w:val="24"/>
                <w:szCs w:val="24"/>
              </w:rPr>
              <w:t xml:space="preserve"> района проведено 177 выступлений</w:t>
            </w:r>
            <w:r w:rsidRPr="002A5C8D">
              <w:rPr>
                <w:rFonts w:ascii="Times New Roman" w:hAnsi="Times New Roman" w:cs="Times New Roman"/>
                <w:sz w:val="24"/>
                <w:szCs w:val="24"/>
              </w:rPr>
              <w:t xml:space="preserve"> (круглые столы, лекции) на которых сотрудниками полиции во взаимодействии с представителями органов и учреждений системы профилактики разъяснялась ответственность, как административная, так и уголовная за совершение различного рода преступлений и административных правонарушений, о вреде алкоголизма, наркомании, токсикомании</w:t>
            </w:r>
            <w:r w:rsidR="002A3A3A" w:rsidRPr="002A5C8D">
              <w:rPr>
                <w:rFonts w:ascii="Times New Roman" w:hAnsi="Times New Roman" w:cs="Times New Roman"/>
                <w:sz w:val="24"/>
                <w:szCs w:val="24"/>
              </w:rPr>
              <w:t>.</w:t>
            </w:r>
            <w:r w:rsidRPr="002A5C8D">
              <w:rPr>
                <w:rFonts w:ascii="Times New Roman" w:hAnsi="Times New Roman" w:cs="Times New Roman"/>
                <w:sz w:val="24"/>
                <w:szCs w:val="24"/>
              </w:rPr>
              <w:t xml:space="preserve"> В средства</w:t>
            </w:r>
            <w:r w:rsidR="001F2E0C" w:rsidRPr="002A5C8D">
              <w:rPr>
                <w:rFonts w:ascii="Times New Roman" w:hAnsi="Times New Roman" w:cs="Times New Roman"/>
                <w:sz w:val="24"/>
                <w:szCs w:val="24"/>
              </w:rPr>
              <w:t>х массовой информации освещено 10</w:t>
            </w:r>
            <w:r w:rsidRPr="002A5C8D">
              <w:rPr>
                <w:rFonts w:ascii="Times New Roman" w:hAnsi="Times New Roman" w:cs="Times New Roman"/>
                <w:sz w:val="24"/>
                <w:szCs w:val="24"/>
              </w:rPr>
              <w:t xml:space="preserve"> та</w:t>
            </w:r>
            <w:r w:rsidR="002A3A3A" w:rsidRPr="002A5C8D">
              <w:rPr>
                <w:rFonts w:ascii="Times New Roman" w:hAnsi="Times New Roman" w:cs="Times New Roman"/>
                <w:sz w:val="24"/>
                <w:szCs w:val="24"/>
              </w:rPr>
              <w:t>ки</w:t>
            </w:r>
            <w:r w:rsidRPr="002A5C8D">
              <w:rPr>
                <w:rFonts w:ascii="Times New Roman" w:hAnsi="Times New Roman" w:cs="Times New Roman"/>
                <w:sz w:val="24"/>
                <w:szCs w:val="24"/>
              </w:rPr>
              <w:t>х мероприяти</w:t>
            </w:r>
            <w:r w:rsidR="001F2E0C" w:rsidRPr="002A5C8D">
              <w:rPr>
                <w:rFonts w:ascii="Times New Roman" w:hAnsi="Times New Roman" w:cs="Times New Roman"/>
                <w:sz w:val="24"/>
                <w:szCs w:val="24"/>
              </w:rPr>
              <w:t>й</w:t>
            </w:r>
            <w:r w:rsidRPr="002A5C8D">
              <w:rPr>
                <w:rFonts w:ascii="Times New Roman" w:hAnsi="Times New Roman" w:cs="Times New Roman"/>
                <w:sz w:val="24"/>
                <w:szCs w:val="24"/>
              </w:rPr>
              <w:t>.</w:t>
            </w:r>
          </w:p>
          <w:p w:rsidR="00FD70B8" w:rsidRPr="002A5C8D" w:rsidRDefault="00FD70B8"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За истекший период 20</w:t>
            </w:r>
            <w:r w:rsidR="001F2E0C" w:rsidRPr="002A5C8D">
              <w:rPr>
                <w:rFonts w:ascii="Times New Roman" w:hAnsi="Times New Roman" w:cs="Times New Roman"/>
                <w:sz w:val="24"/>
                <w:szCs w:val="24"/>
              </w:rPr>
              <w:t>20 года выявлено 129</w:t>
            </w:r>
            <w:r w:rsidRPr="002A5C8D">
              <w:rPr>
                <w:rFonts w:ascii="Times New Roman" w:hAnsi="Times New Roman" w:cs="Times New Roman"/>
                <w:sz w:val="24"/>
                <w:szCs w:val="24"/>
              </w:rPr>
              <w:t xml:space="preserve"> правонарушения, совершенных </w:t>
            </w:r>
            <w:r w:rsidR="002A3A3A" w:rsidRPr="002A5C8D">
              <w:rPr>
                <w:rFonts w:ascii="Times New Roman" w:hAnsi="Times New Roman" w:cs="Times New Roman"/>
                <w:sz w:val="24"/>
                <w:szCs w:val="24"/>
              </w:rPr>
              <w:t>н</w:t>
            </w:r>
            <w:r w:rsidRPr="002A5C8D">
              <w:rPr>
                <w:rFonts w:ascii="Times New Roman" w:hAnsi="Times New Roman" w:cs="Times New Roman"/>
                <w:sz w:val="24"/>
                <w:szCs w:val="24"/>
              </w:rPr>
              <w:t>есовершеннолетними, из них:</w:t>
            </w:r>
            <w:r w:rsidRPr="002A5C8D">
              <w:rPr>
                <w:rFonts w:ascii="Times New Roman" w:hAnsi="Times New Roman" w:cs="Times New Roman"/>
                <w:noProof/>
                <w:sz w:val="24"/>
                <w:szCs w:val="24"/>
              </w:rPr>
              <w:drawing>
                <wp:inline distT="0" distB="0" distL="0" distR="0">
                  <wp:extent cx="6350" cy="6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a:ln>
                            <a:noFill/>
                          </a:ln>
                        </pic:spPr>
                      </pic:pic>
                    </a:graphicData>
                  </a:graphic>
                </wp:inline>
              </w:drawing>
            </w:r>
          </w:p>
          <w:p w:rsidR="00FD70B8" w:rsidRPr="002A5C8D" w:rsidRDefault="002A3A3A"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w:t>
            </w:r>
            <w:r w:rsidR="00FD70B8" w:rsidRPr="002A5C8D">
              <w:rPr>
                <w:rFonts w:ascii="Times New Roman" w:hAnsi="Times New Roman" w:cs="Times New Roman"/>
                <w:sz w:val="24"/>
                <w:szCs w:val="24"/>
              </w:rPr>
              <w:t xml:space="preserve">за употребление спиртных напитков (в том числе нахождение в общественном месте в состоянии </w:t>
            </w:r>
            <w:r w:rsidR="00FD70B8" w:rsidRPr="002A5C8D">
              <w:rPr>
                <w:rFonts w:ascii="Times New Roman" w:hAnsi="Times New Roman" w:cs="Times New Roman"/>
                <w:sz w:val="24"/>
                <w:szCs w:val="24"/>
              </w:rPr>
              <w:lastRenderedPageBreak/>
              <w:t>опьянения)</w:t>
            </w:r>
            <w:r w:rsidRPr="002A5C8D">
              <w:rPr>
                <w:rFonts w:ascii="Times New Roman" w:hAnsi="Times New Roman" w:cs="Times New Roman"/>
                <w:sz w:val="24"/>
                <w:szCs w:val="24"/>
              </w:rPr>
              <w:t xml:space="preserve"> -</w:t>
            </w:r>
            <w:r w:rsidR="00FD70B8" w:rsidRPr="002A5C8D">
              <w:rPr>
                <w:rFonts w:ascii="Times New Roman" w:hAnsi="Times New Roman" w:cs="Times New Roman"/>
                <w:sz w:val="24"/>
                <w:szCs w:val="24"/>
              </w:rPr>
              <w:t xml:space="preserve"> 6</w:t>
            </w:r>
            <w:r w:rsidR="001F2E0C" w:rsidRPr="002A5C8D">
              <w:rPr>
                <w:rFonts w:ascii="Times New Roman" w:hAnsi="Times New Roman" w:cs="Times New Roman"/>
                <w:sz w:val="24"/>
                <w:szCs w:val="24"/>
              </w:rPr>
              <w:t>2</w:t>
            </w:r>
            <w:r w:rsidR="00FD70B8" w:rsidRPr="002A5C8D">
              <w:rPr>
                <w:rFonts w:ascii="Times New Roman" w:hAnsi="Times New Roman" w:cs="Times New Roman"/>
                <w:sz w:val="24"/>
                <w:szCs w:val="24"/>
              </w:rPr>
              <w:t xml:space="preserve"> несовершеннолетних;</w:t>
            </w:r>
          </w:p>
          <w:p w:rsidR="00D73D0E" w:rsidRPr="002A5C8D" w:rsidRDefault="002A3A3A" w:rsidP="002A5C8D">
            <w:pPr>
              <w:spacing w:after="0" w:line="240" w:lineRule="auto"/>
              <w:rPr>
                <w:rFonts w:ascii="Times New Roman" w:hAnsi="Times New Roman" w:cs="Times New Roman"/>
                <w:bCs/>
                <w:sz w:val="24"/>
                <w:szCs w:val="24"/>
                <w:lang w:eastAsia="en-US"/>
              </w:rPr>
            </w:pPr>
            <w:r w:rsidRPr="002A5C8D">
              <w:rPr>
                <w:rFonts w:ascii="Times New Roman" w:hAnsi="Times New Roman" w:cs="Times New Roman"/>
                <w:sz w:val="24"/>
                <w:szCs w:val="24"/>
              </w:rPr>
              <w:t xml:space="preserve">- </w:t>
            </w:r>
            <w:r w:rsidR="00FD70B8" w:rsidRPr="002A5C8D">
              <w:rPr>
                <w:rFonts w:ascii="Times New Roman" w:hAnsi="Times New Roman" w:cs="Times New Roman"/>
                <w:sz w:val="24"/>
                <w:szCs w:val="24"/>
              </w:rPr>
              <w:t xml:space="preserve">за употребление наркотических средств (нахождение в состоянии наркотического опьянения) </w:t>
            </w:r>
            <w:r w:rsidRPr="002A5C8D">
              <w:rPr>
                <w:rFonts w:ascii="Times New Roman" w:hAnsi="Times New Roman" w:cs="Times New Roman"/>
                <w:sz w:val="24"/>
                <w:szCs w:val="24"/>
              </w:rPr>
              <w:t>-</w:t>
            </w:r>
            <w:r w:rsidR="001F2E0C" w:rsidRPr="002A5C8D">
              <w:rPr>
                <w:rFonts w:ascii="Times New Roman" w:hAnsi="Times New Roman" w:cs="Times New Roman"/>
                <w:sz w:val="24"/>
                <w:szCs w:val="24"/>
              </w:rPr>
              <w:t xml:space="preserve"> 1</w:t>
            </w:r>
            <w:r w:rsidR="00FD70B8" w:rsidRPr="002A5C8D">
              <w:rPr>
                <w:rFonts w:ascii="Times New Roman" w:hAnsi="Times New Roman" w:cs="Times New Roman"/>
                <w:sz w:val="24"/>
                <w:szCs w:val="24"/>
              </w:rPr>
              <w:t xml:space="preserve"> несовершеннолетних</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2.1</w:t>
            </w:r>
            <w:r w:rsidR="004F3664" w:rsidRPr="002A5C8D">
              <w:rPr>
                <w:rFonts w:ascii="Times New Roman" w:hAnsi="Times New Roman" w:cs="Times New Roman"/>
                <w:bCs/>
                <w:sz w:val="24"/>
                <w:szCs w:val="24"/>
                <w:lang w:eastAsia="en-US"/>
              </w:rPr>
              <w:t>3</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Профилактика инфекционных заболеваний, включая иммунопрофилактику</w:t>
            </w:r>
          </w:p>
          <w:p w:rsidR="00342B23" w:rsidRPr="002A5C8D" w:rsidRDefault="00342B23" w:rsidP="002A5C8D">
            <w:pPr>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Снижение уровня распространенности инфекционных заболеваний, профилактика которых осуществляется проведением иммунизации населения,</w:t>
            </w:r>
          </w:p>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создание безопасных условий пребывания пациентов, снижение заболеваемости инфекциями, связанными с оказанием медицинской помощи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D56D6E" w:rsidRPr="002A5C8D" w:rsidRDefault="00D56D6E" w:rsidP="002A5C8D">
            <w:pPr>
              <w:autoSpaceDE w:val="0"/>
              <w:autoSpaceDN w:val="0"/>
              <w:adjustRightInd w:val="0"/>
              <w:spacing w:after="0" w:line="240" w:lineRule="auto"/>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Выполнение плана профилактических прививок детскому населению (дифтерия, полиомиелит, пневмококко</w:t>
            </w:r>
            <w:r w:rsidR="006B72F0" w:rsidRPr="002A5C8D">
              <w:rPr>
                <w:rFonts w:ascii="Times New Roman" w:eastAsia="Times New Roman" w:hAnsi="Times New Roman" w:cs="Times New Roman"/>
                <w:sz w:val="24"/>
                <w:szCs w:val="24"/>
              </w:rPr>
              <w:t>в</w:t>
            </w:r>
            <w:r w:rsidRPr="002A5C8D">
              <w:rPr>
                <w:rFonts w:ascii="Times New Roman" w:eastAsia="Times New Roman" w:hAnsi="Times New Roman" w:cs="Times New Roman"/>
                <w:sz w:val="24"/>
                <w:szCs w:val="24"/>
              </w:rPr>
              <w:t>ая инфекция и краснуха) -100%, у взрослых (дифтерия, корь)-100,97%</w:t>
            </w:r>
            <w:r w:rsidR="003470FC" w:rsidRPr="002A5C8D">
              <w:rPr>
                <w:rFonts w:ascii="Times New Roman" w:eastAsia="Times New Roman" w:hAnsi="Times New Roman" w:cs="Times New Roman"/>
                <w:sz w:val="24"/>
                <w:szCs w:val="24"/>
              </w:rPr>
              <w:t>.</w:t>
            </w:r>
          </w:p>
          <w:p w:rsidR="00EB6DFA" w:rsidRPr="002A5C8D" w:rsidRDefault="00EB6DFA"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Общая и</w:t>
            </w:r>
            <w:r w:rsidR="003470FC" w:rsidRPr="002A5C8D">
              <w:rPr>
                <w:rFonts w:ascii="Times New Roman" w:hAnsi="Times New Roman" w:cs="Times New Roman"/>
                <w:bCs/>
                <w:sz w:val="24"/>
                <w:szCs w:val="24"/>
                <w:lang w:eastAsia="en-US"/>
              </w:rPr>
              <w:t>ммунизация населения составила 100</w:t>
            </w:r>
            <w:r w:rsidRPr="002A5C8D">
              <w:rPr>
                <w:rFonts w:ascii="Times New Roman" w:hAnsi="Times New Roman" w:cs="Times New Roman"/>
                <w:bCs/>
                <w:sz w:val="24"/>
                <w:szCs w:val="24"/>
                <w:lang w:eastAsia="en-US"/>
              </w:rPr>
              <w:t>%</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2.1</w:t>
            </w:r>
            <w:r w:rsidR="004F3664" w:rsidRPr="002A5C8D">
              <w:rPr>
                <w:rFonts w:ascii="Times New Roman" w:hAnsi="Times New Roman" w:cs="Times New Roman"/>
                <w:bCs/>
                <w:sz w:val="24"/>
                <w:szCs w:val="24"/>
                <w:lang w:eastAsia="en-US"/>
              </w:rPr>
              <w:t>4</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Обеспечение выполнения мероприятий </w:t>
            </w:r>
            <w:r w:rsidRPr="002A5C8D">
              <w:rPr>
                <w:rFonts w:ascii="Times New Roman" w:hAnsi="Times New Roman" w:cs="Times New Roman"/>
                <w:bCs/>
                <w:sz w:val="24"/>
                <w:szCs w:val="24"/>
              </w:rPr>
              <w:t xml:space="preserve">муниципальной программы администрации Павловского муниципального района «Обеспечение общественного порядка и противодействие преступности»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Снижение количества дорожно – транспортных происшествий с пострадавшими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Администрация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7424A5" w:rsidRPr="002A5C8D" w:rsidRDefault="007424A5" w:rsidP="002A5C8D">
            <w:pPr>
              <w:pStyle w:val="a3"/>
              <w:spacing w:after="0" w:line="240" w:lineRule="auto"/>
              <w:ind w:left="0"/>
              <w:rPr>
                <w:rFonts w:ascii="Times New Roman" w:hAnsi="Times New Roman" w:cs="Times New Roman"/>
                <w:sz w:val="24"/>
                <w:szCs w:val="24"/>
              </w:rPr>
            </w:pPr>
            <w:r w:rsidRPr="002A5C8D">
              <w:rPr>
                <w:rFonts w:ascii="Times New Roman" w:hAnsi="Times New Roman" w:cs="Times New Roman"/>
                <w:sz w:val="24"/>
                <w:szCs w:val="24"/>
              </w:rPr>
              <w:t>Постановлением администрации Павловского муниципального района от 16.12.2013 г. № 938 «Об утверждении муниципальной программы Павловского муниципального района Воронежской области «Обеспечение общественного порядка и противодействие преступности» утверждена муниципальная программа Павловского муниципального района Воронежской области  «Обеспечение общественного порядка и противодействие преступности».</w:t>
            </w:r>
          </w:p>
          <w:p w:rsidR="007424A5" w:rsidRPr="002A5C8D" w:rsidRDefault="007424A5" w:rsidP="002A5C8D">
            <w:pPr>
              <w:pStyle w:val="a3"/>
              <w:spacing w:after="0" w:line="240" w:lineRule="auto"/>
              <w:ind w:left="0"/>
              <w:rPr>
                <w:rFonts w:ascii="Times New Roman" w:hAnsi="Times New Roman" w:cs="Times New Roman"/>
                <w:sz w:val="24"/>
                <w:szCs w:val="24"/>
              </w:rPr>
            </w:pPr>
            <w:r w:rsidRPr="002A5C8D">
              <w:rPr>
                <w:rFonts w:ascii="Times New Roman" w:hAnsi="Times New Roman" w:cs="Times New Roman"/>
                <w:sz w:val="24"/>
                <w:szCs w:val="24"/>
              </w:rPr>
              <w:t xml:space="preserve">Программа разработана на восемь лет и направлена на обеспечение общественной безопасности и </w:t>
            </w:r>
            <w:r w:rsidRPr="002A5C8D">
              <w:rPr>
                <w:rFonts w:ascii="Times New Roman" w:hAnsi="Times New Roman" w:cs="Times New Roman"/>
                <w:sz w:val="24"/>
                <w:szCs w:val="24"/>
              </w:rPr>
              <w:lastRenderedPageBreak/>
              <w:t>правопорядка в Павловском муниципальном районе, совершенствование системы профилактики правонарушений, противодействие причинам и условиям, способствующим их совершению, сокращение количества лиц, погибших в результате ДТП, сокращение количества ДТП с пострадавшими.</w:t>
            </w:r>
          </w:p>
          <w:p w:rsidR="007424A5" w:rsidRPr="002A5C8D" w:rsidRDefault="007424A5" w:rsidP="002A5C8D">
            <w:pPr>
              <w:pStyle w:val="a3"/>
              <w:spacing w:after="0" w:line="240" w:lineRule="auto"/>
              <w:ind w:left="0"/>
              <w:rPr>
                <w:rFonts w:ascii="Times New Roman" w:hAnsi="Times New Roman" w:cs="Times New Roman"/>
                <w:sz w:val="24"/>
                <w:szCs w:val="24"/>
              </w:rPr>
            </w:pPr>
            <w:r w:rsidRPr="002A5C8D">
              <w:rPr>
                <w:rFonts w:ascii="Times New Roman" w:hAnsi="Times New Roman" w:cs="Times New Roman"/>
                <w:sz w:val="24"/>
                <w:szCs w:val="24"/>
              </w:rPr>
              <w:t>Источником финансирования программы является  областной бюджет и бюджет Павловского муниципального района.</w:t>
            </w:r>
          </w:p>
          <w:p w:rsidR="00342B23" w:rsidRPr="002A5C8D" w:rsidRDefault="007424A5"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Значение показателя ДТП с пострадавшими» по плану составляет 59 происшествий по факту, согласно информации, предоставленной ОМВД России по Павловскому району составляет 35 происшествий</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2.1</w:t>
            </w:r>
            <w:r w:rsidR="004F3664" w:rsidRPr="002A5C8D">
              <w:rPr>
                <w:rFonts w:ascii="Times New Roman" w:hAnsi="Times New Roman" w:cs="Times New Roman"/>
                <w:bCs/>
                <w:sz w:val="24"/>
                <w:szCs w:val="24"/>
                <w:lang w:eastAsia="en-US"/>
              </w:rPr>
              <w:t>5</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a4"/>
              <w:jc w:val="both"/>
              <w:rPr>
                <w:bCs w:val="0"/>
                <w:lang w:eastAsia="en-US"/>
              </w:rPr>
            </w:pPr>
            <w:r w:rsidRPr="002A5C8D">
              <w:rPr>
                <w:b w:val="0"/>
                <w:bCs w:val="0"/>
                <w:lang w:eastAsia="en-US"/>
              </w:rPr>
              <w:t xml:space="preserve">Проведение мероприятий среди обучающихся общеобразовательных организаций по профилактике детского дорожно-транспортного травматизма, включая  участие общеобразовательных организаций  во Всероссийском  конкурсе по профилактике детского дорожно-транспортного травматизма «Дорога без опасности», и оборудование детских образовательных  </w:t>
            </w:r>
            <w:r w:rsidRPr="002A5C8D">
              <w:rPr>
                <w:b w:val="0"/>
                <w:bCs w:val="0"/>
                <w:lang w:eastAsia="en-US"/>
              </w:rPr>
              <w:lastRenderedPageBreak/>
              <w:t>организаций базовыми кабинетами по безопасности дорожного движения и стационарными автоплощадками</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sz w:val="24"/>
                <w:szCs w:val="24"/>
                <w:lang w:eastAsia="en-US"/>
              </w:rPr>
            </w:pPr>
            <w:r w:rsidRPr="002A5C8D">
              <w:rPr>
                <w:rFonts w:ascii="Times New Roman" w:hAnsi="Times New Roman" w:cs="Times New Roman"/>
                <w:sz w:val="24"/>
                <w:szCs w:val="24"/>
                <w:lang w:eastAsia="en-US"/>
              </w:rPr>
              <w:lastRenderedPageBreak/>
              <w:t>Снижение количества</w:t>
            </w:r>
          </w:p>
          <w:p w:rsidR="00342B23" w:rsidRPr="002A5C8D" w:rsidRDefault="00342B23" w:rsidP="002A5C8D">
            <w:pPr>
              <w:pStyle w:val="ConsPlusNormal"/>
              <w:widowControl/>
              <w:ind w:firstLine="0"/>
              <w:jc w:val="center"/>
              <w:rPr>
                <w:rFonts w:ascii="Times New Roman" w:hAnsi="Times New Roman" w:cs="Times New Roman"/>
                <w:sz w:val="24"/>
                <w:szCs w:val="24"/>
                <w:lang w:eastAsia="en-US"/>
              </w:rPr>
            </w:pPr>
            <w:r w:rsidRPr="002A5C8D">
              <w:rPr>
                <w:rFonts w:ascii="Times New Roman" w:hAnsi="Times New Roman" w:cs="Times New Roman"/>
                <w:sz w:val="24"/>
                <w:szCs w:val="24"/>
                <w:lang w:eastAsia="en-US"/>
              </w:rPr>
              <w:t>случаев детского</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sz w:val="24"/>
                <w:szCs w:val="24"/>
                <w:lang w:eastAsia="en-US"/>
              </w:rPr>
              <w:t>дорожно-транспортного травматизма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В рамках профилактических акций: «Внимание, дети!» и «Школьный автобус».</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Проводятся родительские собрания и профилактические мероприятия с педагогическими работниками, несовершеннолетними по данной теме.</w:t>
            </w:r>
          </w:p>
          <w:p w:rsidR="007424A5" w:rsidRPr="002A5C8D" w:rsidRDefault="007424A5" w:rsidP="002A5C8D">
            <w:pPr>
              <w:shd w:val="clear" w:color="auto" w:fill="FFFFFF"/>
              <w:spacing w:after="0" w:line="240" w:lineRule="auto"/>
              <w:rPr>
                <w:rFonts w:ascii="Times New Roman" w:hAnsi="Times New Roman" w:cs="Times New Roman"/>
                <w:sz w:val="24"/>
                <w:szCs w:val="24"/>
              </w:rPr>
            </w:pPr>
            <w:r w:rsidRPr="002A5C8D">
              <w:rPr>
                <w:rFonts w:ascii="Times New Roman" w:hAnsi="Times New Roman" w:cs="Times New Roman"/>
                <w:sz w:val="24"/>
                <w:szCs w:val="24"/>
              </w:rPr>
              <w:t>17 сентября проведена районная межведомственная акция «Стань заметней в темноте. Администрацией Павловского муниципального района  выделено 10 тыс. рублей на приобретение световозвращающих элементов для школьников. Эти элементы были розданы учащимся МКОУ Лосевская СОШ № 1 и учащимся второй смены МБОУ Павловская СОШ № 2.</w:t>
            </w:r>
          </w:p>
          <w:p w:rsidR="007424A5" w:rsidRPr="002A5C8D" w:rsidRDefault="007424A5" w:rsidP="002A5C8D">
            <w:pPr>
              <w:shd w:val="clear" w:color="auto" w:fill="FFFFFF"/>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25 сентября сотрудниками ГИБДД проведено мероприятие в МБОУ Павловской СОШ № 3, </w:t>
            </w:r>
            <w:r w:rsidRPr="002A5C8D">
              <w:rPr>
                <w:rFonts w:ascii="Times New Roman" w:hAnsi="Times New Roman" w:cs="Times New Roman"/>
                <w:sz w:val="24"/>
                <w:szCs w:val="24"/>
              </w:rPr>
              <w:lastRenderedPageBreak/>
              <w:t>демонстрация спец. техники, квест-игра, беседа.</w:t>
            </w:r>
          </w:p>
          <w:p w:rsidR="007424A5" w:rsidRPr="002A5C8D" w:rsidRDefault="007424A5" w:rsidP="002A5C8D">
            <w:pPr>
              <w:spacing w:after="0" w:line="240" w:lineRule="auto"/>
              <w:rPr>
                <w:rFonts w:ascii="Times New Roman" w:hAnsi="Times New Roman" w:cs="Times New Roman"/>
                <w:bCs/>
                <w:color w:val="000000"/>
                <w:sz w:val="24"/>
                <w:szCs w:val="24"/>
              </w:rPr>
            </w:pPr>
            <w:r w:rsidRPr="002A5C8D">
              <w:rPr>
                <w:rFonts w:ascii="Times New Roman" w:hAnsi="Times New Roman" w:cs="Times New Roman"/>
                <w:bCs/>
                <w:color w:val="000000"/>
                <w:sz w:val="24"/>
                <w:szCs w:val="24"/>
              </w:rPr>
              <w:t>С 21 по 26 сентября во всех образовательных организациях района проводится Неделя безопасности, направленная на профилактику ДДТТ. В рамках Недели учреждениями образования проведен ряд мероприятий с несовершеннолетними:</w:t>
            </w:r>
          </w:p>
          <w:p w:rsidR="007424A5" w:rsidRPr="002A5C8D" w:rsidRDefault="007424A5" w:rsidP="002A5C8D">
            <w:pPr>
              <w:spacing w:after="0" w:line="240" w:lineRule="auto"/>
              <w:rPr>
                <w:rFonts w:ascii="Times New Roman" w:eastAsia="Calibri" w:hAnsi="Times New Roman" w:cs="Times New Roman"/>
                <w:sz w:val="24"/>
                <w:szCs w:val="24"/>
              </w:rPr>
            </w:pPr>
            <w:r w:rsidRPr="002A5C8D">
              <w:rPr>
                <w:rFonts w:ascii="Times New Roman" w:eastAsia="Calibri" w:hAnsi="Times New Roman" w:cs="Times New Roman"/>
                <w:sz w:val="24"/>
                <w:szCs w:val="24"/>
              </w:rPr>
              <w:t>- конкурс рисунков «Безопасная дорога»;</w:t>
            </w:r>
          </w:p>
          <w:p w:rsidR="007424A5" w:rsidRPr="002A5C8D" w:rsidRDefault="007424A5" w:rsidP="002A5C8D">
            <w:pPr>
              <w:spacing w:after="0" w:line="240" w:lineRule="auto"/>
              <w:rPr>
                <w:rFonts w:ascii="Times New Roman" w:eastAsia="Calibri" w:hAnsi="Times New Roman" w:cs="Times New Roman"/>
                <w:sz w:val="24"/>
                <w:szCs w:val="24"/>
              </w:rPr>
            </w:pPr>
            <w:r w:rsidRPr="002A5C8D">
              <w:rPr>
                <w:rFonts w:ascii="Times New Roman" w:eastAsia="Calibri" w:hAnsi="Times New Roman" w:cs="Times New Roman"/>
                <w:sz w:val="24"/>
                <w:szCs w:val="24"/>
              </w:rPr>
              <w:t>- составление буклета/памятки для родителей – водителей: «Так водить машину надо, словно дети твои рядом»;</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eastAsia="Calibri" w:hAnsi="Times New Roman" w:cs="Times New Roman"/>
                <w:sz w:val="24"/>
                <w:szCs w:val="24"/>
              </w:rPr>
              <w:t>- тематические классные часы, направленные на профилактику ДДТТ;</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w:t>
            </w:r>
            <w:r w:rsidRPr="002A5C8D">
              <w:rPr>
                <w:rFonts w:ascii="Times New Roman" w:eastAsia="Calibri" w:hAnsi="Times New Roman" w:cs="Times New Roman"/>
                <w:sz w:val="24"/>
                <w:szCs w:val="24"/>
              </w:rPr>
              <w:t>просмотр информационного фильма  «Мы и дорога»;</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в</w:t>
            </w:r>
            <w:r w:rsidRPr="002A5C8D">
              <w:rPr>
                <w:rFonts w:ascii="Times New Roman" w:eastAsia="Calibri" w:hAnsi="Times New Roman" w:cs="Times New Roman"/>
                <w:sz w:val="24"/>
                <w:szCs w:val="24"/>
              </w:rPr>
              <w:t>ыступление отрядов ЮИД «Я соблюдаю ПДД, соблюдай и ты!»;</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w:t>
            </w:r>
            <w:r w:rsidRPr="002A5C8D">
              <w:rPr>
                <w:rFonts w:ascii="Times New Roman" w:hAnsi="Times New Roman" w:cs="Times New Roman"/>
                <w:color w:val="000000" w:themeColor="text1"/>
                <w:sz w:val="24"/>
                <w:szCs w:val="24"/>
              </w:rPr>
              <w:t>беседа «Зимние каникулы» с участием инспектора</w:t>
            </w:r>
            <w:r w:rsidRPr="002A5C8D">
              <w:rPr>
                <w:rFonts w:ascii="Times New Roman" w:eastAsia="Tahoma" w:hAnsi="Times New Roman" w:cs="Times New Roman"/>
                <w:color w:val="000000" w:themeColor="text1"/>
                <w:sz w:val="24"/>
                <w:szCs w:val="24"/>
                <w:shd w:val="clear" w:color="auto" w:fill="FFFFFF"/>
              </w:rPr>
              <w:t xml:space="preserve"> по пропаганде БДД ОГИБДД ОМВД России по Павловскому району Герасимовой Н.А.;</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w:t>
            </w:r>
            <w:r w:rsidRPr="002A5C8D">
              <w:rPr>
                <w:rFonts w:ascii="Times New Roman" w:eastAsia="Tahoma" w:hAnsi="Times New Roman" w:cs="Times New Roman"/>
                <w:color w:val="000000" w:themeColor="text1"/>
                <w:sz w:val="24"/>
                <w:szCs w:val="24"/>
                <w:shd w:val="clear" w:color="auto" w:fill="FFFFFF"/>
              </w:rPr>
              <w:t xml:space="preserve">организация работы «точек» дорожного патруля. </w:t>
            </w:r>
          </w:p>
          <w:p w:rsidR="007424A5" w:rsidRPr="002A5C8D" w:rsidRDefault="007424A5" w:rsidP="002A5C8D">
            <w:pPr>
              <w:spacing w:after="0" w:line="240" w:lineRule="auto"/>
              <w:rPr>
                <w:rFonts w:ascii="Times New Roman" w:hAnsi="Times New Roman" w:cs="Times New Roman"/>
                <w:sz w:val="24"/>
                <w:szCs w:val="24"/>
              </w:rPr>
            </w:pPr>
            <w:r w:rsidRPr="002A5C8D">
              <w:rPr>
                <w:rFonts w:ascii="Times New Roman" w:hAnsi="Times New Roman" w:cs="Times New Roman"/>
                <w:bCs/>
                <w:color w:val="000000"/>
                <w:sz w:val="24"/>
                <w:szCs w:val="24"/>
              </w:rPr>
              <w:t xml:space="preserve">МООМПиС совместно с ОГИБДД ежеквартально проводится проверка образовательных организаций по профилактической работе с оформлением Актов. </w:t>
            </w:r>
          </w:p>
          <w:p w:rsidR="007424A5" w:rsidRPr="002A5C8D" w:rsidRDefault="007424A5" w:rsidP="002A5C8D">
            <w:pPr>
              <w:spacing w:after="0" w:line="240" w:lineRule="auto"/>
              <w:rPr>
                <w:rFonts w:ascii="Times New Roman" w:hAnsi="Times New Roman" w:cs="Times New Roman"/>
                <w:bCs/>
                <w:color w:val="000000"/>
                <w:sz w:val="24"/>
                <w:szCs w:val="24"/>
              </w:rPr>
            </w:pPr>
            <w:r w:rsidRPr="002A5C8D">
              <w:rPr>
                <w:rFonts w:ascii="Times New Roman" w:hAnsi="Times New Roman" w:cs="Times New Roman"/>
                <w:bCs/>
                <w:color w:val="000000"/>
                <w:sz w:val="24"/>
                <w:szCs w:val="24"/>
              </w:rPr>
              <w:t>Организованные перевозки несовершеннолетних осуществляются в соответствии с постановлением правительства РФ от 17.12.2013 № 1177.</w:t>
            </w:r>
          </w:p>
          <w:p w:rsidR="007424A5" w:rsidRPr="002A5C8D" w:rsidRDefault="007424A5" w:rsidP="002A5C8D">
            <w:pPr>
              <w:spacing w:after="0" w:line="240" w:lineRule="auto"/>
              <w:rPr>
                <w:rFonts w:ascii="Times New Roman" w:hAnsi="Times New Roman" w:cs="Times New Roman"/>
                <w:bCs/>
                <w:color w:val="000000"/>
                <w:sz w:val="24"/>
                <w:szCs w:val="24"/>
              </w:rPr>
            </w:pPr>
            <w:r w:rsidRPr="002A5C8D">
              <w:rPr>
                <w:rFonts w:ascii="Times New Roman" w:hAnsi="Times New Roman" w:cs="Times New Roman"/>
                <w:bCs/>
                <w:color w:val="000000"/>
                <w:sz w:val="24"/>
                <w:szCs w:val="24"/>
              </w:rPr>
              <w:t xml:space="preserve">Водители школьных автобусов регулярно проходят плановые и внеплановые инструктажи. Перед выездом обязательное медицинское </w:t>
            </w:r>
            <w:r w:rsidRPr="002A5C8D">
              <w:rPr>
                <w:rFonts w:ascii="Times New Roman" w:hAnsi="Times New Roman" w:cs="Times New Roman"/>
                <w:bCs/>
                <w:color w:val="000000"/>
                <w:sz w:val="24"/>
                <w:szCs w:val="24"/>
              </w:rPr>
              <w:lastRenderedPageBreak/>
              <w:t>освидетельствование. Ежегодно на базе Павловской автошколы организуется обучение водителей по 20-ти часовой программе переподготовки водителей.</w:t>
            </w:r>
          </w:p>
          <w:p w:rsidR="00342B23" w:rsidRPr="002A5C8D" w:rsidRDefault="007424A5" w:rsidP="002A5C8D">
            <w:pPr>
              <w:pStyle w:val="a4"/>
              <w:rPr>
                <w:b w:val="0"/>
                <w:bCs w:val="0"/>
                <w:lang w:eastAsia="en-US"/>
              </w:rPr>
            </w:pPr>
            <w:r w:rsidRPr="002A5C8D">
              <w:rPr>
                <w:b w:val="0"/>
                <w:color w:val="000000"/>
              </w:rPr>
              <w:t>Выезды несовершеннолетних за пределы района осуществляются школьными автобусами, если не нарушается учебный процесс. Если выезд запланирован в рабочие дни, когда осуществляется подвоз детей к образовательной организации, то поездка организуется сторонней организацией по договору фрахтования в соответствии с действующим законодательством</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2.1</w:t>
            </w:r>
            <w:r w:rsidR="004F3664" w:rsidRPr="002A5C8D">
              <w:rPr>
                <w:rFonts w:ascii="Times New Roman" w:hAnsi="Times New Roman" w:cs="Times New Roman"/>
                <w:bCs/>
                <w:sz w:val="24"/>
                <w:szCs w:val="24"/>
                <w:lang w:eastAsia="en-US"/>
              </w:rPr>
              <w:t>6</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Реализация плана мероприятий по профилактике суицидального поведения среди обучающихся образовательных организаций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Снижение количества случаев суицидального поведения среди обучающихся образовательных организаций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Информация муниципального отдела по образованию, молодежной политике и спорту администрации Павловского муниципального района согласно Приложению № 3.</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2.1</w:t>
            </w:r>
            <w:r w:rsidR="004F3664" w:rsidRPr="002A5C8D">
              <w:rPr>
                <w:rFonts w:ascii="Times New Roman" w:hAnsi="Times New Roman" w:cs="Times New Roman"/>
                <w:bCs/>
                <w:sz w:val="24"/>
                <w:szCs w:val="24"/>
                <w:lang w:eastAsia="en-US"/>
              </w:rPr>
              <w:t>7</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 xml:space="preserve">Развитие системы социального обслуживания населения Павловского района, обеспечивающей предоставление  социальных услуг в стационарной форме, включая распространение инновационных технологий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autoSpaceDE w:val="0"/>
              <w:autoSpaceDN w:val="0"/>
              <w:adjustRightInd w:val="0"/>
              <w:spacing w:after="0" w:line="240" w:lineRule="auto"/>
              <w:jc w:val="center"/>
              <w:rPr>
                <w:rFonts w:ascii="Times New Roman" w:hAnsi="Times New Roman" w:cs="Times New Roman"/>
                <w:bCs/>
                <w:sz w:val="24"/>
                <w:szCs w:val="24"/>
              </w:rPr>
            </w:pPr>
            <w:r w:rsidRPr="002A5C8D">
              <w:rPr>
                <w:rFonts w:ascii="Times New Roman" w:hAnsi="Times New Roman" w:cs="Times New Roman"/>
                <w:sz w:val="24"/>
                <w:szCs w:val="24"/>
              </w:rPr>
              <w:t>Повышение уровня, качества и безопасности социального обслуживания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КУ ВО «УСЗН Павловского района»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456C05"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t xml:space="preserve">На территории Павловского муниципального района </w:t>
            </w:r>
            <w:r w:rsidRPr="002A5C8D">
              <w:rPr>
                <w:rFonts w:ascii="Times New Roman" w:hAnsi="Times New Roman" w:cs="Times New Roman"/>
                <w:sz w:val="24"/>
                <w:szCs w:val="24"/>
              </w:rPr>
              <w:t xml:space="preserve">система социального обслуживания населения представлена следующими организациями: БУЗ ВО «ПСДР </w:t>
            </w:r>
            <w:r w:rsidR="00456C05" w:rsidRPr="002A5C8D">
              <w:rPr>
                <w:rFonts w:ascii="Times New Roman" w:hAnsi="Times New Roman" w:cs="Times New Roman"/>
                <w:sz w:val="24"/>
                <w:szCs w:val="24"/>
              </w:rPr>
              <w:t>им</w:t>
            </w:r>
            <w:r w:rsidRPr="002A5C8D">
              <w:rPr>
                <w:rFonts w:ascii="Times New Roman" w:hAnsi="Times New Roman" w:cs="Times New Roman"/>
                <w:sz w:val="24"/>
                <w:szCs w:val="24"/>
              </w:rPr>
              <w:t xml:space="preserve">. И.Г. МЕНЖУЛИНА», БУ ВО «Петровский психоневрологический интернат», АУ ВО «САНАТОРИЙ «ЖЕМЧУЖИНА ДОНА», КУ ВО «ПАВЛОВСКИЙ СРЦДН», БУ ВО «Павловский дом - интернат». В данных учреждениях оказываются следующие социальные услуги в стационарной форме: бытовые, медицинские, психологические, педагогические, правовые, </w:t>
            </w:r>
            <w:r w:rsidRPr="002A5C8D">
              <w:rPr>
                <w:rFonts w:ascii="Times New Roman" w:hAnsi="Times New Roman" w:cs="Times New Roman"/>
                <w:sz w:val="24"/>
                <w:szCs w:val="24"/>
              </w:rPr>
              <w:lastRenderedPageBreak/>
              <w:t>трудовые, юридические.</w:t>
            </w:r>
          </w:p>
          <w:p w:rsidR="00456C05" w:rsidRPr="002A5C8D" w:rsidRDefault="00456C05"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БУЗ ВО «ПСДР им. И.Г. МЕНЖУЛИНА» создан для детей с родителями и рассчитан на 240 круглогодичных коек для детей от 3-х до 15 лет. Дети оздоравливаются по профилям: </w:t>
            </w:r>
            <w:r w:rsidR="00B921CA" w:rsidRPr="002A5C8D">
              <w:rPr>
                <w:rFonts w:ascii="Times New Roman" w:hAnsi="Times New Roman" w:cs="Times New Roman"/>
                <w:sz w:val="24"/>
                <w:szCs w:val="24"/>
              </w:rPr>
              <w:t>психоневрологический, ортопедический, бронхо-легочные заболевания нетуберкулезного характера.</w:t>
            </w:r>
            <w:r w:rsidR="000B69C1" w:rsidRPr="002A5C8D">
              <w:rPr>
                <w:rFonts w:ascii="Times New Roman" w:hAnsi="Times New Roman" w:cs="Times New Roman"/>
                <w:sz w:val="24"/>
                <w:szCs w:val="24"/>
              </w:rPr>
              <w:t xml:space="preserve"> В санатории представлены следующие виды комплексного восстановительного лечения: функциональные методы, физеотерапевтические, ортопедические, коррекционно-педагогические, логопедические, климатолечение. За отчетный период</w:t>
            </w:r>
            <w:r w:rsidR="006558D4" w:rsidRPr="002A5C8D">
              <w:rPr>
                <w:rFonts w:ascii="Times New Roman" w:hAnsi="Times New Roman" w:cs="Times New Roman"/>
                <w:sz w:val="24"/>
                <w:szCs w:val="24"/>
              </w:rPr>
              <w:t xml:space="preserve">, несмотря на неблагоприятную эпидемиологическую обстановку в условиях сохранения рисков распространения </w:t>
            </w:r>
            <w:r w:rsidR="006558D4" w:rsidRPr="002A5C8D">
              <w:rPr>
                <w:rFonts w:ascii="Times New Roman" w:hAnsi="Times New Roman" w:cs="Times New Roman"/>
                <w:sz w:val="24"/>
                <w:szCs w:val="24"/>
                <w:lang w:val="en-US"/>
              </w:rPr>
              <w:t>COVID</w:t>
            </w:r>
            <w:r w:rsidR="006558D4" w:rsidRPr="002A5C8D">
              <w:rPr>
                <w:rFonts w:ascii="Times New Roman" w:hAnsi="Times New Roman" w:cs="Times New Roman"/>
                <w:sz w:val="24"/>
                <w:szCs w:val="24"/>
              </w:rPr>
              <w:t xml:space="preserve">-19, в санатории прошли оздоровление 1470 детей. </w:t>
            </w:r>
          </w:p>
          <w:p w:rsidR="006558D4" w:rsidRPr="002A5C8D" w:rsidRDefault="0087608A" w:rsidP="002A5C8D">
            <w:pPr>
              <w:pStyle w:val="ConsPlusNormal"/>
              <w:widowControl/>
              <w:ind w:firstLine="0"/>
              <w:rPr>
                <w:rFonts w:ascii="Times New Roman" w:hAnsi="Times New Roman" w:cs="Times New Roman"/>
                <w:bCs/>
                <w:sz w:val="24"/>
                <w:szCs w:val="24"/>
              </w:rPr>
            </w:pPr>
            <w:r w:rsidRPr="002A5C8D">
              <w:rPr>
                <w:rFonts w:ascii="Times New Roman" w:hAnsi="Times New Roman" w:cs="Times New Roman"/>
                <w:sz w:val="24"/>
                <w:szCs w:val="24"/>
              </w:rPr>
              <w:t xml:space="preserve">БУ ВО «Петровский психоневрологический интернат» участвует </w:t>
            </w:r>
            <w:r w:rsidRPr="002A5C8D">
              <w:rPr>
                <w:rFonts w:ascii="Times New Roman" w:hAnsi="Times New Roman" w:cs="Times New Roman"/>
                <w:bCs/>
                <w:sz w:val="24"/>
                <w:szCs w:val="24"/>
              </w:rPr>
              <w:t>в</w:t>
            </w:r>
            <w:r w:rsidR="006B72F0" w:rsidRPr="002A5C8D">
              <w:rPr>
                <w:rFonts w:ascii="Times New Roman" w:hAnsi="Times New Roman" w:cs="Times New Roman"/>
                <w:bCs/>
                <w:sz w:val="24"/>
                <w:szCs w:val="24"/>
              </w:rPr>
              <w:t xml:space="preserve"> </w:t>
            </w:r>
            <w:r w:rsidR="00B05C13" w:rsidRPr="002A5C8D">
              <w:rPr>
                <w:rFonts w:ascii="Times New Roman" w:hAnsi="Times New Roman" w:cs="Times New Roman"/>
                <w:bCs/>
                <w:sz w:val="24"/>
                <w:szCs w:val="24"/>
              </w:rPr>
              <w:t xml:space="preserve">реализации </w:t>
            </w:r>
            <w:r w:rsidRPr="002A5C8D">
              <w:rPr>
                <w:rFonts w:ascii="Times New Roman" w:hAnsi="Times New Roman" w:cs="Times New Roman"/>
                <w:bCs/>
                <w:sz w:val="24"/>
                <w:szCs w:val="24"/>
              </w:rPr>
              <w:t xml:space="preserve"> пилотно</w:t>
            </w:r>
            <w:r w:rsidR="00B05C13" w:rsidRPr="002A5C8D">
              <w:rPr>
                <w:rFonts w:ascii="Times New Roman" w:hAnsi="Times New Roman" w:cs="Times New Roman"/>
                <w:bCs/>
                <w:sz w:val="24"/>
                <w:szCs w:val="24"/>
              </w:rPr>
              <w:t>го</w:t>
            </w:r>
            <w:r w:rsidRPr="002A5C8D">
              <w:rPr>
                <w:rFonts w:ascii="Times New Roman" w:hAnsi="Times New Roman" w:cs="Times New Roman"/>
                <w:bCs/>
                <w:sz w:val="24"/>
                <w:szCs w:val="24"/>
              </w:rPr>
              <w:t xml:space="preserve"> проект</w:t>
            </w:r>
            <w:r w:rsidR="00B05C13" w:rsidRPr="002A5C8D">
              <w:rPr>
                <w:rFonts w:ascii="Times New Roman" w:hAnsi="Times New Roman" w:cs="Times New Roman"/>
                <w:bCs/>
                <w:sz w:val="24"/>
                <w:szCs w:val="24"/>
              </w:rPr>
              <w:t>а</w:t>
            </w:r>
            <w:r w:rsidRPr="002A5C8D">
              <w:rPr>
                <w:rFonts w:ascii="Times New Roman" w:hAnsi="Times New Roman" w:cs="Times New Roman"/>
                <w:bCs/>
                <w:sz w:val="24"/>
                <w:szCs w:val="24"/>
              </w:rPr>
              <w:t xml:space="preserve"> «Система долговременного ухода (СДУ)». СДУ предусматривает индивидуальный подход к проживающим. Целью которого является улучшение условий проживающих и продления жизни.</w:t>
            </w:r>
          </w:p>
          <w:p w:rsidR="009C028F" w:rsidRPr="002A5C8D" w:rsidRDefault="009C028F" w:rsidP="002A5C8D">
            <w:pPr>
              <w:pStyle w:val="TableParagraph"/>
              <w:ind w:left="35" w:right="724"/>
              <w:rPr>
                <w:sz w:val="24"/>
                <w:szCs w:val="24"/>
              </w:rPr>
            </w:pPr>
            <w:r w:rsidRPr="002A5C8D">
              <w:rPr>
                <w:sz w:val="24"/>
                <w:szCs w:val="24"/>
              </w:rPr>
              <w:t>АУ ВО «САНАТОРИЙ «ЖЕМЧУЖИНА ДОНА»ориентирован на обеспечение полноценного отдыха детей, охрану и укрепление их здоровья. Учреждение</w:t>
            </w:r>
            <w:r w:rsidR="006B72F0" w:rsidRPr="002A5C8D">
              <w:rPr>
                <w:sz w:val="24"/>
                <w:szCs w:val="24"/>
              </w:rPr>
              <w:t xml:space="preserve"> </w:t>
            </w:r>
            <w:r w:rsidRPr="002A5C8D">
              <w:rPr>
                <w:sz w:val="24"/>
                <w:szCs w:val="24"/>
              </w:rPr>
              <w:t>предоставляет комплекс</w:t>
            </w:r>
            <w:r w:rsidR="006B72F0" w:rsidRPr="002A5C8D">
              <w:rPr>
                <w:sz w:val="24"/>
                <w:szCs w:val="24"/>
              </w:rPr>
              <w:t xml:space="preserve"> </w:t>
            </w:r>
            <w:r w:rsidRPr="002A5C8D">
              <w:rPr>
                <w:sz w:val="24"/>
                <w:szCs w:val="24"/>
              </w:rPr>
              <w:t>услуг</w:t>
            </w:r>
            <w:r w:rsidR="006B72F0" w:rsidRPr="002A5C8D">
              <w:rPr>
                <w:sz w:val="24"/>
                <w:szCs w:val="24"/>
              </w:rPr>
              <w:t xml:space="preserve"> </w:t>
            </w:r>
            <w:r w:rsidRPr="002A5C8D">
              <w:rPr>
                <w:sz w:val="24"/>
                <w:szCs w:val="24"/>
              </w:rPr>
              <w:t>обеспечивающих</w:t>
            </w:r>
            <w:r w:rsidR="006B72F0" w:rsidRPr="002A5C8D">
              <w:rPr>
                <w:sz w:val="24"/>
                <w:szCs w:val="24"/>
              </w:rPr>
              <w:t xml:space="preserve"> </w:t>
            </w:r>
            <w:r w:rsidRPr="002A5C8D">
              <w:rPr>
                <w:sz w:val="24"/>
                <w:szCs w:val="24"/>
              </w:rPr>
              <w:t>благоприятные</w:t>
            </w:r>
            <w:r w:rsidR="006B72F0" w:rsidRPr="002A5C8D">
              <w:rPr>
                <w:sz w:val="24"/>
                <w:szCs w:val="24"/>
              </w:rPr>
              <w:t xml:space="preserve"> </w:t>
            </w:r>
            <w:r w:rsidRPr="002A5C8D">
              <w:rPr>
                <w:sz w:val="24"/>
                <w:szCs w:val="24"/>
              </w:rPr>
              <w:t>и</w:t>
            </w:r>
            <w:r w:rsidR="006B72F0" w:rsidRPr="002A5C8D">
              <w:rPr>
                <w:sz w:val="24"/>
                <w:szCs w:val="24"/>
              </w:rPr>
              <w:t xml:space="preserve"> </w:t>
            </w:r>
            <w:r w:rsidRPr="002A5C8D">
              <w:rPr>
                <w:sz w:val="24"/>
                <w:szCs w:val="24"/>
              </w:rPr>
              <w:t>безопасные</w:t>
            </w:r>
            <w:r w:rsidR="006B72F0" w:rsidRPr="002A5C8D">
              <w:rPr>
                <w:sz w:val="24"/>
                <w:szCs w:val="24"/>
              </w:rPr>
              <w:t xml:space="preserve"> </w:t>
            </w:r>
            <w:r w:rsidRPr="002A5C8D">
              <w:rPr>
                <w:sz w:val="24"/>
                <w:szCs w:val="24"/>
              </w:rPr>
              <w:t>условия</w:t>
            </w:r>
            <w:r w:rsidR="006B72F0" w:rsidRPr="002A5C8D">
              <w:rPr>
                <w:sz w:val="24"/>
                <w:szCs w:val="24"/>
              </w:rPr>
              <w:t xml:space="preserve"> </w:t>
            </w:r>
            <w:r w:rsidRPr="002A5C8D">
              <w:rPr>
                <w:sz w:val="24"/>
                <w:szCs w:val="24"/>
              </w:rPr>
              <w:t>жизнедеятельности</w:t>
            </w:r>
            <w:r w:rsidR="006B72F0" w:rsidRPr="002A5C8D">
              <w:rPr>
                <w:sz w:val="24"/>
                <w:szCs w:val="24"/>
              </w:rPr>
              <w:t xml:space="preserve"> </w:t>
            </w:r>
            <w:r w:rsidRPr="002A5C8D">
              <w:rPr>
                <w:sz w:val="24"/>
                <w:szCs w:val="24"/>
              </w:rPr>
              <w:t>детей:</w:t>
            </w:r>
          </w:p>
          <w:p w:rsidR="009C028F" w:rsidRPr="002A5C8D" w:rsidRDefault="009C028F" w:rsidP="002A5C8D">
            <w:pPr>
              <w:pStyle w:val="TableParagraph"/>
              <w:ind w:left="35"/>
              <w:rPr>
                <w:sz w:val="24"/>
                <w:szCs w:val="24"/>
              </w:rPr>
            </w:pPr>
            <w:r w:rsidRPr="002A5C8D">
              <w:rPr>
                <w:sz w:val="24"/>
                <w:szCs w:val="24"/>
              </w:rPr>
              <w:lastRenderedPageBreak/>
              <w:t>-медицинские</w:t>
            </w:r>
            <w:r w:rsidR="006B72F0" w:rsidRPr="002A5C8D">
              <w:rPr>
                <w:sz w:val="24"/>
                <w:szCs w:val="24"/>
              </w:rPr>
              <w:t xml:space="preserve"> </w:t>
            </w:r>
            <w:r w:rsidRPr="002A5C8D">
              <w:rPr>
                <w:sz w:val="24"/>
                <w:szCs w:val="24"/>
              </w:rPr>
              <w:t>услуги;</w:t>
            </w:r>
          </w:p>
          <w:p w:rsidR="009C028F" w:rsidRPr="002A5C8D" w:rsidRDefault="009C028F" w:rsidP="002A5C8D">
            <w:pPr>
              <w:pStyle w:val="TableParagraph"/>
              <w:ind w:left="35"/>
              <w:rPr>
                <w:sz w:val="24"/>
                <w:szCs w:val="24"/>
              </w:rPr>
            </w:pPr>
            <w:r w:rsidRPr="002A5C8D">
              <w:rPr>
                <w:sz w:val="24"/>
                <w:szCs w:val="24"/>
              </w:rPr>
              <w:t>-образовательные</w:t>
            </w:r>
            <w:r w:rsidR="006B72F0" w:rsidRPr="002A5C8D">
              <w:rPr>
                <w:sz w:val="24"/>
                <w:szCs w:val="24"/>
              </w:rPr>
              <w:t xml:space="preserve"> </w:t>
            </w:r>
            <w:r w:rsidRPr="002A5C8D">
              <w:rPr>
                <w:sz w:val="24"/>
                <w:szCs w:val="24"/>
              </w:rPr>
              <w:t>услуги;</w:t>
            </w:r>
          </w:p>
          <w:p w:rsidR="009C028F" w:rsidRPr="002A5C8D" w:rsidRDefault="009C028F" w:rsidP="002A5C8D">
            <w:pPr>
              <w:pStyle w:val="TableParagraph"/>
              <w:ind w:left="35"/>
              <w:rPr>
                <w:sz w:val="24"/>
                <w:szCs w:val="24"/>
              </w:rPr>
            </w:pPr>
            <w:r w:rsidRPr="002A5C8D">
              <w:rPr>
                <w:sz w:val="24"/>
                <w:szCs w:val="24"/>
              </w:rPr>
              <w:t>-психологические</w:t>
            </w:r>
            <w:r w:rsidR="006B72F0" w:rsidRPr="002A5C8D">
              <w:rPr>
                <w:sz w:val="24"/>
                <w:szCs w:val="24"/>
              </w:rPr>
              <w:t xml:space="preserve"> </w:t>
            </w:r>
            <w:r w:rsidRPr="002A5C8D">
              <w:rPr>
                <w:sz w:val="24"/>
                <w:szCs w:val="24"/>
              </w:rPr>
              <w:t>услуги;</w:t>
            </w:r>
          </w:p>
          <w:p w:rsidR="009C028F" w:rsidRPr="002A5C8D" w:rsidRDefault="009C028F" w:rsidP="002A5C8D">
            <w:pPr>
              <w:pStyle w:val="TableParagraph"/>
              <w:ind w:left="35"/>
              <w:rPr>
                <w:sz w:val="24"/>
                <w:szCs w:val="24"/>
              </w:rPr>
            </w:pPr>
            <w:r w:rsidRPr="002A5C8D">
              <w:rPr>
                <w:sz w:val="24"/>
                <w:szCs w:val="24"/>
              </w:rPr>
              <w:t>-услуги</w:t>
            </w:r>
            <w:r w:rsidR="006B72F0" w:rsidRPr="002A5C8D">
              <w:rPr>
                <w:sz w:val="24"/>
                <w:szCs w:val="24"/>
              </w:rPr>
              <w:t xml:space="preserve"> </w:t>
            </w:r>
            <w:r w:rsidRPr="002A5C8D">
              <w:rPr>
                <w:sz w:val="24"/>
                <w:szCs w:val="24"/>
              </w:rPr>
              <w:t>по</w:t>
            </w:r>
            <w:r w:rsidR="006B72F0" w:rsidRPr="002A5C8D">
              <w:rPr>
                <w:sz w:val="24"/>
                <w:szCs w:val="24"/>
              </w:rPr>
              <w:t xml:space="preserve"> </w:t>
            </w:r>
            <w:r w:rsidRPr="002A5C8D">
              <w:rPr>
                <w:sz w:val="24"/>
                <w:szCs w:val="24"/>
              </w:rPr>
              <w:t>организации</w:t>
            </w:r>
            <w:r w:rsidR="006B72F0" w:rsidRPr="002A5C8D">
              <w:rPr>
                <w:sz w:val="24"/>
                <w:szCs w:val="24"/>
              </w:rPr>
              <w:t xml:space="preserve"> </w:t>
            </w:r>
            <w:r w:rsidRPr="002A5C8D">
              <w:rPr>
                <w:sz w:val="24"/>
                <w:szCs w:val="24"/>
              </w:rPr>
              <w:t>культурно-досуговой</w:t>
            </w:r>
            <w:r w:rsidR="006B72F0" w:rsidRPr="002A5C8D">
              <w:rPr>
                <w:sz w:val="24"/>
                <w:szCs w:val="24"/>
              </w:rPr>
              <w:t xml:space="preserve"> деятельности и </w:t>
            </w:r>
            <w:r w:rsidRPr="002A5C8D">
              <w:rPr>
                <w:sz w:val="24"/>
                <w:szCs w:val="24"/>
              </w:rPr>
              <w:t>т.д.</w:t>
            </w:r>
          </w:p>
          <w:p w:rsidR="009C028F" w:rsidRPr="002A5C8D" w:rsidRDefault="009C028F" w:rsidP="002A5C8D">
            <w:pPr>
              <w:pStyle w:val="TableParagraph"/>
              <w:ind w:left="35" w:right="305"/>
              <w:rPr>
                <w:sz w:val="24"/>
                <w:szCs w:val="24"/>
              </w:rPr>
            </w:pPr>
            <w:r w:rsidRPr="002A5C8D">
              <w:rPr>
                <w:sz w:val="24"/>
                <w:szCs w:val="24"/>
              </w:rPr>
              <w:t>В</w:t>
            </w:r>
            <w:r w:rsidR="006B72F0" w:rsidRPr="002A5C8D">
              <w:rPr>
                <w:sz w:val="24"/>
                <w:szCs w:val="24"/>
              </w:rPr>
              <w:t xml:space="preserve"> </w:t>
            </w:r>
            <w:r w:rsidRPr="002A5C8D">
              <w:rPr>
                <w:sz w:val="24"/>
                <w:szCs w:val="24"/>
              </w:rPr>
              <w:t>санаторно-курортное</w:t>
            </w:r>
            <w:r w:rsidR="006B72F0" w:rsidRPr="002A5C8D">
              <w:rPr>
                <w:sz w:val="24"/>
                <w:szCs w:val="24"/>
              </w:rPr>
              <w:t xml:space="preserve"> </w:t>
            </w:r>
            <w:r w:rsidRPr="002A5C8D">
              <w:rPr>
                <w:sz w:val="24"/>
                <w:szCs w:val="24"/>
              </w:rPr>
              <w:t>лечение</w:t>
            </w:r>
            <w:r w:rsidR="006B72F0" w:rsidRPr="002A5C8D">
              <w:rPr>
                <w:sz w:val="24"/>
                <w:szCs w:val="24"/>
              </w:rPr>
              <w:t xml:space="preserve"> </w:t>
            </w:r>
            <w:r w:rsidRPr="002A5C8D">
              <w:rPr>
                <w:sz w:val="24"/>
                <w:szCs w:val="24"/>
              </w:rPr>
              <w:t>входит</w:t>
            </w:r>
            <w:r w:rsidR="006B72F0" w:rsidRPr="002A5C8D">
              <w:rPr>
                <w:sz w:val="24"/>
                <w:szCs w:val="24"/>
              </w:rPr>
              <w:t xml:space="preserve"> </w:t>
            </w:r>
            <w:r w:rsidRPr="002A5C8D">
              <w:rPr>
                <w:sz w:val="24"/>
                <w:szCs w:val="24"/>
              </w:rPr>
              <w:t>целый</w:t>
            </w:r>
            <w:r w:rsidR="006B72F0" w:rsidRPr="002A5C8D">
              <w:rPr>
                <w:sz w:val="24"/>
                <w:szCs w:val="24"/>
              </w:rPr>
              <w:t xml:space="preserve"> </w:t>
            </w:r>
            <w:r w:rsidRPr="002A5C8D">
              <w:rPr>
                <w:sz w:val="24"/>
                <w:szCs w:val="24"/>
              </w:rPr>
              <w:t>лечебно-оздоровительный</w:t>
            </w:r>
            <w:r w:rsidR="006B72F0" w:rsidRPr="002A5C8D">
              <w:rPr>
                <w:sz w:val="24"/>
                <w:szCs w:val="24"/>
              </w:rPr>
              <w:t xml:space="preserve"> </w:t>
            </w:r>
            <w:r w:rsidRPr="002A5C8D">
              <w:rPr>
                <w:sz w:val="24"/>
                <w:szCs w:val="24"/>
              </w:rPr>
              <w:t>комплекс:</w:t>
            </w:r>
          </w:p>
          <w:p w:rsidR="009C028F" w:rsidRPr="002A5C8D" w:rsidRDefault="009C028F" w:rsidP="002A5C8D">
            <w:pPr>
              <w:pStyle w:val="TableParagraph"/>
              <w:ind w:left="35"/>
              <w:rPr>
                <w:sz w:val="24"/>
                <w:szCs w:val="24"/>
              </w:rPr>
            </w:pPr>
            <w:r w:rsidRPr="002A5C8D">
              <w:rPr>
                <w:sz w:val="24"/>
                <w:szCs w:val="24"/>
              </w:rPr>
              <w:t>-водолечебница;</w:t>
            </w:r>
          </w:p>
          <w:p w:rsidR="009C028F" w:rsidRPr="002A5C8D" w:rsidRDefault="009C028F" w:rsidP="002A5C8D">
            <w:pPr>
              <w:pStyle w:val="TableParagraph"/>
              <w:ind w:left="35"/>
              <w:rPr>
                <w:sz w:val="24"/>
                <w:szCs w:val="24"/>
              </w:rPr>
            </w:pPr>
            <w:r w:rsidRPr="002A5C8D">
              <w:rPr>
                <w:sz w:val="24"/>
                <w:szCs w:val="24"/>
              </w:rPr>
              <w:t>-грязелечебница;</w:t>
            </w:r>
          </w:p>
          <w:p w:rsidR="009C028F" w:rsidRPr="002A5C8D" w:rsidRDefault="009C028F" w:rsidP="002A5C8D">
            <w:pPr>
              <w:pStyle w:val="TableParagraph"/>
              <w:ind w:left="35"/>
              <w:rPr>
                <w:sz w:val="24"/>
                <w:szCs w:val="24"/>
              </w:rPr>
            </w:pPr>
            <w:r w:rsidRPr="002A5C8D">
              <w:rPr>
                <w:sz w:val="24"/>
                <w:szCs w:val="24"/>
              </w:rPr>
              <w:t>-массажные кабинеты</w:t>
            </w:r>
            <w:r w:rsidR="006B72F0" w:rsidRPr="002A5C8D">
              <w:rPr>
                <w:sz w:val="24"/>
                <w:szCs w:val="24"/>
              </w:rPr>
              <w:t xml:space="preserve"> </w:t>
            </w:r>
            <w:r w:rsidRPr="002A5C8D">
              <w:rPr>
                <w:sz w:val="24"/>
                <w:szCs w:val="24"/>
              </w:rPr>
              <w:t>и</w:t>
            </w:r>
            <w:r w:rsidR="006B72F0" w:rsidRPr="002A5C8D">
              <w:rPr>
                <w:sz w:val="24"/>
                <w:szCs w:val="24"/>
              </w:rPr>
              <w:t xml:space="preserve"> </w:t>
            </w:r>
            <w:r w:rsidRPr="002A5C8D">
              <w:rPr>
                <w:sz w:val="24"/>
                <w:szCs w:val="24"/>
              </w:rPr>
              <w:t>зал</w:t>
            </w:r>
            <w:r w:rsidR="006B72F0" w:rsidRPr="002A5C8D">
              <w:rPr>
                <w:sz w:val="24"/>
                <w:szCs w:val="24"/>
              </w:rPr>
              <w:t xml:space="preserve"> </w:t>
            </w:r>
            <w:r w:rsidRPr="002A5C8D">
              <w:rPr>
                <w:sz w:val="24"/>
                <w:szCs w:val="24"/>
              </w:rPr>
              <w:t>лечебной физкультуры;</w:t>
            </w:r>
          </w:p>
          <w:p w:rsidR="009C028F" w:rsidRPr="002A5C8D" w:rsidRDefault="009C028F" w:rsidP="002A5C8D">
            <w:pPr>
              <w:pStyle w:val="TableParagraph"/>
              <w:ind w:left="35"/>
              <w:rPr>
                <w:sz w:val="24"/>
                <w:szCs w:val="24"/>
              </w:rPr>
            </w:pPr>
            <w:r w:rsidRPr="002A5C8D">
              <w:rPr>
                <w:sz w:val="24"/>
                <w:szCs w:val="24"/>
              </w:rPr>
              <w:t>-электросветолечебное</w:t>
            </w:r>
            <w:r w:rsidR="006B72F0" w:rsidRPr="002A5C8D">
              <w:rPr>
                <w:sz w:val="24"/>
                <w:szCs w:val="24"/>
              </w:rPr>
              <w:t xml:space="preserve"> </w:t>
            </w:r>
            <w:r w:rsidRPr="002A5C8D">
              <w:rPr>
                <w:sz w:val="24"/>
                <w:szCs w:val="24"/>
              </w:rPr>
              <w:t>отделение.</w:t>
            </w:r>
          </w:p>
          <w:p w:rsidR="009C028F" w:rsidRPr="002A5C8D" w:rsidRDefault="009C028F" w:rsidP="002A5C8D">
            <w:pPr>
              <w:pStyle w:val="TableParagraph"/>
              <w:ind w:left="35" w:right="394"/>
              <w:rPr>
                <w:sz w:val="24"/>
                <w:szCs w:val="24"/>
              </w:rPr>
            </w:pPr>
            <w:r w:rsidRPr="002A5C8D">
              <w:rPr>
                <w:sz w:val="24"/>
                <w:szCs w:val="24"/>
              </w:rPr>
              <w:t>В</w:t>
            </w:r>
            <w:r w:rsidR="006B72F0" w:rsidRPr="002A5C8D">
              <w:rPr>
                <w:sz w:val="24"/>
                <w:szCs w:val="24"/>
              </w:rPr>
              <w:t xml:space="preserve"> </w:t>
            </w:r>
            <w:r w:rsidRPr="002A5C8D">
              <w:rPr>
                <w:sz w:val="24"/>
                <w:szCs w:val="24"/>
              </w:rPr>
              <w:t>2020</w:t>
            </w:r>
            <w:r w:rsidR="006B72F0" w:rsidRPr="002A5C8D">
              <w:rPr>
                <w:sz w:val="24"/>
                <w:szCs w:val="24"/>
              </w:rPr>
              <w:t xml:space="preserve"> </w:t>
            </w:r>
            <w:r w:rsidRPr="002A5C8D">
              <w:rPr>
                <w:sz w:val="24"/>
                <w:szCs w:val="24"/>
              </w:rPr>
              <w:t>году</w:t>
            </w:r>
            <w:r w:rsidR="006B72F0" w:rsidRPr="002A5C8D">
              <w:rPr>
                <w:sz w:val="24"/>
                <w:szCs w:val="24"/>
              </w:rPr>
              <w:t xml:space="preserve"> </w:t>
            </w:r>
            <w:r w:rsidRPr="002A5C8D">
              <w:rPr>
                <w:sz w:val="24"/>
                <w:szCs w:val="24"/>
              </w:rPr>
              <w:t>в</w:t>
            </w:r>
            <w:r w:rsidR="006B72F0" w:rsidRPr="002A5C8D">
              <w:rPr>
                <w:sz w:val="24"/>
                <w:szCs w:val="24"/>
              </w:rPr>
              <w:t xml:space="preserve"> </w:t>
            </w:r>
            <w:r w:rsidRPr="002A5C8D">
              <w:rPr>
                <w:sz w:val="24"/>
                <w:szCs w:val="24"/>
              </w:rPr>
              <w:t>условиях</w:t>
            </w:r>
            <w:r w:rsidR="006B72F0" w:rsidRPr="002A5C8D">
              <w:rPr>
                <w:sz w:val="24"/>
                <w:szCs w:val="24"/>
              </w:rPr>
              <w:t xml:space="preserve"> </w:t>
            </w:r>
            <w:r w:rsidRPr="002A5C8D">
              <w:rPr>
                <w:sz w:val="24"/>
                <w:szCs w:val="24"/>
              </w:rPr>
              <w:t>сохранения</w:t>
            </w:r>
            <w:r w:rsidR="006B72F0" w:rsidRPr="002A5C8D">
              <w:rPr>
                <w:sz w:val="24"/>
                <w:szCs w:val="24"/>
              </w:rPr>
              <w:t xml:space="preserve"> </w:t>
            </w:r>
            <w:r w:rsidRPr="002A5C8D">
              <w:rPr>
                <w:sz w:val="24"/>
                <w:szCs w:val="24"/>
              </w:rPr>
              <w:t>рисков</w:t>
            </w:r>
            <w:r w:rsidR="006B72F0" w:rsidRPr="002A5C8D">
              <w:rPr>
                <w:sz w:val="24"/>
                <w:szCs w:val="24"/>
              </w:rPr>
              <w:t xml:space="preserve"> </w:t>
            </w:r>
            <w:r w:rsidRPr="002A5C8D">
              <w:rPr>
                <w:sz w:val="24"/>
                <w:szCs w:val="24"/>
              </w:rPr>
              <w:t>распространения</w:t>
            </w:r>
            <w:r w:rsidR="006B72F0" w:rsidRPr="002A5C8D">
              <w:rPr>
                <w:sz w:val="24"/>
                <w:szCs w:val="24"/>
              </w:rPr>
              <w:t xml:space="preserve"> </w:t>
            </w:r>
            <w:r w:rsidRPr="002A5C8D">
              <w:rPr>
                <w:sz w:val="24"/>
                <w:szCs w:val="24"/>
              </w:rPr>
              <w:t>COVID-19</w:t>
            </w:r>
            <w:r w:rsidR="006B72F0" w:rsidRPr="002A5C8D">
              <w:rPr>
                <w:sz w:val="24"/>
                <w:szCs w:val="24"/>
              </w:rPr>
              <w:t xml:space="preserve"> </w:t>
            </w:r>
            <w:r w:rsidRPr="002A5C8D">
              <w:rPr>
                <w:sz w:val="24"/>
                <w:szCs w:val="24"/>
              </w:rPr>
              <w:t>основным</w:t>
            </w:r>
            <w:r w:rsidR="006B72F0" w:rsidRPr="002A5C8D">
              <w:rPr>
                <w:sz w:val="24"/>
                <w:szCs w:val="24"/>
              </w:rPr>
              <w:t xml:space="preserve"> </w:t>
            </w:r>
            <w:r w:rsidRPr="002A5C8D">
              <w:rPr>
                <w:sz w:val="24"/>
                <w:szCs w:val="24"/>
              </w:rPr>
              <w:t>направлением были выбраны</w:t>
            </w:r>
            <w:r w:rsidR="006B72F0" w:rsidRPr="002A5C8D">
              <w:rPr>
                <w:sz w:val="24"/>
                <w:szCs w:val="24"/>
              </w:rPr>
              <w:t xml:space="preserve"> </w:t>
            </w:r>
            <w:r w:rsidRPr="002A5C8D">
              <w:rPr>
                <w:sz w:val="24"/>
                <w:szCs w:val="24"/>
              </w:rPr>
              <w:t>заезды</w:t>
            </w:r>
            <w:r w:rsidR="006B72F0" w:rsidRPr="002A5C8D">
              <w:rPr>
                <w:sz w:val="24"/>
                <w:szCs w:val="24"/>
              </w:rPr>
              <w:t xml:space="preserve"> </w:t>
            </w:r>
            <w:r w:rsidRPr="002A5C8D">
              <w:rPr>
                <w:sz w:val="24"/>
                <w:szCs w:val="24"/>
              </w:rPr>
              <w:t>«Мать</w:t>
            </w:r>
            <w:r w:rsidR="006B72F0" w:rsidRPr="002A5C8D">
              <w:rPr>
                <w:sz w:val="24"/>
                <w:szCs w:val="24"/>
              </w:rPr>
              <w:t xml:space="preserve"> </w:t>
            </w:r>
            <w:r w:rsidRPr="002A5C8D">
              <w:rPr>
                <w:sz w:val="24"/>
                <w:szCs w:val="24"/>
              </w:rPr>
              <w:t>и</w:t>
            </w:r>
            <w:r w:rsidR="006B72F0" w:rsidRPr="002A5C8D">
              <w:rPr>
                <w:sz w:val="24"/>
                <w:szCs w:val="24"/>
              </w:rPr>
              <w:t xml:space="preserve"> </w:t>
            </w:r>
            <w:r w:rsidRPr="002A5C8D">
              <w:rPr>
                <w:sz w:val="24"/>
                <w:szCs w:val="24"/>
              </w:rPr>
              <w:t>дитя».</w:t>
            </w:r>
            <w:r w:rsidR="006B72F0" w:rsidRPr="002A5C8D">
              <w:rPr>
                <w:sz w:val="24"/>
                <w:szCs w:val="24"/>
              </w:rPr>
              <w:t xml:space="preserve"> </w:t>
            </w:r>
            <w:r w:rsidRPr="002A5C8D">
              <w:rPr>
                <w:sz w:val="24"/>
                <w:szCs w:val="24"/>
              </w:rPr>
              <w:t>В</w:t>
            </w:r>
            <w:r w:rsidR="006B72F0" w:rsidRPr="002A5C8D">
              <w:rPr>
                <w:sz w:val="24"/>
                <w:szCs w:val="24"/>
              </w:rPr>
              <w:t xml:space="preserve"> </w:t>
            </w:r>
            <w:r w:rsidRPr="002A5C8D">
              <w:rPr>
                <w:sz w:val="24"/>
                <w:szCs w:val="24"/>
              </w:rPr>
              <w:t>заезды</w:t>
            </w:r>
            <w:r w:rsidR="007F1DC5">
              <w:rPr>
                <w:sz w:val="24"/>
                <w:szCs w:val="24"/>
              </w:rPr>
              <w:t xml:space="preserve"> </w:t>
            </w:r>
            <w:r w:rsidRPr="002A5C8D">
              <w:rPr>
                <w:sz w:val="24"/>
                <w:szCs w:val="24"/>
              </w:rPr>
              <w:t>«Мать</w:t>
            </w:r>
            <w:r w:rsidR="006B72F0" w:rsidRPr="002A5C8D">
              <w:rPr>
                <w:sz w:val="24"/>
                <w:szCs w:val="24"/>
              </w:rPr>
              <w:t xml:space="preserve"> </w:t>
            </w:r>
            <w:r w:rsidRPr="002A5C8D">
              <w:rPr>
                <w:sz w:val="24"/>
                <w:szCs w:val="24"/>
              </w:rPr>
              <w:t>и</w:t>
            </w:r>
            <w:r w:rsidR="006B72F0" w:rsidRPr="002A5C8D">
              <w:rPr>
                <w:sz w:val="24"/>
                <w:szCs w:val="24"/>
              </w:rPr>
              <w:t xml:space="preserve"> </w:t>
            </w:r>
            <w:r w:rsidRPr="002A5C8D">
              <w:rPr>
                <w:sz w:val="24"/>
                <w:szCs w:val="24"/>
              </w:rPr>
              <w:t>дитя»,</w:t>
            </w:r>
            <w:r w:rsidR="006B72F0" w:rsidRPr="002A5C8D">
              <w:rPr>
                <w:sz w:val="24"/>
                <w:szCs w:val="24"/>
              </w:rPr>
              <w:t xml:space="preserve"> </w:t>
            </w:r>
            <w:r w:rsidRPr="002A5C8D">
              <w:rPr>
                <w:sz w:val="24"/>
                <w:szCs w:val="24"/>
              </w:rPr>
              <w:t>отдых</w:t>
            </w:r>
            <w:r w:rsidR="006B72F0" w:rsidRPr="002A5C8D">
              <w:rPr>
                <w:sz w:val="24"/>
                <w:szCs w:val="24"/>
              </w:rPr>
              <w:t xml:space="preserve"> </w:t>
            </w:r>
            <w:r w:rsidRPr="002A5C8D">
              <w:rPr>
                <w:sz w:val="24"/>
                <w:szCs w:val="24"/>
              </w:rPr>
              <w:t>организован</w:t>
            </w:r>
            <w:r w:rsidR="006B72F0" w:rsidRPr="002A5C8D">
              <w:rPr>
                <w:sz w:val="24"/>
                <w:szCs w:val="24"/>
              </w:rPr>
              <w:t xml:space="preserve"> </w:t>
            </w:r>
            <w:r w:rsidRPr="002A5C8D">
              <w:rPr>
                <w:sz w:val="24"/>
                <w:szCs w:val="24"/>
              </w:rPr>
              <w:t>для ребенка</w:t>
            </w:r>
            <w:r w:rsidR="006B72F0" w:rsidRPr="002A5C8D">
              <w:rPr>
                <w:sz w:val="24"/>
                <w:szCs w:val="24"/>
              </w:rPr>
              <w:t xml:space="preserve"> </w:t>
            </w:r>
            <w:r w:rsidRPr="002A5C8D">
              <w:rPr>
                <w:sz w:val="24"/>
                <w:szCs w:val="24"/>
              </w:rPr>
              <w:t>в</w:t>
            </w:r>
            <w:r w:rsidR="006B72F0" w:rsidRPr="002A5C8D">
              <w:rPr>
                <w:sz w:val="24"/>
                <w:szCs w:val="24"/>
              </w:rPr>
              <w:t xml:space="preserve"> </w:t>
            </w:r>
            <w:r w:rsidRPr="002A5C8D">
              <w:rPr>
                <w:sz w:val="24"/>
                <w:szCs w:val="24"/>
              </w:rPr>
              <w:t>сопровождении</w:t>
            </w:r>
            <w:r w:rsidR="006B72F0" w:rsidRPr="002A5C8D">
              <w:rPr>
                <w:sz w:val="24"/>
                <w:szCs w:val="24"/>
              </w:rPr>
              <w:t xml:space="preserve"> </w:t>
            </w:r>
            <w:r w:rsidRPr="002A5C8D">
              <w:rPr>
                <w:sz w:val="24"/>
                <w:szCs w:val="24"/>
              </w:rPr>
              <w:t>взрослого,</w:t>
            </w:r>
            <w:r w:rsidR="006B72F0" w:rsidRPr="002A5C8D">
              <w:rPr>
                <w:sz w:val="24"/>
                <w:szCs w:val="24"/>
              </w:rPr>
              <w:t xml:space="preserve"> </w:t>
            </w:r>
            <w:r w:rsidRPr="002A5C8D">
              <w:rPr>
                <w:sz w:val="24"/>
                <w:szCs w:val="24"/>
              </w:rPr>
              <w:t>не</w:t>
            </w:r>
            <w:r w:rsidR="006B72F0" w:rsidRPr="002A5C8D">
              <w:rPr>
                <w:sz w:val="24"/>
                <w:szCs w:val="24"/>
              </w:rPr>
              <w:t xml:space="preserve"> </w:t>
            </w:r>
            <w:r w:rsidRPr="002A5C8D">
              <w:rPr>
                <w:sz w:val="24"/>
                <w:szCs w:val="24"/>
              </w:rPr>
              <w:t>только</w:t>
            </w:r>
            <w:r w:rsidR="006B72F0" w:rsidRPr="002A5C8D">
              <w:rPr>
                <w:sz w:val="24"/>
                <w:szCs w:val="24"/>
              </w:rPr>
              <w:t xml:space="preserve"> </w:t>
            </w:r>
            <w:r w:rsidRPr="002A5C8D">
              <w:rPr>
                <w:sz w:val="24"/>
                <w:szCs w:val="24"/>
              </w:rPr>
              <w:t>мамы,</w:t>
            </w:r>
            <w:r w:rsidR="006B72F0" w:rsidRPr="002A5C8D">
              <w:rPr>
                <w:sz w:val="24"/>
                <w:szCs w:val="24"/>
              </w:rPr>
              <w:t xml:space="preserve"> </w:t>
            </w:r>
            <w:r w:rsidRPr="002A5C8D">
              <w:rPr>
                <w:sz w:val="24"/>
                <w:szCs w:val="24"/>
              </w:rPr>
              <w:t>но</w:t>
            </w:r>
            <w:r w:rsidR="006B72F0" w:rsidRPr="002A5C8D">
              <w:rPr>
                <w:sz w:val="24"/>
                <w:szCs w:val="24"/>
              </w:rPr>
              <w:t xml:space="preserve"> </w:t>
            </w:r>
            <w:r w:rsidRPr="002A5C8D">
              <w:rPr>
                <w:sz w:val="24"/>
                <w:szCs w:val="24"/>
              </w:rPr>
              <w:t>и</w:t>
            </w:r>
            <w:r w:rsidR="006B72F0" w:rsidRPr="002A5C8D">
              <w:rPr>
                <w:sz w:val="24"/>
                <w:szCs w:val="24"/>
              </w:rPr>
              <w:t xml:space="preserve"> </w:t>
            </w:r>
            <w:r w:rsidRPr="002A5C8D">
              <w:rPr>
                <w:sz w:val="24"/>
                <w:szCs w:val="24"/>
              </w:rPr>
              <w:t>отца,</w:t>
            </w:r>
            <w:r w:rsidR="006B72F0" w:rsidRPr="002A5C8D">
              <w:rPr>
                <w:sz w:val="24"/>
                <w:szCs w:val="24"/>
              </w:rPr>
              <w:t xml:space="preserve"> </w:t>
            </w:r>
            <w:r w:rsidRPr="002A5C8D">
              <w:rPr>
                <w:sz w:val="24"/>
                <w:szCs w:val="24"/>
              </w:rPr>
              <w:t>а</w:t>
            </w:r>
            <w:r w:rsidR="006B72F0" w:rsidRPr="002A5C8D">
              <w:rPr>
                <w:sz w:val="24"/>
                <w:szCs w:val="24"/>
              </w:rPr>
              <w:t xml:space="preserve"> </w:t>
            </w:r>
            <w:r w:rsidRPr="002A5C8D">
              <w:rPr>
                <w:sz w:val="24"/>
                <w:szCs w:val="24"/>
              </w:rPr>
              <w:t>также</w:t>
            </w:r>
            <w:r w:rsidR="006B72F0" w:rsidRPr="002A5C8D">
              <w:rPr>
                <w:sz w:val="24"/>
                <w:szCs w:val="24"/>
              </w:rPr>
              <w:t xml:space="preserve"> </w:t>
            </w:r>
            <w:r w:rsidRPr="002A5C8D">
              <w:rPr>
                <w:sz w:val="24"/>
                <w:szCs w:val="24"/>
              </w:rPr>
              <w:t>других</w:t>
            </w:r>
            <w:r w:rsidR="006B72F0" w:rsidRPr="002A5C8D">
              <w:rPr>
                <w:sz w:val="24"/>
                <w:szCs w:val="24"/>
              </w:rPr>
              <w:t xml:space="preserve"> </w:t>
            </w:r>
            <w:r w:rsidRPr="002A5C8D">
              <w:rPr>
                <w:sz w:val="24"/>
                <w:szCs w:val="24"/>
              </w:rPr>
              <w:t>членов</w:t>
            </w:r>
            <w:r w:rsidR="006B72F0" w:rsidRPr="002A5C8D">
              <w:rPr>
                <w:sz w:val="24"/>
                <w:szCs w:val="24"/>
              </w:rPr>
              <w:t xml:space="preserve"> </w:t>
            </w:r>
            <w:r w:rsidRPr="002A5C8D">
              <w:rPr>
                <w:sz w:val="24"/>
                <w:szCs w:val="24"/>
              </w:rPr>
              <w:t>семьи.</w:t>
            </w:r>
            <w:r w:rsidR="006B72F0" w:rsidRPr="002A5C8D">
              <w:rPr>
                <w:sz w:val="24"/>
                <w:szCs w:val="24"/>
              </w:rPr>
              <w:t xml:space="preserve"> </w:t>
            </w:r>
            <w:r w:rsidRPr="002A5C8D">
              <w:rPr>
                <w:sz w:val="24"/>
                <w:szCs w:val="24"/>
              </w:rPr>
              <w:t>Всего</w:t>
            </w:r>
            <w:r w:rsidR="006B72F0" w:rsidRPr="002A5C8D">
              <w:rPr>
                <w:sz w:val="24"/>
                <w:szCs w:val="24"/>
              </w:rPr>
              <w:t xml:space="preserve"> </w:t>
            </w:r>
            <w:r w:rsidRPr="002A5C8D">
              <w:rPr>
                <w:sz w:val="24"/>
                <w:szCs w:val="24"/>
              </w:rPr>
              <w:t>в</w:t>
            </w:r>
            <w:r w:rsidR="006B72F0" w:rsidRPr="002A5C8D">
              <w:rPr>
                <w:sz w:val="24"/>
                <w:szCs w:val="24"/>
              </w:rPr>
              <w:t xml:space="preserve"> </w:t>
            </w:r>
            <w:r w:rsidRPr="002A5C8D">
              <w:rPr>
                <w:sz w:val="24"/>
                <w:szCs w:val="24"/>
              </w:rPr>
              <w:t>2020</w:t>
            </w:r>
            <w:r w:rsidR="006B72F0" w:rsidRPr="002A5C8D">
              <w:rPr>
                <w:sz w:val="24"/>
                <w:szCs w:val="24"/>
              </w:rPr>
              <w:t xml:space="preserve"> </w:t>
            </w:r>
            <w:r w:rsidRPr="002A5C8D">
              <w:rPr>
                <w:sz w:val="24"/>
                <w:szCs w:val="24"/>
              </w:rPr>
              <w:t>году</w:t>
            </w:r>
            <w:r w:rsidR="006B72F0" w:rsidRPr="002A5C8D">
              <w:rPr>
                <w:sz w:val="24"/>
                <w:szCs w:val="24"/>
              </w:rPr>
              <w:t xml:space="preserve"> </w:t>
            </w:r>
            <w:r w:rsidRPr="002A5C8D">
              <w:rPr>
                <w:sz w:val="24"/>
                <w:szCs w:val="24"/>
              </w:rPr>
              <w:t>оздоровление</w:t>
            </w:r>
            <w:r w:rsidR="006B72F0" w:rsidRPr="002A5C8D">
              <w:rPr>
                <w:sz w:val="24"/>
                <w:szCs w:val="24"/>
              </w:rPr>
              <w:t xml:space="preserve"> </w:t>
            </w:r>
            <w:r w:rsidRPr="002A5C8D">
              <w:rPr>
                <w:sz w:val="24"/>
                <w:szCs w:val="24"/>
              </w:rPr>
              <w:t>прошли</w:t>
            </w:r>
            <w:r w:rsidR="006B72F0" w:rsidRPr="002A5C8D">
              <w:rPr>
                <w:sz w:val="24"/>
                <w:szCs w:val="24"/>
              </w:rPr>
              <w:t xml:space="preserve"> </w:t>
            </w:r>
            <w:r w:rsidRPr="002A5C8D">
              <w:rPr>
                <w:sz w:val="24"/>
                <w:szCs w:val="24"/>
              </w:rPr>
              <w:t>88</w:t>
            </w:r>
            <w:r w:rsidR="006B72F0" w:rsidRPr="002A5C8D">
              <w:rPr>
                <w:sz w:val="24"/>
                <w:szCs w:val="24"/>
              </w:rPr>
              <w:t xml:space="preserve"> </w:t>
            </w:r>
            <w:r w:rsidRPr="002A5C8D">
              <w:rPr>
                <w:sz w:val="24"/>
                <w:szCs w:val="24"/>
              </w:rPr>
              <w:t>семей.</w:t>
            </w:r>
          </w:p>
          <w:p w:rsidR="009C028F" w:rsidRPr="002A5C8D" w:rsidRDefault="009C028F" w:rsidP="002A5C8D">
            <w:pPr>
              <w:pStyle w:val="TableParagraph"/>
              <w:ind w:left="35" w:right="303" w:firstLine="5"/>
              <w:rPr>
                <w:sz w:val="24"/>
                <w:szCs w:val="24"/>
              </w:rPr>
            </w:pPr>
            <w:r w:rsidRPr="002A5C8D">
              <w:rPr>
                <w:sz w:val="24"/>
                <w:szCs w:val="24"/>
              </w:rPr>
              <w:t>В учреждении провод</w:t>
            </w:r>
            <w:r w:rsidR="00E23A58" w:rsidRPr="002A5C8D">
              <w:rPr>
                <w:sz w:val="24"/>
                <w:szCs w:val="24"/>
              </w:rPr>
              <w:t>я</w:t>
            </w:r>
            <w:r w:rsidRPr="002A5C8D">
              <w:rPr>
                <w:sz w:val="24"/>
                <w:szCs w:val="24"/>
              </w:rPr>
              <w:t>тся: индивидуальное консультирование, занятия в</w:t>
            </w:r>
            <w:r w:rsidR="006B72F0" w:rsidRPr="002A5C8D">
              <w:rPr>
                <w:sz w:val="24"/>
                <w:szCs w:val="24"/>
              </w:rPr>
              <w:t xml:space="preserve"> </w:t>
            </w:r>
            <w:r w:rsidRPr="002A5C8D">
              <w:rPr>
                <w:sz w:val="24"/>
                <w:szCs w:val="24"/>
              </w:rPr>
              <w:t>сенсорной комнате релаксации и психологической разгрузки, групповые</w:t>
            </w:r>
            <w:r w:rsidR="006B72F0" w:rsidRPr="002A5C8D">
              <w:rPr>
                <w:sz w:val="24"/>
                <w:szCs w:val="24"/>
              </w:rPr>
              <w:t xml:space="preserve"> </w:t>
            </w:r>
            <w:r w:rsidRPr="002A5C8D">
              <w:rPr>
                <w:sz w:val="24"/>
                <w:szCs w:val="24"/>
              </w:rPr>
              <w:t>тренинги лекции.</w:t>
            </w:r>
          </w:p>
          <w:p w:rsidR="009C028F" w:rsidRPr="002A5C8D" w:rsidRDefault="009C028F" w:rsidP="002A5C8D">
            <w:pPr>
              <w:pStyle w:val="ConsPlusNormal"/>
              <w:widowControl/>
              <w:ind w:left="35" w:firstLine="0"/>
              <w:rPr>
                <w:rFonts w:ascii="Times New Roman" w:hAnsi="Times New Roman" w:cs="Times New Roman"/>
                <w:sz w:val="24"/>
                <w:szCs w:val="24"/>
              </w:rPr>
            </w:pPr>
            <w:r w:rsidRPr="002A5C8D">
              <w:rPr>
                <w:rFonts w:ascii="Times New Roman" w:hAnsi="Times New Roman" w:cs="Times New Roman"/>
                <w:sz w:val="24"/>
                <w:szCs w:val="24"/>
              </w:rPr>
              <w:t>Всего в АУ ВО «Областной центр «Жемчужина Дона»</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в 2020</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году</w:t>
            </w:r>
            <w:r w:rsidR="006B72F0" w:rsidRPr="002A5C8D">
              <w:rPr>
                <w:rFonts w:ascii="Times New Roman" w:hAnsi="Times New Roman" w:cs="Times New Roman"/>
                <w:sz w:val="24"/>
                <w:szCs w:val="24"/>
              </w:rPr>
              <w:t xml:space="preserve"> </w:t>
            </w:r>
            <w:r w:rsidRPr="002A5C8D">
              <w:rPr>
                <w:rFonts w:ascii="Times New Roman" w:hAnsi="Times New Roman" w:cs="Times New Roman"/>
                <w:spacing w:val="-1"/>
                <w:sz w:val="24"/>
                <w:szCs w:val="24"/>
              </w:rPr>
              <w:t>прошли</w:t>
            </w:r>
            <w:r w:rsidR="006B72F0" w:rsidRPr="002A5C8D">
              <w:rPr>
                <w:rFonts w:ascii="Times New Roman" w:hAnsi="Times New Roman" w:cs="Times New Roman"/>
                <w:spacing w:val="-1"/>
                <w:sz w:val="24"/>
                <w:szCs w:val="24"/>
              </w:rPr>
              <w:t xml:space="preserve"> </w:t>
            </w:r>
            <w:r w:rsidRPr="002A5C8D">
              <w:rPr>
                <w:rFonts w:ascii="Times New Roman" w:hAnsi="Times New Roman" w:cs="Times New Roman"/>
                <w:sz w:val="24"/>
                <w:szCs w:val="24"/>
              </w:rPr>
              <w:t>оздоровление</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516</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человек,</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из</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них</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427</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ребенка</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и</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89</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взрослых.</w:t>
            </w:r>
          </w:p>
          <w:p w:rsidR="0048546D" w:rsidRPr="002A5C8D" w:rsidRDefault="0048546D" w:rsidP="002A5C8D">
            <w:pPr>
              <w:pStyle w:val="ConsPlusNormal"/>
              <w:widowControl/>
              <w:ind w:left="35" w:firstLine="0"/>
              <w:rPr>
                <w:rFonts w:ascii="Times New Roman" w:hAnsi="Times New Roman" w:cs="Times New Roman"/>
                <w:sz w:val="24"/>
                <w:szCs w:val="24"/>
              </w:rPr>
            </w:pPr>
            <w:r w:rsidRPr="002A5C8D">
              <w:rPr>
                <w:rFonts w:ascii="Times New Roman" w:hAnsi="Times New Roman" w:cs="Times New Roman"/>
                <w:sz w:val="24"/>
                <w:szCs w:val="24"/>
              </w:rPr>
              <w:t>На базе КУ ВО «ПАВЛОВСКИЙ СРЦДН» в 2020 году</w:t>
            </w:r>
            <w:r w:rsidR="006B72F0" w:rsidRPr="002A5C8D">
              <w:rPr>
                <w:rFonts w:ascii="Times New Roman" w:hAnsi="Times New Roman" w:cs="Times New Roman"/>
                <w:sz w:val="24"/>
                <w:szCs w:val="24"/>
              </w:rPr>
              <w:t xml:space="preserve"> </w:t>
            </w:r>
            <w:r w:rsidR="008551A5" w:rsidRPr="002A5C8D">
              <w:rPr>
                <w:rFonts w:ascii="Times New Roman" w:hAnsi="Times New Roman" w:cs="Times New Roman"/>
                <w:sz w:val="24"/>
                <w:szCs w:val="24"/>
              </w:rPr>
              <w:t>65</w:t>
            </w:r>
            <w:r w:rsidR="006B72F0" w:rsidRPr="002A5C8D">
              <w:rPr>
                <w:rFonts w:ascii="Times New Roman" w:hAnsi="Times New Roman" w:cs="Times New Roman"/>
                <w:sz w:val="24"/>
                <w:szCs w:val="24"/>
              </w:rPr>
              <w:t xml:space="preserve"> </w:t>
            </w:r>
            <w:r w:rsidRPr="002A5C8D">
              <w:rPr>
                <w:rFonts w:ascii="Times New Roman" w:hAnsi="Times New Roman" w:cs="Times New Roman"/>
                <w:sz w:val="24"/>
                <w:szCs w:val="24"/>
              </w:rPr>
              <w:t>несовершеннолетни</w:t>
            </w:r>
            <w:r w:rsidR="008E2380" w:rsidRPr="002A5C8D">
              <w:rPr>
                <w:rFonts w:ascii="Times New Roman" w:hAnsi="Times New Roman" w:cs="Times New Roman"/>
                <w:sz w:val="24"/>
                <w:szCs w:val="24"/>
              </w:rPr>
              <w:t>х</w:t>
            </w:r>
            <w:r w:rsidRPr="002A5C8D">
              <w:rPr>
                <w:rFonts w:ascii="Times New Roman" w:hAnsi="Times New Roman" w:cs="Times New Roman"/>
                <w:sz w:val="24"/>
                <w:szCs w:val="24"/>
              </w:rPr>
              <w:t xml:space="preserve"> граждан </w:t>
            </w:r>
            <w:r w:rsidR="008E2380" w:rsidRPr="002A5C8D">
              <w:rPr>
                <w:rFonts w:ascii="Times New Roman" w:hAnsi="Times New Roman" w:cs="Times New Roman"/>
                <w:sz w:val="24"/>
                <w:szCs w:val="24"/>
              </w:rPr>
              <w:t>получили</w:t>
            </w:r>
            <w:r w:rsidR="006B72F0" w:rsidRPr="002A5C8D">
              <w:rPr>
                <w:rFonts w:ascii="Times New Roman" w:hAnsi="Times New Roman" w:cs="Times New Roman"/>
                <w:sz w:val="24"/>
                <w:szCs w:val="24"/>
              </w:rPr>
              <w:t xml:space="preserve"> </w:t>
            </w:r>
            <w:r w:rsidR="008551A5" w:rsidRPr="002A5C8D">
              <w:rPr>
                <w:rFonts w:ascii="Times New Roman" w:hAnsi="Times New Roman" w:cs="Times New Roman"/>
                <w:sz w:val="24"/>
                <w:szCs w:val="24"/>
              </w:rPr>
              <w:t>в стационарной форме 3191 социальную</w:t>
            </w:r>
            <w:r w:rsidRPr="002A5C8D">
              <w:rPr>
                <w:rFonts w:ascii="Times New Roman" w:hAnsi="Times New Roman" w:cs="Times New Roman"/>
                <w:sz w:val="24"/>
                <w:szCs w:val="24"/>
              </w:rPr>
              <w:t xml:space="preserve"> услуг</w:t>
            </w:r>
            <w:r w:rsidR="008551A5" w:rsidRPr="002A5C8D">
              <w:rPr>
                <w:rFonts w:ascii="Times New Roman" w:hAnsi="Times New Roman" w:cs="Times New Roman"/>
                <w:sz w:val="24"/>
                <w:szCs w:val="24"/>
              </w:rPr>
              <w:t>у</w:t>
            </w:r>
            <w:r w:rsidR="008E2380" w:rsidRPr="002A5C8D">
              <w:rPr>
                <w:rFonts w:ascii="Times New Roman" w:hAnsi="Times New Roman" w:cs="Times New Roman"/>
                <w:sz w:val="24"/>
                <w:szCs w:val="24"/>
              </w:rPr>
              <w:t>.</w:t>
            </w:r>
          </w:p>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Наряду с учреждениями системы социального </w:t>
            </w:r>
            <w:r w:rsidRPr="002A5C8D">
              <w:rPr>
                <w:rFonts w:ascii="Times New Roman" w:hAnsi="Times New Roman" w:cs="Times New Roman"/>
                <w:sz w:val="24"/>
                <w:szCs w:val="24"/>
              </w:rPr>
              <w:lastRenderedPageBreak/>
              <w:t xml:space="preserve">обслуживания на территории района осуществляют деятельность образовательные учреждения, имеющие социальную направленность, это КОУ ВО «Павловская школа – интернат № 1 для обучающихся с ограниченными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возможностями здоровья» и КОУ ВО «Павловская школа – интернат № 2», где созданы условия для обучения, воспитания, лечения, социальной адаптации и интеграции</w:t>
            </w:r>
            <w:r w:rsidR="006B72F0" w:rsidRPr="002A5C8D">
              <w:rPr>
                <w:rFonts w:ascii="Times New Roman" w:hAnsi="Times New Roman" w:cs="Times New Roman"/>
                <w:bCs/>
                <w:sz w:val="24"/>
                <w:szCs w:val="24"/>
                <w:lang w:eastAsia="en-US"/>
              </w:rPr>
              <w:t xml:space="preserve"> </w:t>
            </w:r>
            <w:r w:rsidR="00FE0BCD" w:rsidRPr="002A5C8D">
              <w:rPr>
                <w:rFonts w:ascii="Times New Roman" w:hAnsi="Times New Roman" w:cs="Times New Roman"/>
                <w:bCs/>
                <w:sz w:val="24"/>
                <w:szCs w:val="24"/>
                <w:lang w:eastAsia="en-US"/>
              </w:rPr>
              <w:t>в общество</w:t>
            </w:r>
            <w:r w:rsidRPr="002A5C8D">
              <w:rPr>
                <w:rFonts w:ascii="Times New Roman" w:hAnsi="Times New Roman" w:cs="Times New Roman"/>
                <w:bCs/>
                <w:sz w:val="24"/>
                <w:szCs w:val="24"/>
                <w:lang w:eastAsia="en-US"/>
              </w:rPr>
              <w:t xml:space="preserve"> школьников с нарушением слуха и зре</w:t>
            </w:r>
            <w:r w:rsidR="00F3281E" w:rsidRPr="002A5C8D">
              <w:rPr>
                <w:rFonts w:ascii="Times New Roman" w:hAnsi="Times New Roman" w:cs="Times New Roman"/>
                <w:bCs/>
                <w:sz w:val="24"/>
                <w:szCs w:val="24"/>
                <w:lang w:eastAsia="en-US"/>
              </w:rPr>
              <w:t>ния</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2.1</w:t>
            </w:r>
            <w:r w:rsidR="004F3664" w:rsidRPr="002A5C8D">
              <w:rPr>
                <w:rFonts w:ascii="Times New Roman" w:hAnsi="Times New Roman" w:cs="Times New Roman"/>
                <w:bCs/>
                <w:sz w:val="24"/>
                <w:szCs w:val="24"/>
                <w:lang w:eastAsia="en-US"/>
              </w:rPr>
              <w:t>8</w:t>
            </w:r>
            <w:r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Развитие специализированной медицинской помощи детям</w:t>
            </w:r>
          </w:p>
          <w:p w:rsidR="00342B23" w:rsidRPr="002A5C8D" w:rsidRDefault="00342B2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Смертность детей 0-17 лет</w:t>
            </w:r>
          </w:p>
          <w:p w:rsidR="00342B23" w:rsidRPr="002A5C8D" w:rsidRDefault="00342B23" w:rsidP="002A5C8D">
            <w:pPr>
              <w:autoSpaceDE w:val="0"/>
              <w:autoSpaceDN w:val="0"/>
              <w:adjustRightInd w:val="0"/>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не более 0,72</w:t>
            </w:r>
            <w:r w:rsidR="007D0BA3"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на 1000 населения соответствующего возраста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spacing w:after="0" w:line="240" w:lineRule="auto"/>
              <w:jc w:val="both"/>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24974" w:rsidRPr="002A5C8D" w:rsidRDefault="00524974"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Смертность детей в возрасте 0-17 лет </w:t>
            </w:r>
            <w:r w:rsidR="006B1714" w:rsidRPr="002A5C8D">
              <w:rPr>
                <w:rFonts w:ascii="Times New Roman" w:hAnsi="Times New Roman" w:cs="Times New Roman"/>
                <w:bCs/>
                <w:sz w:val="24"/>
                <w:szCs w:val="24"/>
                <w:lang w:eastAsia="en-US"/>
              </w:rPr>
              <w:t>возросла</w:t>
            </w:r>
            <w:r w:rsidRPr="002A5C8D">
              <w:rPr>
                <w:rFonts w:ascii="Times New Roman" w:hAnsi="Times New Roman" w:cs="Times New Roman"/>
                <w:bCs/>
                <w:sz w:val="24"/>
                <w:szCs w:val="24"/>
                <w:lang w:eastAsia="en-US"/>
              </w:rPr>
              <w:t xml:space="preserve">: с 0 до </w:t>
            </w:r>
            <w:r w:rsidR="006B1714" w:rsidRPr="002A5C8D">
              <w:rPr>
                <w:rFonts w:ascii="Times New Roman" w:hAnsi="Times New Roman" w:cs="Times New Roman"/>
                <w:bCs/>
                <w:sz w:val="24"/>
                <w:szCs w:val="24"/>
                <w:lang w:eastAsia="en-US"/>
              </w:rPr>
              <w:t>0,8</w:t>
            </w:r>
            <w:r w:rsidRPr="002A5C8D">
              <w:rPr>
                <w:rFonts w:ascii="Times New Roman" w:hAnsi="Times New Roman" w:cs="Times New Roman"/>
                <w:bCs/>
                <w:sz w:val="24"/>
                <w:szCs w:val="24"/>
                <w:lang w:eastAsia="en-US"/>
              </w:rPr>
              <w:t xml:space="preserve"> на 10</w:t>
            </w:r>
            <w:r w:rsidR="006B1714" w:rsidRPr="002A5C8D">
              <w:rPr>
                <w:rFonts w:ascii="Times New Roman" w:hAnsi="Times New Roman" w:cs="Times New Roman"/>
                <w:bCs/>
                <w:sz w:val="24"/>
                <w:szCs w:val="24"/>
                <w:lang w:eastAsia="en-US"/>
              </w:rPr>
              <w:t>00</w:t>
            </w:r>
            <w:r w:rsidRPr="002A5C8D">
              <w:rPr>
                <w:rFonts w:ascii="Times New Roman" w:hAnsi="Times New Roman" w:cs="Times New Roman"/>
                <w:bCs/>
                <w:sz w:val="24"/>
                <w:szCs w:val="24"/>
                <w:lang w:eastAsia="en-US"/>
              </w:rPr>
              <w:t xml:space="preserve"> человек (8 человек) в 2020 г.</w:t>
            </w:r>
          </w:p>
          <w:p w:rsidR="00524974" w:rsidRPr="002A5C8D" w:rsidRDefault="00524974" w:rsidP="002A5C8D">
            <w:pPr>
              <w:pStyle w:val="ConsPlusNormal"/>
              <w:widowControl/>
              <w:ind w:firstLine="0"/>
              <w:rPr>
                <w:rFonts w:ascii="Times New Roman" w:hAnsi="Times New Roman" w:cs="Times New Roman"/>
                <w:bCs/>
                <w:sz w:val="24"/>
                <w:szCs w:val="24"/>
                <w:lang w:eastAsia="en-US"/>
              </w:rPr>
            </w:pP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r>
      <w:tr w:rsidR="00342B23" w:rsidRPr="002A5C8D"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p w:rsidR="009173FD" w:rsidRPr="002A5C8D" w:rsidRDefault="009173FD" w:rsidP="002A5C8D">
            <w:pPr>
              <w:pStyle w:val="ConsPlusNormal"/>
              <w:widowControl/>
              <w:ind w:firstLine="0"/>
              <w:jc w:val="center"/>
              <w:rPr>
                <w:rFonts w:ascii="Times New Roman" w:hAnsi="Times New Roman" w:cs="Times New Roman"/>
                <w:bCs/>
                <w:sz w:val="24"/>
                <w:szCs w:val="24"/>
                <w:lang w:eastAsia="en-US"/>
              </w:rPr>
            </w:pP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3. Мероприятия по снижению материнской и младенческой смертности, улучшению репродуктивного здоровья</w:t>
            </w:r>
          </w:p>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3.1.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Мероприятия, направленные на раннее выявление заболеваний у детей, включая скрининговые программы, в том числе до рождения ребенка, и использование современных методов диагностики, лечения и реабилитации</w:t>
            </w:r>
          </w:p>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младенческой смертности с 8,2 случая на 1000 родившихся живыми в 2015 году до 5,8 в 2020 году;</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ранней неонатальной смертности с 1,6 случая на 1000 родившихся живыми в 2016 году до 1,7 случая в 2020 году;</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сохранен</w:t>
            </w:r>
            <w:r w:rsidR="00C14289" w:rsidRPr="002A5C8D">
              <w:rPr>
                <w:rFonts w:ascii="Times New Roman" w:hAnsi="Times New Roman" w:cs="Times New Roman"/>
                <w:sz w:val="24"/>
                <w:szCs w:val="24"/>
              </w:rPr>
              <w:t>и</w:t>
            </w:r>
            <w:r w:rsidRPr="002A5C8D">
              <w:rPr>
                <w:rFonts w:ascii="Times New Roman" w:hAnsi="Times New Roman" w:cs="Times New Roman"/>
                <w:sz w:val="24"/>
                <w:szCs w:val="24"/>
              </w:rPr>
              <w:t xml:space="preserve">е доли </w:t>
            </w:r>
            <w:r w:rsidRPr="002A5C8D">
              <w:rPr>
                <w:rFonts w:ascii="Times New Roman" w:hAnsi="Times New Roman" w:cs="Times New Roman"/>
                <w:sz w:val="24"/>
                <w:szCs w:val="24"/>
              </w:rPr>
              <w:lastRenderedPageBreak/>
              <w:t>обследованных беременных женщин в первом триместре по алгоритму комплексной пренатальной (дородовой) диагностики нарушений развития ребенка в общем числе женщин, поставленных на учет в первый триместр беременности, с 95 % в 2015 году до 95 %  в 2020 году;</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сохранение охвата неонатальным скринингом не менее 95 %  новорожденных, обследованных на врожденные и наследственные заболевания, от общего числа родившихся живыми;</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 xml:space="preserve">сохранение охвата аудиологическимскринингом на уровне не менее 95 % детей первого года жизни, обследованных на аудиологический скрининг, общего числа детей первого года жизни; </w:t>
            </w:r>
            <w:r w:rsidRPr="002A5C8D">
              <w:rPr>
                <w:rFonts w:ascii="Times New Roman" w:hAnsi="Times New Roman" w:cs="Times New Roman"/>
                <w:sz w:val="24"/>
                <w:szCs w:val="24"/>
              </w:rPr>
              <w:lastRenderedPageBreak/>
              <w:t>увеличение охвата профилактическими медицинскими осмотрами детей с 66 % в 2014 году до 95 % в 2020 году;</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сохранение до 2020 года охвата диспансеризацией не менее 100 % детей-сирот и детей, находящихся в трудной жизненной ситуации, в стационарных учреждениях здравоохранения, образования и социальной защиты</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БУЗ ВО «Павловская РБ» </w:t>
            </w:r>
          </w:p>
          <w:p w:rsidR="00342B23" w:rsidRPr="002A5C8D" w:rsidRDefault="00342B23" w:rsidP="002A5C8D">
            <w:pPr>
              <w:spacing w:after="0" w:line="240" w:lineRule="auto"/>
              <w:jc w:val="both"/>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EE2976" w:rsidRPr="002A5C8D" w:rsidRDefault="00EE2976"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Младенческая смертность в 2020</w:t>
            </w:r>
            <w:r w:rsidR="004B3B58" w:rsidRPr="002A5C8D">
              <w:rPr>
                <w:rFonts w:ascii="Times New Roman" w:hAnsi="Times New Roman" w:cs="Times New Roman"/>
                <w:bCs/>
                <w:sz w:val="24"/>
                <w:szCs w:val="24"/>
                <w:lang w:eastAsia="en-US"/>
              </w:rPr>
              <w:t xml:space="preserve"> г. составила </w:t>
            </w:r>
            <w:r w:rsidRPr="002A5C8D">
              <w:rPr>
                <w:rFonts w:ascii="Times New Roman" w:hAnsi="Times New Roman" w:cs="Times New Roman"/>
                <w:bCs/>
                <w:sz w:val="24"/>
                <w:szCs w:val="24"/>
                <w:lang w:eastAsia="en-US"/>
              </w:rPr>
              <w:t>14,97 на 1 тыс</w:t>
            </w:r>
            <w:r w:rsidR="004B3B58" w:rsidRPr="002A5C8D">
              <w:rPr>
                <w:rFonts w:ascii="Times New Roman" w:hAnsi="Times New Roman" w:cs="Times New Roman"/>
                <w:bCs/>
                <w:sz w:val="24"/>
                <w:szCs w:val="24"/>
                <w:lang w:eastAsia="en-US"/>
              </w:rPr>
              <w:t>.</w:t>
            </w:r>
            <w:r w:rsidRPr="002A5C8D">
              <w:rPr>
                <w:rFonts w:ascii="Times New Roman" w:hAnsi="Times New Roman" w:cs="Times New Roman"/>
                <w:bCs/>
                <w:sz w:val="24"/>
                <w:szCs w:val="24"/>
                <w:lang w:eastAsia="en-US"/>
              </w:rPr>
              <w:t xml:space="preserve"> родившихся живыми (5 умерших на 334 родившихся)</w:t>
            </w:r>
            <w:r w:rsidR="004B3B58" w:rsidRPr="002A5C8D">
              <w:rPr>
                <w:rFonts w:ascii="Times New Roman" w:hAnsi="Times New Roman" w:cs="Times New Roman"/>
                <w:bCs/>
                <w:sz w:val="24"/>
                <w:szCs w:val="24"/>
                <w:lang w:eastAsia="en-US"/>
              </w:rPr>
              <w:t>;</w:t>
            </w:r>
          </w:p>
          <w:p w:rsidR="007D30B3" w:rsidRPr="002A5C8D" w:rsidRDefault="007D30B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Ранняя неонатальная смертность – 0 случаев;</w:t>
            </w:r>
          </w:p>
          <w:p w:rsidR="007D30B3" w:rsidRPr="002A5C8D" w:rsidRDefault="007D30B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Обследование беременных женщин в первом триместре беременности по алгоритму комплексной пренатальной диагностики нарушения развития ребенка составило 100%;</w:t>
            </w:r>
          </w:p>
          <w:p w:rsidR="007D30B3" w:rsidRPr="002A5C8D" w:rsidRDefault="007D30B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t xml:space="preserve">Охват </w:t>
            </w:r>
            <w:r w:rsidRPr="002A5C8D">
              <w:rPr>
                <w:rFonts w:ascii="Times New Roman" w:hAnsi="Times New Roman" w:cs="Times New Roman"/>
                <w:sz w:val="24"/>
                <w:szCs w:val="24"/>
              </w:rPr>
              <w:t>неонатальным скринингом новорожденных – 100%;</w:t>
            </w:r>
          </w:p>
          <w:p w:rsidR="007D30B3" w:rsidRPr="002A5C8D" w:rsidRDefault="007D30B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охват аудиологическим скринингом – 100%;</w:t>
            </w:r>
          </w:p>
          <w:p w:rsidR="007D30B3" w:rsidRPr="002A5C8D" w:rsidRDefault="007D30B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охват профилактическими осмотрами </w:t>
            </w:r>
            <w:r w:rsidRPr="002A5C8D">
              <w:rPr>
                <w:rFonts w:ascii="Times New Roman" w:hAnsi="Times New Roman" w:cs="Times New Roman"/>
                <w:sz w:val="24"/>
                <w:szCs w:val="24"/>
              </w:rPr>
              <w:lastRenderedPageBreak/>
              <w:t xml:space="preserve">несовершеннолетних – </w:t>
            </w:r>
            <w:r w:rsidR="00CE58CA" w:rsidRPr="002A5C8D">
              <w:rPr>
                <w:rFonts w:ascii="Times New Roman" w:hAnsi="Times New Roman" w:cs="Times New Roman"/>
                <w:sz w:val="24"/>
                <w:szCs w:val="24"/>
              </w:rPr>
              <w:t xml:space="preserve">77,5 </w:t>
            </w:r>
            <w:r w:rsidRPr="002A5C8D">
              <w:rPr>
                <w:rFonts w:ascii="Times New Roman" w:hAnsi="Times New Roman" w:cs="Times New Roman"/>
                <w:sz w:val="24"/>
                <w:szCs w:val="24"/>
              </w:rPr>
              <w:t xml:space="preserve">% - </w:t>
            </w:r>
            <w:r w:rsidR="00CE58CA" w:rsidRPr="002A5C8D">
              <w:rPr>
                <w:rFonts w:ascii="Times New Roman" w:hAnsi="Times New Roman" w:cs="Times New Roman"/>
                <w:sz w:val="24"/>
                <w:szCs w:val="24"/>
              </w:rPr>
              <w:t>6698</w:t>
            </w:r>
            <w:r w:rsidRPr="002A5C8D">
              <w:rPr>
                <w:rFonts w:ascii="Times New Roman" w:hAnsi="Times New Roman" w:cs="Times New Roman"/>
                <w:sz w:val="24"/>
                <w:szCs w:val="24"/>
              </w:rPr>
              <w:t xml:space="preserve"> человек;</w:t>
            </w:r>
          </w:p>
          <w:p w:rsidR="007D30B3" w:rsidRPr="002A5C8D" w:rsidRDefault="007D30B3" w:rsidP="002A5C8D">
            <w:pPr>
              <w:spacing w:line="240" w:lineRule="auto"/>
              <w:rPr>
                <w:rFonts w:ascii="Times New Roman" w:hAnsi="Times New Roman" w:cs="Times New Roman"/>
                <w:sz w:val="24"/>
                <w:szCs w:val="24"/>
              </w:rPr>
            </w:pPr>
            <w:r w:rsidRPr="002A5C8D">
              <w:rPr>
                <w:rFonts w:ascii="Times New Roman" w:hAnsi="Times New Roman" w:cs="Times New Roman"/>
                <w:sz w:val="24"/>
                <w:szCs w:val="24"/>
              </w:rPr>
              <w:t>охват диспансеризацией детей-сирот и детей, находящихся в трудной жизненной ситуации, в стационарных учреждениях здравоохранения, образования и социальной защиты – 100%</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E1311C"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3.2</w:t>
            </w:r>
            <w:r w:rsidR="00342B23" w:rsidRPr="002A5C8D">
              <w:rPr>
                <w:rFonts w:ascii="Times New Roman" w:hAnsi="Times New Roman" w:cs="Times New Roman"/>
                <w:bCs/>
                <w:sz w:val="24"/>
                <w:szCs w:val="24"/>
                <w:lang w:eastAsia="en-US"/>
              </w:rPr>
              <w:t>.</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Обеспечение маршрутизации беременных женщин и рожениц, в том числе с преждевременными родами, с учетом соблюдения показаний для госпитализации в акушерские стационары III группы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Увеличение доли женщин с преждевременными родами, родоразрешенных</w:t>
            </w:r>
            <w:r w:rsidR="008A7355" w:rsidRPr="002A5C8D">
              <w:rPr>
                <w:rFonts w:ascii="Times New Roman" w:hAnsi="Times New Roman" w:cs="Times New Roman"/>
                <w:sz w:val="24"/>
                <w:szCs w:val="24"/>
              </w:rPr>
              <w:t xml:space="preserve"> </w:t>
            </w:r>
            <w:r w:rsidRPr="002A5C8D">
              <w:rPr>
                <w:rFonts w:ascii="Times New Roman" w:hAnsi="Times New Roman" w:cs="Times New Roman"/>
                <w:sz w:val="24"/>
                <w:szCs w:val="24"/>
              </w:rPr>
              <w:t xml:space="preserve">в перинатальных центрах, в общем числе таких женщин, с </w:t>
            </w:r>
          </w:p>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35 %  в 2015 году до 55 %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spacing w:after="0" w:line="240" w:lineRule="auto"/>
              <w:jc w:val="both"/>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B822EB" w:rsidRPr="002A5C8D" w:rsidRDefault="00B822E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 2020 г.  5 преждевременных родов из 42, проведены в перинатальном центре (11,9%)</w:t>
            </w:r>
          </w:p>
          <w:p w:rsidR="00B822EB" w:rsidRPr="002A5C8D" w:rsidRDefault="00B822EB" w:rsidP="002A5C8D">
            <w:pPr>
              <w:pStyle w:val="ConsPlusNormal"/>
              <w:widowControl/>
              <w:ind w:firstLine="0"/>
              <w:rPr>
                <w:rFonts w:ascii="Times New Roman" w:hAnsi="Times New Roman" w:cs="Times New Roman"/>
                <w:bCs/>
                <w:sz w:val="24"/>
                <w:szCs w:val="24"/>
                <w:lang w:eastAsia="en-US"/>
              </w:rPr>
            </w:pP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3.3.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 xml:space="preserve">Реализация мероприятий, направленных на охрану репродуктивного здоровья, включая расширение сети центров медико-социальной поддержки беременных </w:t>
            </w:r>
            <w:r w:rsidRPr="002A5C8D">
              <w:rPr>
                <w:rFonts w:ascii="Times New Roman" w:hAnsi="Times New Roman" w:cs="Times New Roman"/>
                <w:sz w:val="24"/>
                <w:szCs w:val="24"/>
              </w:rPr>
              <w:lastRenderedPageBreak/>
              <w:t>женщин, оказавшихся в трудной жизненной ситуации, и мониторинг их деятельности</w:t>
            </w:r>
          </w:p>
          <w:p w:rsidR="00342B23" w:rsidRPr="002A5C8D" w:rsidRDefault="00342B23" w:rsidP="002A5C8D">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lastRenderedPageBreak/>
              <w:t xml:space="preserve">Сохранение охвата женщин, отказавшихся от прерывания беременности и принявших решение о вынашивании беременности, в общем </w:t>
            </w:r>
            <w:r w:rsidRPr="002A5C8D">
              <w:rPr>
                <w:rFonts w:ascii="Times New Roman" w:hAnsi="Times New Roman" w:cs="Times New Roman"/>
                <w:sz w:val="24"/>
                <w:szCs w:val="24"/>
              </w:rPr>
              <w:lastRenderedPageBreak/>
              <w:t>числе проконсультированных в центрах медико-социальной поддержки беременных женщин, оказавшихся в трудной жизненной ситуации, на 38%  в 2020 году;</w:t>
            </w:r>
          </w:p>
          <w:p w:rsidR="00342B23" w:rsidRPr="002A5C8D" w:rsidRDefault="00342B23" w:rsidP="002A5C8D">
            <w:pPr>
              <w:pStyle w:val="ConsPlusNormal"/>
              <w:widowControl/>
              <w:ind w:firstLine="0"/>
              <w:jc w:val="center"/>
              <w:rPr>
                <w:rFonts w:ascii="Times New Roman" w:hAnsi="Times New Roman" w:cs="Times New Roman"/>
                <w:sz w:val="24"/>
                <w:szCs w:val="24"/>
              </w:rPr>
            </w:pPr>
            <w:r w:rsidRPr="002A5C8D">
              <w:rPr>
                <w:rFonts w:ascii="Times New Roman" w:hAnsi="Times New Roman" w:cs="Times New Roman"/>
                <w:sz w:val="24"/>
                <w:szCs w:val="24"/>
              </w:rPr>
              <w:t>снижение числа абортов не менее чем на 10 % к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БУЗ ВО «Павловская РБ» </w:t>
            </w:r>
          </w:p>
          <w:p w:rsidR="00342B23" w:rsidRPr="002A5C8D" w:rsidRDefault="00342B23" w:rsidP="002A5C8D">
            <w:pPr>
              <w:spacing w:after="0" w:line="240" w:lineRule="auto"/>
              <w:jc w:val="both"/>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E1494" w:rsidRPr="002A5C8D" w:rsidRDefault="009E1494"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В рамках реализации </w:t>
            </w:r>
            <w:r w:rsidRPr="002A5C8D">
              <w:rPr>
                <w:rFonts w:ascii="Times New Roman" w:hAnsi="Times New Roman" w:cs="Times New Roman"/>
                <w:sz w:val="24"/>
                <w:szCs w:val="24"/>
              </w:rPr>
              <w:t>мероприятий, направленных на охрану репродуктивного здоровья</w:t>
            </w:r>
            <w:r w:rsidRPr="002A5C8D">
              <w:rPr>
                <w:rFonts w:ascii="Times New Roman" w:hAnsi="Times New Roman" w:cs="Times New Roman"/>
                <w:bCs/>
                <w:sz w:val="24"/>
                <w:szCs w:val="24"/>
                <w:lang w:eastAsia="en-US"/>
              </w:rPr>
              <w:t xml:space="preserve"> 100 %  женщин, обратившихся в женскую консультацию по беременности, проконсультированы медицинским психологом. После консультации психолога отказались от проведения аборта </w:t>
            </w:r>
          </w:p>
          <w:p w:rsidR="009E1494" w:rsidRPr="002A5C8D" w:rsidRDefault="009E1494"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54,69 % женщин, что на 22,69 % больше в сравнении с 2019 г.</w:t>
            </w:r>
          </w:p>
          <w:p w:rsidR="000674AF" w:rsidRPr="002A5C8D" w:rsidRDefault="000674AF" w:rsidP="002A5C8D">
            <w:pPr>
              <w:pStyle w:val="ConsPlusNormal"/>
              <w:widowControl/>
              <w:ind w:firstLine="0"/>
              <w:rPr>
                <w:rFonts w:ascii="Times New Roman" w:hAnsi="Times New Roman" w:cs="Times New Roman"/>
                <w:bCs/>
                <w:sz w:val="24"/>
                <w:szCs w:val="24"/>
                <w:lang w:eastAsia="en-US"/>
              </w:rPr>
            </w:pPr>
          </w:p>
        </w:tc>
      </w:tr>
      <w:tr w:rsidR="00410DEE"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410DEE" w:rsidRPr="002A5C8D" w:rsidRDefault="00410DEE"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3.4.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410DEE" w:rsidRPr="002A5C8D" w:rsidRDefault="00410DEE"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Реализация мероприятий, направленных на обеспечение пациентов с бесплодием медицинской помощью с применением вспомогательных репродуктивных технологий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410DEE" w:rsidRPr="002A5C8D" w:rsidRDefault="00410DEE" w:rsidP="002A5C8D">
            <w:pPr>
              <w:pStyle w:val="ConsPlusNormal"/>
              <w:ind w:firstLine="20"/>
              <w:jc w:val="center"/>
              <w:rPr>
                <w:rFonts w:ascii="Times New Roman" w:hAnsi="Times New Roman" w:cs="Times New Roman"/>
                <w:sz w:val="24"/>
                <w:szCs w:val="24"/>
              </w:rPr>
            </w:pPr>
            <w:r w:rsidRPr="002A5C8D">
              <w:rPr>
                <w:rFonts w:ascii="Times New Roman" w:hAnsi="Times New Roman" w:cs="Times New Roman"/>
                <w:sz w:val="24"/>
                <w:szCs w:val="24"/>
              </w:rPr>
              <w:t>Повышение доступности вспомогательных репродуктивных технологий;</w:t>
            </w:r>
          </w:p>
          <w:p w:rsidR="00410DEE" w:rsidRPr="002A5C8D" w:rsidRDefault="00410DEE" w:rsidP="002A5C8D">
            <w:pPr>
              <w:pStyle w:val="ConsPlusNormal"/>
              <w:widowControl/>
              <w:ind w:firstLine="20"/>
              <w:jc w:val="center"/>
              <w:rPr>
                <w:rFonts w:ascii="Times New Roman" w:hAnsi="Times New Roman" w:cs="Times New Roman"/>
                <w:sz w:val="24"/>
                <w:szCs w:val="24"/>
              </w:rPr>
            </w:pPr>
            <w:r w:rsidRPr="002A5C8D">
              <w:rPr>
                <w:rFonts w:ascii="Times New Roman" w:hAnsi="Times New Roman" w:cs="Times New Roman"/>
                <w:sz w:val="24"/>
                <w:szCs w:val="24"/>
              </w:rPr>
              <w:t xml:space="preserve">повышение результативности процедуры экстракорпорального оплодотворения </w:t>
            </w:r>
          </w:p>
          <w:p w:rsidR="00410DEE" w:rsidRPr="002A5C8D" w:rsidRDefault="00410DEE" w:rsidP="002A5C8D">
            <w:pPr>
              <w:pStyle w:val="ConsPlusNormal"/>
              <w:widowControl/>
              <w:ind w:firstLine="20"/>
              <w:jc w:val="center"/>
              <w:rPr>
                <w:rFonts w:ascii="Times New Roman" w:hAnsi="Times New Roman" w:cs="Times New Roman"/>
                <w:bCs/>
                <w:sz w:val="24"/>
                <w:szCs w:val="24"/>
                <w:lang w:eastAsia="en-US"/>
              </w:rPr>
            </w:pPr>
            <w:r w:rsidRPr="002A5C8D">
              <w:rPr>
                <w:rFonts w:ascii="Times New Roman" w:hAnsi="Times New Roman" w:cs="Times New Roman"/>
                <w:sz w:val="24"/>
                <w:szCs w:val="24"/>
              </w:rPr>
              <w:t>до 30 % </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410DEE" w:rsidRPr="002A5C8D" w:rsidRDefault="00410DEE"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410DEE" w:rsidRPr="002A5C8D" w:rsidRDefault="00410DEE"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2D07E7" w:rsidRPr="002A5C8D" w:rsidRDefault="002D07E7"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На учете  по бесплодию состоит 45 пар. (423,85 на 100 тыс. населения). 9 женщинам проведена процедура ЭКО. Эффективность лечения женского бесплодия - 22,22 %</w:t>
            </w:r>
          </w:p>
          <w:p w:rsidR="002D07E7" w:rsidRPr="002A5C8D" w:rsidRDefault="002D07E7" w:rsidP="002A5C8D">
            <w:pPr>
              <w:pStyle w:val="ConsPlusNormal"/>
              <w:widowControl/>
              <w:ind w:firstLine="0"/>
              <w:rPr>
                <w:rFonts w:ascii="Times New Roman" w:hAnsi="Times New Roman" w:cs="Times New Roman"/>
                <w:bCs/>
                <w:sz w:val="24"/>
                <w:szCs w:val="24"/>
                <w:lang w:eastAsia="en-US"/>
              </w:rPr>
            </w:pPr>
          </w:p>
          <w:p w:rsidR="00410DEE" w:rsidRPr="002A5C8D" w:rsidRDefault="00410DEE" w:rsidP="002A5C8D">
            <w:pPr>
              <w:pStyle w:val="ConsPlusNormal"/>
              <w:widowControl/>
              <w:ind w:firstLine="20"/>
              <w:rPr>
                <w:rFonts w:ascii="Times New Roman" w:hAnsi="Times New Roman" w:cs="Times New Roman"/>
                <w:bCs/>
                <w:sz w:val="24"/>
                <w:szCs w:val="24"/>
                <w:lang w:eastAsia="en-US"/>
              </w:rPr>
            </w:pPr>
          </w:p>
        </w:tc>
      </w:tr>
      <w:tr w:rsidR="0083311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833113" w:rsidRPr="002A5C8D" w:rsidRDefault="0083311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3.5.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833113" w:rsidRPr="002A5C8D" w:rsidRDefault="0083311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Создание эффективной системы профилактики и раннего выявления осложнений беременности:</w:t>
            </w:r>
          </w:p>
          <w:p w:rsidR="00833113" w:rsidRPr="002A5C8D" w:rsidRDefault="0083311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 выполнение клинических протоколов по акушерству-гинекологии и неонатологии;</w:t>
            </w:r>
          </w:p>
          <w:p w:rsidR="00833113" w:rsidRPr="002A5C8D" w:rsidRDefault="00833113" w:rsidP="002A5C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 xml:space="preserve">- реализация мероприятий по выхаживанию детей с экстремально низкой массой </w:t>
            </w:r>
            <w:r w:rsidRPr="002A5C8D">
              <w:rPr>
                <w:rFonts w:ascii="Times New Roman" w:eastAsia="Times New Roman" w:hAnsi="Times New Roman" w:cs="Times New Roman"/>
                <w:sz w:val="24"/>
                <w:szCs w:val="24"/>
              </w:rPr>
              <w:lastRenderedPageBreak/>
              <w:t>тела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833113" w:rsidRPr="002A5C8D" w:rsidRDefault="0083311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lastRenderedPageBreak/>
              <w:t>Недопущение случаев материнской смертности.</w:t>
            </w:r>
          </w:p>
          <w:p w:rsidR="00833113" w:rsidRPr="002A5C8D" w:rsidRDefault="00833113" w:rsidP="002A5C8D">
            <w:pPr>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Увеличение</w:t>
            </w:r>
            <w:r w:rsidR="003D4C99"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доли выживших детей от числа новорожденных, имевших при рождении  низкую и экстремально низкую массу тела в акушерском стационаре до 85 %</w:t>
            </w:r>
          </w:p>
          <w:p w:rsidR="00833113" w:rsidRPr="002A5C8D" w:rsidRDefault="00833113" w:rsidP="002A5C8D">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833113" w:rsidRPr="002A5C8D" w:rsidRDefault="0083311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833113" w:rsidRPr="002A5C8D" w:rsidRDefault="00833113"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CD3094" w:rsidRPr="002A5C8D" w:rsidRDefault="000674AF" w:rsidP="002A5C8D">
            <w:pPr>
              <w:pStyle w:val="ConsPlusNormal"/>
              <w:widowControl/>
              <w:ind w:right="-104"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 отчетном году</w:t>
            </w:r>
            <w:r w:rsidR="00CD3094" w:rsidRPr="002A5C8D">
              <w:rPr>
                <w:rFonts w:ascii="Times New Roman" w:hAnsi="Times New Roman" w:cs="Times New Roman"/>
                <w:bCs/>
                <w:sz w:val="24"/>
                <w:szCs w:val="24"/>
                <w:lang w:eastAsia="en-US"/>
              </w:rPr>
              <w:t>:</w:t>
            </w:r>
          </w:p>
          <w:p w:rsidR="00CD3094" w:rsidRPr="002A5C8D" w:rsidRDefault="00CD3094" w:rsidP="002A5C8D">
            <w:pPr>
              <w:pStyle w:val="ConsPlusNormal"/>
              <w:widowControl/>
              <w:ind w:right="-104"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w:t>
            </w:r>
            <w:r w:rsidR="000674AF" w:rsidRPr="002A5C8D">
              <w:rPr>
                <w:rFonts w:ascii="Times New Roman" w:hAnsi="Times New Roman" w:cs="Times New Roman"/>
                <w:bCs/>
                <w:sz w:val="24"/>
                <w:szCs w:val="24"/>
                <w:lang w:eastAsia="en-US"/>
              </w:rPr>
              <w:t xml:space="preserve"> материнская смертность со</w:t>
            </w:r>
            <w:r w:rsidRPr="002A5C8D">
              <w:rPr>
                <w:rFonts w:ascii="Times New Roman" w:hAnsi="Times New Roman" w:cs="Times New Roman"/>
                <w:bCs/>
                <w:sz w:val="24"/>
                <w:szCs w:val="24"/>
                <w:lang w:eastAsia="en-US"/>
              </w:rPr>
              <w:t>с</w:t>
            </w:r>
            <w:r w:rsidR="000674AF" w:rsidRPr="002A5C8D">
              <w:rPr>
                <w:rFonts w:ascii="Times New Roman" w:hAnsi="Times New Roman" w:cs="Times New Roman"/>
                <w:bCs/>
                <w:sz w:val="24"/>
                <w:szCs w:val="24"/>
                <w:lang w:eastAsia="en-US"/>
              </w:rPr>
              <w:t>тавила 0 случаев</w:t>
            </w:r>
            <w:r w:rsidRPr="002A5C8D">
              <w:rPr>
                <w:rFonts w:ascii="Times New Roman" w:hAnsi="Times New Roman" w:cs="Times New Roman"/>
                <w:bCs/>
                <w:sz w:val="24"/>
                <w:szCs w:val="24"/>
                <w:lang w:eastAsia="en-US"/>
              </w:rPr>
              <w:t>;</w:t>
            </w:r>
          </w:p>
          <w:p w:rsidR="00833113" w:rsidRPr="002A5C8D" w:rsidRDefault="00CD3094" w:rsidP="002A5C8D">
            <w:pPr>
              <w:pStyle w:val="ConsPlusNormal"/>
              <w:widowControl/>
              <w:ind w:right="-104"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 </w:t>
            </w:r>
            <w:r w:rsidR="000674AF" w:rsidRPr="002A5C8D">
              <w:rPr>
                <w:rFonts w:ascii="Times New Roman" w:hAnsi="Times New Roman" w:cs="Times New Roman"/>
                <w:bCs/>
                <w:sz w:val="24"/>
                <w:szCs w:val="24"/>
                <w:lang w:eastAsia="en-US"/>
              </w:rPr>
              <w:t xml:space="preserve">рожденных </w:t>
            </w:r>
            <w:r w:rsidRPr="002A5C8D">
              <w:rPr>
                <w:rFonts w:ascii="Times New Roman" w:hAnsi="Times New Roman" w:cs="Times New Roman"/>
                <w:bCs/>
                <w:sz w:val="24"/>
                <w:szCs w:val="24"/>
                <w:lang w:eastAsia="en-US"/>
              </w:rPr>
              <w:t xml:space="preserve">детей, </w:t>
            </w:r>
            <w:r w:rsidR="000674AF" w:rsidRPr="002A5C8D">
              <w:rPr>
                <w:rFonts w:ascii="Times New Roman" w:hAnsi="Times New Roman" w:cs="Times New Roman"/>
                <w:bCs/>
                <w:sz w:val="24"/>
                <w:szCs w:val="24"/>
                <w:lang w:eastAsia="en-US"/>
              </w:rPr>
              <w:t xml:space="preserve">с экстремально низкой массой тела </w:t>
            </w:r>
            <w:r w:rsidRPr="002A5C8D">
              <w:rPr>
                <w:rFonts w:ascii="Times New Roman" w:hAnsi="Times New Roman" w:cs="Times New Roman"/>
                <w:bCs/>
                <w:sz w:val="24"/>
                <w:szCs w:val="24"/>
                <w:lang w:eastAsia="en-US"/>
              </w:rPr>
              <w:t>–</w:t>
            </w:r>
            <w:r w:rsidR="000674AF" w:rsidRPr="002A5C8D">
              <w:rPr>
                <w:rFonts w:ascii="Times New Roman" w:hAnsi="Times New Roman" w:cs="Times New Roman"/>
                <w:bCs/>
                <w:sz w:val="24"/>
                <w:szCs w:val="24"/>
                <w:lang w:eastAsia="en-US"/>
              </w:rPr>
              <w:t xml:space="preserve"> 0</w:t>
            </w:r>
            <w:r w:rsidRPr="002A5C8D">
              <w:rPr>
                <w:rFonts w:ascii="Times New Roman" w:hAnsi="Times New Roman" w:cs="Times New Roman"/>
                <w:bCs/>
                <w:sz w:val="24"/>
                <w:szCs w:val="24"/>
                <w:lang w:eastAsia="en-US"/>
              </w:rPr>
              <w:t xml:space="preserve"> случаев</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3.6.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Совершенствование организации сбалансированного горячего питания обучающихся общеобразовательных организаций </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left="13"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На постоянной основе проводятся мероприятия по повышению уровня информированности обучающихся и их родителей о культуре здорового питания.</w:t>
            </w:r>
          </w:p>
          <w:p w:rsidR="00342B23" w:rsidRPr="002A5C8D" w:rsidRDefault="00342B23" w:rsidP="002A5C8D">
            <w:pPr>
              <w:pStyle w:val="ConsPlusNormal"/>
              <w:ind w:left="13"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Все общеобразовательные организации </w:t>
            </w:r>
            <w:r w:rsidR="00875947" w:rsidRPr="002A5C8D">
              <w:rPr>
                <w:rFonts w:ascii="Times New Roman" w:hAnsi="Times New Roman" w:cs="Times New Roman"/>
                <w:bCs/>
                <w:sz w:val="24"/>
                <w:szCs w:val="24"/>
                <w:lang w:eastAsia="en-US"/>
              </w:rPr>
              <w:t>обеспечивают обучающихся</w:t>
            </w:r>
            <w:r w:rsidR="002A5C8D" w:rsidRPr="002A5C8D">
              <w:rPr>
                <w:rFonts w:ascii="Times New Roman" w:hAnsi="Times New Roman" w:cs="Times New Roman"/>
                <w:bCs/>
                <w:sz w:val="24"/>
                <w:szCs w:val="24"/>
                <w:lang w:eastAsia="en-US"/>
              </w:rPr>
              <w:t xml:space="preserve"> </w:t>
            </w:r>
            <w:r w:rsidRPr="002A5C8D">
              <w:rPr>
                <w:rFonts w:ascii="Times New Roman" w:hAnsi="Times New Roman" w:cs="Times New Roman"/>
                <w:bCs/>
                <w:sz w:val="24"/>
                <w:szCs w:val="24"/>
                <w:lang w:eastAsia="en-US"/>
              </w:rPr>
              <w:t xml:space="preserve">сбалансированным горячим питанием. </w:t>
            </w:r>
            <w:r w:rsidR="003F55A9" w:rsidRPr="002A5C8D">
              <w:rPr>
                <w:rFonts w:ascii="Times New Roman" w:hAnsi="Times New Roman" w:cs="Times New Roman"/>
                <w:bCs/>
                <w:sz w:val="24"/>
                <w:szCs w:val="24"/>
                <w:lang w:eastAsia="en-US"/>
              </w:rPr>
              <w:t>По состоянию на 01.01.202</w:t>
            </w:r>
            <w:r w:rsidR="009B5525" w:rsidRPr="002A5C8D">
              <w:rPr>
                <w:rFonts w:ascii="Times New Roman" w:hAnsi="Times New Roman" w:cs="Times New Roman"/>
                <w:bCs/>
                <w:sz w:val="24"/>
                <w:szCs w:val="24"/>
                <w:lang w:eastAsia="en-US"/>
              </w:rPr>
              <w:t>1</w:t>
            </w:r>
            <w:r w:rsidR="003F55A9" w:rsidRPr="002A5C8D">
              <w:rPr>
                <w:rFonts w:ascii="Times New Roman" w:hAnsi="Times New Roman" w:cs="Times New Roman"/>
                <w:bCs/>
                <w:sz w:val="24"/>
                <w:szCs w:val="24"/>
                <w:lang w:eastAsia="en-US"/>
              </w:rPr>
              <w:t xml:space="preserve"> в Павловском муниципальном районе охват сбалансированным горячим питанием обучающихся в общеобразовательных организациях составляет </w:t>
            </w:r>
            <w:r w:rsidR="009B5525" w:rsidRPr="002A5C8D">
              <w:rPr>
                <w:rFonts w:ascii="Times New Roman" w:hAnsi="Times New Roman" w:cs="Times New Roman"/>
                <w:bCs/>
                <w:sz w:val="24"/>
                <w:szCs w:val="24"/>
                <w:lang w:eastAsia="en-US"/>
              </w:rPr>
              <w:t>85,6 %</w:t>
            </w:r>
          </w:p>
        </w:tc>
      </w:tr>
      <w:tr w:rsidR="00342B23" w:rsidRPr="002A5C8D"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jc w:val="center"/>
              <w:rPr>
                <w:rFonts w:ascii="Times New Roman" w:hAnsi="Times New Roman" w:cs="Times New Roman"/>
                <w:bCs/>
                <w:sz w:val="24"/>
                <w:szCs w:val="24"/>
                <w:lang w:eastAsia="en-US"/>
              </w:rPr>
            </w:pPr>
          </w:p>
          <w:p w:rsidR="00342B23" w:rsidRPr="002A5C8D" w:rsidRDefault="00342B23" w:rsidP="002A5C8D">
            <w:pPr>
              <w:pStyle w:val="ConsPlusNormal"/>
              <w:jc w:val="center"/>
              <w:rPr>
                <w:rFonts w:ascii="Times New Roman" w:hAnsi="Times New Roman" w:cs="Times New Roman"/>
                <w:bCs/>
                <w:sz w:val="24"/>
                <w:szCs w:val="24"/>
              </w:rPr>
            </w:pPr>
            <w:r w:rsidRPr="002A5C8D">
              <w:rPr>
                <w:rFonts w:ascii="Times New Roman" w:hAnsi="Times New Roman" w:cs="Times New Roman"/>
                <w:bCs/>
                <w:sz w:val="24"/>
                <w:szCs w:val="24"/>
                <w:lang w:eastAsia="en-US"/>
              </w:rPr>
              <w:t xml:space="preserve">4. </w:t>
            </w:r>
            <w:r w:rsidRPr="002A5C8D">
              <w:rPr>
                <w:rFonts w:ascii="Times New Roman" w:hAnsi="Times New Roman" w:cs="Times New Roman"/>
                <w:bCs/>
                <w:sz w:val="24"/>
                <w:szCs w:val="24"/>
              </w:rPr>
              <w:t>Мероприятия по снижению смертности за счет улучшения условий и охраны труда</w:t>
            </w:r>
          </w:p>
          <w:p w:rsidR="00342B23" w:rsidRPr="002A5C8D" w:rsidRDefault="00342B23" w:rsidP="002A5C8D">
            <w:pPr>
              <w:pStyle w:val="ConsPlusNormal"/>
              <w:jc w:val="center"/>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4.1.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ind w:firstLine="0"/>
              <w:jc w:val="both"/>
              <w:rPr>
                <w:rFonts w:ascii="Times New Roman" w:hAnsi="Times New Roman" w:cs="Times New Roman"/>
                <w:sz w:val="24"/>
                <w:szCs w:val="24"/>
              </w:rPr>
            </w:pPr>
            <w:r w:rsidRPr="002A5C8D">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342B23" w:rsidRPr="002A5C8D" w:rsidRDefault="00342B23" w:rsidP="002A5C8D">
            <w:pPr>
              <w:pStyle w:val="ConsPlusNormal"/>
              <w:ind w:firstLine="0"/>
              <w:jc w:val="both"/>
              <w:rPr>
                <w:rFonts w:ascii="Times New Roman" w:hAnsi="Times New Roman" w:cs="Times New Roman"/>
                <w:sz w:val="24"/>
                <w:szCs w:val="24"/>
              </w:rPr>
            </w:pPr>
            <w:r w:rsidRPr="002A5C8D">
              <w:rPr>
                <w:rFonts w:ascii="Times New Roman" w:hAnsi="Times New Roman" w:cs="Times New Roman"/>
                <w:sz w:val="24"/>
                <w:szCs w:val="24"/>
              </w:rPr>
              <w:t>установление критериев оценки ранних признаков профессионального заболевания;</w:t>
            </w:r>
          </w:p>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sz w:val="24"/>
                <w:szCs w:val="24"/>
              </w:rPr>
              <w:t>Повышение уровня выявляемости</w:t>
            </w:r>
            <w:r w:rsidR="00AE3BF7">
              <w:rPr>
                <w:rFonts w:ascii="Times New Roman" w:hAnsi="Times New Roman" w:cs="Times New Roman"/>
                <w:sz w:val="24"/>
                <w:szCs w:val="24"/>
              </w:rPr>
              <w:t xml:space="preserve"> </w:t>
            </w:r>
            <w:r w:rsidRPr="002A5C8D">
              <w:rPr>
                <w:rFonts w:ascii="Times New Roman" w:hAnsi="Times New Roman" w:cs="Times New Roman"/>
                <w:sz w:val="24"/>
                <w:szCs w:val="24"/>
              </w:rPr>
              <w:t>профессиональных заболеваний в начальных стадиях развития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5959DD" w:rsidRPr="002A5C8D" w:rsidRDefault="005959DD" w:rsidP="002A5C8D">
            <w:pPr>
              <w:spacing w:after="0" w:line="240" w:lineRule="auto"/>
              <w:rPr>
                <w:rFonts w:ascii="Times New Roman" w:hAnsi="Times New Roman" w:cs="Times New Roman"/>
                <w:sz w:val="24"/>
                <w:szCs w:val="24"/>
              </w:rPr>
            </w:pPr>
            <w:r w:rsidRPr="002A5C8D">
              <w:rPr>
                <w:rFonts w:ascii="Times New Roman" w:hAnsi="Times New Roman" w:cs="Times New Roman"/>
                <w:bCs/>
                <w:sz w:val="24"/>
                <w:szCs w:val="24"/>
                <w:lang w:eastAsia="en-US"/>
              </w:rPr>
              <w:t xml:space="preserve">В 2020 г. в рамках </w:t>
            </w:r>
            <w:r w:rsidRPr="002A5C8D">
              <w:rPr>
                <w:rFonts w:ascii="Times New Roman" w:hAnsi="Times New Roman" w:cs="Times New Roman"/>
                <w:sz w:val="24"/>
                <w:szCs w:val="24"/>
              </w:rPr>
              <w:t>повышения уровня выявляемости профессиональных заболеваний осмотрено 3915 работников, из них выявлено</w:t>
            </w:r>
            <w:r w:rsidR="009F17D0" w:rsidRPr="002A5C8D">
              <w:rPr>
                <w:rFonts w:ascii="Times New Roman" w:hAnsi="Times New Roman" w:cs="Times New Roman"/>
                <w:sz w:val="24"/>
                <w:szCs w:val="24"/>
              </w:rPr>
              <w:t xml:space="preserve"> 375 с хроническими заболеваниями,</w:t>
            </w:r>
            <w:r w:rsidRPr="002A5C8D">
              <w:rPr>
                <w:rFonts w:ascii="Times New Roman" w:hAnsi="Times New Roman" w:cs="Times New Roman"/>
                <w:sz w:val="24"/>
                <w:szCs w:val="24"/>
              </w:rPr>
              <w:t xml:space="preserve"> 3-е с подозрением на  профзаболевание</w:t>
            </w:r>
          </w:p>
          <w:p w:rsidR="005959DD" w:rsidRPr="002A5C8D" w:rsidRDefault="005959DD" w:rsidP="002A5C8D">
            <w:pPr>
              <w:spacing w:after="0" w:line="240" w:lineRule="auto"/>
              <w:rPr>
                <w:rFonts w:ascii="Times New Roman" w:hAnsi="Times New Roman" w:cs="Times New Roman"/>
                <w:sz w:val="24"/>
                <w:szCs w:val="24"/>
              </w:rPr>
            </w:pPr>
          </w:p>
          <w:p w:rsidR="00342B23" w:rsidRPr="002A5C8D" w:rsidRDefault="00342B23" w:rsidP="002A5C8D">
            <w:pPr>
              <w:spacing w:after="0" w:line="240" w:lineRule="auto"/>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4.2.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 xml:space="preserve">Реализация мероприятий по улучшению условий и </w:t>
            </w:r>
            <w:r w:rsidRPr="002A5C8D">
              <w:rPr>
                <w:rFonts w:ascii="Times New Roman" w:hAnsi="Times New Roman" w:cs="Times New Roman"/>
                <w:sz w:val="24"/>
                <w:szCs w:val="24"/>
              </w:rPr>
              <w:lastRenderedPageBreak/>
              <w:t>охраны труда работающего населения</w:t>
            </w:r>
          </w:p>
          <w:p w:rsidR="00342B23" w:rsidRPr="002A5C8D" w:rsidRDefault="00342B23" w:rsidP="002A5C8D">
            <w:pPr>
              <w:spacing w:after="0" w:line="240" w:lineRule="auto"/>
              <w:jc w:val="both"/>
              <w:rPr>
                <w:rFonts w:ascii="Times New Roman" w:hAnsi="Times New Roman" w:cs="Times New Roman"/>
                <w:sz w:val="24"/>
                <w:szCs w:val="24"/>
              </w:rPr>
            </w:pPr>
          </w:p>
          <w:p w:rsidR="00342B23" w:rsidRPr="002A5C8D" w:rsidRDefault="00342B23" w:rsidP="002A5C8D">
            <w:pPr>
              <w:spacing w:after="0" w:line="240" w:lineRule="auto"/>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lastRenderedPageBreak/>
              <w:t xml:space="preserve">Снижение числа пострадавших  в </w:t>
            </w:r>
            <w:r w:rsidRPr="002A5C8D">
              <w:rPr>
                <w:rFonts w:ascii="Times New Roman" w:hAnsi="Times New Roman" w:cs="Times New Roman"/>
                <w:sz w:val="24"/>
                <w:szCs w:val="24"/>
              </w:rPr>
              <w:lastRenderedPageBreak/>
              <w:t>результате несчастных случаев на производстве</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lastRenderedPageBreak/>
              <w:t xml:space="preserve">Отдел социально – экономического развития, </w:t>
            </w:r>
            <w:r w:rsidRPr="002A5C8D">
              <w:rPr>
                <w:rFonts w:ascii="Times New Roman" w:hAnsi="Times New Roman" w:cs="Times New Roman"/>
                <w:sz w:val="24"/>
                <w:szCs w:val="24"/>
              </w:rPr>
              <w:lastRenderedPageBreak/>
              <w:t>муниципального контроля и поддержки предпринимательства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lastRenderedPageBreak/>
              <w:t xml:space="preserve">В целях обеспечения социальных и трудовых гарантий работников организаций, </w:t>
            </w:r>
            <w:r w:rsidRPr="002A5C8D">
              <w:rPr>
                <w:rFonts w:ascii="Times New Roman" w:hAnsi="Times New Roman" w:cs="Times New Roman"/>
                <w:sz w:val="24"/>
                <w:szCs w:val="24"/>
              </w:rPr>
              <w:lastRenderedPageBreak/>
              <w:t>администрацией Павловского муниципального района совместно с  ГКУ ВО ЦЗН Павловского района проводится работа по развитию социального партнерства.</w:t>
            </w:r>
          </w:p>
          <w:p w:rsidR="00342B23" w:rsidRPr="002A5C8D" w:rsidRDefault="00342B23" w:rsidP="002A5C8D">
            <w:pPr>
              <w:autoSpaceDE w:val="0"/>
              <w:autoSpaceDN w:val="0"/>
              <w:adjustRightInd w:val="0"/>
              <w:spacing w:after="0" w:line="240" w:lineRule="auto"/>
              <w:rPr>
                <w:rFonts w:ascii="Times New Roman" w:hAnsi="Times New Roman" w:cs="Times New Roman"/>
                <w:sz w:val="24"/>
                <w:szCs w:val="24"/>
              </w:rPr>
            </w:pPr>
            <w:r w:rsidRPr="002A5C8D">
              <w:rPr>
                <w:rFonts w:ascii="Times New Roman" w:hAnsi="Times New Roman" w:cs="Times New Roman"/>
                <w:sz w:val="24"/>
                <w:szCs w:val="24"/>
              </w:rPr>
              <w:t>В результате проделанной работы, в  районе</w:t>
            </w:r>
            <w:r w:rsidR="002A5C8D" w:rsidRPr="002A5C8D">
              <w:rPr>
                <w:rFonts w:ascii="Times New Roman" w:hAnsi="Times New Roman" w:cs="Times New Roman"/>
                <w:sz w:val="24"/>
                <w:szCs w:val="24"/>
              </w:rPr>
              <w:t xml:space="preserve"> </w:t>
            </w:r>
            <w:r w:rsidR="00BA3A66" w:rsidRPr="002A5C8D">
              <w:rPr>
                <w:rFonts w:ascii="Times New Roman" w:hAnsi="Times New Roman" w:cs="Times New Roman"/>
                <w:sz w:val="24"/>
                <w:szCs w:val="24"/>
              </w:rPr>
              <w:t>действует</w:t>
            </w:r>
            <w:r w:rsidRPr="002A5C8D">
              <w:rPr>
                <w:rFonts w:ascii="Times New Roman" w:hAnsi="Times New Roman" w:cs="Times New Roman"/>
                <w:sz w:val="24"/>
                <w:szCs w:val="24"/>
              </w:rPr>
              <w:t xml:space="preserve"> 1</w:t>
            </w:r>
            <w:r w:rsidR="00BA3A66" w:rsidRPr="002A5C8D">
              <w:rPr>
                <w:rFonts w:ascii="Times New Roman" w:hAnsi="Times New Roman" w:cs="Times New Roman"/>
                <w:sz w:val="24"/>
                <w:szCs w:val="24"/>
              </w:rPr>
              <w:t>1</w:t>
            </w:r>
            <w:r w:rsidR="00DF5AE5" w:rsidRPr="002A5C8D">
              <w:rPr>
                <w:rFonts w:ascii="Times New Roman" w:hAnsi="Times New Roman" w:cs="Times New Roman"/>
                <w:sz w:val="24"/>
                <w:szCs w:val="24"/>
              </w:rPr>
              <w:t>5</w:t>
            </w:r>
            <w:r w:rsidRPr="002A5C8D">
              <w:rPr>
                <w:rFonts w:ascii="Times New Roman" w:hAnsi="Times New Roman" w:cs="Times New Roman"/>
                <w:sz w:val="24"/>
                <w:szCs w:val="24"/>
              </w:rPr>
              <w:t xml:space="preserve"> коллективных договор</w:t>
            </w:r>
            <w:r w:rsidR="00BA3A66" w:rsidRPr="002A5C8D">
              <w:rPr>
                <w:rFonts w:ascii="Times New Roman" w:hAnsi="Times New Roman" w:cs="Times New Roman"/>
                <w:sz w:val="24"/>
                <w:szCs w:val="24"/>
              </w:rPr>
              <w:t>ов</w:t>
            </w:r>
            <w:r w:rsidRPr="002A5C8D">
              <w:rPr>
                <w:rFonts w:ascii="Times New Roman" w:hAnsi="Times New Roman" w:cs="Times New Roman"/>
                <w:sz w:val="24"/>
                <w:szCs w:val="24"/>
              </w:rPr>
              <w:t xml:space="preserve"> и соглашений к ним между работодателями и представителями трудовых коллективов. Всего коллективно – </w:t>
            </w:r>
            <w:r w:rsidR="00BA3A66" w:rsidRPr="002A5C8D">
              <w:rPr>
                <w:rFonts w:ascii="Times New Roman" w:hAnsi="Times New Roman" w:cs="Times New Roman"/>
                <w:sz w:val="24"/>
                <w:szCs w:val="24"/>
              </w:rPr>
              <w:t>договорной компанией охвачено 11</w:t>
            </w:r>
            <w:r w:rsidR="00DF5AE5" w:rsidRPr="002A5C8D">
              <w:rPr>
                <w:rFonts w:ascii="Times New Roman" w:hAnsi="Times New Roman" w:cs="Times New Roman"/>
                <w:sz w:val="24"/>
                <w:szCs w:val="24"/>
              </w:rPr>
              <w:t>5</w:t>
            </w:r>
            <w:r w:rsidRPr="002A5C8D">
              <w:rPr>
                <w:rFonts w:ascii="Times New Roman" w:hAnsi="Times New Roman" w:cs="Times New Roman"/>
                <w:sz w:val="24"/>
                <w:szCs w:val="24"/>
              </w:rPr>
              <w:t xml:space="preserve"> организаций района, с общей численностью работающих </w:t>
            </w:r>
            <w:r w:rsidR="00BA3A66" w:rsidRPr="002A5C8D">
              <w:rPr>
                <w:rFonts w:ascii="Times New Roman" w:hAnsi="Times New Roman" w:cs="Times New Roman"/>
                <w:sz w:val="24"/>
                <w:szCs w:val="24"/>
              </w:rPr>
              <w:t xml:space="preserve">7 </w:t>
            </w:r>
            <w:r w:rsidR="00DF5AE5" w:rsidRPr="002A5C8D">
              <w:rPr>
                <w:rFonts w:ascii="Times New Roman" w:hAnsi="Times New Roman" w:cs="Times New Roman"/>
                <w:sz w:val="24"/>
                <w:szCs w:val="24"/>
              </w:rPr>
              <w:t>986</w:t>
            </w:r>
            <w:r w:rsidRPr="002A5C8D">
              <w:rPr>
                <w:rFonts w:ascii="Times New Roman" w:hAnsi="Times New Roman" w:cs="Times New Roman"/>
                <w:sz w:val="24"/>
                <w:szCs w:val="24"/>
              </w:rPr>
              <w:t xml:space="preserve"> человек. Все действующие коллективные договоры  предусматривают проведение мероприятий по охране труда и профилактике производственного травматизма.</w:t>
            </w:r>
          </w:p>
          <w:p w:rsidR="00342B23" w:rsidRPr="002A5C8D" w:rsidRDefault="00342B23"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регулярно.</w:t>
            </w:r>
          </w:p>
          <w:p w:rsidR="00342B23" w:rsidRPr="002A5C8D" w:rsidRDefault="00342B23" w:rsidP="002A5C8D">
            <w:pPr>
              <w:autoSpaceDE w:val="0"/>
              <w:autoSpaceDN w:val="0"/>
              <w:adjustRightInd w:val="0"/>
              <w:spacing w:after="0" w:line="240" w:lineRule="auto"/>
              <w:rPr>
                <w:rFonts w:ascii="Times New Roman" w:hAnsi="Times New Roman" w:cs="Times New Roman"/>
                <w:color w:val="000000"/>
                <w:sz w:val="24"/>
                <w:szCs w:val="24"/>
              </w:rPr>
            </w:pPr>
            <w:r w:rsidRPr="002A5C8D">
              <w:rPr>
                <w:rFonts w:ascii="Times New Roman" w:hAnsi="Times New Roman" w:cs="Times New Roman"/>
                <w:color w:val="000000"/>
                <w:sz w:val="24"/>
                <w:szCs w:val="24"/>
              </w:rPr>
              <w:t>В отчетном году общее количество несчастных случаев на производстве составило 1</w:t>
            </w:r>
            <w:r w:rsidR="00DF5AE5" w:rsidRPr="002A5C8D">
              <w:rPr>
                <w:rFonts w:ascii="Times New Roman" w:hAnsi="Times New Roman" w:cs="Times New Roman"/>
                <w:color w:val="000000"/>
                <w:sz w:val="24"/>
                <w:szCs w:val="24"/>
              </w:rPr>
              <w:t>7</w:t>
            </w:r>
            <w:r w:rsidRPr="002A5C8D">
              <w:rPr>
                <w:rFonts w:ascii="Times New Roman" w:hAnsi="Times New Roman" w:cs="Times New Roman"/>
                <w:color w:val="000000"/>
                <w:sz w:val="24"/>
                <w:szCs w:val="24"/>
              </w:rPr>
              <w:t xml:space="preserve"> (в 201</w:t>
            </w:r>
            <w:r w:rsidR="00DF5AE5" w:rsidRPr="002A5C8D">
              <w:rPr>
                <w:rFonts w:ascii="Times New Roman" w:hAnsi="Times New Roman" w:cs="Times New Roman"/>
                <w:color w:val="000000"/>
                <w:sz w:val="24"/>
                <w:szCs w:val="24"/>
              </w:rPr>
              <w:t>9</w:t>
            </w:r>
            <w:r w:rsidRPr="002A5C8D">
              <w:rPr>
                <w:rFonts w:ascii="Times New Roman" w:hAnsi="Times New Roman" w:cs="Times New Roman"/>
                <w:color w:val="000000"/>
                <w:sz w:val="24"/>
                <w:szCs w:val="24"/>
              </w:rPr>
              <w:t xml:space="preserve"> - 1</w:t>
            </w:r>
            <w:r w:rsidR="00DF5AE5" w:rsidRPr="002A5C8D">
              <w:rPr>
                <w:rFonts w:ascii="Times New Roman" w:hAnsi="Times New Roman" w:cs="Times New Roman"/>
                <w:color w:val="000000"/>
                <w:sz w:val="24"/>
                <w:szCs w:val="24"/>
              </w:rPr>
              <w:t>2</w:t>
            </w:r>
            <w:r w:rsidRPr="002A5C8D">
              <w:rPr>
                <w:rFonts w:ascii="Times New Roman" w:hAnsi="Times New Roman" w:cs="Times New Roman"/>
                <w:color w:val="000000"/>
                <w:sz w:val="24"/>
                <w:szCs w:val="24"/>
              </w:rPr>
              <w:t>)</w:t>
            </w:r>
            <w:r w:rsidR="00FE0BCD" w:rsidRPr="002A5C8D">
              <w:rPr>
                <w:rFonts w:ascii="Times New Roman" w:hAnsi="Times New Roman" w:cs="Times New Roman"/>
                <w:color w:val="000000"/>
                <w:sz w:val="24"/>
                <w:szCs w:val="24"/>
              </w:rPr>
              <w:t>.</w:t>
            </w:r>
            <w:r w:rsidRPr="002A5C8D">
              <w:rPr>
                <w:rFonts w:ascii="Times New Roman" w:hAnsi="Times New Roman" w:cs="Times New Roman"/>
                <w:color w:val="000000"/>
                <w:sz w:val="24"/>
                <w:szCs w:val="24"/>
              </w:rPr>
              <w:t xml:space="preserve"> Как показывает анализ, преобладающее количество травм происходит по причине несоблюдения требований безопасности труда.</w:t>
            </w:r>
          </w:p>
          <w:p w:rsidR="00342B23" w:rsidRPr="002A5C8D" w:rsidRDefault="00342B23"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Одной из мер стимулирования работодателей по  снижению числа пострадавших  в результате несчастных случаев на производстве является организация ежегодного смотра- конкурса на </w:t>
            </w:r>
            <w:r w:rsidRPr="002A5C8D">
              <w:rPr>
                <w:rFonts w:ascii="Times New Roman" w:hAnsi="Times New Roman" w:cs="Times New Roman"/>
                <w:sz w:val="24"/>
                <w:szCs w:val="24"/>
              </w:rPr>
              <w:lastRenderedPageBreak/>
              <w:t>лучше состояние условий охраны труда в организациях Павловского муниципального р</w:t>
            </w:r>
            <w:r w:rsidR="00AF20EC" w:rsidRPr="002A5C8D">
              <w:rPr>
                <w:rFonts w:ascii="Times New Roman" w:hAnsi="Times New Roman" w:cs="Times New Roman"/>
                <w:sz w:val="24"/>
                <w:szCs w:val="24"/>
              </w:rPr>
              <w:t>айона. По итогам конкурса</w:t>
            </w:r>
            <w:r w:rsidRPr="002A5C8D">
              <w:rPr>
                <w:rFonts w:ascii="Times New Roman" w:hAnsi="Times New Roman" w:cs="Times New Roman"/>
                <w:sz w:val="24"/>
                <w:szCs w:val="24"/>
              </w:rPr>
              <w:t xml:space="preserve"> призовые места по номинациям  заняли </w:t>
            </w:r>
            <w:r w:rsidR="00BA3A66" w:rsidRPr="002A5C8D">
              <w:rPr>
                <w:rFonts w:ascii="Times New Roman" w:hAnsi="Times New Roman" w:cs="Times New Roman"/>
                <w:sz w:val="24"/>
                <w:szCs w:val="24"/>
              </w:rPr>
              <w:t>1</w:t>
            </w:r>
            <w:r w:rsidR="00DF5AE5" w:rsidRPr="002A5C8D">
              <w:rPr>
                <w:rFonts w:ascii="Times New Roman" w:hAnsi="Times New Roman" w:cs="Times New Roman"/>
                <w:sz w:val="24"/>
                <w:szCs w:val="24"/>
              </w:rPr>
              <w:t>2</w:t>
            </w:r>
            <w:r w:rsidR="009F17D0" w:rsidRPr="002A5C8D">
              <w:rPr>
                <w:rFonts w:ascii="Times New Roman" w:hAnsi="Times New Roman" w:cs="Times New Roman"/>
                <w:sz w:val="24"/>
                <w:szCs w:val="24"/>
              </w:rPr>
              <w:t xml:space="preserve"> </w:t>
            </w:r>
            <w:r w:rsidRPr="002A5C8D">
              <w:rPr>
                <w:rFonts w:ascii="Times New Roman" w:hAnsi="Times New Roman" w:cs="Times New Roman"/>
                <w:sz w:val="24"/>
                <w:szCs w:val="24"/>
              </w:rPr>
              <w:t xml:space="preserve">организаций, которым из бюджета Павловского муниципального района выплачены денежные вознаграждения в общей сумме </w:t>
            </w:r>
            <w:r w:rsidR="00FE0BCD" w:rsidRPr="002A5C8D">
              <w:rPr>
                <w:rFonts w:ascii="Times New Roman" w:hAnsi="Times New Roman" w:cs="Times New Roman"/>
                <w:sz w:val="24"/>
                <w:szCs w:val="24"/>
              </w:rPr>
              <w:t>4</w:t>
            </w:r>
            <w:r w:rsidR="00DF5AE5" w:rsidRPr="002A5C8D">
              <w:rPr>
                <w:rFonts w:ascii="Times New Roman" w:hAnsi="Times New Roman" w:cs="Times New Roman"/>
                <w:sz w:val="24"/>
                <w:szCs w:val="24"/>
              </w:rPr>
              <w:t>6,0</w:t>
            </w:r>
            <w:r w:rsidR="00F3281E" w:rsidRPr="002A5C8D">
              <w:rPr>
                <w:rFonts w:ascii="Times New Roman" w:hAnsi="Times New Roman" w:cs="Times New Roman"/>
                <w:sz w:val="24"/>
                <w:szCs w:val="24"/>
              </w:rPr>
              <w:t xml:space="preserve"> тыс. рублей</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4.3.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autoSpaceDE w:val="0"/>
              <w:autoSpaceDN w:val="0"/>
              <w:adjustRightInd w:val="0"/>
              <w:spacing w:after="0" w:line="240" w:lineRule="auto"/>
              <w:jc w:val="both"/>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Разработка и реализация комплекса мер, направленных на сохранение здоровья работников на производстве</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autoSpaceDE w:val="0"/>
              <w:autoSpaceDN w:val="0"/>
              <w:adjustRightInd w:val="0"/>
              <w:spacing w:after="0" w:line="240" w:lineRule="auto"/>
              <w:jc w:val="center"/>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Сокращение уровня смертности от внешних причин</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spacing w:after="0" w:line="240" w:lineRule="auto"/>
              <w:rPr>
                <w:rFonts w:ascii="Times New Roman" w:eastAsia="Times New Roman" w:hAnsi="Times New Roman" w:cs="Times New Roman"/>
                <w:sz w:val="24"/>
                <w:szCs w:val="24"/>
              </w:rPr>
            </w:pP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CD3094" w:rsidRPr="002A5C8D" w:rsidRDefault="00DE1DE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 20</w:t>
            </w:r>
            <w:r w:rsidR="009F17D0" w:rsidRPr="002A5C8D">
              <w:rPr>
                <w:rFonts w:ascii="Times New Roman" w:hAnsi="Times New Roman" w:cs="Times New Roman"/>
                <w:bCs/>
                <w:sz w:val="24"/>
                <w:szCs w:val="24"/>
                <w:lang w:eastAsia="en-US"/>
              </w:rPr>
              <w:t>20</w:t>
            </w:r>
            <w:r w:rsidRPr="002A5C8D">
              <w:rPr>
                <w:rFonts w:ascii="Times New Roman" w:hAnsi="Times New Roman" w:cs="Times New Roman"/>
                <w:bCs/>
                <w:sz w:val="24"/>
                <w:szCs w:val="24"/>
                <w:lang w:eastAsia="en-US"/>
              </w:rPr>
              <w:t xml:space="preserve"> году на территории Павловского муниципального района  зарегистрировано </w:t>
            </w:r>
            <w:r w:rsidR="009F17D0" w:rsidRPr="002A5C8D">
              <w:rPr>
                <w:rFonts w:ascii="Times New Roman" w:hAnsi="Times New Roman" w:cs="Times New Roman"/>
                <w:bCs/>
                <w:sz w:val="24"/>
                <w:szCs w:val="24"/>
                <w:lang w:eastAsia="en-US"/>
              </w:rPr>
              <w:t>9</w:t>
            </w:r>
            <w:r w:rsidRPr="002A5C8D">
              <w:rPr>
                <w:rFonts w:ascii="Times New Roman" w:hAnsi="Times New Roman" w:cs="Times New Roman"/>
                <w:bCs/>
                <w:sz w:val="24"/>
                <w:szCs w:val="24"/>
                <w:lang w:eastAsia="en-US"/>
              </w:rPr>
              <w:t> тяжелых производственных травм. Все пострадавшие пролечены в стационарных условиях, проведены курсы медицинской  реабилитации в амбулаторных условиях</w:t>
            </w:r>
            <w:r w:rsidR="009F17D0" w:rsidRPr="002A5C8D">
              <w:rPr>
                <w:rFonts w:ascii="Times New Roman" w:hAnsi="Times New Roman" w:cs="Times New Roman"/>
                <w:bCs/>
                <w:sz w:val="24"/>
                <w:szCs w:val="24"/>
                <w:lang w:eastAsia="en-US"/>
              </w:rPr>
              <w:t xml:space="preserve">, в том числе 5 граждан </w:t>
            </w:r>
            <w:r w:rsidRPr="002A5C8D">
              <w:rPr>
                <w:rFonts w:ascii="Times New Roman" w:hAnsi="Times New Roman" w:cs="Times New Roman"/>
                <w:bCs/>
                <w:sz w:val="24"/>
                <w:szCs w:val="24"/>
                <w:lang w:eastAsia="en-US"/>
              </w:rPr>
              <w:t>в условиях санатория</w:t>
            </w:r>
          </w:p>
        </w:tc>
      </w:tr>
      <w:tr w:rsidR="00342B23" w:rsidRPr="002A5C8D" w:rsidTr="00AE3BF7">
        <w:trPr>
          <w:trHeight w:val="38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9173FD" w:rsidRPr="002A5C8D" w:rsidRDefault="009173FD" w:rsidP="002A5C8D">
            <w:pPr>
              <w:pStyle w:val="ConsPlusNormal"/>
              <w:jc w:val="center"/>
              <w:rPr>
                <w:rFonts w:ascii="Times New Roman" w:hAnsi="Times New Roman" w:cs="Times New Roman"/>
                <w:bCs/>
                <w:sz w:val="24"/>
                <w:szCs w:val="24"/>
                <w:lang w:eastAsia="en-US"/>
              </w:rPr>
            </w:pPr>
          </w:p>
          <w:p w:rsidR="00342B23" w:rsidRPr="002A5C8D" w:rsidRDefault="00342B23" w:rsidP="002A5C8D">
            <w:pPr>
              <w:pStyle w:val="ConsPlusNormal"/>
              <w:jc w:val="center"/>
              <w:rPr>
                <w:rFonts w:ascii="Times New Roman" w:hAnsi="Times New Roman" w:cs="Times New Roman"/>
                <w:bCs/>
                <w:sz w:val="24"/>
                <w:szCs w:val="24"/>
              </w:rPr>
            </w:pPr>
            <w:r w:rsidRPr="002A5C8D">
              <w:rPr>
                <w:rFonts w:ascii="Times New Roman" w:hAnsi="Times New Roman" w:cs="Times New Roman"/>
                <w:bCs/>
                <w:sz w:val="24"/>
                <w:szCs w:val="24"/>
                <w:lang w:eastAsia="en-US"/>
              </w:rPr>
              <w:t xml:space="preserve">5. </w:t>
            </w:r>
            <w:r w:rsidRPr="002A5C8D">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p w:rsidR="009173FD" w:rsidRPr="002A5C8D" w:rsidRDefault="009173FD" w:rsidP="002A5C8D">
            <w:pPr>
              <w:pStyle w:val="ConsPlusNormal"/>
              <w:jc w:val="center"/>
              <w:rPr>
                <w:rFonts w:ascii="Times New Roman" w:hAnsi="Times New Roman" w:cs="Times New Roman"/>
                <w:bCs/>
                <w:sz w:val="24"/>
                <w:szCs w:val="24"/>
                <w:lang w:eastAsia="en-US"/>
              </w:rPr>
            </w:pPr>
          </w:p>
        </w:tc>
      </w:tr>
      <w:tr w:rsidR="00342B23" w:rsidRPr="002A5C8D" w:rsidTr="00AE3BF7">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5.1.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Проведение мероприятий, направленных на формирование и поддержание интереса населения к ведению здорового образа жизни (не менее 24 мероприятий в год)</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Муниципальный отдел по образованию, молодежной политике и спорту,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БУЗ ВО «Павловская РБ»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lastRenderedPageBreak/>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В настоящее время большое внимание уделяется  развитию массовой физической культуры и спорта и формированию, и поддержанию интереса к ведению здорового образа жизни. Так в образовательных организациях проводились следующие мероприятия:</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круглогодичная Спартакиада школьников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президентские состязания;</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дни здоровья;</w:t>
            </w:r>
          </w:p>
          <w:p w:rsidR="00342B23" w:rsidRPr="002A5C8D" w:rsidRDefault="001F6527"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классные часы.</w:t>
            </w:r>
          </w:p>
          <w:p w:rsidR="009B6D01" w:rsidRPr="002A5C8D" w:rsidRDefault="0047130C"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Большую работу по </w:t>
            </w:r>
            <w:r w:rsidRPr="002A5C8D">
              <w:rPr>
                <w:rFonts w:ascii="Times New Roman" w:hAnsi="Times New Roman" w:cs="Times New Roman"/>
                <w:bCs/>
                <w:sz w:val="24"/>
                <w:szCs w:val="24"/>
                <w:lang w:eastAsia="en-US"/>
              </w:rPr>
              <w:t xml:space="preserve">развитию массовой физической культуры и спорта и формированию, и поддержанию интереса к ведению здорового </w:t>
            </w:r>
            <w:r w:rsidRPr="002A5C8D">
              <w:rPr>
                <w:rFonts w:ascii="Times New Roman" w:hAnsi="Times New Roman" w:cs="Times New Roman"/>
                <w:bCs/>
                <w:sz w:val="24"/>
                <w:szCs w:val="24"/>
                <w:lang w:eastAsia="en-US"/>
              </w:rPr>
              <w:lastRenderedPageBreak/>
              <w:t>образа жизни</w:t>
            </w:r>
            <w:r w:rsidRPr="002A5C8D">
              <w:rPr>
                <w:rFonts w:ascii="Times New Roman" w:hAnsi="Times New Roman" w:cs="Times New Roman"/>
                <w:sz w:val="24"/>
                <w:szCs w:val="24"/>
              </w:rPr>
              <w:t xml:space="preserve"> ведут организации культуры. </w:t>
            </w:r>
            <w:r w:rsidR="009B6D01" w:rsidRPr="002A5C8D">
              <w:rPr>
                <w:rFonts w:ascii="Times New Roman" w:hAnsi="Times New Roman" w:cs="Times New Roman"/>
                <w:sz w:val="24"/>
                <w:szCs w:val="24"/>
              </w:rPr>
              <w:t>В течение 2020 года в культурно-досуговых учреждениях района состоялись мероприятия по здоровому образу жизни с раздачей рекламного материала по профилактике ЗОЖ:</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«Жизнь прекрасна, не губи её» - диско акции по пропаганде здорового образа жизни для молодёжи;</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«Волк и телёнок» - видео показы мультфильмов для детей с целью пропаганды здорового образа жизни в семье;</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«Здоровая семья, здоровая Россия» - онлайн лекция с целью пропаганды здорового образа жизни в семье;</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w:t>
            </w:r>
            <w:r w:rsidRPr="002A5C8D">
              <w:rPr>
                <w:rFonts w:ascii="Times New Roman" w:eastAsia="Times New Roman" w:hAnsi="Times New Roman" w:cs="Times New Roman"/>
                <w:sz w:val="24"/>
                <w:szCs w:val="24"/>
              </w:rPr>
              <w:t>«Привычки и здоровье» - онлайн опрос;</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color w:val="000000"/>
                <w:sz w:val="24"/>
                <w:szCs w:val="24"/>
              </w:rPr>
            </w:pPr>
            <w:r w:rsidRPr="002A5C8D">
              <w:rPr>
                <w:rFonts w:ascii="Times New Roman" w:hAnsi="Times New Roman" w:cs="Times New Roman"/>
                <w:sz w:val="24"/>
                <w:szCs w:val="24"/>
              </w:rPr>
              <w:t>– «В здоровом теле здоровый дух» - онлайн информационные сообщение и показы социальных роликов;</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«Время бросать курить» - акция к Международному дню отказа от курения;</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«На работу на велосипеде» - акция; </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«Здоровый образ жизни» - онлайн просмотр видео фильма;</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«Поможем быть здоровым» - акция продвижения принципов ЗОЖ среди населения в рамках Марафона #МЫВМЕСТЕ;</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«Мой выбор – ЗОЖ!» - информационно-познавательные страницы в группах социальных сетей учреждения.</w:t>
            </w:r>
          </w:p>
          <w:p w:rsidR="009B6D01"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Наиболее эффективным направлением в работе учреждений культуры является привлечение подростков к организации и проведению </w:t>
            </w:r>
            <w:r w:rsidRPr="002A5C8D">
              <w:rPr>
                <w:rFonts w:ascii="Times New Roman" w:hAnsi="Times New Roman" w:cs="Times New Roman"/>
                <w:sz w:val="24"/>
                <w:szCs w:val="24"/>
              </w:rPr>
              <w:lastRenderedPageBreak/>
              <w:t>мероприятий, направленных на пропаганду здорового образа жизни. С этой целью проводятся информационные, тематические часы, дни здоровья, беседы с работниками ФАПа.</w:t>
            </w:r>
          </w:p>
          <w:p w:rsidR="00CF7FB2" w:rsidRPr="002A5C8D" w:rsidRDefault="009B6D01"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Во многом увлечению спортом способствуют расположенные в зданиях и на прилегающей территории СДК спортивные тренажеры (Елизаветовский, Б.Казинский, Р.Буйловский СДК, Воронцовский парк культуры и отдыха).</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bCs/>
                <w:sz w:val="24"/>
                <w:szCs w:val="24"/>
              </w:rPr>
            </w:pPr>
            <w:r w:rsidRPr="002A5C8D">
              <w:rPr>
                <w:rFonts w:ascii="Times New Roman" w:hAnsi="Times New Roman" w:cs="Times New Roman"/>
                <w:bCs/>
                <w:sz w:val="24"/>
                <w:szCs w:val="24"/>
                <w:lang w:eastAsia="en-US"/>
              </w:rPr>
              <w:t xml:space="preserve">МКУ «Центр развития физической культуры, спорта и дополнительного образования ПМР», </w:t>
            </w:r>
            <w:r w:rsidRPr="002A5C8D">
              <w:rPr>
                <w:rFonts w:ascii="Times New Roman" w:hAnsi="Times New Roman" w:cs="Times New Roman"/>
                <w:sz w:val="24"/>
                <w:szCs w:val="24"/>
              </w:rPr>
              <w:t xml:space="preserve">организованы и проведены </w:t>
            </w:r>
            <w:r w:rsidRPr="002A5C8D">
              <w:rPr>
                <w:rFonts w:ascii="Times New Roman" w:hAnsi="Times New Roman" w:cs="Times New Roman"/>
                <w:bCs/>
                <w:sz w:val="24"/>
                <w:szCs w:val="24"/>
              </w:rPr>
              <w:t xml:space="preserve">массовые спортивные мероприятия, направленные на </w:t>
            </w:r>
            <w:r w:rsidRPr="002A5C8D">
              <w:rPr>
                <w:rFonts w:ascii="Times New Roman" w:hAnsi="Times New Roman" w:cs="Times New Roman"/>
                <w:sz w:val="24"/>
                <w:szCs w:val="24"/>
              </w:rPr>
              <w:t>формирование и поддержание интереса населения к ведению здорового образа жизни</w:t>
            </w:r>
            <w:r w:rsidRPr="002A5C8D">
              <w:rPr>
                <w:rFonts w:ascii="Times New Roman" w:hAnsi="Times New Roman" w:cs="Times New Roman"/>
                <w:bCs/>
                <w:sz w:val="24"/>
                <w:szCs w:val="24"/>
              </w:rPr>
              <w:t>:</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открытое Первенство Павловского муниципального района по мини-футболу  «Кубок Дона-2020» среди юношей 2006-2007 г.р.;</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открытый традиционный «Рождественский турнир» по шахматам;</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открытое Первенство Павловского муниципального района по дзюдо среди  юношей 2006-2009 г.р., 2010-2011 г.р. «Крещение»;</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областной турнир по волейболу среди команд юношей 2006-2007 г.р.;</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межрегиональный турнир по волейболу «Морозко» среди юношеских команд  2006-2007 г.р.;</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открытый Кубок района  по баскетболу среди мужских команд;</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 открытое первенство Павловского </w:t>
            </w:r>
            <w:r w:rsidRPr="002A5C8D">
              <w:rPr>
                <w:rFonts w:ascii="Times New Roman" w:hAnsi="Times New Roman" w:cs="Times New Roman"/>
                <w:sz w:val="24"/>
                <w:szCs w:val="24"/>
              </w:rPr>
              <w:lastRenderedPageBreak/>
              <w:t>муниципального района по дзюдо «Весна      Придонья»;</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календарные игры Чемпионата области по волейболу среди мужских и женских  команд;</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календарные игры Чемпионата области по мини-футболу среди мужских команд;</w:t>
            </w:r>
          </w:p>
          <w:p w:rsidR="00CF7FB2" w:rsidRPr="002A5C8D" w:rsidRDefault="007C75D2"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календарные матчи Первенство области по футболу среди муниципальных образований Воронежской области памяти Героя Советского Союза И.Е. Просяного.</w:t>
            </w:r>
          </w:p>
          <w:p w:rsidR="006E7595" w:rsidRPr="002A5C8D" w:rsidRDefault="00342B23" w:rsidP="002A5C8D">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Также в данном направлении большую работу ведет БУЗ ВО «Павловская РБ», </w:t>
            </w:r>
            <w:r w:rsidR="00A330C9" w:rsidRPr="002A5C8D">
              <w:rPr>
                <w:rFonts w:ascii="Times New Roman" w:hAnsi="Times New Roman" w:cs="Times New Roman"/>
                <w:bCs/>
                <w:sz w:val="24"/>
                <w:szCs w:val="24"/>
                <w:lang w:eastAsia="en-US"/>
              </w:rPr>
              <w:t>В течение 2020 года проведено 14 акций, на которых присутствовало 649 человек, проведено 470 скринниговых исследования, роздано 4000 экземпляров полиграфии, выявлено 105 заболеваний и 256 факторов риска</w:t>
            </w:r>
          </w:p>
        </w:tc>
      </w:tr>
      <w:tr w:rsidR="00342B23" w:rsidRPr="002A5C8D" w:rsidTr="00AE3BF7">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Проведение многоэтапных физкультурных мероприятий, а также мероприятий информационно-просветительского характера, направленных на пропаганду спорта и здорового образа жизни</w:t>
            </w:r>
          </w:p>
          <w:p w:rsidR="00342B23" w:rsidRPr="002A5C8D" w:rsidRDefault="00342B23" w:rsidP="002A5C8D">
            <w:pPr>
              <w:pStyle w:val="ConsPlusNormal"/>
              <w:widowControl/>
              <w:ind w:firstLine="0"/>
              <w:jc w:val="both"/>
              <w:rPr>
                <w:rFonts w:ascii="Times New Roman" w:hAnsi="Times New Roman" w:cs="Times New Roman"/>
                <w:sz w:val="24"/>
                <w:szCs w:val="24"/>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sz w:val="24"/>
                <w:szCs w:val="24"/>
              </w:rPr>
              <w:t>Увеличение доли граждан Павловского района, систематически занимающихся физической культурой и спортом, в общей численности населения Воронежской области, до 40 %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На территории Павловского муниципального реализуется ряд мероприятий информационно-просветительского характера, направленных на пропаганду спорта и здорового образа жизни</w:t>
            </w:r>
            <w:r w:rsidR="00CC7E5A" w:rsidRPr="002A5C8D">
              <w:rPr>
                <w:rFonts w:ascii="Times New Roman" w:hAnsi="Times New Roman" w:cs="Times New Roman"/>
                <w:bCs/>
                <w:sz w:val="24"/>
                <w:szCs w:val="24"/>
                <w:lang w:eastAsia="en-US"/>
              </w:rPr>
              <w:t xml:space="preserve"> таких как: </w:t>
            </w:r>
            <w:r w:rsidR="005E06AC" w:rsidRPr="002A5C8D">
              <w:rPr>
                <w:rFonts w:ascii="Times New Roman" w:hAnsi="Times New Roman" w:cs="Times New Roman"/>
                <w:bCs/>
                <w:sz w:val="24"/>
                <w:szCs w:val="24"/>
                <w:lang w:eastAsia="en-US"/>
              </w:rPr>
              <w:t xml:space="preserve">спартакиады, акции, фестивали, </w:t>
            </w:r>
            <w:r w:rsidRPr="002A5C8D">
              <w:rPr>
                <w:rFonts w:ascii="Times New Roman" w:hAnsi="Times New Roman" w:cs="Times New Roman"/>
                <w:bCs/>
                <w:sz w:val="24"/>
                <w:szCs w:val="24"/>
                <w:lang w:eastAsia="en-US"/>
              </w:rPr>
              <w:t>принятие норм</w:t>
            </w:r>
            <w:r w:rsidR="002A5C8D" w:rsidRPr="002A5C8D">
              <w:rPr>
                <w:rFonts w:ascii="Times New Roman" w:hAnsi="Times New Roman" w:cs="Times New Roman"/>
                <w:bCs/>
                <w:sz w:val="24"/>
                <w:szCs w:val="24"/>
                <w:lang w:eastAsia="en-US"/>
              </w:rPr>
              <w:t xml:space="preserve"> </w:t>
            </w:r>
            <w:r w:rsidRPr="002A5C8D">
              <w:rPr>
                <w:rFonts w:ascii="Times New Roman" w:hAnsi="Times New Roman" w:cs="Times New Roman"/>
                <w:bCs/>
                <w:sz w:val="24"/>
                <w:szCs w:val="24"/>
                <w:lang w:eastAsia="en-US"/>
              </w:rPr>
              <w:t xml:space="preserve"> ГТО</w:t>
            </w:r>
            <w:r w:rsidR="002A5C8D" w:rsidRPr="002A5C8D">
              <w:rPr>
                <w:rFonts w:ascii="Times New Roman" w:hAnsi="Times New Roman" w:cs="Times New Roman"/>
                <w:bCs/>
                <w:sz w:val="24"/>
                <w:szCs w:val="24"/>
                <w:lang w:eastAsia="en-US"/>
              </w:rPr>
              <w:t xml:space="preserve"> </w:t>
            </w:r>
            <w:r w:rsidR="00CC7E5A" w:rsidRPr="002A5C8D">
              <w:rPr>
                <w:rFonts w:ascii="Times New Roman" w:hAnsi="Times New Roman" w:cs="Times New Roman"/>
                <w:bCs/>
                <w:sz w:val="24"/>
                <w:szCs w:val="24"/>
                <w:lang w:eastAsia="en-US"/>
              </w:rPr>
              <w:t>и т.д.</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Доля граждан Павловского района, систематически занимающихся физической культурой и спортом, в об</w:t>
            </w:r>
            <w:r w:rsidR="007252F2" w:rsidRPr="002A5C8D">
              <w:rPr>
                <w:rFonts w:ascii="Times New Roman" w:hAnsi="Times New Roman" w:cs="Times New Roman"/>
                <w:sz w:val="24"/>
                <w:szCs w:val="24"/>
              </w:rPr>
              <w:t>щей численности населения за 2020</w:t>
            </w:r>
            <w:r w:rsidRPr="002A5C8D">
              <w:rPr>
                <w:rFonts w:ascii="Times New Roman" w:hAnsi="Times New Roman" w:cs="Times New Roman"/>
                <w:sz w:val="24"/>
                <w:szCs w:val="24"/>
              </w:rPr>
              <w:t xml:space="preserve"> год составила 4</w:t>
            </w:r>
            <w:r w:rsidR="007252F2" w:rsidRPr="002A5C8D">
              <w:rPr>
                <w:rFonts w:ascii="Times New Roman" w:hAnsi="Times New Roman" w:cs="Times New Roman"/>
                <w:sz w:val="24"/>
                <w:szCs w:val="24"/>
              </w:rPr>
              <w:t>5,4 % (22</w:t>
            </w:r>
            <w:r w:rsidR="00C46C82" w:rsidRPr="002A5C8D">
              <w:rPr>
                <w:rFonts w:ascii="Times New Roman" w:hAnsi="Times New Roman" w:cs="Times New Roman"/>
                <w:sz w:val="24"/>
                <w:szCs w:val="24"/>
              </w:rPr>
              <w:t>2</w:t>
            </w:r>
            <w:r w:rsidR="007252F2" w:rsidRPr="002A5C8D">
              <w:rPr>
                <w:rFonts w:ascii="Times New Roman" w:hAnsi="Times New Roman" w:cs="Times New Roman"/>
                <w:sz w:val="24"/>
                <w:szCs w:val="24"/>
              </w:rPr>
              <w:t>0</w:t>
            </w:r>
            <w:r w:rsidR="00C46C82" w:rsidRPr="002A5C8D">
              <w:rPr>
                <w:rFonts w:ascii="Times New Roman" w:hAnsi="Times New Roman" w:cs="Times New Roman"/>
                <w:sz w:val="24"/>
                <w:szCs w:val="24"/>
              </w:rPr>
              <w:t>6</w:t>
            </w:r>
            <w:r w:rsidRPr="002A5C8D">
              <w:rPr>
                <w:rFonts w:ascii="Times New Roman" w:hAnsi="Times New Roman" w:cs="Times New Roman"/>
                <w:sz w:val="24"/>
                <w:szCs w:val="24"/>
              </w:rPr>
              <w:t xml:space="preserve"> человек)</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5.3.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Реализация мероприятий Всероссий</w:t>
            </w:r>
            <w:r w:rsidRPr="002A5C8D">
              <w:rPr>
                <w:rFonts w:ascii="Times New Roman" w:hAnsi="Times New Roman" w:cs="Times New Roman"/>
                <w:sz w:val="24"/>
                <w:szCs w:val="24"/>
              </w:rPr>
              <w:softHyphen/>
              <w:t xml:space="preserve">ского </w:t>
            </w:r>
            <w:r w:rsidRPr="002A5C8D">
              <w:rPr>
                <w:rFonts w:ascii="Times New Roman" w:hAnsi="Times New Roman" w:cs="Times New Roman"/>
                <w:sz w:val="24"/>
                <w:szCs w:val="24"/>
              </w:rPr>
              <w:lastRenderedPageBreak/>
              <w:t>физкультурно-спортив</w:t>
            </w:r>
            <w:r w:rsidRPr="002A5C8D">
              <w:rPr>
                <w:rFonts w:ascii="Times New Roman" w:hAnsi="Times New Roman" w:cs="Times New Roman"/>
                <w:sz w:val="24"/>
                <w:szCs w:val="24"/>
              </w:rPr>
              <w:softHyphen/>
              <w:t>ного комплекса «Готов к труду и обороне» (ГТО)</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sz w:val="24"/>
                <w:szCs w:val="24"/>
              </w:rPr>
            </w:pPr>
            <w:r w:rsidRPr="002A5C8D">
              <w:rPr>
                <w:rFonts w:ascii="Times New Roman" w:hAnsi="Times New Roman" w:cs="Times New Roman"/>
                <w:sz w:val="24"/>
                <w:szCs w:val="24"/>
              </w:rPr>
              <w:lastRenderedPageBreak/>
              <w:t>Повышение уровня физической подго</w:t>
            </w:r>
            <w:r w:rsidRPr="002A5C8D">
              <w:rPr>
                <w:rFonts w:ascii="Times New Roman" w:hAnsi="Times New Roman" w:cs="Times New Roman"/>
                <w:sz w:val="24"/>
                <w:szCs w:val="24"/>
              </w:rPr>
              <w:softHyphen/>
            </w:r>
            <w:r w:rsidRPr="002A5C8D">
              <w:rPr>
                <w:rFonts w:ascii="Times New Roman" w:hAnsi="Times New Roman" w:cs="Times New Roman"/>
                <w:sz w:val="24"/>
                <w:szCs w:val="24"/>
              </w:rPr>
              <w:lastRenderedPageBreak/>
              <w:t>товленности населения; увеличение доли лиц, выполнивших нормативы Всероссийского физкультурно-спортивного комплекса «Готов к труду и обороне» (ГТО), в общей численно</w:t>
            </w:r>
            <w:r w:rsidRPr="002A5C8D">
              <w:rPr>
                <w:rFonts w:ascii="Times New Roman" w:hAnsi="Times New Roman" w:cs="Times New Roman"/>
                <w:sz w:val="24"/>
                <w:szCs w:val="24"/>
              </w:rPr>
              <w:softHyphen/>
              <w:t xml:space="preserve">сти населения, принявшего участие в сдаче нормативов Всероссийского физкультурно-спортивного комплекса «Готов </w:t>
            </w:r>
            <w:r w:rsidR="0038614F" w:rsidRPr="002A5C8D">
              <w:rPr>
                <w:rFonts w:ascii="Times New Roman" w:hAnsi="Times New Roman" w:cs="Times New Roman"/>
                <w:sz w:val="24"/>
                <w:szCs w:val="24"/>
              </w:rPr>
              <w:t xml:space="preserve">к труду и обороне» (ГТО), до 40 </w:t>
            </w:r>
            <w:r w:rsidRPr="002A5C8D">
              <w:rPr>
                <w:rFonts w:ascii="Times New Roman" w:hAnsi="Times New Roman" w:cs="Times New Roman"/>
                <w:sz w:val="24"/>
                <w:szCs w:val="24"/>
              </w:rPr>
              <w:t>% в 2020 году</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Муниципальный отдел по образованию, молодежной </w:t>
            </w:r>
            <w:r w:rsidRPr="002A5C8D">
              <w:rPr>
                <w:rFonts w:ascii="Times New Roman" w:hAnsi="Times New Roman" w:cs="Times New Roman"/>
                <w:bCs/>
                <w:sz w:val="24"/>
                <w:szCs w:val="24"/>
                <w:lang w:eastAsia="en-US"/>
              </w:rPr>
              <w:lastRenderedPageBreak/>
              <w:t>политике и спорту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C46C82" w:rsidRPr="002A5C8D" w:rsidRDefault="00C46C82"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lastRenderedPageBreak/>
              <w:t xml:space="preserve">На территории Павловского муниципального района проводится систематическая работа </w:t>
            </w:r>
            <w:r w:rsidRPr="002A5C8D">
              <w:rPr>
                <w:rFonts w:ascii="Times New Roman" w:hAnsi="Times New Roman" w:cs="Times New Roman"/>
                <w:bCs/>
                <w:sz w:val="24"/>
                <w:szCs w:val="24"/>
                <w:lang w:eastAsia="en-US"/>
              </w:rPr>
              <w:lastRenderedPageBreak/>
              <w:t xml:space="preserve">направленная </w:t>
            </w:r>
            <w:r w:rsidRPr="002A5C8D">
              <w:rPr>
                <w:rFonts w:ascii="Times New Roman" w:hAnsi="Times New Roman" w:cs="Times New Roman"/>
                <w:sz w:val="24"/>
                <w:szCs w:val="24"/>
              </w:rPr>
              <w:t>увеличение доли лиц, выполнивших нормативы Всероссийского физкультурно-спортивного комплекса «Готов к труду и обороне» (ГТО), а также информационно-просветительская работа, направленная на Популяризацию комплекса ГТО среди населения Павловского муниципального района, а именно:</w:t>
            </w:r>
          </w:p>
          <w:p w:rsidR="00C46C82" w:rsidRPr="002A5C8D" w:rsidRDefault="00C46C82"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 на постоянной основе ведется освещение всех мероприятий, направленных на реализацию и пропаганду </w:t>
            </w:r>
            <w:r w:rsidRPr="002A5C8D">
              <w:rPr>
                <w:rFonts w:ascii="Times New Roman" w:hAnsi="Times New Roman" w:cs="Times New Roman"/>
                <w:sz w:val="24"/>
                <w:szCs w:val="24"/>
              </w:rPr>
              <w:t xml:space="preserve">Всероссийского физкультурно-спортивного комплекса «Готов к труду и обороне» (ГТО) </w:t>
            </w:r>
            <w:r w:rsidR="0038614F" w:rsidRPr="002A5C8D">
              <w:rPr>
                <w:rFonts w:ascii="Times New Roman" w:hAnsi="Times New Roman" w:cs="Times New Roman"/>
                <w:bCs/>
                <w:sz w:val="24"/>
                <w:szCs w:val="24"/>
                <w:lang w:eastAsia="en-US"/>
              </w:rPr>
              <w:t>в СМИ и социальных сетях.</w:t>
            </w:r>
          </w:p>
          <w:p w:rsidR="00C46C82" w:rsidRPr="002A5C8D" w:rsidRDefault="00C46C82"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На постоянной основе ведется работа по приему нормативов Всероссийского физкультурно-спортивного комплекса «Готов к труду и обороне» (ГТО) среди населения Павловского муниципального района.</w:t>
            </w:r>
          </w:p>
          <w:p w:rsidR="00342B23" w:rsidRPr="002A5C8D" w:rsidRDefault="00EA5B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в 20</w:t>
            </w:r>
            <w:r w:rsidR="0038614F" w:rsidRPr="002A5C8D">
              <w:rPr>
                <w:rFonts w:ascii="Times New Roman" w:hAnsi="Times New Roman" w:cs="Times New Roman"/>
                <w:sz w:val="24"/>
                <w:szCs w:val="24"/>
              </w:rPr>
              <w:t>20 году составила 50%</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Расширение сети объектов спорта для занятия физической культурой и спортом</w:t>
            </w:r>
          </w:p>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sz w:val="24"/>
                <w:szCs w:val="24"/>
              </w:rPr>
              <w:t>Повышение доступности физкультурно-оздоровительных услуг для населения</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Ключевым фактором развития массовой физической культуры и спорта является наличие квалифицированного тренерско-преподавательского персонала.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На территории Павловского муниципального района созданы максимально благоприятные условия, направленные на содействие </w:t>
            </w:r>
            <w:r w:rsidRPr="002A5C8D">
              <w:rPr>
                <w:rFonts w:ascii="Times New Roman" w:hAnsi="Times New Roman" w:cs="Times New Roman"/>
                <w:bCs/>
                <w:sz w:val="24"/>
                <w:szCs w:val="24"/>
                <w:lang w:eastAsia="en-US"/>
              </w:rPr>
              <w:lastRenderedPageBreak/>
              <w:t>профессиональному развитию специалистов сферы физической культуры и спорта.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Тренеры и преподаватели Павловского муниципального района проходят курсы повышения квалификации, посещают обучающие семинары и мастер-классы, принимают участие в областных смотры-конкурсы среди специалистов, осуществляющих физкультурно-спортивную деятельность.</w:t>
            </w:r>
          </w:p>
          <w:p w:rsidR="00342B23" w:rsidRPr="002A5C8D" w:rsidRDefault="00342B23" w:rsidP="002A5C8D">
            <w:pPr>
              <w:pStyle w:val="ConsPlusNormal"/>
              <w:widowControl/>
              <w:ind w:firstLine="0"/>
              <w:rPr>
                <w:rFonts w:ascii="Times New Roman" w:hAnsi="Times New Roman" w:cs="Times New Roman"/>
                <w:sz w:val="24"/>
                <w:szCs w:val="24"/>
                <w:shd w:val="clear" w:color="auto" w:fill="FFFFFF"/>
              </w:rPr>
            </w:pPr>
            <w:r w:rsidRPr="002A5C8D">
              <w:rPr>
                <w:rFonts w:ascii="Times New Roman" w:hAnsi="Times New Roman" w:cs="Times New Roman"/>
                <w:sz w:val="24"/>
                <w:szCs w:val="24"/>
                <w:shd w:val="clear" w:color="auto" w:fill="FFFFFF"/>
              </w:rPr>
              <w:t xml:space="preserve">В целях сбалансированного обеспечения массовой физкультурно-спортивной активности населения на территории района функционируют школьные </w:t>
            </w:r>
            <w:r w:rsidR="00CC34E6" w:rsidRPr="002A5C8D">
              <w:rPr>
                <w:rFonts w:ascii="Times New Roman" w:hAnsi="Times New Roman" w:cs="Times New Roman"/>
                <w:sz w:val="24"/>
                <w:szCs w:val="24"/>
                <w:shd w:val="clear" w:color="auto" w:fill="FFFFFF"/>
              </w:rPr>
              <w:t xml:space="preserve">спортивные </w:t>
            </w:r>
            <w:r w:rsidRPr="002A5C8D">
              <w:rPr>
                <w:rFonts w:ascii="Times New Roman" w:hAnsi="Times New Roman" w:cs="Times New Roman"/>
                <w:sz w:val="24"/>
                <w:szCs w:val="24"/>
                <w:shd w:val="clear" w:color="auto" w:fill="FFFFFF"/>
              </w:rPr>
              <w:t>залы и универсальные спортивные площадки, спортив</w:t>
            </w:r>
            <w:r w:rsidR="00F3281E" w:rsidRPr="002A5C8D">
              <w:rPr>
                <w:rFonts w:ascii="Times New Roman" w:hAnsi="Times New Roman" w:cs="Times New Roman"/>
                <w:sz w:val="24"/>
                <w:szCs w:val="24"/>
                <w:shd w:val="clear" w:color="auto" w:fill="FFFFFF"/>
              </w:rPr>
              <w:t>ные комплексы, стадион, бассейн</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5.5.</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w:t>
            </w:r>
            <w:r w:rsidRPr="002A5C8D">
              <w:rPr>
                <w:rFonts w:ascii="Times New Roman" w:hAnsi="Times New Roman" w:cs="Times New Roman"/>
                <w:bCs/>
                <w:sz w:val="24"/>
                <w:szCs w:val="24"/>
                <w:lang w:eastAsia="en-US"/>
              </w:rPr>
              <w:lastRenderedPageBreak/>
              <w:t>экскурсий, спектаклей для детей и взрослых, раскрывающих ценность семейных отношений, значимость семьи как общественного института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Увеличение количества семей, посетивших мероприятия, направленные на мотивацию к здоровому образу жизни, повышение культуры семейных 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Отдел  ЗАГС Павловского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(по согласованию)</w:t>
            </w:r>
            <w:r w:rsidRPr="002A5C8D">
              <w:rPr>
                <w:rFonts w:ascii="Times New Roman" w:hAnsi="Times New Roman" w:cs="Times New Roman"/>
                <w:bCs/>
                <w:sz w:val="24"/>
                <w:szCs w:val="24"/>
                <w:lang w:eastAsia="en-US"/>
              </w:rPr>
              <w:t>;</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муниципальный отдел по культуре и межнациональным вопросам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Информация об организации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экскурсий, спектаклей для детей и взрослых, раскрывающих ценность семейных отношений, значимость семьи как общественного института согласно Приложению № 4.</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5.6.</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Организация и проведение мероприятий,  направленных на развитие массовой физической культуры и спорта в образовательных организациях</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Формирование у подрастающего поколения мотивации к ведению здорового образа жизни путем привлечения их к занятиям физической культурой и спортом;</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увеличение количества учащихся и студентов, систематически занимающихся физической культурой и спортом</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EA5B0F" w:rsidRPr="002A5C8D" w:rsidRDefault="00EA5B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 образовательных организациях Павловского муниципального района созданы спортивные клубы, которые ведут систематическую работу по пропаганде здорового образа жизни, занятием физического культурой и спортом среди учащихся, а также агитационную работу по привлечению учащихся к занятиям физической культурой и спотом и вступления в состав спортивных клубов, отказу от вредных привычек, проводят внутришкольные соревнования. Проводят общешкольные утренние зарядки.</w:t>
            </w:r>
          </w:p>
          <w:p w:rsidR="00342B23" w:rsidRPr="002A5C8D" w:rsidRDefault="00342B23" w:rsidP="002A5C8D">
            <w:pPr>
              <w:pStyle w:val="ac"/>
              <w:widowControl/>
              <w:suppressAutoHyphens w:val="0"/>
              <w:spacing w:after="0"/>
              <w:rPr>
                <w:rFonts w:cs="Times New Roman"/>
              </w:rPr>
            </w:pPr>
            <w:r w:rsidRPr="002A5C8D">
              <w:rPr>
                <w:rFonts w:cs="Times New Roman"/>
              </w:rPr>
              <w:t>В течение 201</w:t>
            </w:r>
            <w:r w:rsidR="00EA5B0F" w:rsidRPr="002A5C8D">
              <w:rPr>
                <w:rFonts w:cs="Times New Roman"/>
              </w:rPr>
              <w:t>9</w:t>
            </w:r>
            <w:r w:rsidRPr="002A5C8D">
              <w:rPr>
                <w:rFonts w:cs="Times New Roman"/>
              </w:rPr>
              <w:t xml:space="preserve"> года проведены такие мероприятия как: </w:t>
            </w:r>
          </w:p>
          <w:p w:rsidR="00685CAB" w:rsidRPr="002A5C8D" w:rsidRDefault="00685CAB" w:rsidP="002A5C8D">
            <w:pPr>
              <w:pStyle w:val="ac"/>
              <w:widowControl/>
              <w:suppressAutoHyphens w:val="0"/>
              <w:spacing w:after="0"/>
              <w:jc w:val="both"/>
              <w:rPr>
                <w:rFonts w:cs="Times New Roman"/>
              </w:rPr>
            </w:pPr>
            <w:r w:rsidRPr="002A5C8D">
              <w:rPr>
                <w:rFonts w:cs="Times New Roman"/>
              </w:rPr>
              <w:t>- фестиваль комплекса ГТО среди студентов Павловского муниципального района;</w:t>
            </w:r>
          </w:p>
          <w:p w:rsidR="00685CAB" w:rsidRPr="002A5C8D" w:rsidRDefault="00685CAB" w:rsidP="002A5C8D">
            <w:pPr>
              <w:pStyle w:val="ac"/>
              <w:widowControl/>
              <w:suppressAutoHyphens w:val="0"/>
              <w:spacing w:after="0"/>
              <w:jc w:val="both"/>
              <w:rPr>
                <w:rFonts w:cs="Times New Roman"/>
              </w:rPr>
            </w:pPr>
            <w:r w:rsidRPr="002A5C8D">
              <w:rPr>
                <w:rFonts w:cs="Times New Roman"/>
              </w:rPr>
              <w:t>-  фестиваль комплекса ГТО среди учащихся (</w:t>
            </w:r>
            <w:r w:rsidRPr="002A5C8D">
              <w:rPr>
                <w:rFonts w:cs="Times New Roman"/>
                <w:lang w:val="en-US"/>
              </w:rPr>
              <w:t>III</w:t>
            </w:r>
            <w:r w:rsidRPr="002A5C8D">
              <w:rPr>
                <w:rFonts w:cs="Times New Roman"/>
              </w:rPr>
              <w:t>-</w:t>
            </w:r>
            <w:r w:rsidRPr="002A5C8D">
              <w:rPr>
                <w:rFonts w:cs="Times New Roman"/>
                <w:lang w:val="en-US"/>
              </w:rPr>
              <w:t>IV</w:t>
            </w:r>
            <w:r w:rsidRPr="002A5C8D">
              <w:rPr>
                <w:rFonts w:cs="Times New Roman"/>
              </w:rPr>
              <w:t xml:space="preserve"> ступень) Павловского муниципального района;</w:t>
            </w:r>
          </w:p>
          <w:p w:rsidR="00685CAB" w:rsidRPr="002A5C8D" w:rsidRDefault="00685CAB" w:rsidP="002A5C8D">
            <w:pPr>
              <w:pStyle w:val="ac"/>
              <w:widowControl/>
              <w:suppressAutoHyphens w:val="0"/>
              <w:spacing w:after="0"/>
              <w:jc w:val="both"/>
              <w:rPr>
                <w:rFonts w:cs="Times New Roman"/>
              </w:rPr>
            </w:pPr>
            <w:r w:rsidRPr="002A5C8D">
              <w:rPr>
                <w:rFonts w:cs="Times New Roman"/>
              </w:rPr>
              <w:t>- спартакиада учащихся ВФСК ГТО (</w:t>
            </w:r>
            <w:r w:rsidRPr="002A5C8D">
              <w:rPr>
                <w:rFonts w:cs="Times New Roman"/>
                <w:lang w:val="en-US"/>
              </w:rPr>
              <w:t>V</w:t>
            </w:r>
            <w:r w:rsidRPr="002A5C8D">
              <w:rPr>
                <w:rFonts w:cs="Times New Roman"/>
              </w:rPr>
              <w:t>-</w:t>
            </w:r>
            <w:r w:rsidRPr="002A5C8D">
              <w:rPr>
                <w:rFonts w:cs="Times New Roman"/>
                <w:lang w:val="en-US"/>
              </w:rPr>
              <w:t>VI</w:t>
            </w:r>
            <w:r w:rsidRPr="002A5C8D">
              <w:rPr>
                <w:rFonts w:cs="Times New Roman"/>
              </w:rPr>
              <w:t xml:space="preserve"> ступень);</w:t>
            </w:r>
          </w:p>
          <w:p w:rsidR="00685CAB" w:rsidRPr="002A5C8D" w:rsidRDefault="00685CAB" w:rsidP="002A5C8D">
            <w:pPr>
              <w:pStyle w:val="ac"/>
              <w:widowControl/>
              <w:suppressAutoHyphens w:val="0"/>
              <w:spacing w:after="0"/>
              <w:jc w:val="both"/>
              <w:rPr>
                <w:rFonts w:cs="Times New Roman"/>
              </w:rPr>
            </w:pPr>
            <w:r w:rsidRPr="002A5C8D">
              <w:rPr>
                <w:rFonts w:cs="Times New Roman"/>
              </w:rPr>
              <w:t>-новогодний фестиваль ВФСК ГТО среди детей (</w:t>
            </w:r>
            <w:r w:rsidRPr="002A5C8D">
              <w:rPr>
                <w:rFonts w:cs="Times New Roman"/>
                <w:lang w:val="en-US"/>
              </w:rPr>
              <w:t>I</w:t>
            </w:r>
            <w:r w:rsidRPr="002A5C8D">
              <w:rPr>
                <w:rFonts w:cs="Times New Roman"/>
              </w:rPr>
              <w:t>-</w:t>
            </w:r>
            <w:r w:rsidRPr="002A5C8D">
              <w:rPr>
                <w:rFonts w:cs="Times New Roman"/>
                <w:lang w:val="en-US"/>
              </w:rPr>
              <w:t>V</w:t>
            </w:r>
            <w:r w:rsidRPr="002A5C8D">
              <w:rPr>
                <w:rFonts w:cs="Times New Roman"/>
              </w:rPr>
              <w:t xml:space="preserve"> ступень);</w:t>
            </w:r>
          </w:p>
          <w:p w:rsidR="00685CAB" w:rsidRPr="002A5C8D" w:rsidRDefault="00685CAB" w:rsidP="002A5C8D">
            <w:pPr>
              <w:pStyle w:val="ac"/>
              <w:widowControl/>
              <w:suppressAutoHyphens w:val="0"/>
              <w:spacing w:after="0"/>
              <w:jc w:val="both"/>
              <w:rPr>
                <w:rFonts w:cs="Times New Roman"/>
              </w:rPr>
            </w:pPr>
            <w:r w:rsidRPr="002A5C8D">
              <w:rPr>
                <w:rFonts w:cs="Times New Roman"/>
              </w:rPr>
              <w:t>- фестиваль ВФСК ГТО среди воспитанников ДЮСШ (</w:t>
            </w:r>
            <w:r w:rsidRPr="002A5C8D">
              <w:rPr>
                <w:rFonts w:cs="Times New Roman"/>
                <w:lang w:val="en-US"/>
              </w:rPr>
              <w:t>III</w:t>
            </w:r>
            <w:r w:rsidRPr="002A5C8D">
              <w:rPr>
                <w:rFonts w:cs="Times New Roman"/>
              </w:rPr>
              <w:t>-</w:t>
            </w:r>
            <w:r w:rsidRPr="002A5C8D">
              <w:rPr>
                <w:rFonts w:cs="Times New Roman"/>
                <w:lang w:val="en-US"/>
              </w:rPr>
              <w:t>IV</w:t>
            </w:r>
            <w:r w:rsidRPr="002A5C8D">
              <w:rPr>
                <w:rFonts w:cs="Times New Roman"/>
              </w:rPr>
              <w:t>ступень);</w:t>
            </w:r>
          </w:p>
          <w:p w:rsidR="00685CAB" w:rsidRPr="002A5C8D" w:rsidRDefault="00685CAB" w:rsidP="002A5C8D">
            <w:pPr>
              <w:pStyle w:val="ac"/>
              <w:widowControl/>
              <w:suppressAutoHyphens w:val="0"/>
              <w:spacing w:after="0"/>
              <w:jc w:val="both"/>
              <w:rPr>
                <w:rFonts w:cs="Times New Roman"/>
              </w:rPr>
            </w:pPr>
            <w:r w:rsidRPr="002A5C8D">
              <w:rPr>
                <w:rFonts w:cs="Times New Roman"/>
              </w:rPr>
              <w:t>- фестиваль ВФСК ГТО «Первые шаги к ГТО» (</w:t>
            </w:r>
            <w:r w:rsidRPr="002A5C8D">
              <w:rPr>
                <w:rFonts w:cs="Times New Roman"/>
                <w:lang w:val="en-US"/>
              </w:rPr>
              <w:t>I</w:t>
            </w:r>
            <w:r w:rsidRPr="002A5C8D">
              <w:rPr>
                <w:rFonts w:cs="Times New Roman"/>
              </w:rPr>
              <w:t>-</w:t>
            </w:r>
            <w:r w:rsidRPr="002A5C8D">
              <w:rPr>
                <w:rFonts w:cs="Times New Roman"/>
                <w:lang w:val="en-US"/>
              </w:rPr>
              <w:t>III</w:t>
            </w:r>
            <w:r w:rsidRPr="002A5C8D">
              <w:rPr>
                <w:rFonts w:cs="Times New Roman"/>
              </w:rPr>
              <w:t xml:space="preserve"> ступень);</w:t>
            </w:r>
          </w:p>
          <w:p w:rsidR="00342B23" w:rsidRPr="002A5C8D" w:rsidRDefault="00685CAB" w:rsidP="002A5C8D">
            <w:pPr>
              <w:pStyle w:val="ac"/>
              <w:widowControl/>
              <w:suppressAutoHyphens w:val="0"/>
              <w:spacing w:after="0"/>
              <w:rPr>
                <w:rFonts w:cs="Times New Roman"/>
                <w:bCs/>
                <w:lang w:eastAsia="en-US"/>
              </w:rPr>
            </w:pPr>
            <w:r w:rsidRPr="002A5C8D">
              <w:rPr>
                <w:rFonts w:cs="Times New Roman"/>
              </w:rPr>
              <w:lastRenderedPageBreak/>
              <w:t>- фестиваль ВФСК ГТО среди инвалидов и лиц с ОВЗ (</w:t>
            </w:r>
            <w:r w:rsidRPr="002A5C8D">
              <w:rPr>
                <w:rFonts w:cs="Times New Roman"/>
                <w:lang w:val="en-US"/>
              </w:rPr>
              <w:t>I</w:t>
            </w:r>
            <w:r w:rsidRPr="002A5C8D">
              <w:rPr>
                <w:rFonts w:cs="Times New Roman"/>
              </w:rPr>
              <w:t>-</w:t>
            </w:r>
            <w:r w:rsidRPr="002A5C8D">
              <w:rPr>
                <w:rFonts w:cs="Times New Roman"/>
                <w:lang w:val="en-US"/>
              </w:rPr>
              <w:t>VI</w:t>
            </w:r>
            <w:r w:rsidRPr="002A5C8D">
              <w:rPr>
                <w:rFonts w:cs="Times New Roman"/>
              </w:rPr>
              <w:t xml:space="preserve"> ступень)</w:t>
            </w:r>
          </w:p>
        </w:tc>
      </w:tr>
      <w:tr w:rsidR="00685CAB"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685CAB" w:rsidRPr="002A5C8D" w:rsidRDefault="00685CAB"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5.7.</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685CAB" w:rsidRPr="002A5C8D" w:rsidRDefault="00685CAB"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Пропаганда физической культуры и спорта. Организация и проведение физкультурных и спортивных мероприятий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685CAB" w:rsidRPr="002A5C8D" w:rsidRDefault="00685CAB"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Популяризация физической культуры и спорта, здорового образа жизни;</w:t>
            </w:r>
          </w:p>
          <w:p w:rsidR="00685CAB" w:rsidRPr="002A5C8D" w:rsidRDefault="00685CAB"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формирование у населения Воронежской области потребности в бережном отношении к собственному здоровью и здоровью своих детей;</w:t>
            </w:r>
          </w:p>
          <w:p w:rsidR="00685CAB" w:rsidRPr="002A5C8D" w:rsidRDefault="00685CAB"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увеличение количества участников физкультурных и спортивных мероприятий, проводимых на территории области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685CAB" w:rsidRPr="002A5C8D" w:rsidRDefault="00685CA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685CAB" w:rsidRPr="002A5C8D" w:rsidRDefault="00685CAB" w:rsidP="002A5C8D">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685CAB" w:rsidRPr="002A5C8D" w:rsidRDefault="00685CAB"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Все физкультурные и спортивные мероприятия проводятся на базе разработанного и утвержденного администрацией района календарного плана спортивных и  физкультурных мероприятий на текущий год. </w:t>
            </w:r>
          </w:p>
          <w:p w:rsidR="00685CAB" w:rsidRPr="002A5C8D" w:rsidRDefault="00685CAB"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Он включает проведение более 100 различных соревнований регионального, областного, районного и городского масштаба.</w:t>
            </w:r>
          </w:p>
          <w:p w:rsidR="00685CAB" w:rsidRPr="002A5C8D" w:rsidRDefault="00685CAB" w:rsidP="002A5C8D">
            <w:pPr>
              <w:spacing w:after="0" w:line="240" w:lineRule="auto"/>
              <w:rPr>
                <w:rFonts w:ascii="Times New Roman" w:hAnsi="Times New Roman" w:cs="Times New Roman"/>
                <w:color w:val="000000"/>
                <w:sz w:val="24"/>
                <w:szCs w:val="24"/>
              </w:rPr>
            </w:pPr>
            <w:r w:rsidRPr="002A5C8D">
              <w:rPr>
                <w:rFonts w:ascii="Times New Roman" w:hAnsi="Times New Roman" w:cs="Times New Roman"/>
                <w:sz w:val="24"/>
                <w:szCs w:val="24"/>
              </w:rPr>
              <w:t xml:space="preserve">Так, за 2020 год, в связи с введенными ограничениями на проведение спортивных и физкультурных мероприятий, в рамках районного календарного плана на территории Павловского муниципального района были организованы и проведены более 30 официальных физкультурных и спортивных мероприятий (до </w:t>
            </w:r>
            <w:r w:rsidRPr="002A5C8D">
              <w:rPr>
                <w:rFonts w:ascii="Times New Roman" w:hAnsi="Times New Roman" w:cs="Times New Roman"/>
                <w:sz w:val="24"/>
                <w:szCs w:val="24"/>
                <w:lang w:val="en-US"/>
              </w:rPr>
              <w:t>II</w:t>
            </w:r>
            <w:r w:rsidRPr="002A5C8D">
              <w:rPr>
                <w:rFonts w:ascii="Times New Roman" w:hAnsi="Times New Roman" w:cs="Times New Roman"/>
                <w:sz w:val="24"/>
                <w:szCs w:val="24"/>
              </w:rPr>
              <w:t xml:space="preserve"> квартала 2020г.), в которых приняло участие более 3000</w:t>
            </w:r>
            <w:r w:rsidRPr="002A5C8D">
              <w:rPr>
                <w:rFonts w:ascii="Times New Roman" w:hAnsi="Times New Roman" w:cs="Times New Roman"/>
                <w:color w:val="000000"/>
                <w:sz w:val="24"/>
                <w:szCs w:val="24"/>
              </w:rPr>
              <w:t xml:space="preserve"> человек. </w:t>
            </w:r>
          </w:p>
          <w:p w:rsidR="00685CAB" w:rsidRPr="002A5C8D" w:rsidRDefault="00685CAB" w:rsidP="002A5C8D">
            <w:pPr>
              <w:pStyle w:val="af"/>
              <w:spacing w:after="0" w:line="240" w:lineRule="auto"/>
              <w:ind w:left="0"/>
              <w:rPr>
                <w:rFonts w:ascii="Times New Roman" w:hAnsi="Times New Roman"/>
                <w:sz w:val="24"/>
                <w:szCs w:val="24"/>
              </w:rPr>
            </w:pPr>
            <w:r w:rsidRPr="002A5C8D">
              <w:rPr>
                <w:rFonts w:ascii="Times New Roman" w:hAnsi="Times New Roman"/>
                <w:sz w:val="24"/>
                <w:szCs w:val="24"/>
              </w:rPr>
              <w:t>После каждого проведенного спортивного или физкультурного мероприятия главный судья представляет, материал в средства массовой информации.</w:t>
            </w:r>
          </w:p>
          <w:p w:rsidR="00685CAB" w:rsidRPr="002A5C8D" w:rsidRDefault="00685CA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rPr>
              <w:t>Успешно ведётся в СМИ пропаганда здорового образа жизни, рассказывается о спортивных новостройках, достижениях Павловского спорта, о лучших тренерах и спортсменах района</w:t>
            </w:r>
          </w:p>
        </w:tc>
      </w:tr>
      <w:tr w:rsidR="00F8710F"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5.8.</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Организация и проведение мероприятий, направленных на развитие массовой физической культуры и спорта в образовательных </w:t>
            </w:r>
            <w:r w:rsidRPr="002A5C8D">
              <w:rPr>
                <w:rFonts w:ascii="Times New Roman" w:hAnsi="Times New Roman" w:cs="Times New Roman"/>
                <w:bCs/>
                <w:sz w:val="24"/>
                <w:szCs w:val="24"/>
                <w:lang w:eastAsia="en-US"/>
              </w:rPr>
              <w:lastRenderedPageBreak/>
              <w:t>организациях</w:t>
            </w:r>
          </w:p>
          <w:p w:rsidR="00F8710F" w:rsidRPr="002A5C8D" w:rsidRDefault="00F8710F" w:rsidP="002A5C8D">
            <w:pPr>
              <w:pStyle w:val="ConsPlusNormal"/>
              <w:widowControl/>
              <w:ind w:firstLine="0"/>
              <w:jc w:val="both"/>
              <w:rPr>
                <w:rFonts w:ascii="Times New Roman" w:hAnsi="Times New Roman" w:cs="Times New Roman"/>
                <w:bCs/>
                <w:sz w:val="24"/>
                <w:szCs w:val="24"/>
                <w:lang w:eastAsia="en-US"/>
              </w:rPr>
            </w:pPr>
          </w:p>
          <w:p w:rsidR="00F8710F" w:rsidRPr="002A5C8D" w:rsidRDefault="00F8710F"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8710F" w:rsidRPr="002A5C8D" w:rsidRDefault="00F8710F"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Популяризация физической культуры и спорта, здорового образа жизни; формирование у учащихся Воронежской </w:t>
            </w:r>
            <w:r w:rsidRPr="002A5C8D">
              <w:rPr>
                <w:rFonts w:ascii="Times New Roman" w:hAnsi="Times New Roman" w:cs="Times New Roman"/>
                <w:bCs/>
                <w:sz w:val="24"/>
                <w:szCs w:val="24"/>
                <w:lang w:eastAsia="en-US"/>
              </w:rPr>
              <w:lastRenderedPageBreak/>
              <w:t>области внутренней потребности в занятиях физической культурой и спортом и повышение уровня знаний в этой сфере</w:t>
            </w:r>
          </w:p>
          <w:p w:rsidR="00F8710F" w:rsidRPr="002A5C8D" w:rsidRDefault="00F8710F"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Муниципальный отдел по образованию, молодежной политике и спорту  администрации Павловского </w:t>
            </w:r>
            <w:r w:rsidRPr="002A5C8D">
              <w:rPr>
                <w:rFonts w:ascii="Times New Roman" w:hAnsi="Times New Roman" w:cs="Times New Roman"/>
                <w:bCs/>
                <w:sz w:val="24"/>
                <w:szCs w:val="24"/>
                <w:lang w:eastAsia="en-US"/>
              </w:rPr>
              <w:lastRenderedPageBreak/>
              <w:t>муниципального района;</w:t>
            </w:r>
          </w:p>
          <w:p w:rsidR="00F8710F"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F8710F" w:rsidRPr="002A5C8D" w:rsidRDefault="00F8710F" w:rsidP="002A5C8D">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1C1EB4"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В образовательных организациях проводиться </w:t>
            </w:r>
            <w:r w:rsidR="001C1EB4" w:rsidRPr="002A5C8D">
              <w:rPr>
                <w:rFonts w:ascii="Times New Roman" w:hAnsi="Times New Roman" w:cs="Times New Roman"/>
                <w:bCs/>
                <w:sz w:val="24"/>
                <w:szCs w:val="24"/>
                <w:lang w:eastAsia="en-US"/>
              </w:rPr>
              <w:t xml:space="preserve">информационно разъяснительная </w:t>
            </w:r>
            <w:r w:rsidRPr="002A5C8D">
              <w:rPr>
                <w:rFonts w:ascii="Times New Roman" w:hAnsi="Times New Roman" w:cs="Times New Roman"/>
                <w:bCs/>
                <w:sz w:val="24"/>
                <w:szCs w:val="24"/>
                <w:lang w:eastAsia="en-US"/>
              </w:rPr>
              <w:t>работа в формате классных часов, исследовательской работы</w:t>
            </w:r>
            <w:r w:rsidR="001C1EB4" w:rsidRPr="002A5C8D">
              <w:rPr>
                <w:rFonts w:ascii="Times New Roman" w:hAnsi="Times New Roman" w:cs="Times New Roman"/>
                <w:bCs/>
                <w:sz w:val="24"/>
                <w:szCs w:val="24"/>
                <w:lang w:eastAsia="en-US"/>
              </w:rPr>
              <w:t xml:space="preserve">, направленная на популяризацию физической культуры и спорта, здорового образа жизни; </w:t>
            </w:r>
            <w:r w:rsidR="001C1EB4" w:rsidRPr="002A5C8D">
              <w:rPr>
                <w:rFonts w:ascii="Times New Roman" w:hAnsi="Times New Roman" w:cs="Times New Roman"/>
                <w:bCs/>
                <w:sz w:val="24"/>
                <w:szCs w:val="24"/>
                <w:lang w:eastAsia="en-US"/>
              </w:rPr>
              <w:lastRenderedPageBreak/>
              <w:t>формирование у учащихся внутренней потребности в занятиях физической культурой и спортом и повышение уровня знаний в этой сфере</w:t>
            </w:r>
          </w:p>
          <w:p w:rsidR="00F8710F"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на </w:t>
            </w:r>
            <w:r w:rsidR="001C1EB4" w:rsidRPr="002A5C8D">
              <w:rPr>
                <w:rFonts w:ascii="Times New Roman" w:hAnsi="Times New Roman" w:cs="Times New Roman"/>
                <w:bCs/>
                <w:sz w:val="24"/>
                <w:szCs w:val="24"/>
                <w:lang w:eastAsia="en-US"/>
              </w:rPr>
              <w:t xml:space="preserve">такие </w:t>
            </w:r>
            <w:r w:rsidRPr="002A5C8D">
              <w:rPr>
                <w:rFonts w:ascii="Times New Roman" w:hAnsi="Times New Roman" w:cs="Times New Roman"/>
                <w:bCs/>
                <w:sz w:val="24"/>
                <w:szCs w:val="24"/>
                <w:lang w:eastAsia="en-US"/>
              </w:rPr>
              <w:t>темы</w:t>
            </w:r>
            <w:r w:rsidR="001C1EB4" w:rsidRPr="002A5C8D">
              <w:rPr>
                <w:rFonts w:ascii="Times New Roman" w:hAnsi="Times New Roman" w:cs="Times New Roman"/>
                <w:bCs/>
                <w:sz w:val="24"/>
                <w:szCs w:val="24"/>
                <w:lang w:eastAsia="en-US"/>
              </w:rPr>
              <w:t xml:space="preserve"> как</w:t>
            </w:r>
            <w:r w:rsidRPr="002A5C8D">
              <w:rPr>
                <w:rFonts w:ascii="Times New Roman" w:hAnsi="Times New Roman" w:cs="Times New Roman"/>
                <w:bCs/>
                <w:sz w:val="24"/>
                <w:szCs w:val="24"/>
                <w:lang w:eastAsia="en-US"/>
              </w:rPr>
              <w:t>:</w:t>
            </w:r>
          </w:p>
          <w:p w:rsidR="00F8710F" w:rsidRPr="002A5C8D" w:rsidRDefault="00685CA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о</w:t>
            </w:r>
            <w:r w:rsidR="00F8710F" w:rsidRPr="002A5C8D">
              <w:rPr>
                <w:rFonts w:ascii="Times New Roman" w:hAnsi="Times New Roman" w:cs="Times New Roman"/>
                <w:bCs/>
                <w:sz w:val="24"/>
                <w:szCs w:val="24"/>
                <w:lang w:eastAsia="en-US"/>
              </w:rPr>
              <w:t>лимпийские игры;</w:t>
            </w:r>
          </w:p>
          <w:p w:rsidR="00F8710F" w:rsidRPr="002A5C8D" w:rsidRDefault="00685CAB"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с</w:t>
            </w:r>
            <w:r w:rsidR="00F8710F" w:rsidRPr="002A5C8D">
              <w:rPr>
                <w:rFonts w:ascii="Times New Roman" w:hAnsi="Times New Roman" w:cs="Times New Roman"/>
                <w:bCs/>
                <w:sz w:val="24"/>
                <w:szCs w:val="24"/>
                <w:lang w:eastAsia="en-US"/>
              </w:rPr>
              <w:t>портивные достижения спортсменов района, обла</w:t>
            </w:r>
            <w:r w:rsidR="001C1EB4" w:rsidRPr="002A5C8D">
              <w:rPr>
                <w:rFonts w:ascii="Times New Roman" w:hAnsi="Times New Roman" w:cs="Times New Roman"/>
                <w:bCs/>
                <w:sz w:val="24"/>
                <w:szCs w:val="24"/>
                <w:lang w:eastAsia="en-US"/>
              </w:rPr>
              <w:t>сти и страны;</w:t>
            </w:r>
          </w:p>
          <w:p w:rsidR="00F8710F"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физическая культура как средство сохранения и укрепления здоровья</w:t>
            </w:r>
            <w:r w:rsidR="001C1EB4" w:rsidRPr="002A5C8D">
              <w:rPr>
                <w:rFonts w:ascii="Times New Roman" w:hAnsi="Times New Roman" w:cs="Times New Roman"/>
                <w:bCs/>
                <w:sz w:val="24"/>
                <w:szCs w:val="24"/>
                <w:lang w:eastAsia="en-US"/>
              </w:rPr>
              <w:t>;</w:t>
            </w:r>
          </w:p>
          <w:p w:rsidR="00F8710F" w:rsidRPr="002A5C8D" w:rsidRDefault="00F8710F"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физическая культура как средство борьбы от переутомления и низкой работоспособности</w:t>
            </w:r>
          </w:p>
        </w:tc>
      </w:tr>
      <w:tr w:rsidR="00BE3556"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BE3556" w:rsidRPr="002A5C8D" w:rsidRDefault="00BE3556"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5.9.</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BE3556" w:rsidRPr="002A5C8D" w:rsidRDefault="00BE3556" w:rsidP="002A5C8D">
            <w:pPr>
              <w:pStyle w:val="ConsPlusNorma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Организация и проведение фестивалей и показательных выступлений в сфере военно-прикладного спорта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BE3556" w:rsidRPr="002A5C8D" w:rsidRDefault="00BE3556"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Формирование условий, направленных на нравственное, духовное и физическое развитие молодежи 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BE3556" w:rsidRPr="002A5C8D" w:rsidRDefault="00BE3556"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BE3556" w:rsidRPr="002A5C8D" w:rsidRDefault="00BE3556"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207B7" w:rsidRPr="002A5C8D" w:rsidRDefault="00F207B7"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 xml:space="preserve">Системно проводятся мероприятия по всеобщей проверке физической подготовки молодежи района. Ежегодно в апреле, октябре, декабре проходят соревнования по троеборью среди допризывников района, по итогам которых формируется сборная команда района. С января по апрель проводятся учебно-тренировочные сборы со сборной командой района по спортивной и военной подготовке. </w:t>
            </w:r>
          </w:p>
          <w:p w:rsidR="00F207B7" w:rsidRPr="002A5C8D" w:rsidRDefault="00F207B7"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В течение года проводится селекционная работа по выявлению одаренных спортивных юношей при формировании сборной команды района для участия в ежегодной областной Спартакиады допризывной молодежи Воронежской области (январь-декабрь). </w:t>
            </w:r>
          </w:p>
          <w:p w:rsidR="00F207B7" w:rsidRPr="002A5C8D" w:rsidRDefault="00F207B7"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 xml:space="preserve">Более 10 лет сборная команда района входит в пятерку сильнейших команд Воронежской области (из 33 районов Воронежской области и 6 районов города Воронежа – участниц Спартакиады). В 2019 году сборная команда района стала </w:t>
            </w:r>
            <w:r w:rsidRPr="002A5C8D">
              <w:rPr>
                <w:rFonts w:ascii="Times New Roman" w:hAnsi="Times New Roman" w:cs="Times New Roman"/>
                <w:sz w:val="24"/>
                <w:szCs w:val="24"/>
              </w:rPr>
              <w:lastRenderedPageBreak/>
              <w:t>победительницей Спартакиады молодежи допризывного возраста Воронежской области</w:t>
            </w:r>
          </w:p>
          <w:p w:rsidR="00BE3556" w:rsidRPr="002A5C8D" w:rsidRDefault="00F207B7"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t>Запланированная на май 2020 года Спартакиада молодежи допризывного возраста Воронежской области, в связи с введенными ограничениями на проведение спортивных и физкультурных мероприятий областного уровня, не проводилась</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5.10.</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Организация регулярной пропаганды военно-прикладного спорта посредством социальной рекламы</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Популяризация физической культуры и спорта, здорового образа жизни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В целях пропаганды и популяризации массового спорта и физической культуры   на  Павловском телевидении «</w:t>
            </w:r>
            <w:r w:rsidR="006F403A" w:rsidRPr="002A5C8D">
              <w:rPr>
                <w:rFonts w:ascii="Times New Roman" w:hAnsi="Times New Roman" w:cs="Times New Roman"/>
                <w:sz w:val="24"/>
                <w:szCs w:val="24"/>
              </w:rPr>
              <w:t xml:space="preserve">ДОН </w:t>
            </w:r>
            <w:r w:rsidRPr="002A5C8D">
              <w:rPr>
                <w:rFonts w:ascii="Times New Roman" w:hAnsi="Times New Roman" w:cs="Times New Roman"/>
                <w:sz w:val="24"/>
                <w:szCs w:val="24"/>
              </w:rPr>
              <w:t xml:space="preserve">ТВ», в средствах массовой информации (районная газета «Вести Придонья», газета «Твоя Реклама»), в соцсетях в  «Контакте» систематически освещается  спортивная жизнь района, пропагандируется  здоровый образ жизни. </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В образовательных организациях Павловского муниципального района в рамках курса предмета ОБЖ ведется активная работа по пропаганде военно-прикладного спорта. Проводятся соревнования включающие элементы военно-прикладных видов спорта такие как:</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стрельба из пневматической винтовки;</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преодоление полосы препятствий;</w:t>
            </w:r>
          </w:p>
          <w:p w:rsidR="00342B23" w:rsidRPr="002A5C8D" w:rsidRDefault="00F3281E"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спортивное ориентирование</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5.11.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Организация и проведение спортивных соревнований по военно-прикладному виду или видам спорта, имеющих статус и наименование чемпионата, кубка или первенства Павловского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Формирование условий, направленных на нравственное, духовное и физическое развитие молодежи Павловского района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МКУ «Центр развития физической культуры, спорта и дополнительного образования ПМР»;</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Муниципальный отдел по образованию, молодежной политике и спорту  администрации </w:t>
            </w:r>
            <w:r w:rsidRPr="002A5C8D">
              <w:rPr>
                <w:rFonts w:ascii="Times New Roman" w:hAnsi="Times New Roman" w:cs="Times New Roman"/>
                <w:bCs/>
                <w:sz w:val="24"/>
                <w:szCs w:val="24"/>
                <w:lang w:eastAsia="en-US"/>
              </w:rPr>
              <w:lastRenderedPageBreak/>
              <w:t>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F207B7" w:rsidRPr="002A5C8D" w:rsidRDefault="00F207B7"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 xml:space="preserve">Спартакиада молодежи допризывного возраста Павловского муниципального района имеющая статус Первенства Павловского  муниципального района была проведена в декабре 2019г. По итогам мероприятия была сформирована сборная команда Павловского муниципального района для участия в </w:t>
            </w:r>
            <w:r w:rsidRPr="002A5C8D">
              <w:rPr>
                <w:rFonts w:ascii="Times New Roman" w:hAnsi="Times New Roman" w:cs="Times New Roman"/>
                <w:sz w:val="24"/>
                <w:szCs w:val="24"/>
              </w:rPr>
              <w:t>Спартакиаде молодежи допризывного возраста Воронежской области 2020 года.</w:t>
            </w:r>
          </w:p>
          <w:p w:rsidR="00BE3556" w:rsidRPr="002A5C8D" w:rsidRDefault="00F207B7"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sz w:val="24"/>
                <w:szCs w:val="24"/>
              </w:rPr>
              <w:lastRenderedPageBreak/>
              <w:t>Запланированная на май 2020 года Спартакиада молодежи допризывного возраста Воронежской области, в связи с введенными ограничениями на проведение спортивных и физкультурных мероприятий областного уровня, не проводилась</w:t>
            </w:r>
          </w:p>
        </w:tc>
      </w:tr>
      <w:tr w:rsidR="00342B23" w:rsidRPr="002A5C8D" w:rsidTr="00781CF0">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9173FD" w:rsidRPr="002A5C8D" w:rsidRDefault="009173FD" w:rsidP="002A5C8D">
            <w:pPr>
              <w:pStyle w:val="ConsPlusNormal"/>
              <w:widowControl/>
              <w:ind w:firstLine="0"/>
              <w:jc w:val="center"/>
              <w:rPr>
                <w:rFonts w:ascii="Times New Roman" w:hAnsi="Times New Roman" w:cs="Times New Roman"/>
                <w:bCs/>
                <w:sz w:val="24"/>
                <w:szCs w:val="24"/>
                <w:lang w:eastAsia="en-US"/>
              </w:rPr>
            </w:pP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6. Мероприятия по регулированию миграции в соответствии с социально-экономическими потребностями</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Павловского района</w:t>
            </w:r>
          </w:p>
          <w:p w:rsidR="009173FD" w:rsidRPr="002A5C8D" w:rsidRDefault="009173FD" w:rsidP="002A5C8D">
            <w:pPr>
              <w:pStyle w:val="ConsPlusNormal"/>
              <w:widowControl/>
              <w:ind w:firstLine="0"/>
              <w:jc w:val="center"/>
              <w:rPr>
                <w:rFonts w:ascii="Times New Roman" w:hAnsi="Times New Roman" w:cs="Times New Roman"/>
                <w:bCs/>
                <w:sz w:val="24"/>
                <w:szCs w:val="24"/>
                <w:lang w:eastAsia="en-US"/>
              </w:rPr>
            </w:pPr>
          </w:p>
        </w:tc>
      </w:tr>
      <w:tr w:rsidR="00F8710F"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6.1.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jc w:val="both"/>
              <w:rPr>
                <w:rFonts w:ascii="Times New Roman" w:hAnsi="Times New Roman" w:cs="Times New Roman"/>
                <w:sz w:val="24"/>
                <w:szCs w:val="24"/>
              </w:rPr>
            </w:pPr>
            <w:r w:rsidRPr="002A5C8D">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p w:rsidR="00F8710F" w:rsidRPr="002A5C8D" w:rsidRDefault="00F8710F" w:rsidP="002A5C8D">
            <w:pPr>
              <w:pStyle w:val="ConsPlusNormal"/>
              <w:widowControl/>
              <w:ind w:firstLine="0"/>
              <w:jc w:val="both"/>
              <w:rPr>
                <w:rFonts w:ascii="Times New Roman" w:hAnsi="Times New Roman" w:cs="Times New Roman"/>
                <w:bCs/>
                <w:sz w:val="24"/>
                <w:szCs w:val="24"/>
                <w:lang w:eastAsia="en-US"/>
              </w:rPr>
            </w:pP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F8710F" w:rsidRPr="002A5C8D" w:rsidRDefault="00F8710F"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Получение объективной информации о доступе на рынок труда Павловского района высококвалифицированных иностранных специалистов, иностранных граждан, обучающихся по очной форме обучения, и иностранных граждан,</w:t>
            </w:r>
          </w:p>
          <w:p w:rsidR="00F8710F" w:rsidRPr="002A5C8D" w:rsidRDefault="00F8710F" w:rsidP="002A5C8D">
            <w:pPr>
              <w:pStyle w:val="ConsPlusNormal"/>
              <w:ind w:firstLine="0"/>
              <w:jc w:val="center"/>
              <w:rPr>
                <w:rFonts w:ascii="Times New Roman" w:hAnsi="Times New Roman" w:cs="Times New Roman"/>
                <w:sz w:val="24"/>
                <w:szCs w:val="24"/>
              </w:rPr>
            </w:pPr>
            <w:r w:rsidRPr="002A5C8D">
              <w:rPr>
                <w:rFonts w:ascii="Times New Roman" w:hAnsi="Times New Roman" w:cs="Times New Roman"/>
                <w:sz w:val="24"/>
                <w:szCs w:val="24"/>
              </w:rPr>
              <w:t>привлечение востребованных экономикой высококвалифицированных иностранных специалистов разного профиля, прежде всего на долгосрочной основе</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F8710F" w:rsidRPr="002A5C8D" w:rsidRDefault="00F8710F"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ГКУ ВО ЦЗН Павловского района (по согласованию);</w:t>
            </w:r>
          </w:p>
          <w:p w:rsidR="00F8710F" w:rsidRPr="002A5C8D" w:rsidRDefault="00F8710F"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t xml:space="preserve">ОМВД России по Павловскому району </w:t>
            </w:r>
            <w:r w:rsidRPr="002A5C8D">
              <w:rPr>
                <w:rFonts w:ascii="Times New Roman" w:hAnsi="Times New Roman" w:cs="Times New Roman"/>
                <w:sz w:val="24"/>
                <w:szCs w:val="24"/>
              </w:rPr>
              <w:t>(по согласованию)</w:t>
            </w:r>
          </w:p>
          <w:p w:rsidR="00F8710F" w:rsidRPr="002A5C8D" w:rsidRDefault="00F8710F" w:rsidP="002A5C8D">
            <w:pPr>
              <w:pStyle w:val="ConsPlusNormal"/>
              <w:widowControl/>
              <w:ind w:firstLine="0"/>
              <w:rPr>
                <w:rFonts w:ascii="Times New Roman" w:hAnsi="Times New Roman" w:cs="Times New Roman"/>
                <w:sz w:val="24"/>
                <w:szCs w:val="24"/>
              </w:rPr>
            </w:pPr>
          </w:p>
          <w:p w:rsidR="00F8710F" w:rsidRPr="002A5C8D" w:rsidRDefault="00F8710F" w:rsidP="002A5C8D">
            <w:pPr>
              <w:pStyle w:val="ConsPlusNormal"/>
              <w:widowControl/>
              <w:ind w:firstLine="0"/>
              <w:rPr>
                <w:rFonts w:ascii="Times New Roman" w:hAnsi="Times New Roman" w:cs="Times New Roman"/>
                <w:bCs/>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9308C9" w:rsidRPr="002A5C8D" w:rsidRDefault="008422E4"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По итогам 2020</w:t>
            </w:r>
            <w:r w:rsidR="009308C9" w:rsidRPr="002A5C8D">
              <w:rPr>
                <w:rFonts w:ascii="Times New Roman" w:hAnsi="Times New Roman" w:cs="Times New Roman"/>
                <w:sz w:val="24"/>
                <w:szCs w:val="24"/>
              </w:rPr>
              <w:t xml:space="preserve"> года на территории Павловского района поставлено на миграционный учет </w:t>
            </w:r>
            <w:r w:rsidR="00F207B7" w:rsidRPr="002A5C8D">
              <w:rPr>
                <w:rFonts w:ascii="Times New Roman" w:hAnsi="Times New Roman" w:cs="Times New Roman"/>
                <w:sz w:val="24"/>
                <w:szCs w:val="24"/>
              </w:rPr>
              <w:t xml:space="preserve">944 </w:t>
            </w:r>
            <w:r w:rsidR="009308C9" w:rsidRPr="002A5C8D">
              <w:rPr>
                <w:rFonts w:ascii="Times New Roman" w:hAnsi="Times New Roman" w:cs="Times New Roman"/>
                <w:sz w:val="24"/>
                <w:szCs w:val="24"/>
              </w:rPr>
              <w:t>человек</w:t>
            </w:r>
            <w:r w:rsidR="00F207B7" w:rsidRPr="002A5C8D">
              <w:rPr>
                <w:rFonts w:ascii="Times New Roman" w:hAnsi="Times New Roman" w:cs="Times New Roman"/>
                <w:sz w:val="24"/>
                <w:szCs w:val="24"/>
              </w:rPr>
              <w:t>а</w:t>
            </w:r>
            <w:r w:rsidR="009308C9" w:rsidRPr="002A5C8D">
              <w:rPr>
                <w:rFonts w:ascii="Times New Roman" w:hAnsi="Times New Roman" w:cs="Times New Roman"/>
                <w:sz w:val="24"/>
                <w:szCs w:val="24"/>
              </w:rPr>
              <w:t xml:space="preserve">, из которых </w:t>
            </w:r>
            <w:r w:rsidR="00F207B7" w:rsidRPr="002A5C8D">
              <w:rPr>
                <w:rFonts w:ascii="Times New Roman" w:hAnsi="Times New Roman" w:cs="Times New Roman"/>
                <w:sz w:val="24"/>
                <w:szCs w:val="24"/>
              </w:rPr>
              <w:t>825</w:t>
            </w:r>
            <w:r w:rsidR="009308C9" w:rsidRPr="002A5C8D">
              <w:rPr>
                <w:rFonts w:ascii="Times New Roman" w:hAnsi="Times New Roman" w:cs="Times New Roman"/>
                <w:sz w:val="24"/>
                <w:szCs w:val="24"/>
              </w:rPr>
              <w:t xml:space="preserve"> иностранных гражданина были зарегистрир</w:t>
            </w:r>
            <w:r w:rsidR="00382DF9" w:rsidRPr="002A5C8D">
              <w:rPr>
                <w:rFonts w:ascii="Times New Roman" w:hAnsi="Times New Roman" w:cs="Times New Roman"/>
                <w:sz w:val="24"/>
                <w:szCs w:val="24"/>
              </w:rPr>
              <w:t>ованы по месту пребывания,</w:t>
            </w:r>
            <w:r w:rsidR="00F207B7" w:rsidRPr="002A5C8D">
              <w:rPr>
                <w:rFonts w:ascii="Times New Roman" w:hAnsi="Times New Roman" w:cs="Times New Roman"/>
                <w:sz w:val="24"/>
                <w:szCs w:val="24"/>
              </w:rPr>
              <w:t xml:space="preserve">35 </w:t>
            </w:r>
            <w:r w:rsidR="009308C9" w:rsidRPr="002A5C8D">
              <w:rPr>
                <w:rFonts w:ascii="Times New Roman" w:hAnsi="Times New Roman" w:cs="Times New Roman"/>
                <w:sz w:val="24"/>
                <w:szCs w:val="24"/>
              </w:rPr>
              <w:t>получили разрешение на временное проживание</w:t>
            </w:r>
            <w:r w:rsidR="002A5C8D" w:rsidRPr="002A5C8D">
              <w:rPr>
                <w:rFonts w:ascii="Times New Roman" w:hAnsi="Times New Roman" w:cs="Times New Roman"/>
                <w:sz w:val="24"/>
                <w:szCs w:val="24"/>
              </w:rPr>
              <w:t>, 85</w:t>
            </w:r>
            <w:r w:rsidR="00F207B7" w:rsidRPr="002A5C8D">
              <w:rPr>
                <w:rFonts w:ascii="Times New Roman" w:hAnsi="Times New Roman" w:cs="Times New Roman"/>
                <w:sz w:val="24"/>
                <w:szCs w:val="24"/>
              </w:rPr>
              <w:t xml:space="preserve"> вид на жительство,510</w:t>
            </w:r>
            <w:r w:rsidR="009308C9" w:rsidRPr="002A5C8D">
              <w:rPr>
                <w:rFonts w:ascii="Times New Roman" w:hAnsi="Times New Roman" w:cs="Times New Roman"/>
                <w:sz w:val="24"/>
                <w:szCs w:val="24"/>
              </w:rPr>
              <w:t xml:space="preserve"> человек продлили срок своего пребывания на территории РФ.</w:t>
            </w:r>
          </w:p>
          <w:p w:rsidR="009308C9" w:rsidRPr="002A5C8D" w:rsidRDefault="009308C9" w:rsidP="002A5C8D">
            <w:pPr>
              <w:spacing w:after="0" w:line="240" w:lineRule="auto"/>
              <w:ind w:left="4"/>
              <w:rPr>
                <w:rFonts w:ascii="Times New Roman" w:hAnsi="Times New Roman" w:cs="Times New Roman"/>
                <w:sz w:val="24"/>
                <w:szCs w:val="24"/>
              </w:rPr>
            </w:pPr>
            <w:r w:rsidRPr="002A5C8D">
              <w:rPr>
                <w:rFonts w:ascii="Times New Roman" w:hAnsi="Times New Roman" w:cs="Times New Roman"/>
                <w:sz w:val="24"/>
                <w:szCs w:val="24"/>
              </w:rPr>
              <w:t xml:space="preserve">От организаций Павловского района поступило </w:t>
            </w:r>
            <w:r w:rsidR="0000246A" w:rsidRPr="002A5C8D">
              <w:rPr>
                <w:rFonts w:ascii="Times New Roman" w:hAnsi="Times New Roman" w:cs="Times New Roman"/>
                <w:sz w:val="24"/>
                <w:szCs w:val="24"/>
              </w:rPr>
              <w:t>49</w:t>
            </w:r>
            <w:r w:rsidRPr="002A5C8D">
              <w:rPr>
                <w:rFonts w:ascii="Times New Roman" w:hAnsi="Times New Roman" w:cs="Times New Roman"/>
                <w:sz w:val="24"/>
                <w:szCs w:val="24"/>
              </w:rPr>
              <w:t xml:space="preserve"> обращений с целью постановки на миграционный учет иностранных граждан, с последующим принятием их на работу.</w:t>
            </w:r>
          </w:p>
          <w:p w:rsidR="009308C9" w:rsidRPr="002A5C8D" w:rsidRDefault="009308C9" w:rsidP="002A5C8D">
            <w:pPr>
              <w:spacing w:after="0" w:line="240" w:lineRule="auto"/>
              <w:ind w:left="4"/>
              <w:rPr>
                <w:rFonts w:ascii="Times New Roman" w:hAnsi="Times New Roman" w:cs="Times New Roman"/>
                <w:sz w:val="24"/>
                <w:szCs w:val="24"/>
              </w:rPr>
            </w:pPr>
            <w:r w:rsidRPr="002A5C8D">
              <w:rPr>
                <w:rFonts w:ascii="Times New Roman" w:hAnsi="Times New Roman" w:cs="Times New Roman"/>
                <w:sz w:val="24"/>
                <w:szCs w:val="24"/>
              </w:rPr>
              <w:t>Иностранных граждан, целью прибытия которых является обучение в учебных заведениях Павловского района не зарегистрировано.</w:t>
            </w:r>
          </w:p>
          <w:p w:rsidR="008422E4" w:rsidRPr="002A5C8D" w:rsidRDefault="00382DF9"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В ГКУ ВО ЦЗН Павловского района</w:t>
            </w:r>
            <w:r w:rsidR="009308C9" w:rsidRPr="002A5C8D">
              <w:rPr>
                <w:rFonts w:ascii="Times New Roman" w:hAnsi="Times New Roman" w:cs="Times New Roman"/>
                <w:sz w:val="24"/>
                <w:szCs w:val="24"/>
              </w:rPr>
              <w:t xml:space="preserve">, </w:t>
            </w:r>
            <w:r w:rsidR="008422E4" w:rsidRPr="002A5C8D">
              <w:rPr>
                <w:rFonts w:ascii="Times New Roman" w:hAnsi="Times New Roman" w:cs="Times New Roman"/>
                <w:sz w:val="24"/>
                <w:szCs w:val="24"/>
              </w:rPr>
              <w:t>иностранные граждане</w:t>
            </w:r>
            <w:r w:rsidR="001424A9" w:rsidRPr="002A5C8D">
              <w:rPr>
                <w:rFonts w:ascii="Times New Roman" w:hAnsi="Times New Roman" w:cs="Times New Roman"/>
                <w:sz w:val="24"/>
                <w:szCs w:val="24"/>
              </w:rPr>
              <w:t xml:space="preserve"> за </w:t>
            </w:r>
            <w:r w:rsidR="009308C9" w:rsidRPr="002A5C8D">
              <w:rPr>
                <w:rFonts w:ascii="Times New Roman" w:hAnsi="Times New Roman" w:cs="Times New Roman"/>
                <w:sz w:val="24"/>
                <w:szCs w:val="24"/>
              </w:rPr>
              <w:t xml:space="preserve">содействием в трудоустройстве </w:t>
            </w:r>
            <w:r w:rsidR="008422E4" w:rsidRPr="002A5C8D">
              <w:rPr>
                <w:rFonts w:ascii="Times New Roman" w:hAnsi="Times New Roman" w:cs="Times New Roman"/>
                <w:sz w:val="24"/>
                <w:szCs w:val="24"/>
              </w:rPr>
              <w:t>в течени</w:t>
            </w:r>
            <w:r w:rsidR="0000246A" w:rsidRPr="002A5C8D">
              <w:rPr>
                <w:rFonts w:ascii="Times New Roman" w:hAnsi="Times New Roman" w:cs="Times New Roman"/>
                <w:sz w:val="24"/>
                <w:szCs w:val="24"/>
              </w:rPr>
              <w:t>е</w:t>
            </w:r>
            <w:r w:rsidR="008422E4" w:rsidRPr="002A5C8D">
              <w:rPr>
                <w:rFonts w:ascii="Times New Roman" w:hAnsi="Times New Roman" w:cs="Times New Roman"/>
                <w:sz w:val="24"/>
                <w:szCs w:val="24"/>
              </w:rPr>
              <w:t xml:space="preserve"> 2020 годе не обращались. </w:t>
            </w:r>
          </w:p>
          <w:p w:rsidR="00F8710F" w:rsidRPr="002A5C8D" w:rsidRDefault="009308C9"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Ознакомится с</w:t>
            </w:r>
            <w:r w:rsidR="00F8710F" w:rsidRPr="002A5C8D">
              <w:rPr>
                <w:rFonts w:ascii="Times New Roman" w:hAnsi="Times New Roman" w:cs="Times New Roman"/>
                <w:sz w:val="24"/>
                <w:szCs w:val="24"/>
              </w:rPr>
              <w:t xml:space="preserve"> информацией о наличии </w:t>
            </w:r>
            <w:r w:rsidRPr="002A5C8D">
              <w:rPr>
                <w:rFonts w:ascii="Times New Roman" w:hAnsi="Times New Roman" w:cs="Times New Roman"/>
                <w:sz w:val="24"/>
                <w:szCs w:val="24"/>
              </w:rPr>
              <w:t>вакансий,</w:t>
            </w:r>
            <w:r w:rsidR="00F8710F" w:rsidRPr="002A5C8D">
              <w:rPr>
                <w:rFonts w:ascii="Times New Roman" w:hAnsi="Times New Roman" w:cs="Times New Roman"/>
                <w:sz w:val="24"/>
                <w:szCs w:val="24"/>
              </w:rPr>
              <w:t xml:space="preserve"> имеющихся на территории Павловского района в свободном доступе</w:t>
            </w:r>
            <w:r w:rsidRPr="002A5C8D">
              <w:rPr>
                <w:rFonts w:ascii="Times New Roman" w:hAnsi="Times New Roman" w:cs="Times New Roman"/>
                <w:sz w:val="24"/>
                <w:szCs w:val="24"/>
              </w:rPr>
              <w:t xml:space="preserve"> возможно</w:t>
            </w:r>
            <w:r w:rsidR="00F8710F" w:rsidRPr="002A5C8D">
              <w:rPr>
                <w:rFonts w:ascii="Times New Roman" w:hAnsi="Times New Roman" w:cs="Times New Roman"/>
                <w:sz w:val="24"/>
                <w:szCs w:val="24"/>
              </w:rPr>
              <w:t xml:space="preserve"> в сети интернет в информационно- аналитической системе Общероссийская база вакансий «Работа в России»</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6.2.</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widowControl w:val="0"/>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Осуществление контроля за миграционными процессами на территории Павловского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widowControl w:val="0"/>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Создание условий для поддержания правопорядка</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t xml:space="preserve">ОМВД России по Павловскому району </w:t>
            </w:r>
            <w:r w:rsidRPr="002A5C8D">
              <w:rPr>
                <w:rFonts w:ascii="Times New Roman" w:hAnsi="Times New Roman" w:cs="Times New Roman"/>
                <w:sz w:val="24"/>
                <w:szCs w:val="24"/>
              </w:rPr>
              <w:t>(по согласованию)</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1F42BF" w:rsidRPr="002A5C8D" w:rsidRDefault="001F42BF" w:rsidP="002A5C8D">
            <w:pPr>
              <w:spacing w:after="0" w:line="240" w:lineRule="auto"/>
              <w:ind w:left="31" w:firstLine="4"/>
              <w:rPr>
                <w:rFonts w:ascii="Times New Roman" w:eastAsia="Times New Roman" w:hAnsi="Times New Roman" w:cs="Times New Roman"/>
                <w:sz w:val="24"/>
                <w:szCs w:val="24"/>
              </w:rPr>
            </w:pPr>
            <w:r w:rsidRPr="002A5C8D">
              <w:rPr>
                <w:rFonts w:ascii="Times New Roman" w:eastAsia="Times New Roman" w:hAnsi="Times New Roman" w:cs="Times New Roman"/>
                <w:sz w:val="24"/>
                <w:szCs w:val="24"/>
              </w:rPr>
              <w:t>Осуществление миграционного контроля заключается в выявлении незаконных мигрантов и нарушителей миграционных предписаний. Для таких граждан российским законодательством установлены меры пресечения, а именно: штрафы, размер которых зависит от длительности просроченного периода, и запрет на дальнейший въезд, минимальный срок которого может составить 3 года.</w:t>
            </w:r>
          </w:p>
          <w:p w:rsidR="0095557E" w:rsidRPr="002A5C8D" w:rsidRDefault="0095557E" w:rsidP="002A5C8D">
            <w:pPr>
              <w:spacing w:after="0" w:line="240" w:lineRule="auto"/>
              <w:ind w:left="31" w:right="14" w:firstLine="4"/>
              <w:rPr>
                <w:rFonts w:ascii="Times New Roman" w:hAnsi="Times New Roman" w:cs="Times New Roman"/>
                <w:sz w:val="24"/>
                <w:szCs w:val="24"/>
              </w:rPr>
            </w:pPr>
            <w:r w:rsidRPr="002A5C8D">
              <w:rPr>
                <w:rFonts w:ascii="Times New Roman" w:hAnsi="Times New Roman" w:cs="Times New Roman"/>
                <w:sz w:val="24"/>
                <w:szCs w:val="24"/>
              </w:rPr>
              <w:t>В 20</w:t>
            </w:r>
            <w:r w:rsidR="001F42BF" w:rsidRPr="002A5C8D">
              <w:rPr>
                <w:rFonts w:ascii="Times New Roman" w:hAnsi="Times New Roman" w:cs="Times New Roman"/>
                <w:sz w:val="24"/>
                <w:szCs w:val="24"/>
              </w:rPr>
              <w:t>20</w:t>
            </w:r>
            <w:r w:rsidRPr="002A5C8D">
              <w:rPr>
                <w:rFonts w:ascii="Times New Roman" w:hAnsi="Times New Roman" w:cs="Times New Roman"/>
                <w:sz w:val="24"/>
                <w:szCs w:val="24"/>
              </w:rPr>
              <w:t xml:space="preserve"> году</w:t>
            </w:r>
            <w:r w:rsidR="001F42BF" w:rsidRPr="002A5C8D">
              <w:rPr>
                <w:rFonts w:ascii="Times New Roman" w:hAnsi="Times New Roman" w:cs="Times New Roman"/>
                <w:sz w:val="24"/>
                <w:szCs w:val="24"/>
              </w:rPr>
              <w:t>, сотрудниками отделения по вопросам миграции, а также участковыми уполномоченными полиции ОМВД России по Павловскому району,</w:t>
            </w:r>
            <w:r w:rsidR="00357758" w:rsidRPr="002A5C8D">
              <w:rPr>
                <w:rFonts w:ascii="Times New Roman" w:hAnsi="Times New Roman" w:cs="Times New Roman"/>
                <w:sz w:val="24"/>
                <w:szCs w:val="24"/>
              </w:rPr>
              <w:t xml:space="preserve"> </w:t>
            </w:r>
            <w:r w:rsidR="001F42BF" w:rsidRPr="002A5C8D">
              <w:rPr>
                <w:rFonts w:ascii="Times New Roman" w:hAnsi="Times New Roman" w:cs="Times New Roman"/>
                <w:sz w:val="24"/>
                <w:szCs w:val="24"/>
              </w:rPr>
              <w:t>п</w:t>
            </w:r>
            <w:r w:rsidRPr="002A5C8D">
              <w:rPr>
                <w:rFonts w:ascii="Times New Roman" w:hAnsi="Times New Roman" w:cs="Times New Roman"/>
                <w:sz w:val="24"/>
                <w:szCs w:val="24"/>
              </w:rPr>
              <w:t xml:space="preserve">ривлечено к административной ответственности за незаконное пребывание на территории Российской Федерации — </w:t>
            </w:r>
            <w:r w:rsidR="00D83B31" w:rsidRPr="002A5C8D">
              <w:rPr>
                <w:rFonts w:ascii="Times New Roman" w:hAnsi="Times New Roman" w:cs="Times New Roman"/>
                <w:sz w:val="24"/>
                <w:szCs w:val="24"/>
              </w:rPr>
              <w:t>2</w:t>
            </w:r>
            <w:r w:rsidRPr="002A5C8D">
              <w:rPr>
                <w:rFonts w:ascii="Times New Roman" w:hAnsi="Times New Roman" w:cs="Times New Roman"/>
                <w:sz w:val="24"/>
                <w:szCs w:val="24"/>
              </w:rPr>
              <w:t>8 иностранных граждан</w:t>
            </w:r>
            <w:r w:rsidR="00C12591" w:rsidRPr="002A5C8D">
              <w:rPr>
                <w:rFonts w:ascii="Times New Roman" w:hAnsi="Times New Roman" w:cs="Times New Roman"/>
                <w:sz w:val="24"/>
                <w:szCs w:val="24"/>
              </w:rPr>
              <w:t xml:space="preserve">, </w:t>
            </w:r>
            <w:r w:rsidR="004A2A5D" w:rsidRPr="002A5C8D">
              <w:rPr>
                <w:rFonts w:ascii="Times New Roman" w:hAnsi="Times New Roman" w:cs="Times New Roman"/>
                <w:sz w:val="24"/>
                <w:szCs w:val="24"/>
              </w:rPr>
              <w:t>которым</w:t>
            </w:r>
            <w:r w:rsidR="00C12591" w:rsidRPr="002A5C8D">
              <w:rPr>
                <w:rFonts w:ascii="Times New Roman" w:hAnsi="Times New Roman" w:cs="Times New Roman"/>
                <w:sz w:val="24"/>
                <w:szCs w:val="24"/>
              </w:rPr>
              <w:t xml:space="preserve"> вынесено решение о наложении административного штрафа</w:t>
            </w:r>
            <w:r w:rsidRPr="002A5C8D">
              <w:rPr>
                <w:rFonts w:ascii="Times New Roman" w:hAnsi="Times New Roman" w:cs="Times New Roman"/>
                <w:sz w:val="24"/>
                <w:szCs w:val="24"/>
              </w:rPr>
              <w:t>.</w:t>
            </w:r>
            <w:r w:rsidR="00C12591" w:rsidRPr="002A5C8D">
              <w:rPr>
                <w:rFonts w:ascii="Times New Roman" w:hAnsi="Times New Roman" w:cs="Times New Roman"/>
                <w:sz w:val="24"/>
                <w:szCs w:val="24"/>
              </w:rPr>
              <w:t xml:space="preserve"> В отношении 6 граждан принято решение о запрете въезда на территорию Российской Федерации, из которых трое в</w:t>
            </w:r>
            <w:r w:rsidRPr="002A5C8D">
              <w:rPr>
                <w:rFonts w:ascii="Times New Roman" w:hAnsi="Times New Roman" w:cs="Times New Roman"/>
                <w:sz w:val="24"/>
                <w:szCs w:val="24"/>
              </w:rPr>
              <w:t>ыдворено</w:t>
            </w:r>
            <w:r w:rsidR="00C12591" w:rsidRPr="002A5C8D">
              <w:rPr>
                <w:rFonts w:ascii="Times New Roman" w:hAnsi="Times New Roman" w:cs="Times New Roman"/>
                <w:sz w:val="24"/>
                <w:szCs w:val="24"/>
              </w:rPr>
              <w:t xml:space="preserve"> принудительно.</w:t>
            </w:r>
          </w:p>
          <w:p w:rsidR="00342B23" w:rsidRPr="002A5C8D" w:rsidRDefault="00342B23" w:rsidP="002A5C8D">
            <w:pPr>
              <w:pStyle w:val="ac"/>
              <w:spacing w:after="0"/>
              <w:ind w:left="31" w:firstLine="4"/>
              <w:rPr>
                <w:rFonts w:cs="Times New Roman"/>
              </w:rPr>
            </w:pPr>
            <w:r w:rsidRPr="002A5C8D">
              <w:rPr>
                <w:rFonts w:cs="Times New Roman"/>
              </w:rPr>
              <w:t xml:space="preserve">Также  проводилась работа по выявлению осуществления незаконной трудовой деятельности иностранных работников. В ходе проведенных оперативно-профилактических мероприятий за нарушение правил осуществления трудовой деятельности на территории Российской Федерации к административной ответственности по ст. 18.10 КоАП РФ привлечено </w:t>
            </w:r>
            <w:r w:rsidR="00720616" w:rsidRPr="002A5C8D">
              <w:rPr>
                <w:rFonts w:cs="Times New Roman"/>
              </w:rPr>
              <w:t>18</w:t>
            </w:r>
            <w:r w:rsidRPr="002A5C8D">
              <w:rPr>
                <w:rFonts w:cs="Times New Roman"/>
              </w:rPr>
              <w:t xml:space="preserve"> иностранных работников</w:t>
            </w:r>
            <w:r w:rsidR="00212667" w:rsidRPr="002A5C8D">
              <w:rPr>
                <w:rFonts w:cs="Times New Roman"/>
              </w:rPr>
              <w:t xml:space="preserve">, составлено </w:t>
            </w:r>
            <w:r w:rsidR="00357758" w:rsidRPr="002A5C8D">
              <w:rPr>
                <w:rFonts w:cs="Times New Roman"/>
              </w:rPr>
              <w:t>53</w:t>
            </w:r>
            <w:r w:rsidRPr="002A5C8D">
              <w:rPr>
                <w:rFonts w:cs="Times New Roman"/>
              </w:rPr>
              <w:t xml:space="preserve"> административных протоколов за нарушение правил привлечения и </w:t>
            </w:r>
            <w:r w:rsidRPr="002A5C8D">
              <w:rPr>
                <w:rFonts w:cs="Times New Roman"/>
              </w:rPr>
              <w:lastRenderedPageBreak/>
              <w:t>использования иностранных работников по ст. 18.15 ч.1 КоАП РФ.</w:t>
            </w:r>
          </w:p>
          <w:p w:rsidR="00342B23" w:rsidRPr="002A5C8D" w:rsidRDefault="00342B23" w:rsidP="002A5C8D">
            <w:pPr>
              <w:pStyle w:val="ac"/>
              <w:spacing w:after="0"/>
              <w:ind w:left="31" w:firstLine="4"/>
              <w:rPr>
                <w:rFonts w:cs="Times New Roman"/>
              </w:rPr>
            </w:pPr>
            <w:r w:rsidRPr="002A5C8D">
              <w:rPr>
                <w:rFonts w:cs="Times New Roman"/>
              </w:rPr>
              <w:t>С вышеуказанными иностранными гражданами проведены разъяснительные беседы по вопросу оформления и получения патента</w:t>
            </w:r>
            <w:r w:rsidR="001F42BF" w:rsidRPr="002A5C8D">
              <w:rPr>
                <w:rFonts w:cs="Times New Roman"/>
              </w:rPr>
              <w:t>.</w:t>
            </w:r>
          </w:p>
          <w:p w:rsidR="001F42BF" w:rsidRPr="002A5C8D" w:rsidRDefault="001F42BF" w:rsidP="002A5C8D">
            <w:pPr>
              <w:spacing w:after="0" w:line="240" w:lineRule="auto"/>
              <w:ind w:left="31" w:right="14" w:firstLine="4"/>
              <w:rPr>
                <w:rFonts w:ascii="Times New Roman" w:hAnsi="Times New Roman" w:cs="Times New Roman"/>
                <w:sz w:val="24"/>
                <w:szCs w:val="24"/>
              </w:rPr>
            </w:pPr>
            <w:r w:rsidRPr="002A5C8D">
              <w:rPr>
                <w:rFonts w:ascii="Times New Roman" w:hAnsi="Times New Roman" w:cs="Times New Roman"/>
                <w:sz w:val="24"/>
                <w:szCs w:val="24"/>
              </w:rPr>
              <w:t xml:space="preserve">проведено </w:t>
            </w:r>
            <w:r w:rsidR="00357758" w:rsidRPr="002A5C8D">
              <w:rPr>
                <w:rFonts w:ascii="Times New Roman" w:hAnsi="Times New Roman" w:cs="Times New Roman"/>
                <w:sz w:val="24"/>
                <w:szCs w:val="24"/>
              </w:rPr>
              <w:t>61</w:t>
            </w:r>
            <w:r w:rsidRPr="002A5C8D">
              <w:rPr>
                <w:rFonts w:ascii="Times New Roman" w:hAnsi="Times New Roman" w:cs="Times New Roman"/>
                <w:sz w:val="24"/>
                <w:szCs w:val="24"/>
              </w:rPr>
              <w:t xml:space="preserve"> мероприяти</w:t>
            </w:r>
            <w:r w:rsidR="00357758" w:rsidRPr="002A5C8D">
              <w:rPr>
                <w:rFonts w:ascii="Times New Roman" w:hAnsi="Times New Roman" w:cs="Times New Roman"/>
                <w:sz w:val="24"/>
                <w:szCs w:val="24"/>
              </w:rPr>
              <w:t>е</w:t>
            </w:r>
            <w:r w:rsidRPr="002A5C8D">
              <w:rPr>
                <w:rFonts w:ascii="Times New Roman" w:hAnsi="Times New Roman" w:cs="Times New Roman"/>
                <w:sz w:val="24"/>
                <w:szCs w:val="24"/>
              </w:rPr>
              <w:t xml:space="preserve"> по выявлению фактов нарушения миграционного законодательства, в ходе которых проверено 14 строительных объектов</w:t>
            </w:r>
            <w:r w:rsidR="00357758" w:rsidRPr="002A5C8D">
              <w:rPr>
                <w:rFonts w:ascii="Times New Roman" w:hAnsi="Times New Roman" w:cs="Times New Roman"/>
                <w:sz w:val="24"/>
                <w:szCs w:val="24"/>
              </w:rPr>
              <w:t>, жилых объектов 45, иных-2</w:t>
            </w:r>
            <w:r w:rsidRPr="002A5C8D">
              <w:rPr>
                <w:rFonts w:ascii="Times New Roman" w:hAnsi="Times New Roman" w:cs="Times New Roman"/>
                <w:sz w:val="24"/>
                <w:szCs w:val="24"/>
              </w:rPr>
              <w:t>.</w:t>
            </w:r>
          </w:p>
          <w:p w:rsidR="001F42BF" w:rsidRPr="002A5C8D" w:rsidRDefault="00357758" w:rsidP="002A5C8D">
            <w:pPr>
              <w:spacing w:after="0" w:line="240" w:lineRule="auto"/>
              <w:ind w:left="31" w:firstLine="4"/>
              <w:rPr>
                <w:rFonts w:ascii="Times New Roman" w:hAnsi="Times New Roman" w:cs="Times New Roman"/>
                <w:b/>
                <w:bCs/>
                <w:sz w:val="24"/>
                <w:szCs w:val="24"/>
                <w:lang w:eastAsia="en-US"/>
              </w:rPr>
            </w:pPr>
            <w:r w:rsidRPr="002A5C8D">
              <w:rPr>
                <w:rFonts w:ascii="Times New Roman" w:eastAsia="Times New Roman" w:hAnsi="Times New Roman" w:cs="Times New Roman"/>
                <w:sz w:val="24"/>
                <w:szCs w:val="24"/>
              </w:rPr>
              <w:t>В целом миграционная ситуация в районе стабильная  и контролируемая. Чрезвычайных ситуаций, носящих межнациональный характер, в районе не допущено</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lastRenderedPageBreak/>
              <w:t>6.3.</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Реализация в образовательных организациях Павловского муниципального района программ профилактики противоправного поведения и проявления экстремизма подростков, направленных на формирование культуры межнационального общения и толерантных взаимоотношений</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Снижение количества случаев противоправного поведения в молодежной среде, формирование культуры межнационального общения и толерантных взаимоотношений</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Муниципальный отдел по образованию, молодежной политике и спорту, муниципальный отдел по культуре и межнациональным вопросам администрации Павловского муниципального район</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bCs/>
                <w:sz w:val="24"/>
                <w:szCs w:val="24"/>
                <w:lang w:eastAsia="en-US"/>
              </w:rPr>
              <w:t>Информация муниципального отдела по образованию, молодежной политике и спорту, муниципальн</w:t>
            </w:r>
            <w:r w:rsidR="00514430" w:rsidRPr="002A5C8D">
              <w:rPr>
                <w:rFonts w:ascii="Times New Roman" w:hAnsi="Times New Roman" w:cs="Times New Roman"/>
                <w:bCs/>
                <w:sz w:val="24"/>
                <w:szCs w:val="24"/>
                <w:lang w:eastAsia="en-US"/>
              </w:rPr>
              <w:t>ого</w:t>
            </w:r>
            <w:r w:rsidRPr="002A5C8D">
              <w:rPr>
                <w:rFonts w:ascii="Times New Roman" w:hAnsi="Times New Roman" w:cs="Times New Roman"/>
                <w:bCs/>
                <w:sz w:val="24"/>
                <w:szCs w:val="24"/>
                <w:lang w:eastAsia="en-US"/>
              </w:rPr>
              <w:t xml:space="preserve"> отдел</w:t>
            </w:r>
            <w:r w:rsidR="00514430" w:rsidRPr="002A5C8D">
              <w:rPr>
                <w:rFonts w:ascii="Times New Roman" w:hAnsi="Times New Roman" w:cs="Times New Roman"/>
                <w:bCs/>
                <w:sz w:val="24"/>
                <w:szCs w:val="24"/>
                <w:lang w:eastAsia="en-US"/>
              </w:rPr>
              <w:t>а</w:t>
            </w:r>
            <w:r w:rsidRPr="002A5C8D">
              <w:rPr>
                <w:rFonts w:ascii="Times New Roman" w:hAnsi="Times New Roman" w:cs="Times New Roman"/>
                <w:bCs/>
                <w:sz w:val="24"/>
                <w:szCs w:val="24"/>
                <w:lang w:eastAsia="en-US"/>
              </w:rPr>
              <w:t xml:space="preserve"> по культуре и межнациональным вопросам администрации Павловского муниципального района</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согласно Приложению № 5.</w:t>
            </w: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6.4.</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spacing w:after="0" w:line="240" w:lineRule="auto"/>
              <w:jc w:val="both"/>
              <w:rPr>
                <w:rFonts w:ascii="Times New Roman" w:hAnsi="Times New Roman" w:cs="Times New Roman"/>
                <w:sz w:val="24"/>
                <w:szCs w:val="24"/>
              </w:rPr>
            </w:pPr>
            <w:r w:rsidRPr="002A5C8D">
              <w:rPr>
                <w:rFonts w:ascii="Times New Roman" w:hAnsi="Times New Roman" w:cs="Times New Roman"/>
                <w:sz w:val="24"/>
                <w:szCs w:val="24"/>
              </w:rPr>
              <w:t>Оценка эффективности использования иностранной рабочей силы в экономике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widowControl w:val="0"/>
              <w:autoSpaceDE w:val="0"/>
              <w:autoSpaceDN w:val="0"/>
              <w:adjustRightInd w:val="0"/>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Создание баланса интересов между российскими гражданами и иностранными работниками</w:t>
            </w: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ГКУ ВО ЦЗН Павловского района (по согласованию);</w:t>
            </w:r>
          </w:p>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 xml:space="preserve">отдел социально - экономического развития, муниципального контроля и поддержки </w:t>
            </w:r>
            <w:r w:rsidRPr="002A5C8D">
              <w:rPr>
                <w:rFonts w:ascii="Times New Roman" w:hAnsi="Times New Roman" w:cs="Times New Roman"/>
                <w:bCs/>
                <w:sz w:val="24"/>
                <w:szCs w:val="24"/>
                <w:lang w:eastAsia="en-US"/>
              </w:rPr>
              <w:lastRenderedPageBreak/>
              <w:t xml:space="preserve">предпринимательства администрации Павловского муниципального района </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CC34E6"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lastRenderedPageBreak/>
              <w:t>С т</w:t>
            </w:r>
            <w:r w:rsidR="00342B23" w:rsidRPr="002A5C8D">
              <w:rPr>
                <w:rFonts w:ascii="Times New Roman" w:hAnsi="Times New Roman" w:cs="Times New Roman"/>
                <w:sz w:val="24"/>
                <w:szCs w:val="24"/>
              </w:rPr>
              <w:t xml:space="preserve">очки зрения наличия трудовых ресурсов и предложения рабочей силы, ситуация в Павловском районе благополучная. </w:t>
            </w:r>
          </w:p>
          <w:p w:rsidR="00342B23" w:rsidRPr="002A5C8D" w:rsidRDefault="00342B23" w:rsidP="002A5C8D">
            <w:pPr>
              <w:spacing w:after="0" w:line="240" w:lineRule="auto"/>
              <w:rPr>
                <w:rFonts w:ascii="Times New Roman" w:hAnsi="Times New Roman" w:cs="Times New Roman"/>
                <w:sz w:val="24"/>
                <w:szCs w:val="24"/>
              </w:rPr>
            </w:pPr>
            <w:r w:rsidRPr="002A5C8D">
              <w:rPr>
                <w:rFonts w:ascii="Times New Roman" w:hAnsi="Times New Roman" w:cs="Times New Roman"/>
                <w:sz w:val="24"/>
                <w:szCs w:val="24"/>
              </w:rPr>
              <w:t>По состоянию на 01.01.20</w:t>
            </w:r>
            <w:r w:rsidR="00382DF9" w:rsidRPr="002A5C8D">
              <w:rPr>
                <w:rFonts w:ascii="Times New Roman" w:hAnsi="Times New Roman" w:cs="Times New Roman"/>
                <w:sz w:val="24"/>
                <w:szCs w:val="24"/>
              </w:rPr>
              <w:t>2</w:t>
            </w:r>
            <w:r w:rsidR="00C12591" w:rsidRPr="002A5C8D">
              <w:rPr>
                <w:rFonts w:ascii="Times New Roman" w:hAnsi="Times New Roman" w:cs="Times New Roman"/>
                <w:sz w:val="24"/>
                <w:szCs w:val="24"/>
              </w:rPr>
              <w:t>1</w:t>
            </w:r>
            <w:r w:rsidR="00382B55" w:rsidRPr="002A5C8D">
              <w:rPr>
                <w:rFonts w:ascii="Times New Roman" w:hAnsi="Times New Roman" w:cs="Times New Roman"/>
                <w:sz w:val="24"/>
                <w:szCs w:val="24"/>
              </w:rPr>
              <w:t xml:space="preserve"> </w:t>
            </w:r>
            <w:r w:rsidRPr="002A5C8D">
              <w:rPr>
                <w:rFonts w:ascii="Times New Roman" w:eastAsia="Times New Roman" w:hAnsi="Times New Roman" w:cs="Times New Roman"/>
                <w:sz w:val="24"/>
                <w:szCs w:val="24"/>
              </w:rPr>
              <w:t>уровень регистрир</w:t>
            </w:r>
            <w:r w:rsidR="00163434" w:rsidRPr="002A5C8D">
              <w:rPr>
                <w:rFonts w:ascii="Times New Roman" w:eastAsia="Times New Roman" w:hAnsi="Times New Roman" w:cs="Times New Roman"/>
                <w:sz w:val="24"/>
                <w:szCs w:val="24"/>
              </w:rPr>
              <w:t xml:space="preserve">уемой безработицы составил – </w:t>
            </w:r>
            <w:r w:rsidR="00995D9E" w:rsidRPr="002A5C8D">
              <w:rPr>
                <w:rFonts w:ascii="Times New Roman" w:eastAsia="Times New Roman" w:hAnsi="Times New Roman" w:cs="Times New Roman"/>
                <w:sz w:val="24"/>
                <w:szCs w:val="24"/>
              </w:rPr>
              <w:t xml:space="preserve">2,7 </w:t>
            </w:r>
            <w:r w:rsidRPr="002A5C8D">
              <w:rPr>
                <w:rFonts w:ascii="Times New Roman" w:eastAsia="Times New Roman" w:hAnsi="Times New Roman" w:cs="Times New Roman"/>
                <w:sz w:val="24"/>
                <w:szCs w:val="24"/>
              </w:rPr>
              <w:t>%  (</w:t>
            </w:r>
            <w:r w:rsidR="00995D9E" w:rsidRPr="002A5C8D">
              <w:rPr>
                <w:rFonts w:ascii="Times New Roman" w:eastAsia="Times New Roman" w:hAnsi="Times New Roman" w:cs="Times New Roman"/>
                <w:sz w:val="24"/>
                <w:szCs w:val="24"/>
              </w:rPr>
              <w:t>726</w:t>
            </w:r>
            <w:r w:rsidRPr="002A5C8D">
              <w:rPr>
                <w:rFonts w:ascii="Times New Roman" w:eastAsia="Times New Roman" w:hAnsi="Times New Roman" w:cs="Times New Roman"/>
                <w:sz w:val="24"/>
                <w:szCs w:val="24"/>
              </w:rPr>
              <w:t xml:space="preserve"> чел</w:t>
            </w:r>
            <w:r w:rsidRPr="002A5C8D">
              <w:rPr>
                <w:rFonts w:ascii="Times New Roman" w:hAnsi="Times New Roman" w:cs="Times New Roman"/>
                <w:sz w:val="24"/>
                <w:szCs w:val="24"/>
              </w:rPr>
              <w:t>овек</w:t>
            </w:r>
            <w:r w:rsidRPr="002A5C8D">
              <w:rPr>
                <w:rFonts w:ascii="Times New Roman" w:eastAsia="Times New Roman" w:hAnsi="Times New Roman" w:cs="Times New Roman"/>
                <w:sz w:val="24"/>
                <w:szCs w:val="24"/>
              </w:rPr>
              <w:t>);</w:t>
            </w:r>
            <w:r w:rsidR="00382B55" w:rsidRPr="002A5C8D">
              <w:rPr>
                <w:rFonts w:ascii="Times New Roman" w:eastAsia="Times New Roman" w:hAnsi="Times New Roman" w:cs="Times New Roman"/>
                <w:sz w:val="24"/>
                <w:szCs w:val="24"/>
              </w:rPr>
              <w:t xml:space="preserve"> </w:t>
            </w:r>
            <w:r w:rsidRPr="002A5C8D">
              <w:rPr>
                <w:rFonts w:ascii="Times New Roman" w:eastAsia="Times New Roman" w:hAnsi="Times New Roman" w:cs="Times New Roman"/>
                <w:sz w:val="24"/>
                <w:szCs w:val="24"/>
              </w:rPr>
              <w:t xml:space="preserve">количество свободных  вакансий – </w:t>
            </w:r>
            <w:r w:rsidR="00995D9E" w:rsidRPr="002A5C8D">
              <w:rPr>
                <w:rFonts w:ascii="Times New Roman" w:eastAsia="Times New Roman" w:hAnsi="Times New Roman" w:cs="Times New Roman"/>
                <w:sz w:val="24"/>
                <w:szCs w:val="24"/>
              </w:rPr>
              <w:lastRenderedPageBreak/>
              <w:t>606</w:t>
            </w:r>
            <w:r w:rsidRPr="002A5C8D">
              <w:rPr>
                <w:rFonts w:ascii="Times New Roman" w:eastAsia="Times New Roman" w:hAnsi="Times New Roman" w:cs="Times New Roman"/>
                <w:sz w:val="24"/>
                <w:szCs w:val="24"/>
              </w:rPr>
              <w:t>;</w:t>
            </w:r>
            <w:r w:rsidR="00382B55" w:rsidRPr="002A5C8D">
              <w:rPr>
                <w:rFonts w:ascii="Times New Roman" w:eastAsia="Times New Roman" w:hAnsi="Times New Roman" w:cs="Times New Roman"/>
                <w:sz w:val="24"/>
                <w:szCs w:val="24"/>
              </w:rPr>
              <w:t xml:space="preserve"> </w:t>
            </w:r>
            <w:r w:rsidRPr="002A5C8D">
              <w:rPr>
                <w:rFonts w:ascii="Times New Roman" w:hAnsi="Times New Roman" w:cs="Times New Roman"/>
                <w:sz w:val="24"/>
                <w:szCs w:val="24"/>
              </w:rPr>
              <w:t>к обще</w:t>
            </w:r>
            <w:r w:rsidR="00823D7C" w:rsidRPr="002A5C8D">
              <w:rPr>
                <w:rFonts w:ascii="Times New Roman" w:hAnsi="Times New Roman" w:cs="Times New Roman"/>
                <w:sz w:val="24"/>
                <w:szCs w:val="24"/>
              </w:rPr>
              <w:t xml:space="preserve">ственным работам привлечено – </w:t>
            </w:r>
            <w:r w:rsidR="00163434" w:rsidRPr="002A5C8D">
              <w:rPr>
                <w:rFonts w:ascii="Times New Roman" w:hAnsi="Times New Roman" w:cs="Times New Roman"/>
                <w:sz w:val="24"/>
                <w:szCs w:val="24"/>
              </w:rPr>
              <w:t>4</w:t>
            </w:r>
            <w:r w:rsidR="00995D9E" w:rsidRPr="002A5C8D">
              <w:rPr>
                <w:rFonts w:ascii="Times New Roman" w:hAnsi="Times New Roman" w:cs="Times New Roman"/>
                <w:sz w:val="24"/>
                <w:szCs w:val="24"/>
              </w:rPr>
              <w:t>1</w:t>
            </w:r>
            <w:r w:rsidRPr="002A5C8D">
              <w:rPr>
                <w:rFonts w:ascii="Times New Roman" w:hAnsi="Times New Roman" w:cs="Times New Roman"/>
                <w:sz w:val="24"/>
                <w:szCs w:val="24"/>
              </w:rPr>
              <w:t xml:space="preserve"> человек. </w:t>
            </w:r>
          </w:p>
          <w:p w:rsidR="00342B23" w:rsidRPr="002A5C8D" w:rsidRDefault="00342B23" w:rsidP="002A5C8D">
            <w:pPr>
              <w:pStyle w:val="ConsPlusNormal"/>
              <w:widowControl/>
              <w:ind w:firstLine="0"/>
              <w:rPr>
                <w:rFonts w:ascii="Times New Roman" w:hAnsi="Times New Roman" w:cs="Times New Roman"/>
                <w:sz w:val="24"/>
                <w:szCs w:val="24"/>
              </w:rPr>
            </w:pPr>
            <w:r w:rsidRPr="002A5C8D">
              <w:rPr>
                <w:rFonts w:ascii="Times New Roman" w:hAnsi="Times New Roman" w:cs="Times New Roman"/>
                <w:sz w:val="24"/>
                <w:szCs w:val="24"/>
              </w:rPr>
              <w:t>Работодатели Павловского района не испытывают острой потребности в привлечении иностр</w:t>
            </w:r>
            <w:r w:rsidR="00C12591" w:rsidRPr="002A5C8D">
              <w:rPr>
                <w:rFonts w:ascii="Times New Roman" w:hAnsi="Times New Roman" w:cs="Times New Roman"/>
                <w:sz w:val="24"/>
                <w:szCs w:val="24"/>
              </w:rPr>
              <w:t>анных работников. В течение  2020</w:t>
            </w:r>
            <w:r w:rsidRPr="002A5C8D">
              <w:rPr>
                <w:rFonts w:ascii="Times New Roman" w:hAnsi="Times New Roman" w:cs="Times New Roman"/>
                <w:sz w:val="24"/>
                <w:szCs w:val="24"/>
              </w:rPr>
              <w:t xml:space="preserve"> года </w:t>
            </w:r>
            <w:r w:rsidR="00AB7C45" w:rsidRPr="002A5C8D">
              <w:rPr>
                <w:rFonts w:ascii="Times New Roman" w:hAnsi="Times New Roman" w:cs="Times New Roman"/>
                <w:sz w:val="24"/>
                <w:szCs w:val="24"/>
              </w:rPr>
              <w:t xml:space="preserve">от </w:t>
            </w:r>
            <w:r w:rsidRPr="002A5C8D">
              <w:rPr>
                <w:rFonts w:ascii="Times New Roman" w:hAnsi="Times New Roman" w:cs="Times New Roman"/>
                <w:sz w:val="24"/>
                <w:szCs w:val="24"/>
              </w:rPr>
              <w:t>работодател</w:t>
            </w:r>
            <w:r w:rsidR="00AB7C45" w:rsidRPr="002A5C8D">
              <w:rPr>
                <w:rFonts w:ascii="Times New Roman" w:hAnsi="Times New Roman" w:cs="Times New Roman"/>
                <w:sz w:val="24"/>
                <w:szCs w:val="24"/>
              </w:rPr>
              <w:t>ей, осуществляющих деятельность на территории Павловского района</w:t>
            </w:r>
            <w:r w:rsidR="0018759D" w:rsidRPr="002A5C8D">
              <w:rPr>
                <w:rFonts w:ascii="Times New Roman" w:hAnsi="Times New Roman" w:cs="Times New Roman"/>
                <w:sz w:val="24"/>
                <w:szCs w:val="24"/>
              </w:rPr>
              <w:t>,</w:t>
            </w:r>
            <w:r w:rsidR="00AB7C45" w:rsidRPr="002A5C8D">
              <w:rPr>
                <w:rFonts w:ascii="Times New Roman" w:hAnsi="Times New Roman" w:cs="Times New Roman"/>
                <w:sz w:val="24"/>
                <w:szCs w:val="24"/>
              </w:rPr>
              <w:t xml:space="preserve"> не поступали вакансии для иностранных граждан</w:t>
            </w:r>
          </w:p>
        </w:tc>
      </w:tr>
      <w:tr w:rsidR="00342B23" w:rsidRPr="002A5C8D" w:rsidTr="00F3281E">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173FD" w:rsidRPr="002A5C8D" w:rsidRDefault="009173FD" w:rsidP="002A5C8D">
            <w:pPr>
              <w:pStyle w:val="ConsPlusNormal"/>
              <w:widowControl/>
              <w:ind w:firstLine="0"/>
              <w:jc w:val="center"/>
              <w:rPr>
                <w:rFonts w:ascii="Times New Roman" w:hAnsi="Times New Roman" w:cs="Times New Roman"/>
                <w:bCs/>
                <w:sz w:val="24"/>
                <w:szCs w:val="24"/>
                <w:lang w:eastAsia="en-US"/>
              </w:rPr>
            </w:pP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7. Информационно-аналитическое и методическое обеспечение проведения демографической политики</w:t>
            </w:r>
          </w:p>
          <w:p w:rsidR="009173FD" w:rsidRPr="002A5C8D" w:rsidRDefault="009173FD" w:rsidP="002A5C8D">
            <w:pPr>
              <w:pStyle w:val="ConsPlusNormal"/>
              <w:widowControl/>
              <w:ind w:firstLine="0"/>
              <w:jc w:val="center"/>
              <w:rPr>
                <w:rFonts w:ascii="Times New Roman" w:hAnsi="Times New Roman" w:cs="Times New Roman"/>
                <w:bCs/>
                <w:sz w:val="24"/>
                <w:szCs w:val="24"/>
                <w:lang w:eastAsia="en-US"/>
              </w:rPr>
            </w:pPr>
          </w:p>
        </w:tc>
      </w:tr>
      <w:tr w:rsidR="00342B23" w:rsidRPr="002A5C8D" w:rsidTr="00781CF0">
        <w:tc>
          <w:tcPr>
            <w:tcW w:w="27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bookmarkStart w:id="0" w:name="_GoBack" w:colFirst="4" w:colLast="4"/>
            <w:r w:rsidRPr="002A5C8D">
              <w:rPr>
                <w:rFonts w:ascii="Times New Roman" w:hAnsi="Times New Roman" w:cs="Times New Roman"/>
                <w:bCs/>
                <w:sz w:val="24"/>
                <w:szCs w:val="24"/>
                <w:lang w:eastAsia="en-US"/>
              </w:rPr>
              <w:t>7.1.</w:t>
            </w:r>
          </w:p>
        </w:tc>
        <w:tc>
          <w:tcPr>
            <w:tcW w:w="1038"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jc w:val="both"/>
              <w:rPr>
                <w:rFonts w:ascii="Times New Roman" w:hAnsi="Times New Roman" w:cs="Times New Roman"/>
                <w:bCs/>
                <w:sz w:val="24"/>
                <w:szCs w:val="24"/>
                <w:lang w:eastAsia="en-US"/>
              </w:rPr>
            </w:pPr>
            <w:r w:rsidRPr="002A5C8D">
              <w:rPr>
                <w:rFonts w:ascii="Times New Roman" w:hAnsi="Times New Roman" w:cs="Times New Roman"/>
                <w:sz w:val="24"/>
                <w:szCs w:val="24"/>
              </w:rPr>
              <w:t>Проведение заседаний координационного совета по демографической политике при администрации Павловского муниципального района</w:t>
            </w:r>
          </w:p>
        </w:tc>
        <w:tc>
          <w:tcPr>
            <w:tcW w:w="962"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autoSpaceDE w:val="0"/>
              <w:autoSpaceDN w:val="0"/>
              <w:adjustRightInd w:val="0"/>
              <w:spacing w:after="0" w:line="240" w:lineRule="auto"/>
              <w:jc w:val="center"/>
              <w:rPr>
                <w:rFonts w:ascii="Times New Roman" w:hAnsi="Times New Roman" w:cs="Times New Roman"/>
                <w:sz w:val="24"/>
                <w:szCs w:val="24"/>
              </w:rPr>
            </w:pPr>
            <w:r w:rsidRPr="002A5C8D">
              <w:rPr>
                <w:rFonts w:ascii="Times New Roman" w:hAnsi="Times New Roman" w:cs="Times New Roman"/>
                <w:sz w:val="24"/>
                <w:szCs w:val="24"/>
              </w:rPr>
              <w:t>Организация взаимодействия органов местного самоуправления с институтами гражданского общества по вопросам реализации в районе единой государственной политики в сфере демографического развития и поддержки семьи</w:t>
            </w:r>
          </w:p>
          <w:p w:rsidR="00342B23" w:rsidRPr="002A5C8D" w:rsidRDefault="00342B23" w:rsidP="002A5C8D">
            <w:pPr>
              <w:pStyle w:val="ConsPlusNormal"/>
              <w:widowControl/>
              <w:ind w:firstLine="0"/>
              <w:jc w:val="center"/>
              <w:rPr>
                <w:rFonts w:ascii="Times New Roman" w:hAnsi="Times New Roman" w:cs="Times New Roman"/>
                <w:bCs/>
                <w:sz w:val="24"/>
                <w:szCs w:val="24"/>
                <w:lang w:eastAsia="en-US"/>
              </w:rPr>
            </w:pPr>
          </w:p>
        </w:tc>
        <w:tc>
          <w:tcPr>
            <w:tcW w:w="953" w:type="pct"/>
            <w:tcBorders>
              <w:top w:val="single" w:sz="4" w:space="0" w:color="auto"/>
              <w:left w:val="single" w:sz="4" w:space="0" w:color="auto"/>
              <w:bottom w:val="single" w:sz="4" w:space="0" w:color="auto"/>
              <w:right w:val="single" w:sz="4" w:space="0" w:color="auto"/>
            </w:tcBorders>
            <w:shd w:val="clear" w:color="auto" w:fill="auto"/>
            <w:hideMark/>
          </w:tcPr>
          <w:p w:rsidR="00342B23" w:rsidRPr="002A5C8D" w:rsidRDefault="00342B23" w:rsidP="002A5C8D">
            <w:pPr>
              <w:pStyle w:val="ConsPlusNormal"/>
              <w:widowControl/>
              <w:ind w:firstLine="0"/>
              <w:rPr>
                <w:rFonts w:ascii="Times New Roman" w:hAnsi="Times New Roman" w:cs="Times New Roman"/>
                <w:bCs/>
                <w:sz w:val="24"/>
                <w:szCs w:val="24"/>
                <w:lang w:eastAsia="en-US"/>
              </w:rPr>
            </w:pPr>
            <w:r w:rsidRPr="002A5C8D">
              <w:rPr>
                <w:rFonts w:ascii="Times New Roman" w:hAnsi="Times New Roman" w:cs="Times New Roman"/>
                <w:bCs/>
                <w:sz w:val="24"/>
                <w:szCs w:val="24"/>
                <w:lang w:eastAsia="en-US"/>
              </w:rPr>
              <w:t>Заместитель главы администрации Павловского муниципального района</w:t>
            </w:r>
          </w:p>
        </w:tc>
        <w:tc>
          <w:tcPr>
            <w:tcW w:w="1774" w:type="pct"/>
            <w:tcBorders>
              <w:top w:val="single" w:sz="4" w:space="0" w:color="auto"/>
              <w:left w:val="single" w:sz="4" w:space="0" w:color="auto"/>
              <w:bottom w:val="single" w:sz="4" w:space="0" w:color="auto"/>
              <w:right w:val="single" w:sz="4" w:space="0" w:color="auto"/>
            </w:tcBorders>
            <w:shd w:val="clear" w:color="auto" w:fill="auto"/>
          </w:tcPr>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Заседания совета проводятся ежеквартально.</w:t>
            </w:r>
          </w:p>
          <w:p w:rsidR="00342B23" w:rsidRPr="002A5C8D" w:rsidRDefault="00342B23" w:rsidP="002A5C8D">
            <w:pPr>
              <w:pStyle w:val="Title"/>
              <w:spacing w:before="0" w:after="0"/>
              <w:ind w:left="13" w:firstLine="0"/>
              <w:jc w:val="left"/>
              <w:rPr>
                <w:rFonts w:ascii="Times New Roman" w:eastAsiaTheme="minorEastAsia" w:hAnsi="Times New Roman" w:cs="Times New Roman"/>
                <w:b w:val="0"/>
                <w:sz w:val="24"/>
                <w:szCs w:val="24"/>
              </w:rPr>
            </w:pPr>
            <w:r w:rsidRPr="002A5C8D">
              <w:rPr>
                <w:rFonts w:ascii="Times New Roman" w:eastAsiaTheme="minorEastAsia" w:hAnsi="Times New Roman" w:cs="Times New Roman"/>
                <w:b w:val="0"/>
                <w:sz w:val="24"/>
                <w:szCs w:val="24"/>
              </w:rPr>
              <w:t>В текущем году на заседаниях координационного совета по демографической политике в Павловском районе выносились такие вопросы, как:</w:t>
            </w:r>
          </w:p>
          <w:p w:rsidR="00342B23" w:rsidRPr="002A5C8D" w:rsidRDefault="00342B23" w:rsidP="002A5C8D">
            <w:pPr>
              <w:pStyle w:val="a3"/>
              <w:widowControl w:val="0"/>
              <w:numPr>
                <w:ilvl w:val="0"/>
                <w:numId w:val="2"/>
              </w:numPr>
              <w:tabs>
                <w:tab w:val="left" w:pos="0"/>
              </w:tabs>
              <w:spacing w:after="0" w:line="240" w:lineRule="auto"/>
              <w:ind w:left="13"/>
              <w:rPr>
                <w:rFonts w:ascii="Times New Roman" w:hAnsi="Times New Roman" w:cs="Times New Roman"/>
                <w:sz w:val="24"/>
                <w:szCs w:val="24"/>
              </w:rPr>
            </w:pPr>
            <w:r w:rsidRPr="002A5C8D">
              <w:rPr>
                <w:rFonts w:ascii="Times New Roman" w:eastAsia="Times New Roman" w:hAnsi="Times New Roman" w:cs="Times New Roman"/>
                <w:sz w:val="24"/>
                <w:szCs w:val="24"/>
              </w:rPr>
              <w:t>1. «</w:t>
            </w:r>
            <w:r w:rsidR="00656431" w:rsidRPr="002A5C8D">
              <w:rPr>
                <w:rFonts w:ascii="Times New Roman" w:eastAsia="Times New Roman" w:hAnsi="Times New Roman" w:cs="Times New Roman"/>
                <w:sz w:val="24"/>
                <w:szCs w:val="24"/>
              </w:rPr>
              <w:t>О ситуации на рынке труда в Павловском муниципальном районе по итогам 201</w:t>
            </w:r>
            <w:r w:rsidR="00995D9E" w:rsidRPr="002A5C8D">
              <w:rPr>
                <w:rFonts w:ascii="Times New Roman" w:eastAsia="Times New Roman" w:hAnsi="Times New Roman" w:cs="Times New Roman"/>
                <w:sz w:val="24"/>
                <w:szCs w:val="24"/>
              </w:rPr>
              <w:t>9</w:t>
            </w:r>
            <w:r w:rsidR="00656431" w:rsidRPr="002A5C8D">
              <w:rPr>
                <w:rFonts w:ascii="Times New Roman" w:eastAsia="Times New Roman" w:hAnsi="Times New Roman" w:cs="Times New Roman"/>
                <w:sz w:val="24"/>
                <w:szCs w:val="24"/>
              </w:rPr>
              <w:t xml:space="preserve"> года</w:t>
            </w:r>
            <w:r w:rsidRPr="002A5C8D">
              <w:rPr>
                <w:rFonts w:ascii="Times New Roman" w:eastAsia="Times New Roman" w:hAnsi="Times New Roman" w:cs="Times New Roman"/>
                <w:sz w:val="24"/>
                <w:szCs w:val="24"/>
              </w:rPr>
              <w:t>»;</w:t>
            </w:r>
          </w:p>
          <w:p w:rsidR="00342B23" w:rsidRPr="002A5C8D" w:rsidRDefault="00342B23"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2. «</w:t>
            </w:r>
            <w:r w:rsidR="00995D9E" w:rsidRPr="002A5C8D">
              <w:rPr>
                <w:rFonts w:ascii="Times New Roman" w:hAnsi="Times New Roman" w:cs="Times New Roman"/>
                <w:sz w:val="24"/>
                <w:szCs w:val="24"/>
              </w:rPr>
              <w:t>Основные направления развития и организации медицинской доступности в Павловском муниципальном районе</w:t>
            </w:r>
            <w:r w:rsidRPr="002A5C8D">
              <w:rPr>
                <w:rFonts w:ascii="Times New Roman" w:hAnsi="Times New Roman" w:cs="Times New Roman"/>
                <w:sz w:val="24"/>
                <w:szCs w:val="24"/>
              </w:rPr>
              <w:t>»;</w:t>
            </w:r>
          </w:p>
          <w:p w:rsidR="00342B23" w:rsidRPr="002A5C8D" w:rsidRDefault="00342B23"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3. «</w:t>
            </w:r>
            <w:r w:rsidR="00656431" w:rsidRPr="002A5C8D">
              <w:rPr>
                <w:rFonts w:ascii="Times New Roman" w:eastAsia="Times New Roman" w:hAnsi="Times New Roman" w:cs="Times New Roman"/>
                <w:sz w:val="24"/>
                <w:szCs w:val="24"/>
              </w:rPr>
              <w:t xml:space="preserve">О реализации </w:t>
            </w:r>
            <w:r w:rsidR="00656431" w:rsidRPr="002A5C8D">
              <w:rPr>
                <w:rFonts w:ascii="Times New Roman" w:hAnsi="Times New Roman" w:cs="Times New Roman"/>
                <w:sz w:val="24"/>
                <w:szCs w:val="24"/>
              </w:rPr>
              <w:t>в 201</w:t>
            </w:r>
            <w:r w:rsidR="00995D9E" w:rsidRPr="002A5C8D">
              <w:rPr>
                <w:rFonts w:ascii="Times New Roman" w:hAnsi="Times New Roman" w:cs="Times New Roman"/>
                <w:sz w:val="24"/>
                <w:szCs w:val="24"/>
              </w:rPr>
              <w:t>9</w:t>
            </w:r>
            <w:r w:rsidR="00656431" w:rsidRPr="002A5C8D">
              <w:rPr>
                <w:rFonts w:ascii="Times New Roman" w:hAnsi="Times New Roman" w:cs="Times New Roman"/>
                <w:sz w:val="24"/>
                <w:szCs w:val="24"/>
              </w:rPr>
              <w:t xml:space="preserve"> году </w:t>
            </w:r>
            <w:r w:rsidR="00656431" w:rsidRPr="002A5C8D">
              <w:rPr>
                <w:rFonts w:ascii="Times New Roman" w:eastAsia="Times New Roman" w:hAnsi="Times New Roman" w:cs="Times New Roman"/>
                <w:sz w:val="24"/>
                <w:szCs w:val="24"/>
              </w:rPr>
              <w:t>Плана мероприятий по улучшению демографической ситуации в Павловском муниципальном районе в 2017-2020 годах</w:t>
            </w:r>
            <w:r w:rsidRPr="002A5C8D">
              <w:rPr>
                <w:rFonts w:ascii="Times New Roman" w:eastAsia="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4. «</w:t>
            </w:r>
            <w:r w:rsidR="00995D9E" w:rsidRPr="002A5C8D">
              <w:rPr>
                <w:rFonts w:ascii="Times New Roman" w:hAnsi="Times New Roman" w:cs="Times New Roman"/>
                <w:sz w:val="24"/>
                <w:szCs w:val="24"/>
              </w:rPr>
              <w:t xml:space="preserve">О мероприятиях по профилактике и снижению </w:t>
            </w:r>
            <w:r w:rsidR="00995D9E" w:rsidRPr="002A5C8D">
              <w:rPr>
                <w:rFonts w:ascii="Times New Roman" w:hAnsi="Times New Roman" w:cs="Times New Roman"/>
                <w:sz w:val="24"/>
                <w:szCs w:val="24"/>
              </w:rPr>
              <w:lastRenderedPageBreak/>
              <w:t>числа абортов</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5. «</w:t>
            </w:r>
            <w:r w:rsidR="00995D9E" w:rsidRPr="002A5C8D">
              <w:rPr>
                <w:rFonts w:ascii="Times New Roman" w:hAnsi="Times New Roman" w:cs="Times New Roman"/>
                <w:sz w:val="24"/>
                <w:szCs w:val="24"/>
              </w:rPr>
              <w:t>Формы семейного досуга в МКУК «Покровское культурно – досуговое объединение». Развитие творческого потенциала семьи</w:t>
            </w:r>
            <w:r w:rsidRPr="002A5C8D">
              <w:rPr>
                <w:rFonts w:ascii="Times New Roman" w:hAnsi="Times New Roman" w:cs="Times New Roman"/>
                <w:sz w:val="24"/>
                <w:szCs w:val="24"/>
              </w:rPr>
              <w:t>»;</w:t>
            </w:r>
          </w:p>
          <w:p w:rsidR="00342B23" w:rsidRPr="002A5C8D" w:rsidRDefault="00342B23"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6. «</w:t>
            </w:r>
            <w:r w:rsidR="00995D9E" w:rsidRPr="002A5C8D">
              <w:rPr>
                <w:rFonts w:ascii="Times New Roman" w:hAnsi="Times New Roman" w:cs="Times New Roman"/>
                <w:sz w:val="24"/>
                <w:szCs w:val="24"/>
              </w:rPr>
              <w:t>О принимаемых мерах по снижению смертности населения в результате дорожно – транспортных происшествий</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eastAsia="Times New Roman" w:hAnsi="Times New Roman" w:cs="Times New Roman"/>
                <w:sz w:val="24"/>
                <w:szCs w:val="24"/>
              </w:rPr>
            </w:pPr>
            <w:r w:rsidRPr="002A5C8D">
              <w:rPr>
                <w:rFonts w:ascii="Times New Roman" w:hAnsi="Times New Roman" w:cs="Times New Roman"/>
                <w:sz w:val="24"/>
                <w:szCs w:val="24"/>
              </w:rPr>
              <w:t>7.  «</w:t>
            </w:r>
            <w:r w:rsidR="00995D9E" w:rsidRPr="002A5C8D">
              <w:rPr>
                <w:rFonts w:ascii="Times New Roman" w:hAnsi="Times New Roman" w:cs="Times New Roman"/>
                <w:sz w:val="24"/>
                <w:szCs w:val="24"/>
              </w:rPr>
              <w:t>О создании условий для развития и поддержки одаренных детей в сфере образования, культуры, искусства и спорта</w:t>
            </w:r>
            <w:r w:rsidR="0082728A" w:rsidRPr="002A5C8D">
              <w:rPr>
                <w:rFonts w:ascii="Times New Roman" w:hAnsi="Times New Roman" w:cs="Times New Roman"/>
                <w:sz w:val="24"/>
                <w:szCs w:val="24"/>
              </w:rPr>
              <w:t>»</w:t>
            </w:r>
            <w:r w:rsidRPr="002A5C8D">
              <w:rPr>
                <w:rFonts w:ascii="Times New Roman" w:hAnsi="Times New Roman" w:cs="Times New Roman"/>
                <w:sz w:val="24"/>
                <w:szCs w:val="24"/>
              </w:rPr>
              <w:t xml:space="preserve">; </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8. «</w:t>
            </w:r>
            <w:r w:rsidR="00995D9E" w:rsidRPr="002A5C8D">
              <w:rPr>
                <w:rFonts w:ascii="Times New Roman" w:hAnsi="Times New Roman" w:cs="Times New Roman"/>
                <w:sz w:val="24"/>
                <w:szCs w:val="24"/>
              </w:rPr>
              <w:t>Об участии негосударственных организаций, осуществляющих деятельность на территории Павловского района в оказании услуг в социальной сфере</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9. «</w:t>
            </w:r>
            <w:r w:rsidR="00995D9E" w:rsidRPr="002A5C8D">
              <w:rPr>
                <w:rFonts w:ascii="Times New Roman" w:hAnsi="Times New Roman" w:cs="Times New Roman"/>
                <w:sz w:val="24"/>
                <w:szCs w:val="24"/>
              </w:rPr>
              <w:t>Сотрудничество детских библиотек МКУК «Павловская МЦБ» со школами и другими учреждениями в реализации демографической программы</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10. «</w:t>
            </w:r>
            <w:r w:rsidR="00995D9E" w:rsidRPr="002A5C8D">
              <w:rPr>
                <w:rFonts w:ascii="Times New Roman" w:hAnsi="Times New Roman" w:cs="Times New Roman"/>
                <w:sz w:val="24"/>
                <w:szCs w:val="24"/>
              </w:rPr>
              <w:t>О проведении предварительных медицинских осмотров работников учреждений социальной сферы</w:t>
            </w:r>
            <w:r w:rsidRPr="002A5C8D">
              <w:rPr>
                <w:rFonts w:ascii="Times New Roman" w:hAnsi="Times New Roman" w:cs="Times New Roman"/>
                <w:sz w:val="24"/>
                <w:szCs w:val="24"/>
              </w:rPr>
              <w:t>»;</w:t>
            </w:r>
          </w:p>
          <w:p w:rsidR="00342B23" w:rsidRPr="002A5C8D" w:rsidRDefault="00342B23" w:rsidP="002A5C8D">
            <w:pPr>
              <w:widowControl w:val="0"/>
              <w:spacing w:after="0" w:line="240" w:lineRule="auto"/>
              <w:ind w:left="13"/>
              <w:rPr>
                <w:rFonts w:ascii="Times New Roman" w:eastAsia="Times New Roman" w:hAnsi="Times New Roman" w:cs="Times New Roman"/>
                <w:sz w:val="24"/>
                <w:szCs w:val="24"/>
              </w:rPr>
            </w:pPr>
            <w:r w:rsidRPr="002A5C8D">
              <w:rPr>
                <w:rFonts w:ascii="Times New Roman" w:hAnsi="Times New Roman" w:cs="Times New Roman"/>
                <w:sz w:val="24"/>
                <w:szCs w:val="24"/>
              </w:rPr>
              <w:t>11. «</w:t>
            </w:r>
            <w:r w:rsidR="00995D9E" w:rsidRPr="002A5C8D">
              <w:rPr>
                <w:rFonts w:ascii="Times New Roman" w:hAnsi="Times New Roman" w:cs="Times New Roman"/>
                <w:sz w:val="24"/>
                <w:szCs w:val="24"/>
              </w:rPr>
              <w:t>О методах работы по оказанию помощи детям – инвалидам. Эффективные формы профилактики детской инвалидности</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12. «</w:t>
            </w:r>
            <w:r w:rsidR="00995D9E" w:rsidRPr="002A5C8D">
              <w:rPr>
                <w:rFonts w:ascii="Times New Roman" w:hAnsi="Times New Roman" w:cs="Times New Roman"/>
                <w:sz w:val="24"/>
                <w:szCs w:val="24"/>
              </w:rPr>
              <w:t xml:space="preserve">О создании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рамках реализации регионального составляющего «Спорт – норма </w:t>
            </w:r>
            <w:r w:rsidR="00995D9E" w:rsidRPr="002A5C8D">
              <w:rPr>
                <w:rFonts w:ascii="Times New Roman" w:hAnsi="Times New Roman" w:cs="Times New Roman"/>
                <w:sz w:val="24"/>
                <w:szCs w:val="24"/>
              </w:rPr>
              <w:lastRenderedPageBreak/>
              <w:t>жизни»)</w:t>
            </w:r>
            <w:r w:rsidRPr="002A5C8D">
              <w:rPr>
                <w:rFonts w:ascii="Times New Roman" w:hAnsi="Times New Roman" w:cs="Times New Roman"/>
                <w:sz w:val="24"/>
                <w:szCs w:val="24"/>
              </w:rPr>
              <w:t>»;</w:t>
            </w:r>
          </w:p>
          <w:p w:rsidR="00342B23" w:rsidRPr="002A5C8D" w:rsidRDefault="00342B23" w:rsidP="002A5C8D">
            <w:pPr>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13. «</w:t>
            </w:r>
            <w:r w:rsidR="00995D9E" w:rsidRPr="002A5C8D">
              <w:rPr>
                <w:rFonts w:ascii="Times New Roman" w:hAnsi="Times New Roman" w:cs="Times New Roman"/>
                <w:sz w:val="24"/>
                <w:szCs w:val="24"/>
              </w:rPr>
              <w:t>О предоставлении отдельным категориям малоимущих граждан адресной социальной помощи на основании социального контракта</w:t>
            </w:r>
            <w:r w:rsidRPr="002A5C8D">
              <w:rPr>
                <w:rFonts w:ascii="Times New Roman" w:hAnsi="Times New Roman" w:cs="Times New Roman"/>
                <w:sz w:val="24"/>
                <w:szCs w:val="24"/>
              </w:rPr>
              <w:t>»;</w:t>
            </w:r>
          </w:p>
          <w:p w:rsidR="00342B23" w:rsidRPr="002A5C8D" w:rsidRDefault="00342B23"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14. «</w:t>
            </w:r>
            <w:r w:rsidR="00995D9E" w:rsidRPr="002A5C8D">
              <w:rPr>
                <w:rFonts w:ascii="Times New Roman" w:hAnsi="Times New Roman" w:cs="Times New Roman"/>
                <w:sz w:val="24"/>
                <w:szCs w:val="24"/>
              </w:rPr>
              <w:t>О реализации Плана основных мероприятий до 2020 года, проводимых в рамках Десятилетия детства в Павловском муниципальном районе</w:t>
            </w:r>
            <w:r w:rsidRPr="002A5C8D">
              <w:rPr>
                <w:rFonts w:ascii="Times New Roman" w:hAnsi="Times New Roman" w:cs="Times New Roman"/>
                <w:sz w:val="24"/>
                <w:szCs w:val="24"/>
              </w:rPr>
              <w:t>»</w:t>
            </w:r>
            <w:r w:rsidR="00995D9E" w:rsidRPr="002A5C8D">
              <w:rPr>
                <w:rFonts w:ascii="Times New Roman" w:hAnsi="Times New Roman" w:cs="Times New Roman"/>
                <w:sz w:val="24"/>
                <w:szCs w:val="24"/>
              </w:rPr>
              <w:t>;</w:t>
            </w:r>
          </w:p>
          <w:p w:rsidR="00995D9E" w:rsidRPr="002A5C8D" w:rsidRDefault="00995D9E"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15. «</w:t>
            </w:r>
            <w:r w:rsidR="00FF4299" w:rsidRPr="002A5C8D">
              <w:rPr>
                <w:rFonts w:ascii="Times New Roman" w:hAnsi="Times New Roman" w:cs="Times New Roman"/>
                <w:sz w:val="24"/>
                <w:szCs w:val="24"/>
              </w:rPr>
              <w:t>Реализация муниципальной программы «Профилактика и преодоление социального сиротства»;</w:t>
            </w:r>
          </w:p>
          <w:p w:rsidR="00FF4299" w:rsidRPr="002A5C8D" w:rsidRDefault="00FF4299"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16. «О результатах контрольно - надзорной деятельности за организацией питания детей, посещающих дошкольные организации и обучающихся в общеобразовательных организациях»;</w:t>
            </w:r>
          </w:p>
          <w:p w:rsidR="00FF4299" w:rsidRPr="002A5C8D" w:rsidRDefault="00FF4299" w:rsidP="002A5C8D">
            <w:pPr>
              <w:widowControl w:val="0"/>
              <w:spacing w:after="0" w:line="240" w:lineRule="auto"/>
              <w:ind w:left="13"/>
              <w:rPr>
                <w:rFonts w:ascii="Times New Roman" w:hAnsi="Times New Roman" w:cs="Times New Roman"/>
                <w:sz w:val="24"/>
                <w:szCs w:val="24"/>
              </w:rPr>
            </w:pPr>
            <w:r w:rsidRPr="002A5C8D">
              <w:rPr>
                <w:rFonts w:ascii="Times New Roman" w:hAnsi="Times New Roman" w:cs="Times New Roman"/>
                <w:sz w:val="24"/>
                <w:szCs w:val="24"/>
              </w:rPr>
              <w:t>17. «Взаимосвязь Б. Казинского сельского Дома культуры с Б. Казинским дошкольным образовательным учреждением как способ формирования творческой личности ребенка»;</w:t>
            </w:r>
          </w:p>
          <w:p w:rsidR="00FF4299" w:rsidRPr="002A5C8D" w:rsidRDefault="00FF4299" w:rsidP="002A5C8D">
            <w:pPr>
              <w:widowControl w:val="0"/>
              <w:spacing w:after="0" w:line="240" w:lineRule="auto"/>
              <w:ind w:left="13"/>
              <w:rPr>
                <w:rFonts w:ascii="Times New Roman" w:hAnsi="Times New Roman" w:cs="Times New Roman"/>
                <w:bCs/>
                <w:sz w:val="24"/>
                <w:szCs w:val="24"/>
                <w:lang w:eastAsia="en-US"/>
              </w:rPr>
            </w:pPr>
            <w:r w:rsidRPr="002A5C8D">
              <w:rPr>
                <w:rFonts w:ascii="Times New Roman" w:hAnsi="Times New Roman" w:cs="Times New Roman"/>
                <w:sz w:val="24"/>
                <w:szCs w:val="24"/>
              </w:rPr>
              <w:t>18. «Реализация национального проекта «Демография» на территории Павловского муниципального района»</w:t>
            </w:r>
          </w:p>
        </w:tc>
      </w:tr>
      <w:bookmarkEnd w:id="0"/>
    </w:tbl>
    <w:p w:rsidR="002A5C8D" w:rsidRDefault="002A5C8D" w:rsidP="007E03BC">
      <w:pPr>
        <w:spacing w:after="0" w:line="240" w:lineRule="auto"/>
        <w:ind w:left="-993"/>
        <w:rPr>
          <w:rFonts w:ascii="Times New Roman" w:hAnsi="Times New Roman" w:cs="Times New Roman"/>
          <w:sz w:val="28"/>
          <w:szCs w:val="28"/>
        </w:rPr>
      </w:pPr>
    </w:p>
    <w:p w:rsidR="007E03BC" w:rsidRDefault="002A5C8D" w:rsidP="007E03BC">
      <w:pPr>
        <w:spacing w:after="0" w:line="240" w:lineRule="auto"/>
        <w:ind w:left="-993"/>
        <w:rPr>
          <w:rFonts w:ascii="Times New Roman" w:hAnsi="Times New Roman" w:cs="Times New Roman"/>
          <w:sz w:val="28"/>
          <w:szCs w:val="28"/>
        </w:rPr>
      </w:pPr>
      <w:r w:rsidRPr="002A5C8D">
        <w:rPr>
          <w:rFonts w:ascii="Times New Roman" w:hAnsi="Times New Roman" w:cs="Times New Roman"/>
          <w:sz w:val="20"/>
          <w:szCs w:val="20"/>
        </w:rPr>
        <w:t>*</w:t>
      </w:r>
      <w:r>
        <w:rPr>
          <w:rFonts w:ascii="Times New Roman" w:hAnsi="Times New Roman" w:cs="Times New Roman"/>
          <w:sz w:val="28"/>
          <w:szCs w:val="28"/>
        </w:rPr>
        <w:t xml:space="preserve"> - </w:t>
      </w:r>
      <w:r w:rsidRPr="000346FF">
        <w:rPr>
          <w:rFonts w:ascii="Times New Roman" w:hAnsi="Times New Roman"/>
          <w:sz w:val="20"/>
          <w:szCs w:val="20"/>
        </w:rPr>
        <w:t>реализация</w:t>
      </w:r>
      <w:r>
        <w:rPr>
          <w:rFonts w:ascii="Times New Roman" w:hAnsi="Times New Roman"/>
          <w:sz w:val="20"/>
          <w:szCs w:val="20"/>
        </w:rPr>
        <w:t xml:space="preserve"> плана</w:t>
      </w:r>
      <w:r w:rsidRPr="000346FF">
        <w:rPr>
          <w:rFonts w:ascii="Times New Roman" w:hAnsi="Times New Roman"/>
          <w:sz w:val="20"/>
          <w:szCs w:val="20"/>
        </w:rPr>
        <w:t xml:space="preserve"> мероприятий,  была затруднена ограничительными мероприятиями в связи с угрозой распространения новой коронавирусной инфекции</w:t>
      </w:r>
    </w:p>
    <w:p w:rsidR="007E03BC" w:rsidRDefault="007E03BC" w:rsidP="007E03BC">
      <w:pPr>
        <w:spacing w:after="0" w:line="240" w:lineRule="auto"/>
        <w:ind w:left="-993"/>
        <w:rPr>
          <w:rFonts w:ascii="Times New Roman" w:hAnsi="Times New Roman" w:cs="Times New Roman"/>
          <w:sz w:val="28"/>
          <w:szCs w:val="28"/>
        </w:rPr>
      </w:pPr>
    </w:p>
    <w:p w:rsidR="00F95BF8" w:rsidRPr="006029A6" w:rsidRDefault="00F95BF8" w:rsidP="00E05BF4">
      <w:pPr>
        <w:spacing w:after="0" w:line="240" w:lineRule="auto"/>
        <w:ind w:left="-993"/>
        <w:rPr>
          <w:rFonts w:ascii="Times New Roman" w:hAnsi="Times New Roman" w:cs="Times New Roman"/>
          <w:sz w:val="26"/>
          <w:szCs w:val="26"/>
        </w:rPr>
      </w:pPr>
    </w:p>
    <w:sectPr w:rsidR="00F95BF8" w:rsidRPr="006029A6" w:rsidSect="006029A6">
      <w:headerReference w:type="default" r:id="rId9"/>
      <w:pgSz w:w="16838" w:h="11906" w:orient="landscape"/>
      <w:pgMar w:top="1134" w:right="567" w:bottom="1276"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9FE" w:rsidRDefault="00C759FE" w:rsidP="00F74BBD">
      <w:pPr>
        <w:spacing w:after="0" w:line="240" w:lineRule="auto"/>
      </w:pPr>
      <w:r>
        <w:separator/>
      </w:r>
    </w:p>
  </w:endnote>
  <w:endnote w:type="continuationSeparator" w:id="1">
    <w:p w:rsidR="00C759FE" w:rsidRDefault="00C759FE"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9FE" w:rsidRDefault="00C759FE" w:rsidP="00F74BBD">
      <w:pPr>
        <w:spacing w:after="0" w:line="240" w:lineRule="auto"/>
      </w:pPr>
      <w:r>
        <w:separator/>
      </w:r>
    </w:p>
  </w:footnote>
  <w:footnote w:type="continuationSeparator" w:id="1">
    <w:p w:rsidR="00C759FE" w:rsidRDefault="00C759FE"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602568" w:rsidRDefault="00602568">
        <w:pPr>
          <w:pStyle w:val="a8"/>
          <w:jc w:val="center"/>
        </w:pPr>
      </w:p>
    </w:sdtContent>
  </w:sdt>
  <w:p w:rsidR="00602568" w:rsidRDefault="0060256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2970"/>
    <w:multiLevelType w:val="hybridMultilevel"/>
    <w:tmpl w:val="E752F024"/>
    <w:lvl w:ilvl="0" w:tplc="34F4C070">
      <w:start w:val="1"/>
      <w:numFmt w:val="bullet"/>
      <w:lvlText w:val="-"/>
      <w:lvlJc w:val="left"/>
      <w:pPr>
        <w:ind w:left="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83AC78A">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9A9B60">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0A5D76">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EF4E4E8">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802C640">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DC69C2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DD8E96C">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BD89F30">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09A52E0E"/>
    <w:multiLevelType w:val="hybridMultilevel"/>
    <w:tmpl w:val="B0AC572C"/>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0A47A4B"/>
    <w:multiLevelType w:val="hybridMultilevel"/>
    <w:tmpl w:val="3E7CA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0C2BB8"/>
    <w:multiLevelType w:val="hybridMultilevel"/>
    <w:tmpl w:val="D582894A"/>
    <w:lvl w:ilvl="0" w:tplc="59380E7E">
      <w:start w:val="1"/>
      <w:numFmt w:val="decimal"/>
      <w:lvlText w:val="%1)"/>
      <w:lvlJc w:val="left"/>
      <w:pPr>
        <w:ind w:left="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73CF192">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96C058">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08CE832">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51E636C">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9549F4A">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370F656">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ECC90B8">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F0E35E0">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5BD26227"/>
    <w:multiLevelType w:val="hybridMultilevel"/>
    <w:tmpl w:val="6D7CB1A4"/>
    <w:lvl w:ilvl="0" w:tplc="533CA5EE">
      <w:start w:val="1"/>
      <w:numFmt w:val="decimal"/>
      <w:lvlText w:val="%1)"/>
      <w:lvlJc w:val="left"/>
      <w:pPr>
        <w:ind w:left="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F8CC4E">
      <w:start w:val="1"/>
      <w:numFmt w:val="lowerLetter"/>
      <w:lvlText w:val="%2"/>
      <w:lvlJc w:val="left"/>
      <w:pPr>
        <w:ind w:left="11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4806CA">
      <w:start w:val="1"/>
      <w:numFmt w:val="lowerRoman"/>
      <w:lvlText w:val="%3"/>
      <w:lvlJc w:val="left"/>
      <w:pPr>
        <w:ind w:left="18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EC6E5A8">
      <w:start w:val="1"/>
      <w:numFmt w:val="decimal"/>
      <w:lvlText w:val="%4"/>
      <w:lvlJc w:val="left"/>
      <w:pPr>
        <w:ind w:left="25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9D2CF18">
      <w:start w:val="1"/>
      <w:numFmt w:val="lowerLetter"/>
      <w:lvlText w:val="%5"/>
      <w:lvlJc w:val="left"/>
      <w:pPr>
        <w:ind w:left="32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967CE2">
      <w:start w:val="1"/>
      <w:numFmt w:val="lowerRoman"/>
      <w:lvlText w:val="%6"/>
      <w:lvlJc w:val="left"/>
      <w:pPr>
        <w:ind w:left="39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420540">
      <w:start w:val="1"/>
      <w:numFmt w:val="decimal"/>
      <w:lvlText w:val="%7"/>
      <w:lvlJc w:val="left"/>
      <w:pPr>
        <w:ind w:left="47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90A452">
      <w:start w:val="1"/>
      <w:numFmt w:val="lowerLetter"/>
      <w:lvlText w:val="%8"/>
      <w:lvlJc w:val="left"/>
      <w:pPr>
        <w:ind w:left="54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28BA9C">
      <w:start w:val="1"/>
      <w:numFmt w:val="lowerRoman"/>
      <w:lvlText w:val="%9"/>
      <w:lvlJc w:val="left"/>
      <w:pPr>
        <w:ind w:left="6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769B6D0F"/>
    <w:multiLevelType w:val="hybridMultilevel"/>
    <w:tmpl w:val="BDCE3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0"/>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246A"/>
    <w:rsid w:val="00004996"/>
    <w:rsid w:val="00011DEE"/>
    <w:rsid w:val="00012B10"/>
    <w:rsid w:val="00013CDA"/>
    <w:rsid w:val="00013EE2"/>
    <w:rsid w:val="000146C5"/>
    <w:rsid w:val="00017EAE"/>
    <w:rsid w:val="000224A2"/>
    <w:rsid w:val="000233F3"/>
    <w:rsid w:val="00025A24"/>
    <w:rsid w:val="00026A1C"/>
    <w:rsid w:val="0003126D"/>
    <w:rsid w:val="00031DAC"/>
    <w:rsid w:val="00033A37"/>
    <w:rsid w:val="00033F44"/>
    <w:rsid w:val="0003569F"/>
    <w:rsid w:val="0003658D"/>
    <w:rsid w:val="00036730"/>
    <w:rsid w:val="00037C3C"/>
    <w:rsid w:val="00040317"/>
    <w:rsid w:val="000414B7"/>
    <w:rsid w:val="00046FDC"/>
    <w:rsid w:val="00052344"/>
    <w:rsid w:val="000532CB"/>
    <w:rsid w:val="000560F6"/>
    <w:rsid w:val="00062514"/>
    <w:rsid w:val="00062972"/>
    <w:rsid w:val="00063BDD"/>
    <w:rsid w:val="000674AF"/>
    <w:rsid w:val="00070286"/>
    <w:rsid w:val="000713F7"/>
    <w:rsid w:val="00071567"/>
    <w:rsid w:val="000732A3"/>
    <w:rsid w:val="0007419A"/>
    <w:rsid w:val="000807E4"/>
    <w:rsid w:val="00080B49"/>
    <w:rsid w:val="000828A8"/>
    <w:rsid w:val="00083AB2"/>
    <w:rsid w:val="00083CDB"/>
    <w:rsid w:val="00085D7D"/>
    <w:rsid w:val="000963AA"/>
    <w:rsid w:val="000A1797"/>
    <w:rsid w:val="000A197C"/>
    <w:rsid w:val="000A240E"/>
    <w:rsid w:val="000A5004"/>
    <w:rsid w:val="000A5777"/>
    <w:rsid w:val="000A5BF8"/>
    <w:rsid w:val="000A7513"/>
    <w:rsid w:val="000B0CEA"/>
    <w:rsid w:val="000B442A"/>
    <w:rsid w:val="000B4A12"/>
    <w:rsid w:val="000B4F8B"/>
    <w:rsid w:val="000B69C1"/>
    <w:rsid w:val="000B6D7C"/>
    <w:rsid w:val="000B7B7C"/>
    <w:rsid w:val="000C0C99"/>
    <w:rsid w:val="000C1DF7"/>
    <w:rsid w:val="000C4640"/>
    <w:rsid w:val="000C4A3B"/>
    <w:rsid w:val="000C6A4F"/>
    <w:rsid w:val="000D2C03"/>
    <w:rsid w:val="000D3044"/>
    <w:rsid w:val="000D3C57"/>
    <w:rsid w:val="000D5EE2"/>
    <w:rsid w:val="000D788E"/>
    <w:rsid w:val="000E2147"/>
    <w:rsid w:val="000E4018"/>
    <w:rsid w:val="000E4D31"/>
    <w:rsid w:val="000F10D0"/>
    <w:rsid w:val="000F21C6"/>
    <w:rsid w:val="000F30CB"/>
    <w:rsid w:val="000F53ED"/>
    <w:rsid w:val="00103DB2"/>
    <w:rsid w:val="00104D44"/>
    <w:rsid w:val="00113B6E"/>
    <w:rsid w:val="00117F01"/>
    <w:rsid w:val="0012093E"/>
    <w:rsid w:val="00121097"/>
    <w:rsid w:val="001259E0"/>
    <w:rsid w:val="00130354"/>
    <w:rsid w:val="00130C19"/>
    <w:rsid w:val="00133693"/>
    <w:rsid w:val="00133C53"/>
    <w:rsid w:val="001424A9"/>
    <w:rsid w:val="00142EA6"/>
    <w:rsid w:val="001431F1"/>
    <w:rsid w:val="00144993"/>
    <w:rsid w:val="001450CF"/>
    <w:rsid w:val="0015191A"/>
    <w:rsid w:val="00152CF0"/>
    <w:rsid w:val="00153001"/>
    <w:rsid w:val="00155FA2"/>
    <w:rsid w:val="00160CB2"/>
    <w:rsid w:val="00163434"/>
    <w:rsid w:val="00164058"/>
    <w:rsid w:val="00164555"/>
    <w:rsid w:val="00164D5F"/>
    <w:rsid w:val="00167591"/>
    <w:rsid w:val="00167F2F"/>
    <w:rsid w:val="00171ACF"/>
    <w:rsid w:val="001738E0"/>
    <w:rsid w:val="0017693C"/>
    <w:rsid w:val="001774E3"/>
    <w:rsid w:val="001801D5"/>
    <w:rsid w:val="00183E4D"/>
    <w:rsid w:val="001853E2"/>
    <w:rsid w:val="001859C3"/>
    <w:rsid w:val="0018759D"/>
    <w:rsid w:val="00190C17"/>
    <w:rsid w:val="00191040"/>
    <w:rsid w:val="00192F22"/>
    <w:rsid w:val="00193D6B"/>
    <w:rsid w:val="00196792"/>
    <w:rsid w:val="0019782E"/>
    <w:rsid w:val="001A154E"/>
    <w:rsid w:val="001A2EB2"/>
    <w:rsid w:val="001A6350"/>
    <w:rsid w:val="001B1542"/>
    <w:rsid w:val="001B1C76"/>
    <w:rsid w:val="001B4CC6"/>
    <w:rsid w:val="001B6D78"/>
    <w:rsid w:val="001C13E2"/>
    <w:rsid w:val="001C1EB4"/>
    <w:rsid w:val="001C2263"/>
    <w:rsid w:val="001C37EE"/>
    <w:rsid w:val="001C426B"/>
    <w:rsid w:val="001C4B2B"/>
    <w:rsid w:val="001D771A"/>
    <w:rsid w:val="001E1F95"/>
    <w:rsid w:val="001E5254"/>
    <w:rsid w:val="001E6788"/>
    <w:rsid w:val="001E696F"/>
    <w:rsid w:val="001F2932"/>
    <w:rsid w:val="001F2E0C"/>
    <w:rsid w:val="001F32DC"/>
    <w:rsid w:val="001F42BF"/>
    <w:rsid w:val="001F572B"/>
    <w:rsid w:val="001F6527"/>
    <w:rsid w:val="001F6F78"/>
    <w:rsid w:val="001F7AB3"/>
    <w:rsid w:val="001F7DE4"/>
    <w:rsid w:val="00203CDC"/>
    <w:rsid w:val="00212667"/>
    <w:rsid w:val="00214685"/>
    <w:rsid w:val="0021682C"/>
    <w:rsid w:val="002230DB"/>
    <w:rsid w:val="0022498F"/>
    <w:rsid w:val="0022685C"/>
    <w:rsid w:val="00232590"/>
    <w:rsid w:val="0023274A"/>
    <w:rsid w:val="00232C8F"/>
    <w:rsid w:val="00236691"/>
    <w:rsid w:val="002407F6"/>
    <w:rsid w:val="00241CBB"/>
    <w:rsid w:val="002429EA"/>
    <w:rsid w:val="00247F71"/>
    <w:rsid w:val="00251618"/>
    <w:rsid w:val="00252745"/>
    <w:rsid w:val="0025332F"/>
    <w:rsid w:val="00253422"/>
    <w:rsid w:val="00253953"/>
    <w:rsid w:val="002556B4"/>
    <w:rsid w:val="00257BFC"/>
    <w:rsid w:val="0026013E"/>
    <w:rsid w:val="0026395C"/>
    <w:rsid w:val="00266BFE"/>
    <w:rsid w:val="002749D6"/>
    <w:rsid w:val="002843B3"/>
    <w:rsid w:val="00292DDA"/>
    <w:rsid w:val="002956DE"/>
    <w:rsid w:val="0029585F"/>
    <w:rsid w:val="002A0B53"/>
    <w:rsid w:val="002A0D4B"/>
    <w:rsid w:val="002A3A3A"/>
    <w:rsid w:val="002A3B15"/>
    <w:rsid w:val="002A5C8D"/>
    <w:rsid w:val="002A64C6"/>
    <w:rsid w:val="002B040E"/>
    <w:rsid w:val="002B2134"/>
    <w:rsid w:val="002B22D0"/>
    <w:rsid w:val="002B526F"/>
    <w:rsid w:val="002B560E"/>
    <w:rsid w:val="002C0859"/>
    <w:rsid w:val="002C0B98"/>
    <w:rsid w:val="002C17D6"/>
    <w:rsid w:val="002C29A0"/>
    <w:rsid w:val="002C2F18"/>
    <w:rsid w:val="002C39EF"/>
    <w:rsid w:val="002C3FC7"/>
    <w:rsid w:val="002C4C17"/>
    <w:rsid w:val="002C4FFF"/>
    <w:rsid w:val="002C6D22"/>
    <w:rsid w:val="002D07E7"/>
    <w:rsid w:val="002D13F8"/>
    <w:rsid w:val="002D164B"/>
    <w:rsid w:val="002D42C8"/>
    <w:rsid w:val="002D48AF"/>
    <w:rsid w:val="002E312B"/>
    <w:rsid w:val="002E5162"/>
    <w:rsid w:val="002E7A1C"/>
    <w:rsid w:val="002E7DF0"/>
    <w:rsid w:val="002F0BDA"/>
    <w:rsid w:val="002F6A74"/>
    <w:rsid w:val="00301B41"/>
    <w:rsid w:val="0030547F"/>
    <w:rsid w:val="00305790"/>
    <w:rsid w:val="00307551"/>
    <w:rsid w:val="00307FF1"/>
    <w:rsid w:val="00313579"/>
    <w:rsid w:val="00316F56"/>
    <w:rsid w:val="0032170E"/>
    <w:rsid w:val="0032314C"/>
    <w:rsid w:val="00325CFD"/>
    <w:rsid w:val="0033323D"/>
    <w:rsid w:val="0034056E"/>
    <w:rsid w:val="003410FC"/>
    <w:rsid w:val="00341375"/>
    <w:rsid w:val="00342B23"/>
    <w:rsid w:val="00344AA9"/>
    <w:rsid w:val="003470FC"/>
    <w:rsid w:val="00355A0F"/>
    <w:rsid w:val="00356EDA"/>
    <w:rsid w:val="00357758"/>
    <w:rsid w:val="00357F89"/>
    <w:rsid w:val="00363E17"/>
    <w:rsid w:val="003656E0"/>
    <w:rsid w:val="00365D92"/>
    <w:rsid w:val="00375608"/>
    <w:rsid w:val="00375F41"/>
    <w:rsid w:val="00377E62"/>
    <w:rsid w:val="003805C4"/>
    <w:rsid w:val="003817F4"/>
    <w:rsid w:val="00382B55"/>
    <w:rsid w:val="00382DF9"/>
    <w:rsid w:val="0038530D"/>
    <w:rsid w:val="0038614F"/>
    <w:rsid w:val="0038657A"/>
    <w:rsid w:val="0039280B"/>
    <w:rsid w:val="00394D5E"/>
    <w:rsid w:val="0039557E"/>
    <w:rsid w:val="0039633C"/>
    <w:rsid w:val="003A601D"/>
    <w:rsid w:val="003B34A7"/>
    <w:rsid w:val="003B4BF3"/>
    <w:rsid w:val="003B6DA2"/>
    <w:rsid w:val="003B763E"/>
    <w:rsid w:val="003C3922"/>
    <w:rsid w:val="003C3D24"/>
    <w:rsid w:val="003C6998"/>
    <w:rsid w:val="003D4C99"/>
    <w:rsid w:val="003E1E4C"/>
    <w:rsid w:val="003E3E44"/>
    <w:rsid w:val="003E6F15"/>
    <w:rsid w:val="003F173F"/>
    <w:rsid w:val="003F1809"/>
    <w:rsid w:val="003F346E"/>
    <w:rsid w:val="003F3D28"/>
    <w:rsid w:val="003F47FD"/>
    <w:rsid w:val="003F55A9"/>
    <w:rsid w:val="00402C04"/>
    <w:rsid w:val="004031BE"/>
    <w:rsid w:val="00403C4D"/>
    <w:rsid w:val="00410DEE"/>
    <w:rsid w:val="00412414"/>
    <w:rsid w:val="00414E28"/>
    <w:rsid w:val="00415924"/>
    <w:rsid w:val="00417A81"/>
    <w:rsid w:val="00420699"/>
    <w:rsid w:val="0042574B"/>
    <w:rsid w:val="00427B3A"/>
    <w:rsid w:val="004305BC"/>
    <w:rsid w:val="00432EF7"/>
    <w:rsid w:val="004334A3"/>
    <w:rsid w:val="00433595"/>
    <w:rsid w:val="004359A2"/>
    <w:rsid w:val="00435B2F"/>
    <w:rsid w:val="00440929"/>
    <w:rsid w:val="00440EF6"/>
    <w:rsid w:val="0044545F"/>
    <w:rsid w:val="004459E4"/>
    <w:rsid w:val="00446403"/>
    <w:rsid w:val="00451B15"/>
    <w:rsid w:val="0045315E"/>
    <w:rsid w:val="00454F70"/>
    <w:rsid w:val="004557FB"/>
    <w:rsid w:val="00456353"/>
    <w:rsid w:val="0045644D"/>
    <w:rsid w:val="00456C05"/>
    <w:rsid w:val="00457FAF"/>
    <w:rsid w:val="0046018E"/>
    <w:rsid w:val="0046069F"/>
    <w:rsid w:val="0047130C"/>
    <w:rsid w:val="00473AE7"/>
    <w:rsid w:val="00480BFB"/>
    <w:rsid w:val="0048249F"/>
    <w:rsid w:val="004831B3"/>
    <w:rsid w:val="00483F3A"/>
    <w:rsid w:val="00483FFC"/>
    <w:rsid w:val="00484094"/>
    <w:rsid w:val="0048546D"/>
    <w:rsid w:val="0048644F"/>
    <w:rsid w:val="00487442"/>
    <w:rsid w:val="00493D37"/>
    <w:rsid w:val="004A2198"/>
    <w:rsid w:val="004A2A5D"/>
    <w:rsid w:val="004A6155"/>
    <w:rsid w:val="004A6158"/>
    <w:rsid w:val="004B3B58"/>
    <w:rsid w:val="004B4069"/>
    <w:rsid w:val="004B5075"/>
    <w:rsid w:val="004B633F"/>
    <w:rsid w:val="004B683A"/>
    <w:rsid w:val="004B6C64"/>
    <w:rsid w:val="004C034F"/>
    <w:rsid w:val="004C20BB"/>
    <w:rsid w:val="004C71E6"/>
    <w:rsid w:val="004D051D"/>
    <w:rsid w:val="004D0FA4"/>
    <w:rsid w:val="004E1554"/>
    <w:rsid w:val="004E2E4E"/>
    <w:rsid w:val="004E2F37"/>
    <w:rsid w:val="004E4DF6"/>
    <w:rsid w:val="004E7918"/>
    <w:rsid w:val="004F0ACC"/>
    <w:rsid w:val="004F0DF2"/>
    <w:rsid w:val="004F21DB"/>
    <w:rsid w:val="004F3664"/>
    <w:rsid w:val="004F4219"/>
    <w:rsid w:val="004F6D26"/>
    <w:rsid w:val="004F7E07"/>
    <w:rsid w:val="005008D3"/>
    <w:rsid w:val="005073E9"/>
    <w:rsid w:val="0050762C"/>
    <w:rsid w:val="0051075D"/>
    <w:rsid w:val="00511CD5"/>
    <w:rsid w:val="0051202B"/>
    <w:rsid w:val="00514430"/>
    <w:rsid w:val="0052026D"/>
    <w:rsid w:val="005207F2"/>
    <w:rsid w:val="00524974"/>
    <w:rsid w:val="00527584"/>
    <w:rsid w:val="0053056F"/>
    <w:rsid w:val="00531BBA"/>
    <w:rsid w:val="00532F7F"/>
    <w:rsid w:val="00533CFD"/>
    <w:rsid w:val="0053573A"/>
    <w:rsid w:val="00536F93"/>
    <w:rsid w:val="00537182"/>
    <w:rsid w:val="00540A6C"/>
    <w:rsid w:val="0054120D"/>
    <w:rsid w:val="00541BF6"/>
    <w:rsid w:val="0054287D"/>
    <w:rsid w:val="0054381C"/>
    <w:rsid w:val="00547299"/>
    <w:rsid w:val="00550436"/>
    <w:rsid w:val="0055062C"/>
    <w:rsid w:val="005548A2"/>
    <w:rsid w:val="00555602"/>
    <w:rsid w:val="0056191C"/>
    <w:rsid w:val="005646B4"/>
    <w:rsid w:val="00565506"/>
    <w:rsid w:val="0056588E"/>
    <w:rsid w:val="00567482"/>
    <w:rsid w:val="00573D8E"/>
    <w:rsid w:val="005771C0"/>
    <w:rsid w:val="0057742D"/>
    <w:rsid w:val="00580510"/>
    <w:rsid w:val="00581C2C"/>
    <w:rsid w:val="00581D77"/>
    <w:rsid w:val="005820BD"/>
    <w:rsid w:val="005828C8"/>
    <w:rsid w:val="005848A3"/>
    <w:rsid w:val="005858E8"/>
    <w:rsid w:val="0059186C"/>
    <w:rsid w:val="00592FBE"/>
    <w:rsid w:val="00593AFE"/>
    <w:rsid w:val="005959DD"/>
    <w:rsid w:val="00595CFF"/>
    <w:rsid w:val="00595DF6"/>
    <w:rsid w:val="00597103"/>
    <w:rsid w:val="00597580"/>
    <w:rsid w:val="005A0608"/>
    <w:rsid w:val="005A471D"/>
    <w:rsid w:val="005A4D2D"/>
    <w:rsid w:val="005A5F85"/>
    <w:rsid w:val="005A69B0"/>
    <w:rsid w:val="005A7A45"/>
    <w:rsid w:val="005A7A97"/>
    <w:rsid w:val="005B0CCE"/>
    <w:rsid w:val="005B3503"/>
    <w:rsid w:val="005B6D4E"/>
    <w:rsid w:val="005C134E"/>
    <w:rsid w:val="005C211E"/>
    <w:rsid w:val="005C29C1"/>
    <w:rsid w:val="005C4F9F"/>
    <w:rsid w:val="005C62D4"/>
    <w:rsid w:val="005D6919"/>
    <w:rsid w:val="005E0054"/>
    <w:rsid w:val="005E06AC"/>
    <w:rsid w:val="005E1CFC"/>
    <w:rsid w:val="005E3E8C"/>
    <w:rsid w:val="005E6B24"/>
    <w:rsid w:val="005F00E0"/>
    <w:rsid w:val="005F0487"/>
    <w:rsid w:val="005F2549"/>
    <w:rsid w:val="005F74EA"/>
    <w:rsid w:val="00600956"/>
    <w:rsid w:val="00601D69"/>
    <w:rsid w:val="00602568"/>
    <w:rsid w:val="006029A6"/>
    <w:rsid w:val="00604094"/>
    <w:rsid w:val="006047EB"/>
    <w:rsid w:val="00604BE2"/>
    <w:rsid w:val="0060663F"/>
    <w:rsid w:val="00606BB1"/>
    <w:rsid w:val="0060774A"/>
    <w:rsid w:val="006143C1"/>
    <w:rsid w:val="00614B55"/>
    <w:rsid w:val="00615368"/>
    <w:rsid w:val="00615ED5"/>
    <w:rsid w:val="0062009F"/>
    <w:rsid w:val="00620167"/>
    <w:rsid w:val="0062023E"/>
    <w:rsid w:val="006203F5"/>
    <w:rsid w:val="006206C2"/>
    <w:rsid w:val="00622AB6"/>
    <w:rsid w:val="006230E8"/>
    <w:rsid w:val="00625D6E"/>
    <w:rsid w:val="006312DC"/>
    <w:rsid w:val="00631351"/>
    <w:rsid w:val="00632735"/>
    <w:rsid w:val="00634DA7"/>
    <w:rsid w:val="00640814"/>
    <w:rsid w:val="006422E7"/>
    <w:rsid w:val="00642C8C"/>
    <w:rsid w:val="00646437"/>
    <w:rsid w:val="00651E97"/>
    <w:rsid w:val="00653EA1"/>
    <w:rsid w:val="006558D4"/>
    <w:rsid w:val="00656431"/>
    <w:rsid w:val="00660142"/>
    <w:rsid w:val="0067026F"/>
    <w:rsid w:val="006720EB"/>
    <w:rsid w:val="00673110"/>
    <w:rsid w:val="00674D97"/>
    <w:rsid w:val="0067590D"/>
    <w:rsid w:val="00675E60"/>
    <w:rsid w:val="00677298"/>
    <w:rsid w:val="00677721"/>
    <w:rsid w:val="0068029A"/>
    <w:rsid w:val="006824BB"/>
    <w:rsid w:val="006840F4"/>
    <w:rsid w:val="00685CAB"/>
    <w:rsid w:val="00694EC9"/>
    <w:rsid w:val="006965EB"/>
    <w:rsid w:val="006A3621"/>
    <w:rsid w:val="006A443D"/>
    <w:rsid w:val="006A478D"/>
    <w:rsid w:val="006A7415"/>
    <w:rsid w:val="006B0B69"/>
    <w:rsid w:val="006B1714"/>
    <w:rsid w:val="006B1D19"/>
    <w:rsid w:val="006B3406"/>
    <w:rsid w:val="006B45D8"/>
    <w:rsid w:val="006B72ED"/>
    <w:rsid w:val="006B72F0"/>
    <w:rsid w:val="006C27D1"/>
    <w:rsid w:val="006C55E4"/>
    <w:rsid w:val="006C632B"/>
    <w:rsid w:val="006C776A"/>
    <w:rsid w:val="006D7D36"/>
    <w:rsid w:val="006E2F7C"/>
    <w:rsid w:val="006E6DD6"/>
    <w:rsid w:val="006E7595"/>
    <w:rsid w:val="006F24D8"/>
    <w:rsid w:val="006F2866"/>
    <w:rsid w:val="006F31C7"/>
    <w:rsid w:val="006F403A"/>
    <w:rsid w:val="007027A0"/>
    <w:rsid w:val="00705927"/>
    <w:rsid w:val="007061C5"/>
    <w:rsid w:val="00706CB8"/>
    <w:rsid w:val="00712052"/>
    <w:rsid w:val="00712554"/>
    <w:rsid w:val="00714974"/>
    <w:rsid w:val="00715330"/>
    <w:rsid w:val="00720616"/>
    <w:rsid w:val="00720DDA"/>
    <w:rsid w:val="007224BA"/>
    <w:rsid w:val="007252F2"/>
    <w:rsid w:val="00732145"/>
    <w:rsid w:val="00734493"/>
    <w:rsid w:val="007424A5"/>
    <w:rsid w:val="0074292F"/>
    <w:rsid w:val="00746674"/>
    <w:rsid w:val="00750185"/>
    <w:rsid w:val="007553BC"/>
    <w:rsid w:val="00755876"/>
    <w:rsid w:val="00761552"/>
    <w:rsid w:val="00762C57"/>
    <w:rsid w:val="00762EC6"/>
    <w:rsid w:val="00763B01"/>
    <w:rsid w:val="00771D9E"/>
    <w:rsid w:val="007740D8"/>
    <w:rsid w:val="0077475D"/>
    <w:rsid w:val="007773DD"/>
    <w:rsid w:val="00777453"/>
    <w:rsid w:val="0078125B"/>
    <w:rsid w:val="00781C71"/>
    <w:rsid w:val="00781CF0"/>
    <w:rsid w:val="00782086"/>
    <w:rsid w:val="007857C1"/>
    <w:rsid w:val="00791078"/>
    <w:rsid w:val="00792506"/>
    <w:rsid w:val="0079358B"/>
    <w:rsid w:val="0079389F"/>
    <w:rsid w:val="007952E1"/>
    <w:rsid w:val="00796643"/>
    <w:rsid w:val="007A2811"/>
    <w:rsid w:val="007A78B3"/>
    <w:rsid w:val="007B10A8"/>
    <w:rsid w:val="007B11B8"/>
    <w:rsid w:val="007B5720"/>
    <w:rsid w:val="007B5A14"/>
    <w:rsid w:val="007C2DA2"/>
    <w:rsid w:val="007C2F80"/>
    <w:rsid w:val="007C389F"/>
    <w:rsid w:val="007C53DC"/>
    <w:rsid w:val="007C5FC9"/>
    <w:rsid w:val="007C75D2"/>
    <w:rsid w:val="007D0921"/>
    <w:rsid w:val="007D0BA3"/>
    <w:rsid w:val="007D3005"/>
    <w:rsid w:val="007D30B3"/>
    <w:rsid w:val="007D60C5"/>
    <w:rsid w:val="007E03BC"/>
    <w:rsid w:val="007E0A2C"/>
    <w:rsid w:val="007E19DD"/>
    <w:rsid w:val="007E230B"/>
    <w:rsid w:val="007E2403"/>
    <w:rsid w:val="007E3C9B"/>
    <w:rsid w:val="007E51AD"/>
    <w:rsid w:val="007E554A"/>
    <w:rsid w:val="007F1C01"/>
    <w:rsid w:val="007F1DC5"/>
    <w:rsid w:val="007F23E6"/>
    <w:rsid w:val="007F7580"/>
    <w:rsid w:val="00800D1F"/>
    <w:rsid w:val="00803DF6"/>
    <w:rsid w:val="00804F9E"/>
    <w:rsid w:val="008053A8"/>
    <w:rsid w:val="0080775B"/>
    <w:rsid w:val="00807B9F"/>
    <w:rsid w:val="00810EA9"/>
    <w:rsid w:val="008144BA"/>
    <w:rsid w:val="00816FBE"/>
    <w:rsid w:val="00823323"/>
    <w:rsid w:val="00823D7C"/>
    <w:rsid w:val="0082728A"/>
    <w:rsid w:val="0083126C"/>
    <w:rsid w:val="008313F1"/>
    <w:rsid w:val="0083160F"/>
    <w:rsid w:val="008321B4"/>
    <w:rsid w:val="00833113"/>
    <w:rsid w:val="008422E4"/>
    <w:rsid w:val="00845DD2"/>
    <w:rsid w:val="0084690B"/>
    <w:rsid w:val="00852D49"/>
    <w:rsid w:val="008544A2"/>
    <w:rsid w:val="008551A5"/>
    <w:rsid w:val="00857122"/>
    <w:rsid w:val="008629C1"/>
    <w:rsid w:val="00863B60"/>
    <w:rsid w:val="00866438"/>
    <w:rsid w:val="00866560"/>
    <w:rsid w:val="008708CC"/>
    <w:rsid w:val="00871E70"/>
    <w:rsid w:val="0087273D"/>
    <w:rsid w:val="008741AE"/>
    <w:rsid w:val="00875947"/>
    <w:rsid w:val="0087608A"/>
    <w:rsid w:val="0088172E"/>
    <w:rsid w:val="00883E31"/>
    <w:rsid w:val="00886EBD"/>
    <w:rsid w:val="00887E49"/>
    <w:rsid w:val="008923BA"/>
    <w:rsid w:val="00892749"/>
    <w:rsid w:val="00893125"/>
    <w:rsid w:val="008932E5"/>
    <w:rsid w:val="008A29EA"/>
    <w:rsid w:val="008A56E0"/>
    <w:rsid w:val="008A7355"/>
    <w:rsid w:val="008B06FD"/>
    <w:rsid w:val="008B4F9D"/>
    <w:rsid w:val="008B5339"/>
    <w:rsid w:val="008B5D81"/>
    <w:rsid w:val="008C0BDB"/>
    <w:rsid w:val="008C2059"/>
    <w:rsid w:val="008D05CF"/>
    <w:rsid w:val="008D4347"/>
    <w:rsid w:val="008D4693"/>
    <w:rsid w:val="008D6B76"/>
    <w:rsid w:val="008E00EE"/>
    <w:rsid w:val="008E22FF"/>
    <w:rsid w:val="008E2380"/>
    <w:rsid w:val="008E5556"/>
    <w:rsid w:val="008F100C"/>
    <w:rsid w:val="008F3150"/>
    <w:rsid w:val="008F39C3"/>
    <w:rsid w:val="008F41AF"/>
    <w:rsid w:val="008F4FE5"/>
    <w:rsid w:val="008F569B"/>
    <w:rsid w:val="008F579C"/>
    <w:rsid w:val="008F7232"/>
    <w:rsid w:val="00903E75"/>
    <w:rsid w:val="00916FAE"/>
    <w:rsid w:val="009173FD"/>
    <w:rsid w:val="00922CE7"/>
    <w:rsid w:val="00923AFF"/>
    <w:rsid w:val="00924511"/>
    <w:rsid w:val="009267CF"/>
    <w:rsid w:val="009308C9"/>
    <w:rsid w:val="00941825"/>
    <w:rsid w:val="00944DC5"/>
    <w:rsid w:val="0094528A"/>
    <w:rsid w:val="009469A2"/>
    <w:rsid w:val="00947612"/>
    <w:rsid w:val="00947725"/>
    <w:rsid w:val="009518CE"/>
    <w:rsid w:val="0095465A"/>
    <w:rsid w:val="0095557E"/>
    <w:rsid w:val="00965184"/>
    <w:rsid w:val="00965344"/>
    <w:rsid w:val="00965FB7"/>
    <w:rsid w:val="00971056"/>
    <w:rsid w:val="00980776"/>
    <w:rsid w:val="00985A7A"/>
    <w:rsid w:val="00985D01"/>
    <w:rsid w:val="0098689B"/>
    <w:rsid w:val="00987A37"/>
    <w:rsid w:val="009920D3"/>
    <w:rsid w:val="00992220"/>
    <w:rsid w:val="00992877"/>
    <w:rsid w:val="00993FA7"/>
    <w:rsid w:val="00994670"/>
    <w:rsid w:val="00994F48"/>
    <w:rsid w:val="00995D9E"/>
    <w:rsid w:val="00995F93"/>
    <w:rsid w:val="00997ABF"/>
    <w:rsid w:val="009A1F59"/>
    <w:rsid w:val="009A4A7C"/>
    <w:rsid w:val="009A7141"/>
    <w:rsid w:val="009A76CD"/>
    <w:rsid w:val="009B252A"/>
    <w:rsid w:val="009B40A8"/>
    <w:rsid w:val="009B5525"/>
    <w:rsid w:val="009B58E8"/>
    <w:rsid w:val="009B5C8F"/>
    <w:rsid w:val="009B6D01"/>
    <w:rsid w:val="009B75D7"/>
    <w:rsid w:val="009C028F"/>
    <w:rsid w:val="009C26FD"/>
    <w:rsid w:val="009C2ADF"/>
    <w:rsid w:val="009C535F"/>
    <w:rsid w:val="009C5D28"/>
    <w:rsid w:val="009C5D2F"/>
    <w:rsid w:val="009C6849"/>
    <w:rsid w:val="009D3D7E"/>
    <w:rsid w:val="009D5000"/>
    <w:rsid w:val="009D5433"/>
    <w:rsid w:val="009E010E"/>
    <w:rsid w:val="009E039C"/>
    <w:rsid w:val="009E086C"/>
    <w:rsid w:val="009E1494"/>
    <w:rsid w:val="009E214A"/>
    <w:rsid w:val="009E4E4A"/>
    <w:rsid w:val="009F0C99"/>
    <w:rsid w:val="009F1644"/>
    <w:rsid w:val="009F17D0"/>
    <w:rsid w:val="009F6F80"/>
    <w:rsid w:val="00A0072E"/>
    <w:rsid w:val="00A03A05"/>
    <w:rsid w:val="00A04C9F"/>
    <w:rsid w:val="00A05B94"/>
    <w:rsid w:val="00A06B4F"/>
    <w:rsid w:val="00A160E3"/>
    <w:rsid w:val="00A2431A"/>
    <w:rsid w:val="00A25A5A"/>
    <w:rsid w:val="00A26137"/>
    <w:rsid w:val="00A303E8"/>
    <w:rsid w:val="00A31D3D"/>
    <w:rsid w:val="00A330C9"/>
    <w:rsid w:val="00A3346C"/>
    <w:rsid w:val="00A34771"/>
    <w:rsid w:val="00A41821"/>
    <w:rsid w:val="00A423FE"/>
    <w:rsid w:val="00A44AB4"/>
    <w:rsid w:val="00A51425"/>
    <w:rsid w:val="00A531A2"/>
    <w:rsid w:val="00A63C2E"/>
    <w:rsid w:val="00A66FE3"/>
    <w:rsid w:val="00A74116"/>
    <w:rsid w:val="00A7467F"/>
    <w:rsid w:val="00A847A5"/>
    <w:rsid w:val="00A84D15"/>
    <w:rsid w:val="00A900C2"/>
    <w:rsid w:val="00A9161E"/>
    <w:rsid w:val="00A92D18"/>
    <w:rsid w:val="00A94292"/>
    <w:rsid w:val="00AA0DC2"/>
    <w:rsid w:val="00AA2547"/>
    <w:rsid w:val="00AA348F"/>
    <w:rsid w:val="00AA5025"/>
    <w:rsid w:val="00AA5145"/>
    <w:rsid w:val="00AA6896"/>
    <w:rsid w:val="00AA7766"/>
    <w:rsid w:val="00AB1AC2"/>
    <w:rsid w:val="00AB1B7B"/>
    <w:rsid w:val="00AB1ECF"/>
    <w:rsid w:val="00AB2143"/>
    <w:rsid w:val="00AB367C"/>
    <w:rsid w:val="00AB71C3"/>
    <w:rsid w:val="00AB7AAD"/>
    <w:rsid w:val="00AB7C45"/>
    <w:rsid w:val="00AC1F42"/>
    <w:rsid w:val="00AC2FD8"/>
    <w:rsid w:val="00AD2530"/>
    <w:rsid w:val="00AD2A52"/>
    <w:rsid w:val="00AD4618"/>
    <w:rsid w:val="00AD7C6B"/>
    <w:rsid w:val="00AE0915"/>
    <w:rsid w:val="00AE202C"/>
    <w:rsid w:val="00AE23FA"/>
    <w:rsid w:val="00AE3BF7"/>
    <w:rsid w:val="00AE52D6"/>
    <w:rsid w:val="00AE6200"/>
    <w:rsid w:val="00AF20EC"/>
    <w:rsid w:val="00AF3692"/>
    <w:rsid w:val="00AF4C9B"/>
    <w:rsid w:val="00B05C13"/>
    <w:rsid w:val="00B1007D"/>
    <w:rsid w:val="00B11315"/>
    <w:rsid w:val="00B14C71"/>
    <w:rsid w:val="00B22606"/>
    <w:rsid w:val="00B22917"/>
    <w:rsid w:val="00B22B26"/>
    <w:rsid w:val="00B26EA7"/>
    <w:rsid w:val="00B302E7"/>
    <w:rsid w:val="00B32D65"/>
    <w:rsid w:val="00B40737"/>
    <w:rsid w:val="00B41B6E"/>
    <w:rsid w:val="00B4230F"/>
    <w:rsid w:val="00B44216"/>
    <w:rsid w:val="00B4624D"/>
    <w:rsid w:val="00B4679F"/>
    <w:rsid w:val="00B4692F"/>
    <w:rsid w:val="00B476C6"/>
    <w:rsid w:val="00B47EDF"/>
    <w:rsid w:val="00B52512"/>
    <w:rsid w:val="00B54AD1"/>
    <w:rsid w:val="00B54B22"/>
    <w:rsid w:val="00B56AA6"/>
    <w:rsid w:val="00B628F5"/>
    <w:rsid w:val="00B67B51"/>
    <w:rsid w:val="00B7289D"/>
    <w:rsid w:val="00B73A32"/>
    <w:rsid w:val="00B74A60"/>
    <w:rsid w:val="00B75111"/>
    <w:rsid w:val="00B76582"/>
    <w:rsid w:val="00B77778"/>
    <w:rsid w:val="00B80D3E"/>
    <w:rsid w:val="00B812B8"/>
    <w:rsid w:val="00B816DE"/>
    <w:rsid w:val="00B822EB"/>
    <w:rsid w:val="00B82B6A"/>
    <w:rsid w:val="00B834A8"/>
    <w:rsid w:val="00B8569C"/>
    <w:rsid w:val="00B87A5D"/>
    <w:rsid w:val="00B921CA"/>
    <w:rsid w:val="00B93475"/>
    <w:rsid w:val="00B947A7"/>
    <w:rsid w:val="00B95C3D"/>
    <w:rsid w:val="00BA10D5"/>
    <w:rsid w:val="00BA23C3"/>
    <w:rsid w:val="00BA32CD"/>
    <w:rsid w:val="00BA3A66"/>
    <w:rsid w:val="00BA7700"/>
    <w:rsid w:val="00BA779F"/>
    <w:rsid w:val="00BB2654"/>
    <w:rsid w:val="00BB3D36"/>
    <w:rsid w:val="00BB3FE2"/>
    <w:rsid w:val="00BB563A"/>
    <w:rsid w:val="00BB59DE"/>
    <w:rsid w:val="00BB6310"/>
    <w:rsid w:val="00BB7002"/>
    <w:rsid w:val="00BD3432"/>
    <w:rsid w:val="00BD3D28"/>
    <w:rsid w:val="00BD469A"/>
    <w:rsid w:val="00BD64AE"/>
    <w:rsid w:val="00BD7DF7"/>
    <w:rsid w:val="00BE3556"/>
    <w:rsid w:val="00BE41DB"/>
    <w:rsid w:val="00BE45BA"/>
    <w:rsid w:val="00BE6B16"/>
    <w:rsid w:val="00BE6D42"/>
    <w:rsid w:val="00BF09A4"/>
    <w:rsid w:val="00BF222E"/>
    <w:rsid w:val="00BF28AD"/>
    <w:rsid w:val="00BF35E1"/>
    <w:rsid w:val="00BF7E73"/>
    <w:rsid w:val="00C0065B"/>
    <w:rsid w:val="00C04204"/>
    <w:rsid w:val="00C05B81"/>
    <w:rsid w:val="00C12591"/>
    <w:rsid w:val="00C1338A"/>
    <w:rsid w:val="00C1358F"/>
    <w:rsid w:val="00C14289"/>
    <w:rsid w:val="00C147F9"/>
    <w:rsid w:val="00C15F44"/>
    <w:rsid w:val="00C20350"/>
    <w:rsid w:val="00C21066"/>
    <w:rsid w:val="00C26ED0"/>
    <w:rsid w:val="00C302ED"/>
    <w:rsid w:val="00C36FDC"/>
    <w:rsid w:val="00C41CB9"/>
    <w:rsid w:val="00C43434"/>
    <w:rsid w:val="00C44761"/>
    <w:rsid w:val="00C46C82"/>
    <w:rsid w:val="00C517A4"/>
    <w:rsid w:val="00C51891"/>
    <w:rsid w:val="00C51DFC"/>
    <w:rsid w:val="00C54A8C"/>
    <w:rsid w:val="00C554BE"/>
    <w:rsid w:val="00C57EF4"/>
    <w:rsid w:val="00C613C4"/>
    <w:rsid w:val="00C63F31"/>
    <w:rsid w:val="00C645C1"/>
    <w:rsid w:val="00C72A72"/>
    <w:rsid w:val="00C759FE"/>
    <w:rsid w:val="00C80605"/>
    <w:rsid w:val="00C82625"/>
    <w:rsid w:val="00C82FEB"/>
    <w:rsid w:val="00C8440D"/>
    <w:rsid w:val="00C85DAC"/>
    <w:rsid w:val="00C8639E"/>
    <w:rsid w:val="00C87CDE"/>
    <w:rsid w:val="00C91175"/>
    <w:rsid w:val="00C914EE"/>
    <w:rsid w:val="00C933B9"/>
    <w:rsid w:val="00CA0737"/>
    <w:rsid w:val="00CA43BD"/>
    <w:rsid w:val="00CA6ADE"/>
    <w:rsid w:val="00CB0C4E"/>
    <w:rsid w:val="00CB4CB3"/>
    <w:rsid w:val="00CB6DCB"/>
    <w:rsid w:val="00CC2750"/>
    <w:rsid w:val="00CC311E"/>
    <w:rsid w:val="00CC34E6"/>
    <w:rsid w:val="00CC48C5"/>
    <w:rsid w:val="00CC4F97"/>
    <w:rsid w:val="00CC5497"/>
    <w:rsid w:val="00CC7CAD"/>
    <w:rsid w:val="00CC7E5A"/>
    <w:rsid w:val="00CD1125"/>
    <w:rsid w:val="00CD16AA"/>
    <w:rsid w:val="00CD2E2B"/>
    <w:rsid w:val="00CD3094"/>
    <w:rsid w:val="00CD375A"/>
    <w:rsid w:val="00CD4351"/>
    <w:rsid w:val="00CE58CA"/>
    <w:rsid w:val="00CE6636"/>
    <w:rsid w:val="00CF17FF"/>
    <w:rsid w:val="00CF201C"/>
    <w:rsid w:val="00CF4816"/>
    <w:rsid w:val="00CF677A"/>
    <w:rsid w:val="00CF7FB2"/>
    <w:rsid w:val="00D17F8F"/>
    <w:rsid w:val="00D2139E"/>
    <w:rsid w:val="00D25451"/>
    <w:rsid w:val="00D25F5B"/>
    <w:rsid w:val="00D26581"/>
    <w:rsid w:val="00D27B38"/>
    <w:rsid w:val="00D30A0A"/>
    <w:rsid w:val="00D33342"/>
    <w:rsid w:val="00D35DCF"/>
    <w:rsid w:val="00D41990"/>
    <w:rsid w:val="00D43D23"/>
    <w:rsid w:val="00D5138C"/>
    <w:rsid w:val="00D51F67"/>
    <w:rsid w:val="00D53215"/>
    <w:rsid w:val="00D5457C"/>
    <w:rsid w:val="00D54961"/>
    <w:rsid w:val="00D564BE"/>
    <w:rsid w:val="00D56D6E"/>
    <w:rsid w:val="00D571B3"/>
    <w:rsid w:val="00D57BC7"/>
    <w:rsid w:val="00D57F76"/>
    <w:rsid w:val="00D607E4"/>
    <w:rsid w:val="00D6671C"/>
    <w:rsid w:val="00D671B1"/>
    <w:rsid w:val="00D721FA"/>
    <w:rsid w:val="00D73D0E"/>
    <w:rsid w:val="00D7453B"/>
    <w:rsid w:val="00D75683"/>
    <w:rsid w:val="00D838E7"/>
    <w:rsid w:val="00D83B31"/>
    <w:rsid w:val="00D84FFF"/>
    <w:rsid w:val="00D854AE"/>
    <w:rsid w:val="00D901A3"/>
    <w:rsid w:val="00D96048"/>
    <w:rsid w:val="00DA0BA0"/>
    <w:rsid w:val="00DA5588"/>
    <w:rsid w:val="00DA5589"/>
    <w:rsid w:val="00DA63E6"/>
    <w:rsid w:val="00DB025D"/>
    <w:rsid w:val="00DB20C2"/>
    <w:rsid w:val="00DB558B"/>
    <w:rsid w:val="00DC0CA7"/>
    <w:rsid w:val="00DC21A4"/>
    <w:rsid w:val="00DC3F61"/>
    <w:rsid w:val="00DC6BD8"/>
    <w:rsid w:val="00DD0C93"/>
    <w:rsid w:val="00DD362D"/>
    <w:rsid w:val="00DE1DEB"/>
    <w:rsid w:val="00DE2066"/>
    <w:rsid w:val="00DE418B"/>
    <w:rsid w:val="00DE4CEC"/>
    <w:rsid w:val="00DE57B2"/>
    <w:rsid w:val="00DF049D"/>
    <w:rsid w:val="00DF2CB1"/>
    <w:rsid w:val="00DF5AE5"/>
    <w:rsid w:val="00DF690E"/>
    <w:rsid w:val="00E01F9B"/>
    <w:rsid w:val="00E02312"/>
    <w:rsid w:val="00E0254C"/>
    <w:rsid w:val="00E05AC7"/>
    <w:rsid w:val="00E05BF4"/>
    <w:rsid w:val="00E076C8"/>
    <w:rsid w:val="00E12F44"/>
    <w:rsid w:val="00E1311C"/>
    <w:rsid w:val="00E16BD1"/>
    <w:rsid w:val="00E1790B"/>
    <w:rsid w:val="00E234FC"/>
    <w:rsid w:val="00E23A58"/>
    <w:rsid w:val="00E24BC7"/>
    <w:rsid w:val="00E364D7"/>
    <w:rsid w:val="00E40281"/>
    <w:rsid w:val="00E4537C"/>
    <w:rsid w:val="00E457C5"/>
    <w:rsid w:val="00E45F80"/>
    <w:rsid w:val="00E519EC"/>
    <w:rsid w:val="00E54938"/>
    <w:rsid w:val="00E57E52"/>
    <w:rsid w:val="00E62F3A"/>
    <w:rsid w:val="00E63DC9"/>
    <w:rsid w:val="00E63EDB"/>
    <w:rsid w:val="00E77DBD"/>
    <w:rsid w:val="00E91DEC"/>
    <w:rsid w:val="00E92D76"/>
    <w:rsid w:val="00E9379C"/>
    <w:rsid w:val="00EA0E52"/>
    <w:rsid w:val="00EA2636"/>
    <w:rsid w:val="00EA3260"/>
    <w:rsid w:val="00EA5B0F"/>
    <w:rsid w:val="00EB086C"/>
    <w:rsid w:val="00EB29D4"/>
    <w:rsid w:val="00EB43FA"/>
    <w:rsid w:val="00EB4D34"/>
    <w:rsid w:val="00EB551C"/>
    <w:rsid w:val="00EB598B"/>
    <w:rsid w:val="00EB6DFA"/>
    <w:rsid w:val="00EC25FC"/>
    <w:rsid w:val="00EC2664"/>
    <w:rsid w:val="00EC266D"/>
    <w:rsid w:val="00EC5EDE"/>
    <w:rsid w:val="00EC7AF3"/>
    <w:rsid w:val="00ED0DC5"/>
    <w:rsid w:val="00ED5152"/>
    <w:rsid w:val="00ED562A"/>
    <w:rsid w:val="00EE01EE"/>
    <w:rsid w:val="00EE2976"/>
    <w:rsid w:val="00EE398D"/>
    <w:rsid w:val="00EF04FB"/>
    <w:rsid w:val="00EF0B54"/>
    <w:rsid w:val="00EF5220"/>
    <w:rsid w:val="00EF73C2"/>
    <w:rsid w:val="00EF7401"/>
    <w:rsid w:val="00EF760C"/>
    <w:rsid w:val="00F002E5"/>
    <w:rsid w:val="00F02B0D"/>
    <w:rsid w:val="00F05023"/>
    <w:rsid w:val="00F206A4"/>
    <w:rsid w:val="00F207B7"/>
    <w:rsid w:val="00F21508"/>
    <w:rsid w:val="00F23405"/>
    <w:rsid w:val="00F237DD"/>
    <w:rsid w:val="00F23DF8"/>
    <w:rsid w:val="00F257B7"/>
    <w:rsid w:val="00F263A2"/>
    <w:rsid w:val="00F267F2"/>
    <w:rsid w:val="00F27088"/>
    <w:rsid w:val="00F27C7D"/>
    <w:rsid w:val="00F3088B"/>
    <w:rsid w:val="00F31F4F"/>
    <w:rsid w:val="00F3281E"/>
    <w:rsid w:val="00F34C74"/>
    <w:rsid w:val="00F37076"/>
    <w:rsid w:val="00F43F64"/>
    <w:rsid w:val="00F445BC"/>
    <w:rsid w:val="00F44895"/>
    <w:rsid w:val="00F476DE"/>
    <w:rsid w:val="00F514F6"/>
    <w:rsid w:val="00F51D7F"/>
    <w:rsid w:val="00F609BD"/>
    <w:rsid w:val="00F61BF9"/>
    <w:rsid w:val="00F621B1"/>
    <w:rsid w:val="00F62952"/>
    <w:rsid w:val="00F63571"/>
    <w:rsid w:val="00F66C79"/>
    <w:rsid w:val="00F67B20"/>
    <w:rsid w:val="00F73B70"/>
    <w:rsid w:val="00F74BBD"/>
    <w:rsid w:val="00F836A3"/>
    <w:rsid w:val="00F83CCD"/>
    <w:rsid w:val="00F83EF9"/>
    <w:rsid w:val="00F856F2"/>
    <w:rsid w:val="00F869F7"/>
    <w:rsid w:val="00F8710F"/>
    <w:rsid w:val="00F871D5"/>
    <w:rsid w:val="00F8765E"/>
    <w:rsid w:val="00F9069C"/>
    <w:rsid w:val="00F95BF8"/>
    <w:rsid w:val="00F95FA6"/>
    <w:rsid w:val="00F95FD7"/>
    <w:rsid w:val="00F96461"/>
    <w:rsid w:val="00FA005A"/>
    <w:rsid w:val="00FA35CA"/>
    <w:rsid w:val="00FA3867"/>
    <w:rsid w:val="00FA520D"/>
    <w:rsid w:val="00FA5AC1"/>
    <w:rsid w:val="00FA66F2"/>
    <w:rsid w:val="00FA6BF2"/>
    <w:rsid w:val="00FA73C3"/>
    <w:rsid w:val="00FB0AA0"/>
    <w:rsid w:val="00FB58A2"/>
    <w:rsid w:val="00FB75C5"/>
    <w:rsid w:val="00FC06D1"/>
    <w:rsid w:val="00FC592B"/>
    <w:rsid w:val="00FD0E32"/>
    <w:rsid w:val="00FD26C8"/>
    <w:rsid w:val="00FD4D81"/>
    <w:rsid w:val="00FD58D1"/>
    <w:rsid w:val="00FD5BCE"/>
    <w:rsid w:val="00FD6EA6"/>
    <w:rsid w:val="00FD70B8"/>
    <w:rsid w:val="00FE0BCD"/>
    <w:rsid w:val="00FE1819"/>
    <w:rsid w:val="00FE2784"/>
    <w:rsid w:val="00FE3C2F"/>
    <w:rsid w:val="00FE450E"/>
    <w:rsid w:val="00FF42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2BF"/>
  </w:style>
  <w:style w:type="paragraph" w:styleId="1">
    <w:name w:val="heading 1"/>
    <w:next w:val="a"/>
    <w:link w:val="10"/>
    <w:uiPriority w:val="9"/>
    <w:unhideWhenUsed/>
    <w:qFormat/>
    <w:rsid w:val="00985D01"/>
    <w:pPr>
      <w:keepNext/>
      <w:keepLines/>
      <w:spacing w:after="121" w:line="259" w:lineRule="auto"/>
      <w:ind w:left="31" w:hanging="10"/>
      <w:outlineLvl w:val="0"/>
    </w:pPr>
    <w:rPr>
      <w:rFonts w:ascii="Times New Roman" w:eastAsia="Times New Roman" w:hAnsi="Times New Roman" w:cs="Times New Roman"/>
      <w:color w:val="00000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aliases w:val="No Spacing_0,Без интервала 111,Без интервала2,МОЙ,для таблиц,мой"/>
    <w:link w:val="a5"/>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6">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7">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8">
    <w:name w:val="header"/>
    <w:basedOn w:val="a"/>
    <w:link w:val="a9"/>
    <w:uiPriority w:val="99"/>
    <w:unhideWhenUsed/>
    <w:rsid w:val="00F7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4BBD"/>
  </w:style>
  <w:style w:type="paragraph" w:styleId="aa">
    <w:name w:val="footer"/>
    <w:basedOn w:val="a"/>
    <w:link w:val="ab"/>
    <w:uiPriority w:val="99"/>
    <w:semiHidden/>
    <w:unhideWhenUsed/>
    <w:rsid w:val="00F74BB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c">
    <w:name w:val="Body Text"/>
    <w:basedOn w:val="a"/>
    <w:link w:val="ad"/>
    <w:uiPriority w:val="99"/>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d">
    <w:name w:val="Основной текст Знак"/>
    <w:basedOn w:val="a0"/>
    <w:link w:val="ac"/>
    <w:uiPriority w:val="99"/>
    <w:rsid w:val="00944DC5"/>
    <w:rPr>
      <w:rFonts w:ascii="Times New Roman" w:eastAsia="Arial Unicode MS" w:hAnsi="Times New Roman" w:cs="Mangal"/>
      <w:kern w:val="1"/>
      <w:sz w:val="24"/>
      <w:szCs w:val="24"/>
      <w:lang w:eastAsia="hi-IN" w:bidi="hi-IN"/>
    </w:rPr>
  </w:style>
  <w:style w:type="paragraph" w:styleId="ae">
    <w:name w:val="Normal (Web)"/>
    <w:basedOn w:val="a"/>
    <w:uiPriority w:val="99"/>
    <w:unhideWhenUsed/>
    <w:rsid w:val="001774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C3D24"/>
  </w:style>
  <w:style w:type="paragraph" w:styleId="af">
    <w:name w:val="Body Text Indent"/>
    <w:basedOn w:val="a"/>
    <w:link w:val="af0"/>
    <w:uiPriority w:val="99"/>
    <w:rsid w:val="00063BDD"/>
    <w:pPr>
      <w:spacing w:after="120"/>
      <w:ind w:left="283"/>
    </w:pPr>
    <w:rPr>
      <w:rFonts w:ascii="Calibri" w:eastAsia="Times New Roman" w:hAnsi="Calibri" w:cs="Times New Roman"/>
    </w:rPr>
  </w:style>
  <w:style w:type="character" w:customStyle="1" w:styleId="af0">
    <w:name w:val="Основной текст с отступом Знак"/>
    <w:basedOn w:val="a0"/>
    <w:link w:val="af"/>
    <w:uiPriority w:val="99"/>
    <w:rsid w:val="00063BDD"/>
    <w:rPr>
      <w:rFonts w:ascii="Calibri" w:eastAsia="Times New Roman" w:hAnsi="Calibri" w:cs="Times New Roman"/>
    </w:rPr>
  </w:style>
  <w:style w:type="paragraph" w:styleId="af1">
    <w:name w:val="Balloon Text"/>
    <w:basedOn w:val="a"/>
    <w:link w:val="af2"/>
    <w:semiHidden/>
    <w:rsid w:val="00196792"/>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semiHidden/>
    <w:rsid w:val="00196792"/>
    <w:rPr>
      <w:rFonts w:ascii="Tahoma" w:eastAsia="Times New Roman" w:hAnsi="Tahoma" w:cs="Tahoma"/>
      <w:sz w:val="16"/>
      <w:szCs w:val="16"/>
    </w:rPr>
  </w:style>
  <w:style w:type="paragraph" w:customStyle="1" w:styleId="Title">
    <w:name w:val="Title!Название НПА"/>
    <w:basedOn w:val="a"/>
    <w:uiPriority w:val="99"/>
    <w:rsid w:val="00E05BF4"/>
    <w:pPr>
      <w:spacing w:before="240" w:after="60" w:line="240" w:lineRule="auto"/>
      <w:ind w:firstLine="567"/>
      <w:jc w:val="center"/>
      <w:outlineLvl w:val="0"/>
    </w:pPr>
    <w:rPr>
      <w:rFonts w:ascii="Arial" w:eastAsia="Times New Roman" w:hAnsi="Arial" w:cs="Arial"/>
      <w:b/>
      <w:bCs/>
      <w:kern w:val="28"/>
      <w:sz w:val="32"/>
      <w:szCs w:val="32"/>
    </w:rPr>
  </w:style>
  <w:style w:type="paragraph" w:styleId="3">
    <w:name w:val="Body Text Indent 3"/>
    <w:basedOn w:val="a"/>
    <w:link w:val="30"/>
    <w:uiPriority w:val="99"/>
    <w:semiHidden/>
    <w:unhideWhenUsed/>
    <w:rsid w:val="00965344"/>
    <w:pPr>
      <w:spacing w:after="120"/>
      <w:ind w:left="283"/>
    </w:pPr>
    <w:rPr>
      <w:sz w:val="16"/>
      <w:szCs w:val="16"/>
    </w:rPr>
  </w:style>
  <w:style w:type="character" w:customStyle="1" w:styleId="30">
    <w:name w:val="Основной текст с отступом 3 Знак"/>
    <w:basedOn w:val="a0"/>
    <w:link w:val="3"/>
    <w:uiPriority w:val="99"/>
    <w:semiHidden/>
    <w:rsid w:val="00965344"/>
    <w:rPr>
      <w:sz w:val="16"/>
      <w:szCs w:val="16"/>
    </w:rPr>
  </w:style>
  <w:style w:type="character" w:customStyle="1" w:styleId="ConsPlusNormal0">
    <w:name w:val="ConsPlusNormal Знак"/>
    <w:link w:val="ConsPlusNormal"/>
    <w:uiPriority w:val="99"/>
    <w:locked/>
    <w:rsid w:val="00F8710F"/>
    <w:rPr>
      <w:rFonts w:ascii="Arial" w:eastAsia="Times New Roman" w:hAnsi="Arial" w:cs="Arial"/>
      <w:sz w:val="20"/>
      <w:szCs w:val="20"/>
    </w:rPr>
  </w:style>
  <w:style w:type="table" w:styleId="af3">
    <w:name w:val="Table Grid"/>
    <w:basedOn w:val="a1"/>
    <w:uiPriority w:val="39"/>
    <w:rsid w:val="00916FA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85D01"/>
    <w:rPr>
      <w:rFonts w:ascii="Times New Roman" w:eastAsia="Times New Roman" w:hAnsi="Times New Roman" w:cs="Times New Roman"/>
      <w:color w:val="000000"/>
      <w:lang w:val="en-US" w:eastAsia="en-US"/>
    </w:rPr>
  </w:style>
  <w:style w:type="character" w:styleId="af4">
    <w:name w:val="Emphasis"/>
    <w:basedOn w:val="a0"/>
    <w:uiPriority w:val="20"/>
    <w:qFormat/>
    <w:rsid w:val="00D73D0E"/>
    <w:rPr>
      <w:i/>
      <w:iCs/>
    </w:rPr>
  </w:style>
  <w:style w:type="character" w:customStyle="1" w:styleId="a5">
    <w:name w:val="Без интервала Знак"/>
    <w:aliases w:val="No Spacing_0 Знак,Без интервала 111 Знак,Без интервала2 Знак,МОЙ Знак,для таблиц Знак,мой Знак"/>
    <w:link w:val="a4"/>
    <w:uiPriority w:val="1"/>
    <w:locked/>
    <w:rsid w:val="00DE2066"/>
    <w:rPr>
      <w:rFonts w:ascii="Times New Roman" w:eastAsia="Times New Roman" w:hAnsi="Times New Roman" w:cs="Times New Roman"/>
      <w:b/>
      <w:bCs/>
      <w:sz w:val="24"/>
      <w:szCs w:val="24"/>
    </w:rPr>
  </w:style>
  <w:style w:type="character" w:customStyle="1" w:styleId="Bodytext2">
    <w:name w:val="Body text (2)_"/>
    <w:basedOn w:val="a0"/>
    <w:link w:val="Bodytext20"/>
    <w:rsid w:val="00FD5BCE"/>
    <w:rPr>
      <w:rFonts w:ascii="Times New Roman" w:eastAsia="Times New Roman" w:hAnsi="Times New Roman" w:cs="Times New Roman"/>
      <w:shd w:val="clear" w:color="auto" w:fill="FFFFFF"/>
    </w:rPr>
  </w:style>
  <w:style w:type="paragraph" w:customStyle="1" w:styleId="Bodytext20">
    <w:name w:val="Body text (2)"/>
    <w:basedOn w:val="a"/>
    <w:link w:val="Bodytext2"/>
    <w:rsid w:val="00FD5BCE"/>
    <w:pPr>
      <w:widowControl w:val="0"/>
      <w:shd w:val="clear" w:color="auto" w:fill="FFFFFF"/>
      <w:spacing w:after="540" w:line="302" w:lineRule="exact"/>
      <w:ind w:hanging="340"/>
    </w:pPr>
    <w:rPr>
      <w:rFonts w:ascii="Times New Roman" w:eastAsia="Times New Roman" w:hAnsi="Times New Roman" w:cs="Times New Roman"/>
    </w:rPr>
  </w:style>
  <w:style w:type="table" w:customStyle="1" w:styleId="TableNormal">
    <w:name w:val="Table Normal"/>
    <w:uiPriority w:val="2"/>
    <w:semiHidden/>
    <w:unhideWhenUsed/>
    <w:qFormat/>
    <w:rsid w:val="009C028F"/>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028F"/>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5E4BC-BBD0-458B-8C4C-DCD05872E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5007</TotalTime>
  <Pages>46</Pages>
  <Words>10940</Words>
  <Characters>62364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73158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SchmikovaM</dc:creator>
  <cp:keywords/>
  <dc:description/>
  <cp:lastModifiedBy>Suslin Pavel</cp:lastModifiedBy>
  <cp:revision>76</cp:revision>
  <cp:lastPrinted>2020-03-30T07:50:00Z</cp:lastPrinted>
  <dcterms:created xsi:type="dcterms:W3CDTF">2017-01-18T12:30:00Z</dcterms:created>
  <dcterms:modified xsi:type="dcterms:W3CDTF">2021-03-17T09:36:00Z</dcterms:modified>
</cp:coreProperties>
</file>