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48F3" w:rsidRPr="00D15CC4" w:rsidRDefault="00C348F3" w:rsidP="00C348F3">
      <w:pPr>
        <w:pStyle w:val="ConsPlusNormal"/>
        <w:widowControl/>
        <w:ind w:right="-2" w:firstLine="0"/>
        <w:jc w:val="right"/>
        <w:rPr>
          <w:rFonts w:ascii="Times New Roman" w:hAnsi="Times New Roman" w:cs="Times New Roman"/>
          <w:bCs/>
          <w:sz w:val="26"/>
          <w:szCs w:val="26"/>
          <w:lang w:eastAsia="en-US"/>
        </w:rPr>
      </w:pPr>
      <w:r w:rsidRPr="00D15CC4">
        <w:rPr>
          <w:rFonts w:ascii="Times New Roman" w:hAnsi="Times New Roman" w:cs="Times New Roman"/>
          <w:bCs/>
          <w:sz w:val="26"/>
          <w:szCs w:val="26"/>
          <w:lang w:eastAsia="en-US"/>
        </w:rPr>
        <w:t xml:space="preserve">Приложение № </w:t>
      </w:r>
      <w:r w:rsidR="00FA4373">
        <w:rPr>
          <w:rFonts w:ascii="Times New Roman" w:hAnsi="Times New Roman" w:cs="Times New Roman"/>
          <w:bCs/>
          <w:sz w:val="26"/>
          <w:szCs w:val="26"/>
          <w:lang w:eastAsia="en-US"/>
        </w:rPr>
        <w:t>1</w:t>
      </w:r>
      <w:r w:rsidR="008945FE">
        <w:rPr>
          <w:rFonts w:ascii="Times New Roman" w:hAnsi="Times New Roman" w:cs="Times New Roman"/>
          <w:bCs/>
          <w:sz w:val="26"/>
          <w:szCs w:val="26"/>
          <w:lang w:eastAsia="en-US"/>
        </w:rPr>
        <w:t>5</w:t>
      </w:r>
    </w:p>
    <w:p w:rsidR="00C348F3" w:rsidRPr="00D15CC4" w:rsidRDefault="00C348F3" w:rsidP="00C348F3">
      <w:pPr>
        <w:pStyle w:val="ConsPlusNormal"/>
        <w:widowControl/>
        <w:ind w:right="-2" w:firstLine="0"/>
        <w:jc w:val="right"/>
        <w:rPr>
          <w:rFonts w:ascii="Times New Roman" w:hAnsi="Times New Roman" w:cs="Times New Roman"/>
          <w:bCs/>
          <w:sz w:val="26"/>
          <w:szCs w:val="26"/>
          <w:lang w:eastAsia="en-US"/>
        </w:rPr>
      </w:pPr>
    </w:p>
    <w:p w:rsidR="00C348F3" w:rsidRPr="007D347B" w:rsidRDefault="00C348F3" w:rsidP="008945FE">
      <w:pPr>
        <w:widowControl w:val="0"/>
        <w:spacing w:after="0" w:line="240" w:lineRule="auto"/>
        <w:jc w:val="center"/>
        <w:rPr>
          <w:rFonts w:ascii="Times New Roman" w:hAnsi="Times New Roman" w:cs="Times New Roman"/>
          <w:b/>
          <w:bCs/>
          <w:sz w:val="26"/>
          <w:szCs w:val="26"/>
          <w:lang w:eastAsia="en-US"/>
        </w:rPr>
      </w:pPr>
      <w:r w:rsidRPr="00626773">
        <w:rPr>
          <w:rFonts w:ascii="Times New Roman" w:hAnsi="Times New Roman" w:cs="Times New Roman"/>
          <w:b/>
          <w:bCs/>
          <w:sz w:val="26"/>
          <w:szCs w:val="26"/>
          <w:lang w:eastAsia="en-US"/>
        </w:rPr>
        <w:t xml:space="preserve">Информация по п. </w:t>
      </w:r>
      <w:r w:rsidR="008945FE">
        <w:rPr>
          <w:rFonts w:ascii="Times New Roman" w:hAnsi="Times New Roman" w:cs="Times New Roman"/>
          <w:b/>
          <w:bCs/>
          <w:sz w:val="26"/>
          <w:szCs w:val="26"/>
          <w:lang w:eastAsia="en-US"/>
        </w:rPr>
        <w:t>6</w:t>
      </w:r>
      <w:r w:rsidRPr="00626773">
        <w:rPr>
          <w:rFonts w:ascii="Times New Roman" w:hAnsi="Times New Roman" w:cs="Times New Roman"/>
          <w:b/>
          <w:bCs/>
          <w:sz w:val="26"/>
          <w:szCs w:val="26"/>
          <w:lang w:eastAsia="en-US"/>
        </w:rPr>
        <w:t>.</w:t>
      </w:r>
      <w:r w:rsidR="008945FE">
        <w:rPr>
          <w:rFonts w:ascii="Times New Roman" w:hAnsi="Times New Roman" w:cs="Times New Roman"/>
          <w:b/>
          <w:bCs/>
          <w:sz w:val="26"/>
          <w:szCs w:val="26"/>
          <w:lang w:eastAsia="en-US"/>
        </w:rPr>
        <w:t>4</w:t>
      </w:r>
      <w:r w:rsidRPr="00626773">
        <w:rPr>
          <w:rFonts w:ascii="Times New Roman" w:hAnsi="Times New Roman" w:cs="Times New Roman"/>
          <w:b/>
          <w:bCs/>
          <w:sz w:val="26"/>
          <w:szCs w:val="26"/>
          <w:lang w:eastAsia="en-US"/>
        </w:rPr>
        <w:t xml:space="preserve"> «</w:t>
      </w:r>
      <w:r w:rsidR="008945FE" w:rsidRPr="008945FE">
        <w:rPr>
          <w:rFonts w:ascii="Times New Roman" w:hAnsi="Times New Roman" w:cs="Times New Roman"/>
          <w:b/>
          <w:sz w:val="24"/>
          <w:szCs w:val="24"/>
        </w:rPr>
        <w:t>Осуществление контроля за миграционными процессами на территории Воронежской области</w:t>
      </w:r>
      <w:r w:rsidR="00DC2870" w:rsidRPr="00626773">
        <w:rPr>
          <w:rFonts w:ascii="Times New Roman" w:hAnsi="Times New Roman" w:cs="Times New Roman"/>
          <w:b/>
          <w:sz w:val="26"/>
          <w:szCs w:val="26"/>
        </w:rPr>
        <w:t>»</w:t>
      </w:r>
    </w:p>
    <w:p w:rsidR="00626773" w:rsidRPr="00626773" w:rsidRDefault="00626773" w:rsidP="00626773">
      <w:pPr>
        <w:spacing w:after="0" w:line="240" w:lineRule="auto"/>
        <w:ind w:firstLine="709"/>
        <w:jc w:val="both"/>
        <w:rPr>
          <w:rFonts w:ascii="Times New Roman" w:hAnsi="Times New Roman" w:cs="Times New Roman"/>
          <w:sz w:val="26"/>
          <w:szCs w:val="26"/>
        </w:rPr>
      </w:pPr>
    </w:p>
    <w:p w:rsidR="00B20C06" w:rsidRPr="00B20C06" w:rsidRDefault="00B20C06" w:rsidP="00B20C06">
      <w:pPr>
        <w:spacing w:after="0" w:line="240" w:lineRule="auto"/>
        <w:jc w:val="both"/>
        <w:rPr>
          <w:rFonts w:ascii="Times New Roman" w:hAnsi="Times New Roman" w:cs="Times New Roman"/>
          <w:sz w:val="26"/>
          <w:szCs w:val="26"/>
        </w:rPr>
      </w:pPr>
      <w:r w:rsidRPr="00B20C06">
        <w:rPr>
          <w:rFonts w:ascii="Times New Roman" w:hAnsi="Times New Roman" w:cs="Times New Roman"/>
          <w:color w:val="FF0000"/>
          <w:sz w:val="26"/>
          <w:szCs w:val="26"/>
        </w:rPr>
        <w:tab/>
      </w:r>
      <w:r w:rsidRPr="00B20C06">
        <w:rPr>
          <w:rFonts w:ascii="Times New Roman" w:hAnsi="Times New Roman" w:cs="Times New Roman"/>
          <w:sz w:val="26"/>
          <w:szCs w:val="26"/>
        </w:rPr>
        <w:t>На постоянной основе сотрудниками отделения по вопросам миграции отдела МВД России по Павловскому району проводится работа с представителями этнических национальных диаспор по выявлению и пресечению каналов незаконной миграции, противодействию проникновения под видом трудовых мигрантов представителей террористических и радикальных религиозных организаций. При осуществлении миграционного учета иностранных граждан и лиц без гражданства, при приеме заявлений, относящихся к компетенции Отдела МВД России по Павловскому району, осуществляются проверки документов иностранных граждан и лиц без гражданства на предмет выявления и привлечения к административной и уголовной ответственности. Сотрудниками полиции проводятся необходимые мероприятия, направленные на установление адресов проживания лиц, в том числе без регистрации, прибывших из стран Центрально-Азиатского и Северо-Кавказского регионов, стран традиционного распространения ислама.</w:t>
      </w:r>
    </w:p>
    <w:p w:rsidR="00B20C06" w:rsidRPr="00B20C06" w:rsidRDefault="00B20C06" w:rsidP="00B20C06">
      <w:pPr>
        <w:tabs>
          <w:tab w:val="left" w:pos="0"/>
        </w:tabs>
        <w:spacing w:after="0" w:line="240" w:lineRule="auto"/>
        <w:jc w:val="both"/>
        <w:rPr>
          <w:rFonts w:ascii="Times New Roman" w:hAnsi="Times New Roman" w:cs="Times New Roman"/>
          <w:sz w:val="26"/>
          <w:szCs w:val="26"/>
        </w:rPr>
      </w:pPr>
      <w:r w:rsidRPr="00B20C06">
        <w:rPr>
          <w:rFonts w:ascii="Times New Roman" w:hAnsi="Times New Roman" w:cs="Times New Roman"/>
          <w:bCs/>
          <w:color w:val="FF0000"/>
          <w:sz w:val="26"/>
          <w:szCs w:val="26"/>
        </w:rPr>
        <w:tab/>
      </w:r>
      <w:r w:rsidRPr="00B20C06">
        <w:rPr>
          <w:rFonts w:ascii="Times New Roman" w:hAnsi="Times New Roman" w:cs="Times New Roman"/>
          <w:sz w:val="26"/>
          <w:szCs w:val="26"/>
        </w:rPr>
        <w:t>В 2022 году сотрудниками полиции осуществлены проверки мест компактного проживания иностранных граждан, в том числе трудовых мигрантов, а также работающих вахтовым методом. Всего за 2022 год проведено 38 мероприятий по выявлению фактов нарушений миграционного законодательства РФ: документальных проверок – 2; выездных – 36</w:t>
      </w:r>
      <w:r>
        <w:rPr>
          <w:rFonts w:ascii="Times New Roman" w:hAnsi="Times New Roman" w:cs="Times New Roman"/>
          <w:sz w:val="26"/>
          <w:szCs w:val="26"/>
        </w:rPr>
        <w:t>,</w:t>
      </w:r>
      <w:r w:rsidRPr="00B20C06">
        <w:rPr>
          <w:rFonts w:ascii="Times New Roman" w:hAnsi="Times New Roman" w:cs="Times New Roman"/>
          <w:sz w:val="26"/>
          <w:szCs w:val="26"/>
        </w:rPr>
        <w:t xml:space="preserve"> в т.ч. на объектах строительства – 5; на объектах жилого сектора и в местах компактного проживания – 33. </w:t>
      </w:r>
    </w:p>
    <w:p w:rsidR="00B20C06" w:rsidRPr="00B20C06" w:rsidRDefault="00B20C06" w:rsidP="00B20C06">
      <w:pPr>
        <w:tabs>
          <w:tab w:val="left" w:pos="0"/>
        </w:tabs>
        <w:spacing w:after="0" w:line="240" w:lineRule="auto"/>
        <w:jc w:val="both"/>
        <w:rPr>
          <w:rFonts w:ascii="Times New Roman" w:hAnsi="Times New Roman" w:cs="Times New Roman"/>
          <w:sz w:val="26"/>
          <w:szCs w:val="26"/>
        </w:rPr>
      </w:pPr>
      <w:r w:rsidRPr="00B20C06">
        <w:rPr>
          <w:rFonts w:ascii="Times New Roman" w:hAnsi="Times New Roman" w:cs="Times New Roman"/>
          <w:color w:val="C00000"/>
          <w:sz w:val="26"/>
          <w:szCs w:val="26"/>
        </w:rPr>
        <w:tab/>
      </w:r>
      <w:r w:rsidRPr="00B20C06">
        <w:rPr>
          <w:rFonts w:ascii="Times New Roman" w:hAnsi="Times New Roman" w:cs="Times New Roman"/>
          <w:sz w:val="26"/>
          <w:szCs w:val="26"/>
        </w:rPr>
        <w:t>В 2022 году сотрудниками Отдела МВД России по Павловскому району выявлено и пресечено 97 фактов административных правонарушений в области незаконной миграции. Из них по ст</w:t>
      </w:r>
      <w:r w:rsidR="00F34B64">
        <w:rPr>
          <w:rFonts w:ascii="Times New Roman" w:hAnsi="Times New Roman" w:cs="Times New Roman"/>
          <w:sz w:val="26"/>
          <w:szCs w:val="26"/>
        </w:rPr>
        <w:t>атьям</w:t>
      </w:r>
      <w:r w:rsidRPr="00B20C06">
        <w:rPr>
          <w:rFonts w:ascii="Times New Roman" w:hAnsi="Times New Roman" w:cs="Times New Roman"/>
          <w:sz w:val="26"/>
          <w:szCs w:val="26"/>
        </w:rPr>
        <w:t xml:space="preserve"> КоАП РФ:</w:t>
      </w:r>
    </w:p>
    <w:p w:rsidR="00B20C06" w:rsidRPr="00B20C06" w:rsidRDefault="00B20C06" w:rsidP="00B20C06">
      <w:pPr>
        <w:tabs>
          <w:tab w:val="left" w:pos="0"/>
        </w:tabs>
        <w:spacing w:after="0" w:line="240" w:lineRule="auto"/>
        <w:jc w:val="both"/>
        <w:rPr>
          <w:rFonts w:ascii="Times New Roman" w:hAnsi="Times New Roman" w:cs="Times New Roman"/>
          <w:sz w:val="26"/>
          <w:szCs w:val="26"/>
        </w:rPr>
      </w:pPr>
      <w:r w:rsidRPr="00B20C06">
        <w:rPr>
          <w:rFonts w:ascii="Times New Roman" w:hAnsi="Times New Roman" w:cs="Times New Roman"/>
          <w:sz w:val="26"/>
          <w:szCs w:val="26"/>
        </w:rPr>
        <w:tab/>
        <w:t>18.8 – 42 (нарушение иностранным гражданином правил въезда в РФ либо режима пребывания проживания);</w:t>
      </w:r>
    </w:p>
    <w:p w:rsidR="00B20C06" w:rsidRPr="00B20C06" w:rsidRDefault="00B20C06" w:rsidP="00B20C06">
      <w:pPr>
        <w:tabs>
          <w:tab w:val="left" w:pos="0"/>
        </w:tabs>
        <w:spacing w:after="0" w:line="240" w:lineRule="auto"/>
        <w:jc w:val="both"/>
        <w:rPr>
          <w:rFonts w:ascii="Times New Roman" w:hAnsi="Times New Roman" w:cs="Times New Roman"/>
          <w:sz w:val="26"/>
          <w:szCs w:val="26"/>
        </w:rPr>
      </w:pPr>
      <w:r w:rsidRPr="00B20C06">
        <w:rPr>
          <w:rFonts w:ascii="Times New Roman" w:hAnsi="Times New Roman" w:cs="Times New Roman"/>
          <w:sz w:val="26"/>
          <w:szCs w:val="26"/>
        </w:rPr>
        <w:tab/>
        <w:t xml:space="preserve">18.9 – 18 (нарушение иностранным гражданином правил пребывания); </w:t>
      </w:r>
    </w:p>
    <w:p w:rsidR="00B20C06" w:rsidRPr="00B20C06" w:rsidRDefault="00B20C06" w:rsidP="00B20C06">
      <w:pPr>
        <w:tabs>
          <w:tab w:val="left" w:pos="0"/>
        </w:tabs>
        <w:spacing w:after="0" w:line="240" w:lineRule="auto"/>
        <w:jc w:val="both"/>
        <w:rPr>
          <w:rFonts w:ascii="Times New Roman" w:hAnsi="Times New Roman" w:cs="Times New Roman"/>
          <w:sz w:val="26"/>
          <w:szCs w:val="26"/>
        </w:rPr>
      </w:pPr>
      <w:r w:rsidRPr="00B20C06">
        <w:rPr>
          <w:rFonts w:ascii="Times New Roman" w:hAnsi="Times New Roman" w:cs="Times New Roman"/>
          <w:sz w:val="26"/>
          <w:szCs w:val="26"/>
        </w:rPr>
        <w:tab/>
        <w:t>18.10 – 5 (н</w:t>
      </w:r>
      <w:r w:rsidRPr="00B20C06">
        <w:rPr>
          <w:rFonts w:ascii="Times New Roman" w:hAnsi="Times New Roman" w:cs="Times New Roman"/>
          <w:bCs/>
          <w:sz w:val="26"/>
          <w:szCs w:val="26"/>
          <w:shd w:val="clear" w:color="auto" w:fill="FFFFFF"/>
        </w:rPr>
        <w:t>езаконное осуществление иностранным гражданином или лицом без гражданства трудовой деятельности в Российской Федерации</w:t>
      </w:r>
      <w:r w:rsidRPr="00B20C06">
        <w:rPr>
          <w:rFonts w:ascii="Times New Roman" w:hAnsi="Times New Roman" w:cs="Times New Roman"/>
          <w:sz w:val="26"/>
          <w:szCs w:val="26"/>
        </w:rPr>
        <w:t>);</w:t>
      </w:r>
    </w:p>
    <w:p w:rsidR="00B20C06" w:rsidRPr="00B20C06" w:rsidRDefault="00B20C06" w:rsidP="00B20C06">
      <w:pPr>
        <w:tabs>
          <w:tab w:val="left" w:pos="0"/>
        </w:tabs>
        <w:spacing w:after="0" w:line="240" w:lineRule="auto"/>
        <w:jc w:val="both"/>
        <w:rPr>
          <w:rFonts w:ascii="Times New Roman" w:hAnsi="Times New Roman" w:cs="Times New Roman"/>
          <w:sz w:val="26"/>
          <w:szCs w:val="26"/>
        </w:rPr>
      </w:pPr>
      <w:r w:rsidRPr="00B20C06">
        <w:rPr>
          <w:rFonts w:ascii="Times New Roman" w:hAnsi="Times New Roman" w:cs="Times New Roman"/>
          <w:sz w:val="26"/>
          <w:szCs w:val="26"/>
        </w:rPr>
        <w:tab/>
        <w:t>18.15 – 21 (незаконное привлечение к трудовой деятельности иностранного гражданина или лица без гражданства);</w:t>
      </w:r>
    </w:p>
    <w:p w:rsidR="00B20C06" w:rsidRPr="00B20C06" w:rsidRDefault="00B20C06" w:rsidP="00B20C06">
      <w:pPr>
        <w:tabs>
          <w:tab w:val="left" w:pos="0"/>
        </w:tabs>
        <w:spacing w:after="0" w:line="240" w:lineRule="auto"/>
        <w:jc w:val="both"/>
        <w:rPr>
          <w:rFonts w:ascii="Times New Roman" w:hAnsi="Times New Roman" w:cs="Times New Roman"/>
          <w:sz w:val="26"/>
          <w:szCs w:val="26"/>
        </w:rPr>
      </w:pPr>
      <w:r w:rsidRPr="00B20C06">
        <w:rPr>
          <w:rFonts w:ascii="Times New Roman" w:hAnsi="Times New Roman" w:cs="Times New Roman"/>
          <w:sz w:val="26"/>
          <w:szCs w:val="26"/>
        </w:rPr>
        <w:tab/>
        <w:t>18.20 – 4 (нарушение иностранным гражданином срока обращения за выдачей патента);</w:t>
      </w:r>
    </w:p>
    <w:p w:rsidR="00B20C06" w:rsidRPr="00B20C06" w:rsidRDefault="00B20C06" w:rsidP="00B20C06">
      <w:pPr>
        <w:tabs>
          <w:tab w:val="left" w:pos="0"/>
        </w:tabs>
        <w:spacing w:after="0" w:line="240" w:lineRule="auto"/>
        <w:jc w:val="both"/>
        <w:rPr>
          <w:rFonts w:ascii="Times New Roman" w:hAnsi="Times New Roman" w:cs="Times New Roman"/>
          <w:sz w:val="26"/>
          <w:szCs w:val="26"/>
        </w:rPr>
      </w:pPr>
      <w:r w:rsidRPr="00B20C06">
        <w:rPr>
          <w:rFonts w:ascii="Times New Roman" w:hAnsi="Times New Roman" w:cs="Times New Roman"/>
          <w:sz w:val="26"/>
          <w:szCs w:val="26"/>
        </w:rPr>
        <w:tab/>
        <w:t xml:space="preserve">19.27 – 7 (предоставление ложных сведений при осуществлении миграционного учета). </w:t>
      </w:r>
    </w:p>
    <w:p w:rsidR="00B20C06" w:rsidRPr="00B20C06" w:rsidRDefault="00B20C06" w:rsidP="00B20C06">
      <w:pPr>
        <w:tabs>
          <w:tab w:val="left" w:pos="0"/>
          <w:tab w:val="left" w:pos="709"/>
        </w:tabs>
        <w:spacing w:after="0" w:line="240" w:lineRule="auto"/>
        <w:jc w:val="both"/>
        <w:rPr>
          <w:rFonts w:ascii="Times New Roman" w:hAnsi="Times New Roman" w:cs="Times New Roman"/>
          <w:sz w:val="26"/>
          <w:szCs w:val="26"/>
        </w:rPr>
      </w:pPr>
      <w:r w:rsidRPr="00B20C06">
        <w:rPr>
          <w:rFonts w:ascii="Times New Roman" w:hAnsi="Times New Roman" w:cs="Times New Roman"/>
          <w:sz w:val="26"/>
          <w:szCs w:val="26"/>
        </w:rPr>
        <w:tab/>
        <w:t>Уголовные дела по признакам преступления, предусмотренного ст. 322.3 УК РФ – не возбуждались.</w:t>
      </w:r>
      <w:r w:rsidRPr="00B20C06">
        <w:rPr>
          <w:rFonts w:ascii="Times New Roman" w:hAnsi="Times New Roman" w:cs="Times New Roman"/>
          <w:sz w:val="26"/>
          <w:szCs w:val="26"/>
          <w:shd w:val="clear" w:color="auto" w:fill="FFFFFF"/>
        </w:rPr>
        <w:t xml:space="preserve"> В</w:t>
      </w:r>
      <w:r w:rsidRPr="00B20C06">
        <w:rPr>
          <w:rFonts w:ascii="Times New Roman" w:hAnsi="Times New Roman" w:cs="Times New Roman"/>
          <w:sz w:val="26"/>
          <w:szCs w:val="26"/>
        </w:rPr>
        <w:t xml:space="preserve"> отношении иностранных граждан</w:t>
      </w:r>
      <w:r w:rsidRPr="00B20C06">
        <w:rPr>
          <w:rFonts w:ascii="Times New Roman" w:hAnsi="Times New Roman" w:cs="Times New Roman"/>
          <w:sz w:val="26"/>
          <w:szCs w:val="26"/>
          <w:shd w:val="clear" w:color="auto" w:fill="FFFFFF"/>
        </w:rPr>
        <w:t xml:space="preserve"> принято 10 решений </w:t>
      </w:r>
      <w:r w:rsidRPr="00B20C06">
        <w:rPr>
          <w:rFonts w:ascii="Times New Roman" w:hAnsi="Times New Roman" w:cs="Times New Roman"/>
          <w:sz w:val="26"/>
          <w:szCs w:val="26"/>
        </w:rPr>
        <w:t xml:space="preserve">об административном выдворении за пределы Российской Федерации. </w:t>
      </w:r>
    </w:p>
    <w:p w:rsidR="00B20C06" w:rsidRPr="00B20C06" w:rsidRDefault="00B20C06" w:rsidP="00B20C06">
      <w:pPr>
        <w:tabs>
          <w:tab w:val="left" w:pos="0"/>
        </w:tabs>
        <w:spacing w:after="0" w:line="240" w:lineRule="auto"/>
        <w:jc w:val="both"/>
        <w:rPr>
          <w:rFonts w:ascii="Times New Roman" w:hAnsi="Times New Roman" w:cs="Times New Roman"/>
          <w:sz w:val="26"/>
          <w:szCs w:val="26"/>
        </w:rPr>
      </w:pPr>
      <w:r w:rsidRPr="00B20C06">
        <w:rPr>
          <w:rFonts w:ascii="Times New Roman" w:hAnsi="Times New Roman" w:cs="Times New Roman"/>
          <w:sz w:val="26"/>
          <w:szCs w:val="26"/>
        </w:rPr>
        <w:tab/>
      </w:r>
      <w:r w:rsidRPr="00B20C06">
        <w:rPr>
          <w:rFonts w:ascii="Times New Roman" w:hAnsi="Times New Roman" w:cs="Times New Roman"/>
          <w:sz w:val="26"/>
          <w:szCs w:val="26"/>
          <w:shd w:val="clear" w:color="auto" w:fill="FFFFFF"/>
        </w:rPr>
        <w:t>М</w:t>
      </w:r>
      <w:r w:rsidRPr="00B20C06">
        <w:rPr>
          <w:rFonts w:ascii="Times New Roman" w:hAnsi="Times New Roman" w:cs="Times New Roman"/>
          <w:sz w:val="26"/>
          <w:szCs w:val="26"/>
        </w:rPr>
        <w:t>ест компактного проживания выходцев из государств Центральной (Средней) Азии (таджиков и узбеков) в отдаленных населенных пунктах района не имеется.</w:t>
      </w:r>
      <w:r w:rsidRPr="00B20C06">
        <w:rPr>
          <w:rFonts w:ascii="Times New Roman" w:hAnsi="Times New Roman" w:cs="Times New Roman"/>
          <w:iCs/>
          <w:sz w:val="26"/>
          <w:szCs w:val="26"/>
        </w:rPr>
        <w:t xml:space="preserve"> </w:t>
      </w:r>
    </w:p>
    <w:p w:rsidR="00B20C06" w:rsidRPr="00B20C06" w:rsidRDefault="00B20C06" w:rsidP="00B20C06">
      <w:pPr>
        <w:tabs>
          <w:tab w:val="left" w:pos="709"/>
        </w:tabs>
        <w:spacing w:after="0" w:line="240" w:lineRule="auto"/>
        <w:jc w:val="both"/>
        <w:rPr>
          <w:rFonts w:ascii="Times New Roman" w:hAnsi="Times New Roman" w:cs="Times New Roman"/>
          <w:sz w:val="26"/>
          <w:szCs w:val="26"/>
        </w:rPr>
      </w:pPr>
      <w:r w:rsidRPr="00B20C06">
        <w:rPr>
          <w:rFonts w:ascii="Times New Roman" w:hAnsi="Times New Roman" w:cs="Times New Roman"/>
          <w:sz w:val="26"/>
          <w:szCs w:val="26"/>
        </w:rPr>
        <w:tab/>
        <w:t>Совместно с ОУР, ОУУП, ОУФСБ с работодателями, которыми являются СХП «Донские сады», ООО «Сладуника» и частные лица, привлекающие иностранных работников, в марте 2022 г. проведены рабочие встречи в рамках «круглого стола» с целью недопущения пропаганды идеологии терроризма и экстремизма. Вышеуказанным руководителям предприятий и организаций направлены разработанные методические рекомендации для организации работы по профилактике терроризма с трудовыми мигрантами.</w:t>
      </w:r>
    </w:p>
    <w:p w:rsidR="00B20C06" w:rsidRPr="00B20C06" w:rsidRDefault="00B20C06" w:rsidP="00B20C06">
      <w:pPr>
        <w:tabs>
          <w:tab w:val="left" w:pos="0"/>
          <w:tab w:val="left" w:pos="709"/>
        </w:tabs>
        <w:spacing w:after="0" w:line="240" w:lineRule="auto"/>
        <w:jc w:val="both"/>
        <w:rPr>
          <w:rFonts w:ascii="Times New Roman" w:eastAsia="Calibri" w:hAnsi="Times New Roman" w:cs="Times New Roman"/>
          <w:sz w:val="26"/>
          <w:szCs w:val="26"/>
        </w:rPr>
      </w:pPr>
      <w:r w:rsidRPr="00B20C06">
        <w:rPr>
          <w:rFonts w:ascii="Times New Roman" w:hAnsi="Times New Roman" w:cs="Times New Roman"/>
          <w:iCs/>
          <w:color w:val="FF0000"/>
          <w:sz w:val="26"/>
          <w:szCs w:val="26"/>
        </w:rPr>
        <w:lastRenderedPageBreak/>
        <w:tab/>
      </w:r>
      <w:r w:rsidRPr="00B20C06">
        <w:rPr>
          <w:rFonts w:ascii="Times New Roman" w:eastAsia="Calibri" w:hAnsi="Times New Roman" w:cs="Times New Roman"/>
          <w:iCs/>
          <w:sz w:val="26"/>
          <w:szCs w:val="26"/>
        </w:rPr>
        <w:t>Сотрудниками отдела МВД России по Павловскому району</w:t>
      </w:r>
      <w:r w:rsidRPr="00B20C06">
        <w:rPr>
          <w:rFonts w:ascii="Times New Roman" w:hAnsi="Times New Roman" w:cs="Times New Roman"/>
          <w:sz w:val="26"/>
          <w:szCs w:val="26"/>
        </w:rPr>
        <w:t xml:space="preserve"> с</w:t>
      </w:r>
      <w:r w:rsidRPr="00B20C06">
        <w:rPr>
          <w:rFonts w:ascii="Times New Roman" w:eastAsia="Calibri" w:hAnsi="Times New Roman" w:cs="Times New Roman"/>
          <w:iCs/>
          <w:sz w:val="26"/>
          <w:szCs w:val="26"/>
        </w:rPr>
        <w:t>овместно</w:t>
      </w:r>
      <w:r w:rsidRPr="00B20C06">
        <w:rPr>
          <w:rFonts w:ascii="Times New Roman" w:hAnsi="Times New Roman" w:cs="Times New Roman"/>
          <w:sz w:val="26"/>
          <w:szCs w:val="26"/>
        </w:rPr>
        <w:t xml:space="preserve"> с главами поселений Павловского муниципального района </w:t>
      </w:r>
      <w:r w:rsidRPr="00B20C06">
        <w:rPr>
          <w:rFonts w:ascii="Times New Roman" w:eastAsia="Calibri" w:hAnsi="Times New Roman" w:cs="Times New Roman"/>
          <w:iCs/>
          <w:sz w:val="26"/>
          <w:szCs w:val="26"/>
        </w:rPr>
        <w:t>в местах компактного проживания трудовых мигрантов</w:t>
      </w:r>
      <w:r w:rsidRPr="00B20C06">
        <w:rPr>
          <w:rFonts w:ascii="Times New Roman" w:hAnsi="Times New Roman" w:cs="Times New Roman"/>
          <w:sz w:val="26"/>
          <w:szCs w:val="26"/>
        </w:rPr>
        <w:t xml:space="preserve"> организовано</w:t>
      </w:r>
      <w:r w:rsidRPr="00B20C06">
        <w:rPr>
          <w:rFonts w:ascii="Times New Roman" w:eastAsia="Calibri" w:hAnsi="Times New Roman" w:cs="Times New Roman"/>
          <w:iCs/>
          <w:sz w:val="26"/>
          <w:szCs w:val="26"/>
        </w:rPr>
        <w:t xml:space="preserve"> проведение разъяснительных бесед по вопросам соблюдения миграционного законодательства и недопущения распространения террористических идей, а также </w:t>
      </w:r>
      <w:r w:rsidRPr="00B20C06">
        <w:rPr>
          <w:rFonts w:ascii="Times New Roman" w:eastAsia="Calibri" w:hAnsi="Times New Roman" w:cs="Times New Roman"/>
          <w:sz w:val="26"/>
          <w:szCs w:val="26"/>
        </w:rPr>
        <w:t>профилактической работы в среде детей-мигрантов.</w:t>
      </w:r>
      <w:r w:rsidRPr="00B20C06">
        <w:rPr>
          <w:rFonts w:ascii="Times New Roman" w:eastAsia="Calibri" w:hAnsi="Times New Roman" w:cs="Times New Roman"/>
          <w:sz w:val="26"/>
          <w:szCs w:val="26"/>
        </w:rPr>
        <w:tab/>
      </w:r>
    </w:p>
    <w:p w:rsidR="00B20C06" w:rsidRPr="00B20C06" w:rsidRDefault="00B20C06" w:rsidP="00B20C06">
      <w:pPr>
        <w:tabs>
          <w:tab w:val="left" w:pos="0"/>
          <w:tab w:val="left" w:pos="709"/>
        </w:tabs>
        <w:spacing w:after="0" w:line="240" w:lineRule="auto"/>
        <w:jc w:val="both"/>
        <w:rPr>
          <w:rFonts w:ascii="Times New Roman" w:hAnsi="Times New Roman" w:cs="Times New Roman"/>
          <w:sz w:val="26"/>
          <w:szCs w:val="26"/>
        </w:rPr>
      </w:pPr>
      <w:r w:rsidRPr="00B20C06">
        <w:rPr>
          <w:rFonts w:ascii="Times New Roman" w:eastAsia="Calibri" w:hAnsi="Times New Roman" w:cs="Times New Roman"/>
          <w:sz w:val="26"/>
          <w:szCs w:val="26"/>
        </w:rPr>
        <w:tab/>
      </w:r>
      <w:r w:rsidRPr="00B20C06">
        <w:rPr>
          <w:rStyle w:val="ab"/>
          <w:rFonts w:eastAsiaTheme="minorEastAsia"/>
          <w:b w:val="0"/>
          <w:sz w:val="26"/>
          <w:szCs w:val="26"/>
        </w:rPr>
        <w:t>Осуществляется контроль за средствами массовой информации по соблюдению требований Федерального закона «О противодействии экстремистской деятельности» от 25.07.2002 № 114-ФЗ в части запрета на распространения экстремистских материалов. Фактов распространения экстремистских материалов в средствах массовой информации, за 2022 год не выявлено.</w:t>
      </w:r>
      <w:r w:rsidRPr="00B20C06">
        <w:rPr>
          <w:rFonts w:ascii="Times New Roman" w:hAnsi="Times New Roman" w:cs="Times New Roman"/>
          <w:sz w:val="26"/>
          <w:szCs w:val="26"/>
        </w:rPr>
        <w:tab/>
        <w:t>Активных представителей этнической уголовно-преступной среды проживающих, либо совершающих преступления, на территории Павловского района не имеется. Преступления, к совершению которых, по имеющейся оперативной информации причастны выходцы из Северного Кавказа и Средней Азии, не зарегистрированы.</w:t>
      </w:r>
    </w:p>
    <w:p w:rsidR="00B20C06" w:rsidRPr="00B20C06" w:rsidRDefault="00B20C06" w:rsidP="00B20C06">
      <w:pPr>
        <w:tabs>
          <w:tab w:val="left" w:pos="0"/>
          <w:tab w:val="left" w:pos="709"/>
        </w:tabs>
        <w:spacing w:after="0" w:line="240" w:lineRule="auto"/>
        <w:jc w:val="both"/>
        <w:rPr>
          <w:rFonts w:ascii="Times New Roman" w:hAnsi="Times New Roman" w:cs="Times New Roman"/>
          <w:iCs/>
          <w:sz w:val="26"/>
          <w:szCs w:val="26"/>
        </w:rPr>
      </w:pPr>
      <w:r w:rsidRPr="00B20C06">
        <w:rPr>
          <w:rFonts w:ascii="Times New Roman" w:hAnsi="Times New Roman" w:cs="Times New Roman"/>
          <w:iCs/>
          <w:color w:val="FF0000"/>
          <w:sz w:val="26"/>
          <w:szCs w:val="26"/>
        </w:rPr>
        <w:tab/>
      </w:r>
      <w:r w:rsidRPr="00B20C06">
        <w:rPr>
          <w:rFonts w:ascii="Times New Roman" w:hAnsi="Times New Roman" w:cs="Times New Roman"/>
          <w:iCs/>
          <w:sz w:val="26"/>
          <w:szCs w:val="26"/>
        </w:rPr>
        <w:t xml:space="preserve">Участковыми уполномоченными отдела участковых уполномоченных </w:t>
      </w:r>
      <w:r w:rsidR="001607F9">
        <w:rPr>
          <w:rFonts w:ascii="Times New Roman" w:hAnsi="Times New Roman" w:cs="Times New Roman"/>
          <w:iCs/>
          <w:sz w:val="26"/>
          <w:szCs w:val="26"/>
        </w:rPr>
        <w:t xml:space="preserve">и по делам несовершеннолетних </w:t>
      </w:r>
      <w:r w:rsidRPr="00B20C06">
        <w:rPr>
          <w:rFonts w:ascii="Times New Roman" w:hAnsi="Times New Roman" w:cs="Times New Roman"/>
          <w:iCs/>
          <w:sz w:val="26"/>
          <w:szCs w:val="26"/>
        </w:rPr>
        <w:t>отдела МВД России по Павловскому району во взаимодействии с г</w:t>
      </w:r>
      <w:r w:rsidRPr="00B20C06">
        <w:rPr>
          <w:rFonts w:ascii="Times New Roman" w:hAnsi="Times New Roman" w:cs="Times New Roman"/>
          <w:sz w:val="26"/>
          <w:szCs w:val="26"/>
        </w:rPr>
        <w:t xml:space="preserve">лавами поселений района </w:t>
      </w:r>
      <w:r w:rsidRPr="00B20C06">
        <w:rPr>
          <w:rFonts w:ascii="Times New Roman" w:hAnsi="Times New Roman" w:cs="Times New Roman"/>
          <w:iCs/>
          <w:sz w:val="26"/>
          <w:szCs w:val="26"/>
        </w:rPr>
        <w:t>в ходе индивидуальных или групповых бесед до данного контингента в марте 2022 г. доведены нормы законодательства, устанавливающие ответственность за участие и содействие террористической деятельности, разжигание социальной, ра</w:t>
      </w:r>
      <w:r w:rsidR="00F34B64">
        <w:rPr>
          <w:rFonts w:ascii="Times New Roman" w:hAnsi="Times New Roman" w:cs="Times New Roman"/>
          <w:iCs/>
          <w:sz w:val="26"/>
          <w:szCs w:val="26"/>
        </w:rPr>
        <w:t>с</w:t>
      </w:r>
      <w:r w:rsidRPr="00B20C06">
        <w:rPr>
          <w:rFonts w:ascii="Times New Roman" w:hAnsi="Times New Roman" w:cs="Times New Roman"/>
          <w:iCs/>
          <w:sz w:val="26"/>
          <w:szCs w:val="26"/>
        </w:rPr>
        <w:t xml:space="preserve">овой, национальной и религиозной розни, создание и участие в деятельности общественных объединений, цели или действия которых направлены на насильственное изменение основ конституционного строя России. </w:t>
      </w:r>
    </w:p>
    <w:p w:rsidR="00B20C06" w:rsidRPr="00B20C06" w:rsidRDefault="00B20C06" w:rsidP="00B20C06">
      <w:pPr>
        <w:tabs>
          <w:tab w:val="left" w:pos="0"/>
        </w:tabs>
        <w:spacing w:after="0" w:line="240" w:lineRule="auto"/>
        <w:jc w:val="both"/>
        <w:rPr>
          <w:rFonts w:ascii="Times New Roman" w:hAnsi="Times New Roman" w:cs="Times New Roman"/>
          <w:iCs/>
          <w:sz w:val="26"/>
          <w:szCs w:val="26"/>
        </w:rPr>
      </w:pPr>
      <w:r w:rsidRPr="00B20C06">
        <w:rPr>
          <w:rFonts w:ascii="Times New Roman" w:hAnsi="Times New Roman" w:cs="Times New Roman"/>
          <w:iCs/>
          <w:color w:val="FF0000"/>
          <w:sz w:val="26"/>
          <w:szCs w:val="26"/>
        </w:rPr>
        <w:tab/>
      </w:r>
      <w:r w:rsidRPr="00B20C06">
        <w:rPr>
          <w:rFonts w:ascii="Times New Roman" w:hAnsi="Times New Roman" w:cs="Times New Roman"/>
          <w:iCs/>
          <w:sz w:val="26"/>
          <w:szCs w:val="26"/>
        </w:rPr>
        <w:t>Потенциальных угроз террористического и экстремистского характера на территории Павловского муниципального района не выявлено.</w:t>
      </w:r>
    </w:p>
    <w:p w:rsidR="00B20C06" w:rsidRPr="00B20C06" w:rsidRDefault="00B20C06" w:rsidP="00B20C06">
      <w:pPr>
        <w:spacing w:after="0" w:line="240" w:lineRule="auto"/>
        <w:ind w:firstLine="709"/>
        <w:jc w:val="both"/>
        <w:rPr>
          <w:rStyle w:val="extended-textfull"/>
          <w:rFonts w:ascii="Times New Roman" w:hAnsi="Times New Roman" w:cs="Times New Roman"/>
          <w:color w:val="000000"/>
          <w:sz w:val="26"/>
          <w:szCs w:val="26"/>
        </w:rPr>
      </w:pPr>
    </w:p>
    <w:p w:rsidR="00B20C06" w:rsidRPr="00B20C06" w:rsidRDefault="00B20C06" w:rsidP="008945FE">
      <w:pPr>
        <w:spacing w:after="0" w:line="240" w:lineRule="auto"/>
        <w:ind w:firstLine="709"/>
        <w:jc w:val="both"/>
        <w:rPr>
          <w:rStyle w:val="extended-textfull"/>
          <w:rFonts w:ascii="Times New Roman" w:hAnsi="Times New Roman" w:cs="Times New Roman"/>
          <w:color w:val="000000"/>
          <w:sz w:val="26"/>
          <w:szCs w:val="26"/>
        </w:rPr>
      </w:pPr>
    </w:p>
    <w:p w:rsidR="00B20C06" w:rsidRPr="00B20C06" w:rsidRDefault="00B20C06" w:rsidP="008945FE">
      <w:pPr>
        <w:spacing w:after="0" w:line="240" w:lineRule="auto"/>
        <w:ind w:firstLine="709"/>
        <w:jc w:val="both"/>
        <w:rPr>
          <w:rStyle w:val="extended-textfull"/>
          <w:rFonts w:ascii="Times New Roman" w:hAnsi="Times New Roman" w:cs="Times New Roman"/>
          <w:color w:val="000000"/>
          <w:sz w:val="26"/>
          <w:szCs w:val="26"/>
        </w:rPr>
      </w:pPr>
    </w:p>
    <w:p w:rsidR="00B20C06" w:rsidRPr="00B20C06" w:rsidRDefault="00B20C06" w:rsidP="008945FE">
      <w:pPr>
        <w:spacing w:after="0" w:line="240" w:lineRule="auto"/>
        <w:ind w:firstLine="709"/>
        <w:jc w:val="both"/>
        <w:rPr>
          <w:rStyle w:val="extended-textfull"/>
          <w:rFonts w:ascii="Times New Roman" w:hAnsi="Times New Roman" w:cs="Times New Roman"/>
          <w:color w:val="000000"/>
          <w:sz w:val="26"/>
          <w:szCs w:val="26"/>
        </w:rPr>
      </w:pPr>
    </w:p>
    <w:sectPr w:rsidR="00B20C06" w:rsidRPr="00B20C06" w:rsidSect="004636FA">
      <w:pgSz w:w="11906" w:h="16838"/>
      <w:pgMar w:top="568" w:right="850" w:bottom="56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2835" w:rsidRPr="00B20C06" w:rsidRDefault="00C02835" w:rsidP="00B20C06">
      <w:pPr>
        <w:pStyle w:val="ConsPlusNormal"/>
        <w:rPr>
          <w:rFonts w:asciiTheme="minorHAnsi" w:eastAsiaTheme="minorEastAsia" w:hAnsiTheme="minorHAnsi" w:cstheme="minorBidi"/>
          <w:sz w:val="22"/>
          <w:szCs w:val="22"/>
        </w:rPr>
      </w:pPr>
      <w:r>
        <w:separator/>
      </w:r>
    </w:p>
  </w:endnote>
  <w:endnote w:type="continuationSeparator" w:id="1">
    <w:p w:rsidR="00C02835" w:rsidRPr="00B20C06" w:rsidRDefault="00C02835" w:rsidP="00B20C06">
      <w:pPr>
        <w:pStyle w:val="ConsPlusNormal"/>
        <w:rPr>
          <w:rFonts w:asciiTheme="minorHAnsi" w:eastAsiaTheme="minorEastAsia" w:hAnsiTheme="minorHAnsi" w:cstheme="minorBidi"/>
          <w:sz w:val="22"/>
          <w:szCs w:val="22"/>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2835" w:rsidRPr="00B20C06" w:rsidRDefault="00C02835" w:rsidP="00B20C06">
      <w:pPr>
        <w:pStyle w:val="ConsPlusNormal"/>
        <w:rPr>
          <w:rFonts w:asciiTheme="minorHAnsi" w:eastAsiaTheme="minorEastAsia" w:hAnsiTheme="minorHAnsi" w:cstheme="minorBidi"/>
          <w:sz w:val="22"/>
          <w:szCs w:val="22"/>
        </w:rPr>
      </w:pPr>
      <w:r>
        <w:separator/>
      </w:r>
    </w:p>
  </w:footnote>
  <w:footnote w:type="continuationSeparator" w:id="1">
    <w:p w:rsidR="00C02835" w:rsidRPr="00B20C06" w:rsidRDefault="00C02835" w:rsidP="00B20C06">
      <w:pPr>
        <w:pStyle w:val="ConsPlusNormal"/>
        <w:rPr>
          <w:rFonts w:asciiTheme="minorHAnsi" w:eastAsiaTheme="minorEastAsia" w:hAnsiTheme="minorHAnsi" w:cstheme="minorBidi"/>
          <w:sz w:val="22"/>
          <w:szCs w:val="22"/>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useFELayout/>
  </w:compat>
  <w:rsids>
    <w:rsidRoot w:val="00C348F3"/>
    <w:rsid w:val="0008188B"/>
    <w:rsid w:val="00151DA5"/>
    <w:rsid w:val="001607F9"/>
    <w:rsid w:val="00283581"/>
    <w:rsid w:val="0029420A"/>
    <w:rsid w:val="004636FA"/>
    <w:rsid w:val="004D7F91"/>
    <w:rsid w:val="00585493"/>
    <w:rsid w:val="005D644F"/>
    <w:rsid w:val="00626773"/>
    <w:rsid w:val="007D347B"/>
    <w:rsid w:val="008945FE"/>
    <w:rsid w:val="008D715C"/>
    <w:rsid w:val="0090344A"/>
    <w:rsid w:val="00950319"/>
    <w:rsid w:val="00A4234A"/>
    <w:rsid w:val="00B20C06"/>
    <w:rsid w:val="00C02835"/>
    <w:rsid w:val="00C348F3"/>
    <w:rsid w:val="00CA1A3E"/>
    <w:rsid w:val="00DC2870"/>
    <w:rsid w:val="00DD642B"/>
    <w:rsid w:val="00EB5503"/>
    <w:rsid w:val="00F05104"/>
    <w:rsid w:val="00F31467"/>
    <w:rsid w:val="00F34B64"/>
    <w:rsid w:val="00FA4373"/>
    <w:rsid w:val="00FD1047"/>
    <w:rsid w:val="00FE05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0319"/>
  </w:style>
  <w:style w:type="paragraph" w:styleId="1">
    <w:name w:val="heading 1"/>
    <w:basedOn w:val="a"/>
    <w:link w:val="10"/>
    <w:uiPriority w:val="9"/>
    <w:qFormat/>
    <w:rsid w:val="00DD642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C348F3"/>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uiPriority w:val="99"/>
    <w:rsid w:val="00C348F3"/>
    <w:rPr>
      <w:rFonts w:ascii="Arial" w:eastAsia="Times New Roman" w:hAnsi="Arial" w:cs="Arial"/>
      <w:sz w:val="20"/>
      <w:szCs w:val="20"/>
    </w:rPr>
  </w:style>
  <w:style w:type="paragraph" w:styleId="a3">
    <w:name w:val="List Paragraph"/>
    <w:basedOn w:val="a"/>
    <w:uiPriority w:val="34"/>
    <w:qFormat/>
    <w:rsid w:val="00C348F3"/>
    <w:pPr>
      <w:ind w:left="720"/>
      <w:contextualSpacing/>
    </w:pPr>
  </w:style>
  <w:style w:type="character" w:styleId="a4">
    <w:name w:val="Strong"/>
    <w:uiPriority w:val="22"/>
    <w:qFormat/>
    <w:rsid w:val="00C348F3"/>
    <w:rPr>
      <w:b/>
      <w:bCs/>
    </w:rPr>
  </w:style>
  <w:style w:type="paragraph" w:customStyle="1" w:styleId="voice">
    <w:name w:val="voice"/>
    <w:basedOn w:val="a"/>
    <w:rsid w:val="00C348F3"/>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link w:val="a6"/>
    <w:uiPriority w:val="1"/>
    <w:qFormat/>
    <w:rsid w:val="004D7F91"/>
    <w:pPr>
      <w:spacing w:after="0" w:line="240" w:lineRule="auto"/>
    </w:pPr>
    <w:rPr>
      <w:rFonts w:ascii="Times New Roman" w:eastAsia="Times New Roman" w:hAnsi="Times New Roman" w:cs="Times New Roman"/>
      <w:b/>
      <w:bCs/>
      <w:sz w:val="24"/>
      <w:szCs w:val="24"/>
    </w:rPr>
  </w:style>
  <w:style w:type="character" w:customStyle="1" w:styleId="a6">
    <w:name w:val="Без интервала Знак"/>
    <w:link w:val="a5"/>
    <w:uiPriority w:val="1"/>
    <w:rsid w:val="004D7F91"/>
    <w:rPr>
      <w:rFonts w:ascii="Times New Roman" w:eastAsia="Times New Roman" w:hAnsi="Times New Roman" w:cs="Times New Roman"/>
      <w:b/>
      <w:bCs/>
      <w:sz w:val="24"/>
      <w:szCs w:val="24"/>
    </w:rPr>
  </w:style>
  <w:style w:type="paragraph" w:styleId="a7">
    <w:name w:val="Normal (Web)"/>
    <w:basedOn w:val="a"/>
    <w:uiPriority w:val="99"/>
    <w:rsid w:val="004D7F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4D7F91"/>
  </w:style>
  <w:style w:type="character" w:customStyle="1" w:styleId="extended-textfull">
    <w:name w:val="extended-text__full"/>
    <w:rsid w:val="00FA4373"/>
  </w:style>
  <w:style w:type="character" w:styleId="a8">
    <w:name w:val="Hyperlink"/>
    <w:basedOn w:val="a0"/>
    <w:uiPriority w:val="99"/>
    <w:rsid w:val="00EB5503"/>
    <w:rPr>
      <w:rFonts w:cs="Times New Roman"/>
      <w:color w:val="0000FF"/>
      <w:u w:val="single"/>
    </w:rPr>
  </w:style>
  <w:style w:type="character" w:customStyle="1" w:styleId="10">
    <w:name w:val="Заголовок 1 Знак"/>
    <w:basedOn w:val="a0"/>
    <w:link w:val="1"/>
    <w:uiPriority w:val="9"/>
    <w:rsid w:val="00DD642B"/>
    <w:rPr>
      <w:rFonts w:ascii="Times New Roman" w:eastAsia="Times New Roman" w:hAnsi="Times New Roman" w:cs="Times New Roman"/>
      <w:b/>
      <w:bCs/>
      <w:kern w:val="36"/>
      <w:sz w:val="48"/>
      <w:szCs w:val="48"/>
    </w:rPr>
  </w:style>
  <w:style w:type="character" w:styleId="a9">
    <w:name w:val="Emphasis"/>
    <w:basedOn w:val="a0"/>
    <w:uiPriority w:val="99"/>
    <w:qFormat/>
    <w:rsid w:val="00CA1A3E"/>
    <w:rPr>
      <w:i/>
      <w:iCs/>
    </w:rPr>
  </w:style>
  <w:style w:type="paragraph" w:styleId="aa">
    <w:name w:val="Body Text"/>
    <w:basedOn w:val="a"/>
    <w:link w:val="ab"/>
    <w:rsid w:val="00B20C06"/>
    <w:pPr>
      <w:spacing w:after="0" w:line="240" w:lineRule="auto"/>
      <w:jc w:val="center"/>
    </w:pPr>
    <w:rPr>
      <w:rFonts w:ascii="Times New Roman" w:eastAsia="Times New Roman" w:hAnsi="Times New Roman" w:cs="Times New Roman"/>
      <w:b/>
      <w:bCs/>
      <w:sz w:val="24"/>
      <w:szCs w:val="24"/>
    </w:rPr>
  </w:style>
  <w:style w:type="character" w:customStyle="1" w:styleId="ab">
    <w:name w:val="Основной текст Знак"/>
    <w:basedOn w:val="a0"/>
    <w:link w:val="aa"/>
    <w:qFormat/>
    <w:rsid w:val="00B20C06"/>
    <w:rPr>
      <w:rFonts w:ascii="Times New Roman" w:eastAsia="Times New Roman" w:hAnsi="Times New Roman" w:cs="Times New Roman"/>
      <w:b/>
      <w:bCs/>
      <w:sz w:val="24"/>
      <w:szCs w:val="24"/>
    </w:rPr>
  </w:style>
  <w:style w:type="paragraph" w:styleId="ac">
    <w:name w:val="footnote text"/>
    <w:aliases w:val="Текст сноски Знак Знак Знак Знак,Знак4 Знак,Знак4,Знак4 Знак1,Знак3,Знак31,Знак5,Текст сноски11 Знак Знак Знак,Текст сноски11 Знак Знак Знак Знак Знак Знак, Знак4 Знак, Знак4, Знак4 Знак1,Сноски доклада,nienie,Table_Footnote_last Знак1"/>
    <w:basedOn w:val="a"/>
    <w:link w:val="ad"/>
    <w:unhideWhenUsed/>
    <w:qFormat/>
    <w:rsid w:val="00B20C06"/>
    <w:pPr>
      <w:spacing w:after="0" w:line="240" w:lineRule="auto"/>
    </w:pPr>
    <w:rPr>
      <w:rFonts w:ascii="Times New Roman" w:eastAsia="Times New Roman" w:hAnsi="Times New Roman" w:cs="Times New Roman"/>
      <w:sz w:val="20"/>
      <w:szCs w:val="20"/>
    </w:rPr>
  </w:style>
  <w:style w:type="character" w:customStyle="1" w:styleId="ad">
    <w:name w:val="Текст сноски Знак"/>
    <w:aliases w:val="Текст сноски Знак Знак Знак Знак Знак,Знак4 Знак Знак,Знак4 Знак2,Знак4 Знак1 Знак,Знак3 Знак,Знак31 Знак,Знак5 Знак,Текст сноски11 Знак Знак Знак Знак,Текст сноски11 Знак Знак Знак Знак Знак Знак Знак, Знак4 Знак Знак, Знак4 Знак2"/>
    <w:basedOn w:val="a0"/>
    <w:link w:val="ac"/>
    <w:rsid w:val="00B20C06"/>
    <w:rPr>
      <w:rFonts w:ascii="Times New Roman" w:eastAsia="Times New Roman" w:hAnsi="Times New Roman" w:cs="Times New Roman"/>
      <w:sz w:val="20"/>
      <w:szCs w:val="20"/>
    </w:rPr>
  </w:style>
  <w:style w:type="character" w:styleId="ae">
    <w:name w:val="footnote reference"/>
    <w:aliases w:val="Текст сновски,fr,Ciae niinee I,Footnotes refss,Знак сноски 1,Знак сноски-FN,Ciae niinee-FN,Appel note de bas de page,Referencia nota al pie,Footnote Reference Superscript,Footnote Reference Arial,BVI fnr,SUPERS,Footnote symbol,FZ"/>
    <w:uiPriority w:val="99"/>
    <w:unhideWhenUsed/>
    <w:qFormat/>
    <w:rsid w:val="00B20C06"/>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2</Pages>
  <Words>725</Words>
  <Characters>4137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pav-econ2</dc:creator>
  <cp:keywords/>
  <dc:description/>
  <cp:lastModifiedBy>pav-econ2</cp:lastModifiedBy>
  <cp:revision>15</cp:revision>
  <dcterms:created xsi:type="dcterms:W3CDTF">2022-03-14T16:07:00Z</dcterms:created>
  <dcterms:modified xsi:type="dcterms:W3CDTF">2023-03-23T12:46:00Z</dcterms:modified>
</cp:coreProperties>
</file>