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>
        <w:rPr>
          <w:rFonts w:ascii="Times New Roman" w:hAnsi="Times New Roman" w:cs="Times New Roman"/>
          <w:bCs/>
          <w:sz w:val="26"/>
          <w:szCs w:val="26"/>
          <w:lang w:eastAsia="en-US"/>
        </w:rPr>
        <w:t>6</w:t>
      </w:r>
    </w:p>
    <w:p w:rsidR="00C348F3" w:rsidRPr="00D15CC4" w:rsidRDefault="00C348F3" w:rsidP="00C348F3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C348F3" w:rsidRPr="00C348F3" w:rsidRDefault="00C348F3" w:rsidP="00C348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C348F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Информация по п. 2.20 «</w:t>
      </w:r>
      <w:r w:rsidRPr="00C348F3">
        <w:rPr>
          <w:rFonts w:ascii="Times New Roman" w:eastAsia="Calibri" w:hAnsi="Times New Roman" w:cs="Times New Roman"/>
          <w:b/>
          <w:sz w:val="26"/>
          <w:szCs w:val="26"/>
        </w:rPr>
        <w:t>Развитие системы медицинской профилактики неинфекционных заболеваний и формирования здорового образа жизни, в том числе у детей</w:t>
      </w:r>
      <w:r w:rsidRPr="00C348F3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»</w:t>
      </w:r>
    </w:p>
    <w:p w:rsidR="00FB2791" w:rsidRPr="00C348F3" w:rsidRDefault="00FB2791" w:rsidP="00C348F3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51685" w:rsidRPr="00151685" w:rsidRDefault="00151685" w:rsidP="00151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685">
        <w:rPr>
          <w:rFonts w:ascii="Times New Roman" w:hAnsi="Times New Roman" w:cs="Times New Roman"/>
          <w:sz w:val="26"/>
          <w:szCs w:val="26"/>
        </w:rPr>
        <w:t>Одним из показателей эффективности системы</w:t>
      </w:r>
      <w:r w:rsidRPr="00151685">
        <w:rPr>
          <w:rFonts w:ascii="Times New Roman" w:eastAsia="Calibri" w:hAnsi="Times New Roman" w:cs="Times New Roman"/>
          <w:sz w:val="26"/>
          <w:szCs w:val="26"/>
        </w:rPr>
        <w:t xml:space="preserve"> медицинской профилактики неинфекционных заболеваний является д</w:t>
      </w:r>
      <w:r w:rsidRPr="00151685">
        <w:rPr>
          <w:rFonts w:ascii="Times New Roman" w:hAnsi="Times New Roman" w:cs="Times New Roman"/>
          <w:sz w:val="26"/>
          <w:szCs w:val="26"/>
        </w:rPr>
        <w:t>оступность имеющихся ресурсов.</w:t>
      </w:r>
    </w:p>
    <w:p w:rsidR="00151685" w:rsidRPr="00151685" w:rsidRDefault="00151685" w:rsidP="00151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685">
        <w:rPr>
          <w:rFonts w:ascii="Times New Roman" w:hAnsi="Times New Roman" w:cs="Times New Roman"/>
          <w:sz w:val="26"/>
          <w:szCs w:val="26"/>
        </w:rPr>
        <w:t>Система муниципальной сети оказания профилактической медицинской помощи представлена:</w:t>
      </w:r>
    </w:p>
    <w:p w:rsidR="00151685" w:rsidRPr="00151685" w:rsidRDefault="00151685" w:rsidP="00151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685">
        <w:rPr>
          <w:rFonts w:ascii="Times New Roman" w:hAnsi="Times New Roman" w:cs="Times New Roman"/>
          <w:sz w:val="26"/>
          <w:szCs w:val="26"/>
        </w:rPr>
        <w:t>- отделением медицинской профилактики для взрослого населения;</w:t>
      </w:r>
    </w:p>
    <w:p w:rsidR="00151685" w:rsidRPr="00151685" w:rsidRDefault="00151685" w:rsidP="00151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685">
        <w:rPr>
          <w:rFonts w:ascii="Times New Roman" w:hAnsi="Times New Roman" w:cs="Times New Roman"/>
          <w:sz w:val="26"/>
          <w:szCs w:val="26"/>
        </w:rPr>
        <w:t>- мобильным центром здоровья для детского населения.</w:t>
      </w:r>
    </w:p>
    <w:p w:rsidR="00151685" w:rsidRPr="00151685" w:rsidRDefault="00151685" w:rsidP="00151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685">
        <w:rPr>
          <w:rFonts w:ascii="Times New Roman" w:hAnsi="Times New Roman" w:cs="Times New Roman"/>
          <w:sz w:val="26"/>
          <w:szCs w:val="26"/>
        </w:rPr>
        <w:t xml:space="preserve">Штатные должности врачей и средних медицинских работников укомплектованы в полном объеме. </w:t>
      </w:r>
    </w:p>
    <w:p w:rsidR="00151685" w:rsidRPr="00151685" w:rsidRDefault="00151685" w:rsidP="00151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685">
        <w:rPr>
          <w:rFonts w:ascii="Times New Roman" w:hAnsi="Times New Roman" w:cs="Times New Roman"/>
          <w:sz w:val="26"/>
          <w:szCs w:val="26"/>
        </w:rPr>
        <w:t>Профилактическая работа – это базис в реализации программы демографического развития Павловского муниципального района, целью которой является снижение смертности населения.</w:t>
      </w:r>
    </w:p>
    <w:p w:rsidR="00151685" w:rsidRPr="00151685" w:rsidRDefault="00151685" w:rsidP="00151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685">
        <w:rPr>
          <w:rFonts w:ascii="Times New Roman" w:hAnsi="Times New Roman" w:cs="Times New Roman"/>
          <w:sz w:val="26"/>
          <w:szCs w:val="26"/>
        </w:rPr>
        <w:t>В 2023 году охват диспансеризацией и профилактическими осмотрами определенных гру</w:t>
      </w:r>
      <w:proofErr w:type="gramStart"/>
      <w:r w:rsidRPr="00151685">
        <w:rPr>
          <w:rFonts w:ascii="Times New Roman" w:hAnsi="Times New Roman" w:cs="Times New Roman"/>
          <w:sz w:val="26"/>
          <w:szCs w:val="26"/>
        </w:rPr>
        <w:t>пп взр</w:t>
      </w:r>
      <w:proofErr w:type="gramEnd"/>
      <w:r w:rsidRPr="00151685">
        <w:rPr>
          <w:rFonts w:ascii="Times New Roman" w:hAnsi="Times New Roman" w:cs="Times New Roman"/>
          <w:sz w:val="26"/>
          <w:szCs w:val="26"/>
        </w:rPr>
        <w:t>ослого населения составил 100% от подлежащих. Всего было осмотрено 21 991 человек, что составило +36,8% к уровню 2022 года.</w:t>
      </w:r>
    </w:p>
    <w:p w:rsidR="00151685" w:rsidRPr="00151685" w:rsidRDefault="00151685" w:rsidP="00151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685">
        <w:rPr>
          <w:rFonts w:ascii="Times New Roman" w:hAnsi="Times New Roman" w:cs="Times New Roman"/>
          <w:sz w:val="26"/>
          <w:szCs w:val="26"/>
        </w:rPr>
        <w:t xml:space="preserve">В 2023 году особое внимание уделялось качеству проведения профилактических мероприятий. Данная работа проводилась в </w:t>
      </w:r>
      <w:proofErr w:type="gramStart"/>
      <w:r w:rsidRPr="00151685">
        <w:rPr>
          <w:rFonts w:ascii="Times New Roman" w:hAnsi="Times New Roman" w:cs="Times New Roman"/>
          <w:sz w:val="26"/>
          <w:szCs w:val="26"/>
        </w:rPr>
        <w:t>тесном</w:t>
      </w:r>
      <w:proofErr w:type="gramEnd"/>
      <w:r w:rsidRPr="00151685">
        <w:rPr>
          <w:rFonts w:ascii="Times New Roman" w:hAnsi="Times New Roman" w:cs="Times New Roman"/>
          <w:sz w:val="26"/>
          <w:szCs w:val="26"/>
        </w:rPr>
        <w:t xml:space="preserve"> взаимодействием с региональным центром организации первичной медико-санитарной помощи Воронежской области. Оказывалась методическая помощь как дистанционно, так и с выездом к нам на место.</w:t>
      </w:r>
    </w:p>
    <w:p w:rsidR="00151685" w:rsidRPr="00151685" w:rsidRDefault="00151685" w:rsidP="00151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685">
        <w:rPr>
          <w:rFonts w:ascii="Times New Roman" w:hAnsi="Times New Roman" w:cs="Times New Roman"/>
          <w:sz w:val="26"/>
          <w:szCs w:val="26"/>
        </w:rPr>
        <w:t xml:space="preserve">За 2023 год отмечается рост </w:t>
      </w:r>
      <w:proofErr w:type="spellStart"/>
      <w:r w:rsidRPr="00151685">
        <w:rPr>
          <w:rFonts w:ascii="Times New Roman" w:hAnsi="Times New Roman" w:cs="Times New Roman"/>
          <w:sz w:val="26"/>
          <w:szCs w:val="26"/>
        </w:rPr>
        <w:t>выявляемости</w:t>
      </w:r>
      <w:proofErr w:type="spellEnd"/>
      <w:r w:rsidRPr="00151685">
        <w:rPr>
          <w:rFonts w:ascii="Times New Roman" w:hAnsi="Times New Roman" w:cs="Times New Roman"/>
          <w:sz w:val="26"/>
          <w:szCs w:val="26"/>
        </w:rPr>
        <w:t xml:space="preserve"> хронически неинфекционных заболеваний, который составил 29,9 % к уровню 2022 года. </w:t>
      </w:r>
    </w:p>
    <w:p w:rsidR="00151685" w:rsidRPr="00151685" w:rsidRDefault="00151685" w:rsidP="00151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685">
        <w:rPr>
          <w:rFonts w:ascii="Times New Roman" w:hAnsi="Times New Roman" w:cs="Times New Roman"/>
          <w:sz w:val="26"/>
          <w:szCs w:val="26"/>
        </w:rPr>
        <w:t xml:space="preserve">Еще одной формой работы с пациентами с выявленными заболеваниями является диспансерное наблюдение. В 2023 году при активной работе по выявлению и постановки больных на диспансерный учет отмечается высокий охват осмотренных. Он составил 65,8% при среднем значении по ВО 59,9%. 80% пациентов с </w:t>
      </w:r>
      <w:proofErr w:type="spellStart"/>
      <w:r w:rsidRPr="00151685">
        <w:rPr>
          <w:rFonts w:ascii="Times New Roman" w:hAnsi="Times New Roman" w:cs="Times New Roman"/>
          <w:sz w:val="26"/>
          <w:szCs w:val="26"/>
        </w:rPr>
        <w:t>онкозаболеваниями</w:t>
      </w:r>
      <w:proofErr w:type="spellEnd"/>
      <w:r w:rsidRPr="00151685">
        <w:rPr>
          <w:rFonts w:ascii="Times New Roman" w:hAnsi="Times New Roman" w:cs="Times New Roman"/>
          <w:sz w:val="26"/>
          <w:szCs w:val="26"/>
        </w:rPr>
        <w:t xml:space="preserve"> также охвачено диспансерным наблюдением.</w:t>
      </w:r>
    </w:p>
    <w:p w:rsidR="00151685" w:rsidRPr="00151685" w:rsidRDefault="00151685" w:rsidP="00151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685">
        <w:rPr>
          <w:rFonts w:ascii="Times New Roman" w:hAnsi="Times New Roman" w:cs="Times New Roman"/>
          <w:sz w:val="26"/>
          <w:szCs w:val="26"/>
        </w:rPr>
        <w:t xml:space="preserve">Проведение профилактических мероприятий осуществляется не только в зданиях амбулаторных подразделений, но и с использованием мобильных комплексов, которыми мы обеспечены в полном объёме, и которые являются неотъемлемой частью одной из форм профилактической работы – это </w:t>
      </w:r>
      <w:proofErr w:type="spellStart"/>
      <w:r w:rsidRPr="00151685">
        <w:rPr>
          <w:rFonts w:ascii="Times New Roman" w:hAnsi="Times New Roman" w:cs="Times New Roman"/>
          <w:sz w:val="26"/>
          <w:szCs w:val="26"/>
        </w:rPr>
        <w:t>скрининговые</w:t>
      </w:r>
      <w:proofErr w:type="spellEnd"/>
      <w:r w:rsidRPr="00151685">
        <w:rPr>
          <w:rFonts w:ascii="Times New Roman" w:hAnsi="Times New Roman" w:cs="Times New Roman"/>
          <w:sz w:val="26"/>
          <w:szCs w:val="26"/>
        </w:rPr>
        <w:t xml:space="preserve"> исследования. Результат </w:t>
      </w:r>
      <w:proofErr w:type="spellStart"/>
      <w:r w:rsidRPr="00151685">
        <w:rPr>
          <w:rFonts w:ascii="Times New Roman" w:hAnsi="Times New Roman" w:cs="Times New Roman"/>
          <w:sz w:val="26"/>
          <w:szCs w:val="26"/>
        </w:rPr>
        <w:t>скрининговых</w:t>
      </w:r>
      <w:proofErr w:type="spellEnd"/>
      <w:r w:rsidRPr="00151685">
        <w:rPr>
          <w:rFonts w:ascii="Times New Roman" w:hAnsi="Times New Roman" w:cs="Times New Roman"/>
          <w:sz w:val="26"/>
          <w:szCs w:val="26"/>
        </w:rPr>
        <w:t xml:space="preserve"> исследований это выявления заболеваний на ранних стадиях, а также с менее тяжелыми формами осложнений. Работа передвижных комплексов осуществляется на основе строгого планирования с учетом выездов на прикрепленные территории соседних муниципальных образований. </w:t>
      </w:r>
    </w:p>
    <w:p w:rsidR="00151685" w:rsidRPr="00151685" w:rsidRDefault="00151685" w:rsidP="00151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685">
        <w:rPr>
          <w:rFonts w:ascii="Times New Roman" w:hAnsi="Times New Roman" w:cs="Times New Roman"/>
          <w:sz w:val="26"/>
          <w:szCs w:val="26"/>
        </w:rPr>
        <w:t xml:space="preserve">В 2023 – прошли </w:t>
      </w:r>
      <w:proofErr w:type="spellStart"/>
      <w:r w:rsidRPr="00151685">
        <w:rPr>
          <w:rFonts w:ascii="Times New Roman" w:hAnsi="Times New Roman" w:cs="Times New Roman"/>
          <w:sz w:val="26"/>
          <w:szCs w:val="26"/>
        </w:rPr>
        <w:t>скрининговые</w:t>
      </w:r>
      <w:proofErr w:type="spellEnd"/>
      <w:r w:rsidRPr="00151685">
        <w:rPr>
          <w:rFonts w:ascii="Times New Roman" w:hAnsi="Times New Roman" w:cs="Times New Roman"/>
          <w:sz w:val="26"/>
          <w:szCs w:val="26"/>
        </w:rPr>
        <w:t xml:space="preserve"> исследования молочных желез 93% женщин. Охват женщин цитологическим скринингом ниже уровня прошлого года на 13%, и составил 83,0% от подлежащих данным исследованиям.</w:t>
      </w:r>
    </w:p>
    <w:p w:rsidR="00151685" w:rsidRPr="00151685" w:rsidRDefault="00151685" w:rsidP="00151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685">
        <w:rPr>
          <w:rFonts w:ascii="Times New Roman" w:hAnsi="Times New Roman" w:cs="Times New Roman"/>
          <w:sz w:val="26"/>
          <w:szCs w:val="26"/>
        </w:rPr>
        <w:t xml:space="preserve">Профилактическая работа также велась с детским населением. </w:t>
      </w:r>
    </w:p>
    <w:p w:rsidR="00151685" w:rsidRPr="00151685" w:rsidRDefault="00151685" w:rsidP="001516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1685">
        <w:rPr>
          <w:rFonts w:ascii="Times New Roman" w:hAnsi="Times New Roman" w:cs="Times New Roman"/>
          <w:sz w:val="26"/>
          <w:szCs w:val="26"/>
        </w:rPr>
        <w:t xml:space="preserve">В прошедшем году 7794 ребенка-это 97% от всего детского населения района, охвачены профилактическим осмотрам. Все дети – сироты и дети, оставшиеся без попечения родителей, в том числе принятых под опеку, а также </w:t>
      </w:r>
      <w:r w:rsidRPr="00151685">
        <w:rPr>
          <w:rFonts w:ascii="Times New Roman" w:hAnsi="Times New Roman" w:cs="Times New Roman"/>
          <w:sz w:val="26"/>
          <w:szCs w:val="26"/>
        </w:rPr>
        <w:lastRenderedPageBreak/>
        <w:t>пребывающих в стационарных учреждениях охвачены диспансерными осмотрами 100%</w:t>
      </w:r>
      <w:bookmarkStart w:id="0" w:name="_GoBack"/>
      <w:bookmarkEnd w:id="0"/>
      <w:r w:rsidRPr="00151685">
        <w:rPr>
          <w:rFonts w:ascii="Times New Roman" w:hAnsi="Times New Roman" w:cs="Times New Roman"/>
          <w:sz w:val="26"/>
          <w:szCs w:val="26"/>
        </w:rPr>
        <w:t>.</w:t>
      </w:r>
    </w:p>
    <w:p w:rsidR="00151685" w:rsidRPr="00151685" w:rsidRDefault="00151685" w:rsidP="00151685">
      <w:pPr>
        <w:spacing w:after="0" w:line="240" w:lineRule="auto"/>
        <w:ind w:firstLine="709"/>
        <w:jc w:val="both"/>
        <w:rPr>
          <w:b/>
          <w:sz w:val="26"/>
          <w:szCs w:val="26"/>
        </w:rPr>
      </w:pPr>
      <w:r w:rsidRPr="00151685">
        <w:rPr>
          <w:rFonts w:ascii="Times New Roman" w:hAnsi="Times New Roman" w:cs="Times New Roman"/>
          <w:sz w:val="26"/>
          <w:szCs w:val="26"/>
        </w:rPr>
        <w:t>Работа по охвату детского населения заключалась не только в профилактических осмотрах, но и взятие на диспансерное наблюдение детишек в возрасте от 0-17 лет с впервые установленным диагнозом по пяти нозологиям. Прослеживается стойкая положительная динамика в течение последних трёх лет по выполнению индикаторных показателей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348F3" w:rsidRPr="008868B9" w:rsidRDefault="00C348F3" w:rsidP="00C34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13E5C" w:rsidRPr="00D1585B" w:rsidRDefault="00413E5C" w:rsidP="00413E5C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D1585B">
        <w:rPr>
          <w:rFonts w:ascii="Times New Roman" w:hAnsi="Times New Roman" w:cs="Times New Roman"/>
          <w:sz w:val="26"/>
          <w:szCs w:val="26"/>
        </w:rPr>
        <w:t xml:space="preserve">В образовательных организациях созданы волонтерские отряды. Согласно планов работы </w:t>
      </w:r>
      <w:proofErr w:type="gramStart"/>
      <w:r w:rsidRPr="00D1585B">
        <w:rPr>
          <w:rFonts w:ascii="Times New Roman" w:hAnsi="Times New Roman" w:cs="Times New Roman"/>
          <w:sz w:val="26"/>
          <w:szCs w:val="26"/>
        </w:rPr>
        <w:t>волонтеры</w:t>
      </w:r>
      <w:proofErr w:type="gramEnd"/>
      <w:r w:rsidRPr="00D1585B">
        <w:rPr>
          <w:rFonts w:ascii="Times New Roman" w:hAnsi="Times New Roman" w:cs="Times New Roman"/>
          <w:sz w:val="26"/>
          <w:szCs w:val="26"/>
        </w:rPr>
        <w:t xml:space="preserve"> в том числе проводят акции,  мероприятия, направленные на профилактику деструктивного поведения несовершеннолетних. </w:t>
      </w:r>
    </w:p>
    <w:p w:rsidR="00413E5C" w:rsidRPr="00D1585B" w:rsidRDefault="00413E5C" w:rsidP="00413E5C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1585B">
        <w:rPr>
          <w:rStyle w:val="a4"/>
          <w:rFonts w:ascii="Times New Roman" w:hAnsi="Times New Roman" w:cs="Times New Roman"/>
          <w:b w:val="0"/>
          <w:iCs/>
          <w:sz w:val="26"/>
          <w:szCs w:val="26"/>
        </w:rPr>
        <w:t xml:space="preserve">Образовательные организации района принимают участие в районных межведомственных акциях «Каникулы», «Подросток» и т.д., в рамках которых, проверяют </w:t>
      </w:r>
      <w:r w:rsidRPr="00D1585B">
        <w:rPr>
          <w:rFonts w:ascii="Times New Roman" w:hAnsi="Times New Roman" w:cs="Times New Roman"/>
          <w:sz w:val="26"/>
          <w:szCs w:val="26"/>
        </w:rPr>
        <w:t>семьи, находящиеся в социально опасном положении, проводят беседы, консультации с несовершеннолетними.</w:t>
      </w:r>
    </w:p>
    <w:p w:rsidR="00413E5C" w:rsidRPr="00D1585B" w:rsidRDefault="00413E5C" w:rsidP="00413E5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585B">
        <w:rPr>
          <w:rFonts w:ascii="Times New Roman" w:hAnsi="Times New Roman" w:cs="Times New Roman"/>
          <w:sz w:val="26"/>
          <w:szCs w:val="26"/>
        </w:rPr>
        <w:t>Ведется работа по вовлечению детей «группы риска» во внеурочную деятельность, в работу организаций дополнительного образования детей, в детско-юношеское движение «</w:t>
      </w:r>
      <w:proofErr w:type="spellStart"/>
      <w:r w:rsidRPr="00D1585B">
        <w:rPr>
          <w:rFonts w:ascii="Times New Roman" w:hAnsi="Times New Roman" w:cs="Times New Roman"/>
          <w:sz w:val="26"/>
          <w:szCs w:val="26"/>
        </w:rPr>
        <w:t>Юнармия</w:t>
      </w:r>
      <w:proofErr w:type="spellEnd"/>
      <w:r w:rsidRPr="00D1585B">
        <w:rPr>
          <w:rFonts w:ascii="Times New Roman" w:hAnsi="Times New Roman" w:cs="Times New Roman"/>
          <w:sz w:val="26"/>
          <w:szCs w:val="26"/>
        </w:rPr>
        <w:t>», «Движение первых». В настоящее время в районе создано 18 юнармейских отрядов, юнармейское движение охватывает более 400 детей, проведена работа по включению в юнармейские ряды несовершеннолетних, состоящих на профилактическом учете в органах и учреждениях системы профилактики</w:t>
      </w:r>
    </w:p>
    <w:p w:rsidR="00C348F3" w:rsidRPr="008868B9" w:rsidRDefault="00C348F3" w:rsidP="00C348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1585B" w:rsidRPr="00D66A88" w:rsidRDefault="00D1585B" w:rsidP="00D1585B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6A88">
        <w:rPr>
          <w:rFonts w:ascii="Times New Roman" w:hAnsi="Times New Roman" w:cs="Times New Roman"/>
          <w:sz w:val="26"/>
          <w:szCs w:val="26"/>
        </w:rPr>
        <w:t xml:space="preserve">Ежегодно в учреждениях культуры проводится ряд мероприятий направленных на популяризацию здорового образа жизни. Цикл мероприятий, посвящённых Дню здоровья, прошли во всех структурных подразделениях Централизованной клубной системы. </w:t>
      </w:r>
    </w:p>
    <w:p w:rsidR="00D1585B" w:rsidRPr="00D66A88" w:rsidRDefault="00D1585B" w:rsidP="00D1585B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6A88">
        <w:rPr>
          <w:rFonts w:ascii="Times New Roman" w:eastAsia="Times New Roman" w:hAnsi="Times New Roman" w:cs="Times New Roman"/>
          <w:sz w:val="26"/>
          <w:szCs w:val="26"/>
        </w:rPr>
        <w:t xml:space="preserve">В учреждениях культуры оформлены информационные стенды, направленные на </w:t>
      </w:r>
      <w:r w:rsidRPr="00D66A88">
        <w:rPr>
          <w:rFonts w:ascii="Times New Roman" w:hAnsi="Times New Roman" w:cs="Times New Roman"/>
          <w:sz w:val="26"/>
          <w:szCs w:val="26"/>
        </w:rPr>
        <w:t xml:space="preserve">профилактику заболеваний и популяризацию здорового образа жизни. </w:t>
      </w:r>
      <w:r w:rsidRPr="00D66A88">
        <w:rPr>
          <w:rFonts w:ascii="Times New Roman" w:eastAsia="Times New Roman" w:hAnsi="Times New Roman" w:cs="Times New Roman"/>
          <w:sz w:val="26"/>
          <w:szCs w:val="26"/>
        </w:rPr>
        <w:t xml:space="preserve">Разработаны тематические буклеты и листовки. </w:t>
      </w:r>
    </w:p>
    <w:p w:rsidR="00D1585B" w:rsidRPr="00D66A88" w:rsidRDefault="00D1585B" w:rsidP="00D1585B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D66A88">
        <w:rPr>
          <w:rFonts w:ascii="Times New Roman" w:hAnsi="Times New Roman" w:cs="Times New Roman"/>
          <w:sz w:val="26"/>
          <w:szCs w:val="26"/>
        </w:rPr>
        <w:t>Все учреждения культуры имеют страницы в социальных сетях и сайты, на которых постоянно размещается информация о профилактике алкогольной и табачной зависимости. Анонсы предстоящих мероприятий выкладываются на портал «</w:t>
      </w:r>
      <w:r w:rsidRPr="00D66A88">
        <w:rPr>
          <w:rFonts w:ascii="Times New Roman" w:hAnsi="Times New Roman" w:cs="Times New Roman"/>
          <w:sz w:val="26"/>
          <w:szCs w:val="26"/>
          <w:lang w:val="en-US"/>
        </w:rPr>
        <w:t>PRO</w:t>
      </w:r>
      <w:r w:rsidRPr="00D66A88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D66A88">
        <w:rPr>
          <w:rFonts w:ascii="Times New Roman" w:hAnsi="Times New Roman" w:cs="Times New Roman"/>
          <w:sz w:val="26"/>
          <w:szCs w:val="26"/>
        </w:rPr>
        <w:t>Культура</w:t>
      </w:r>
      <w:proofErr w:type="gramStart"/>
      <w:r w:rsidRPr="00D66A88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D66A88">
        <w:rPr>
          <w:rFonts w:ascii="Times New Roman" w:hAnsi="Times New Roman" w:cs="Times New Roman"/>
          <w:sz w:val="26"/>
          <w:szCs w:val="26"/>
        </w:rPr>
        <w:t>Ф</w:t>
      </w:r>
      <w:proofErr w:type="spellEnd"/>
      <w:r w:rsidRPr="00D66A88">
        <w:rPr>
          <w:rFonts w:ascii="Times New Roman" w:hAnsi="Times New Roman" w:cs="Times New Roman"/>
          <w:sz w:val="26"/>
          <w:szCs w:val="26"/>
        </w:rPr>
        <w:t xml:space="preserve">». </w:t>
      </w:r>
      <w:proofErr w:type="gramStart"/>
      <w:r w:rsidRPr="00D66A8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Информация по пропаганде здорового образа жизни, фото-видеоматериалы о мероприятиях, проводимые учреждениями культуры Павловского муниципального района, регулярно публикуются в Павловской районной общественно-политической газете «Вести </w:t>
      </w:r>
      <w:proofErr w:type="spellStart"/>
      <w:r w:rsidRPr="00D66A8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Придонья</w:t>
      </w:r>
      <w:proofErr w:type="spellEnd"/>
      <w:r w:rsidRPr="00D66A8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», в </w:t>
      </w:r>
      <w:proofErr w:type="spellStart"/>
      <w:r w:rsidRPr="00D66A8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медиаценте</w:t>
      </w:r>
      <w:proofErr w:type="spellEnd"/>
      <w:r w:rsidRPr="00D66A8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«Окно», в официальных группах учреждений культуры в социальные сети «</w:t>
      </w:r>
      <w:proofErr w:type="spellStart"/>
      <w:r w:rsidRPr="00D66A8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ВКонтакте</w:t>
      </w:r>
      <w:proofErr w:type="spellEnd"/>
      <w:r w:rsidRPr="00D66A8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», «Одноклассники» размещение статей, фото-видео материалов о мероприятиях, направленных на популяризацию ЗОЖ, проводимых учреждениями культуры и образования Павловского муниципального района.</w:t>
      </w:r>
      <w:proofErr w:type="gramEnd"/>
    </w:p>
    <w:p w:rsidR="009A1297" w:rsidRDefault="00D1585B" w:rsidP="00D1585B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D66A88">
        <w:rPr>
          <w:rFonts w:ascii="Times New Roman" w:hAnsi="Times New Roman" w:cs="Times New Roman"/>
          <w:bCs/>
          <w:sz w:val="26"/>
          <w:szCs w:val="26"/>
        </w:rPr>
        <w:t>С 3 по 21 сентября учреждения культуры района приняли участие в  Благотворительной акции «Белый цветок», в ходе которой была собрана материальная помощь детям с онкологическими заболеваниями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sectPr w:rsidR="009A1297" w:rsidSect="00D158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348F3"/>
    <w:rsid w:val="00151685"/>
    <w:rsid w:val="001A423C"/>
    <w:rsid w:val="00203DC8"/>
    <w:rsid w:val="002140C5"/>
    <w:rsid w:val="003B1A65"/>
    <w:rsid w:val="00413E5C"/>
    <w:rsid w:val="00443362"/>
    <w:rsid w:val="00686AC1"/>
    <w:rsid w:val="006B3C4D"/>
    <w:rsid w:val="00744CC8"/>
    <w:rsid w:val="008868B9"/>
    <w:rsid w:val="00886D57"/>
    <w:rsid w:val="008A2ECE"/>
    <w:rsid w:val="009A1297"/>
    <w:rsid w:val="00B31A3A"/>
    <w:rsid w:val="00BC47B8"/>
    <w:rsid w:val="00C348F3"/>
    <w:rsid w:val="00D1585B"/>
    <w:rsid w:val="00DF32E2"/>
    <w:rsid w:val="00F00AAB"/>
    <w:rsid w:val="00F3569A"/>
    <w:rsid w:val="00FB2791"/>
    <w:rsid w:val="00FE3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7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48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C348F3"/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C348F3"/>
    <w:pPr>
      <w:ind w:left="720"/>
      <w:contextualSpacing/>
    </w:pPr>
  </w:style>
  <w:style w:type="character" w:styleId="a4">
    <w:name w:val="Strong"/>
    <w:uiPriority w:val="22"/>
    <w:qFormat/>
    <w:rsid w:val="00C348F3"/>
    <w:rPr>
      <w:b/>
      <w:bCs/>
    </w:rPr>
  </w:style>
  <w:style w:type="paragraph" w:customStyle="1" w:styleId="voice">
    <w:name w:val="voice"/>
    <w:basedOn w:val="a"/>
    <w:rsid w:val="00C34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886D5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Без интервала Знак"/>
    <w:link w:val="a5"/>
    <w:uiPriority w:val="1"/>
    <w:rsid w:val="00413E5C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822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12</cp:revision>
  <cp:lastPrinted>2024-03-25T14:24:00Z</cp:lastPrinted>
  <dcterms:created xsi:type="dcterms:W3CDTF">2022-03-14T16:07:00Z</dcterms:created>
  <dcterms:modified xsi:type="dcterms:W3CDTF">2024-03-25T14:30:00Z</dcterms:modified>
</cp:coreProperties>
</file>