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7D347B">
        <w:rPr>
          <w:rFonts w:ascii="Times New Roman" w:hAnsi="Times New Roman" w:cs="Times New Roman"/>
          <w:bCs/>
          <w:sz w:val="26"/>
          <w:szCs w:val="26"/>
          <w:lang w:eastAsia="en-US"/>
        </w:rPr>
        <w:t>8</w:t>
      </w:r>
    </w:p>
    <w:p w:rsidR="00C348F3" w:rsidRPr="00D15CC4" w:rsidRDefault="00C348F3" w:rsidP="00BE033A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7D347B" w:rsidRPr="007D347B" w:rsidRDefault="00C348F3" w:rsidP="00BE033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7D347B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2.2</w:t>
      </w:r>
      <w:r w:rsidR="007D347B" w:rsidRPr="007D347B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4</w:t>
      </w:r>
      <w:r w:rsidRPr="007D347B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7D347B" w:rsidRPr="007D347B">
        <w:rPr>
          <w:rFonts w:ascii="Times New Roman" w:hAnsi="Times New Roman" w:cs="Times New Roman"/>
          <w:b/>
          <w:iCs/>
          <w:sz w:val="26"/>
          <w:szCs w:val="26"/>
        </w:rPr>
        <w:t xml:space="preserve">Проведение мероприятий, направленных на ликвидацию мест  концентрации ДТП на </w:t>
      </w:r>
      <w:r w:rsidR="007D347B" w:rsidRPr="007D347B">
        <w:rPr>
          <w:rFonts w:ascii="Times New Roman" w:hAnsi="Times New Roman" w:cs="Times New Roman"/>
          <w:b/>
          <w:bCs/>
          <w:iCs/>
          <w:sz w:val="26"/>
          <w:szCs w:val="26"/>
        </w:rPr>
        <w:t>автомобильных дорогах</w:t>
      </w:r>
    </w:p>
    <w:p w:rsidR="00C348F3" w:rsidRPr="007D347B" w:rsidRDefault="007D347B" w:rsidP="00BE0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7D347B">
        <w:rPr>
          <w:rFonts w:ascii="Times New Roman" w:hAnsi="Times New Roman" w:cs="Times New Roman"/>
          <w:b/>
          <w:bCs/>
          <w:iCs/>
          <w:sz w:val="26"/>
          <w:szCs w:val="26"/>
        </w:rPr>
        <w:t>г. Павловска и сельских поселений Павловского муниципального района</w:t>
      </w:r>
      <w:r w:rsidR="00C348F3" w:rsidRPr="007D347B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»</w:t>
      </w:r>
    </w:p>
    <w:p w:rsidR="00950319" w:rsidRPr="00C348F3" w:rsidRDefault="00950319" w:rsidP="00BE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D347B" w:rsidRPr="00100E98" w:rsidRDefault="00C348F3" w:rsidP="00100E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00E98">
        <w:rPr>
          <w:rFonts w:ascii="Times New Roman" w:hAnsi="Times New Roman" w:cs="Times New Roman"/>
          <w:sz w:val="26"/>
          <w:szCs w:val="26"/>
        </w:rPr>
        <w:t xml:space="preserve">В целях </w:t>
      </w:r>
      <w:r w:rsidR="007D347B" w:rsidRPr="00100E98">
        <w:rPr>
          <w:rFonts w:ascii="Times New Roman" w:hAnsi="Times New Roman" w:cs="Times New Roman"/>
          <w:sz w:val="26"/>
          <w:szCs w:val="26"/>
        </w:rPr>
        <w:t>снижения числа дорожно-транспортных происшествий и тяжести их последствий на постоянной основе п</w:t>
      </w:r>
      <w:r w:rsidR="007D347B" w:rsidRPr="00100E98">
        <w:rPr>
          <w:rFonts w:ascii="Times New Roman" w:hAnsi="Times New Roman" w:cs="Times New Roman"/>
          <w:iCs/>
          <w:sz w:val="26"/>
          <w:szCs w:val="26"/>
        </w:rPr>
        <w:t xml:space="preserve">роводятся мероприятия, направленные на ликвидацию мест  концентрации ДТП на </w:t>
      </w:r>
      <w:r w:rsidR="007D347B" w:rsidRPr="00100E98">
        <w:rPr>
          <w:rFonts w:ascii="Times New Roman" w:hAnsi="Times New Roman" w:cs="Times New Roman"/>
          <w:bCs/>
          <w:iCs/>
          <w:sz w:val="26"/>
          <w:szCs w:val="26"/>
        </w:rPr>
        <w:t xml:space="preserve">автомобильных дорогах </w:t>
      </w:r>
      <w:proofErr w:type="gramStart"/>
      <w:r w:rsidR="007D347B" w:rsidRPr="00100E98">
        <w:rPr>
          <w:rFonts w:ascii="Times New Roman" w:hAnsi="Times New Roman" w:cs="Times New Roman"/>
          <w:bCs/>
          <w:iCs/>
          <w:sz w:val="26"/>
          <w:szCs w:val="26"/>
        </w:rPr>
        <w:t>г</w:t>
      </w:r>
      <w:proofErr w:type="gramEnd"/>
      <w:r w:rsidR="007D347B" w:rsidRPr="00100E98">
        <w:rPr>
          <w:rFonts w:ascii="Times New Roman" w:hAnsi="Times New Roman" w:cs="Times New Roman"/>
          <w:bCs/>
          <w:iCs/>
          <w:sz w:val="26"/>
          <w:szCs w:val="26"/>
        </w:rPr>
        <w:t>. Павловска и сельских поселений Павловского муниципального района.</w:t>
      </w:r>
      <w:r w:rsidR="00751463" w:rsidRPr="00100E98">
        <w:rPr>
          <w:rFonts w:ascii="Times New Roman" w:hAnsi="Times New Roman" w:cs="Times New Roman"/>
          <w:bCs/>
          <w:iCs/>
          <w:sz w:val="26"/>
          <w:szCs w:val="26"/>
        </w:rPr>
        <w:t xml:space="preserve"> За отчетный год </w:t>
      </w:r>
      <w:r w:rsidR="00751463" w:rsidRPr="00100E98">
        <w:rPr>
          <w:rFonts w:ascii="Times New Roman" w:hAnsi="Times New Roman" w:cs="Times New Roman"/>
          <w:iCs/>
          <w:sz w:val="26"/>
          <w:szCs w:val="26"/>
        </w:rPr>
        <w:t xml:space="preserve">мест  концентрации ДТП не выявлено, однако было установлено, что </w:t>
      </w:r>
      <w:r w:rsidR="00751463" w:rsidRPr="00100E98">
        <w:rPr>
          <w:rFonts w:ascii="Times New Roman" w:hAnsi="Times New Roman" w:cs="Times New Roman"/>
          <w:sz w:val="26"/>
          <w:szCs w:val="26"/>
        </w:rPr>
        <w:t>наиболее аварийным днем недели являются четверг и пятница, а наиболее аварийное время суток с 10 часов до 20 часов. Наряды ДПС приближены к местам произошедших ДТП, с целью избежание возможно появления места концентрации ДТП.</w:t>
      </w:r>
    </w:p>
    <w:p w:rsidR="00751463" w:rsidRPr="00100E98" w:rsidRDefault="007D347B" w:rsidP="00100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0E98">
        <w:rPr>
          <w:rFonts w:ascii="Times New Roman" w:hAnsi="Times New Roman" w:cs="Times New Roman"/>
          <w:sz w:val="26"/>
          <w:szCs w:val="26"/>
        </w:rPr>
        <w:t xml:space="preserve">С целью повышения безопасности дорожного движения и снижению (предотвращению) ДТП, сотрудниками отделения ГИБДД регулярно проводятся рейды по выявлению водителей, управляющих транспортным средством в состоянии опьянения, </w:t>
      </w:r>
      <w:proofErr w:type="gramStart"/>
      <w:r w:rsidRPr="00100E98">
        <w:rPr>
          <w:rFonts w:ascii="Times New Roman" w:hAnsi="Times New Roman" w:cs="Times New Roman"/>
          <w:sz w:val="26"/>
          <w:szCs w:val="26"/>
        </w:rPr>
        <w:t>водителей</w:t>
      </w:r>
      <w:proofErr w:type="gramEnd"/>
      <w:r w:rsidRPr="00100E98">
        <w:rPr>
          <w:rFonts w:ascii="Times New Roman" w:hAnsi="Times New Roman" w:cs="Times New Roman"/>
          <w:sz w:val="26"/>
          <w:szCs w:val="26"/>
        </w:rPr>
        <w:t xml:space="preserve"> не имеющих права управления транспортным средством.</w:t>
      </w:r>
    </w:p>
    <w:p w:rsidR="007C3261" w:rsidRPr="00100E98" w:rsidRDefault="007C3261" w:rsidP="00100E9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00E98">
        <w:rPr>
          <w:rFonts w:ascii="Times New Roman" w:hAnsi="Times New Roman" w:cs="Times New Roman"/>
          <w:color w:val="000000"/>
          <w:sz w:val="26"/>
          <w:szCs w:val="26"/>
        </w:rPr>
        <w:t>При проведении обследований улично-дорожной сети города и района и повседневном надзоре за дорожным движением в области дорожного надзора было проведено 53 контрольно-наблюдательных мероприятий без взаимодействия с контролируемым лицом, по результатам которых были направлены рекомендации по устранению недостатков содержании улично-дорожной сети.</w:t>
      </w:r>
    </w:p>
    <w:p w:rsidR="007C3261" w:rsidRPr="00100E98" w:rsidRDefault="007C3261" w:rsidP="00100E9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00E98">
        <w:rPr>
          <w:rFonts w:ascii="Times New Roman" w:hAnsi="Times New Roman" w:cs="Times New Roman"/>
          <w:color w:val="000000"/>
          <w:sz w:val="26"/>
          <w:szCs w:val="26"/>
        </w:rPr>
        <w:t>В автотранспортных предприятиях осуществляющих перевозки грузов и пассажирские перевозки плановые проверки в 2024 году не проводились. За 12 месяцев 2024 года за нарушение требований законодательства по линии технического надзора к административной ответственности должностные лица не привлекались.</w:t>
      </w:r>
    </w:p>
    <w:p w:rsidR="007C3261" w:rsidRPr="00100E98" w:rsidRDefault="007C3261" w:rsidP="00100E9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00E98">
        <w:rPr>
          <w:rFonts w:ascii="Times New Roman" w:hAnsi="Times New Roman" w:cs="Times New Roman"/>
          <w:color w:val="000000"/>
          <w:sz w:val="26"/>
          <w:szCs w:val="26"/>
        </w:rPr>
        <w:t>За истекший период 2024 года свидетельства о допуске транспортных сре</w:t>
      </w:r>
      <w:proofErr w:type="gramStart"/>
      <w:r w:rsidRPr="00100E98">
        <w:rPr>
          <w:rFonts w:ascii="Times New Roman" w:hAnsi="Times New Roman" w:cs="Times New Roman"/>
          <w:color w:val="000000"/>
          <w:sz w:val="26"/>
          <w:szCs w:val="26"/>
        </w:rPr>
        <w:t>дств к п</w:t>
      </w:r>
      <w:proofErr w:type="gramEnd"/>
      <w:r w:rsidRPr="00100E98">
        <w:rPr>
          <w:rFonts w:ascii="Times New Roman" w:hAnsi="Times New Roman" w:cs="Times New Roman"/>
          <w:color w:val="000000"/>
          <w:sz w:val="26"/>
          <w:szCs w:val="26"/>
        </w:rPr>
        <w:t>еревозке опасных грузов выдавалось в количестве 2 шт. и свидетельства о соответствии транспортных средств с внесенными в его конструкцию изменениями требованиям безопасности в количестве 44 шт.</w:t>
      </w:r>
    </w:p>
    <w:p w:rsidR="003A2581" w:rsidRPr="00100E98" w:rsidRDefault="003A2581" w:rsidP="00100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D347B" w:rsidRPr="00100E98" w:rsidRDefault="007D347B" w:rsidP="00100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0E98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100E98">
        <w:rPr>
          <w:rFonts w:ascii="Times New Roman" w:hAnsi="Times New Roman" w:cs="Times New Roman"/>
          <w:sz w:val="26"/>
          <w:szCs w:val="26"/>
        </w:rPr>
        <w:t>Воронцовском</w:t>
      </w:r>
      <w:proofErr w:type="spellEnd"/>
      <w:r w:rsidRPr="00100E98">
        <w:rPr>
          <w:rFonts w:ascii="Times New Roman" w:hAnsi="Times New Roman" w:cs="Times New Roman"/>
          <w:sz w:val="26"/>
          <w:szCs w:val="26"/>
        </w:rPr>
        <w:t xml:space="preserve"> сельском поселении установлен</w:t>
      </w:r>
      <w:r w:rsidR="003B18B6" w:rsidRPr="00100E98">
        <w:rPr>
          <w:rFonts w:ascii="Times New Roman" w:hAnsi="Times New Roman" w:cs="Times New Roman"/>
          <w:sz w:val="26"/>
          <w:szCs w:val="26"/>
        </w:rPr>
        <w:t>о</w:t>
      </w:r>
      <w:r w:rsidR="00100E98">
        <w:rPr>
          <w:rFonts w:ascii="Times New Roman" w:hAnsi="Times New Roman" w:cs="Times New Roman"/>
          <w:sz w:val="26"/>
          <w:szCs w:val="26"/>
        </w:rPr>
        <w:t xml:space="preserve"> </w:t>
      </w:r>
      <w:r w:rsidR="0098100A" w:rsidRPr="00100E98">
        <w:rPr>
          <w:rFonts w:ascii="Times New Roman" w:hAnsi="Times New Roman" w:cs="Times New Roman"/>
          <w:sz w:val="26"/>
          <w:szCs w:val="26"/>
        </w:rPr>
        <w:t>7</w:t>
      </w:r>
      <w:r w:rsidR="00100E98">
        <w:rPr>
          <w:rFonts w:ascii="Times New Roman" w:hAnsi="Times New Roman" w:cs="Times New Roman"/>
          <w:sz w:val="26"/>
          <w:szCs w:val="26"/>
        </w:rPr>
        <w:t xml:space="preserve"> </w:t>
      </w:r>
      <w:r w:rsidR="003B18B6" w:rsidRPr="00100E98">
        <w:rPr>
          <w:rFonts w:ascii="Times New Roman" w:hAnsi="Times New Roman" w:cs="Times New Roman"/>
          <w:sz w:val="26"/>
          <w:szCs w:val="26"/>
        </w:rPr>
        <w:t>знак</w:t>
      </w:r>
      <w:r w:rsidR="0098100A" w:rsidRPr="00100E98">
        <w:rPr>
          <w:rFonts w:ascii="Times New Roman" w:hAnsi="Times New Roman" w:cs="Times New Roman"/>
          <w:sz w:val="26"/>
          <w:szCs w:val="26"/>
        </w:rPr>
        <w:t>ов</w:t>
      </w:r>
      <w:r w:rsidR="00100E98">
        <w:rPr>
          <w:rFonts w:ascii="Times New Roman" w:hAnsi="Times New Roman" w:cs="Times New Roman"/>
          <w:sz w:val="26"/>
          <w:szCs w:val="26"/>
        </w:rPr>
        <w:t xml:space="preserve"> </w:t>
      </w:r>
      <w:r w:rsidRPr="00100E98">
        <w:rPr>
          <w:rFonts w:ascii="Times New Roman" w:hAnsi="Times New Roman" w:cs="Times New Roman"/>
          <w:sz w:val="26"/>
          <w:szCs w:val="26"/>
        </w:rPr>
        <w:t>дорожн</w:t>
      </w:r>
      <w:r w:rsidR="003B18B6" w:rsidRPr="00100E98">
        <w:rPr>
          <w:rFonts w:ascii="Times New Roman" w:hAnsi="Times New Roman" w:cs="Times New Roman"/>
          <w:sz w:val="26"/>
          <w:szCs w:val="26"/>
        </w:rPr>
        <w:t>ого движения</w:t>
      </w:r>
      <w:r w:rsidR="0098100A" w:rsidRPr="00100E98">
        <w:rPr>
          <w:rFonts w:ascii="Times New Roman" w:hAnsi="Times New Roman" w:cs="Times New Roman"/>
          <w:sz w:val="26"/>
          <w:szCs w:val="26"/>
        </w:rPr>
        <w:t xml:space="preserve"> по улицам </w:t>
      </w:r>
      <w:proofErr w:type="gramStart"/>
      <w:r w:rsidR="0098100A" w:rsidRPr="00100E98">
        <w:rPr>
          <w:rFonts w:ascii="Times New Roman" w:hAnsi="Times New Roman" w:cs="Times New Roman"/>
          <w:sz w:val="26"/>
          <w:szCs w:val="26"/>
        </w:rPr>
        <w:t>Кузнечная</w:t>
      </w:r>
      <w:proofErr w:type="gramEnd"/>
      <w:r w:rsidR="0098100A" w:rsidRPr="00100E98">
        <w:rPr>
          <w:rFonts w:ascii="Times New Roman" w:hAnsi="Times New Roman" w:cs="Times New Roman"/>
          <w:sz w:val="26"/>
          <w:szCs w:val="26"/>
        </w:rPr>
        <w:t>, Пролетарская и Мира</w:t>
      </w:r>
      <w:r w:rsidRPr="00100E98">
        <w:rPr>
          <w:rFonts w:ascii="Times New Roman" w:hAnsi="Times New Roman" w:cs="Times New Roman"/>
          <w:sz w:val="26"/>
          <w:szCs w:val="26"/>
        </w:rPr>
        <w:t>.</w:t>
      </w:r>
    </w:p>
    <w:p w:rsidR="00100E98" w:rsidRDefault="00045330" w:rsidP="00100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0E98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100E98">
        <w:rPr>
          <w:rFonts w:ascii="Times New Roman" w:hAnsi="Times New Roman" w:cs="Times New Roman"/>
          <w:sz w:val="26"/>
          <w:szCs w:val="26"/>
        </w:rPr>
        <w:t>Елизаветовском</w:t>
      </w:r>
      <w:proofErr w:type="spellEnd"/>
      <w:r w:rsidRPr="00100E98">
        <w:rPr>
          <w:rFonts w:ascii="Times New Roman" w:hAnsi="Times New Roman" w:cs="Times New Roman"/>
          <w:sz w:val="26"/>
          <w:szCs w:val="26"/>
        </w:rPr>
        <w:t xml:space="preserve"> сельском поселении произведена </w:t>
      </w:r>
      <w:r w:rsidR="0098100A" w:rsidRPr="00100E98">
        <w:rPr>
          <w:rFonts w:ascii="Times New Roman" w:hAnsi="Times New Roman" w:cs="Times New Roman"/>
          <w:sz w:val="26"/>
          <w:szCs w:val="26"/>
        </w:rPr>
        <w:t>модернизация уличного освещения, 306</w:t>
      </w:r>
      <w:r w:rsidRPr="00100E98">
        <w:rPr>
          <w:rFonts w:ascii="Times New Roman" w:hAnsi="Times New Roman" w:cs="Times New Roman"/>
          <w:sz w:val="26"/>
          <w:szCs w:val="26"/>
        </w:rPr>
        <w:t xml:space="preserve"> лампочек.</w:t>
      </w:r>
      <w:r w:rsidR="00100E98">
        <w:rPr>
          <w:rFonts w:ascii="Times New Roman" w:hAnsi="Times New Roman" w:cs="Times New Roman"/>
          <w:sz w:val="26"/>
          <w:szCs w:val="26"/>
        </w:rPr>
        <w:t xml:space="preserve"> </w:t>
      </w:r>
      <w:r w:rsidR="0098100A" w:rsidRPr="00100E98">
        <w:rPr>
          <w:rFonts w:ascii="Times New Roman" w:hAnsi="Times New Roman" w:cs="Times New Roman"/>
          <w:sz w:val="26"/>
          <w:szCs w:val="26"/>
        </w:rPr>
        <w:t xml:space="preserve">Дорога «Павловск </w:t>
      </w:r>
      <w:r w:rsidR="00100E98">
        <w:rPr>
          <w:rFonts w:ascii="Times New Roman" w:hAnsi="Times New Roman" w:cs="Times New Roman"/>
          <w:sz w:val="26"/>
          <w:szCs w:val="26"/>
        </w:rPr>
        <w:t>–</w:t>
      </w:r>
      <w:r w:rsidR="0098100A" w:rsidRPr="00100E98">
        <w:rPr>
          <w:rFonts w:ascii="Times New Roman" w:hAnsi="Times New Roman" w:cs="Times New Roman"/>
          <w:sz w:val="26"/>
          <w:szCs w:val="26"/>
        </w:rPr>
        <w:t xml:space="preserve"> Калач – Петропавловка </w:t>
      </w:r>
      <w:r w:rsidR="00100E98">
        <w:rPr>
          <w:rFonts w:ascii="Times New Roman" w:hAnsi="Times New Roman" w:cs="Times New Roman"/>
          <w:sz w:val="26"/>
          <w:szCs w:val="26"/>
        </w:rPr>
        <w:t>–</w:t>
      </w:r>
      <w:r w:rsidR="0098100A" w:rsidRPr="00100E98">
        <w:rPr>
          <w:rFonts w:ascii="Times New Roman" w:hAnsi="Times New Roman" w:cs="Times New Roman"/>
          <w:sz w:val="26"/>
          <w:szCs w:val="26"/>
        </w:rPr>
        <w:t xml:space="preserve"> Бутурлиновка</w:t>
      </w:r>
      <w:r w:rsidR="00100E98">
        <w:rPr>
          <w:rFonts w:ascii="Times New Roman" w:hAnsi="Times New Roman" w:cs="Times New Roman"/>
          <w:sz w:val="26"/>
          <w:szCs w:val="26"/>
        </w:rPr>
        <w:t>»,</w:t>
      </w:r>
      <w:r w:rsidR="0098100A" w:rsidRPr="00100E98">
        <w:rPr>
          <w:rFonts w:ascii="Times New Roman" w:hAnsi="Times New Roman" w:cs="Times New Roman"/>
          <w:sz w:val="26"/>
          <w:szCs w:val="26"/>
        </w:rPr>
        <w:t xml:space="preserve"> проходящая через с. </w:t>
      </w:r>
      <w:proofErr w:type="spellStart"/>
      <w:r w:rsidR="0098100A" w:rsidRPr="00100E98">
        <w:rPr>
          <w:rFonts w:ascii="Times New Roman" w:hAnsi="Times New Roman" w:cs="Times New Roman"/>
          <w:sz w:val="26"/>
          <w:szCs w:val="26"/>
        </w:rPr>
        <w:t>Гаврильские</w:t>
      </w:r>
      <w:proofErr w:type="spellEnd"/>
      <w:r w:rsidR="0098100A" w:rsidRPr="00100E98">
        <w:rPr>
          <w:rFonts w:ascii="Times New Roman" w:hAnsi="Times New Roman" w:cs="Times New Roman"/>
          <w:sz w:val="26"/>
          <w:szCs w:val="26"/>
        </w:rPr>
        <w:t xml:space="preserve"> Сады и Елизаветовка освещена по проекту «Безопасные и качественные дороги» 228 уличны</w:t>
      </w:r>
      <w:r w:rsidR="00100E98">
        <w:rPr>
          <w:rFonts w:ascii="Times New Roman" w:hAnsi="Times New Roman" w:cs="Times New Roman"/>
          <w:sz w:val="26"/>
          <w:szCs w:val="26"/>
        </w:rPr>
        <w:t>ми</w:t>
      </w:r>
      <w:r w:rsidR="0098100A" w:rsidRPr="00100E98">
        <w:rPr>
          <w:rFonts w:ascii="Times New Roman" w:hAnsi="Times New Roman" w:cs="Times New Roman"/>
          <w:sz w:val="26"/>
          <w:szCs w:val="26"/>
        </w:rPr>
        <w:t xml:space="preserve"> фонар</w:t>
      </w:r>
      <w:r w:rsidR="00100E98">
        <w:rPr>
          <w:rFonts w:ascii="Times New Roman" w:hAnsi="Times New Roman" w:cs="Times New Roman"/>
          <w:sz w:val="26"/>
          <w:szCs w:val="26"/>
        </w:rPr>
        <w:t>ями</w:t>
      </w:r>
      <w:r w:rsidR="0098100A" w:rsidRPr="00100E98">
        <w:rPr>
          <w:rFonts w:ascii="Times New Roman" w:hAnsi="Times New Roman" w:cs="Times New Roman"/>
          <w:sz w:val="26"/>
          <w:szCs w:val="26"/>
        </w:rPr>
        <w:t>.</w:t>
      </w:r>
      <w:r w:rsidR="00100E9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347B" w:rsidRPr="00100E98" w:rsidRDefault="007D347B" w:rsidP="00100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0E98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100E98">
        <w:rPr>
          <w:rFonts w:ascii="Times New Roman" w:hAnsi="Times New Roman" w:cs="Times New Roman"/>
          <w:sz w:val="26"/>
          <w:szCs w:val="26"/>
        </w:rPr>
        <w:t>Лосевском</w:t>
      </w:r>
      <w:proofErr w:type="spellEnd"/>
      <w:r w:rsidRPr="00100E98">
        <w:rPr>
          <w:rFonts w:ascii="Times New Roman" w:hAnsi="Times New Roman" w:cs="Times New Roman"/>
          <w:sz w:val="26"/>
          <w:szCs w:val="26"/>
        </w:rPr>
        <w:t xml:space="preserve"> сельском поселении </w:t>
      </w:r>
      <w:r w:rsidR="0098100A" w:rsidRPr="00100E98">
        <w:rPr>
          <w:rFonts w:ascii="Times New Roman" w:hAnsi="Times New Roman" w:cs="Times New Roman"/>
          <w:sz w:val="26"/>
          <w:szCs w:val="26"/>
        </w:rPr>
        <w:t>Проезжая часть полностью освещена, в том числе и тротуары.</w:t>
      </w:r>
      <w:r w:rsidR="00100E98">
        <w:rPr>
          <w:rFonts w:ascii="Times New Roman" w:hAnsi="Times New Roman" w:cs="Times New Roman"/>
          <w:sz w:val="26"/>
          <w:szCs w:val="26"/>
        </w:rPr>
        <w:t xml:space="preserve"> </w:t>
      </w:r>
      <w:r w:rsidR="0098100A" w:rsidRPr="00100E98">
        <w:rPr>
          <w:rFonts w:ascii="Times New Roman" w:eastAsia="Times New Roman" w:hAnsi="Times New Roman" w:cs="Times New Roman"/>
          <w:sz w:val="26"/>
          <w:szCs w:val="26"/>
        </w:rPr>
        <w:t>В 2024 году количество светильников на территории села составило 591 шт.  Отремонтировано и заменено 63 фонар</w:t>
      </w:r>
      <w:r w:rsidR="00100E98">
        <w:rPr>
          <w:rFonts w:ascii="Times New Roman" w:eastAsia="Times New Roman" w:hAnsi="Times New Roman" w:cs="Times New Roman"/>
          <w:sz w:val="26"/>
          <w:szCs w:val="26"/>
        </w:rPr>
        <w:t>я</w:t>
      </w:r>
      <w:r w:rsidR="0098100A" w:rsidRPr="00100E98">
        <w:rPr>
          <w:rFonts w:ascii="Times New Roman" w:eastAsia="Times New Roman" w:hAnsi="Times New Roman" w:cs="Times New Roman"/>
          <w:sz w:val="26"/>
          <w:szCs w:val="26"/>
        </w:rPr>
        <w:t xml:space="preserve"> и лампочек. Расходы  на уличное освещение составили 727 тыс. рублей, из которых 194 тыс. рублей – средства областного бюджета</w:t>
      </w:r>
      <w:r w:rsidR="0098100A" w:rsidRPr="00100E98">
        <w:rPr>
          <w:rFonts w:ascii="Times New Roman" w:eastAsia="Times New Roman" w:hAnsi="Times New Roman" w:cs="Times New Roman"/>
          <w:color w:val="0070C0"/>
          <w:sz w:val="26"/>
          <w:szCs w:val="26"/>
        </w:rPr>
        <w:t>.</w:t>
      </w:r>
      <w:r w:rsidR="00100E98">
        <w:rPr>
          <w:rFonts w:ascii="Times New Roman" w:eastAsia="Times New Roman" w:hAnsi="Times New Roman" w:cs="Times New Roman"/>
          <w:color w:val="0070C0"/>
          <w:sz w:val="26"/>
          <w:szCs w:val="26"/>
        </w:rPr>
        <w:t xml:space="preserve"> </w:t>
      </w:r>
      <w:r w:rsidR="0098100A" w:rsidRPr="00100E98">
        <w:rPr>
          <w:rFonts w:ascii="Times New Roman" w:hAnsi="Times New Roman" w:cs="Times New Roman"/>
          <w:sz w:val="26"/>
          <w:szCs w:val="26"/>
        </w:rPr>
        <w:t>У</w:t>
      </w:r>
      <w:r w:rsidR="0098100A" w:rsidRPr="00100E98">
        <w:rPr>
          <w:rFonts w:ascii="Times New Roman" w:eastAsia="Times New Roman" w:hAnsi="Times New Roman" w:cs="Times New Roman"/>
          <w:sz w:val="26"/>
          <w:szCs w:val="26"/>
        </w:rPr>
        <w:t>становлено дорожных знаков на сумму 126 тыс</w:t>
      </w:r>
      <w:r w:rsidR="00923FD0" w:rsidRPr="00100E98">
        <w:rPr>
          <w:rFonts w:ascii="Times New Roman" w:hAnsi="Times New Roman" w:cs="Times New Roman"/>
          <w:sz w:val="26"/>
          <w:szCs w:val="26"/>
        </w:rPr>
        <w:t>.</w:t>
      </w:r>
      <w:r w:rsidR="00100E98" w:rsidRPr="00100E98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C348F3" w:rsidRPr="00100E98" w:rsidRDefault="007D347B" w:rsidP="00100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0E98">
        <w:rPr>
          <w:rFonts w:ascii="Times New Roman" w:hAnsi="Times New Roman" w:cs="Times New Roman"/>
          <w:iCs/>
          <w:sz w:val="26"/>
          <w:szCs w:val="26"/>
        </w:rPr>
        <w:t xml:space="preserve">Места с концентрацией ДТП на </w:t>
      </w:r>
      <w:r w:rsidRPr="00100E98">
        <w:rPr>
          <w:rFonts w:ascii="Times New Roman" w:hAnsi="Times New Roman" w:cs="Times New Roman"/>
          <w:bCs/>
          <w:iCs/>
          <w:sz w:val="26"/>
          <w:szCs w:val="26"/>
        </w:rPr>
        <w:t xml:space="preserve">автомобильных дорогах </w:t>
      </w:r>
      <w:r w:rsidR="0098100A" w:rsidRPr="00100E98">
        <w:rPr>
          <w:rFonts w:ascii="Times New Roman" w:hAnsi="Times New Roman" w:cs="Times New Roman"/>
          <w:bCs/>
          <w:iCs/>
          <w:sz w:val="26"/>
          <w:szCs w:val="26"/>
        </w:rPr>
        <w:t xml:space="preserve">Александровского, </w:t>
      </w:r>
      <w:proofErr w:type="spellStart"/>
      <w:r w:rsidR="00392D55" w:rsidRPr="00100E98">
        <w:rPr>
          <w:rFonts w:ascii="Times New Roman" w:hAnsi="Times New Roman" w:cs="Times New Roman"/>
          <w:sz w:val="26"/>
          <w:szCs w:val="26"/>
        </w:rPr>
        <w:t>Александро-Донско</w:t>
      </w:r>
      <w:r w:rsidR="003B18B6" w:rsidRPr="00100E98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100E98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proofErr w:type="spellStart"/>
      <w:r w:rsidRPr="00100E98">
        <w:rPr>
          <w:rFonts w:ascii="Times New Roman" w:hAnsi="Times New Roman" w:cs="Times New Roman"/>
          <w:bCs/>
          <w:iCs/>
          <w:sz w:val="26"/>
          <w:szCs w:val="26"/>
        </w:rPr>
        <w:t>Ерышевского</w:t>
      </w:r>
      <w:proofErr w:type="spellEnd"/>
      <w:r w:rsidRPr="00100E98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proofErr w:type="spellStart"/>
      <w:r w:rsidR="007F082A" w:rsidRPr="00100E98">
        <w:rPr>
          <w:rFonts w:ascii="Times New Roman" w:hAnsi="Times New Roman" w:cs="Times New Roman"/>
          <w:bCs/>
          <w:iCs/>
          <w:sz w:val="26"/>
          <w:szCs w:val="26"/>
        </w:rPr>
        <w:t>Казинского</w:t>
      </w:r>
      <w:proofErr w:type="spellEnd"/>
      <w:r w:rsidR="007F082A" w:rsidRPr="00100E98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proofErr w:type="spellStart"/>
      <w:r w:rsidRPr="00100E98">
        <w:rPr>
          <w:rFonts w:ascii="Times New Roman" w:hAnsi="Times New Roman" w:cs="Times New Roman"/>
          <w:bCs/>
          <w:iCs/>
          <w:sz w:val="26"/>
          <w:szCs w:val="26"/>
        </w:rPr>
        <w:t>Ливенского</w:t>
      </w:r>
      <w:proofErr w:type="spellEnd"/>
      <w:r w:rsidRPr="00100E98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proofErr w:type="spellStart"/>
      <w:r w:rsidRPr="00100E98">
        <w:rPr>
          <w:rFonts w:ascii="Times New Roman" w:hAnsi="Times New Roman" w:cs="Times New Roman"/>
          <w:bCs/>
          <w:iCs/>
          <w:sz w:val="26"/>
          <w:szCs w:val="26"/>
        </w:rPr>
        <w:t>Песковского</w:t>
      </w:r>
      <w:proofErr w:type="spellEnd"/>
      <w:r w:rsidRPr="00100E98">
        <w:rPr>
          <w:rFonts w:ascii="Times New Roman" w:hAnsi="Times New Roman" w:cs="Times New Roman"/>
          <w:bCs/>
          <w:iCs/>
          <w:sz w:val="26"/>
          <w:szCs w:val="26"/>
        </w:rPr>
        <w:t>, Петровского сельских поселений отсутствуют.</w:t>
      </w:r>
    </w:p>
    <w:sectPr w:rsidR="00C348F3" w:rsidRPr="00100E98" w:rsidSect="00100E9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F0B8E"/>
    <w:multiLevelType w:val="hybridMultilevel"/>
    <w:tmpl w:val="D9321596"/>
    <w:lvl w:ilvl="0" w:tplc="643CE634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045330"/>
    <w:rsid w:val="000A76C8"/>
    <w:rsid w:val="00100E98"/>
    <w:rsid w:val="00197D90"/>
    <w:rsid w:val="002C45EC"/>
    <w:rsid w:val="00333505"/>
    <w:rsid w:val="00392D55"/>
    <w:rsid w:val="003A2581"/>
    <w:rsid w:val="003B18B6"/>
    <w:rsid w:val="003B34E1"/>
    <w:rsid w:val="004C3FA0"/>
    <w:rsid w:val="004D7F91"/>
    <w:rsid w:val="00506397"/>
    <w:rsid w:val="00591BAE"/>
    <w:rsid w:val="005A0A26"/>
    <w:rsid w:val="005D644F"/>
    <w:rsid w:val="00687C3E"/>
    <w:rsid w:val="006B0D0C"/>
    <w:rsid w:val="00751463"/>
    <w:rsid w:val="00764B09"/>
    <w:rsid w:val="00780FBC"/>
    <w:rsid w:val="007C3261"/>
    <w:rsid w:val="007D347B"/>
    <w:rsid w:val="007E4312"/>
    <w:rsid w:val="007F082A"/>
    <w:rsid w:val="00822DC5"/>
    <w:rsid w:val="00853631"/>
    <w:rsid w:val="008D715C"/>
    <w:rsid w:val="008E0EE2"/>
    <w:rsid w:val="009122E4"/>
    <w:rsid w:val="00923FD0"/>
    <w:rsid w:val="00950319"/>
    <w:rsid w:val="00957C2B"/>
    <w:rsid w:val="0098100A"/>
    <w:rsid w:val="00981317"/>
    <w:rsid w:val="00A4234A"/>
    <w:rsid w:val="00BE033A"/>
    <w:rsid w:val="00BE1B66"/>
    <w:rsid w:val="00C348F3"/>
    <w:rsid w:val="00C365D6"/>
    <w:rsid w:val="00C45FE7"/>
    <w:rsid w:val="00C52305"/>
    <w:rsid w:val="00D65F6A"/>
    <w:rsid w:val="00D7666D"/>
    <w:rsid w:val="00DB0519"/>
    <w:rsid w:val="00E43E64"/>
    <w:rsid w:val="00EA6A76"/>
    <w:rsid w:val="00FF2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23</cp:revision>
  <cp:lastPrinted>2023-03-24T12:46:00Z</cp:lastPrinted>
  <dcterms:created xsi:type="dcterms:W3CDTF">2022-03-14T16:07:00Z</dcterms:created>
  <dcterms:modified xsi:type="dcterms:W3CDTF">2025-03-19T11:20:00Z</dcterms:modified>
</cp:coreProperties>
</file>