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B1" w:rsidRDefault="003F5732" w:rsidP="009B61DE">
      <w:pPr>
        <w:spacing w:after="0" w:line="240" w:lineRule="auto"/>
        <w:jc w:val="center"/>
        <w:rPr>
          <w:rFonts w:ascii="Times New Roman" w:hAnsi="Times New Roman"/>
          <w:b/>
          <w:sz w:val="26"/>
          <w:szCs w:val="26"/>
        </w:rPr>
      </w:pPr>
      <w:r w:rsidRPr="009F14F4">
        <w:rPr>
          <w:rFonts w:ascii="Times New Roman" w:hAnsi="Times New Roman"/>
          <w:b/>
          <w:sz w:val="26"/>
          <w:szCs w:val="26"/>
        </w:rPr>
        <w:t xml:space="preserve">Информация </w:t>
      </w:r>
      <w:r w:rsidR="009E5FE0" w:rsidRPr="009F14F4">
        <w:rPr>
          <w:rFonts w:ascii="Times New Roman" w:hAnsi="Times New Roman"/>
          <w:b/>
          <w:sz w:val="26"/>
          <w:szCs w:val="26"/>
        </w:rPr>
        <w:t xml:space="preserve">о выполнении </w:t>
      </w:r>
      <w:r w:rsidR="002E11B1">
        <w:rPr>
          <w:rFonts w:ascii="Times New Roman" w:hAnsi="Times New Roman"/>
          <w:b/>
          <w:sz w:val="26"/>
          <w:szCs w:val="26"/>
        </w:rPr>
        <w:t>администраци</w:t>
      </w:r>
      <w:r w:rsidR="009E5FE0">
        <w:rPr>
          <w:rFonts w:ascii="Times New Roman" w:hAnsi="Times New Roman"/>
          <w:b/>
          <w:sz w:val="26"/>
          <w:szCs w:val="26"/>
        </w:rPr>
        <w:t>ей</w:t>
      </w:r>
      <w:r w:rsidRPr="009F14F4">
        <w:rPr>
          <w:rFonts w:ascii="Times New Roman" w:hAnsi="Times New Roman"/>
          <w:b/>
          <w:sz w:val="26"/>
          <w:szCs w:val="26"/>
        </w:rPr>
        <w:t xml:space="preserve"> Павловского муниципального ра</w:t>
      </w:r>
      <w:r w:rsidR="00B22EA0" w:rsidRPr="009F14F4">
        <w:rPr>
          <w:rFonts w:ascii="Times New Roman" w:hAnsi="Times New Roman"/>
          <w:b/>
          <w:sz w:val="26"/>
          <w:szCs w:val="26"/>
        </w:rPr>
        <w:t>йона трехстороннего соглашения между администрацией Павловского муниципального района, объединениями профсоюзов и объединениями работод</w:t>
      </w:r>
      <w:r w:rsidR="000457A8">
        <w:rPr>
          <w:rFonts w:ascii="Times New Roman" w:hAnsi="Times New Roman"/>
          <w:b/>
          <w:sz w:val="26"/>
          <w:szCs w:val="26"/>
        </w:rPr>
        <w:t xml:space="preserve">ателей </w:t>
      </w:r>
    </w:p>
    <w:p w:rsidR="003F5732" w:rsidRDefault="000457A8" w:rsidP="009B61DE">
      <w:pPr>
        <w:spacing w:after="0" w:line="240" w:lineRule="auto"/>
        <w:jc w:val="center"/>
        <w:rPr>
          <w:rFonts w:ascii="Times New Roman" w:hAnsi="Times New Roman"/>
          <w:b/>
          <w:sz w:val="26"/>
          <w:szCs w:val="26"/>
        </w:rPr>
      </w:pPr>
      <w:r>
        <w:rPr>
          <w:rFonts w:ascii="Times New Roman" w:hAnsi="Times New Roman"/>
          <w:b/>
          <w:sz w:val="26"/>
          <w:szCs w:val="26"/>
        </w:rPr>
        <w:t>на 201</w:t>
      </w:r>
      <w:r w:rsidR="003E7C57">
        <w:rPr>
          <w:rFonts w:ascii="Times New Roman" w:hAnsi="Times New Roman"/>
          <w:b/>
          <w:sz w:val="26"/>
          <w:szCs w:val="26"/>
        </w:rPr>
        <w:t>7-2019</w:t>
      </w:r>
      <w:r>
        <w:rPr>
          <w:rFonts w:ascii="Times New Roman" w:hAnsi="Times New Roman"/>
          <w:b/>
          <w:sz w:val="26"/>
          <w:szCs w:val="26"/>
        </w:rPr>
        <w:t xml:space="preserve"> годы </w:t>
      </w:r>
      <w:r w:rsidR="009E5FE0">
        <w:rPr>
          <w:rFonts w:ascii="Times New Roman" w:hAnsi="Times New Roman"/>
          <w:b/>
          <w:sz w:val="26"/>
          <w:szCs w:val="26"/>
        </w:rPr>
        <w:t>в</w:t>
      </w:r>
      <w:r w:rsidR="001B4CF4">
        <w:rPr>
          <w:rFonts w:ascii="Times New Roman" w:hAnsi="Times New Roman"/>
          <w:b/>
          <w:sz w:val="26"/>
          <w:szCs w:val="26"/>
        </w:rPr>
        <w:t xml:space="preserve"> </w:t>
      </w:r>
      <w:r>
        <w:rPr>
          <w:rFonts w:ascii="Times New Roman" w:hAnsi="Times New Roman"/>
          <w:b/>
          <w:sz w:val="26"/>
          <w:szCs w:val="26"/>
        </w:rPr>
        <w:t>201</w:t>
      </w:r>
      <w:r w:rsidR="008544ED">
        <w:rPr>
          <w:rFonts w:ascii="Times New Roman" w:hAnsi="Times New Roman"/>
          <w:b/>
          <w:sz w:val="26"/>
          <w:szCs w:val="26"/>
        </w:rPr>
        <w:t>9</w:t>
      </w:r>
      <w:r w:rsidR="00B22EA0" w:rsidRPr="009F14F4">
        <w:rPr>
          <w:rFonts w:ascii="Times New Roman" w:hAnsi="Times New Roman"/>
          <w:b/>
          <w:sz w:val="26"/>
          <w:szCs w:val="26"/>
        </w:rPr>
        <w:t xml:space="preserve"> год</w:t>
      </w:r>
      <w:r w:rsidR="002C49D4">
        <w:rPr>
          <w:rFonts w:ascii="Times New Roman" w:hAnsi="Times New Roman"/>
          <w:b/>
          <w:sz w:val="26"/>
          <w:szCs w:val="26"/>
        </w:rPr>
        <w:t>у</w:t>
      </w:r>
    </w:p>
    <w:p w:rsidR="009B61DE" w:rsidRPr="009F14F4" w:rsidRDefault="009B61DE" w:rsidP="009B61DE">
      <w:pPr>
        <w:spacing w:after="0" w:line="240" w:lineRule="auto"/>
        <w:jc w:val="center"/>
        <w:rPr>
          <w:rFonts w:ascii="Times New Roman" w:hAnsi="Times New Roman"/>
          <w:b/>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gridCol w:w="7307"/>
      </w:tblGrid>
      <w:tr w:rsidR="004D1B65" w:rsidRPr="001A0599" w:rsidTr="004D1B65">
        <w:tc>
          <w:tcPr>
            <w:tcW w:w="7371" w:type="dxa"/>
          </w:tcPr>
          <w:p w:rsidR="004D1B65" w:rsidRPr="009E5FE0" w:rsidRDefault="004D1B65" w:rsidP="009E5FE0">
            <w:pPr>
              <w:spacing w:after="0" w:line="240" w:lineRule="auto"/>
              <w:jc w:val="center"/>
              <w:rPr>
                <w:rFonts w:ascii="Times New Roman" w:hAnsi="Times New Roman"/>
                <w:b/>
                <w:sz w:val="24"/>
                <w:szCs w:val="24"/>
              </w:rPr>
            </w:pPr>
          </w:p>
          <w:p w:rsidR="004D1B65" w:rsidRPr="001A0599" w:rsidRDefault="004D1B65" w:rsidP="009E5FE0">
            <w:pPr>
              <w:spacing w:after="0" w:line="240" w:lineRule="auto"/>
              <w:jc w:val="center"/>
              <w:rPr>
                <w:rFonts w:ascii="Times New Roman" w:hAnsi="Times New Roman"/>
                <w:b/>
                <w:sz w:val="24"/>
                <w:szCs w:val="24"/>
              </w:rPr>
            </w:pPr>
            <w:r w:rsidRPr="001A0599">
              <w:rPr>
                <w:rFonts w:ascii="Times New Roman" w:hAnsi="Times New Roman"/>
                <w:b/>
                <w:sz w:val="24"/>
                <w:szCs w:val="24"/>
              </w:rPr>
              <w:t>Содержание пунктов соглашения</w:t>
            </w:r>
          </w:p>
          <w:p w:rsidR="004D1B65" w:rsidRPr="001A0599" w:rsidRDefault="004D1B65" w:rsidP="009E5FE0">
            <w:pPr>
              <w:spacing w:after="0" w:line="240" w:lineRule="auto"/>
              <w:jc w:val="center"/>
              <w:rPr>
                <w:rFonts w:ascii="Times New Roman" w:hAnsi="Times New Roman"/>
                <w:b/>
                <w:sz w:val="24"/>
                <w:szCs w:val="24"/>
              </w:rPr>
            </w:pPr>
          </w:p>
        </w:tc>
        <w:tc>
          <w:tcPr>
            <w:tcW w:w="7307" w:type="dxa"/>
          </w:tcPr>
          <w:p w:rsidR="004D1B65" w:rsidRPr="001A0599" w:rsidRDefault="004D1B65" w:rsidP="009E5FE0">
            <w:pPr>
              <w:spacing w:after="0" w:line="240" w:lineRule="auto"/>
              <w:jc w:val="both"/>
              <w:rPr>
                <w:rFonts w:ascii="Times New Roman" w:hAnsi="Times New Roman"/>
                <w:sz w:val="24"/>
                <w:szCs w:val="24"/>
              </w:rPr>
            </w:pPr>
          </w:p>
          <w:p w:rsidR="004D1B65" w:rsidRPr="001A0599" w:rsidRDefault="004D1B65" w:rsidP="009E5FE0">
            <w:pPr>
              <w:spacing w:after="0" w:line="240" w:lineRule="auto"/>
              <w:jc w:val="center"/>
              <w:rPr>
                <w:rFonts w:ascii="Times New Roman" w:hAnsi="Times New Roman"/>
                <w:b/>
                <w:sz w:val="24"/>
                <w:szCs w:val="24"/>
              </w:rPr>
            </w:pPr>
            <w:r w:rsidRPr="001A0599">
              <w:rPr>
                <w:rFonts w:ascii="Times New Roman" w:hAnsi="Times New Roman"/>
                <w:b/>
                <w:sz w:val="24"/>
                <w:szCs w:val="24"/>
              </w:rPr>
              <w:t xml:space="preserve">Итоги выполнения условий по реализации </w:t>
            </w:r>
          </w:p>
          <w:p w:rsidR="004D1B65" w:rsidRPr="001A0599" w:rsidRDefault="004D1B65" w:rsidP="009E5FE0">
            <w:pPr>
              <w:spacing w:after="0" w:line="240" w:lineRule="auto"/>
              <w:jc w:val="center"/>
              <w:rPr>
                <w:rFonts w:ascii="Times New Roman" w:hAnsi="Times New Roman"/>
                <w:sz w:val="24"/>
                <w:szCs w:val="24"/>
              </w:rPr>
            </w:pPr>
            <w:r w:rsidRPr="001A0599">
              <w:rPr>
                <w:rFonts w:ascii="Times New Roman" w:hAnsi="Times New Roman"/>
                <w:b/>
                <w:sz w:val="24"/>
                <w:szCs w:val="24"/>
              </w:rPr>
              <w:t>пунктов соглашения</w:t>
            </w:r>
          </w:p>
        </w:tc>
      </w:tr>
      <w:tr w:rsidR="004C7DB5" w:rsidRPr="001A0599" w:rsidTr="00BA3A6B">
        <w:tc>
          <w:tcPr>
            <w:tcW w:w="14678" w:type="dxa"/>
            <w:gridSpan w:val="2"/>
          </w:tcPr>
          <w:p w:rsidR="004C7DB5" w:rsidRPr="001A0599" w:rsidRDefault="004C7DB5" w:rsidP="009E5FE0">
            <w:pPr>
              <w:spacing w:after="0" w:line="240" w:lineRule="auto"/>
              <w:jc w:val="both"/>
              <w:rPr>
                <w:rFonts w:ascii="Times New Roman" w:hAnsi="Times New Roman"/>
                <w:b/>
                <w:sz w:val="24"/>
                <w:szCs w:val="24"/>
              </w:rPr>
            </w:pPr>
            <w:r w:rsidRPr="001A0599">
              <w:rPr>
                <w:rFonts w:ascii="Times New Roman" w:hAnsi="Times New Roman"/>
                <w:b/>
                <w:sz w:val="24"/>
                <w:szCs w:val="24"/>
                <w:lang w:val="en-US"/>
              </w:rPr>
              <w:t>I</w:t>
            </w:r>
            <w:r w:rsidRPr="001A0599">
              <w:rPr>
                <w:rFonts w:ascii="Times New Roman" w:hAnsi="Times New Roman"/>
                <w:b/>
                <w:sz w:val="24"/>
                <w:szCs w:val="24"/>
              </w:rPr>
              <w:t>. В области экономики и стимулирования производства</w:t>
            </w:r>
          </w:p>
        </w:tc>
      </w:tr>
      <w:tr w:rsidR="004D1B65" w:rsidRPr="001A0599" w:rsidTr="004D1B65">
        <w:tc>
          <w:tcPr>
            <w:tcW w:w="7371" w:type="dxa"/>
          </w:tcPr>
          <w:p w:rsidR="003E7C57" w:rsidRPr="001A0599" w:rsidRDefault="003E7C57"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Принимает меры по созданию условий для проведения единой экономической и социальной политики, координирует деятельность организаций различных форм собственности на основе программно-целевых методов управления на муниципальном  уровне и концентрирует финансовые средства на ключевых направлениях реализации Стратегии социально-экономического развития Павловского муниципального района Воронежской области до 2020 года, других муниципальных программ.</w:t>
            </w:r>
          </w:p>
          <w:p w:rsidR="004D1B65" w:rsidRPr="001A0599" w:rsidRDefault="004D1B65" w:rsidP="009E5FE0">
            <w:pPr>
              <w:pStyle w:val="ConsPlusNormal"/>
              <w:ind w:firstLine="0"/>
              <w:jc w:val="both"/>
              <w:rPr>
                <w:rFonts w:ascii="Times New Roman" w:hAnsi="Times New Roman" w:cs="Times New Roman"/>
                <w:sz w:val="24"/>
                <w:szCs w:val="24"/>
              </w:rPr>
            </w:pPr>
          </w:p>
        </w:tc>
        <w:tc>
          <w:tcPr>
            <w:tcW w:w="7307" w:type="dxa"/>
          </w:tcPr>
          <w:p w:rsidR="008544ED" w:rsidRPr="001A0599" w:rsidRDefault="008544ED" w:rsidP="008544ED">
            <w:pPr>
              <w:pStyle w:val="a5"/>
              <w:jc w:val="both"/>
              <w:rPr>
                <w:rFonts w:ascii="Times New Roman" w:hAnsi="Times New Roman"/>
                <w:sz w:val="24"/>
                <w:szCs w:val="24"/>
              </w:rPr>
            </w:pPr>
            <w:r w:rsidRPr="001A0599">
              <w:rPr>
                <w:rFonts w:ascii="Times New Roman" w:hAnsi="Times New Roman"/>
                <w:sz w:val="24"/>
                <w:szCs w:val="24"/>
              </w:rPr>
              <w:t>Эффективное ведение единой экономической политики выполняет основополагающую роль во всей управленческой деятельности и влияет на объем внутреннего валового продукта Павловского муниципального района.</w:t>
            </w:r>
            <w:r w:rsidRPr="001A0599">
              <w:rPr>
                <w:rStyle w:val="apple-converted-space"/>
                <w:rFonts w:ascii="Times New Roman" w:hAnsi="Times New Roman"/>
                <w:color w:val="000000"/>
                <w:sz w:val="24"/>
                <w:szCs w:val="24"/>
              </w:rPr>
              <w:t> </w:t>
            </w:r>
          </w:p>
          <w:p w:rsidR="008544ED" w:rsidRPr="001A0599" w:rsidRDefault="008544ED" w:rsidP="008544ED">
            <w:pPr>
              <w:pStyle w:val="a5"/>
              <w:jc w:val="both"/>
              <w:rPr>
                <w:rFonts w:ascii="Times New Roman" w:hAnsi="Times New Roman"/>
                <w:sz w:val="24"/>
                <w:szCs w:val="24"/>
              </w:rPr>
            </w:pPr>
            <w:r w:rsidRPr="001A0599">
              <w:rPr>
                <w:rFonts w:ascii="Times New Roman" w:hAnsi="Times New Roman"/>
                <w:sz w:val="24"/>
                <w:szCs w:val="24"/>
              </w:rPr>
              <w:t>С 01.01.2019 г. началась реализация Стратегии социально-экономического развития Павловского муниципального района на период до 2035 года.</w:t>
            </w:r>
          </w:p>
          <w:p w:rsidR="008544ED" w:rsidRPr="001A0599" w:rsidRDefault="008544ED" w:rsidP="008544ED">
            <w:pPr>
              <w:pStyle w:val="a5"/>
              <w:jc w:val="both"/>
              <w:rPr>
                <w:rFonts w:ascii="Times New Roman" w:hAnsi="Times New Roman"/>
                <w:sz w:val="24"/>
                <w:szCs w:val="24"/>
              </w:rPr>
            </w:pPr>
            <w:r w:rsidRPr="001A0599">
              <w:rPr>
                <w:rFonts w:ascii="Times New Roman" w:hAnsi="Times New Roman"/>
                <w:sz w:val="24"/>
                <w:szCs w:val="24"/>
              </w:rPr>
              <w:t xml:space="preserve">Администрация Павловского муниципального района концентрирует финансовые средства на реализацию социально-значимых проектов на ключевых направлениях развития Павловского муниципального района. </w:t>
            </w:r>
          </w:p>
          <w:p w:rsidR="004D1B65" w:rsidRPr="001A0599" w:rsidRDefault="008544ED" w:rsidP="008544ED">
            <w:pPr>
              <w:pStyle w:val="1"/>
              <w:spacing w:line="240" w:lineRule="auto"/>
              <w:jc w:val="both"/>
              <w:rPr>
                <w:rFonts w:ascii="Times New Roman" w:hAnsi="Times New Roman" w:cs="Times New Roman"/>
                <w:sz w:val="24"/>
                <w:szCs w:val="24"/>
              </w:rPr>
            </w:pPr>
            <w:r w:rsidRPr="001A0599">
              <w:rPr>
                <w:rFonts w:ascii="Times New Roman" w:hAnsi="Times New Roman" w:cs="Times New Roman"/>
                <w:sz w:val="24"/>
                <w:szCs w:val="24"/>
              </w:rPr>
              <w:t>Данные инвестиционные проекты входят в состав Плана мероприятий по реализации Стратегии социально-экономического развития Павловского муниципального района Воронежской области на период до 2035 года. Финансирование таких мероприятий производится из муниципальных программ Павловского муниципального района за счет различных источников средств, а также в рамках реализации национальных проектов.</w:t>
            </w:r>
          </w:p>
        </w:tc>
      </w:tr>
      <w:tr w:rsidR="004D1B65" w:rsidRPr="001A0599" w:rsidTr="004D1B65">
        <w:tc>
          <w:tcPr>
            <w:tcW w:w="7371" w:type="dxa"/>
          </w:tcPr>
          <w:p w:rsidR="004D1B65" w:rsidRPr="001A0599" w:rsidRDefault="004D1B65" w:rsidP="009E5FE0">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Оказывает всестороннее содействие организациям по формированию бюджетных заявок на участие в государственных и муниципальных программах, способствующих привлечению дополнительных инвестиций в муниципальный район, поддержке районных производителей.</w:t>
            </w:r>
          </w:p>
        </w:tc>
        <w:tc>
          <w:tcPr>
            <w:tcW w:w="7307" w:type="dxa"/>
          </w:tcPr>
          <w:p w:rsidR="004208AA" w:rsidRPr="001A0599" w:rsidRDefault="004208AA" w:rsidP="009E5FE0">
            <w:pPr>
              <w:spacing w:after="0" w:line="240" w:lineRule="auto"/>
              <w:jc w:val="both"/>
              <w:rPr>
                <w:rFonts w:ascii="Times New Roman" w:hAnsi="Times New Roman"/>
                <w:sz w:val="24"/>
                <w:szCs w:val="24"/>
              </w:rPr>
            </w:pPr>
            <w:r w:rsidRPr="001A0599">
              <w:rPr>
                <w:rFonts w:ascii="Times New Roman" w:hAnsi="Times New Roman"/>
                <w:sz w:val="24"/>
                <w:szCs w:val="24"/>
              </w:rPr>
              <w:t xml:space="preserve">Администрация Павловского муниципального района на постоянной основе проводит информационную и консультационную работу с </w:t>
            </w:r>
            <w:r w:rsidR="00137488">
              <w:rPr>
                <w:rFonts w:ascii="Times New Roman" w:hAnsi="Times New Roman"/>
                <w:sz w:val="24"/>
                <w:szCs w:val="24"/>
              </w:rPr>
              <w:t>учрежден</w:t>
            </w:r>
            <w:r w:rsidRPr="001A0599">
              <w:rPr>
                <w:rFonts w:ascii="Times New Roman" w:hAnsi="Times New Roman"/>
                <w:sz w:val="24"/>
                <w:szCs w:val="24"/>
              </w:rPr>
              <w:t>иями Павловского муниципального района о существующих мерах государственной поддержки.</w:t>
            </w:r>
          </w:p>
          <w:p w:rsidR="004D1B65" w:rsidRPr="001A0599" w:rsidRDefault="004D1B65" w:rsidP="00692A16">
            <w:pPr>
              <w:spacing w:after="0" w:line="240" w:lineRule="auto"/>
              <w:jc w:val="both"/>
              <w:rPr>
                <w:rFonts w:ascii="Times New Roman" w:hAnsi="Times New Roman"/>
                <w:sz w:val="24"/>
                <w:szCs w:val="24"/>
              </w:rPr>
            </w:pPr>
            <w:r w:rsidRPr="001A0599">
              <w:rPr>
                <w:rFonts w:ascii="Times New Roman" w:hAnsi="Times New Roman"/>
                <w:sz w:val="24"/>
                <w:szCs w:val="24"/>
              </w:rPr>
              <w:t>При формировании бюджетных заявок на участие в государственных программах, муниципальным отделом по финансам администрации Павловского муниципального района предоставлялись выписки из решения о бюджете Павловского муниципального района на софинанс</w:t>
            </w:r>
            <w:r w:rsidR="00692A16" w:rsidRPr="001A0599">
              <w:rPr>
                <w:rFonts w:ascii="Times New Roman" w:hAnsi="Times New Roman"/>
                <w:sz w:val="24"/>
                <w:szCs w:val="24"/>
              </w:rPr>
              <w:t>и</w:t>
            </w:r>
            <w:r w:rsidRPr="001A0599">
              <w:rPr>
                <w:rFonts w:ascii="Times New Roman" w:hAnsi="Times New Roman"/>
                <w:sz w:val="24"/>
                <w:szCs w:val="24"/>
              </w:rPr>
              <w:t xml:space="preserve">рование мероприятий  </w:t>
            </w:r>
            <w:r w:rsidRPr="001A0599">
              <w:rPr>
                <w:rFonts w:ascii="Times New Roman" w:hAnsi="Times New Roman"/>
                <w:sz w:val="24"/>
                <w:szCs w:val="24"/>
              </w:rPr>
              <w:lastRenderedPageBreak/>
              <w:t>соответствующих государственных программ.</w:t>
            </w:r>
          </w:p>
        </w:tc>
      </w:tr>
      <w:tr w:rsidR="004D1B65" w:rsidRPr="001A0599" w:rsidTr="004D1B65">
        <w:tc>
          <w:tcPr>
            <w:tcW w:w="7371" w:type="dxa"/>
          </w:tcPr>
          <w:p w:rsidR="004D1B65" w:rsidRPr="001A0599" w:rsidRDefault="003E7C57" w:rsidP="009E5FE0">
            <w:pPr>
              <w:pStyle w:val="ConsPlusNormal"/>
              <w:ind w:firstLine="34"/>
              <w:jc w:val="both"/>
              <w:rPr>
                <w:rFonts w:ascii="Times New Roman" w:hAnsi="Times New Roman" w:cs="Times New Roman"/>
                <w:sz w:val="24"/>
                <w:szCs w:val="24"/>
              </w:rPr>
            </w:pPr>
            <w:r w:rsidRPr="001A0599">
              <w:rPr>
                <w:rFonts w:ascii="Times New Roman" w:hAnsi="Times New Roman" w:cs="Times New Roman"/>
                <w:sz w:val="24"/>
                <w:szCs w:val="24"/>
              </w:rPr>
              <w:lastRenderedPageBreak/>
              <w:t>Рекомендует органам местного самоуправления Павловского муниципального района предусмотреть применение льготного налогообложения в рамках своих полномочий в целях создания условий для привлечения инвестиций в экономику района, оказания мер муниципальной поддержки.</w:t>
            </w:r>
          </w:p>
        </w:tc>
        <w:tc>
          <w:tcPr>
            <w:tcW w:w="7307" w:type="dxa"/>
          </w:tcPr>
          <w:p w:rsidR="004208AA" w:rsidRPr="001A0599" w:rsidRDefault="004208AA" w:rsidP="00692A16">
            <w:pPr>
              <w:spacing w:after="0" w:line="240" w:lineRule="auto"/>
              <w:jc w:val="both"/>
              <w:rPr>
                <w:rFonts w:ascii="Times New Roman" w:hAnsi="Times New Roman"/>
                <w:sz w:val="24"/>
                <w:szCs w:val="24"/>
              </w:rPr>
            </w:pPr>
            <w:r w:rsidRPr="001A0599">
              <w:rPr>
                <w:rFonts w:ascii="Times New Roman" w:hAnsi="Times New Roman"/>
                <w:sz w:val="24"/>
                <w:szCs w:val="24"/>
              </w:rPr>
              <w:t>Органами местного самоуправления Павловского муниципального района приняты дифференцируемые ставки  земельного налога по видам разрешенного использования</w:t>
            </w:r>
            <w:r w:rsidR="00137488">
              <w:rPr>
                <w:rFonts w:ascii="Times New Roman" w:hAnsi="Times New Roman"/>
                <w:sz w:val="24"/>
                <w:szCs w:val="24"/>
              </w:rPr>
              <w:t>, что создает конкурентное преимущество при ведении хозяйственной деятельности</w:t>
            </w:r>
            <w:r w:rsidRPr="001A0599">
              <w:rPr>
                <w:rFonts w:ascii="Times New Roman" w:hAnsi="Times New Roman"/>
                <w:sz w:val="24"/>
                <w:szCs w:val="24"/>
              </w:rPr>
              <w:t>.</w:t>
            </w:r>
          </w:p>
          <w:p w:rsidR="004D1B65" w:rsidRPr="001A0599" w:rsidRDefault="004208AA" w:rsidP="00692A16">
            <w:pPr>
              <w:spacing w:after="0" w:line="240" w:lineRule="auto"/>
              <w:jc w:val="both"/>
              <w:rPr>
                <w:rFonts w:ascii="Times New Roman" w:hAnsi="Times New Roman"/>
                <w:sz w:val="24"/>
                <w:szCs w:val="24"/>
              </w:rPr>
            </w:pPr>
            <w:r w:rsidRPr="001A0599">
              <w:rPr>
                <w:rFonts w:ascii="Times New Roman" w:hAnsi="Times New Roman"/>
                <w:sz w:val="24"/>
                <w:szCs w:val="24"/>
              </w:rPr>
              <w:t>Освобождены от уплаты земельного налога резиденты (организации, индивидуальные предприниматели) территории опережающего социально – экономического развития «Павловск» в отношении земельных участков, используемых для реализации инвестиционного проекта в рамках соглашения об осуществлении деятельности на территории опережающего социально-экономического развития «Павловск» на срок действия Соглашения.</w:t>
            </w:r>
          </w:p>
        </w:tc>
      </w:tr>
      <w:tr w:rsidR="00784987" w:rsidRPr="001A0599" w:rsidTr="009E5FE0">
        <w:trPr>
          <w:trHeight w:val="1692"/>
        </w:trPr>
        <w:tc>
          <w:tcPr>
            <w:tcW w:w="7371" w:type="dxa"/>
          </w:tcPr>
          <w:p w:rsidR="00784987" w:rsidRPr="001A0599" w:rsidRDefault="00784987"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На основе регулярного мониторинга положения дел в сфере малого и среднего бизнеса на территории муниципального района принимает дополнительные меры поддержки предпринимательской деятельности, способствует устранению административных барьеров для развития предпринимательства, содействует развитию инфраструктуры малого и среднего бизнеса.</w:t>
            </w:r>
          </w:p>
        </w:tc>
        <w:tc>
          <w:tcPr>
            <w:tcW w:w="7307" w:type="dxa"/>
          </w:tcPr>
          <w:p w:rsidR="00CB1F08" w:rsidRDefault="00CB1F08" w:rsidP="007C661C">
            <w:pPr>
              <w:spacing w:after="0" w:line="240" w:lineRule="auto"/>
              <w:ind w:firstLine="34"/>
              <w:jc w:val="both"/>
              <w:rPr>
                <w:rFonts w:ascii="Times New Roman" w:hAnsi="Times New Roman"/>
                <w:sz w:val="24"/>
                <w:szCs w:val="24"/>
              </w:rPr>
            </w:pPr>
            <w:r>
              <w:rPr>
                <w:rFonts w:ascii="Times New Roman" w:hAnsi="Times New Roman"/>
                <w:sz w:val="24"/>
                <w:szCs w:val="24"/>
              </w:rPr>
              <w:t xml:space="preserve">Администрацией </w:t>
            </w:r>
            <w:r w:rsidRPr="001A0599">
              <w:rPr>
                <w:rFonts w:ascii="Times New Roman" w:hAnsi="Times New Roman"/>
                <w:sz w:val="24"/>
                <w:szCs w:val="24"/>
              </w:rPr>
              <w:t>Павловского муниципального района</w:t>
            </w:r>
            <w:r>
              <w:rPr>
                <w:rFonts w:ascii="Times New Roman" w:hAnsi="Times New Roman"/>
                <w:sz w:val="24"/>
                <w:szCs w:val="24"/>
              </w:rPr>
              <w:t xml:space="preserve"> разработана и утверждена постановлением администрации Павловского муниципального района Воронежской области муниципальная программа </w:t>
            </w:r>
            <w:r w:rsidRPr="001A0599">
              <w:rPr>
                <w:rFonts w:ascii="Times New Roman" w:hAnsi="Times New Roman"/>
                <w:sz w:val="24"/>
                <w:szCs w:val="24"/>
              </w:rPr>
              <w:t>от 26.12.2013 № 984 «Развитие и поддержка малого и среднего предпринимательства в Павловском муниципальном районе Воронежской области»</w:t>
            </w:r>
            <w:r>
              <w:rPr>
                <w:rFonts w:ascii="Times New Roman" w:hAnsi="Times New Roman"/>
                <w:sz w:val="24"/>
                <w:szCs w:val="24"/>
              </w:rPr>
              <w:t xml:space="preserve">. Объем финансирования мероприятий, направленных на поддержку предпринимательской деятельности в 2019 году составил </w:t>
            </w:r>
            <w:r w:rsidRPr="001A0599">
              <w:rPr>
                <w:rFonts w:ascii="Times New Roman" w:hAnsi="Times New Roman"/>
                <w:sz w:val="24"/>
                <w:szCs w:val="24"/>
              </w:rPr>
              <w:t>10 984,03 тыс. рублей</w:t>
            </w:r>
            <w:r>
              <w:rPr>
                <w:rFonts w:ascii="Times New Roman" w:hAnsi="Times New Roman"/>
                <w:sz w:val="24"/>
                <w:szCs w:val="24"/>
              </w:rPr>
              <w:t>.</w:t>
            </w:r>
          </w:p>
          <w:p w:rsidR="00784987" w:rsidRPr="001A0599" w:rsidRDefault="00CB1F08" w:rsidP="00CB1F08">
            <w:pPr>
              <w:spacing w:after="0" w:line="240" w:lineRule="auto"/>
              <w:jc w:val="both"/>
              <w:rPr>
                <w:rFonts w:ascii="Times New Roman" w:hAnsi="Times New Roman"/>
                <w:sz w:val="24"/>
                <w:szCs w:val="24"/>
              </w:rPr>
            </w:pPr>
            <w:r>
              <w:rPr>
                <w:rFonts w:ascii="Times New Roman" w:hAnsi="Times New Roman"/>
                <w:sz w:val="24"/>
                <w:szCs w:val="24"/>
              </w:rPr>
              <w:t xml:space="preserve">На территории муниципального образования действует </w:t>
            </w:r>
            <w:r w:rsidR="00AC20E8" w:rsidRPr="001A0599">
              <w:rPr>
                <w:rFonts w:ascii="Times New Roman" w:hAnsi="Times New Roman"/>
                <w:sz w:val="24"/>
                <w:szCs w:val="24"/>
              </w:rPr>
              <w:t xml:space="preserve">Центр поддержки предпринимательства Воронежской области </w:t>
            </w:r>
            <w:r>
              <w:rPr>
                <w:rFonts w:ascii="Times New Roman" w:hAnsi="Times New Roman"/>
                <w:sz w:val="24"/>
                <w:szCs w:val="24"/>
              </w:rPr>
              <w:t>по оказанию финансовой помощи субъектам малого и среднего предпринимательства и осуществлению консультационных и иных услуг. Всего в 2019 году предоставлены займы трём субъектам малого и среднего предпринимательства на общую сумму 5 800,00 тыс. рублей, услуг консультационного характера – 1004.</w:t>
            </w:r>
          </w:p>
        </w:tc>
      </w:tr>
      <w:tr w:rsidR="001A4951" w:rsidRPr="001A0599" w:rsidTr="004D1B65">
        <w:tc>
          <w:tcPr>
            <w:tcW w:w="7371" w:type="dxa"/>
          </w:tcPr>
          <w:p w:rsidR="001A4951" w:rsidRPr="001A0599" w:rsidRDefault="001A4951" w:rsidP="009E5FE0">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Проводит работу по погашению задолженности в бюджет муниципального района организациями, расположенными на территории Павловского муниципального района.</w:t>
            </w:r>
          </w:p>
          <w:p w:rsidR="001A4951" w:rsidRPr="001A0599" w:rsidRDefault="001A4951" w:rsidP="009E5FE0">
            <w:pPr>
              <w:pStyle w:val="ConsPlusNormal"/>
              <w:ind w:firstLine="0"/>
              <w:jc w:val="both"/>
              <w:rPr>
                <w:rFonts w:ascii="Times New Roman" w:hAnsi="Times New Roman" w:cs="Times New Roman"/>
                <w:sz w:val="24"/>
                <w:szCs w:val="24"/>
              </w:rPr>
            </w:pPr>
          </w:p>
        </w:tc>
        <w:tc>
          <w:tcPr>
            <w:tcW w:w="7307" w:type="dxa"/>
          </w:tcPr>
          <w:p w:rsidR="001A4951" w:rsidRPr="001A0599" w:rsidRDefault="007C661C" w:rsidP="00F9291B">
            <w:pPr>
              <w:spacing w:after="0" w:line="240" w:lineRule="auto"/>
              <w:jc w:val="both"/>
              <w:rPr>
                <w:rFonts w:ascii="Times New Roman" w:hAnsi="Times New Roman"/>
                <w:sz w:val="24"/>
                <w:szCs w:val="24"/>
              </w:rPr>
            </w:pPr>
            <w:r w:rsidRPr="001A0599">
              <w:rPr>
                <w:rFonts w:ascii="Times New Roman" w:hAnsi="Times New Roman"/>
                <w:sz w:val="24"/>
                <w:szCs w:val="24"/>
              </w:rPr>
              <w:t xml:space="preserve">В целях снижения имеющейся недоимки по налоговым платежам в консолидированный бюджет муниципального района муниципальным отделом по финансам систематически проводится мониторинг задолженности организаций и адресная работа с налогоплательщиками. Недоимщики, имеющие значительные суммы задолженности, приглашаются на заседание комиссии по обеспечению устойчивого развития экономики и социальной стабильности Павловского муниципального района Воронежской </w:t>
            </w:r>
            <w:r w:rsidRPr="001A0599">
              <w:rPr>
                <w:rFonts w:ascii="Times New Roman" w:hAnsi="Times New Roman"/>
                <w:sz w:val="24"/>
                <w:szCs w:val="24"/>
              </w:rPr>
              <w:lastRenderedPageBreak/>
              <w:t>области. На данных комиссиях заслушиваются руководители организаций, индивидуальные предприниматели и физические лица, имеющие задолженность во все</w:t>
            </w:r>
            <w:r w:rsidR="003370DE" w:rsidRPr="001A0599">
              <w:rPr>
                <w:rFonts w:ascii="Times New Roman" w:hAnsi="Times New Roman"/>
                <w:sz w:val="24"/>
                <w:szCs w:val="24"/>
              </w:rPr>
              <w:t xml:space="preserve"> уровни бюджетов. В течение 2019</w:t>
            </w:r>
            <w:r w:rsidRPr="001A0599">
              <w:rPr>
                <w:rFonts w:ascii="Times New Roman" w:hAnsi="Times New Roman"/>
                <w:sz w:val="24"/>
                <w:szCs w:val="24"/>
              </w:rPr>
              <w:t xml:space="preserve"> года проведено 12 заседаний комиссии и социальной стабильности Павловского муниципального района Воронежской области, на которых заслушали </w:t>
            </w:r>
            <w:r w:rsidR="003370DE" w:rsidRPr="001A0599">
              <w:rPr>
                <w:rFonts w:ascii="Times New Roman" w:hAnsi="Times New Roman"/>
                <w:sz w:val="24"/>
                <w:szCs w:val="24"/>
              </w:rPr>
              <w:t>250</w:t>
            </w:r>
            <w:r w:rsidR="00047A9B" w:rsidRPr="001A0599">
              <w:rPr>
                <w:rFonts w:ascii="Times New Roman" w:hAnsi="Times New Roman"/>
                <w:sz w:val="24"/>
                <w:szCs w:val="24"/>
              </w:rPr>
              <w:t xml:space="preserve"> </w:t>
            </w:r>
            <w:r w:rsidR="003370DE" w:rsidRPr="001A0599">
              <w:rPr>
                <w:rFonts w:ascii="Times New Roman" w:hAnsi="Times New Roman"/>
                <w:sz w:val="24"/>
                <w:szCs w:val="24"/>
              </w:rPr>
              <w:t>хозяйствующих субъектов</w:t>
            </w:r>
            <w:r w:rsidRPr="001A0599">
              <w:rPr>
                <w:rFonts w:ascii="Times New Roman" w:hAnsi="Times New Roman"/>
                <w:sz w:val="24"/>
                <w:szCs w:val="24"/>
              </w:rPr>
              <w:t xml:space="preserve">.  </w:t>
            </w:r>
            <w:r w:rsidR="003370DE" w:rsidRPr="001A0599">
              <w:rPr>
                <w:rFonts w:ascii="Times New Roman" w:hAnsi="Times New Roman"/>
                <w:sz w:val="24"/>
                <w:szCs w:val="24"/>
              </w:rPr>
              <w:t>И</w:t>
            </w:r>
            <w:r w:rsidRPr="001A0599">
              <w:rPr>
                <w:rFonts w:ascii="Times New Roman" w:hAnsi="Times New Roman"/>
                <w:sz w:val="24"/>
                <w:szCs w:val="24"/>
              </w:rPr>
              <w:t>тог</w:t>
            </w:r>
            <w:r w:rsidR="003370DE" w:rsidRPr="001A0599">
              <w:rPr>
                <w:rFonts w:ascii="Times New Roman" w:hAnsi="Times New Roman"/>
                <w:sz w:val="24"/>
                <w:szCs w:val="24"/>
              </w:rPr>
              <w:t>о</w:t>
            </w:r>
            <w:r w:rsidRPr="001A0599">
              <w:rPr>
                <w:rFonts w:ascii="Times New Roman" w:hAnsi="Times New Roman"/>
                <w:sz w:val="24"/>
                <w:szCs w:val="24"/>
              </w:rPr>
              <w:t xml:space="preserve">м работы комиссий </w:t>
            </w:r>
            <w:r w:rsidR="003370DE" w:rsidRPr="001A0599">
              <w:rPr>
                <w:rFonts w:ascii="Times New Roman" w:hAnsi="Times New Roman"/>
                <w:sz w:val="24"/>
                <w:szCs w:val="24"/>
              </w:rPr>
              <w:t>является уменьшение задолженности по налоговым и неналоговым платежам к</w:t>
            </w:r>
            <w:r w:rsidRPr="001A0599">
              <w:rPr>
                <w:rFonts w:ascii="Times New Roman" w:hAnsi="Times New Roman"/>
                <w:sz w:val="24"/>
                <w:szCs w:val="24"/>
              </w:rPr>
              <w:t>онсолидированн</w:t>
            </w:r>
            <w:r w:rsidR="003370DE" w:rsidRPr="001A0599">
              <w:rPr>
                <w:rFonts w:ascii="Times New Roman" w:hAnsi="Times New Roman"/>
                <w:sz w:val="24"/>
                <w:szCs w:val="24"/>
              </w:rPr>
              <w:t>ого</w:t>
            </w:r>
            <w:r w:rsidRPr="001A0599">
              <w:rPr>
                <w:rFonts w:ascii="Times New Roman" w:hAnsi="Times New Roman"/>
                <w:sz w:val="24"/>
                <w:szCs w:val="24"/>
              </w:rPr>
              <w:t xml:space="preserve"> бюджет</w:t>
            </w:r>
            <w:r w:rsidR="003370DE" w:rsidRPr="001A0599">
              <w:rPr>
                <w:rFonts w:ascii="Times New Roman" w:hAnsi="Times New Roman"/>
                <w:sz w:val="24"/>
                <w:szCs w:val="24"/>
              </w:rPr>
              <w:t>а</w:t>
            </w:r>
            <w:r w:rsidRPr="001A0599">
              <w:rPr>
                <w:rFonts w:ascii="Times New Roman" w:hAnsi="Times New Roman"/>
                <w:sz w:val="24"/>
                <w:szCs w:val="24"/>
              </w:rPr>
              <w:t xml:space="preserve"> муниципального района </w:t>
            </w:r>
            <w:r w:rsidR="003370DE" w:rsidRPr="001A0599">
              <w:rPr>
                <w:rFonts w:ascii="Times New Roman" w:hAnsi="Times New Roman"/>
                <w:sz w:val="24"/>
                <w:szCs w:val="24"/>
              </w:rPr>
              <w:t>в сумме</w:t>
            </w:r>
            <w:r w:rsidR="00FA199F" w:rsidRPr="001A0599">
              <w:rPr>
                <w:rFonts w:ascii="Times New Roman" w:hAnsi="Times New Roman"/>
                <w:sz w:val="24"/>
                <w:szCs w:val="24"/>
              </w:rPr>
              <w:t xml:space="preserve"> </w:t>
            </w:r>
            <w:r w:rsidR="003370DE" w:rsidRPr="001A0599">
              <w:rPr>
                <w:rFonts w:ascii="Times New Roman" w:hAnsi="Times New Roman"/>
                <w:sz w:val="24"/>
                <w:szCs w:val="24"/>
              </w:rPr>
              <w:t>4 980,0</w:t>
            </w:r>
            <w:r w:rsidRPr="001A0599">
              <w:rPr>
                <w:rFonts w:ascii="Times New Roman" w:hAnsi="Times New Roman"/>
                <w:sz w:val="24"/>
                <w:szCs w:val="24"/>
              </w:rPr>
              <w:t xml:space="preserve"> тыс. рублей, </w:t>
            </w:r>
            <w:r w:rsidR="003370DE" w:rsidRPr="001A0599">
              <w:rPr>
                <w:rFonts w:ascii="Times New Roman" w:hAnsi="Times New Roman"/>
                <w:sz w:val="24"/>
                <w:szCs w:val="24"/>
              </w:rPr>
              <w:t>в том числе</w:t>
            </w:r>
            <w:r w:rsidRPr="001A0599">
              <w:rPr>
                <w:rFonts w:ascii="Times New Roman" w:hAnsi="Times New Roman"/>
                <w:sz w:val="24"/>
                <w:szCs w:val="24"/>
              </w:rPr>
              <w:t xml:space="preserve">: НДФЛ – </w:t>
            </w:r>
            <w:r w:rsidR="003370DE" w:rsidRPr="001A0599">
              <w:rPr>
                <w:rFonts w:ascii="Times New Roman" w:hAnsi="Times New Roman"/>
                <w:sz w:val="24"/>
                <w:szCs w:val="24"/>
              </w:rPr>
              <w:t>1 055,7</w:t>
            </w:r>
            <w:r w:rsidRPr="001A0599">
              <w:rPr>
                <w:rFonts w:ascii="Times New Roman" w:hAnsi="Times New Roman"/>
                <w:sz w:val="24"/>
                <w:szCs w:val="24"/>
              </w:rPr>
              <w:t xml:space="preserve"> тыс. рублей</w:t>
            </w:r>
            <w:r w:rsidR="00FA199F" w:rsidRPr="001A0599">
              <w:rPr>
                <w:rFonts w:ascii="Times New Roman" w:hAnsi="Times New Roman"/>
                <w:sz w:val="24"/>
                <w:szCs w:val="24"/>
              </w:rPr>
              <w:t>,</w:t>
            </w:r>
            <w:r w:rsidRPr="001A0599">
              <w:rPr>
                <w:rFonts w:ascii="Times New Roman" w:hAnsi="Times New Roman"/>
                <w:sz w:val="24"/>
                <w:szCs w:val="24"/>
              </w:rPr>
              <w:t xml:space="preserve"> ЕНВД – </w:t>
            </w:r>
            <w:r w:rsidR="003370DE" w:rsidRPr="001A0599">
              <w:rPr>
                <w:rFonts w:ascii="Times New Roman" w:hAnsi="Times New Roman"/>
                <w:sz w:val="24"/>
                <w:szCs w:val="24"/>
              </w:rPr>
              <w:t>52,4</w:t>
            </w:r>
            <w:r w:rsidRPr="001A0599">
              <w:rPr>
                <w:rFonts w:ascii="Times New Roman" w:hAnsi="Times New Roman"/>
                <w:sz w:val="24"/>
                <w:szCs w:val="24"/>
              </w:rPr>
              <w:t xml:space="preserve"> тыс. рублей, </w:t>
            </w:r>
            <w:r w:rsidR="003370DE" w:rsidRPr="001A0599">
              <w:rPr>
                <w:rFonts w:ascii="Times New Roman" w:hAnsi="Times New Roman"/>
                <w:sz w:val="24"/>
                <w:szCs w:val="24"/>
              </w:rPr>
              <w:t xml:space="preserve">УСН – 11,4 тыс. рублей, </w:t>
            </w:r>
            <w:r w:rsidRPr="001A0599">
              <w:rPr>
                <w:rFonts w:ascii="Times New Roman" w:hAnsi="Times New Roman"/>
                <w:sz w:val="24"/>
                <w:szCs w:val="24"/>
              </w:rPr>
              <w:t xml:space="preserve">земельный налог – </w:t>
            </w:r>
            <w:r w:rsidR="003370DE" w:rsidRPr="001A0599">
              <w:rPr>
                <w:rFonts w:ascii="Times New Roman" w:hAnsi="Times New Roman"/>
                <w:sz w:val="24"/>
                <w:szCs w:val="24"/>
              </w:rPr>
              <w:t>239,3</w:t>
            </w:r>
            <w:r w:rsidRPr="001A0599">
              <w:rPr>
                <w:rFonts w:ascii="Times New Roman" w:hAnsi="Times New Roman"/>
                <w:sz w:val="24"/>
                <w:szCs w:val="24"/>
              </w:rPr>
              <w:t xml:space="preserve"> тыс. рублей, аренда земли – </w:t>
            </w:r>
            <w:r w:rsidR="003370DE" w:rsidRPr="001A0599">
              <w:rPr>
                <w:rFonts w:ascii="Times New Roman" w:hAnsi="Times New Roman"/>
                <w:sz w:val="24"/>
                <w:szCs w:val="24"/>
              </w:rPr>
              <w:t>3 589,7</w:t>
            </w:r>
            <w:r w:rsidRPr="001A0599">
              <w:rPr>
                <w:rFonts w:ascii="Times New Roman" w:hAnsi="Times New Roman"/>
                <w:sz w:val="24"/>
                <w:szCs w:val="24"/>
              </w:rPr>
              <w:t xml:space="preserve"> тыс. рублей, аренда имущества – </w:t>
            </w:r>
            <w:r w:rsidR="003370DE" w:rsidRPr="001A0599">
              <w:rPr>
                <w:rFonts w:ascii="Times New Roman" w:hAnsi="Times New Roman"/>
                <w:sz w:val="24"/>
                <w:szCs w:val="24"/>
              </w:rPr>
              <w:t>4,1</w:t>
            </w:r>
            <w:r w:rsidRPr="001A0599">
              <w:rPr>
                <w:rFonts w:ascii="Times New Roman" w:hAnsi="Times New Roman"/>
                <w:sz w:val="24"/>
                <w:szCs w:val="24"/>
              </w:rPr>
              <w:t xml:space="preserve"> тыс. рублей, </w:t>
            </w:r>
            <w:r w:rsidR="00F9291B" w:rsidRPr="001A0599">
              <w:rPr>
                <w:rFonts w:ascii="Times New Roman" w:hAnsi="Times New Roman"/>
                <w:sz w:val="24"/>
                <w:szCs w:val="24"/>
              </w:rPr>
              <w:t>налог на имущество – 27,4 тыс. рублей.</w:t>
            </w:r>
          </w:p>
          <w:p w:rsidR="00F9291B" w:rsidRPr="001A0599" w:rsidRDefault="00F9291B" w:rsidP="00F9291B">
            <w:pPr>
              <w:spacing w:after="0" w:line="240" w:lineRule="auto"/>
              <w:jc w:val="both"/>
              <w:rPr>
                <w:rFonts w:ascii="Times New Roman" w:hAnsi="Times New Roman"/>
                <w:sz w:val="24"/>
                <w:szCs w:val="24"/>
              </w:rPr>
            </w:pPr>
            <w:r w:rsidRPr="001A0599">
              <w:rPr>
                <w:rFonts w:ascii="Times New Roman" w:hAnsi="Times New Roman"/>
                <w:sz w:val="24"/>
                <w:szCs w:val="24"/>
              </w:rPr>
              <w:t>Кроме того, в отчетном году проведено 5 заседаний рабочей группы, направленных на снижение задолженности по имущественным налогам. Осуществлено 20 совместных рейдов органов местного самоуправления с Павловским районным отделом судебных приставов.</w:t>
            </w:r>
          </w:p>
        </w:tc>
      </w:tr>
      <w:tr w:rsidR="00D53A8A" w:rsidRPr="001A0599" w:rsidTr="00321F85">
        <w:trPr>
          <w:trHeight w:val="2542"/>
        </w:trPr>
        <w:tc>
          <w:tcPr>
            <w:tcW w:w="7371" w:type="dxa"/>
          </w:tcPr>
          <w:p w:rsidR="00D53A8A" w:rsidRPr="001A0599" w:rsidRDefault="00D53A8A"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Создает условия для реализации высокоэффективных инвестиционных проектов предприятиями муниципального района, совершенствует нормативную правовую базу в сфере инвестиций и осуществляет меры муниципальной поддержки инвестиционных проектов в соответствии с действующим законодательством в объеме средств, предусматриваемых в бюджете Павловского муниципального района.</w:t>
            </w:r>
          </w:p>
        </w:tc>
        <w:tc>
          <w:tcPr>
            <w:tcW w:w="7307" w:type="dxa"/>
          </w:tcPr>
          <w:p w:rsidR="00031D5A" w:rsidRPr="001A0599" w:rsidRDefault="00031D5A" w:rsidP="00031D5A">
            <w:pPr>
              <w:pStyle w:val="a5"/>
              <w:jc w:val="both"/>
              <w:rPr>
                <w:rFonts w:ascii="Times New Roman" w:hAnsi="Times New Roman"/>
                <w:sz w:val="24"/>
                <w:szCs w:val="24"/>
              </w:rPr>
            </w:pPr>
            <w:r w:rsidRPr="001A0599">
              <w:rPr>
                <w:rFonts w:ascii="Times New Roman" w:hAnsi="Times New Roman"/>
                <w:sz w:val="24"/>
                <w:szCs w:val="24"/>
              </w:rPr>
              <w:t xml:space="preserve">В целях стимулирования инвестиционной активности и привлечения инвестиций в экономику Павловского муниципального района на постоянной основе осуществляет деятельность рабочая группа по внедрению Стандарта деятельности органов местного самоуправления по обеспечению благоприятного инвестиционного климата. Утверждены Положение об инвестиционной деятельности на территории Павловского муниципального района и инвестиционная декларация Павловского муниципального района, разработан и утвержден План создания инвестиционных объектов и объектов инфраструктуры в Павловском муниципальном районе. </w:t>
            </w:r>
          </w:p>
          <w:p w:rsidR="00031D5A" w:rsidRPr="001A0599" w:rsidRDefault="00031D5A" w:rsidP="00031D5A">
            <w:pPr>
              <w:pStyle w:val="a5"/>
              <w:jc w:val="both"/>
              <w:rPr>
                <w:rFonts w:ascii="Times New Roman" w:hAnsi="Times New Roman"/>
                <w:sz w:val="24"/>
                <w:szCs w:val="24"/>
              </w:rPr>
            </w:pPr>
            <w:r w:rsidRPr="001A0599">
              <w:rPr>
                <w:rFonts w:ascii="Times New Roman" w:hAnsi="Times New Roman"/>
                <w:sz w:val="24"/>
                <w:szCs w:val="24"/>
              </w:rPr>
              <w:t xml:space="preserve">В отчетном году администрацией Павловского муниципального района проведена большая работа по организации проектной деятельности на территории Павловского муниципального района. </w:t>
            </w:r>
            <w:r w:rsidR="00C11380" w:rsidRPr="001A0599">
              <w:rPr>
                <w:rFonts w:ascii="Times New Roman" w:hAnsi="Times New Roman"/>
                <w:sz w:val="24"/>
                <w:szCs w:val="24"/>
              </w:rPr>
              <w:t>Сформирована нормативная правовая база, разработан и утвержден портфель проектов Павловского муниципального района на 2019 год и плановый период 2020 и 2021 годов. Все проекты в отчетном году реализовывались успешно,  без критических отклонений.</w:t>
            </w:r>
          </w:p>
          <w:p w:rsidR="00031D5A" w:rsidRPr="001A0599" w:rsidRDefault="00031D5A" w:rsidP="00031D5A">
            <w:pPr>
              <w:pStyle w:val="a5"/>
              <w:jc w:val="both"/>
              <w:rPr>
                <w:rFonts w:ascii="Times New Roman" w:hAnsi="Times New Roman"/>
                <w:sz w:val="24"/>
                <w:szCs w:val="24"/>
              </w:rPr>
            </w:pPr>
            <w:r w:rsidRPr="001A0599">
              <w:rPr>
                <w:rFonts w:ascii="Times New Roman" w:hAnsi="Times New Roman"/>
                <w:sz w:val="24"/>
                <w:szCs w:val="24"/>
              </w:rPr>
              <w:lastRenderedPageBreak/>
              <w:t>В 2018 году принято постановление Правительства Российской Федерации от 16.03.2018 № 264 «О создании территории опережающего социально-экономического развития «Павловск», которое определяет границы территории опережающего социально-экономического развития «Павловск»  в границах  городского поселения - город  Павловск  (ТОСЭР «Павловск»).</w:t>
            </w:r>
          </w:p>
          <w:p w:rsidR="00031D5A" w:rsidRPr="001A0599" w:rsidRDefault="00031D5A" w:rsidP="00031D5A">
            <w:pPr>
              <w:pStyle w:val="a5"/>
              <w:jc w:val="both"/>
              <w:rPr>
                <w:rFonts w:ascii="Times New Roman" w:hAnsi="Times New Roman"/>
                <w:sz w:val="24"/>
                <w:szCs w:val="24"/>
              </w:rPr>
            </w:pPr>
            <w:r w:rsidRPr="001A0599">
              <w:rPr>
                <w:rFonts w:ascii="Times New Roman" w:hAnsi="Times New Roman"/>
                <w:sz w:val="24"/>
                <w:szCs w:val="24"/>
              </w:rPr>
              <w:t>ТОСЭР «Павловск» создана в целях содействия развитию моногорода Павловск Воронежской области путем привлечения в моногород инвестиций и создания новых рабочих мест, не связанных с деятельностью градообразующих предприятий, а также формирования условий для отнесения моногорода к  моногородам со стабильной социально-экономической ситуацией.</w:t>
            </w:r>
          </w:p>
          <w:p w:rsidR="00C11380" w:rsidRPr="001A0599" w:rsidRDefault="00031D5A" w:rsidP="003370DE">
            <w:pPr>
              <w:spacing w:line="240" w:lineRule="auto"/>
              <w:jc w:val="both"/>
              <w:rPr>
                <w:rFonts w:ascii="Times New Roman" w:hAnsi="Times New Roman"/>
                <w:sz w:val="24"/>
                <w:szCs w:val="24"/>
              </w:rPr>
            </w:pPr>
            <w:r w:rsidRPr="001A0599">
              <w:rPr>
                <w:rFonts w:ascii="Times New Roman" w:hAnsi="Times New Roman"/>
                <w:sz w:val="24"/>
                <w:szCs w:val="24"/>
              </w:rPr>
              <w:t>Наблюдательны</w:t>
            </w:r>
            <w:r w:rsidR="003370DE" w:rsidRPr="001A0599">
              <w:rPr>
                <w:rFonts w:ascii="Times New Roman" w:hAnsi="Times New Roman"/>
                <w:sz w:val="24"/>
                <w:szCs w:val="24"/>
              </w:rPr>
              <w:t>м</w:t>
            </w:r>
            <w:r w:rsidRPr="001A0599">
              <w:rPr>
                <w:rFonts w:ascii="Times New Roman" w:hAnsi="Times New Roman"/>
                <w:sz w:val="24"/>
                <w:szCs w:val="24"/>
              </w:rPr>
              <w:t xml:space="preserve"> совет</w:t>
            </w:r>
            <w:r w:rsidR="003370DE" w:rsidRPr="001A0599">
              <w:rPr>
                <w:rFonts w:ascii="Times New Roman" w:hAnsi="Times New Roman"/>
                <w:sz w:val="24"/>
                <w:szCs w:val="24"/>
              </w:rPr>
              <w:t>ом</w:t>
            </w:r>
            <w:r w:rsidRPr="001A0599">
              <w:rPr>
                <w:rFonts w:ascii="Times New Roman" w:hAnsi="Times New Roman"/>
                <w:sz w:val="24"/>
                <w:szCs w:val="24"/>
              </w:rPr>
              <w:t xml:space="preserve"> правительства Воронежской области определ</w:t>
            </w:r>
            <w:r w:rsidR="003370DE" w:rsidRPr="001A0599">
              <w:rPr>
                <w:rFonts w:ascii="Times New Roman" w:hAnsi="Times New Roman"/>
                <w:sz w:val="24"/>
                <w:szCs w:val="24"/>
              </w:rPr>
              <w:t xml:space="preserve">ены следующие </w:t>
            </w:r>
            <w:r w:rsidRPr="001A0599">
              <w:rPr>
                <w:rFonts w:ascii="Times New Roman" w:hAnsi="Times New Roman"/>
                <w:sz w:val="24"/>
                <w:szCs w:val="24"/>
              </w:rPr>
              <w:t>резидент</w:t>
            </w:r>
            <w:r w:rsidR="003370DE" w:rsidRPr="001A0599">
              <w:rPr>
                <w:rFonts w:ascii="Times New Roman" w:hAnsi="Times New Roman"/>
                <w:sz w:val="24"/>
                <w:szCs w:val="24"/>
              </w:rPr>
              <w:t>ы</w:t>
            </w:r>
            <w:r w:rsidRPr="001A0599">
              <w:rPr>
                <w:rFonts w:ascii="Times New Roman" w:hAnsi="Times New Roman"/>
                <w:sz w:val="24"/>
                <w:szCs w:val="24"/>
              </w:rPr>
              <w:t xml:space="preserve"> на территории: ООО «АГРОЭКО-ЮГ»</w:t>
            </w:r>
            <w:r w:rsidR="003370DE" w:rsidRPr="001A0599">
              <w:rPr>
                <w:rFonts w:ascii="Times New Roman" w:hAnsi="Times New Roman"/>
                <w:sz w:val="24"/>
                <w:szCs w:val="24"/>
              </w:rPr>
              <w:t>,</w:t>
            </w:r>
            <w:r w:rsidRPr="001A0599">
              <w:rPr>
                <w:rFonts w:ascii="Times New Roman" w:hAnsi="Times New Roman"/>
                <w:sz w:val="24"/>
                <w:szCs w:val="24"/>
              </w:rPr>
              <w:t xml:space="preserve"> ООО «Сладуника»</w:t>
            </w:r>
            <w:r w:rsidR="003370DE" w:rsidRPr="001A0599">
              <w:rPr>
                <w:rFonts w:ascii="Times New Roman" w:hAnsi="Times New Roman"/>
                <w:sz w:val="24"/>
                <w:szCs w:val="24"/>
              </w:rPr>
              <w:t>, ООО «ЛАДА» и</w:t>
            </w:r>
            <w:r w:rsidR="003370DE" w:rsidRPr="001A0599">
              <w:rPr>
                <w:rFonts w:ascii="Times New Roman" w:hAnsi="Times New Roman"/>
                <w:color w:val="FF0000"/>
                <w:sz w:val="24"/>
                <w:szCs w:val="24"/>
              </w:rPr>
              <w:t xml:space="preserve"> </w:t>
            </w:r>
            <w:r w:rsidR="00BB4A23" w:rsidRPr="001A0599">
              <w:rPr>
                <w:rFonts w:ascii="Times New Roman" w:hAnsi="Times New Roman"/>
                <w:sz w:val="26"/>
                <w:szCs w:val="26"/>
              </w:rPr>
              <w:t>ООО «Торговая промышленная компания «ТэКа»</w:t>
            </w:r>
            <w:r w:rsidRPr="001A0599">
              <w:rPr>
                <w:rFonts w:ascii="Times New Roman" w:hAnsi="Times New Roman"/>
                <w:color w:val="FF0000"/>
                <w:sz w:val="24"/>
                <w:szCs w:val="24"/>
              </w:rPr>
              <w:t>.</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Совершенствует механизм размещения муниципального заказа. В пределах, установленных действующим законодательством, способствует привлечению к размещению муниципального заказа у субъектов малого предпринимательства.</w:t>
            </w:r>
          </w:p>
          <w:p w:rsidR="00F10EF8" w:rsidRPr="001A0599" w:rsidRDefault="00F10EF8" w:rsidP="009E5FE0">
            <w:pPr>
              <w:pStyle w:val="ConsPlusNormal"/>
              <w:ind w:firstLine="0"/>
              <w:jc w:val="both"/>
              <w:rPr>
                <w:rFonts w:ascii="Times New Roman" w:hAnsi="Times New Roman" w:cs="Times New Roman"/>
                <w:sz w:val="24"/>
                <w:szCs w:val="24"/>
              </w:rPr>
            </w:pPr>
          </w:p>
        </w:tc>
        <w:tc>
          <w:tcPr>
            <w:tcW w:w="7307" w:type="dxa"/>
          </w:tcPr>
          <w:p w:rsidR="00F10EF8" w:rsidRPr="001A0599" w:rsidRDefault="00F10EF8" w:rsidP="009E5FE0">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В целях обеспечения муниципальных нужд Павловского муниципального района в 201</w:t>
            </w:r>
            <w:r w:rsidR="00F9291B" w:rsidRPr="001A0599">
              <w:rPr>
                <w:rFonts w:ascii="Times New Roman" w:hAnsi="Times New Roman"/>
                <w:sz w:val="24"/>
                <w:szCs w:val="24"/>
              </w:rPr>
              <w:t>9</w:t>
            </w:r>
            <w:r w:rsidRPr="001A0599">
              <w:rPr>
                <w:rFonts w:ascii="Times New Roman" w:hAnsi="Times New Roman"/>
                <w:sz w:val="24"/>
                <w:szCs w:val="24"/>
              </w:rPr>
              <w:t xml:space="preserve"> год</w:t>
            </w:r>
            <w:r w:rsidR="00F9291B" w:rsidRPr="001A0599">
              <w:rPr>
                <w:rFonts w:ascii="Times New Roman" w:hAnsi="Times New Roman"/>
                <w:sz w:val="24"/>
                <w:szCs w:val="24"/>
              </w:rPr>
              <w:t>у</w:t>
            </w:r>
            <w:r w:rsidRPr="001A0599">
              <w:rPr>
                <w:rFonts w:ascii="Times New Roman" w:hAnsi="Times New Roman"/>
                <w:sz w:val="24"/>
                <w:szCs w:val="24"/>
              </w:rPr>
              <w:t xml:space="preserve"> проведено </w:t>
            </w:r>
            <w:r w:rsidR="00AC5A03" w:rsidRPr="001A0599">
              <w:rPr>
                <w:rFonts w:ascii="Times New Roman" w:hAnsi="Times New Roman"/>
                <w:sz w:val="24"/>
                <w:szCs w:val="24"/>
              </w:rPr>
              <w:t>2</w:t>
            </w:r>
            <w:r w:rsidR="00F9291B" w:rsidRPr="001A0599">
              <w:rPr>
                <w:rFonts w:ascii="Times New Roman" w:hAnsi="Times New Roman"/>
                <w:sz w:val="24"/>
                <w:szCs w:val="24"/>
              </w:rPr>
              <w:t>04электронные процедуры</w:t>
            </w:r>
            <w:r w:rsidRPr="001A0599">
              <w:rPr>
                <w:rFonts w:ascii="Times New Roman" w:hAnsi="Times New Roman"/>
                <w:sz w:val="24"/>
                <w:szCs w:val="24"/>
              </w:rPr>
              <w:t xml:space="preserve"> определения поставщиков (подрядчиков, исполнителей) на общую сумму </w:t>
            </w:r>
            <w:r w:rsidR="00F9291B" w:rsidRPr="001A0599">
              <w:rPr>
                <w:rFonts w:ascii="Times New Roman" w:hAnsi="Times New Roman"/>
                <w:sz w:val="24"/>
                <w:szCs w:val="24"/>
              </w:rPr>
              <w:t>691 584,59</w:t>
            </w:r>
            <w:r w:rsidRPr="001A0599">
              <w:rPr>
                <w:rFonts w:ascii="Times New Roman" w:hAnsi="Times New Roman"/>
                <w:sz w:val="24"/>
                <w:szCs w:val="24"/>
              </w:rPr>
              <w:t xml:space="preserve"> тыс. руб., в том числе:</w:t>
            </w:r>
          </w:p>
          <w:p w:rsidR="00F10EF8" w:rsidRPr="001A0599" w:rsidRDefault="00F10EF8" w:rsidP="009E5FE0">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F9291B" w:rsidRPr="001A0599">
              <w:rPr>
                <w:rFonts w:ascii="Times New Roman" w:hAnsi="Times New Roman"/>
                <w:sz w:val="24"/>
                <w:szCs w:val="24"/>
              </w:rPr>
              <w:t>182</w:t>
            </w:r>
            <w:r w:rsidR="00FA199F" w:rsidRPr="001A0599">
              <w:rPr>
                <w:rFonts w:ascii="Times New Roman" w:hAnsi="Times New Roman"/>
                <w:sz w:val="24"/>
                <w:szCs w:val="24"/>
              </w:rPr>
              <w:t xml:space="preserve"> </w:t>
            </w:r>
            <w:r w:rsidRPr="001A0599">
              <w:rPr>
                <w:rFonts w:ascii="Times New Roman" w:hAnsi="Times New Roman"/>
                <w:sz w:val="24"/>
                <w:szCs w:val="24"/>
              </w:rPr>
              <w:t>аукцион</w:t>
            </w:r>
            <w:r w:rsidR="00F9291B" w:rsidRPr="001A0599">
              <w:rPr>
                <w:rFonts w:ascii="Times New Roman" w:hAnsi="Times New Roman"/>
                <w:sz w:val="24"/>
                <w:szCs w:val="24"/>
              </w:rPr>
              <w:t>а</w:t>
            </w:r>
            <w:r w:rsidRPr="001A0599">
              <w:rPr>
                <w:rFonts w:ascii="Times New Roman" w:hAnsi="Times New Roman"/>
                <w:sz w:val="24"/>
                <w:szCs w:val="24"/>
              </w:rPr>
              <w:t xml:space="preserve"> в электронной форме на сумму </w:t>
            </w:r>
            <w:r w:rsidR="00F9291B" w:rsidRPr="001A0599">
              <w:rPr>
                <w:rFonts w:ascii="Times New Roman" w:hAnsi="Times New Roman"/>
                <w:sz w:val="24"/>
                <w:szCs w:val="24"/>
              </w:rPr>
              <w:t>680 989,11</w:t>
            </w:r>
            <w:r w:rsidR="00D53A8A" w:rsidRPr="001A0599">
              <w:rPr>
                <w:rFonts w:ascii="Times New Roman" w:hAnsi="Times New Roman"/>
                <w:sz w:val="24"/>
                <w:szCs w:val="24"/>
              </w:rPr>
              <w:t xml:space="preserve"> тыс. рублей</w:t>
            </w:r>
            <w:r w:rsidR="00AC5A03" w:rsidRPr="001A0599">
              <w:rPr>
                <w:rFonts w:ascii="Times New Roman" w:hAnsi="Times New Roman"/>
                <w:sz w:val="24"/>
                <w:szCs w:val="24"/>
              </w:rPr>
              <w:t>;</w:t>
            </w:r>
          </w:p>
          <w:p w:rsidR="00D53A8A" w:rsidRPr="001A0599" w:rsidRDefault="00F10EF8" w:rsidP="00D53A8A">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F9291B" w:rsidRPr="001A0599">
              <w:rPr>
                <w:rFonts w:ascii="Times New Roman" w:hAnsi="Times New Roman"/>
                <w:sz w:val="24"/>
                <w:szCs w:val="24"/>
              </w:rPr>
              <w:t>19</w:t>
            </w:r>
            <w:r w:rsidRPr="001A0599">
              <w:rPr>
                <w:rFonts w:ascii="Times New Roman" w:hAnsi="Times New Roman"/>
                <w:sz w:val="24"/>
                <w:szCs w:val="24"/>
              </w:rPr>
              <w:t xml:space="preserve"> запрос</w:t>
            </w:r>
            <w:r w:rsidR="00AC5A03" w:rsidRPr="001A0599">
              <w:rPr>
                <w:rFonts w:ascii="Times New Roman" w:hAnsi="Times New Roman"/>
                <w:sz w:val="24"/>
                <w:szCs w:val="24"/>
              </w:rPr>
              <w:t>ов</w:t>
            </w:r>
            <w:r w:rsidRPr="001A0599">
              <w:rPr>
                <w:rFonts w:ascii="Times New Roman" w:hAnsi="Times New Roman"/>
                <w:sz w:val="24"/>
                <w:szCs w:val="24"/>
              </w:rPr>
              <w:t xml:space="preserve"> котировок на сумму </w:t>
            </w:r>
            <w:r w:rsidR="00F9291B" w:rsidRPr="001A0599">
              <w:rPr>
                <w:rFonts w:ascii="Times New Roman" w:hAnsi="Times New Roman"/>
                <w:sz w:val="24"/>
                <w:szCs w:val="24"/>
              </w:rPr>
              <w:t>1</w:t>
            </w:r>
            <w:r w:rsidR="008178F9" w:rsidRPr="001A0599">
              <w:rPr>
                <w:rFonts w:ascii="Times New Roman" w:hAnsi="Times New Roman"/>
                <w:sz w:val="24"/>
                <w:szCs w:val="24"/>
              </w:rPr>
              <w:t> 944</w:t>
            </w:r>
            <w:r w:rsidR="00AC5A03" w:rsidRPr="001A0599">
              <w:rPr>
                <w:rFonts w:ascii="Times New Roman" w:hAnsi="Times New Roman"/>
                <w:sz w:val="24"/>
                <w:szCs w:val="24"/>
              </w:rPr>
              <w:t>,</w:t>
            </w:r>
            <w:r w:rsidR="008178F9" w:rsidRPr="001A0599">
              <w:rPr>
                <w:rFonts w:ascii="Times New Roman" w:hAnsi="Times New Roman"/>
                <w:sz w:val="24"/>
                <w:szCs w:val="24"/>
              </w:rPr>
              <w:t>1</w:t>
            </w:r>
            <w:r w:rsidRPr="001A0599">
              <w:rPr>
                <w:rFonts w:ascii="Times New Roman" w:hAnsi="Times New Roman"/>
                <w:sz w:val="24"/>
                <w:szCs w:val="24"/>
              </w:rPr>
              <w:t xml:space="preserve"> тыс. руб</w:t>
            </w:r>
            <w:r w:rsidR="00D53A8A" w:rsidRPr="001A0599">
              <w:rPr>
                <w:rFonts w:ascii="Times New Roman" w:hAnsi="Times New Roman"/>
                <w:sz w:val="24"/>
                <w:szCs w:val="24"/>
              </w:rPr>
              <w:t>лей</w:t>
            </w:r>
            <w:r w:rsidR="00AC5A03" w:rsidRPr="001A0599">
              <w:rPr>
                <w:rFonts w:ascii="Times New Roman" w:hAnsi="Times New Roman"/>
                <w:sz w:val="24"/>
                <w:szCs w:val="24"/>
              </w:rPr>
              <w:t>;</w:t>
            </w:r>
          </w:p>
          <w:p w:rsidR="00AC5A03" w:rsidRPr="001A0599" w:rsidRDefault="00AC5A03" w:rsidP="00AC5A03">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8178F9" w:rsidRPr="001A0599">
              <w:rPr>
                <w:rFonts w:ascii="Times New Roman" w:hAnsi="Times New Roman"/>
                <w:sz w:val="24"/>
                <w:szCs w:val="24"/>
              </w:rPr>
              <w:t>3 процедуры открытого</w:t>
            </w:r>
            <w:r w:rsidRPr="001A0599">
              <w:rPr>
                <w:rFonts w:ascii="Times New Roman" w:hAnsi="Times New Roman"/>
                <w:sz w:val="24"/>
                <w:szCs w:val="24"/>
              </w:rPr>
              <w:t xml:space="preserve"> конкурс</w:t>
            </w:r>
            <w:r w:rsidR="008178F9" w:rsidRPr="001A0599">
              <w:rPr>
                <w:rFonts w:ascii="Times New Roman" w:hAnsi="Times New Roman"/>
                <w:sz w:val="24"/>
                <w:szCs w:val="24"/>
              </w:rPr>
              <w:t>а в электронной форме</w:t>
            </w:r>
            <w:r w:rsidRPr="001A0599">
              <w:rPr>
                <w:rFonts w:ascii="Times New Roman" w:hAnsi="Times New Roman"/>
                <w:sz w:val="24"/>
                <w:szCs w:val="24"/>
              </w:rPr>
              <w:t xml:space="preserve"> – на сумму </w:t>
            </w:r>
            <w:r w:rsidR="008178F9" w:rsidRPr="001A0599">
              <w:rPr>
                <w:rFonts w:ascii="Times New Roman" w:hAnsi="Times New Roman"/>
                <w:sz w:val="24"/>
                <w:szCs w:val="24"/>
              </w:rPr>
              <w:t>8 651,34</w:t>
            </w:r>
            <w:r w:rsidRPr="001A0599">
              <w:rPr>
                <w:rFonts w:ascii="Times New Roman" w:hAnsi="Times New Roman"/>
                <w:sz w:val="24"/>
                <w:szCs w:val="24"/>
              </w:rPr>
              <w:t xml:space="preserve"> тыс. рублей.</w:t>
            </w:r>
          </w:p>
          <w:p w:rsidR="00F10EF8" w:rsidRPr="001A0599" w:rsidRDefault="00F10EF8"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В отчётном году процент осуществления закупок у </w:t>
            </w:r>
            <w:hyperlink r:id="rId8" w:history="1">
              <w:r w:rsidRPr="001A0599">
                <w:rPr>
                  <w:rFonts w:ascii="Times New Roman" w:hAnsi="Times New Roman"/>
                  <w:sz w:val="24"/>
                  <w:szCs w:val="24"/>
                </w:rPr>
                <w:t>субъектов</w:t>
              </w:r>
            </w:hyperlink>
            <w:r w:rsidRPr="001A0599">
              <w:rPr>
                <w:rFonts w:ascii="Times New Roman" w:hAnsi="Times New Roman"/>
                <w:sz w:val="24"/>
                <w:szCs w:val="24"/>
              </w:rPr>
              <w:t xml:space="preserve"> малого предпринимательства составил </w:t>
            </w:r>
            <w:r w:rsidR="008178F9" w:rsidRPr="001A0599">
              <w:rPr>
                <w:rFonts w:ascii="Times New Roman" w:hAnsi="Times New Roman"/>
                <w:sz w:val="24"/>
                <w:szCs w:val="24"/>
              </w:rPr>
              <w:t>29,7</w:t>
            </w:r>
            <w:r w:rsidR="00D53A8A" w:rsidRPr="001A0599">
              <w:rPr>
                <w:rFonts w:ascii="Times New Roman" w:hAnsi="Times New Roman"/>
                <w:sz w:val="24"/>
                <w:szCs w:val="24"/>
              </w:rPr>
              <w:t>%.</w:t>
            </w:r>
          </w:p>
        </w:tc>
      </w:tr>
      <w:tr w:rsidR="008178F9" w:rsidRPr="001A0599" w:rsidTr="004D1B65">
        <w:tc>
          <w:tcPr>
            <w:tcW w:w="7371" w:type="dxa"/>
          </w:tcPr>
          <w:p w:rsidR="008178F9" w:rsidRPr="001A0599" w:rsidRDefault="008178F9" w:rsidP="008178F9">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Содействует привлечению в экономику муниципального района инвестиций.</w:t>
            </w:r>
          </w:p>
        </w:tc>
        <w:tc>
          <w:tcPr>
            <w:tcW w:w="7307" w:type="dxa"/>
          </w:tcPr>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t>Для осуществления инвестиций, ведения бизнеса и развития предпринимательства в Павловском муниципальном районе внедрен Стандарт деятельности органов местного самоуправления по обеспечению благоприятного инвестиционного  климата в Павловском муниципальном районе, утвержден Регламент сопровождения инвестиционных проектов по принципу «одного окна» на территории Павловского муниципального района.</w:t>
            </w:r>
          </w:p>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lastRenderedPageBreak/>
              <w:t>Также, в 2019 году подготовлена и направлена заявка в Министерство экономического развития Российской Федерации  относительно расширения перечня разрешенных видов экономической деятельности для резидентов ТОСЭР «Павловск». Постановлением  Правительства РФ от 27.12.2019 г. № 1882 актуализирован перечень разрешенных видов экономической деятельности. В настоящее время правовой режим осуществления предпринимательской деятельности на ТОСЭР «Павловск» действует при осуществлении следующих видов экономической деятельности: все виды экономической деятельности, включенные в класс «Растениеводство и животноводство, охота и предоставление соответствующих услуг в этих областях», «Производство пищевых продуктов», «Обработка древесины и производство изделий из дерева и пробки, кроме мебели, производство изделий из соломки и материалов для плетения»,  «Производство бумаги и бумажных изделий», «Производство прочей неметаллической минеральной продукции», «Производство готовых металлических изделий, кроме машин и оборудования», «Производство электрического оборудования», «Производство машин и оборудования, не включенных в другие группировки», «Производство автотранспортных средств, прицепов и полуприцепов», «Производство прочих транспортных средств и оборудования»,  «Производство мебели»,  «Ремонт и монтаж машин и оборудования»,  «Складское хозяйство и вспомогательная транспортная деятельность»,  «Деятельность по предоставлению мест для временного проживания»,  «Деятельность по предоставлению продуктов питания и напитков», «Научные исследования и разработки», «Деятельность в области спорта, отдыха и развлечений». Данная мера будет способствовать расширению круга потенциальных инвесторов.</w:t>
            </w:r>
          </w:p>
          <w:p w:rsidR="008178F9" w:rsidRPr="001A0599" w:rsidRDefault="008178F9" w:rsidP="008178F9">
            <w:pPr>
              <w:pStyle w:val="a5"/>
              <w:jc w:val="both"/>
              <w:rPr>
                <w:rFonts w:ascii="Times New Roman" w:hAnsi="Times New Roman"/>
                <w:sz w:val="24"/>
                <w:szCs w:val="24"/>
              </w:rPr>
            </w:pPr>
            <w:r w:rsidRPr="001A0599">
              <w:rPr>
                <w:rFonts w:ascii="Times New Roman" w:hAnsi="Times New Roman"/>
                <w:sz w:val="24"/>
                <w:szCs w:val="24"/>
              </w:rPr>
              <w:t>В течение отчетного периода на территории ТОСЭР «Павловск» реализуется инвестиционный проект по строительству мясоперерабатывающего предприятия.</w:t>
            </w:r>
          </w:p>
        </w:tc>
      </w:tr>
      <w:tr w:rsidR="008178F9" w:rsidRPr="001A0599" w:rsidTr="002D54C9">
        <w:tc>
          <w:tcPr>
            <w:tcW w:w="7371" w:type="dxa"/>
          </w:tcPr>
          <w:p w:rsidR="008178F9" w:rsidRPr="001A0599" w:rsidRDefault="008178F9" w:rsidP="008178F9">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 xml:space="preserve">Разрабатывает и реализует меры муниципальной поддержки развития агропромышленного комплекса. Реализует мероприятия, </w:t>
            </w:r>
            <w:r w:rsidRPr="001A0599">
              <w:rPr>
                <w:rFonts w:ascii="Times New Roman" w:hAnsi="Times New Roman" w:cs="Times New Roman"/>
                <w:sz w:val="24"/>
                <w:szCs w:val="24"/>
              </w:rPr>
              <w:lastRenderedPageBreak/>
              <w:t>направленные на создание условий для развития сельских территорий. Обеспечивает функционирование системы информационного обеспечения субъектов сельскохозяйственного производства. Стимулирует деятельность сельскохозяйственных товаропроизводителей всех форм собственности с учётом сохранения плодородия почв, развитие приоритетных подотраслей сельского хозяйства, повышение финансовой устойчивости сельского хозяйства и выполнения муниципальным районом производственных и экономических показателей, установленных Соглашением по реализации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Осуществляет иные виды деятельности в рамках выполнения муниципальной программы «Развитие сельского хозяйства на территории Павловского муниципального района».</w:t>
            </w:r>
          </w:p>
          <w:p w:rsidR="008178F9" w:rsidRPr="001A0599" w:rsidRDefault="008178F9" w:rsidP="008178F9">
            <w:pPr>
              <w:pStyle w:val="ConsPlusNormal"/>
              <w:ind w:firstLine="0"/>
              <w:jc w:val="both"/>
              <w:rPr>
                <w:rFonts w:ascii="Times New Roman" w:hAnsi="Times New Roman" w:cs="Times New Roman"/>
                <w:sz w:val="24"/>
                <w:szCs w:val="24"/>
              </w:rPr>
            </w:pPr>
          </w:p>
        </w:tc>
        <w:tc>
          <w:tcPr>
            <w:tcW w:w="7307" w:type="dxa"/>
            <w:vAlign w:val="center"/>
          </w:tcPr>
          <w:p w:rsidR="008178F9" w:rsidRPr="001A0599" w:rsidRDefault="008178F9" w:rsidP="008178F9">
            <w:pPr>
              <w:spacing w:after="0" w:line="240" w:lineRule="auto"/>
              <w:jc w:val="both"/>
              <w:rPr>
                <w:rFonts w:ascii="Times New Roman" w:hAnsi="Times New Roman"/>
                <w:color w:val="000000" w:themeColor="text1"/>
                <w:sz w:val="24"/>
                <w:szCs w:val="24"/>
              </w:rPr>
            </w:pPr>
            <w:r w:rsidRPr="001A0599">
              <w:rPr>
                <w:rFonts w:ascii="Times New Roman" w:hAnsi="Times New Roman"/>
                <w:sz w:val="24"/>
                <w:szCs w:val="24"/>
              </w:rPr>
              <w:lastRenderedPageBreak/>
              <w:t xml:space="preserve">Муниципальной программой «Развитие сельского хозяйства на территории Павловского муниципального района» предусмотрена </w:t>
            </w:r>
            <w:r w:rsidRPr="001A0599">
              <w:rPr>
                <w:rFonts w:ascii="Times New Roman" w:hAnsi="Times New Roman"/>
                <w:sz w:val="24"/>
                <w:szCs w:val="24"/>
              </w:rPr>
              <w:lastRenderedPageBreak/>
              <w:t>реализация мероприятий, осуществляемых МКУ ПМР «Управление сельского хозяйства»:</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 проведение мониторинга  муниципальной программы развития сельского хозяйства, участниками которой являются сельхозтоваропроизводители района; </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 сбор и аналитическая обработка оперативной информации по вопросам агропромышленного производства; </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разработка планов и прогнозов производства продукции сельского хозяйства;</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участие в разработке коллективных договоров в сфере агропромышленного комплекса района;</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проведение оперативного анализа  производственной деятельности сельскохозяйственных предприятий;</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выявление проблем в сельскохозяйственных предприятиях и предоставление рекомендаций по их оптимальному решению;</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распространение и разъяснение официальной информации по агрономии, зоотехнии, бухгалтерскому учету и налогообложению, экономике, юриспруденции;</w:t>
            </w:r>
          </w:p>
          <w:p w:rsidR="008178F9" w:rsidRPr="001A0599" w:rsidRDefault="008178F9" w:rsidP="008178F9">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оказание информационной и консультационной помощи по вопросам хозяйственной деятельности и получения мер государственной поддержки;</w:t>
            </w:r>
          </w:p>
          <w:p w:rsidR="008178F9" w:rsidRPr="001A0599" w:rsidRDefault="008178F9" w:rsidP="008178F9">
            <w:pPr>
              <w:tabs>
                <w:tab w:val="left" w:pos="567"/>
              </w:tabs>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содействие реализации инвестиционных проектов на территории района.</w:t>
            </w:r>
          </w:p>
          <w:p w:rsidR="008178F9" w:rsidRPr="001A0599" w:rsidRDefault="008178F9" w:rsidP="008178F9">
            <w:pPr>
              <w:spacing w:after="0" w:line="240" w:lineRule="auto"/>
              <w:jc w:val="both"/>
              <w:rPr>
                <w:rFonts w:ascii="Times New Roman" w:hAnsi="Times New Roman"/>
                <w:color w:val="FF0000"/>
                <w:sz w:val="24"/>
                <w:szCs w:val="24"/>
              </w:rPr>
            </w:pPr>
            <w:r w:rsidRPr="001A0599">
              <w:rPr>
                <w:rFonts w:ascii="Times New Roman" w:hAnsi="Times New Roman"/>
                <w:color w:val="000000" w:themeColor="text1"/>
                <w:sz w:val="24"/>
                <w:szCs w:val="24"/>
              </w:rPr>
              <w:t xml:space="preserve">Предприятия агропромышленного комплекса являются участниками государственной программы Воронежской области </w:t>
            </w:r>
            <w:r w:rsidRPr="001A0599">
              <w:rPr>
                <w:rFonts w:ascii="Times New Roman" w:hAnsi="Times New Roman"/>
                <w:color w:val="000000"/>
                <w:sz w:val="24"/>
                <w:szCs w:val="24"/>
              </w:rPr>
              <w:t>«Развитие сельского хозяйства, производства пищевых продуктов и инфраструктуры агропродовольственного рынка»</w:t>
            </w:r>
            <w:r w:rsidRPr="001A0599">
              <w:rPr>
                <w:rFonts w:ascii="Times New Roman" w:hAnsi="Times New Roman"/>
                <w:color w:val="FF0000"/>
                <w:sz w:val="24"/>
                <w:szCs w:val="24"/>
              </w:rPr>
              <w:t xml:space="preserve">. </w:t>
            </w:r>
            <w:r w:rsidRPr="001A0599">
              <w:rPr>
                <w:rFonts w:ascii="Times New Roman" w:hAnsi="Times New Roman"/>
                <w:color w:val="000000"/>
                <w:sz w:val="24"/>
                <w:szCs w:val="24"/>
              </w:rPr>
              <w:t xml:space="preserve"> В рамках программы предприятия получают государственную поддержку в виде субсидий из федерального и областного бюджетов  на развитие отрасли животноводства и растениеводства.</w:t>
            </w:r>
            <w:r w:rsidRPr="001A0599">
              <w:rPr>
                <w:rFonts w:ascii="Times New Roman" w:hAnsi="Times New Roman"/>
                <w:color w:val="FF0000"/>
                <w:sz w:val="24"/>
                <w:szCs w:val="24"/>
              </w:rPr>
              <w:tab/>
            </w:r>
          </w:p>
          <w:p w:rsidR="008178F9" w:rsidRPr="001A0599" w:rsidRDefault="008178F9" w:rsidP="008178F9">
            <w:pPr>
              <w:tabs>
                <w:tab w:val="left" w:pos="540"/>
              </w:tabs>
              <w:spacing w:after="0" w:line="240" w:lineRule="auto"/>
              <w:jc w:val="both"/>
              <w:rPr>
                <w:rFonts w:ascii="Times New Roman" w:hAnsi="Times New Roman"/>
                <w:sz w:val="24"/>
                <w:szCs w:val="24"/>
              </w:rPr>
            </w:pPr>
            <w:r w:rsidRPr="001A0599">
              <w:rPr>
                <w:rFonts w:ascii="Times New Roman" w:hAnsi="Times New Roman"/>
                <w:color w:val="000000" w:themeColor="text1"/>
                <w:sz w:val="24"/>
                <w:szCs w:val="24"/>
              </w:rPr>
              <w:t xml:space="preserve">Специалистами МКУ ПМР «Управление сельского хозяйства» была оказана помощь сельхозтоваропроизводителям в оформлении и получении субсидий из федерального и областного бюджетов.   </w:t>
            </w:r>
            <w:r w:rsidRPr="001A0599">
              <w:rPr>
                <w:rFonts w:ascii="Times New Roman" w:hAnsi="Times New Roman"/>
                <w:sz w:val="24"/>
                <w:szCs w:val="24"/>
              </w:rPr>
              <w:t xml:space="preserve">   В 2019 году  предприятия  АПК   из федерального и областного бюджета  получили  103,6  млн. руб.</w:t>
            </w:r>
            <w:r w:rsidR="00047A9B" w:rsidRPr="001A0599">
              <w:rPr>
                <w:rFonts w:ascii="Times New Roman" w:hAnsi="Times New Roman"/>
                <w:sz w:val="24"/>
                <w:szCs w:val="24"/>
              </w:rPr>
              <w:t>:</w:t>
            </w:r>
            <w:r w:rsidRPr="001A0599">
              <w:rPr>
                <w:rFonts w:ascii="Times New Roman" w:hAnsi="Times New Roman"/>
                <w:sz w:val="24"/>
                <w:szCs w:val="24"/>
              </w:rPr>
              <w:t xml:space="preserve">  </w:t>
            </w:r>
          </w:p>
          <w:p w:rsidR="008178F9" w:rsidRPr="001A0599" w:rsidRDefault="008178F9" w:rsidP="008178F9">
            <w:pPr>
              <w:tabs>
                <w:tab w:val="left" w:pos="540"/>
              </w:tabs>
              <w:spacing w:after="0" w:line="240" w:lineRule="auto"/>
              <w:jc w:val="both"/>
              <w:rPr>
                <w:rFonts w:ascii="Times New Roman" w:hAnsi="Times New Roman"/>
                <w:sz w:val="24"/>
                <w:szCs w:val="24"/>
              </w:rPr>
            </w:pPr>
            <w:r w:rsidRPr="001A0599">
              <w:rPr>
                <w:rFonts w:ascii="Times New Roman" w:hAnsi="Times New Roman"/>
                <w:sz w:val="24"/>
                <w:szCs w:val="24"/>
              </w:rPr>
              <w:lastRenderedPageBreak/>
              <w:t xml:space="preserve">- сельхозпредприятия  получили 94,3 млн. руб. </w:t>
            </w:r>
          </w:p>
          <w:p w:rsidR="008178F9" w:rsidRPr="001A0599" w:rsidRDefault="008178F9" w:rsidP="008178F9">
            <w:pPr>
              <w:tabs>
                <w:tab w:val="left" w:pos="540"/>
              </w:tabs>
              <w:spacing w:after="0" w:line="240" w:lineRule="auto"/>
              <w:jc w:val="both"/>
              <w:rPr>
                <w:rFonts w:ascii="Times New Roman" w:hAnsi="Times New Roman"/>
                <w:sz w:val="24"/>
                <w:szCs w:val="24"/>
              </w:rPr>
            </w:pPr>
            <w:r w:rsidRPr="001A0599">
              <w:rPr>
                <w:rFonts w:ascii="Times New Roman" w:hAnsi="Times New Roman"/>
                <w:sz w:val="24"/>
                <w:szCs w:val="24"/>
              </w:rPr>
              <w:t xml:space="preserve">-  предприятия переработки   – 8,3 млн. руб. </w:t>
            </w:r>
          </w:p>
          <w:p w:rsidR="008178F9" w:rsidRPr="001A0599" w:rsidRDefault="008178F9" w:rsidP="008178F9">
            <w:pPr>
              <w:tabs>
                <w:tab w:val="left" w:pos="540"/>
              </w:tabs>
              <w:spacing w:after="0" w:line="240" w:lineRule="auto"/>
              <w:jc w:val="both"/>
              <w:rPr>
                <w:rFonts w:ascii="Times New Roman" w:hAnsi="Times New Roman"/>
                <w:sz w:val="24"/>
                <w:szCs w:val="24"/>
              </w:rPr>
            </w:pPr>
            <w:r w:rsidRPr="001A0599">
              <w:rPr>
                <w:rFonts w:ascii="Times New Roman" w:hAnsi="Times New Roman"/>
                <w:sz w:val="24"/>
                <w:szCs w:val="24"/>
              </w:rPr>
              <w:t>-  крестьянские фермерские хозяйства – 0,6 млн. руб.</w:t>
            </w:r>
          </w:p>
          <w:p w:rsidR="008178F9" w:rsidRPr="001A0599" w:rsidRDefault="008178F9" w:rsidP="008178F9">
            <w:pPr>
              <w:tabs>
                <w:tab w:val="left" w:pos="540"/>
              </w:tabs>
              <w:spacing w:after="0" w:line="240" w:lineRule="auto"/>
              <w:jc w:val="both"/>
              <w:rPr>
                <w:rFonts w:ascii="Times New Roman" w:hAnsi="Times New Roman"/>
                <w:sz w:val="24"/>
                <w:szCs w:val="24"/>
              </w:rPr>
            </w:pPr>
            <w:r w:rsidRPr="001A0599">
              <w:rPr>
                <w:rFonts w:ascii="Times New Roman" w:hAnsi="Times New Roman"/>
                <w:sz w:val="24"/>
                <w:szCs w:val="24"/>
              </w:rPr>
              <w:t xml:space="preserve"> - личные подсобные хозяйства – 0,4 млн. руб.</w:t>
            </w:r>
          </w:p>
          <w:p w:rsidR="008178F9" w:rsidRPr="001A0599" w:rsidRDefault="008178F9" w:rsidP="008178F9">
            <w:pPr>
              <w:tabs>
                <w:tab w:val="left" w:pos="540"/>
              </w:tabs>
              <w:spacing w:after="0" w:line="240" w:lineRule="auto"/>
              <w:jc w:val="both"/>
              <w:rPr>
                <w:rFonts w:ascii="Times New Roman" w:hAnsi="Times New Roman"/>
                <w:sz w:val="24"/>
                <w:szCs w:val="24"/>
              </w:rPr>
            </w:pPr>
            <w:r w:rsidRPr="001A0599">
              <w:rPr>
                <w:rFonts w:ascii="Times New Roman" w:hAnsi="Times New Roman"/>
                <w:sz w:val="24"/>
                <w:szCs w:val="24"/>
              </w:rPr>
              <w:t xml:space="preserve">Государственная поддержка  сельхозпредприятиям направлялась на поддержку отрасли  животноводства, возмещение затрат на уплату процентов по кредитам, а именно:  </w:t>
            </w:r>
          </w:p>
          <w:p w:rsidR="008178F9" w:rsidRPr="001A0599" w:rsidRDefault="008178F9" w:rsidP="008178F9">
            <w:pPr>
              <w:tabs>
                <w:tab w:val="left" w:pos="284"/>
                <w:tab w:val="left" w:pos="567"/>
              </w:tabs>
              <w:spacing w:after="0" w:line="240" w:lineRule="auto"/>
              <w:jc w:val="both"/>
              <w:rPr>
                <w:rFonts w:ascii="Times New Roman" w:hAnsi="Times New Roman"/>
                <w:sz w:val="24"/>
                <w:szCs w:val="24"/>
              </w:rPr>
            </w:pPr>
            <w:r w:rsidRPr="001A0599">
              <w:rPr>
                <w:rFonts w:ascii="Times New Roman" w:hAnsi="Times New Roman"/>
                <w:sz w:val="24"/>
                <w:szCs w:val="24"/>
              </w:rPr>
              <w:t xml:space="preserve">   -  на развитие отрасли растениеводства  -  35,7  млн. руб</w:t>
            </w:r>
            <w:r w:rsidR="004B505A" w:rsidRPr="001A0599">
              <w:rPr>
                <w:rFonts w:ascii="Times New Roman" w:hAnsi="Times New Roman"/>
                <w:sz w:val="24"/>
                <w:szCs w:val="24"/>
              </w:rPr>
              <w:t>.</w:t>
            </w:r>
            <w:r w:rsidRPr="001A0599">
              <w:rPr>
                <w:rFonts w:ascii="Times New Roman" w:hAnsi="Times New Roman"/>
                <w:sz w:val="24"/>
                <w:szCs w:val="24"/>
              </w:rPr>
              <w:t>, в том числе:</w:t>
            </w:r>
          </w:p>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t xml:space="preserve"> - на развитие отрасли животноводства – 48,7  млн. руб., в том числе:</w:t>
            </w:r>
          </w:p>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t>- возмещение части затрат на уплату процентов по кредитам, полученным в российских кредитных организациях – 2,1 млн. руб.</w:t>
            </w:r>
          </w:p>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t>- на приобретение сельскохозяйственной техники, произведенной в Воронежской области – 1,8 млн. руб.</w:t>
            </w:r>
          </w:p>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t>- грант на развитие материально-технической базы кооператива (СППК «Атаман</w:t>
            </w:r>
            <w:r w:rsidR="00BB4A23" w:rsidRPr="001A0599">
              <w:rPr>
                <w:rFonts w:ascii="Times New Roman" w:hAnsi="Times New Roman"/>
                <w:sz w:val="24"/>
                <w:szCs w:val="24"/>
              </w:rPr>
              <w:t xml:space="preserve"> </w:t>
            </w:r>
            <w:r w:rsidRPr="001A0599">
              <w:rPr>
                <w:rFonts w:ascii="Times New Roman" w:hAnsi="Times New Roman"/>
                <w:sz w:val="24"/>
                <w:szCs w:val="24"/>
              </w:rPr>
              <w:t>продукт») – 6,0 млн. руб.</w:t>
            </w:r>
          </w:p>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t xml:space="preserve">Среднемесячная заработная плата одного работника  в отрасли сельскохозяйственного производства  за  2019 год составила 32,2 тыс. руб., что на 12,3%  выше уровня  2018 года.  </w:t>
            </w:r>
          </w:p>
          <w:p w:rsidR="008178F9" w:rsidRPr="001A0599" w:rsidRDefault="008178F9" w:rsidP="008178F9">
            <w:pPr>
              <w:spacing w:after="0" w:line="240" w:lineRule="auto"/>
              <w:jc w:val="both"/>
              <w:rPr>
                <w:rFonts w:ascii="Times New Roman" w:hAnsi="Times New Roman"/>
                <w:sz w:val="24"/>
                <w:szCs w:val="24"/>
              </w:rPr>
            </w:pPr>
            <w:r w:rsidRPr="001A0599">
              <w:rPr>
                <w:rFonts w:ascii="Times New Roman" w:hAnsi="Times New Roman"/>
                <w:sz w:val="24"/>
                <w:szCs w:val="24"/>
              </w:rPr>
              <w:t xml:space="preserve">По итогам 2019 года в сельхозпредприятиях  получено выручки от реализации сельскохозяйственной продукции и услуг на сумму 4,1 млрд. руб. Прибыль от производственно-финансовой деятельности сельхозпредприятий составила свыше 800 млн. руб.  </w:t>
            </w:r>
          </w:p>
          <w:p w:rsidR="008178F9" w:rsidRPr="001A0599" w:rsidRDefault="008178F9" w:rsidP="008178F9">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Объем долгосрочных инвестиций в агропромышленном комплексе района за  2019 год составил  4,4 млрд. руб.</w:t>
            </w:r>
          </w:p>
          <w:p w:rsidR="008178F9" w:rsidRPr="001A0599" w:rsidRDefault="00DA1FCB" w:rsidP="008178F9">
            <w:pPr>
              <w:spacing w:after="0" w:line="240" w:lineRule="auto"/>
              <w:jc w:val="both"/>
              <w:rPr>
                <w:rFonts w:ascii="Times New Roman" w:hAnsi="Times New Roman"/>
                <w:sz w:val="24"/>
                <w:szCs w:val="24"/>
              </w:rPr>
            </w:pPr>
            <w:r w:rsidRPr="001A0599">
              <w:rPr>
                <w:rFonts w:ascii="Times New Roman" w:hAnsi="Times New Roman"/>
                <w:sz w:val="24"/>
                <w:szCs w:val="24"/>
              </w:rPr>
              <w:t>Н</w:t>
            </w:r>
            <w:r w:rsidR="008178F9" w:rsidRPr="001A0599">
              <w:rPr>
                <w:rFonts w:ascii="Times New Roman" w:hAnsi="Times New Roman"/>
                <w:sz w:val="24"/>
                <w:szCs w:val="24"/>
              </w:rPr>
              <w:t>а территории Па</w:t>
            </w:r>
            <w:r w:rsidRPr="001A0599">
              <w:rPr>
                <w:rFonts w:ascii="Times New Roman" w:hAnsi="Times New Roman"/>
                <w:sz w:val="24"/>
                <w:szCs w:val="24"/>
              </w:rPr>
              <w:t>вловского муниципального района, в рамках созданного в моногороде Павловск ТОСЭР «Павловск»,</w:t>
            </w:r>
            <w:r w:rsidR="008178F9" w:rsidRPr="001A0599">
              <w:rPr>
                <w:rFonts w:ascii="Times New Roman" w:hAnsi="Times New Roman"/>
                <w:sz w:val="24"/>
                <w:szCs w:val="24"/>
              </w:rPr>
              <w:t xml:space="preserve"> реализуются  крупные инвестиционные проекты:</w:t>
            </w:r>
          </w:p>
          <w:p w:rsidR="008178F9" w:rsidRPr="001A0599" w:rsidRDefault="00DA1FCB" w:rsidP="00DA1FCB">
            <w:pPr>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8178F9" w:rsidRPr="001A0599">
              <w:rPr>
                <w:rFonts w:ascii="Times New Roman" w:hAnsi="Times New Roman"/>
                <w:sz w:val="24"/>
                <w:szCs w:val="24"/>
              </w:rPr>
              <w:t xml:space="preserve">ООО «АГРОЭКО-ЮГ» «Свиноводческий комплекс АГРОЭКО. Мясохладобойня - предприятие по убою, переработке и хранению животноводческой продукции».  Объем инвестиций в проект составит свыше 11,0 млрд. руб.  Период строительства –  с 2019г. по 2021г. включительно.  За 2019 год  в реализацию проекта вложено 3,2 млрд. рублей, в том числе на приобретение техники и </w:t>
            </w:r>
            <w:r w:rsidR="008178F9" w:rsidRPr="001A0599">
              <w:rPr>
                <w:rFonts w:ascii="Times New Roman" w:hAnsi="Times New Roman"/>
                <w:sz w:val="24"/>
                <w:szCs w:val="24"/>
              </w:rPr>
              <w:lastRenderedPageBreak/>
              <w:t>оборудования – 1,6 млрд. руб., строительство – 1,5 млрд. руб. Реализация  инвестпроекта  позволит  создать  более  1000 рабочих мест</w:t>
            </w:r>
            <w:r w:rsidRPr="001A0599">
              <w:rPr>
                <w:rFonts w:ascii="Times New Roman" w:hAnsi="Times New Roman"/>
                <w:sz w:val="24"/>
                <w:szCs w:val="24"/>
              </w:rPr>
              <w:t>;</w:t>
            </w:r>
          </w:p>
          <w:p w:rsidR="008178F9" w:rsidRPr="001A0599" w:rsidRDefault="00DA1FCB" w:rsidP="00DA1FCB">
            <w:pPr>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8178F9" w:rsidRPr="001A0599">
              <w:rPr>
                <w:rFonts w:ascii="Times New Roman" w:hAnsi="Times New Roman"/>
                <w:sz w:val="24"/>
                <w:szCs w:val="24"/>
              </w:rPr>
              <w:t>ООО «Сладуника»  -  инвестпроект  «Производство и первичная  переработка ягод (земляника садовая, малина, ежевика)».  Цель проекта - производство и заморозка ягод с проектной мощностью 150 тонн в год. Объем инвестиций  в проект  23,5 млн. руб.  Срок реализации инвестпроекта  2018-2021 гг.  Объем инвестиций, вложенных в инвестпроект  за 2018-2019 год</w:t>
            </w:r>
            <w:r w:rsidR="0063545C" w:rsidRPr="001A0599">
              <w:rPr>
                <w:rFonts w:ascii="Times New Roman" w:hAnsi="Times New Roman"/>
                <w:sz w:val="24"/>
                <w:szCs w:val="24"/>
              </w:rPr>
              <w:t>,</w:t>
            </w:r>
            <w:r w:rsidR="008178F9" w:rsidRPr="001A0599">
              <w:rPr>
                <w:rFonts w:ascii="Times New Roman" w:hAnsi="Times New Roman"/>
                <w:sz w:val="24"/>
                <w:szCs w:val="24"/>
              </w:rPr>
              <w:t xml:space="preserve"> составил   20,9 млн. руб. Создано 12 рабочих мест. По итогам реализации  инвестпроекта  будет создано  38  рабочих  места. </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Организует работу по совершенствованию системы подготовки и переподготовки кадров на основе усиления мотивации к труду, использования новейших российских и зарубежных программ, средств и технологий обучения. Содействует распространению имеющегося передового опыта в области организации труда, производства, управления персоналом.</w:t>
            </w:r>
          </w:p>
          <w:p w:rsidR="00F10EF8" w:rsidRPr="001A0599" w:rsidRDefault="00F10EF8" w:rsidP="009E5FE0">
            <w:pPr>
              <w:pStyle w:val="ConsPlusNormal"/>
              <w:ind w:firstLine="34"/>
              <w:jc w:val="both"/>
              <w:rPr>
                <w:rFonts w:ascii="Times New Roman" w:hAnsi="Times New Roman" w:cs="Times New Roman"/>
                <w:sz w:val="24"/>
                <w:szCs w:val="24"/>
              </w:rPr>
            </w:pPr>
          </w:p>
        </w:tc>
        <w:tc>
          <w:tcPr>
            <w:tcW w:w="7307" w:type="dxa"/>
          </w:tcPr>
          <w:p w:rsidR="00F10EF8" w:rsidRPr="001A0599" w:rsidRDefault="00F10EF8" w:rsidP="001C7AB1">
            <w:pPr>
              <w:spacing w:after="0" w:line="240" w:lineRule="auto"/>
              <w:jc w:val="both"/>
              <w:rPr>
                <w:rFonts w:ascii="Times New Roman" w:hAnsi="Times New Roman"/>
                <w:sz w:val="24"/>
                <w:szCs w:val="24"/>
              </w:rPr>
            </w:pPr>
            <w:r w:rsidRPr="001A0599">
              <w:rPr>
                <w:rFonts w:ascii="Times New Roman" w:hAnsi="Times New Roman"/>
                <w:sz w:val="24"/>
                <w:szCs w:val="24"/>
              </w:rPr>
              <w:t>В 201</w:t>
            </w:r>
            <w:r w:rsidR="00DA1FCB" w:rsidRPr="001A0599">
              <w:rPr>
                <w:rFonts w:ascii="Times New Roman" w:hAnsi="Times New Roman"/>
                <w:sz w:val="24"/>
                <w:szCs w:val="24"/>
              </w:rPr>
              <w:t>9</w:t>
            </w:r>
            <w:r w:rsidRPr="001A0599">
              <w:rPr>
                <w:rFonts w:ascii="Times New Roman" w:hAnsi="Times New Roman"/>
                <w:sz w:val="24"/>
                <w:szCs w:val="24"/>
              </w:rPr>
              <w:t xml:space="preserve"> году в рамках мероприятий по совершенствованию системы подготовки и переподготовки кадров на основе усиления мотивации к труду, использования новейших российских и зарубежных программ, средств и техно</w:t>
            </w:r>
            <w:r w:rsidR="005979C1" w:rsidRPr="001A0599">
              <w:rPr>
                <w:rFonts w:ascii="Times New Roman" w:hAnsi="Times New Roman"/>
                <w:sz w:val="24"/>
                <w:szCs w:val="24"/>
              </w:rPr>
              <w:t xml:space="preserve">логий обучения прошли обучение </w:t>
            </w:r>
            <w:r w:rsidR="00DA1FCB" w:rsidRPr="001A0599">
              <w:rPr>
                <w:rFonts w:ascii="Times New Roman" w:hAnsi="Times New Roman"/>
                <w:sz w:val="24"/>
                <w:szCs w:val="24"/>
              </w:rPr>
              <w:t>20</w:t>
            </w:r>
            <w:r w:rsidRPr="001A0599">
              <w:rPr>
                <w:rFonts w:ascii="Times New Roman" w:hAnsi="Times New Roman"/>
                <w:sz w:val="24"/>
                <w:szCs w:val="24"/>
              </w:rPr>
              <w:t xml:space="preserve"> муниципальных служащих органов местного самоуправления Павловского муниципального района. Из них </w:t>
            </w:r>
            <w:r w:rsidR="005979C1" w:rsidRPr="001A0599">
              <w:rPr>
                <w:rFonts w:ascii="Times New Roman" w:hAnsi="Times New Roman"/>
                <w:sz w:val="24"/>
                <w:szCs w:val="24"/>
              </w:rPr>
              <w:t>1</w:t>
            </w:r>
            <w:r w:rsidR="00321F85" w:rsidRPr="001A0599">
              <w:rPr>
                <w:rFonts w:ascii="Times New Roman" w:hAnsi="Times New Roman"/>
                <w:sz w:val="24"/>
                <w:szCs w:val="24"/>
              </w:rPr>
              <w:t>7</w:t>
            </w:r>
            <w:r w:rsidRPr="001A0599">
              <w:rPr>
                <w:rFonts w:ascii="Times New Roman" w:hAnsi="Times New Roman"/>
                <w:sz w:val="24"/>
                <w:szCs w:val="24"/>
              </w:rPr>
              <w:t xml:space="preserve"> муниципальных служащих прошли обучение за счет средств областного бюджета в соответствии с распоряжением правительства Воронежской области от 31.08.2010 № 585-р «Об организации повышения квалификации» и на основании государственного контракта от 17 ноября </w:t>
            </w:r>
            <w:smartTag w:uri="urn:schemas-microsoft-com:office:smarttags" w:element="metricconverter">
              <w:smartTagPr>
                <w:attr w:name="ProductID" w:val="2010 г"/>
              </w:smartTagPr>
              <w:r w:rsidRPr="001A0599">
                <w:rPr>
                  <w:rFonts w:ascii="Times New Roman" w:hAnsi="Times New Roman"/>
                  <w:sz w:val="24"/>
                  <w:szCs w:val="24"/>
                </w:rPr>
                <w:t>2010 г</w:t>
              </w:r>
            </w:smartTag>
            <w:r w:rsidRPr="001A0599">
              <w:rPr>
                <w:rFonts w:ascii="Times New Roman" w:hAnsi="Times New Roman"/>
                <w:sz w:val="24"/>
                <w:szCs w:val="24"/>
              </w:rPr>
              <w:t>. на оказание образовательных услуг по повышению квалификации муниципальных служащих Воронежской области.</w:t>
            </w:r>
          </w:p>
          <w:p w:rsidR="00DA1FCB" w:rsidRPr="001A0599" w:rsidRDefault="00DA1FCB" w:rsidP="001C7AB1">
            <w:pPr>
              <w:spacing w:after="0" w:line="240" w:lineRule="auto"/>
              <w:jc w:val="both"/>
              <w:rPr>
                <w:rFonts w:ascii="Times New Roman" w:hAnsi="Times New Roman"/>
                <w:sz w:val="24"/>
                <w:szCs w:val="24"/>
              </w:rPr>
            </w:pPr>
            <w:r w:rsidRPr="001A0599">
              <w:rPr>
                <w:rFonts w:ascii="Times New Roman" w:hAnsi="Times New Roman"/>
                <w:sz w:val="24"/>
                <w:szCs w:val="24"/>
              </w:rPr>
              <w:t>На базе ГКУ ВО «Центр занятости населения Павловского района» прошли обучение 2 работника администрации Павловского муниципального района. Также в рамках реализации регионального проекта «Старшее поколение» профессиональной обучение и дополнительное профессиональной образование получили 3 работника органов местного самоуправления Павловского муниципального района предпенсионного возраста.</w:t>
            </w:r>
          </w:p>
          <w:p w:rsidR="00A75108" w:rsidRPr="001A0599" w:rsidRDefault="00BB275E" w:rsidP="001C7AB1">
            <w:pPr>
              <w:spacing w:after="0" w:line="240" w:lineRule="auto"/>
              <w:jc w:val="both"/>
              <w:rPr>
                <w:rFonts w:ascii="Times New Roman" w:hAnsi="Times New Roman"/>
                <w:sz w:val="24"/>
                <w:szCs w:val="24"/>
              </w:rPr>
            </w:pPr>
            <w:r w:rsidRPr="001A0599">
              <w:rPr>
                <w:rFonts w:ascii="Times New Roman" w:hAnsi="Times New Roman"/>
                <w:sz w:val="24"/>
                <w:szCs w:val="24"/>
              </w:rPr>
              <w:t xml:space="preserve">Большое внимание уделяется подрастающему поколению по формированию </w:t>
            </w:r>
            <w:r w:rsidR="00C3773A" w:rsidRPr="001A0599">
              <w:rPr>
                <w:rFonts w:ascii="Times New Roman" w:hAnsi="Times New Roman"/>
                <w:sz w:val="24"/>
                <w:szCs w:val="24"/>
              </w:rPr>
              <w:t xml:space="preserve">интереса к выбору будущей профессии. С этой целью </w:t>
            </w:r>
            <w:r w:rsidR="0000336A" w:rsidRPr="001A0599">
              <w:rPr>
                <w:rFonts w:ascii="Times New Roman" w:hAnsi="Times New Roman"/>
                <w:sz w:val="24"/>
                <w:szCs w:val="24"/>
              </w:rPr>
              <w:t>создана межведомственная</w:t>
            </w:r>
            <w:r w:rsidR="001C7AB1" w:rsidRPr="001A0599">
              <w:rPr>
                <w:rFonts w:ascii="Times New Roman" w:hAnsi="Times New Roman"/>
                <w:sz w:val="24"/>
                <w:szCs w:val="24"/>
              </w:rPr>
              <w:t xml:space="preserve"> </w:t>
            </w:r>
            <w:r w:rsidR="0000336A" w:rsidRPr="001A0599">
              <w:rPr>
                <w:rFonts w:ascii="Times New Roman" w:hAnsi="Times New Roman"/>
                <w:sz w:val="24"/>
                <w:szCs w:val="24"/>
              </w:rPr>
              <w:t>комиссия по вопросам профессиональной</w:t>
            </w:r>
            <w:r w:rsidR="001C7AB1" w:rsidRPr="001A0599">
              <w:rPr>
                <w:rFonts w:ascii="Times New Roman" w:hAnsi="Times New Roman"/>
                <w:sz w:val="24"/>
                <w:szCs w:val="24"/>
              </w:rPr>
              <w:t xml:space="preserve"> </w:t>
            </w:r>
            <w:r w:rsidR="0000336A" w:rsidRPr="001A0599">
              <w:rPr>
                <w:rFonts w:ascii="Times New Roman" w:hAnsi="Times New Roman"/>
                <w:sz w:val="24"/>
                <w:szCs w:val="24"/>
              </w:rPr>
              <w:t>ориентации молодежи на территории</w:t>
            </w:r>
            <w:r w:rsidR="001C7AB1" w:rsidRPr="001A0599">
              <w:rPr>
                <w:rFonts w:ascii="Times New Roman" w:hAnsi="Times New Roman"/>
                <w:sz w:val="24"/>
                <w:szCs w:val="24"/>
              </w:rPr>
              <w:t xml:space="preserve"> </w:t>
            </w:r>
            <w:r w:rsidR="0000336A" w:rsidRPr="001A0599">
              <w:rPr>
                <w:rFonts w:ascii="Times New Roman" w:hAnsi="Times New Roman"/>
                <w:sz w:val="24"/>
                <w:szCs w:val="24"/>
              </w:rPr>
              <w:t xml:space="preserve">Павловского муниципального района. Комиссия призвана </w:t>
            </w:r>
            <w:r w:rsidR="0000336A" w:rsidRPr="001A0599">
              <w:rPr>
                <w:rFonts w:ascii="Times New Roman" w:hAnsi="Times New Roman"/>
                <w:sz w:val="24"/>
                <w:szCs w:val="24"/>
              </w:rPr>
              <w:lastRenderedPageBreak/>
              <w:t xml:space="preserve">способствовать принятию эффективных мер по обоснованному и целенаправленному решению проблем занятости молодежи на территории Павловского муниципального района, в том числе для решения следующих задач: Выявление и оказание содействия в решении проблем в сфере профориентации и занятости молодежи на территории Павловского муниципального района, в том числе выпускников образовательных организаций, организаций среднего и высшего профессионального образования, а также несовершеннолетних от 14 до 18 лет. </w:t>
            </w:r>
          </w:p>
          <w:p w:rsidR="004D69DB" w:rsidRPr="001A0599" w:rsidRDefault="004D69DB" w:rsidP="001C7AB1">
            <w:pPr>
              <w:spacing w:after="0" w:line="240" w:lineRule="auto"/>
              <w:jc w:val="both"/>
              <w:rPr>
                <w:rFonts w:ascii="Times New Roman" w:hAnsi="Times New Roman"/>
                <w:sz w:val="24"/>
                <w:szCs w:val="24"/>
              </w:rPr>
            </w:pPr>
            <w:r w:rsidRPr="001A0599">
              <w:rPr>
                <w:rFonts w:ascii="Times New Roman" w:hAnsi="Times New Roman"/>
                <w:sz w:val="24"/>
                <w:szCs w:val="24"/>
              </w:rPr>
              <w:t>В целях обеспечения сельхозпредприятий района квалифицированными кадрами и удерживание в районе молодежи, в июне 2019 года проведено совещание на тему открытия агроклассов в школах Павловского муниципального района. Результатом данной работы стало создание на базе МБОУ Воронцовская СОШ первого в районе агрокласса.</w:t>
            </w:r>
          </w:p>
          <w:p w:rsidR="00B42079" w:rsidRPr="001A0599" w:rsidRDefault="00B42079" w:rsidP="001C7AB1">
            <w:pPr>
              <w:spacing w:after="0" w:line="240" w:lineRule="auto"/>
              <w:jc w:val="both"/>
              <w:rPr>
                <w:rFonts w:ascii="Times New Roman" w:hAnsi="Times New Roman"/>
                <w:sz w:val="24"/>
                <w:szCs w:val="24"/>
              </w:rPr>
            </w:pPr>
            <w:r w:rsidRPr="001A0599">
              <w:rPr>
                <w:rFonts w:ascii="Times New Roman" w:hAnsi="Times New Roman"/>
                <w:sz w:val="24"/>
                <w:szCs w:val="24"/>
              </w:rPr>
              <w:t>На базе Павловского центра поддержки предпринимательства, для всех желающих проводились обучающие совещания, семинары, тренинги и т.д.</w:t>
            </w:r>
          </w:p>
        </w:tc>
      </w:tr>
      <w:tr w:rsidR="005979C1" w:rsidRPr="001A0599" w:rsidTr="004D1B65">
        <w:tc>
          <w:tcPr>
            <w:tcW w:w="7371" w:type="dxa"/>
          </w:tcPr>
          <w:p w:rsidR="005979C1" w:rsidRPr="001A0599" w:rsidRDefault="005979C1"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 xml:space="preserve">Ежегодно обеспечивает размещение на официальном сайте администрации Павловского муниципального района в сети Интернет: </w:t>
            </w:r>
            <w:hyperlink r:id="rId9" w:history="1">
              <w:r w:rsidRPr="001A0599">
                <w:rPr>
                  <w:rStyle w:val="ae"/>
                  <w:rFonts w:ascii="Times New Roman" w:hAnsi="Times New Roman" w:cs="Times New Roman"/>
                  <w:sz w:val="24"/>
                  <w:szCs w:val="24"/>
                  <w:lang w:val="en-US"/>
                </w:rPr>
                <w:t>www</w:t>
              </w:r>
              <w:r w:rsidRPr="001A0599">
                <w:rPr>
                  <w:rStyle w:val="ae"/>
                  <w:rFonts w:ascii="Times New Roman" w:hAnsi="Times New Roman" w:cs="Times New Roman"/>
                  <w:sz w:val="24"/>
                  <w:szCs w:val="24"/>
                </w:rPr>
                <w:t>.</w:t>
              </w:r>
              <w:r w:rsidRPr="001A0599">
                <w:rPr>
                  <w:rStyle w:val="ae"/>
                  <w:rFonts w:ascii="Times New Roman" w:hAnsi="Times New Roman" w:cs="Times New Roman"/>
                  <w:sz w:val="24"/>
                  <w:szCs w:val="24"/>
                  <w:lang w:val="en-US"/>
                </w:rPr>
                <w:t>pavlovsk</w:t>
              </w:r>
              <w:r w:rsidRPr="001A0599">
                <w:rPr>
                  <w:rStyle w:val="ae"/>
                  <w:rFonts w:ascii="Times New Roman" w:hAnsi="Times New Roman" w:cs="Times New Roman"/>
                  <w:sz w:val="24"/>
                  <w:szCs w:val="24"/>
                </w:rPr>
                <w:t>-</w:t>
              </w:r>
              <w:r w:rsidRPr="001A0599">
                <w:rPr>
                  <w:rStyle w:val="ae"/>
                  <w:rFonts w:ascii="Times New Roman" w:hAnsi="Times New Roman" w:cs="Times New Roman"/>
                  <w:sz w:val="24"/>
                  <w:szCs w:val="24"/>
                  <w:lang w:val="en-US"/>
                </w:rPr>
                <w:t>region</w:t>
              </w:r>
              <w:r w:rsidRPr="001A0599">
                <w:rPr>
                  <w:rStyle w:val="ae"/>
                  <w:rFonts w:ascii="Times New Roman" w:hAnsi="Times New Roman" w:cs="Times New Roman"/>
                  <w:sz w:val="24"/>
                  <w:szCs w:val="24"/>
                </w:rPr>
                <w:t>.</w:t>
              </w:r>
              <w:r w:rsidRPr="001A0599">
                <w:rPr>
                  <w:rStyle w:val="ae"/>
                  <w:rFonts w:ascii="Times New Roman" w:hAnsi="Times New Roman" w:cs="Times New Roman"/>
                  <w:sz w:val="24"/>
                  <w:szCs w:val="24"/>
                  <w:lang w:val="en-US"/>
                </w:rPr>
                <w:t>ru</w:t>
              </w:r>
            </w:hyperlink>
            <w:r w:rsidRPr="001A0599">
              <w:rPr>
                <w:rFonts w:ascii="Times New Roman" w:hAnsi="Times New Roman" w:cs="Times New Roman"/>
                <w:sz w:val="24"/>
                <w:szCs w:val="24"/>
              </w:rPr>
              <w:t xml:space="preserve"> проекта районного бюджета, принятого бюджета и отчета об исполнении бюджета.</w:t>
            </w:r>
          </w:p>
        </w:tc>
        <w:tc>
          <w:tcPr>
            <w:tcW w:w="7307" w:type="dxa"/>
          </w:tcPr>
          <w:p w:rsidR="005979C1" w:rsidRPr="001A0599" w:rsidRDefault="005979C1" w:rsidP="00C872F4">
            <w:pPr>
              <w:pStyle w:val="a4"/>
              <w:tabs>
                <w:tab w:val="left" w:pos="142"/>
              </w:tabs>
              <w:spacing w:before="0" w:beforeAutospacing="0" w:after="0"/>
              <w:jc w:val="both"/>
            </w:pPr>
            <w:r w:rsidRPr="001A0599">
              <w:t>В 201</w:t>
            </w:r>
            <w:r w:rsidR="00C872F4" w:rsidRPr="001A0599">
              <w:t>9</w:t>
            </w:r>
            <w:r w:rsidRPr="001A0599">
              <w:t xml:space="preserve"> году размещены в сети Интернет на официальном сайте администрации Павловского муниципального района: годовой и ежеквартальные отчеты об исполнении бюджета Павловского муниципального района; брошюра «Бюджет для граждан».</w:t>
            </w:r>
          </w:p>
        </w:tc>
      </w:tr>
      <w:tr w:rsidR="00F10EF8" w:rsidRPr="001A0599" w:rsidTr="004D1B65">
        <w:tc>
          <w:tcPr>
            <w:tcW w:w="7371" w:type="dxa"/>
          </w:tcPr>
          <w:p w:rsidR="00F10EF8" w:rsidRPr="001A0599" w:rsidRDefault="00F10EF8" w:rsidP="00321F85">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При рассмотрении инвестиционных проектов работодателей, претендующих на получение мер государственной, областной (муниципальной) поддержки и предусматривающих создание, сохранение (модернизацию) рабочих мест, учитывает участие организаций в системе социального партнерства и реализацию ими обязательств Соглашения, а также членство в одном из объединений работодателей.</w:t>
            </w:r>
          </w:p>
        </w:tc>
        <w:tc>
          <w:tcPr>
            <w:tcW w:w="7307" w:type="dxa"/>
          </w:tcPr>
          <w:p w:rsidR="00F10EF8" w:rsidRPr="001A0599" w:rsidRDefault="00F10EF8" w:rsidP="00C872F4">
            <w:pPr>
              <w:spacing w:after="0" w:line="240" w:lineRule="auto"/>
              <w:jc w:val="both"/>
              <w:rPr>
                <w:rFonts w:ascii="Times New Roman" w:hAnsi="Times New Roman"/>
                <w:sz w:val="24"/>
                <w:szCs w:val="24"/>
              </w:rPr>
            </w:pPr>
            <w:r w:rsidRPr="001A0599">
              <w:rPr>
                <w:rFonts w:ascii="Times New Roman" w:hAnsi="Times New Roman"/>
                <w:sz w:val="24"/>
                <w:szCs w:val="24"/>
              </w:rPr>
              <w:t>В 201</w:t>
            </w:r>
            <w:r w:rsidR="00C872F4" w:rsidRPr="001A0599">
              <w:rPr>
                <w:rFonts w:ascii="Times New Roman" w:hAnsi="Times New Roman"/>
                <w:sz w:val="24"/>
                <w:szCs w:val="24"/>
              </w:rPr>
              <w:t>9</w:t>
            </w:r>
            <w:r w:rsidRPr="001A0599">
              <w:rPr>
                <w:rFonts w:ascii="Times New Roman" w:hAnsi="Times New Roman"/>
                <w:sz w:val="24"/>
                <w:szCs w:val="24"/>
              </w:rPr>
              <w:t xml:space="preserve"> году администрацией Павловского муниципального района не выделялись денежные средства из бюджета Павловского муниципального района на реализацию инвестиционных проектов работодателей, предусматривающих создание, сохранение (модернизацию) рабочих мест.</w:t>
            </w:r>
          </w:p>
        </w:tc>
      </w:tr>
      <w:tr w:rsidR="008031BE" w:rsidRPr="001A0599" w:rsidTr="004D1B65">
        <w:tc>
          <w:tcPr>
            <w:tcW w:w="7371" w:type="dxa"/>
          </w:tcPr>
          <w:p w:rsidR="008031BE" w:rsidRPr="001A0599" w:rsidRDefault="008031BE" w:rsidP="00321F85">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 xml:space="preserve">Обеспечивает информационную открытость деятельности администрации Павловского муниципального района, исполнительных органов государственной власти и органов местного самоуправления области, содействует развитию информационного взаимодействия органов власти с гражданами и организациями. </w:t>
            </w:r>
          </w:p>
        </w:tc>
        <w:tc>
          <w:tcPr>
            <w:tcW w:w="7307" w:type="dxa"/>
          </w:tcPr>
          <w:p w:rsidR="008031BE" w:rsidRPr="001A0599" w:rsidRDefault="008031BE" w:rsidP="008031BE">
            <w:pPr>
              <w:spacing w:after="0" w:line="240" w:lineRule="auto"/>
              <w:jc w:val="both"/>
              <w:rPr>
                <w:rFonts w:ascii="Times New Roman" w:hAnsi="Times New Roman"/>
              </w:rPr>
            </w:pPr>
            <w:r w:rsidRPr="001A0599">
              <w:rPr>
                <w:rFonts w:ascii="Times New Roman" w:hAnsi="Times New Roman"/>
              </w:rPr>
              <w:t>Информационная открытость администрации Павловского муниципального района обеспечивается путем размещения информации о деятельности органов местного самоуправления, публикуемой в форме открытых данных на официальном сайте администрации, в целях повышения прозрачности их деятельности.</w:t>
            </w:r>
          </w:p>
          <w:p w:rsidR="008031BE" w:rsidRPr="001A0599" w:rsidRDefault="008031BE" w:rsidP="008031BE">
            <w:pPr>
              <w:pStyle w:val="a4"/>
              <w:shd w:val="clear" w:color="auto" w:fill="FFFFFF"/>
              <w:spacing w:before="0" w:beforeAutospacing="0" w:after="0"/>
              <w:jc w:val="both"/>
              <w:rPr>
                <w:sz w:val="22"/>
                <w:szCs w:val="22"/>
              </w:rPr>
            </w:pPr>
            <w:r w:rsidRPr="001A0599">
              <w:rPr>
                <w:sz w:val="22"/>
                <w:szCs w:val="22"/>
              </w:rPr>
              <w:t xml:space="preserve">В открытом доступе размещаются графики мероприятий администрации </w:t>
            </w:r>
            <w:r w:rsidRPr="001A0599">
              <w:rPr>
                <w:sz w:val="22"/>
                <w:szCs w:val="22"/>
              </w:rPr>
              <w:lastRenderedPageBreak/>
              <w:t>Павловского муниципального района.</w:t>
            </w:r>
          </w:p>
          <w:p w:rsidR="008031BE" w:rsidRPr="001A0599" w:rsidRDefault="008031BE" w:rsidP="008031BE">
            <w:pPr>
              <w:pStyle w:val="a4"/>
              <w:shd w:val="clear" w:color="auto" w:fill="FFFFFF"/>
              <w:spacing w:before="0" w:beforeAutospacing="0" w:after="0"/>
              <w:jc w:val="both"/>
              <w:rPr>
                <w:sz w:val="22"/>
                <w:szCs w:val="22"/>
              </w:rPr>
            </w:pPr>
            <w:r w:rsidRPr="001A0599">
              <w:rPr>
                <w:sz w:val="22"/>
                <w:szCs w:val="22"/>
              </w:rPr>
              <w:t>Ежемесячно публикуется газета «Павловский муниципальный Вестник», в которой размещается муниципальные правовые акты и иные документы, принимаемые органами местного самоуправления Павловского муниципального района.</w:t>
            </w:r>
          </w:p>
          <w:p w:rsidR="008031BE" w:rsidRPr="001A0599" w:rsidRDefault="008031BE" w:rsidP="008031BE">
            <w:pPr>
              <w:pStyle w:val="a4"/>
              <w:shd w:val="clear" w:color="auto" w:fill="FFFFFF"/>
              <w:spacing w:before="0" w:beforeAutospacing="0" w:after="0"/>
              <w:jc w:val="both"/>
              <w:rPr>
                <w:sz w:val="22"/>
                <w:szCs w:val="22"/>
              </w:rPr>
            </w:pPr>
            <w:r w:rsidRPr="001A0599">
              <w:rPr>
                <w:sz w:val="22"/>
                <w:szCs w:val="22"/>
                <w:shd w:val="clear" w:color="auto" w:fill="FFFFFF"/>
              </w:rPr>
              <w:t xml:space="preserve">Также, в социальных сетях (ВКонтакте, Одноклассники, </w:t>
            </w:r>
            <w:r w:rsidRPr="001A0599">
              <w:rPr>
                <w:sz w:val="22"/>
                <w:szCs w:val="22"/>
                <w:shd w:val="clear" w:color="auto" w:fill="FFFFFF"/>
                <w:lang w:val="en-US"/>
              </w:rPr>
              <w:t>Instagram</w:t>
            </w:r>
            <w:r w:rsidRPr="001A0599">
              <w:rPr>
                <w:sz w:val="22"/>
                <w:szCs w:val="22"/>
                <w:shd w:val="clear" w:color="auto" w:fill="FFFFFF"/>
              </w:rPr>
              <w:t>) в целях информационного взаимодействия с населением, предоставления актуальной и понятной информации о работе органов местного самоуправления создана группа администрации Павловского муниципального района, обеспечивающая систему «обратной связи». В целях предоставления открытой информации о деятельности органов местного самоуправления осуществляется взаимодействие со средствами массовой информации.</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b/>
                <w:sz w:val="24"/>
                <w:szCs w:val="24"/>
              </w:rPr>
            </w:pPr>
            <w:r w:rsidRPr="001A0599">
              <w:rPr>
                <w:rFonts w:ascii="Times New Roman" w:hAnsi="Times New Roman" w:cs="Times New Roman"/>
                <w:b/>
                <w:sz w:val="24"/>
                <w:szCs w:val="24"/>
              </w:rPr>
              <w:lastRenderedPageBreak/>
              <w:t>Стороны совместно</w:t>
            </w:r>
          </w:p>
          <w:p w:rsidR="00F10EF8" w:rsidRPr="001A0599" w:rsidRDefault="00F10EF8" w:rsidP="009E5FE0">
            <w:pPr>
              <w:pStyle w:val="ConsPlusNormal"/>
              <w:ind w:firstLine="0"/>
              <w:jc w:val="both"/>
              <w:rPr>
                <w:rFonts w:ascii="Times New Roman" w:hAnsi="Times New Roman" w:cs="Times New Roman"/>
                <w:b/>
                <w:sz w:val="24"/>
                <w:szCs w:val="24"/>
              </w:rPr>
            </w:pPr>
          </w:p>
        </w:tc>
        <w:tc>
          <w:tcPr>
            <w:tcW w:w="7307" w:type="dxa"/>
          </w:tcPr>
          <w:p w:rsidR="00F10EF8" w:rsidRPr="001A0599" w:rsidRDefault="00F10EF8" w:rsidP="009E5FE0">
            <w:pPr>
              <w:spacing w:after="0" w:line="240" w:lineRule="auto"/>
              <w:jc w:val="both"/>
              <w:rPr>
                <w:rFonts w:ascii="Times New Roman" w:hAnsi="Times New Roman"/>
                <w:sz w:val="24"/>
                <w:szCs w:val="24"/>
              </w:rPr>
            </w:pPr>
          </w:p>
        </w:tc>
      </w:tr>
      <w:tr w:rsidR="0079736C"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Организуют социально-экономическое соревнование в отраслях и организациях. Восстанавливают и совершенствуют традиционные и внедряют новые формы чествования человека труда, повышения престижа массовых профессий через проведение различных конкурсов профессионального мастерства, учреждение Досок почета, Книг «Трудовая слава», представление особо отличившихся работников к награждению государственными наградами и наградами Воронежской области, присвоению почетных званий Российской Федерации и Воронежской области, поощрение лучших трудовых коллективов, их руководителей и работников, добивающихся наилучших результатов в труде, науке, творчестве, общественной деятельности. Направляют представителей для участия в окружных и всероссийских конкурсах профессионального мастерства.</w:t>
            </w:r>
          </w:p>
          <w:p w:rsidR="00F10EF8" w:rsidRPr="001A0599" w:rsidRDefault="00F10EF8" w:rsidP="009E5FE0">
            <w:pPr>
              <w:pStyle w:val="ConsPlusNormal"/>
              <w:ind w:firstLine="0"/>
              <w:jc w:val="both"/>
              <w:rPr>
                <w:rFonts w:ascii="Times New Roman" w:hAnsi="Times New Roman" w:cs="Times New Roman"/>
                <w:sz w:val="24"/>
                <w:szCs w:val="24"/>
              </w:rPr>
            </w:pPr>
          </w:p>
          <w:p w:rsidR="00F10EF8" w:rsidRPr="001A0599" w:rsidRDefault="00F10EF8" w:rsidP="009E5FE0">
            <w:pPr>
              <w:pStyle w:val="ConsPlusNormal"/>
              <w:ind w:firstLine="0"/>
              <w:jc w:val="both"/>
              <w:rPr>
                <w:rFonts w:ascii="Times New Roman" w:hAnsi="Times New Roman" w:cs="Times New Roman"/>
                <w:sz w:val="24"/>
                <w:szCs w:val="24"/>
              </w:rPr>
            </w:pPr>
          </w:p>
          <w:p w:rsidR="00F10EF8" w:rsidRPr="001A0599" w:rsidRDefault="00F10EF8" w:rsidP="009E5FE0">
            <w:pPr>
              <w:pStyle w:val="ConsPlusNormal"/>
              <w:ind w:firstLine="0"/>
              <w:jc w:val="both"/>
              <w:rPr>
                <w:rFonts w:ascii="Times New Roman" w:hAnsi="Times New Roman" w:cs="Times New Roman"/>
                <w:sz w:val="24"/>
                <w:szCs w:val="24"/>
              </w:rPr>
            </w:pPr>
          </w:p>
        </w:tc>
        <w:tc>
          <w:tcPr>
            <w:tcW w:w="7307" w:type="dxa"/>
          </w:tcPr>
          <w:p w:rsidR="00B26F5F" w:rsidRPr="001A0599" w:rsidRDefault="0079736C" w:rsidP="00B26F5F">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В целях поощрения работников добросовестно исполняющих свои трудовые обязанности а</w:t>
            </w:r>
            <w:r w:rsidR="005979C1" w:rsidRPr="001A0599">
              <w:rPr>
                <w:rFonts w:ascii="Times New Roman" w:hAnsi="Times New Roman"/>
                <w:color w:val="000000" w:themeColor="text1"/>
                <w:sz w:val="24"/>
                <w:szCs w:val="24"/>
              </w:rPr>
              <w:t>дминистрацией Павл</w:t>
            </w:r>
            <w:r w:rsidRPr="001A0599">
              <w:rPr>
                <w:rFonts w:ascii="Times New Roman" w:hAnsi="Times New Roman"/>
                <w:color w:val="000000" w:themeColor="text1"/>
                <w:sz w:val="24"/>
                <w:szCs w:val="24"/>
              </w:rPr>
              <w:t xml:space="preserve">овского муниципального района в </w:t>
            </w:r>
            <w:r w:rsidR="005979C1" w:rsidRPr="001A0599">
              <w:rPr>
                <w:rFonts w:ascii="Times New Roman" w:hAnsi="Times New Roman"/>
                <w:color w:val="000000" w:themeColor="text1"/>
                <w:sz w:val="24"/>
                <w:szCs w:val="24"/>
              </w:rPr>
              <w:t>201</w:t>
            </w:r>
            <w:r w:rsidRPr="001A0599">
              <w:rPr>
                <w:rFonts w:ascii="Times New Roman" w:hAnsi="Times New Roman"/>
                <w:color w:val="000000" w:themeColor="text1"/>
                <w:sz w:val="24"/>
                <w:szCs w:val="24"/>
              </w:rPr>
              <w:t>9</w:t>
            </w:r>
            <w:r w:rsidR="005979C1" w:rsidRPr="001A0599">
              <w:rPr>
                <w:rFonts w:ascii="Times New Roman" w:hAnsi="Times New Roman"/>
                <w:color w:val="000000" w:themeColor="text1"/>
                <w:sz w:val="24"/>
                <w:szCs w:val="24"/>
              </w:rPr>
              <w:t xml:space="preserve"> год</w:t>
            </w:r>
            <w:r w:rsidRPr="001A0599">
              <w:rPr>
                <w:rFonts w:ascii="Times New Roman" w:hAnsi="Times New Roman"/>
                <w:color w:val="000000" w:themeColor="text1"/>
                <w:sz w:val="24"/>
                <w:szCs w:val="24"/>
              </w:rPr>
              <w:t>у</w:t>
            </w:r>
            <w:r w:rsidR="005979C1" w:rsidRPr="001A0599">
              <w:rPr>
                <w:rFonts w:ascii="Times New Roman" w:hAnsi="Times New Roman"/>
                <w:color w:val="000000" w:themeColor="text1"/>
                <w:sz w:val="24"/>
                <w:szCs w:val="24"/>
              </w:rPr>
              <w:t xml:space="preserve"> осуществлена подготовка представлений и наградных материалов на награждение региональными и муниципальными наградами граждан Павловского муниципального района: </w:t>
            </w:r>
            <w:r w:rsidR="00321F85" w:rsidRPr="001A0599">
              <w:rPr>
                <w:rFonts w:ascii="Times New Roman" w:hAnsi="Times New Roman"/>
                <w:color w:val="000000" w:themeColor="text1"/>
                <w:sz w:val="24"/>
                <w:szCs w:val="24"/>
              </w:rPr>
              <w:t>почетная грамота правительства Воронежской области</w:t>
            </w:r>
            <w:r w:rsidR="00482D7C" w:rsidRPr="001A0599">
              <w:rPr>
                <w:rFonts w:ascii="Times New Roman" w:hAnsi="Times New Roman"/>
                <w:color w:val="000000" w:themeColor="text1"/>
                <w:sz w:val="24"/>
                <w:szCs w:val="24"/>
              </w:rPr>
              <w:t xml:space="preserve"> - 3</w:t>
            </w:r>
            <w:r w:rsidR="00321F85" w:rsidRPr="001A0599">
              <w:rPr>
                <w:rFonts w:ascii="Times New Roman" w:hAnsi="Times New Roman"/>
                <w:color w:val="000000" w:themeColor="text1"/>
                <w:sz w:val="24"/>
                <w:szCs w:val="24"/>
              </w:rPr>
              <w:t>,</w:t>
            </w:r>
            <w:r w:rsidR="005979C1" w:rsidRPr="001A0599">
              <w:rPr>
                <w:rFonts w:ascii="Times New Roman" w:hAnsi="Times New Roman"/>
                <w:color w:val="000000" w:themeColor="text1"/>
                <w:sz w:val="24"/>
                <w:szCs w:val="24"/>
              </w:rPr>
              <w:t>благодарности губернатора Воронежской области</w:t>
            </w:r>
            <w:r w:rsidR="00482D7C" w:rsidRPr="001A0599">
              <w:rPr>
                <w:rFonts w:ascii="Times New Roman" w:hAnsi="Times New Roman"/>
                <w:color w:val="000000" w:themeColor="text1"/>
                <w:sz w:val="24"/>
                <w:szCs w:val="24"/>
              </w:rPr>
              <w:t xml:space="preserve"> - 4</w:t>
            </w:r>
            <w:r w:rsidR="005979C1" w:rsidRPr="001A0599">
              <w:rPr>
                <w:rFonts w:ascii="Times New Roman" w:hAnsi="Times New Roman"/>
                <w:color w:val="000000" w:themeColor="text1"/>
                <w:sz w:val="24"/>
                <w:szCs w:val="24"/>
              </w:rPr>
              <w:t>, благодарственн</w:t>
            </w:r>
            <w:r w:rsidR="00482D7C" w:rsidRPr="001A0599">
              <w:rPr>
                <w:rFonts w:ascii="Times New Roman" w:hAnsi="Times New Roman"/>
                <w:color w:val="000000" w:themeColor="text1"/>
                <w:sz w:val="24"/>
                <w:szCs w:val="24"/>
              </w:rPr>
              <w:t>ое письмо</w:t>
            </w:r>
            <w:r w:rsidR="005979C1" w:rsidRPr="001A0599">
              <w:rPr>
                <w:rFonts w:ascii="Times New Roman" w:hAnsi="Times New Roman"/>
                <w:color w:val="000000" w:themeColor="text1"/>
                <w:sz w:val="24"/>
                <w:szCs w:val="24"/>
              </w:rPr>
              <w:t xml:space="preserve"> губернатора Воронежской области</w:t>
            </w:r>
            <w:r w:rsidR="00482D7C" w:rsidRPr="001A0599">
              <w:rPr>
                <w:rFonts w:ascii="Times New Roman" w:hAnsi="Times New Roman"/>
                <w:color w:val="000000" w:themeColor="text1"/>
                <w:sz w:val="24"/>
                <w:szCs w:val="24"/>
              </w:rPr>
              <w:t xml:space="preserve"> - 6</w:t>
            </w:r>
            <w:r w:rsidR="005979C1" w:rsidRPr="001A0599">
              <w:rPr>
                <w:rFonts w:ascii="Times New Roman" w:hAnsi="Times New Roman"/>
                <w:color w:val="000000" w:themeColor="text1"/>
                <w:sz w:val="24"/>
                <w:szCs w:val="24"/>
              </w:rPr>
              <w:t xml:space="preserve">, </w:t>
            </w:r>
            <w:r w:rsidR="00482D7C" w:rsidRPr="001A0599">
              <w:rPr>
                <w:rFonts w:ascii="Times New Roman" w:hAnsi="Times New Roman"/>
                <w:color w:val="000000" w:themeColor="text1"/>
                <w:sz w:val="24"/>
                <w:szCs w:val="24"/>
              </w:rPr>
              <w:t>почетная грамота</w:t>
            </w:r>
            <w:r w:rsidR="008031BE" w:rsidRPr="001A0599">
              <w:rPr>
                <w:rFonts w:ascii="Times New Roman" w:hAnsi="Times New Roman"/>
                <w:color w:val="000000" w:themeColor="text1"/>
                <w:sz w:val="24"/>
                <w:szCs w:val="24"/>
              </w:rPr>
              <w:t xml:space="preserve"> </w:t>
            </w:r>
            <w:r w:rsidR="00482D7C" w:rsidRPr="001A0599">
              <w:rPr>
                <w:rFonts w:ascii="Times New Roman" w:hAnsi="Times New Roman"/>
                <w:color w:val="000000" w:themeColor="text1"/>
                <w:sz w:val="24"/>
                <w:szCs w:val="24"/>
              </w:rPr>
              <w:t>департамента</w:t>
            </w:r>
            <w:r w:rsidR="005979C1" w:rsidRPr="001A0599">
              <w:rPr>
                <w:rFonts w:ascii="Times New Roman" w:hAnsi="Times New Roman"/>
                <w:color w:val="000000" w:themeColor="text1"/>
                <w:sz w:val="24"/>
                <w:szCs w:val="24"/>
              </w:rPr>
              <w:t xml:space="preserve"> жилищно-коммунального хозяйства и энергетики</w:t>
            </w:r>
            <w:r w:rsidR="008031BE" w:rsidRPr="001A0599">
              <w:rPr>
                <w:rFonts w:ascii="Times New Roman" w:hAnsi="Times New Roman"/>
                <w:color w:val="000000" w:themeColor="text1"/>
                <w:sz w:val="24"/>
                <w:szCs w:val="24"/>
              </w:rPr>
              <w:t xml:space="preserve"> </w:t>
            </w:r>
            <w:r w:rsidR="00482D7C" w:rsidRPr="001A0599">
              <w:rPr>
                <w:rFonts w:ascii="Times New Roman" w:hAnsi="Times New Roman"/>
                <w:color w:val="000000" w:themeColor="text1"/>
                <w:sz w:val="24"/>
                <w:szCs w:val="24"/>
              </w:rPr>
              <w:t>Воронежской области - 1</w:t>
            </w:r>
            <w:r w:rsidR="005979C1" w:rsidRPr="001A0599">
              <w:rPr>
                <w:rFonts w:ascii="Times New Roman" w:hAnsi="Times New Roman"/>
                <w:color w:val="000000" w:themeColor="text1"/>
                <w:sz w:val="24"/>
                <w:szCs w:val="24"/>
              </w:rPr>
              <w:t xml:space="preserve">, </w:t>
            </w:r>
            <w:r w:rsidR="00482D7C" w:rsidRPr="001A0599">
              <w:rPr>
                <w:rFonts w:ascii="Times New Roman" w:hAnsi="Times New Roman"/>
                <w:color w:val="000000" w:themeColor="text1"/>
                <w:sz w:val="24"/>
                <w:szCs w:val="24"/>
              </w:rPr>
              <w:t xml:space="preserve">почетная грамота департамента по развитию муниципальных образований Воронежской области – 2, </w:t>
            </w:r>
            <w:r w:rsidR="005979C1" w:rsidRPr="001A0599">
              <w:rPr>
                <w:rFonts w:ascii="Times New Roman" w:hAnsi="Times New Roman"/>
                <w:color w:val="000000" w:themeColor="text1"/>
                <w:sz w:val="24"/>
                <w:szCs w:val="24"/>
              </w:rPr>
              <w:t>почётн</w:t>
            </w:r>
            <w:r w:rsidR="00482D7C" w:rsidRPr="001A0599">
              <w:rPr>
                <w:rFonts w:ascii="Times New Roman" w:hAnsi="Times New Roman"/>
                <w:color w:val="000000" w:themeColor="text1"/>
                <w:sz w:val="24"/>
                <w:szCs w:val="24"/>
              </w:rPr>
              <w:t>ая</w:t>
            </w:r>
            <w:r w:rsidR="005979C1" w:rsidRPr="001A0599">
              <w:rPr>
                <w:rFonts w:ascii="Times New Roman" w:hAnsi="Times New Roman"/>
                <w:color w:val="000000" w:themeColor="text1"/>
                <w:sz w:val="24"/>
                <w:szCs w:val="24"/>
              </w:rPr>
              <w:t xml:space="preserve"> грамот</w:t>
            </w:r>
            <w:r w:rsidR="00482D7C" w:rsidRPr="001A0599">
              <w:rPr>
                <w:rFonts w:ascii="Times New Roman" w:hAnsi="Times New Roman"/>
                <w:color w:val="000000" w:themeColor="text1"/>
                <w:sz w:val="24"/>
                <w:szCs w:val="24"/>
              </w:rPr>
              <w:t>а</w:t>
            </w:r>
            <w:r w:rsidR="005979C1" w:rsidRPr="001A0599">
              <w:rPr>
                <w:rFonts w:ascii="Times New Roman" w:hAnsi="Times New Roman"/>
                <w:color w:val="000000" w:themeColor="text1"/>
                <w:sz w:val="24"/>
                <w:szCs w:val="24"/>
              </w:rPr>
              <w:t xml:space="preserve"> администрации Павловского муниципального района</w:t>
            </w:r>
            <w:r w:rsidR="00482D7C" w:rsidRPr="001A0599">
              <w:rPr>
                <w:rFonts w:ascii="Times New Roman" w:hAnsi="Times New Roman"/>
                <w:color w:val="000000" w:themeColor="text1"/>
                <w:sz w:val="24"/>
                <w:szCs w:val="24"/>
              </w:rPr>
              <w:t>-116</w:t>
            </w:r>
            <w:r w:rsidR="005979C1" w:rsidRPr="001A0599">
              <w:rPr>
                <w:rFonts w:ascii="Times New Roman" w:hAnsi="Times New Roman"/>
                <w:color w:val="000000" w:themeColor="text1"/>
                <w:sz w:val="24"/>
                <w:szCs w:val="24"/>
              </w:rPr>
              <w:t>, благодарност</w:t>
            </w:r>
            <w:r w:rsidR="00482D7C" w:rsidRPr="001A0599">
              <w:rPr>
                <w:rFonts w:ascii="Times New Roman" w:hAnsi="Times New Roman"/>
                <w:color w:val="000000" w:themeColor="text1"/>
                <w:sz w:val="24"/>
                <w:szCs w:val="24"/>
              </w:rPr>
              <w:t>ь</w:t>
            </w:r>
            <w:r w:rsidR="005979C1" w:rsidRPr="001A0599">
              <w:rPr>
                <w:rFonts w:ascii="Times New Roman" w:hAnsi="Times New Roman"/>
                <w:color w:val="000000" w:themeColor="text1"/>
                <w:sz w:val="24"/>
                <w:szCs w:val="24"/>
              </w:rPr>
              <w:t xml:space="preserve"> главы Павловского муниципального  района</w:t>
            </w:r>
            <w:r w:rsidR="00482D7C" w:rsidRPr="001A0599">
              <w:rPr>
                <w:rFonts w:ascii="Times New Roman" w:hAnsi="Times New Roman"/>
                <w:color w:val="000000" w:themeColor="text1"/>
                <w:sz w:val="24"/>
                <w:szCs w:val="24"/>
              </w:rPr>
              <w:t>-115</w:t>
            </w:r>
            <w:r w:rsidR="005979C1" w:rsidRPr="001A0599">
              <w:rPr>
                <w:rFonts w:ascii="Times New Roman" w:hAnsi="Times New Roman"/>
                <w:color w:val="000000" w:themeColor="text1"/>
                <w:sz w:val="24"/>
                <w:szCs w:val="24"/>
              </w:rPr>
              <w:t>, благодарственн</w:t>
            </w:r>
            <w:r w:rsidR="00482D7C" w:rsidRPr="001A0599">
              <w:rPr>
                <w:rFonts w:ascii="Times New Roman" w:hAnsi="Times New Roman"/>
                <w:color w:val="000000" w:themeColor="text1"/>
                <w:sz w:val="24"/>
                <w:szCs w:val="24"/>
              </w:rPr>
              <w:t>ое пись</w:t>
            </w:r>
            <w:r w:rsidR="005979C1" w:rsidRPr="001A0599">
              <w:rPr>
                <w:rFonts w:ascii="Times New Roman" w:hAnsi="Times New Roman"/>
                <w:color w:val="000000" w:themeColor="text1"/>
                <w:sz w:val="24"/>
                <w:szCs w:val="24"/>
              </w:rPr>
              <w:t>м</w:t>
            </w:r>
            <w:r w:rsidR="00482D7C" w:rsidRPr="001A0599">
              <w:rPr>
                <w:rFonts w:ascii="Times New Roman" w:hAnsi="Times New Roman"/>
                <w:color w:val="000000" w:themeColor="text1"/>
                <w:sz w:val="24"/>
                <w:szCs w:val="24"/>
              </w:rPr>
              <w:t>о</w:t>
            </w:r>
            <w:r w:rsidR="005979C1" w:rsidRPr="001A0599">
              <w:rPr>
                <w:rFonts w:ascii="Times New Roman" w:hAnsi="Times New Roman"/>
                <w:color w:val="000000" w:themeColor="text1"/>
                <w:sz w:val="24"/>
                <w:szCs w:val="24"/>
              </w:rPr>
              <w:t xml:space="preserve"> главы Павловского муниципального  района</w:t>
            </w:r>
            <w:r w:rsidR="00482D7C" w:rsidRPr="001A0599">
              <w:rPr>
                <w:rFonts w:ascii="Times New Roman" w:hAnsi="Times New Roman"/>
                <w:color w:val="000000" w:themeColor="text1"/>
                <w:sz w:val="24"/>
                <w:szCs w:val="24"/>
              </w:rPr>
              <w:t>-258</w:t>
            </w:r>
            <w:r w:rsidR="005979C1" w:rsidRPr="001A0599">
              <w:rPr>
                <w:rFonts w:ascii="Times New Roman" w:hAnsi="Times New Roman"/>
                <w:color w:val="000000" w:themeColor="text1"/>
                <w:sz w:val="24"/>
                <w:szCs w:val="24"/>
              </w:rPr>
              <w:t>.</w:t>
            </w:r>
          </w:p>
          <w:p w:rsidR="00B26F5F" w:rsidRPr="001A0599" w:rsidRDefault="00B26F5F" w:rsidP="00B26F5F">
            <w:pPr>
              <w:spacing w:after="0" w:line="240" w:lineRule="auto"/>
              <w:jc w:val="both"/>
              <w:rPr>
                <w:rFonts w:ascii="Times New Roman" w:hAnsi="Times New Roman"/>
                <w:color w:val="000000" w:themeColor="text1"/>
                <w:sz w:val="24"/>
                <w:szCs w:val="24"/>
              </w:rPr>
            </w:pPr>
            <w:r w:rsidRPr="001A0599">
              <w:rPr>
                <w:rFonts w:ascii="Times New Roman" w:hAnsi="Times New Roman"/>
                <w:sz w:val="24"/>
                <w:szCs w:val="24"/>
              </w:rPr>
              <w:t>В 2019 году, в сфере образования, представлены:</w:t>
            </w:r>
          </w:p>
          <w:p w:rsidR="00B26F5F" w:rsidRPr="001A0599" w:rsidRDefault="00B26F5F" w:rsidP="00B26F5F">
            <w:pPr>
              <w:spacing w:after="0" w:line="240" w:lineRule="auto"/>
              <w:ind w:left="34"/>
              <w:jc w:val="both"/>
              <w:rPr>
                <w:rFonts w:ascii="Times New Roman" w:hAnsi="Times New Roman"/>
                <w:sz w:val="24"/>
                <w:szCs w:val="24"/>
              </w:rPr>
            </w:pPr>
            <w:r w:rsidRPr="001A0599">
              <w:rPr>
                <w:rFonts w:ascii="Times New Roman" w:hAnsi="Times New Roman"/>
                <w:sz w:val="24"/>
                <w:szCs w:val="24"/>
              </w:rPr>
              <w:t>-  к награждению нагрудным знаком «Почетный работник воспитания и просвещения Российской Федерации» 3 педагога Павловского муниципального района Воронежской области;</w:t>
            </w:r>
          </w:p>
          <w:p w:rsidR="00B26F5F" w:rsidRPr="001A0599" w:rsidRDefault="00B26F5F" w:rsidP="00B26F5F">
            <w:pPr>
              <w:spacing w:after="0" w:line="240" w:lineRule="auto"/>
              <w:ind w:left="34"/>
              <w:jc w:val="both"/>
              <w:rPr>
                <w:rFonts w:ascii="Times New Roman" w:hAnsi="Times New Roman"/>
                <w:sz w:val="24"/>
                <w:szCs w:val="24"/>
              </w:rPr>
            </w:pPr>
            <w:r w:rsidRPr="001A0599">
              <w:rPr>
                <w:rFonts w:ascii="Times New Roman" w:hAnsi="Times New Roman"/>
                <w:sz w:val="24"/>
                <w:szCs w:val="24"/>
              </w:rPr>
              <w:t xml:space="preserve">- к награждению Почетной грамотой Министерства просвещения </w:t>
            </w:r>
            <w:r w:rsidRPr="001A0599">
              <w:rPr>
                <w:rFonts w:ascii="Times New Roman" w:hAnsi="Times New Roman"/>
                <w:sz w:val="24"/>
                <w:szCs w:val="24"/>
              </w:rPr>
              <w:lastRenderedPageBreak/>
              <w:t>Российской Федерации 15 работников образования Павловского муниципального района Воронежской области;</w:t>
            </w:r>
          </w:p>
          <w:p w:rsidR="00B26F5F" w:rsidRPr="001A0599" w:rsidRDefault="00B26F5F" w:rsidP="00B26F5F">
            <w:pPr>
              <w:spacing w:after="0" w:line="240" w:lineRule="auto"/>
              <w:ind w:left="34"/>
              <w:jc w:val="both"/>
              <w:rPr>
                <w:rFonts w:ascii="Times New Roman" w:hAnsi="Times New Roman"/>
                <w:sz w:val="24"/>
                <w:szCs w:val="24"/>
              </w:rPr>
            </w:pPr>
            <w:r w:rsidRPr="001A0599">
              <w:rPr>
                <w:rFonts w:ascii="Times New Roman" w:hAnsi="Times New Roman"/>
                <w:sz w:val="24"/>
                <w:szCs w:val="24"/>
              </w:rPr>
              <w:t>- к награждению Почетной грамотой департамента образования, науки и молодежной политики Воронежской области 37 работников образования Павловского муниципального района Воронежской области;</w:t>
            </w:r>
          </w:p>
          <w:p w:rsidR="00B26F5F" w:rsidRPr="001A0599" w:rsidRDefault="00B26F5F" w:rsidP="00B26F5F">
            <w:pPr>
              <w:spacing w:after="0" w:line="240" w:lineRule="auto"/>
              <w:ind w:left="34"/>
              <w:jc w:val="both"/>
              <w:rPr>
                <w:rFonts w:ascii="Times New Roman" w:hAnsi="Times New Roman"/>
                <w:sz w:val="24"/>
                <w:szCs w:val="24"/>
              </w:rPr>
            </w:pPr>
            <w:r w:rsidRPr="001A0599">
              <w:rPr>
                <w:rFonts w:ascii="Times New Roman" w:hAnsi="Times New Roman"/>
                <w:sz w:val="24"/>
                <w:szCs w:val="24"/>
              </w:rPr>
              <w:t>- к награждению Благодарственным письмом главы администрации Павловского муниципального района за многолетний плодотворный педагогический труд, большой личный вклад в развитие образования Павловского муниципального района 4 педагога, Благодарностью – 3 педагога, Почетной грамотой – 10 педагогов</w:t>
            </w:r>
          </w:p>
          <w:p w:rsidR="00B26F5F" w:rsidRPr="001A0599" w:rsidRDefault="00B26F5F" w:rsidP="00B26F5F">
            <w:pPr>
              <w:spacing w:after="0" w:line="240" w:lineRule="auto"/>
              <w:jc w:val="both"/>
              <w:rPr>
                <w:rFonts w:ascii="Times New Roman" w:hAnsi="Times New Roman"/>
                <w:color w:val="000000" w:themeColor="text1"/>
                <w:sz w:val="24"/>
                <w:szCs w:val="24"/>
              </w:rPr>
            </w:pPr>
            <w:r w:rsidRPr="001A0599">
              <w:rPr>
                <w:rFonts w:ascii="Times New Roman" w:eastAsia="Calibri" w:hAnsi="Times New Roman"/>
                <w:b/>
                <w:sz w:val="24"/>
                <w:szCs w:val="24"/>
                <w:lang w:eastAsia="en-US"/>
              </w:rPr>
              <w:t xml:space="preserve">- </w:t>
            </w:r>
            <w:r w:rsidRPr="001A0599">
              <w:rPr>
                <w:rFonts w:ascii="Times New Roman" w:hAnsi="Times New Roman"/>
                <w:sz w:val="24"/>
                <w:szCs w:val="24"/>
              </w:rPr>
              <w:t>по итогам работы за прошедший 2018-2019 учебный год и изучения уровня готовности образовательных организаций  к новому учебному году 22 лучших коллектива образовательных организаций награждены  благодарностью главы администрации Павловского муниципального района.</w:t>
            </w:r>
          </w:p>
          <w:p w:rsidR="0079736C" w:rsidRPr="001A0599" w:rsidRDefault="0079736C" w:rsidP="0079736C">
            <w:pPr>
              <w:pStyle w:val="a4"/>
              <w:spacing w:before="0" w:beforeAutospacing="0" w:after="0"/>
              <w:jc w:val="both"/>
              <w:rPr>
                <w:color w:val="000000" w:themeColor="text1"/>
              </w:rPr>
            </w:pPr>
            <w:r w:rsidRPr="001A0599">
              <w:rPr>
                <w:color w:val="000000" w:themeColor="text1"/>
              </w:rPr>
              <w:t>В течение 2019 года за многолетний плодотворный труд  к профессиональному празднику Дня работника культуры, работники культуры Павловского муниципального района были представлены к награждению Благодарственными письмами, Благодарностями, Почетными грамотами  муниципального отдела по культуре и межнациональным вопросам администрации Павловского муниципального района, администрации городского поселения-город Павловск, администрации Павловского муниципального района, Совета народных депутатов Павловского района,</w:t>
            </w:r>
            <w:r w:rsidR="008031BE" w:rsidRPr="001A0599">
              <w:rPr>
                <w:color w:val="000000" w:themeColor="text1"/>
              </w:rPr>
              <w:t xml:space="preserve"> </w:t>
            </w:r>
            <w:r w:rsidRPr="001A0599">
              <w:rPr>
                <w:color w:val="000000" w:themeColor="text1"/>
              </w:rPr>
              <w:t>департамента культуры Воронежской области, Воронежской областной Думы, Правительства Воронежской области.</w:t>
            </w:r>
          </w:p>
          <w:p w:rsidR="0079736C" w:rsidRPr="001A0599" w:rsidRDefault="0079736C" w:rsidP="0079736C">
            <w:pPr>
              <w:pStyle w:val="a4"/>
              <w:spacing w:before="0" w:beforeAutospacing="0" w:after="0"/>
              <w:jc w:val="both"/>
              <w:rPr>
                <w:color w:val="000000" w:themeColor="text1"/>
              </w:rPr>
            </w:pPr>
            <w:r w:rsidRPr="001A0599">
              <w:rPr>
                <w:color w:val="000000" w:themeColor="text1"/>
              </w:rPr>
              <w:t>Работники культуры района также были награждены наградами Воронежской области к 85-летию образования Воронежской области.</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 xml:space="preserve">В целях повышения престижа профессии работника культуры ежегодно  сотрудники КДУ района принимают участие в областном смотре-конкурсе среди работников учреждений культуры клубного типа Воронежской области «Лучший по профессии». В VII </w:t>
            </w:r>
            <w:r w:rsidRPr="001A0599">
              <w:rPr>
                <w:rFonts w:ascii="Times New Roman" w:hAnsi="Times New Roman"/>
                <w:color w:val="000000" w:themeColor="text1"/>
                <w:sz w:val="24"/>
                <w:szCs w:val="24"/>
              </w:rPr>
              <w:lastRenderedPageBreak/>
              <w:t>областном конкурсе в 2019 году победителями областного конкурса стали: Ушакова Е.Н., хормейстер народного хора ветеранов ДК «Современник (номинация «Руководитель творческого коллектива»), Белодедова Н.Н., специалист по работе с молодежью ДК «Современник» (номинация «Лучший молодой специалист»).</w:t>
            </w:r>
          </w:p>
          <w:p w:rsidR="0079736C" w:rsidRPr="001A0599" w:rsidRDefault="0079736C" w:rsidP="0079736C">
            <w:pPr>
              <w:pStyle w:val="a4"/>
              <w:spacing w:before="0" w:beforeAutospacing="0" w:after="0"/>
              <w:jc w:val="both"/>
              <w:rPr>
                <w:color w:val="000000" w:themeColor="text1"/>
              </w:rPr>
            </w:pPr>
            <w:r w:rsidRPr="001A0599">
              <w:rPr>
                <w:color w:val="000000" w:themeColor="text1"/>
              </w:rPr>
              <w:t>Муниципальным отделом по культуре и межнациональным вопросам администрации Павловского муниципального района в 2019 году в администрации городского поселения-город Павловск была представлена кандидатура для присвоения звания «Почетный  гражданин г.</w:t>
            </w:r>
            <w:r w:rsidR="00B26F5F" w:rsidRPr="001A0599">
              <w:rPr>
                <w:color w:val="000000" w:themeColor="text1"/>
              </w:rPr>
              <w:t xml:space="preserve"> </w:t>
            </w:r>
            <w:r w:rsidRPr="001A0599">
              <w:rPr>
                <w:color w:val="000000" w:themeColor="text1"/>
              </w:rPr>
              <w:t>Павловска».</w:t>
            </w:r>
          </w:p>
          <w:p w:rsidR="0079736C" w:rsidRPr="001A0599" w:rsidRDefault="0079736C" w:rsidP="0079736C">
            <w:pPr>
              <w:pStyle w:val="a4"/>
              <w:spacing w:before="0" w:beforeAutospacing="0" w:after="0"/>
              <w:jc w:val="both"/>
              <w:rPr>
                <w:color w:val="000000" w:themeColor="text1"/>
              </w:rPr>
            </w:pPr>
            <w:r w:rsidRPr="001A0599">
              <w:rPr>
                <w:color w:val="000000" w:themeColor="text1"/>
              </w:rPr>
              <w:t>Ежегодно учреждения культуры и работники культуры</w:t>
            </w:r>
            <w:r w:rsidR="008031BE" w:rsidRPr="001A0599">
              <w:rPr>
                <w:color w:val="000000" w:themeColor="text1"/>
              </w:rPr>
              <w:t xml:space="preserve"> </w:t>
            </w:r>
            <w:r w:rsidRPr="001A0599">
              <w:rPr>
                <w:color w:val="000000" w:themeColor="text1"/>
              </w:rPr>
              <w:t>сельских поселений Павловского муниципального  района принимают участие в областном конкурсе</w:t>
            </w:r>
            <w:r w:rsidR="008031BE" w:rsidRPr="001A0599">
              <w:rPr>
                <w:color w:val="000000" w:themeColor="text1"/>
              </w:rPr>
              <w:t xml:space="preserve"> </w:t>
            </w:r>
            <w:r w:rsidRPr="001A0599">
              <w:rPr>
                <w:color w:val="000000" w:themeColor="text1"/>
              </w:rPr>
              <w:t xml:space="preserve">на получение денежного поощрения лучшими муниципальными учреждениями культуры, находящимися на территориях сельских поселений, и их работниками. </w:t>
            </w:r>
          </w:p>
          <w:p w:rsidR="0079736C" w:rsidRPr="001A0599" w:rsidRDefault="0079736C" w:rsidP="0079736C">
            <w:pPr>
              <w:tabs>
                <w:tab w:val="left" w:pos="0"/>
              </w:tabs>
              <w:spacing w:after="0" w:line="240" w:lineRule="auto"/>
              <w:jc w:val="both"/>
              <w:rPr>
                <w:rFonts w:ascii="Times New Roman" w:eastAsia="Calibri" w:hAnsi="Times New Roman"/>
                <w:color w:val="000000" w:themeColor="text1"/>
                <w:sz w:val="24"/>
                <w:szCs w:val="24"/>
              </w:rPr>
            </w:pPr>
            <w:r w:rsidRPr="001A0599">
              <w:rPr>
                <w:rFonts w:ascii="Times New Roman" w:hAnsi="Times New Roman"/>
                <w:color w:val="000000" w:themeColor="text1"/>
                <w:sz w:val="24"/>
                <w:szCs w:val="24"/>
              </w:rPr>
              <w:t xml:space="preserve">В рамках реализации мероприятий по развитию муниципальных объектов культуры в 2019 году заключены и исполнены соглашения на предоставлении субсидии </w:t>
            </w:r>
            <w:r w:rsidRPr="001A0599">
              <w:rPr>
                <w:rStyle w:val="af"/>
                <w:rFonts w:ascii="Times New Roman" w:hAnsi="Times New Roman" w:cs="Times New Roman"/>
                <w:color w:val="000000" w:themeColor="text1"/>
                <w:sz w:val="24"/>
                <w:szCs w:val="24"/>
                <w:u w:val="none"/>
                <w:lang w:val="ru-RU"/>
              </w:rPr>
              <w:t xml:space="preserve">на поддержку отрасли культуры в рамках реализации государственной программы Воронежской области </w:t>
            </w:r>
            <w:r w:rsidRPr="001A0599">
              <w:rPr>
                <w:rStyle w:val="af"/>
                <w:rFonts w:ascii="Times New Roman" w:hAnsi="Times New Roman" w:cs="Times New Roman"/>
                <w:b/>
                <w:color w:val="000000" w:themeColor="text1"/>
                <w:sz w:val="24"/>
                <w:szCs w:val="24"/>
                <w:u w:val="none"/>
                <w:lang w:val="ru-RU"/>
              </w:rPr>
              <w:t>«</w:t>
            </w:r>
            <w:r w:rsidRPr="001A0599">
              <w:rPr>
                <w:rStyle w:val="af"/>
                <w:rFonts w:ascii="Times New Roman" w:hAnsi="Times New Roman" w:cs="Times New Roman"/>
                <w:color w:val="000000" w:themeColor="text1"/>
                <w:sz w:val="24"/>
                <w:szCs w:val="24"/>
                <w:u w:val="none"/>
                <w:lang w:val="ru-RU"/>
              </w:rPr>
              <w:t>Развитие культуры и туризма</w:t>
            </w:r>
            <w:r w:rsidRPr="001A0599">
              <w:rPr>
                <w:rStyle w:val="af"/>
                <w:rFonts w:ascii="Times New Roman" w:hAnsi="Times New Roman" w:cs="Times New Roman"/>
                <w:b/>
                <w:color w:val="000000" w:themeColor="text1"/>
                <w:sz w:val="24"/>
                <w:szCs w:val="24"/>
                <w:u w:val="none"/>
                <w:lang w:val="ru-RU"/>
              </w:rPr>
              <w:t>»</w:t>
            </w:r>
            <w:r w:rsidRPr="001A0599">
              <w:rPr>
                <w:rStyle w:val="af"/>
                <w:rFonts w:ascii="Times New Roman" w:hAnsi="Times New Roman" w:cs="Times New Roman"/>
                <w:color w:val="000000" w:themeColor="text1"/>
                <w:sz w:val="24"/>
                <w:szCs w:val="24"/>
                <w:u w:val="none"/>
                <w:lang w:val="ru-RU"/>
              </w:rPr>
              <w:t xml:space="preserve"> по следующим мероприятиям:</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eastAsia="Calibri" w:hAnsi="Times New Roman"/>
                <w:color w:val="000000" w:themeColor="text1"/>
                <w:sz w:val="24"/>
                <w:szCs w:val="24"/>
              </w:rPr>
              <w:t xml:space="preserve">-  </w:t>
            </w:r>
            <w:r w:rsidRPr="001A0599">
              <w:rPr>
                <w:rFonts w:ascii="Times New Roman" w:hAnsi="Times New Roman"/>
                <w:color w:val="000000" w:themeColor="text1"/>
                <w:sz w:val="24"/>
                <w:szCs w:val="24"/>
              </w:rPr>
              <w:t>государственная поддержка лучших работников сельских учреждений культуры 59,3 тыс.</w:t>
            </w:r>
            <w:r w:rsidR="00311FA6" w:rsidRPr="001A0599">
              <w:rPr>
                <w:rFonts w:ascii="Times New Roman" w:hAnsi="Times New Roman"/>
                <w:color w:val="000000" w:themeColor="text1"/>
                <w:sz w:val="24"/>
                <w:szCs w:val="24"/>
              </w:rPr>
              <w:t xml:space="preserve"> </w:t>
            </w:r>
            <w:r w:rsidRPr="001A0599">
              <w:rPr>
                <w:rFonts w:ascii="Times New Roman" w:hAnsi="Times New Roman"/>
                <w:color w:val="000000" w:themeColor="text1"/>
                <w:sz w:val="24"/>
                <w:szCs w:val="24"/>
              </w:rPr>
              <w:t>руб</w:t>
            </w:r>
            <w:r w:rsidR="00311FA6" w:rsidRPr="001A0599">
              <w:rPr>
                <w:rFonts w:ascii="Times New Roman" w:hAnsi="Times New Roman"/>
                <w:color w:val="000000" w:themeColor="text1"/>
                <w:sz w:val="24"/>
                <w:szCs w:val="24"/>
              </w:rPr>
              <w:t>лей</w:t>
            </w:r>
            <w:r w:rsidRPr="001A0599">
              <w:rPr>
                <w:rFonts w:ascii="Times New Roman" w:hAnsi="Times New Roman"/>
                <w:color w:val="000000" w:themeColor="text1"/>
                <w:sz w:val="24"/>
                <w:szCs w:val="24"/>
              </w:rPr>
              <w:t>,</w:t>
            </w:r>
          </w:p>
          <w:p w:rsidR="0079736C" w:rsidRPr="001A0599" w:rsidRDefault="00311FA6"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 xml:space="preserve">- </w:t>
            </w:r>
            <w:r w:rsidR="0079736C" w:rsidRPr="001A0599">
              <w:rPr>
                <w:rFonts w:ascii="Times New Roman" w:hAnsi="Times New Roman"/>
                <w:color w:val="000000" w:themeColor="text1"/>
                <w:sz w:val="24"/>
                <w:szCs w:val="24"/>
              </w:rPr>
              <w:t>государственная поддержка лучших сельских учреждений культуры 237,1 тыс.</w:t>
            </w:r>
            <w:r w:rsidRPr="001A0599">
              <w:rPr>
                <w:rFonts w:ascii="Times New Roman" w:hAnsi="Times New Roman"/>
                <w:color w:val="000000" w:themeColor="text1"/>
                <w:sz w:val="24"/>
                <w:szCs w:val="24"/>
              </w:rPr>
              <w:t xml:space="preserve"> </w:t>
            </w:r>
            <w:r w:rsidR="0079736C" w:rsidRPr="001A0599">
              <w:rPr>
                <w:rFonts w:ascii="Times New Roman" w:hAnsi="Times New Roman"/>
                <w:color w:val="000000" w:themeColor="text1"/>
                <w:sz w:val="24"/>
                <w:szCs w:val="24"/>
              </w:rPr>
              <w:t>руб</w:t>
            </w:r>
            <w:r w:rsidRPr="001A0599">
              <w:rPr>
                <w:rFonts w:ascii="Times New Roman" w:hAnsi="Times New Roman"/>
                <w:color w:val="000000" w:themeColor="text1"/>
                <w:sz w:val="24"/>
                <w:szCs w:val="24"/>
              </w:rPr>
              <w:t>лей</w:t>
            </w:r>
            <w:r w:rsidR="0079736C" w:rsidRPr="001A0599">
              <w:rPr>
                <w:rFonts w:ascii="Times New Roman" w:hAnsi="Times New Roman"/>
                <w:color w:val="000000" w:themeColor="text1"/>
                <w:sz w:val="24"/>
                <w:szCs w:val="24"/>
              </w:rPr>
              <w:t>.</w:t>
            </w:r>
          </w:p>
          <w:p w:rsidR="0079736C" w:rsidRPr="001A0599" w:rsidRDefault="0079736C" w:rsidP="0079736C">
            <w:pPr>
              <w:pStyle w:val="a4"/>
              <w:spacing w:before="0" w:beforeAutospacing="0" w:after="0"/>
              <w:rPr>
                <w:color w:val="000000" w:themeColor="text1"/>
              </w:rPr>
            </w:pPr>
            <w:r w:rsidRPr="001A0599">
              <w:rPr>
                <w:color w:val="000000" w:themeColor="text1"/>
              </w:rPr>
              <w:t>В 2019 году победителями конкурса стали:</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 МКУК «Петровское культурно-досуговое объединение» (директор Абрамова Е.В.);</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 Казинская сельская библиотека, структурное подразделение  МКУК «Павловская межпоселенческая центральная библиотека» (заведующая отделом обслуживания библиотеки Попова Светлана  Михайловна). Они получили сертификат на 100 000 рублей.</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 xml:space="preserve">- Подорожная Светлана Васильевна, заведующая отделом обслуживания Воронцовской  детской  библиотеки, структурного подразделения МКУК «Павловская межпоселенческая центральная </w:t>
            </w:r>
            <w:r w:rsidRPr="001A0599">
              <w:rPr>
                <w:rFonts w:ascii="Times New Roman" w:hAnsi="Times New Roman"/>
                <w:color w:val="000000" w:themeColor="text1"/>
                <w:sz w:val="24"/>
                <w:szCs w:val="24"/>
              </w:rPr>
              <w:lastRenderedPageBreak/>
              <w:t>библиотека»,  получила сертификат на 50 000 рублей.</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Руководителю клубного формирования ДК «Современник», мастеру бисероплетения  Ридингер А.А. присвоено звание «Народный мастер Воронежской области».</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В течение 2019 года награждались работники культуры района в связи с юбилейными датами.</w:t>
            </w:r>
          </w:p>
          <w:p w:rsidR="0079736C" w:rsidRPr="001A0599" w:rsidRDefault="0079736C" w:rsidP="0079736C">
            <w:pPr>
              <w:spacing w:after="0" w:line="240" w:lineRule="auto"/>
              <w:jc w:val="both"/>
              <w:rPr>
                <w:rFonts w:ascii="Times New Roman" w:hAnsi="Times New Roman"/>
                <w:color w:val="000000" w:themeColor="text1"/>
                <w:sz w:val="24"/>
                <w:szCs w:val="24"/>
              </w:rPr>
            </w:pPr>
            <w:r w:rsidRPr="001A0599">
              <w:rPr>
                <w:rFonts w:ascii="Times New Roman" w:hAnsi="Times New Roman"/>
                <w:color w:val="000000" w:themeColor="text1"/>
                <w:sz w:val="24"/>
                <w:szCs w:val="24"/>
              </w:rPr>
              <w:t>Администрацией Павловского муниципального района и муниципальным отделом по культуре и межнациональным</w:t>
            </w:r>
            <w:r w:rsidR="008031BE" w:rsidRPr="001A0599">
              <w:rPr>
                <w:rFonts w:ascii="Times New Roman" w:hAnsi="Times New Roman"/>
                <w:color w:val="000000" w:themeColor="text1"/>
                <w:sz w:val="24"/>
                <w:szCs w:val="24"/>
              </w:rPr>
              <w:t xml:space="preserve"> </w:t>
            </w:r>
            <w:r w:rsidRPr="001A0599">
              <w:rPr>
                <w:rFonts w:ascii="Times New Roman" w:hAnsi="Times New Roman"/>
                <w:color w:val="000000" w:themeColor="text1"/>
                <w:sz w:val="24"/>
                <w:szCs w:val="24"/>
              </w:rPr>
              <w:t>вопросам проведены чествования участников творческих коллективов – победителей Всероссийских и межрегиональных  фестивалей-конкурсов народного творчества  конкурсов.</w:t>
            </w:r>
          </w:p>
          <w:p w:rsidR="00F10EF8" w:rsidRPr="001A0599" w:rsidRDefault="0079736C" w:rsidP="0079736C">
            <w:pPr>
              <w:tabs>
                <w:tab w:val="left" w:pos="0"/>
              </w:tabs>
              <w:spacing w:after="0" w:line="240" w:lineRule="auto"/>
              <w:jc w:val="both"/>
              <w:rPr>
                <w:rFonts w:ascii="Times New Roman" w:hAnsi="Times New Roman"/>
                <w:color w:val="FF0000"/>
                <w:sz w:val="24"/>
                <w:szCs w:val="24"/>
              </w:rPr>
            </w:pPr>
            <w:r w:rsidRPr="001A0599">
              <w:rPr>
                <w:rFonts w:ascii="Times New Roman" w:hAnsi="Times New Roman"/>
                <w:color w:val="000000" w:themeColor="text1"/>
                <w:sz w:val="24"/>
                <w:szCs w:val="24"/>
              </w:rPr>
              <w:t>Творческие коллективы учреждений культуры, мастера декоративно-прикладного творчества, учащиеся школ дополнительного художественного образования  Павловского муниципального района принимали  участие в областных, межрегиональных, Всероссийских и Международных конкурсах, фестивалях, выставках.</w:t>
            </w:r>
          </w:p>
        </w:tc>
      </w:tr>
      <w:tr w:rsidR="00F10EF8" w:rsidRPr="001A0599" w:rsidTr="00BA3A6B">
        <w:tc>
          <w:tcPr>
            <w:tcW w:w="14678" w:type="dxa"/>
            <w:gridSpan w:val="2"/>
          </w:tcPr>
          <w:p w:rsidR="00F10EF8" w:rsidRPr="001A0599" w:rsidRDefault="00F10EF8" w:rsidP="009E5FE0">
            <w:pPr>
              <w:spacing w:after="0" w:line="240" w:lineRule="auto"/>
              <w:jc w:val="both"/>
              <w:rPr>
                <w:rFonts w:ascii="Times New Roman" w:hAnsi="Times New Roman"/>
                <w:b/>
                <w:sz w:val="24"/>
                <w:szCs w:val="24"/>
              </w:rPr>
            </w:pPr>
            <w:r w:rsidRPr="001A0599">
              <w:rPr>
                <w:rFonts w:ascii="Times New Roman" w:hAnsi="Times New Roman"/>
                <w:b/>
                <w:sz w:val="24"/>
                <w:szCs w:val="24"/>
                <w:lang w:val="en-US"/>
              </w:rPr>
              <w:lastRenderedPageBreak/>
              <w:t>II</w:t>
            </w:r>
            <w:r w:rsidRPr="001A0599">
              <w:rPr>
                <w:rFonts w:ascii="Times New Roman" w:hAnsi="Times New Roman"/>
                <w:b/>
                <w:sz w:val="24"/>
                <w:szCs w:val="24"/>
              </w:rPr>
              <w:t>. В сфере занятости населения</w:t>
            </w:r>
          </w:p>
        </w:tc>
      </w:tr>
      <w:tr w:rsidR="00E61C21" w:rsidRPr="001A0599" w:rsidTr="001C153A">
        <w:trPr>
          <w:trHeight w:val="416"/>
        </w:trPr>
        <w:tc>
          <w:tcPr>
            <w:tcW w:w="7371" w:type="dxa"/>
          </w:tcPr>
          <w:p w:rsidR="00E61C21" w:rsidRPr="001A0599" w:rsidRDefault="00E61C21" w:rsidP="00E61C21">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Разрабатывает и реализует систему мер, направленных на поддержку работодателей, создающих новые рабочие места в наиболее значимых для области отраслях экономики.</w:t>
            </w:r>
          </w:p>
        </w:tc>
        <w:tc>
          <w:tcPr>
            <w:tcW w:w="7307" w:type="dxa"/>
          </w:tcPr>
          <w:p w:rsidR="00E61C21" w:rsidRPr="001A0599" w:rsidRDefault="00E61C21" w:rsidP="00F8714B">
            <w:pPr>
              <w:tabs>
                <w:tab w:val="left" w:pos="0"/>
              </w:tabs>
              <w:spacing w:after="0" w:line="240" w:lineRule="auto"/>
              <w:jc w:val="both"/>
              <w:rPr>
                <w:rFonts w:ascii="Times New Roman" w:hAnsi="Times New Roman"/>
                <w:sz w:val="24"/>
                <w:szCs w:val="24"/>
              </w:rPr>
            </w:pPr>
            <w:r w:rsidRPr="001A0599">
              <w:rPr>
                <w:rFonts w:ascii="Times New Roman" w:hAnsi="Times New Roman"/>
                <w:sz w:val="24"/>
                <w:szCs w:val="24"/>
              </w:rPr>
              <w:t>Федеральным законом от 24.07.2008 № 209-ФЗ «О развитии малого и среднего предпринимательства в Российской Федерации» определены полномочия органов местного самоуправления по вопросам развития малого бизнеса. В рамках данного закона постановлением администрации Павловского муниципального района</w:t>
            </w:r>
            <w:r w:rsidR="00CB1F08">
              <w:rPr>
                <w:rFonts w:ascii="Times New Roman" w:hAnsi="Times New Roman"/>
                <w:sz w:val="24"/>
                <w:szCs w:val="24"/>
              </w:rPr>
              <w:t xml:space="preserve"> Воронежской области </w:t>
            </w:r>
            <w:r w:rsidRPr="001A0599">
              <w:rPr>
                <w:rFonts w:ascii="Times New Roman" w:hAnsi="Times New Roman"/>
                <w:sz w:val="24"/>
                <w:szCs w:val="24"/>
              </w:rPr>
              <w:t>от 26.12.2013 № 984 утверждена муниципальная программа «Развитие и поддержка малого и среднего предпринимательства в Павловском муниципальном районе Воронежской области». Основной целью данной муниципальной программы является 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Павловского муниципального района.</w:t>
            </w:r>
          </w:p>
          <w:p w:rsidR="00E61C21" w:rsidRPr="001A0599" w:rsidRDefault="00E61C21" w:rsidP="00F8714B">
            <w:pPr>
              <w:tabs>
                <w:tab w:val="left" w:pos="0"/>
              </w:tabs>
              <w:spacing w:after="0" w:line="240" w:lineRule="auto"/>
              <w:jc w:val="both"/>
              <w:rPr>
                <w:rFonts w:ascii="Times New Roman" w:hAnsi="Times New Roman"/>
                <w:sz w:val="24"/>
                <w:szCs w:val="24"/>
              </w:rPr>
            </w:pPr>
            <w:r w:rsidRPr="001A0599">
              <w:rPr>
                <w:rFonts w:ascii="Times New Roman" w:hAnsi="Times New Roman"/>
                <w:sz w:val="24"/>
                <w:szCs w:val="24"/>
              </w:rPr>
              <w:t>В 201</w:t>
            </w:r>
            <w:r w:rsidR="00F77431" w:rsidRPr="001A0599">
              <w:rPr>
                <w:rFonts w:ascii="Times New Roman" w:hAnsi="Times New Roman"/>
                <w:sz w:val="24"/>
                <w:szCs w:val="24"/>
              </w:rPr>
              <w:t>9</w:t>
            </w:r>
            <w:r w:rsidRPr="001A0599">
              <w:rPr>
                <w:rFonts w:ascii="Times New Roman" w:hAnsi="Times New Roman"/>
                <w:sz w:val="24"/>
                <w:szCs w:val="24"/>
              </w:rPr>
              <w:t xml:space="preserve"> году  в рамках реализации программы оказана поддержка 1</w:t>
            </w:r>
            <w:r w:rsidR="00F77431" w:rsidRPr="001A0599">
              <w:rPr>
                <w:rFonts w:ascii="Times New Roman" w:hAnsi="Times New Roman"/>
                <w:sz w:val="24"/>
                <w:szCs w:val="24"/>
              </w:rPr>
              <w:t>5</w:t>
            </w:r>
            <w:r w:rsidRPr="001A0599">
              <w:rPr>
                <w:rFonts w:ascii="Times New Roman" w:hAnsi="Times New Roman"/>
                <w:sz w:val="24"/>
                <w:szCs w:val="24"/>
              </w:rPr>
              <w:t xml:space="preserve"> субъектам малого и среднего предпринимательства в сумме </w:t>
            </w:r>
            <w:r w:rsidR="00F77431" w:rsidRPr="001A0599">
              <w:rPr>
                <w:rFonts w:ascii="Times New Roman" w:hAnsi="Times New Roman"/>
                <w:sz w:val="24"/>
                <w:szCs w:val="24"/>
              </w:rPr>
              <w:t>10 984,03 тыс.</w:t>
            </w:r>
            <w:r w:rsidRPr="001A0599">
              <w:rPr>
                <w:rFonts w:ascii="Times New Roman" w:hAnsi="Times New Roman"/>
                <w:sz w:val="24"/>
                <w:szCs w:val="24"/>
              </w:rPr>
              <w:t xml:space="preserve"> рублей,  в том числе по следующим мероприятиям:</w:t>
            </w:r>
          </w:p>
          <w:p w:rsidR="00E61C21" w:rsidRPr="001A0599" w:rsidRDefault="00E61C21" w:rsidP="00F8714B">
            <w:pPr>
              <w:pStyle w:val="ConsPlusNonformat"/>
              <w:tabs>
                <w:tab w:val="left" w:pos="179"/>
              </w:tabs>
              <w:jc w:val="both"/>
              <w:rPr>
                <w:rFonts w:ascii="Times New Roman" w:hAnsi="Times New Roman" w:cs="Times New Roman"/>
                <w:sz w:val="24"/>
                <w:szCs w:val="24"/>
              </w:rPr>
            </w:pPr>
            <w:r w:rsidRPr="001A0599">
              <w:rPr>
                <w:rFonts w:ascii="Times New Roman" w:hAnsi="Times New Roman" w:cs="Times New Roman"/>
                <w:sz w:val="24"/>
                <w:szCs w:val="24"/>
              </w:rPr>
              <w:t xml:space="preserve">-  предоставление субсидий на компенсацию части затрат субъектов </w:t>
            </w:r>
            <w:r w:rsidRPr="001A0599">
              <w:rPr>
                <w:rFonts w:ascii="Times New Roman" w:hAnsi="Times New Roman" w:cs="Times New Roman"/>
                <w:sz w:val="24"/>
                <w:szCs w:val="24"/>
              </w:rPr>
              <w:lastRenderedPageBreak/>
              <w:t xml:space="preserve">малого и среднего предпринимательства, связанных с уплатой первого взноса (аванса) при заключении договора (договоров) лизинга оборудования  в размере </w:t>
            </w:r>
            <w:r w:rsidR="00F77431" w:rsidRPr="001A0599">
              <w:rPr>
                <w:rFonts w:ascii="Times New Roman" w:hAnsi="Times New Roman" w:cs="Times New Roman"/>
                <w:sz w:val="24"/>
                <w:szCs w:val="24"/>
              </w:rPr>
              <w:t>5 373,32 тыс.</w:t>
            </w:r>
            <w:r w:rsidRPr="001A0599">
              <w:rPr>
                <w:rFonts w:ascii="Times New Roman" w:hAnsi="Times New Roman" w:cs="Times New Roman"/>
                <w:sz w:val="24"/>
                <w:szCs w:val="24"/>
              </w:rPr>
              <w:t xml:space="preserve"> рублей;</w:t>
            </w:r>
          </w:p>
          <w:p w:rsidR="00E61C21" w:rsidRPr="001A0599" w:rsidRDefault="00E61C21" w:rsidP="00F8714B">
            <w:pPr>
              <w:pStyle w:val="ConsPlusNonformat"/>
              <w:tabs>
                <w:tab w:val="left" w:pos="179"/>
              </w:tabs>
              <w:jc w:val="both"/>
              <w:rPr>
                <w:rFonts w:ascii="Times New Roman" w:hAnsi="Times New Roman" w:cs="Times New Roman"/>
                <w:sz w:val="24"/>
                <w:szCs w:val="24"/>
              </w:rPr>
            </w:pPr>
            <w:r w:rsidRPr="001A0599">
              <w:rPr>
                <w:rFonts w:ascii="Times New Roman" w:hAnsi="Times New Roman" w:cs="Times New Roman"/>
                <w:sz w:val="24"/>
                <w:szCs w:val="24"/>
              </w:rPr>
              <w:t xml:space="preserve">-  предоставление субсидий на компенсацию части затрат субъектов малого и среднего предпринимательства, связанных с уплатой процентов по кредитам, в размере </w:t>
            </w:r>
            <w:r w:rsidR="00F77431" w:rsidRPr="001A0599">
              <w:rPr>
                <w:rFonts w:ascii="Times New Roman" w:hAnsi="Times New Roman" w:cs="Times New Roman"/>
                <w:sz w:val="24"/>
                <w:szCs w:val="24"/>
              </w:rPr>
              <w:t>398,19 тыс.</w:t>
            </w:r>
            <w:r w:rsidRPr="001A0599">
              <w:rPr>
                <w:rFonts w:ascii="Times New Roman" w:hAnsi="Times New Roman" w:cs="Times New Roman"/>
                <w:sz w:val="24"/>
                <w:szCs w:val="24"/>
              </w:rPr>
              <w:t xml:space="preserve"> рублей;</w:t>
            </w:r>
          </w:p>
          <w:p w:rsidR="00E61C21" w:rsidRPr="001A0599" w:rsidRDefault="00E61C21" w:rsidP="00F8714B">
            <w:pPr>
              <w:pStyle w:val="ConsPlusNonformat"/>
              <w:tabs>
                <w:tab w:val="left" w:pos="179"/>
              </w:tabs>
              <w:jc w:val="both"/>
              <w:rPr>
                <w:rFonts w:ascii="Times New Roman" w:hAnsi="Times New Roman" w:cs="Times New Roman"/>
                <w:sz w:val="24"/>
                <w:szCs w:val="24"/>
              </w:rPr>
            </w:pPr>
            <w:r w:rsidRPr="001A0599">
              <w:rPr>
                <w:rFonts w:ascii="Times New Roman" w:hAnsi="Times New Roman" w:cs="Times New Roman"/>
                <w:sz w:val="24"/>
                <w:szCs w:val="24"/>
              </w:rPr>
              <w:t xml:space="preserve">- </w:t>
            </w:r>
            <w:r w:rsidR="00F77431" w:rsidRPr="001A0599">
              <w:rPr>
                <w:rFonts w:ascii="Times New Roman" w:hAnsi="Times New Roman" w:cs="Times New Roman"/>
                <w:sz w:val="24"/>
                <w:szCs w:val="24"/>
              </w:rPr>
              <w:t>на реализацию проектов в сфере потребкооперации, рознично</w:t>
            </w:r>
            <w:r w:rsidR="00E20691" w:rsidRPr="001A0599">
              <w:rPr>
                <w:rFonts w:ascii="Times New Roman" w:hAnsi="Times New Roman" w:cs="Times New Roman"/>
                <w:sz w:val="24"/>
                <w:szCs w:val="24"/>
              </w:rPr>
              <w:t>й торговли в малонаселенных пунктах, труднодоступных и удаленных местах (за исключением торговли подакцизными товарами)</w:t>
            </w:r>
            <w:r w:rsidR="001C153A" w:rsidRPr="001A0599">
              <w:rPr>
                <w:rFonts w:ascii="Times New Roman" w:hAnsi="Times New Roman" w:cs="Times New Roman"/>
                <w:sz w:val="24"/>
                <w:szCs w:val="24"/>
              </w:rPr>
              <w:t xml:space="preserve">, защиты прав потребителей, в том числе лиц с ограниченными возможностями здоровья в </w:t>
            </w:r>
            <w:r w:rsidRPr="001A0599">
              <w:rPr>
                <w:rFonts w:ascii="Times New Roman" w:hAnsi="Times New Roman" w:cs="Times New Roman"/>
                <w:sz w:val="24"/>
                <w:szCs w:val="24"/>
              </w:rPr>
              <w:t xml:space="preserve">размере </w:t>
            </w:r>
            <w:r w:rsidR="001C153A" w:rsidRPr="001A0599">
              <w:rPr>
                <w:rFonts w:ascii="Times New Roman" w:hAnsi="Times New Roman" w:cs="Times New Roman"/>
                <w:sz w:val="24"/>
                <w:szCs w:val="24"/>
              </w:rPr>
              <w:t>1 0</w:t>
            </w:r>
            <w:r w:rsidRPr="001A0599">
              <w:rPr>
                <w:rFonts w:ascii="Times New Roman" w:hAnsi="Times New Roman" w:cs="Times New Roman"/>
                <w:sz w:val="24"/>
                <w:szCs w:val="24"/>
              </w:rPr>
              <w:t>00</w:t>
            </w:r>
            <w:r w:rsidR="001C153A" w:rsidRPr="001A0599">
              <w:rPr>
                <w:rFonts w:ascii="Times New Roman" w:hAnsi="Times New Roman" w:cs="Times New Roman"/>
                <w:sz w:val="24"/>
                <w:szCs w:val="24"/>
              </w:rPr>
              <w:t>,</w:t>
            </w:r>
            <w:r w:rsidRPr="001A0599">
              <w:rPr>
                <w:rFonts w:ascii="Times New Roman" w:hAnsi="Times New Roman" w:cs="Times New Roman"/>
                <w:sz w:val="24"/>
                <w:szCs w:val="24"/>
              </w:rPr>
              <w:t xml:space="preserve">00 </w:t>
            </w:r>
            <w:r w:rsidR="001C153A" w:rsidRPr="001A0599">
              <w:rPr>
                <w:rFonts w:ascii="Times New Roman" w:hAnsi="Times New Roman" w:cs="Times New Roman"/>
                <w:sz w:val="24"/>
                <w:szCs w:val="24"/>
              </w:rPr>
              <w:t xml:space="preserve">тыс. </w:t>
            </w:r>
            <w:r w:rsidRPr="001A0599">
              <w:rPr>
                <w:rFonts w:ascii="Times New Roman" w:hAnsi="Times New Roman" w:cs="Times New Roman"/>
                <w:sz w:val="24"/>
                <w:szCs w:val="24"/>
              </w:rPr>
              <w:t xml:space="preserve">рублей; </w:t>
            </w:r>
          </w:p>
          <w:p w:rsidR="001C153A" w:rsidRPr="001A0599" w:rsidRDefault="001C153A" w:rsidP="00F8714B">
            <w:pPr>
              <w:pStyle w:val="ConsPlusNonformat"/>
              <w:tabs>
                <w:tab w:val="left" w:pos="179"/>
              </w:tabs>
              <w:jc w:val="both"/>
              <w:rPr>
                <w:rFonts w:ascii="Times New Roman" w:hAnsi="Times New Roman" w:cs="Times New Roman"/>
                <w:sz w:val="24"/>
                <w:szCs w:val="24"/>
              </w:rPr>
            </w:pPr>
            <w:r w:rsidRPr="001A0599">
              <w:rPr>
                <w:rFonts w:ascii="Times New Roman" w:hAnsi="Times New Roman" w:cs="Times New Roman"/>
                <w:sz w:val="24"/>
                <w:szCs w:val="24"/>
              </w:rPr>
              <w:t>- на компенсацию части затрат субъектам социального предпринимательства в размере 4 212,52 тыс. рублей;</w:t>
            </w:r>
          </w:p>
          <w:p w:rsidR="00E61C21" w:rsidRPr="001A0599" w:rsidRDefault="00E61C21" w:rsidP="001C153A">
            <w:pPr>
              <w:pStyle w:val="ConsPlusNonformat"/>
              <w:tabs>
                <w:tab w:val="left" w:pos="179"/>
              </w:tabs>
              <w:jc w:val="both"/>
              <w:rPr>
                <w:rFonts w:ascii="Times New Roman" w:hAnsi="Times New Roman" w:cs="Times New Roman"/>
                <w:sz w:val="24"/>
                <w:szCs w:val="24"/>
              </w:rPr>
            </w:pPr>
            <w:r w:rsidRPr="001A0599">
              <w:rPr>
                <w:rFonts w:ascii="Times New Roman" w:hAnsi="Times New Roman" w:cs="Times New Roman"/>
                <w:sz w:val="24"/>
                <w:szCs w:val="24"/>
              </w:rPr>
              <w:t xml:space="preserve">- предоставление субсидий юридическим лицам и индивидуальным предпринимателям, осуществляющим пассажирские перевозки по маршрутам регулярных перевозок сообщения в границах Павловского муниципального района, в размере </w:t>
            </w:r>
            <w:r w:rsidR="001C153A" w:rsidRPr="001A0599">
              <w:rPr>
                <w:rFonts w:ascii="Times New Roman" w:hAnsi="Times New Roman" w:cs="Times New Roman"/>
                <w:sz w:val="24"/>
                <w:szCs w:val="24"/>
              </w:rPr>
              <w:t>8</w:t>
            </w:r>
            <w:r w:rsidRPr="001A0599">
              <w:rPr>
                <w:rFonts w:ascii="Times New Roman" w:hAnsi="Times New Roman" w:cs="Times New Roman"/>
                <w:sz w:val="24"/>
                <w:szCs w:val="24"/>
              </w:rPr>
              <w:t xml:space="preserve">00,00 </w:t>
            </w:r>
            <w:r w:rsidR="001C153A" w:rsidRPr="001A0599">
              <w:rPr>
                <w:rFonts w:ascii="Times New Roman" w:hAnsi="Times New Roman" w:cs="Times New Roman"/>
                <w:sz w:val="24"/>
                <w:szCs w:val="24"/>
              </w:rPr>
              <w:t xml:space="preserve">тыс. </w:t>
            </w:r>
            <w:r w:rsidRPr="001A0599">
              <w:rPr>
                <w:rFonts w:ascii="Times New Roman" w:hAnsi="Times New Roman" w:cs="Times New Roman"/>
                <w:sz w:val="24"/>
                <w:szCs w:val="24"/>
              </w:rPr>
              <w:t>рублей.</w:t>
            </w:r>
          </w:p>
          <w:p w:rsidR="001C153A" w:rsidRPr="001A0599" w:rsidRDefault="001C153A" w:rsidP="001C153A">
            <w:pPr>
              <w:pStyle w:val="ConsPlusNonformat"/>
              <w:tabs>
                <w:tab w:val="left" w:pos="179"/>
              </w:tabs>
              <w:jc w:val="both"/>
              <w:rPr>
                <w:rFonts w:ascii="Times New Roman" w:hAnsi="Times New Roman" w:cs="Times New Roman"/>
                <w:sz w:val="24"/>
                <w:szCs w:val="24"/>
              </w:rPr>
            </w:pPr>
            <w:r w:rsidRPr="001A0599">
              <w:rPr>
                <w:rFonts w:ascii="Times New Roman" w:hAnsi="Times New Roman" w:cs="Times New Roman"/>
                <w:sz w:val="24"/>
                <w:szCs w:val="24"/>
              </w:rPr>
              <w:t>По итогам реализации данной муниципальной программы создано 21 новое рабочее место.</w:t>
            </w:r>
            <w:bookmarkStart w:id="0" w:name="_GoBack"/>
            <w:bookmarkEnd w:id="0"/>
          </w:p>
        </w:tc>
      </w:tr>
      <w:tr w:rsidR="008031BE" w:rsidRPr="001A0599" w:rsidTr="002D54C9">
        <w:tc>
          <w:tcPr>
            <w:tcW w:w="7371" w:type="dxa"/>
          </w:tcPr>
          <w:p w:rsidR="008031BE" w:rsidRPr="001A0599" w:rsidRDefault="008031BE" w:rsidP="008031BE">
            <w:pPr>
              <w:spacing w:after="0" w:line="240" w:lineRule="auto"/>
              <w:jc w:val="both"/>
              <w:rPr>
                <w:rFonts w:ascii="Times New Roman" w:hAnsi="Times New Roman"/>
                <w:sz w:val="24"/>
                <w:szCs w:val="24"/>
              </w:rPr>
            </w:pPr>
            <w:r w:rsidRPr="001A0599">
              <w:rPr>
                <w:rFonts w:ascii="Times New Roman" w:hAnsi="Times New Roman"/>
                <w:sz w:val="24"/>
                <w:szCs w:val="24"/>
              </w:rPr>
              <w:lastRenderedPageBreak/>
              <w:t xml:space="preserve">   Разрабатывает и реализует программы развития и поддержки малого предпринимательства, сельской потребительской кооперации, крестьянских (фермерских) хозяйств, самозанятости и сферы услуг, направленные на создание рабочих мест.</w:t>
            </w:r>
          </w:p>
        </w:tc>
        <w:tc>
          <w:tcPr>
            <w:tcW w:w="7307" w:type="dxa"/>
            <w:vAlign w:val="center"/>
          </w:tcPr>
          <w:p w:rsidR="008031BE" w:rsidRPr="001A0599" w:rsidRDefault="008031BE" w:rsidP="00CB1F08">
            <w:pPr>
              <w:spacing w:line="240" w:lineRule="auto"/>
              <w:jc w:val="both"/>
              <w:rPr>
                <w:rFonts w:ascii="Times New Roman" w:hAnsi="Times New Roman"/>
                <w:sz w:val="24"/>
                <w:szCs w:val="24"/>
              </w:rPr>
            </w:pPr>
            <w:r w:rsidRPr="001A0599">
              <w:rPr>
                <w:rFonts w:ascii="Times New Roman" w:hAnsi="Times New Roman"/>
                <w:sz w:val="24"/>
                <w:szCs w:val="24"/>
              </w:rPr>
              <w:t>В 2019  году</w:t>
            </w:r>
            <w:r w:rsidRPr="001A0599">
              <w:rPr>
                <w:rFonts w:ascii="Times New Roman" w:hAnsi="Times New Roman"/>
                <w:color w:val="FF0000"/>
                <w:sz w:val="24"/>
                <w:szCs w:val="24"/>
              </w:rPr>
              <w:t xml:space="preserve">  </w:t>
            </w:r>
            <w:r w:rsidRPr="001A0599">
              <w:rPr>
                <w:rFonts w:ascii="Times New Roman" w:hAnsi="Times New Roman"/>
                <w:sz w:val="24"/>
                <w:szCs w:val="24"/>
              </w:rPr>
              <w:t xml:space="preserve"> на развитие материально-технической базы сельскохозяйственного перерабатывающего</w:t>
            </w:r>
            <w:r w:rsidR="00CB1F08">
              <w:rPr>
                <w:rFonts w:ascii="Times New Roman" w:hAnsi="Times New Roman"/>
                <w:sz w:val="24"/>
                <w:szCs w:val="24"/>
              </w:rPr>
              <w:t xml:space="preserve"> потребительского кооператива  «</w:t>
            </w:r>
            <w:r w:rsidRPr="001A0599">
              <w:rPr>
                <w:rFonts w:ascii="Times New Roman" w:hAnsi="Times New Roman"/>
                <w:sz w:val="24"/>
                <w:szCs w:val="24"/>
              </w:rPr>
              <w:t>Атаман Продукт</w:t>
            </w:r>
            <w:r w:rsidR="00CB1F08">
              <w:rPr>
                <w:rFonts w:ascii="Times New Roman" w:hAnsi="Times New Roman"/>
                <w:sz w:val="24"/>
                <w:szCs w:val="24"/>
              </w:rPr>
              <w:t>»</w:t>
            </w:r>
            <w:r w:rsidRPr="001A0599">
              <w:rPr>
                <w:rFonts w:ascii="Times New Roman" w:hAnsi="Times New Roman"/>
                <w:sz w:val="24"/>
                <w:szCs w:val="24"/>
              </w:rPr>
              <w:t xml:space="preserve"> получен  грант  6,0 млн. руб. Вид деятельности – выращивание, переработка фруктов. Создано 2 новых рабочих места.</w:t>
            </w:r>
          </w:p>
        </w:tc>
      </w:tr>
      <w:tr w:rsidR="008031BE" w:rsidRPr="001A0599" w:rsidTr="009E5FE0">
        <w:trPr>
          <w:trHeight w:val="985"/>
        </w:trPr>
        <w:tc>
          <w:tcPr>
            <w:tcW w:w="7371" w:type="dxa"/>
          </w:tcPr>
          <w:p w:rsidR="008031BE" w:rsidRPr="001A0599" w:rsidRDefault="008031BE"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Содействует выполнению мероприятий государственной программы «Содействие занятости населения Воронежской области» на территории.</w:t>
            </w:r>
          </w:p>
        </w:tc>
        <w:tc>
          <w:tcPr>
            <w:tcW w:w="7307" w:type="dxa"/>
          </w:tcPr>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В рамках выполнения мероприятий государственной программы «Содействие занятости населения Воронежской области»:</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xml:space="preserve">- трудоустроено 963 человека, </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- 1893 человека получили услуги по информированию о положении на рынке труда в Воронежской области;</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w:t>
            </w:r>
            <w:r w:rsidR="00BB7379" w:rsidRPr="001A0599">
              <w:rPr>
                <w:rFonts w:ascii="Times New Roman" w:hAnsi="Times New Roman"/>
                <w:sz w:val="24"/>
                <w:szCs w:val="24"/>
              </w:rPr>
              <w:t xml:space="preserve"> </w:t>
            </w:r>
            <w:r w:rsidRPr="001A0599">
              <w:rPr>
                <w:rFonts w:ascii="Times New Roman" w:hAnsi="Times New Roman"/>
                <w:sz w:val="24"/>
                <w:szCs w:val="24"/>
              </w:rPr>
              <w:t>проведены 2 ярмарки вакансий;</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- 76  безработных граждан направлено на профессиональное обучение и дополнительное профессиональное образование;</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- 46 безработных граждан и граждан, ищущих работу приняли участие в общественных работах;</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lastRenderedPageBreak/>
              <w:t>- 1153 безработных граждан и граждан, ищущих работу  получили профориентационные услуги;</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- 160 безработных граждан получили  государственные услуги по психологической поддержке и социальной адаптации;</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- 8 женщин, находящихся в отпуске по уходу за ребенком до достижения им трех лет, прошли профессиональное обучение;</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- 245 несовершеннолетних гражданина в возрасте от 14 до 18 лет приняли участие во временных работах;</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- 9 безработных граждан, испытывающих трудности в поиске работы были трудоустроены;</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- 2 граждан в возрасте от 18 до 20 лет, имеющих среднее профессиональное образование и ищущие работу впервые были трудоустроены;</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- 99 безработных граждан получили услугу по социальной адаптации;</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- 23 безработных гражданина получили услуги по самозанятости;</w:t>
            </w:r>
          </w:p>
          <w:p w:rsidR="008031BE" w:rsidRPr="001A0599" w:rsidRDefault="008031BE" w:rsidP="004B505A">
            <w:pPr>
              <w:spacing w:after="0" w:line="240" w:lineRule="auto"/>
              <w:jc w:val="both"/>
              <w:rPr>
                <w:rFonts w:ascii="Times New Roman" w:hAnsi="Times New Roman"/>
                <w:sz w:val="24"/>
                <w:szCs w:val="24"/>
              </w:rPr>
            </w:pPr>
            <w:r w:rsidRPr="001A0599">
              <w:rPr>
                <w:rFonts w:ascii="Times New Roman" w:hAnsi="Times New Roman"/>
                <w:sz w:val="24"/>
                <w:szCs w:val="24"/>
              </w:rPr>
              <w:t>- 1 безработный гражданин получил государственную услугу по содействию безработным гражданам в переезде в другую местность для трудоустройства по направлению органов службы занятости.</w:t>
            </w:r>
          </w:p>
        </w:tc>
      </w:tr>
      <w:tr w:rsidR="00934DCA" w:rsidRPr="001A0599" w:rsidTr="004D1B65">
        <w:tc>
          <w:tcPr>
            <w:tcW w:w="7371" w:type="dxa"/>
          </w:tcPr>
          <w:p w:rsidR="00934DCA" w:rsidRPr="001A0599" w:rsidRDefault="00934DCA"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Разрабатывает и реализует мероприятия по содействию занятости населения, в том числе временной, отдельных категорий граждан (молодежь, женщины, граждане, проживающие в сельской местности и др.), а также испытывающих трудности в поиске работы.</w:t>
            </w:r>
          </w:p>
        </w:tc>
        <w:tc>
          <w:tcPr>
            <w:tcW w:w="7307" w:type="dxa"/>
          </w:tcPr>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В общественных работах приняли участие:</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молодежь в возрасте от 16 до 29 лет – 3 человека;</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- 22 женщины;</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- 21 житель сельской местности;</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xml:space="preserve"> - 1 инвалид;</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- 8 граждан предпенсионного возраста.</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Граждане, испытывающие трудности в поиске работы:</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молодежь - 1 человек;</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4 женщины;</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- 6 жителей сельской местности;</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- 3 инвалида;</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- 4 граждан предпенсионного возраста;</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- 1 многодетный родитель;</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- 1 гражданин, освобожденный из учреждения, исполняющего наказание в виде лишения свободы.</w:t>
            </w:r>
          </w:p>
          <w:p w:rsidR="00934DCA" w:rsidRPr="001A0599" w:rsidRDefault="00934DCA" w:rsidP="00934DCA">
            <w:pPr>
              <w:spacing w:after="0" w:line="240" w:lineRule="auto"/>
              <w:jc w:val="both"/>
              <w:rPr>
                <w:rFonts w:ascii="Times New Roman" w:hAnsi="Times New Roman"/>
                <w:sz w:val="24"/>
                <w:szCs w:val="24"/>
              </w:rPr>
            </w:pPr>
            <w:r w:rsidRPr="001A0599">
              <w:rPr>
                <w:rFonts w:ascii="Times New Roman" w:hAnsi="Times New Roman"/>
                <w:sz w:val="24"/>
                <w:szCs w:val="24"/>
              </w:rPr>
              <w:t xml:space="preserve">Два гражданина в возрасте от 18 до 20 лет, имеющие среднее </w:t>
            </w:r>
            <w:r w:rsidRPr="001A0599">
              <w:rPr>
                <w:rFonts w:ascii="Times New Roman" w:hAnsi="Times New Roman"/>
                <w:sz w:val="24"/>
                <w:szCs w:val="24"/>
              </w:rPr>
              <w:lastRenderedPageBreak/>
              <w:t>профессиональное образование и ищущие работу впервые, были трудоустроен временно.</w:t>
            </w:r>
          </w:p>
        </w:tc>
      </w:tr>
      <w:tr w:rsidR="00934DCA" w:rsidRPr="001A0599" w:rsidTr="004D1B65">
        <w:tc>
          <w:tcPr>
            <w:tcW w:w="7371" w:type="dxa"/>
          </w:tcPr>
          <w:p w:rsidR="00934DCA" w:rsidRPr="001A0599" w:rsidRDefault="00934DCA"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Участвует в финансировании проведения временной занятости несовершеннолетних граждан в возрасте от 14 до 18 лет.</w:t>
            </w:r>
          </w:p>
        </w:tc>
        <w:tc>
          <w:tcPr>
            <w:tcW w:w="7307" w:type="dxa"/>
          </w:tcPr>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В 2019 году для финансирования мероприятий по проведению временной занятости несовершеннолетних граждан в возрасте от 14 до 18 лет были привлечены средства:</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Областного бюджета:</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на выплату материальной поддержки - 172,93  тыс. руб.</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на выплату заработной платы – 308,85 тыс. руб.</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xml:space="preserve">Районного бюджета: </w:t>
            </w:r>
          </w:p>
          <w:p w:rsidR="00934DCA" w:rsidRPr="001A0599" w:rsidRDefault="00934DCA" w:rsidP="004B505A">
            <w:pPr>
              <w:spacing w:after="0" w:line="240" w:lineRule="auto"/>
              <w:jc w:val="both"/>
              <w:rPr>
                <w:rFonts w:ascii="Times New Roman" w:hAnsi="Times New Roman"/>
                <w:sz w:val="24"/>
                <w:szCs w:val="24"/>
              </w:rPr>
            </w:pPr>
            <w:r w:rsidRPr="001A0599">
              <w:rPr>
                <w:rFonts w:ascii="Times New Roman" w:hAnsi="Times New Roman"/>
                <w:sz w:val="24"/>
                <w:szCs w:val="24"/>
              </w:rPr>
              <w:t>- на выплату заработной платы – 250,00 тыс. руб.</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Осуществляет переподготовку специалистов учреждений бюджетной сферы при проведении мероприятий по их реформированию.</w:t>
            </w:r>
          </w:p>
        </w:tc>
        <w:tc>
          <w:tcPr>
            <w:tcW w:w="7307" w:type="dxa"/>
          </w:tcPr>
          <w:p w:rsidR="00F10EF8" w:rsidRPr="001A0599" w:rsidRDefault="00F10EF8" w:rsidP="008D6EA6">
            <w:pPr>
              <w:spacing w:after="0" w:line="240" w:lineRule="auto"/>
              <w:jc w:val="both"/>
              <w:rPr>
                <w:rFonts w:ascii="Times New Roman" w:hAnsi="Times New Roman"/>
                <w:color w:val="FF0000"/>
                <w:sz w:val="24"/>
                <w:szCs w:val="24"/>
              </w:rPr>
            </w:pPr>
            <w:r w:rsidRPr="001A0599">
              <w:rPr>
                <w:rFonts w:ascii="Times New Roman" w:hAnsi="Times New Roman"/>
                <w:sz w:val="24"/>
                <w:szCs w:val="24"/>
              </w:rPr>
              <w:t>Переподготовку специалистов учреждений бюджетной сферы при проведении мероприятий по их реформированию не проводилась.</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В случае угрозы массовой безработицы на основе взаимных консультаций разрабатывает программу экстренных мероприятий, направленных на содействие занятости населения, поддержку высвобождаемых работников.</w:t>
            </w:r>
          </w:p>
        </w:tc>
        <w:tc>
          <w:tcPr>
            <w:tcW w:w="7307" w:type="dxa"/>
          </w:tcPr>
          <w:p w:rsidR="0014765A" w:rsidRPr="001A0599" w:rsidRDefault="0014765A" w:rsidP="00C779FD">
            <w:pPr>
              <w:spacing w:after="0" w:line="240" w:lineRule="auto"/>
              <w:jc w:val="both"/>
              <w:rPr>
                <w:rFonts w:ascii="Times New Roman" w:hAnsi="Times New Roman"/>
                <w:sz w:val="24"/>
                <w:szCs w:val="24"/>
              </w:rPr>
            </w:pPr>
            <w:r w:rsidRPr="001A0599">
              <w:rPr>
                <w:rFonts w:ascii="Times New Roman" w:hAnsi="Times New Roman"/>
                <w:sz w:val="24"/>
                <w:szCs w:val="24"/>
              </w:rPr>
              <w:t>Массовых высвобождений работников с предприятий района в 2019 году не зафиксировано.</w:t>
            </w:r>
          </w:p>
          <w:p w:rsidR="00F10EF8" w:rsidRPr="001A0599" w:rsidRDefault="0014765A" w:rsidP="0014765A">
            <w:pPr>
              <w:spacing w:after="0" w:line="240" w:lineRule="auto"/>
              <w:jc w:val="both"/>
              <w:rPr>
                <w:rFonts w:ascii="Times New Roman" w:hAnsi="Times New Roman"/>
                <w:sz w:val="24"/>
                <w:szCs w:val="24"/>
              </w:rPr>
            </w:pPr>
            <w:r w:rsidRPr="001A0599">
              <w:rPr>
                <w:rFonts w:ascii="Times New Roman" w:hAnsi="Times New Roman"/>
                <w:sz w:val="24"/>
                <w:szCs w:val="24"/>
              </w:rPr>
              <w:t>Уровень безработицы по состоянию н</w:t>
            </w:r>
            <w:r w:rsidR="00C779FD" w:rsidRPr="001A0599">
              <w:rPr>
                <w:rFonts w:ascii="Times New Roman" w:hAnsi="Times New Roman"/>
                <w:sz w:val="24"/>
                <w:szCs w:val="24"/>
              </w:rPr>
              <w:t>а 0</w:t>
            </w:r>
            <w:r w:rsidR="006F589A" w:rsidRPr="001A0599">
              <w:rPr>
                <w:rFonts w:ascii="Times New Roman" w:hAnsi="Times New Roman"/>
                <w:sz w:val="24"/>
                <w:szCs w:val="24"/>
              </w:rPr>
              <w:t>1</w:t>
            </w:r>
            <w:r w:rsidR="00C779FD" w:rsidRPr="001A0599">
              <w:rPr>
                <w:rFonts w:ascii="Times New Roman" w:hAnsi="Times New Roman"/>
                <w:sz w:val="24"/>
                <w:szCs w:val="24"/>
              </w:rPr>
              <w:t>.0</w:t>
            </w:r>
            <w:r w:rsidR="006F589A" w:rsidRPr="001A0599">
              <w:rPr>
                <w:rFonts w:ascii="Times New Roman" w:hAnsi="Times New Roman"/>
                <w:sz w:val="24"/>
                <w:szCs w:val="24"/>
              </w:rPr>
              <w:t>1</w:t>
            </w:r>
            <w:r w:rsidR="00C779FD" w:rsidRPr="001A0599">
              <w:rPr>
                <w:rFonts w:ascii="Times New Roman" w:hAnsi="Times New Roman"/>
                <w:sz w:val="24"/>
                <w:szCs w:val="24"/>
              </w:rPr>
              <w:t>.20</w:t>
            </w:r>
            <w:r w:rsidRPr="001A0599">
              <w:rPr>
                <w:rFonts w:ascii="Times New Roman" w:hAnsi="Times New Roman"/>
                <w:sz w:val="24"/>
                <w:szCs w:val="24"/>
              </w:rPr>
              <w:t>20</w:t>
            </w:r>
            <w:r w:rsidR="006F589A" w:rsidRPr="001A0599">
              <w:rPr>
                <w:rFonts w:ascii="Times New Roman" w:hAnsi="Times New Roman"/>
                <w:sz w:val="24"/>
                <w:szCs w:val="24"/>
              </w:rPr>
              <w:t xml:space="preserve"> </w:t>
            </w:r>
            <w:r w:rsidR="00C779FD" w:rsidRPr="001A0599">
              <w:rPr>
                <w:rFonts w:ascii="Times New Roman" w:hAnsi="Times New Roman"/>
                <w:sz w:val="24"/>
                <w:szCs w:val="24"/>
              </w:rPr>
              <w:t>г</w:t>
            </w:r>
            <w:r w:rsidR="006F589A" w:rsidRPr="001A0599">
              <w:rPr>
                <w:rFonts w:ascii="Times New Roman" w:hAnsi="Times New Roman"/>
                <w:sz w:val="24"/>
                <w:szCs w:val="24"/>
              </w:rPr>
              <w:t>ода</w:t>
            </w:r>
            <w:r w:rsidRPr="001A0599">
              <w:rPr>
                <w:rFonts w:ascii="Times New Roman" w:hAnsi="Times New Roman"/>
                <w:sz w:val="24"/>
                <w:szCs w:val="24"/>
              </w:rPr>
              <w:t xml:space="preserve"> </w:t>
            </w:r>
            <w:r w:rsidR="006F589A" w:rsidRPr="001A0599">
              <w:rPr>
                <w:rFonts w:ascii="Times New Roman" w:hAnsi="Times New Roman"/>
                <w:sz w:val="24"/>
                <w:szCs w:val="24"/>
              </w:rPr>
              <w:t>составил 0,</w:t>
            </w:r>
            <w:r w:rsidRPr="001A0599">
              <w:rPr>
                <w:rFonts w:ascii="Times New Roman" w:hAnsi="Times New Roman"/>
                <w:sz w:val="24"/>
                <w:szCs w:val="24"/>
              </w:rPr>
              <w:t>51</w:t>
            </w:r>
            <w:r w:rsidR="00672C19" w:rsidRPr="001A0599">
              <w:rPr>
                <w:rFonts w:ascii="Times New Roman" w:hAnsi="Times New Roman"/>
                <w:sz w:val="24"/>
                <w:szCs w:val="24"/>
              </w:rPr>
              <w:t xml:space="preserve"> %</w:t>
            </w:r>
            <w:r w:rsidRPr="001A0599">
              <w:rPr>
                <w:rFonts w:ascii="Times New Roman" w:hAnsi="Times New Roman"/>
                <w:sz w:val="24"/>
                <w:szCs w:val="24"/>
              </w:rPr>
              <w:t>.</w:t>
            </w:r>
          </w:p>
        </w:tc>
      </w:tr>
      <w:tr w:rsidR="00F10EF8" w:rsidRPr="001A0599" w:rsidTr="00BA3A6B">
        <w:tc>
          <w:tcPr>
            <w:tcW w:w="14678" w:type="dxa"/>
            <w:gridSpan w:val="2"/>
          </w:tcPr>
          <w:p w:rsidR="00F10EF8" w:rsidRPr="001A0599" w:rsidRDefault="00F10EF8" w:rsidP="009E5FE0">
            <w:pPr>
              <w:spacing w:after="0" w:line="240" w:lineRule="auto"/>
              <w:jc w:val="both"/>
              <w:rPr>
                <w:rFonts w:ascii="Times New Roman" w:hAnsi="Times New Roman"/>
                <w:b/>
                <w:sz w:val="24"/>
                <w:szCs w:val="24"/>
              </w:rPr>
            </w:pPr>
            <w:r w:rsidRPr="001A0599">
              <w:rPr>
                <w:rFonts w:ascii="Times New Roman" w:hAnsi="Times New Roman"/>
                <w:b/>
                <w:sz w:val="24"/>
                <w:szCs w:val="24"/>
                <w:lang w:val="en-US"/>
              </w:rPr>
              <w:t>III</w:t>
            </w:r>
            <w:r w:rsidRPr="001A0599">
              <w:rPr>
                <w:rFonts w:ascii="Times New Roman" w:hAnsi="Times New Roman"/>
                <w:b/>
                <w:sz w:val="24"/>
                <w:szCs w:val="24"/>
              </w:rPr>
              <w:t>. В сфере доходов и оплаты труда</w:t>
            </w:r>
          </w:p>
        </w:tc>
      </w:tr>
      <w:tr w:rsidR="00C779FD" w:rsidRPr="001A0599" w:rsidTr="004D1B65">
        <w:tc>
          <w:tcPr>
            <w:tcW w:w="7371" w:type="dxa"/>
          </w:tcPr>
          <w:p w:rsidR="00C779FD" w:rsidRPr="001A0599" w:rsidRDefault="00C779FD" w:rsidP="009E5FE0">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Обеспечивает своевременную и в полном объеме выплату заработной платы работникам организаций бюджетной сферы, финансируемых за счет бюджета Павловского муниципального района.</w:t>
            </w:r>
          </w:p>
        </w:tc>
        <w:tc>
          <w:tcPr>
            <w:tcW w:w="7307" w:type="dxa"/>
          </w:tcPr>
          <w:p w:rsidR="00C779FD" w:rsidRPr="001A0599" w:rsidRDefault="00E61C21" w:rsidP="0014765A">
            <w:pPr>
              <w:pStyle w:val="a4"/>
              <w:tabs>
                <w:tab w:val="left" w:pos="142"/>
              </w:tabs>
              <w:spacing w:before="0" w:beforeAutospacing="0" w:after="0"/>
              <w:jc w:val="both"/>
            </w:pPr>
            <w:r w:rsidRPr="001A0599">
              <w:t>В течение 201</w:t>
            </w:r>
            <w:r w:rsidR="0014765A" w:rsidRPr="001A0599">
              <w:t>9</w:t>
            </w:r>
            <w:r w:rsidRPr="001A0599">
              <w:t xml:space="preserve"> года выплата заработной платы муниципальным учреждениям Павловского муниципального района осуществлялась в установленные сроки.  По состоянию на 01.01.20</w:t>
            </w:r>
            <w:r w:rsidR="0014765A" w:rsidRPr="001A0599">
              <w:t>20</w:t>
            </w:r>
            <w:r w:rsidRPr="001A0599">
              <w:t xml:space="preserve"> года кредиторская задолженность по выплате заработной платы отсутствует.</w:t>
            </w:r>
          </w:p>
        </w:tc>
      </w:tr>
      <w:tr w:rsidR="00C779FD" w:rsidRPr="001A0599" w:rsidTr="004D1B65">
        <w:tc>
          <w:tcPr>
            <w:tcW w:w="7371" w:type="dxa"/>
          </w:tcPr>
          <w:p w:rsidR="00C779FD" w:rsidRPr="001A0599" w:rsidRDefault="00C779FD"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Рекомендует предусматривать в местных бюджетах повышение заработной платы работникам бюджетной сферы с учётом принятых в отраслях социальной сферы планов мероприятий («дорожных карт»).</w:t>
            </w:r>
          </w:p>
        </w:tc>
        <w:tc>
          <w:tcPr>
            <w:tcW w:w="7307" w:type="dxa"/>
          </w:tcPr>
          <w:p w:rsidR="00C779FD" w:rsidRPr="001A0599" w:rsidRDefault="00E61C21" w:rsidP="00D467DC">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В бюджете Павловского муниципального района на 201</w:t>
            </w:r>
            <w:r w:rsidR="0014765A" w:rsidRPr="001A0599">
              <w:rPr>
                <w:rFonts w:ascii="Times New Roman" w:hAnsi="Times New Roman" w:cs="Times New Roman"/>
                <w:sz w:val="24"/>
                <w:szCs w:val="24"/>
              </w:rPr>
              <w:t>9</w:t>
            </w:r>
            <w:r w:rsidRPr="001A0599">
              <w:rPr>
                <w:rFonts w:ascii="Times New Roman" w:hAnsi="Times New Roman" w:cs="Times New Roman"/>
                <w:sz w:val="24"/>
                <w:szCs w:val="24"/>
              </w:rPr>
              <w:t xml:space="preserve"> год и плановый период 20</w:t>
            </w:r>
            <w:r w:rsidR="00D467DC" w:rsidRPr="001A0599">
              <w:rPr>
                <w:rFonts w:ascii="Times New Roman" w:hAnsi="Times New Roman" w:cs="Times New Roman"/>
                <w:sz w:val="24"/>
                <w:szCs w:val="24"/>
              </w:rPr>
              <w:t>20</w:t>
            </w:r>
            <w:r w:rsidRPr="001A0599">
              <w:rPr>
                <w:rFonts w:ascii="Times New Roman" w:hAnsi="Times New Roman" w:cs="Times New Roman"/>
                <w:sz w:val="24"/>
                <w:szCs w:val="24"/>
              </w:rPr>
              <w:t>-202</w:t>
            </w:r>
            <w:r w:rsidR="00D467DC" w:rsidRPr="001A0599">
              <w:rPr>
                <w:rFonts w:ascii="Times New Roman" w:hAnsi="Times New Roman" w:cs="Times New Roman"/>
                <w:sz w:val="24"/>
                <w:szCs w:val="24"/>
              </w:rPr>
              <w:t>1</w:t>
            </w:r>
            <w:r w:rsidRPr="001A0599">
              <w:rPr>
                <w:rFonts w:ascii="Times New Roman" w:hAnsi="Times New Roman" w:cs="Times New Roman"/>
                <w:sz w:val="24"/>
                <w:szCs w:val="24"/>
              </w:rPr>
              <w:t xml:space="preserve"> годов бюджетные ассигнования на  доведение уровня средней заработной платы педагогических работников образования и работников культуры до целевых показателей «дорожных карт» были предусмотрены в полном объеме.</w:t>
            </w:r>
          </w:p>
        </w:tc>
      </w:tr>
      <w:tr w:rsidR="00F10EF8" w:rsidRPr="001A0599" w:rsidTr="004D1B65">
        <w:trPr>
          <w:trHeight w:val="420"/>
        </w:trPr>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Обеспечивает рост заработной платы не ниже уровня инфляции, а также поэтапное доведение заработной платы отдельных категорий работников бюджетной сферы до уровня средней заработной платы в целом по району с учетом выделяемых федеральных средств и принятых в отраслях социальной сферы планов мероприятий («дорожных карт»).</w:t>
            </w:r>
          </w:p>
          <w:p w:rsidR="00F10EF8" w:rsidRPr="001A0599" w:rsidRDefault="00F10EF8" w:rsidP="009E5FE0">
            <w:pPr>
              <w:pStyle w:val="ConsPlusNormal"/>
              <w:ind w:firstLine="34"/>
              <w:jc w:val="both"/>
              <w:rPr>
                <w:rFonts w:ascii="Times New Roman" w:hAnsi="Times New Roman" w:cs="Times New Roman"/>
                <w:sz w:val="24"/>
                <w:szCs w:val="24"/>
              </w:rPr>
            </w:pPr>
          </w:p>
        </w:tc>
        <w:tc>
          <w:tcPr>
            <w:tcW w:w="7307" w:type="dxa"/>
          </w:tcPr>
          <w:p w:rsidR="00F10EF8" w:rsidRPr="001A0599" w:rsidRDefault="00F10EF8" w:rsidP="009E5FE0">
            <w:pPr>
              <w:spacing w:after="0" w:line="240" w:lineRule="auto"/>
              <w:jc w:val="both"/>
              <w:rPr>
                <w:rFonts w:ascii="Times New Roman" w:hAnsi="Times New Roman"/>
                <w:sz w:val="24"/>
                <w:szCs w:val="24"/>
              </w:rPr>
            </w:pPr>
            <w:r w:rsidRPr="001A0599">
              <w:rPr>
                <w:rFonts w:ascii="Times New Roman" w:hAnsi="Times New Roman"/>
                <w:sz w:val="24"/>
                <w:szCs w:val="24"/>
              </w:rPr>
              <w:t xml:space="preserve">Ведется работа по доведению заработной платы отдельных категорий работников, до уровня в целом по району с учетом выделенных федеральных и муниципальных средств, согласно планов мероприятий (дорожных карт). </w:t>
            </w:r>
          </w:p>
          <w:p w:rsidR="00F10EF8" w:rsidRPr="001A0599" w:rsidRDefault="00F10EF8" w:rsidP="009E5FE0">
            <w:pPr>
              <w:spacing w:after="0" w:line="240" w:lineRule="auto"/>
              <w:jc w:val="both"/>
              <w:rPr>
                <w:rFonts w:ascii="Times New Roman" w:hAnsi="Times New Roman"/>
                <w:sz w:val="24"/>
                <w:szCs w:val="24"/>
              </w:rPr>
            </w:pPr>
            <w:r w:rsidRPr="001A0599">
              <w:rPr>
                <w:rFonts w:ascii="Times New Roman" w:hAnsi="Times New Roman"/>
                <w:sz w:val="24"/>
                <w:szCs w:val="24"/>
              </w:rPr>
              <w:t xml:space="preserve">Так за </w:t>
            </w:r>
            <w:r w:rsidR="00911737" w:rsidRPr="001A0599">
              <w:rPr>
                <w:rFonts w:ascii="Times New Roman" w:hAnsi="Times New Roman"/>
                <w:sz w:val="24"/>
                <w:szCs w:val="24"/>
              </w:rPr>
              <w:t>201</w:t>
            </w:r>
            <w:r w:rsidR="00FA199F" w:rsidRPr="001A0599">
              <w:rPr>
                <w:rFonts w:ascii="Times New Roman" w:hAnsi="Times New Roman"/>
                <w:sz w:val="24"/>
                <w:szCs w:val="24"/>
              </w:rPr>
              <w:t>9</w:t>
            </w:r>
            <w:r w:rsidR="00C779FD" w:rsidRPr="001A0599">
              <w:rPr>
                <w:rFonts w:ascii="Times New Roman" w:hAnsi="Times New Roman"/>
                <w:sz w:val="24"/>
                <w:szCs w:val="24"/>
              </w:rPr>
              <w:t xml:space="preserve"> год</w:t>
            </w:r>
            <w:r w:rsidRPr="001A0599">
              <w:rPr>
                <w:rFonts w:ascii="Times New Roman" w:hAnsi="Times New Roman"/>
                <w:sz w:val="24"/>
                <w:szCs w:val="24"/>
              </w:rPr>
              <w:t xml:space="preserve"> средняя заработная плата составила:</w:t>
            </w:r>
          </w:p>
          <w:p w:rsidR="00F10EF8" w:rsidRPr="001A0599" w:rsidRDefault="00F10EF8" w:rsidP="009E5FE0">
            <w:pPr>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4E2F76" w:rsidRPr="001A0599">
              <w:rPr>
                <w:rFonts w:ascii="Times New Roman" w:hAnsi="Times New Roman"/>
                <w:sz w:val="24"/>
                <w:szCs w:val="24"/>
              </w:rPr>
              <w:t xml:space="preserve">работников </w:t>
            </w:r>
            <w:r w:rsidRPr="001A0599">
              <w:rPr>
                <w:rFonts w:ascii="Times New Roman" w:hAnsi="Times New Roman"/>
                <w:sz w:val="24"/>
                <w:szCs w:val="24"/>
              </w:rPr>
              <w:t>культур</w:t>
            </w:r>
            <w:r w:rsidR="004E2F76" w:rsidRPr="001A0599">
              <w:rPr>
                <w:rFonts w:ascii="Times New Roman" w:hAnsi="Times New Roman"/>
                <w:sz w:val="24"/>
                <w:szCs w:val="24"/>
              </w:rPr>
              <w:t>ы</w:t>
            </w:r>
            <w:r w:rsidR="00D467DC" w:rsidRPr="001A0599">
              <w:rPr>
                <w:rFonts w:ascii="Times New Roman" w:hAnsi="Times New Roman"/>
                <w:sz w:val="24"/>
                <w:szCs w:val="24"/>
              </w:rPr>
              <w:t xml:space="preserve"> </w:t>
            </w:r>
            <w:r w:rsidR="00983E10" w:rsidRPr="001A0599">
              <w:rPr>
                <w:rFonts w:ascii="Times New Roman" w:hAnsi="Times New Roman"/>
                <w:sz w:val="24"/>
                <w:szCs w:val="24"/>
              </w:rPr>
              <w:t xml:space="preserve">26 376,90 </w:t>
            </w:r>
            <w:r w:rsidRPr="001A0599">
              <w:rPr>
                <w:rFonts w:ascii="Times New Roman" w:hAnsi="Times New Roman"/>
                <w:sz w:val="24"/>
                <w:szCs w:val="24"/>
              </w:rPr>
              <w:t>рублей;</w:t>
            </w:r>
          </w:p>
          <w:p w:rsidR="004E2F76" w:rsidRPr="001A0599" w:rsidRDefault="004E2F76" w:rsidP="009E5FE0">
            <w:pPr>
              <w:spacing w:after="0" w:line="240" w:lineRule="auto"/>
              <w:jc w:val="both"/>
              <w:rPr>
                <w:rFonts w:ascii="Times New Roman" w:hAnsi="Times New Roman"/>
                <w:sz w:val="24"/>
                <w:szCs w:val="24"/>
              </w:rPr>
            </w:pPr>
            <w:r w:rsidRPr="001A0599">
              <w:rPr>
                <w:rFonts w:ascii="Times New Roman" w:hAnsi="Times New Roman"/>
                <w:sz w:val="24"/>
                <w:szCs w:val="24"/>
              </w:rPr>
              <w:t xml:space="preserve">- педагогов дополнительного образования в сфере культуры </w:t>
            </w:r>
            <w:r w:rsidR="00983E10" w:rsidRPr="001A0599">
              <w:rPr>
                <w:rFonts w:ascii="Times New Roman" w:hAnsi="Times New Roman"/>
                <w:sz w:val="24"/>
                <w:szCs w:val="24"/>
              </w:rPr>
              <w:t xml:space="preserve">            </w:t>
            </w:r>
            <w:r w:rsidR="00983E10" w:rsidRPr="001A0599">
              <w:rPr>
                <w:rFonts w:ascii="Times New Roman" w:hAnsi="Times New Roman"/>
                <w:sz w:val="24"/>
                <w:szCs w:val="24"/>
              </w:rPr>
              <w:lastRenderedPageBreak/>
              <w:t xml:space="preserve">29 395,31 </w:t>
            </w:r>
            <w:r w:rsidRPr="001A0599">
              <w:rPr>
                <w:rFonts w:ascii="Times New Roman" w:hAnsi="Times New Roman"/>
                <w:sz w:val="24"/>
                <w:szCs w:val="24"/>
              </w:rPr>
              <w:t>рубл</w:t>
            </w:r>
            <w:r w:rsidR="00983E10" w:rsidRPr="001A0599">
              <w:rPr>
                <w:rFonts w:ascii="Times New Roman" w:hAnsi="Times New Roman"/>
                <w:sz w:val="24"/>
                <w:szCs w:val="24"/>
              </w:rPr>
              <w:t>ей</w:t>
            </w:r>
            <w:r w:rsidRPr="001A0599">
              <w:rPr>
                <w:rFonts w:ascii="Times New Roman" w:hAnsi="Times New Roman"/>
                <w:sz w:val="24"/>
                <w:szCs w:val="24"/>
              </w:rPr>
              <w:t>;</w:t>
            </w:r>
          </w:p>
          <w:p w:rsidR="00F10EF8" w:rsidRPr="001A0599" w:rsidRDefault="00F10EF8" w:rsidP="009E5FE0">
            <w:pPr>
              <w:spacing w:after="0" w:line="240" w:lineRule="auto"/>
              <w:jc w:val="both"/>
              <w:rPr>
                <w:rFonts w:ascii="Times New Roman" w:hAnsi="Times New Roman"/>
                <w:sz w:val="24"/>
                <w:szCs w:val="24"/>
              </w:rPr>
            </w:pPr>
            <w:r w:rsidRPr="001A0599">
              <w:rPr>
                <w:rFonts w:ascii="Times New Roman" w:hAnsi="Times New Roman"/>
                <w:sz w:val="24"/>
                <w:szCs w:val="24"/>
              </w:rPr>
              <w:t>- педагогических работников образовательных учреждений общего образования 2</w:t>
            </w:r>
            <w:r w:rsidR="00957D1F" w:rsidRPr="001A0599">
              <w:rPr>
                <w:rFonts w:ascii="Times New Roman" w:hAnsi="Times New Roman"/>
                <w:sz w:val="24"/>
                <w:szCs w:val="24"/>
              </w:rPr>
              <w:t>9</w:t>
            </w:r>
            <w:r w:rsidR="00474AA0" w:rsidRPr="001A0599">
              <w:rPr>
                <w:rFonts w:ascii="Times New Roman" w:hAnsi="Times New Roman"/>
                <w:sz w:val="24"/>
                <w:szCs w:val="24"/>
              </w:rPr>
              <w:t> </w:t>
            </w:r>
            <w:r w:rsidR="00957D1F" w:rsidRPr="001A0599">
              <w:rPr>
                <w:rFonts w:ascii="Times New Roman" w:hAnsi="Times New Roman"/>
                <w:sz w:val="24"/>
                <w:szCs w:val="24"/>
              </w:rPr>
              <w:t>215</w:t>
            </w:r>
            <w:r w:rsidR="00474AA0" w:rsidRPr="001A0599">
              <w:rPr>
                <w:rFonts w:ascii="Times New Roman" w:hAnsi="Times New Roman"/>
                <w:sz w:val="24"/>
                <w:szCs w:val="24"/>
              </w:rPr>
              <w:t>,</w:t>
            </w:r>
            <w:r w:rsidR="00957D1F" w:rsidRPr="001A0599">
              <w:rPr>
                <w:rFonts w:ascii="Times New Roman" w:hAnsi="Times New Roman"/>
                <w:sz w:val="24"/>
                <w:szCs w:val="24"/>
              </w:rPr>
              <w:t>62</w:t>
            </w:r>
            <w:r w:rsidRPr="001A0599">
              <w:rPr>
                <w:rFonts w:ascii="Times New Roman" w:hAnsi="Times New Roman"/>
                <w:sz w:val="24"/>
                <w:szCs w:val="24"/>
              </w:rPr>
              <w:t xml:space="preserve">  рублей;</w:t>
            </w:r>
          </w:p>
          <w:p w:rsidR="00F10EF8" w:rsidRPr="001A0599" w:rsidRDefault="00F10EF8" w:rsidP="009E5FE0">
            <w:pPr>
              <w:spacing w:after="0" w:line="240" w:lineRule="auto"/>
              <w:jc w:val="both"/>
              <w:rPr>
                <w:rFonts w:ascii="Times New Roman" w:hAnsi="Times New Roman"/>
                <w:sz w:val="24"/>
                <w:szCs w:val="24"/>
              </w:rPr>
            </w:pPr>
            <w:r w:rsidRPr="001A0599">
              <w:rPr>
                <w:rFonts w:ascii="Times New Roman" w:hAnsi="Times New Roman"/>
                <w:sz w:val="24"/>
                <w:szCs w:val="24"/>
              </w:rPr>
              <w:t>- педагогических работников дошкольных образовательных</w:t>
            </w:r>
            <w:r w:rsidR="00171231" w:rsidRPr="001A0599">
              <w:rPr>
                <w:rFonts w:ascii="Times New Roman" w:hAnsi="Times New Roman"/>
                <w:sz w:val="24"/>
                <w:szCs w:val="24"/>
              </w:rPr>
              <w:t xml:space="preserve"> учреждений</w:t>
            </w:r>
            <w:r w:rsidRPr="001A0599">
              <w:rPr>
                <w:rFonts w:ascii="Times New Roman" w:hAnsi="Times New Roman"/>
                <w:sz w:val="24"/>
                <w:szCs w:val="24"/>
              </w:rPr>
              <w:t xml:space="preserve"> составила 2</w:t>
            </w:r>
            <w:r w:rsidR="00911737" w:rsidRPr="001A0599">
              <w:rPr>
                <w:rFonts w:ascii="Times New Roman" w:hAnsi="Times New Roman"/>
                <w:sz w:val="24"/>
                <w:szCs w:val="24"/>
              </w:rPr>
              <w:t>4</w:t>
            </w:r>
            <w:r w:rsidR="00474AA0" w:rsidRPr="001A0599">
              <w:rPr>
                <w:rFonts w:ascii="Times New Roman" w:hAnsi="Times New Roman"/>
                <w:sz w:val="24"/>
                <w:szCs w:val="24"/>
              </w:rPr>
              <w:t> </w:t>
            </w:r>
            <w:r w:rsidR="00533CE2" w:rsidRPr="001A0599">
              <w:rPr>
                <w:rFonts w:ascii="Times New Roman" w:hAnsi="Times New Roman"/>
                <w:sz w:val="24"/>
                <w:szCs w:val="24"/>
              </w:rPr>
              <w:t>515</w:t>
            </w:r>
            <w:r w:rsidR="00474AA0" w:rsidRPr="001A0599">
              <w:rPr>
                <w:rFonts w:ascii="Times New Roman" w:hAnsi="Times New Roman"/>
                <w:sz w:val="24"/>
                <w:szCs w:val="24"/>
              </w:rPr>
              <w:t>,</w:t>
            </w:r>
            <w:r w:rsidR="00533CE2" w:rsidRPr="001A0599">
              <w:rPr>
                <w:rFonts w:ascii="Times New Roman" w:hAnsi="Times New Roman"/>
                <w:sz w:val="24"/>
                <w:szCs w:val="24"/>
              </w:rPr>
              <w:t>35</w:t>
            </w:r>
            <w:r w:rsidRPr="001A0599">
              <w:rPr>
                <w:rFonts w:ascii="Times New Roman" w:hAnsi="Times New Roman"/>
                <w:sz w:val="24"/>
                <w:szCs w:val="24"/>
              </w:rPr>
              <w:t xml:space="preserve"> рубл</w:t>
            </w:r>
            <w:r w:rsidR="00911737" w:rsidRPr="001A0599">
              <w:rPr>
                <w:rFonts w:ascii="Times New Roman" w:hAnsi="Times New Roman"/>
                <w:sz w:val="24"/>
                <w:szCs w:val="24"/>
              </w:rPr>
              <w:t>ей</w:t>
            </w:r>
            <w:r w:rsidRPr="001A0599">
              <w:rPr>
                <w:rFonts w:ascii="Times New Roman" w:hAnsi="Times New Roman"/>
                <w:sz w:val="24"/>
                <w:szCs w:val="24"/>
              </w:rPr>
              <w:t>;</w:t>
            </w:r>
          </w:p>
          <w:p w:rsidR="00F10EF8" w:rsidRPr="001A0599" w:rsidRDefault="00F10EF8" w:rsidP="00533CE2">
            <w:pPr>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171231" w:rsidRPr="001A0599">
              <w:rPr>
                <w:rFonts w:ascii="Times New Roman" w:hAnsi="Times New Roman"/>
                <w:sz w:val="24"/>
                <w:szCs w:val="24"/>
              </w:rPr>
              <w:t xml:space="preserve">педагогических </w:t>
            </w:r>
            <w:r w:rsidRPr="001A0599">
              <w:rPr>
                <w:rFonts w:ascii="Times New Roman" w:hAnsi="Times New Roman"/>
                <w:sz w:val="24"/>
                <w:szCs w:val="24"/>
              </w:rPr>
              <w:t>работников учреждений дополнительного обра</w:t>
            </w:r>
            <w:r w:rsidR="00C779FD" w:rsidRPr="001A0599">
              <w:rPr>
                <w:rFonts w:ascii="Times New Roman" w:hAnsi="Times New Roman"/>
                <w:sz w:val="24"/>
                <w:szCs w:val="24"/>
              </w:rPr>
              <w:t>зования детей составила 2</w:t>
            </w:r>
            <w:r w:rsidR="00911737" w:rsidRPr="001A0599">
              <w:rPr>
                <w:rFonts w:ascii="Times New Roman" w:hAnsi="Times New Roman"/>
                <w:sz w:val="24"/>
                <w:szCs w:val="24"/>
              </w:rPr>
              <w:t>7</w:t>
            </w:r>
            <w:r w:rsidR="00474AA0" w:rsidRPr="001A0599">
              <w:rPr>
                <w:rFonts w:ascii="Times New Roman" w:hAnsi="Times New Roman"/>
                <w:sz w:val="24"/>
                <w:szCs w:val="24"/>
              </w:rPr>
              <w:t> </w:t>
            </w:r>
            <w:r w:rsidR="00533CE2" w:rsidRPr="001A0599">
              <w:rPr>
                <w:rFonts w:ascii="Times New Roman" w:hAnsi="Times New Roman"/>
                <w:sz w:val="24"/>
                <w:szCs w:val="24"/>
              </w:rPr>
              <w:t>773</w:t>
            </w:r>
            <w:r w:rsidR="00474AA0" w:rsidRPr="001A0599">
              <w:rPr>
                <w:rFonts w:ascii="Times New Roman" w:hAnsi="Times New Roman"/>
                <w:sz w:val="24"/>
                <w:szCs w:val="24"/>
              </w:rPr>
              <w:t>,</w:t>
            </w:r>
            <w:r w:rsidR="00533CE2" w:rsidRPr="001A0599">
              <w:rPr>
                <w:rFonts w:ascii="Times New Roman" w:hAnsi="Times New Roman"/>
                <w:sz w:val="24"/>
                <w:szCs w:val="24"/>
              </w:rPr>
              <w:t>14</w:t>
            </w:r>
            <w:r w:rsidR="00474AA0" w:rsidRPr="001A0599">
              <w:rPr>
                <w:rFonts w:ascii="Times New Roman" w:hAnsi="Times New Roman"/>
                <w:sz w:val="24"/>
                <w:szCs w:val="24"/>
              </w:rPr>
              <w:t xml:space="preserve"> </w:t>
            </w:r>
            <w:r w:rsidRPr="001A0599">
              <w:rPr>
                <w:rFonts w:ascii="Times New Roman" w:hAnsi="Times New Roman"/>
                <w:sz w:val="24"/>
                <w:szCs w:val="24"/>
              </w:rPr>
              <w:t>рубл</w:t>
            </w:r>
            <w:r w:rsidR="00474AA0" w:rsidRPr="001A0599">
              <w:rPr>
                <w:rFonts w:ascii="Times New Roman" w:hAnsi="Times New Roman"/>
                <w:sz w:val="24"/>
                <w:szCs w:val="24"/>
              </w:rPr>
              <w:t>ей</w:t>
            </w:r>
            <w:r w:rsidRPr="001A0599">
              <w:rPr>
                <w:rFonts w:ascii="Times New Roman" w:hAnsi="Times New Roman"/>
                <w:sz w:val="24"/>
                <w:szCs w:val="24"/>
              </w:rPr>
              <w:t>.</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Проводит мониторинг заработной платы по отраслям экономики и бюджетной сферы, принимает конкретные меры в случаях ее задержки или невыплаты, стимулирует рост заработной платы в экономической сфере.</w:t>
            </w:r>
          </w:p>
          <w:p w:rsidR="00F10EF8" w:rsidRPr="001A0599" w:rsidRDefault="00F10EF8" w:rsidP="009E5FE0">
            <w:pPr>
              <w:pStyle w:val="ConsPlusNormal"/>
              <w:ind w:firstLine="0"/>
              <w:jc w:val="both"/>
              <w:rPr>
                <w:rFonts w:ascii="Times New Roman" w:hAnsi="Times New Roman" w:cs="Times New Roman"/>
                <w:sz w:val="24"/>
                <w:szCs w:val="24"/>
              </w:rPr>
            </w:pPr>
          </w:p>
        </w:tc>
        <w:tc>
          <w:tcPr>
            <w:tcW w:w="7307" w:type="dxa"/>
          </w:tcPr>
          <w:p w:rsidR="00F10EF8" w:rsidRPr="001A0599" w:rsidRDefault="00F10EF8" w:rsidP="009E5FE0">
            <w:pPr>
              <w:spacing w:after="0" w:line="240" w:lineRule="auto"/>
              <w:jc w:val="both"/>
              <w:rPr>
                <w:rFonts w:ascii="Times New Roman" w:hAnsi="Times New Roman"/>
                <w:sz w:val="24"/>
                <w:szCs w:val="24"/>
              </w:rPr>
            </w:pPr>
            <w:r w:rsidRPr="001A0599">
              <w:rPr>
                <w:rFonts w:ascii="Times New Roman" w:hAnsi="Times New Roman"/>
                <w:sz w:val="24"/>
                <w:szCs w:val="24"/>
              </w:rPr>
              <w:t>В рамках заседаний комиссии по обеспечению устойчивого развития экономики и социальной стабильности Павловского муниципального района, на которых рассматривались вопросы соблюдения требований трудового законодательства: заключения трудовых договоров с работниками, а также выплаты заработной платы не ниже величины прожиточного минимума для трудоспособного населения области</w:t>
            </w:r>
            <w:r w:rsidR="00E341C1" w:rsidRPr="001A0599">
              <w:rPr>
                <w:rFonts w:ascii="Times New Roman" w:hAnsi="Times New Roman"/>
                <w:sz w:val="24"/>
                <w:szCs w:val="24"/>
              </w:rPr>
              <w:t>, МРОТ</w:t>
            </w:r>
            <w:r w:rsidRPr="001A0599">
              <w:rPr>
                <w:rFonts w:ascii="Times New Roman" w:hAnsi="Times New Roman"/>
                <w:sz w:val="24"/>
                <w:szCs w:val="24"/>
              </w:rPr>
              <w:t>. На постоянной основе проводится адресная разъяснительная работа с работодателями по выполнению обязательств областного трехстороннего  соглашения, с целью доведения размера заработной платы до уровня не ниже величины прожиточного минимума трудоспособного населения области</w:t>
            </w:r>
            <w:r w:rsidR="00E341C1" w:rsidRPr="001A0599">
              <w:rPr>
                <w:rFonts w:ascii="Times New Roman" w:hAnsi="Times New Roman"/>
                <w:sz w:val="24"/>
                <w:szCs w:val="24"/>
              </w:rPr>
              <w:t>, МРОТ</w:t>
            </w:r>
            <w:r w:rsidRPr="001A0599">
              <w:rPr>
                <w:rFonts w:ascii="Times New Roman" w:hAnsi="Times New Roman"/>
                <w:sz w:val="24"/>
                <w:szCs w:val="24"/>
              </w:rPr>
              <w:t>.</w:t>
            </w:r>
          </w:p>
          <w:p w:rsidR="00F10EF8" w:rsidRPr="001A0599" w:rsidRDefault="00F10EF8" w:rsidP="00C656B8">
            <w:pPr>
              <w:spacing w:after="0" w:line="240" w:lineRule="auto"/>
              <w:jc w:val="both"/>
              <w:rPr>
                <w:rFonts w:ascii="Times New Roman" w:hAnsi="Times New Roman"/>
                <w:sz w:val="24"/>
                <w:szCs w:val="24"/>
              </w:rPr>
            </w:pPr>
            <w:r w:rsidRPr="001A0599">
              <w:rPr>
                <w:rFonts w:ascii="Times New Roman" w:hAnsi="Times New Roman"/>
                <w:sz w:val="24"/>
                <w:szCs w:val="24"/>
              </w:rPr>
              <w:t xml:space="preserve">В результате проводимых </w:t>
            </w:r>
            <w:r w:rsidR="00C25EF3" w:rsidRPr="001A0599">
              <w:rPr>
                <w:rFonts w:ascii="Times New Roman" w:hAnsi="Times New Roman"/>
                <w:sz w:val="24"/>
                <w:szCs w:val="24"/>
              </w:rPr>
              <w:t>мероприятий в 201</w:t>
            </w:r>
            <w:r w:rsidR="00C656B8" w:rsidRPr="001A0599">
              <w:rPr>
                <w:rFonts w:ascii="Times New Roman" w:hAnsi="Times New Roman"/>
                <w:sz w:val="24"/>
                <w:szCs w:val="24"/>
              </w:rPr>
              <w:t>9</w:t>
            </w:r>
            <w:r w:rsidR="00C25EF3" w:rsidRPr="001A0599">
              <w:rPr>
                <w:rFonts w:ascii="Times New Roman" w:hAnsi="Times New Roman"/>
                <w:sz w:val="24"/>
                <w:szCs w:val="24"/>
              </w:rPr>
              <w:t xml:space="preserve"> год</w:t>
            </w:r>
            <w:r w:rsidR="006F589A" w:rsidRPr="001A0599">
              <w:rPr>
                <w:rFonts w:ascii="Times New Roman" w:hAnsi="Times New Roman"/>
                <w:sz w:val="24"/>
                <w:szCs w:val="24"/>
              </w:rPr>
              <w:t>у</w:t>
            </w:r>
            <w:r w:rsidR="00C656B8" w:rsidRPr="001A0599">
              <w:rPr>
                <w:rFonts w:ascii="Times New Roman" w:hAnsi="Times New Roman"/>
                <w:sz w:val="24"/>
                <w:szCs w:val="24"/>
              </w:rPr>
              <w:t xml:space="preserve"> </w:t>
            </w:r>
            <w:r w:rsidR="006F589A" w:rsidRPr="001A0599">
              <w:rPr>
                <w:rFonts w:ascii="Times New Roman" w:hAnsi="Times New Roman"/>
                <w:sz w:val="24"/>
                <w:szCs w:val="24"/>
              </w:rPr>
              <w:t>дополнительное</w:t>
            </w:r>
            <w:r w:rsidRPr="001A0599">
              <w:rPr>
                <w:rFonts w:ascii="Times New Roman" w:hAnsi="Times New Roman"/>
                <w:sz w:val="24"/>
                <w:szCs w:val="24"/>
              </w:rPr>
              <w:t xml:space="preserve"> поступление НДФЛ в </w:t>
            </w:r>
            <w:r w:rsidR="00C25EF3" w:rsidRPr="001A0599">
              <w:rPr>
                <w:rFonts w:ascii="Times New Roman" w:hAnsi="Times New Roman"/>
                <w:sz w:val="24"/>
                <w:szCs w:val="24"/>
              </w:rPr>
              <w:t xml:space="preserve">консолидированный бюджет </w:t>
            </w:r>
            <w:r w:rsidRPr="001A0599">
              <w:rPr>
                <w:rFonts w:ascii="Times New Roman" w:hAnsi="Times New Roman"/>
                <w:sz w:val="24"/>
                <w:szCs w:val="24"/>
              </w:rPr>
              <w:t>состави</w:t>
            </w:r>
            <w:r w:rsidR="006F589A" w:rsidRPr="001A0599">
              <w:rPr>
                <w:rFonts w:ascii="Times New Roman" w:hAnsi="Times New Roman"/>
                <w:sz w:val="24"/>
                <w:szCs w:val="24"/>
              </w:rPr>
              <w:t>ло</w:t>
            </w:r>
            <w:r w:rsidR="00C656B8" w:rsidRPr="001A0599">
              <w:rPr>
                <w:rFonts w:ascii="Times New Roman" w:hAnsi="Times New Roman"/>
                <w:sz w:val="24"/>
                <w:szCs w:val="24"/>
              </w:rPr>
              <w:t xml:space="preserve">     676,9</w:t>
            </w:r>
            <w:r w:rsidRPr="001A0599">
              <w:rPr>
                <w:rFonts w:ascii="Times New Roman" w:hAnsi="Times New Roman"/>
                <w:sz w:val="24"/>
                <w:szCs w:val="24"/>
              </w:rPr>
              <w:t xml:space="preserve"> тыс. рублей.</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Осуществляет контроль за обеспечением государственных социальных гарантий в области оплаты труда в организациях всех форм собственности.</w:t>
            </w:r>
          </w:p>
        </w:tc>
        <w:tc>
          <w:tcPr>
            <w:tcW w:w="7307" w:type="dxa"/>
          </w:tcPr>
          <w:p w:rsidR="00F10EF8" w:rsidRPr="001A0599" w:rsidRDefault="00E309C5" w:rsidP="00E309C5">
            <w:pPr>
              <w:pStyle w:val="a7"/>
              <w:jc w:val="both"/>
              <w:rPr>
                <w:sz w:val="24"/>
                <w:szCs w:val="24"/>
              </w:rPr>
            </w:pPr>
            <w:r w:rsidRPr="001A0599">
              <w:rPr>
                <w:b w:val="0"/>
                <w:bCs/>
                <w:sz w:val="24"/>
                <w:szCs w:val="24"/>
              </w:rPr>
              <w:t>Организован е</w:t>
            </w:r>
            <w:r w:rsidR="00F10EF8" w:rsidRPr="001A0599">
              <w:rPr>
                <w:b w:val="0"/>
                <w:bCs/>
                <w:sz w:val="24"/>
                <w:szCs w:val="24"/>
              </w:rPr>
              <w:t>женедельн</w:t>
            </w:r>
            <w:r w:rsidRPr="001A0599">
              <w:rPr>
                <w:b w:val="0"/>
                <w:bCs/>
                <w:sz w:val="24"/>
                <w:szCs w:val="24"/>
              </w:rPr>
              <w:t>ый мониторинг</w:t>
            </w:r>
            <w:r w:rsidR="00C656B8" w:rsidRPr="001A0599">
              <w:rPr>
                <w:b w:val="0"/>
                <w:bCs/>
                <w:sz w:val="24"/>
                <w:szCs w:val="24"/>
              </w:rPr>
              <w:t xml:space="preserve"> </w:t>
            </w:r>
            <w:r w:rsidRPr="001A0599">
              <w:rPr>
                <w:b w:val="0"/>
                <w:bCs/>
                <w:sz w:val="24"/>
                <w:szCs w:val="24"/>
              </w:rPr>
              <w:t xml:space="preserve">в сфере </w:t>
            </w:r>
            <w:r w:rsidR="00F10EF8" w:rsidRPr="001A0599">
              <w:rPr>
                <w:b w:val="0"/>
                <w:bCs/>
                <w:sz w:val="24"/>
                <w:szCs w:val="24"/>
              </w:rPr>
              <w:t>социально-трудовых отношений в организациях расположенных на территории Павловского муниципального района.</w:t>
            </w:r>
          </w:p>
        </w:tc>
      </w:tr>
      <w:tr w:rsidR="00C25EF3" w:rsidRPr="001A0599" w:rsidTr="004D1B65">
        <w:tc>
          <w:tcPr>
            <w:tcW w:w="7371" w:type="dxa"/>
          </w:tcPr>
          <w:p w:rsidR="00C25EF3" w:rsidRPr="001A0599" w:rsidRDefault="00C25EF3"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Рекомендует предусматривать в бюджетах городских округов и муниципальных районов области средства для установления стимулирующих выплат педагогическим работникам дошкольных образовательных учреждений.</w:t>
            </w:r>
          </w:p>
          <w:p w:rsidR="00C25EF3" w:rsidRPr="001A0599" w:rsidRDefault="00C25EF3" w:rsidP="009E5FE0">
            <w:pPr>
              <w:pStyle w:val="ConsPlusNormal"/>
              <w:ind w:firstLine="34"/>
              <w:jc w:val="both"/>
              <w:rPr>
                <w:rFonts w:ascii="Times New Roman" w:hAnsi="Times New Roman" w:cs="Times New Roman"/>
                <w:sz w:val="24"/>
                <w:szCs w:val="24"/>
              </w:rPr>
            </w:pPr>
          </w:p>
        </w:tc>
        <w:tc>
          <w:tcPr>
            <w:tcW w:w="7307" w:type="dxa"/>
          </w:tcPr>
          <w:p w:rsidR="008C634A" w:rsidRPr="001A0599" w:rsidRDefault="00C25EF3" w:rsidP="006B22F9">
            <w:pPr>
              <w:spacing w:after="0" w:line="240" w:lineRule="auto"/>
              <w:jc w:val="both"/>
              <w:rPr>
                <w:rFonts w:ascii="Times New Roman" w:hAnsi="Times New Roman"/>
                <w:sz w:val="24"/>
                <w:szCs w:val="24"/>
                <w:lang w:eastAsia="en-US"/>
              </w:rPr>
            </w:pPr>
            <w:r w:rsidRPr="001A0599">
              <w:rPr>
                <w:rFonts w:ascii="Times New Roman" w:hAnsi="Times New Roman"/>
                <w:sz w:val="24"/>
                <w:szCs w:val="24"/>
                <w:lang w:eastAsia="en-US"/>
              </w:rPr>
              <w:t>Постановление</w:t>
            </w:r>
            <w:r w:rsidR="00E309C5" w:rsidRPr="001A0599">
              <w:rPr>
                <w:rFonts w:ascii="Times New Roman" w:hAnsi="Times New Roman"/>
                <w:sz w:val="24"/>
                <w:szCs w:val="24"/>
                <w:lang w:eastAsia="en-US"/>
              </w:rPr>
              <w:t>м</w:t>
            </w:r>
            <w:r w:rsidRPr="001A0599">
              <w:rPr>
                <w:rFonts w:ascii="Times New Roman" w:hAnsi="Times New Roman"/>
                <w:sz w:val="24"/>
                <w:szCs w:val="24"/>
                <w:lang w:eastAsia="en-US"/>
              </w:rPr>
              <w:t xml:space="preserve"> администрации Павловского муниципального района</w:t>
            </w:r>
            <w:r w:rsidR="008C634A" w:rsidRPr="001A0599">
              <w:rPr>
                <w:rFonts w:ascii="Times New Roman" w:hAnsi="Times New Roman"/>
                <w:sz w:val="24"/>
                <w:szCs w:val="24"/>
                <w:lang w:eastAsia="en-US"/>
              </w:rPr>
              <w:t>:</w:t>
            </w:r>
          </w:p>
          <w:p w:rsidR="008A597E" w:rsidRPr="001A0599" w:rsidRDefault="00C25EF3" w:rsidP="006B22F9">
            <w:pPr>
              <w:spacing w:after="0" w:line="240" w:lineRule="auto"/>
              <w:jc w:val="both"/>
              <w:rPr>
                <w:rFonts w:ascii="Times New Roman" w:hAnsi="Times New Roman"/>
                <w:sz w:val="24"/>
                <w:szCs w:val="24"/>
              </w:rPr>
            </w:pPr>
            <w:r w:rsidRPr="001A0599">
              <w:rPr>
                <w:rFonts w:ascii="Times New Roman" w:hAnsi="Times New Roman"/>
                <w:sz w:val="24"/>
                <w:szCs w:val="24"/>
                <w:lang w:eastAsia="en-US"/>
              </w:rPr>
              <w:t>от 28.02.2018</w:t>
            </w:r>
            <w:r w:rsidR="00C656B8" w:rsidRPr="001A0599">
              <w:rPr>
                <w:rFonts w:ascii="Times New Roman" w:hAnsi="Times New Roman"/>
                <w:sz w:val="24"/>
                <w:szCs w:val="24"/>
                <w:lang w:eastAsia="en-US"/>
              </w:rPr>
              <w:t xml:space="preserve"> </w:t>
            </w:r>
            <w:r w:rsidRPr="001A0599">
              <w:rPr>
                <w:rFonts w:ascii="Times New Roman" w:hAnsi="Times New Roman"/>
                <w:sz w:val="24"/>
                <w:szCs w:val="24"/>
                <w:lang w:eastAsia="en-US"/>
              </w:rPr>
              <w:t>№</w:t>
            </w:r>
            <w:r w:rsidR="00C656B8" w:rsidRPr="001A0599">
              <w:rPr>
                <w:rFonts w:ascii="Times New Roman" w:hAnsi="Times New Roman"/>
                <w:sz w:val="24"/>
                <w:szCs w:val="24"/>
                <w:lang w:eastAsia="en-US"/>
              </w:rPr>
              <w:t xml:space="preserve"> </w:t>
            </w:r>
            <w:r w:rsidRPr="001A0599">
              <w:rPr>
                <w:rFonts w:ascii="Times New Roman" w:hAnsi="Times New Roman"/>
                <w:sz w:val="24"/>
                <w:szCs w:val="24"/>
                <w:lang w:eastAsia="en-US"/>
              </w:rPr>
              <w:t>118 «Об утверждении Положения об оплате труда работников муниципальных казенных дошкольных, общеобразовательных организаций Павловского муниципального района»</w:t>
            </w:r>
            <w:r w:rsidR="00C656B8" w:rsidRPr="001A0599">
              <w:rPr>
                <w:rFonts w:ascii="Times New Roman" w:hAnsi="Times New Roman"/>
                <w:sz w:val="24"/>
                <w:szCs w:val="24"/>
                <w:lang w:eastAsia="en-US"/>
              </w:rPr>
              <w:t xml:space="preserve"> </w:t>
            </w:r>
            <w:r w:rsidR="008A597E" w:rsidRPr="001A0599">
              <w:rPr>
                <w:rFonts w:ascii="Times New Roman" w:hAnsi="Times New Roman"/>
                <w:sz w:val="24"/>
                <w:szCs w:val="24"/>
              </w:rPr>
              <w:t xml:space="preserve">предусмотрено: </w:t>
            </w:r>
            <w:r w:rsidRPr="001A0599">
              <w:rPr>
                <w:rFonts w:ascii="Times New Roman" w:hAnsi="Times New Roman"/>
                <w:sz w:val="24"/>
                <w:szCs w:val="24"/>
              </w:rPr>
              <w:t>пункт</w:t>
            </w:r>
            <w:r w:rsidR="00DF586B" w:rsidRPr="001A0599">
              <w:rPr>
                <w:rFonts w:ascii="Times New Roman" w:hAnsi="Times New Roman"/>
                <w:sz w:val="24"/>
                <w:szCs w:val="24"/>
              </w:rPr>
              <w:t>ом</w:t>
            </w:r>
            <w:r w:rsidRPr="001A0599">
              <w:rPr>
                <w:rFonts w:ascii="Times New Roman" w:hAnsi="Times New Roman"/>
                <w:sz w:val="24"/>
                <w:szCs w:val="24"/>
              </w:rPr>
              <w:t xml:space="preserve"> 8 «Стимулирующие выплаты» и приложение</w:t>
            </w:r>
            <w:r w:rsidR="008A597E" w:rsidRPr="001A0599">
              <w:rPr>
                <w:rFonts w:ascii="Times New Roman" w:hAnsi="Times New Roman"/>
                <w:sz w:val="24"/>
                <w:szCs w:val="24"/>
              </w:rPr>
              <w:t>м</w:t>
            </w:r>
            <w:r w:rsidRPr="001A0599">
              <w:rPr>
                <w:rFonts w:ascii="Times New Roman" w:hAnsi="Times New Roman"/>
                <w:sz w:val="24"/>
                <w:szCs w:val="24"/>
              </w:rPr>
              <w:t xml:space="preserve"> 6 «Типовые критерии оценки качества тр</w:t>
            </w:r>
            <w:r w:rsidR="008C634A" w:rsidRPr="001A0599">
              <w:rPr>
                <w:rFonts w:ascii="Times New Roman" w:hAnsi="Times New Roman"/>
                <w:sz w:val="24"/>
                <w:szCs w:val="24"/>
              </w:rPr>
              <w:t>уда воспитателя ДОО»;</w:t>
            </w:r>
          </w:p>
          <w:p w:rsidR="008A597E" w:rsidRPr="001A0599" w:rsidRDefault="008C634A" w:rsidP="008A597E">
            <w:pPr>
              <w:spacing w:after="0" w:line="240" w:lineRule="auto"/>
              <w:jc w:val="both"/>
              <w:rPr>
                <w:rFonts w:ascii="Times New Roman" w:hAnsi="Times New Roman"/>
                <w:sz w:val="24"/>
                <w:szCs w:val="24"/>
              </w:rPr>
            </w:pPr>
            <w:r w:rsidRPr="001A0599">
              <w:rPr>
                <w:rFonts w:ascii="Times New Roman" w:hAnsi="Times New Roman"/>
                <w:sz w:val="24"/>
                <w:szCs w:val="24"/>
              </w:rPr>
              <w:t xml:space="preserve">от 28.02.2018 № 119 «Об утверждении  Примерного положения  об оплате труда  работников муниципальных  бюджетных  </w:t>
            </w:r>
            <w:r w:rsidRPr="001A0599">
              <w:rPr>
                <w:rFonts w:ascii="Times New Roman" w:hAnsi="Times New Roman"/>
                <w:sz w:val="24"/>
                <w:szCs w:val="24"/>
              </w:rPr>
              <w:lastRenderedPageBreak/>
              <w:t>дошкольных, общеобразовательных организаций Павловского муниципального района» предусмотрены выплаты стимулирующего характера.</w:t>
            </w:r>
          </w:p>
        </w:tc>
      </w:tr>
      <w:tr w:rsidR="00F10EF8" w:rsidRPr="001A0599" w:rsidTr="00BA3A6B">
        <w:tc>
          <w:tcPr>
            <w:tcW w:w="14678" w:type="dxa"/>
            <w:gridSpan w:val="2"/>
          </w:tcPr>
          <w:p w:rsidR="00F10EF8" w:rsidRPr="001A0599" w:rsidRDefault="00F10EF8" w:rsidP="009E5FE0">
            <w:pPr>
              <w:widowControl w:val="0"/>
              <w:spacing w:after="0" w:line="240" w:lineRule="auto"/>
              <w:jc w:val="both"/>
              <w:rPr>
                <w:rFonts w:ascii="Times New Roman" w:hAnsi="Times New Roman"/>
                <w:b/>
                <w:sz w:val="24"/>
                <w:szCs w:val="24"/>
              </w:rPr>
            </w:pPr>
            <w:r w:rsidRPr="001A0599">
              <w:rPr>
                <w:rFonts w:ascii="Times New Roman" w:hAnsi="Times New Roman"/>
                <w:b/>
                <w:sz w:val="24"/>
                <w:szCs w:val="24"/>
                <w:lang w:val="en-US"/>
              </w:rPr>
              <w:lastRenderedPageBreak/>
              <w:t>IV</w:t>
            </w:r>
            <w:r w:rsidRPr="001A0599">
              <w:rPr>
                <w:rFonts w:ascii="Times New Roman" w:hAnsi="Times New Roman"/>
                <w:b/>
                <w:sz w:val="24"/>
                <w:szCs w:val="24"/>
              </w:rPr>
              <w:t>. В сфере охраны труда и экологической безопасности</w:t>
            </w:r>
          </w:p>
        </w:tc>
      </w:tr>
      <w:tr w:rsidR="00F10EF8" w:rsidRPr="001A0599" w:rsidTr="004D1B65">
        <w:tc>
          <w:tcPr>
            <w:tcW w:w="7371" w:type="dxa"/>
          </w:tcPr>
          <w:p w:rsidR="00F10EF8" w:rsidRPr="001A0599" w:rsidRDefault="00F10EF8"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Обеспечивает на территории муниципального района реализацию государственной политики в сфере охраны и условий труда, окружающей среды и рационального использования природных ресурсов.</w:t>
            </w:r>
          </w:p>
        </w:tc>
        <w:tc>
          <w:tcPr>
            <w:tcW w:w="7307" w:type="dxa"/>
          </w:tcPr>
          <w:p w:rsidR="00F10EF8" w:rsidRPr="001A0599" w:rsidRDefault="00F10EF8" w:rsidP="0015080F">
            <w:pPr>
              <w:spacing w:after="0" w:line="240" w:lineRule="auto"/>
              <w:jc w:val="both"/>
              <w:rPr>
                <w:rFonts w:ascii="Times New Roman" w:hAnsi="Times New Roman"/>
                <w:sz w:val="24"/>
                <w:szCs w:val="24"/>
              </w:rPr>
            </w:pPr>
            <w:r w:rsidRPr="001A0599">
              <w:rPr>
                <w:rFonts w:ascii="Times New Roman" w:hAnsi="Times New Roman"/>
                <w:sz w:val="24"/>
                <w:szCs w:val="24"/>
              </w:rPr>
              <w:t>На территории Павловского муниципального района в сфере охраны труда проводятся следующие мероприятия:</w:t>
            </w:r>
          </w:p>
          <w:p w:rsidR="00F10EF8" w:rsidRPr="001A0599" w:rsidRDefault="00F10EF8" w:rsidP="0015080F">
            <w:pPr>
              <w:spacing w:after="0" w:line="240" w:lineRule="auto"/>
              <w:jc w:val="both"/>
              <w:rPr>
                <w:rFonts w:ascii="Times New Roman" w:hAnsi="Times New Roman"/>
                <w:sz w:val="24"/>
                <w:szCs w:val="24"/>
              </w:rPr>
            </w:pPr>
            <w:r w:rsidRPr="001A0599">
              <w:rPr>
                <w:rFonts w:ascii="Times New Roman" w:hAnsi="Times New Roman"/>
                <w:sz w:val="24"/>
                <w:szCs w:val="24"/>
              </w:rPr>
              <w:t>- мониторинг состояния охраны и условий труда на предприятиях всех отраслей экономики;</w:t>
            </w:r>
          </w:p>
          <w:p w:rsidR="00F10EF8" w:rsidRPr="001A0599" w:rsidRDefault="00F10EF8" w:rsidP="0015080F">
            <w:pPr>
              <w:spacing w:after="0" w:line="240" w:lineRule="auto"/>
              <w:jc w:val="both"/>
              <w:rPr>
                <w:rFonts w:ascii="Times New Roman" w:hAnsi="Times New Roman"/>
                <w:sz w:val="24"/>
                <w:szCs w:val="24"/>
              </w:rPr>
            </w:pPr>
            <w:r w:rsidRPr="001A0599">
              <w:rPr>
                <w:rFonts w:ascii="Times New Roman" w:hAnsi="Times New Roman"/>
                <w:sz w:val="24"/>
                <w:szCs w:val="24"/>
              </w:rPr>
              <w:t>- оказание методической и практической помощи руководителям и представителям трудовых коллективов по вопросам организации работ в сфере охраны труда, создания безопасных условий труда, развития социального партнёрства;</w:t>
            </w:r>
          </w:p>
          <w:p w:rsidR="00F10EF8" w:rsidRPr="001A0599" w:rsidRDefault="00F10EF8" w:rsidP="0015080F">
            <w:pPr>
              <w:spacing w:after="0" w:line="240" w:lineRule="auto"/>
              <w:jc w:val="both"/>
              <w:rPr>
                <w:rFonts w:ascii="Times New Roman" w:hAnsi="Times New Roman"/>
                <w:sz w:val="24"/>
                <w:szCs w:val="24"/>
              </w:rPr>
            </w:pPr>
            <w:r w:rsidRPr="001A0599">
              <w:rPr>
                <w:rFonts w:ascii="Times New Roman" w:hAnsi="Times New Roman"/>
                <w:sz w:val="24"/>
                <w:szCs w:val="24"/>
              </w:rPr>
              <w:t>- рассмотрение вопросов охраны труда и создания безопасных условий труда на заседаниях районного координационного совета по охране труда и районной трёхсторонней комиссии по регулирования социально - трудовых отношений с целью стимулирования положительной динамики деятельности предприятий района в данном направлении.</w:t>
            </w:r>
          </w:p>
          <w:p w:rsidR="0015080F" w:rsidRPr="001A0599" w:rsidRDefault="0015080F" w:rsidP="0015080F">
            <w:pPr>
              <w:spacing w:line="240" w:lineRule="auto"/>
              <w:contextualSpacing/>
              <w:jc w:val="both"/>
              <w:rPr>
                <w:rFonts w:ascii="Times New Roman" w:hAnsi="Times New Roman"/>
                <w:sz w:val="24"/>
                <w:szCs w:val="24"/>
              </w:rPr>
            </w:pPr>
            <w:r w:rsidRPr="001A0599">
              <w:rPr>
                <w:rFonts w:ascii="Times New Roman" w:hAnsi="Times New Roman"/>
                <w:sz w:val="24"/>
                <w:szCs w:val="24"/>
              </w:rPr>
              <w:t xml:space="preserve">В соответствии с постановлением администрации Павловского муниципального района от 31.10.2017 № 975 «Об утверждении Порядка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Павловского муниципального района», в рамках указанного муниципального контроля проводятся рейдовые мероприятия в поселениях Павловского муниципального района.  За 2019 год фактов незаконной добычи общераспространенных полезных ископаемых не выявлено. </w:t>
            </w:r>
          </w:p>
          <w:p w:rsidR="0015080F" w:rsidRPr="001A0599" w:rsidRDefault="0015080F" w:rsidP="0015080F">
            <w:pPr>
              <w:spacing w:line="240" w:lineRule="auto"/>
              <w:contextualSpacing/>
              <w:jc w:val="both"/>
              <w:rPr>
                <w:rFonts w:ascii="Times New Roman" w:hAnsi="Times New Roman"/>
                <w:sz w:val="24"/>
                <w:szCs w:val="24"/>
              </w:rPr>
            </w:pPr>
            <w:r w:rsidRPr="001A0599">
              <w:rPr>
                <w:rFonts w:ascii="Times New Roman" w:hAnsi="Times New Roman"/>
                <w:sz w:val="24"/>
                <w:szCs w:val="24"/>
              </w:rPr>
              <w:t xml:space="preserve">На основании распоряжения администрации Павловского муниципального района от 21.05.2019 г. № 286-р  «О создании рабочей группы» специалистами администрации Павловского муниципального района в течение 2019 года осуществлялись проверки соблюдения хозяйствующими субъектами природоохранного и санитарно-эпидемиологического </w:t>
            </w:r>
            <w:r w:rsidRPr="001A0599">
              <w:rPr>
                <w:rFonts w:ascii="Times New Roman" w:hAnsi="Times New Roman"/>
                <w:sz w:val="24"/>
                <w:szCs w:val="24"/>
              </w:rPr>
              <w:lastRenderedPageBreak/>
              <w:t xml:space="preserve">законодательства. </w:t>
            </w:r>
          </w:p>
          <w:p w:rsidR="001B0587" w:rsidRPr="001A0599" w:rsidRDefault="0015080F" w:rsidP="0015080F">
            <w:pPr>
              <w:spacing w:after="0" w:line="240" w:lineRule="auto"/>
              <w:jc w:val="both"/>
              <w:rPr>
                <w:rFonts w:ascii="Times New Roman" w:hAnsi="Times New Roman"/>
                <w:sz w:val="24"/>
                <w:szCs w:val="24"/>
              </w:rPr>
            </w:pPr>
            <w:r w:rsidRPr="001A0599">
              <w:rPr>
                <w:rFonts w:ascii="Times New Roman" w:hAnsi="Times New Roman"/>
                <w:sz w:val="24"/>
                <w:szCs w:val="24"/>
              </w:rPr>
              <w:t>В соответствии с распоряжением администрации Павловского муниципального района от 19.04.2019 № 218-р «О содействии в проведении в 2019 году мероприятий по охране водных биологических ресурсов и объектов животного мира в период весеннего ограничения рыболовства на водоемах Павловского муниципального района» оказывалось  содействие Павловской инспекции рыбоохраны  в части реализации запланированных мероприятий.</w:t>
            </w:r>
          </w:p>
        </w:tc>
      </w:tr>
      <w:tr w:rsidR="00DF562F" w:rsidRPr="001A0599" w:rsidTr="004D1B65">
        <w:tc>
          <w:tcPr>
            <w:tcW w:w="7371" w:type="dxa"/>
          </w:tcPr>
          <w:p w:rsidR="00DF562F" w:rsidRPr="001A0599" w:rsidRDefault="00DF562F" w:rsidP="009E5FE0">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В пределах своих полномочий осуществляет муниципальное управление охраной труда на территории Павловского муниципального  района</w:t>
            </w:r>
          </w:p>
        </w:tc>
        <w:tc>
          <w:tcPr>
            <w:tcW w:w="7307" w:type="dxa"/>
          </w:tcPr>
          <w:p w:rsidR="00DF562F" w:rsidRPr="001A0599" w:rsidRDefault="00DF562F" w:rsidP="00DF562F">
            <w:pPr>
              <w:spacing w:after="0" w:line="240" w:lineRule="auto"/>
              <w:jc w:val="both"/>
              <w:rPr>
                <w:rFonts w:ascii="Times New Roman" w:hAnsi="Times New Roman"/>
                <w:sz w:val="24"/>
                <w:szCs w:val="24"/>
              </w:rPr>
            </w:pPr>
            <w:r w:rsidRPr="001A0599">
              <w:rPr>
                <w:rFonts w:ascii="Times New Roman" w:hAnsi="Times New Roman"/>
                <w:sz w:val="24"/>
                <w:szCs w:val="24"/>
              </w:rPr>
              <w:t xml:space="preserve"> По итогам 2019 года администрацией Павловского муниципального района проведено 4 заседаний координационного совета по охране труда.</w:t>
            </w:r>
          </w:p>
          <w:p w:rsidR="00DF562F" w:rsidRPr="001A0599" w:rsidRDefault="00DF562F" w:rsidP="004C4BD9">
            <w:pPr>
              <w:spacing w:after="0" w:line="240" w:lineRule="auto"/>
              <w:jc w:val="both"/>
              <w:rPr>
                <w:rFonts w:ascii="Times New Roman" w:hAnsi="Times New Roman"/>
                <w:sz w:val="24"/>
                <w:szCs w:val="24"/>
              </w:rPr>
            </w:pPr>
            <w:r w:rsidRPr="001A0599">
              <w:rPr>
                <w:rFonts w:ascii="Times New Roman" w:hAnsi="Times New Roman"/>
                <w:sz w:val="24"/>
                <w:szCs w:val="24"/>
              </w:rPr>
              <w:t>Проведен  ежегодный районный смотр - конкурс  на лучшее состояние условий и охраны труда в организациях по итогам 201</w:t>
            </w:r>
            <w:r w:rsidR="004C4BD9" w:rsidRPr="001A0599">
              <w:rPr>
                <w:rFonts w:ascii="Times New Roman" w:hAnsi="Times New Roman"/>
                <w:sz w:val="24"/>
                <w:szCs w:val="24"/>
              </w:rPr>
              <w:t>8</w:t>
            </w:r>
            <w:r w:rsidRPr="001A0599">
              <w:rPr>
                <w:rFonts w:ascii="Times New Roman" w:hAnsi="Times New Roman"/>
                <w:sz w:val="24"/>
                <w:szCs w:val="24"/>
              </w:rPr>
              <w:t xml:space="preserve"> года. Администрацией района были  направлены приглашения к участию, как в районном, так и в областном смотрах-конкурсах по охране труда 69 организациям. Свое желание принять  участие и в конкурсе изъявили 13 организаций. Призовые места заняли 10 организаций, 3 организациям была объявлена благодарность главы Павловского муниципального района за активное участие в районном смотре-конкурсе. Материалы 3 организаций  Павловского района были направлены для участия в областном смотре-конкурсе на лучшую организацию работы в области охраны труда.</w:t>
            </w:r>
          </w:p>
        </w:tc>
      </w:tr>
      <w:tr w:rsidR="0034138D" w:rsidRPr="001A0599" w:rsidTr="004D1B65">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 xml:space="preserve">Организует разработку и обеспечивает реализацию муниципальных программ Павловского муниципального района в области охраны окружающей среды, улучшения условий и охраны труда. </w:t>
            </w:r>
          </w:p>
          <w:p w:rsidR="0034138D" w:rsidRPr="001A0599" w:rsidRDefault="0034138D" w:rsidP="0034138D">
            <w:pPr>
              <w:pStyle w:val="ConsPlusNormal"/>
              <w:ind w:left="34" w:firstLine="0"/>
              <w:jc w:val="both"/>
              <w:rPr>
                <w:rFonts w:ascii="Times New Roman" w:hAnsi="Times New Roman" w:cs="Times New Roman"/>
                <w:sz w:val="24"/>
                <w:szCs w:val="24"/>
              </w:rPr>
            </w:pPr>
          </w:p>
        </w:tc>
        <w:tc>
          <w:tcPr>
            <w:tcW w:w="7307" w:type="dxa"/>
          </w:tcPr>
          <w:p w:rsidR="00DF562F" w:rsidRPr="001A0599" w:rsidRDefault="00DF562F" w:rsidP="00DF562F">
            <w:pPr>
              <w:pStyle w:val="Title"/>
              <w:spacing w:before="0" w:after="0"/>
              <w:ind w:firstLine="0"/>
              <w:contextualSpacing/>
              <w:jc w:val="both"/>
              <w:rPr>
                <w:rFonts w:ascii="Times New Roman" w:hAnsi="Times New Roman" w:cs="Times New Roman"/>
                <w:b w:val="0"/>
                <w:sz w:val="24"/>
                <w:szCs w:val="24"/>
              </w:rPr>
            </w:pPr>
            <w:r w:rsidRPr="001A0599">
              <w:rPr>
                <w:rFonts w:ascii="Times New Roman" w:hAnsi="Times New Roman" w:cs="Times New Roman"/>
                <w:b w:val="0"/>
                <w:sz w:val="24"/>
                <w:szCs w:val="24"/>
              </w:rPr>
              <w:t xml:space="preserve">В рамках муниципальной  программы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 проведены следующие мероприятия: </w:t>
            </w:r>
          </w:p>
          <w:p w:rsidR="00CB1F08" w:rsidRDefault="00DF562F" w:rsidP="00CB1F08">
            <w:pPr>
              <w:spacing w:after="0" w:line="240" w:lineRule="auto"/>
              <w:jc w:val="both"/>
            </w:pPr>
            <w:r w:rsidRPr="001A0599">
              <w:rPr>
                <w:rFonts w:ascii="Times New Roman" w:hAnsi="Times New Roman"/>
                <w:sz w:val="24"/>
                <w:szCs w:val="24"/>
              </w:rPr>
              <w:t>- в целях реализации основного мероприятия 2.1 «Берегоукрепление  реки Дон  в районе города Павловск Павловского района Воронежской области» заключено соглашение между департаментом природных ресурсов Воронежской области и администрацией Павловского муниципального района  о  предоставлении субсидии на реализацию данного мероприятия.</w:t>
            </w:r>
            <w:r w:rsidRPr="001A0599">
              <w:rPr>
                <w:rFonts w:ascii="Times New Roman" w:hAnsi="Times New Roman"/>
                <w:sz w:val="26"/>
                <w:szCs w:val="26"/>
              </w:rPr>
              <w:t xml:space="preserve"> </w:t>
            </w:r>
            <w:r w:rsidRPr="001A0599">
              <w:rPr>
                <w:rFonts w:ascii="Times New Roman" w:hAnsi="Times New Roman"/>
                <w:sz w:val="24"/>
                <w:szCs w:val="24"/>
              </w:rPr>
              <w:t xml:space="preserve"> Аукционная документация на закупку «Берегоукрепление р. Дон в районе г. Павловска Павловского муниципального района </w:t>
            </w:r>
            <w:r w:rsidRPr="001A0599">
              <w:rPr>
                <w:rFonts w:ascii="Times New Roman" w:hAnsi="Times New Roman"/>
                <w:sz w:val="24"/>
                <w:szCs w:val="24"/>
              </w:rPr>
              <w:lastRenderedPageBreak/>
              <w:t xml:space="preserve">Воронежской области. Корректировка», начальная цена контракта 14521079 рублей (извещение № 0131300021819000070) размещена в ЕИС.  </w:t>
            </w:r>
          </w:p>
          <w:p w:rsidR="00DF562F" w:rsidRPr="001A0599" w:rsidRDefault="00CF49F7" w:rsidP="00DF562F">
            <w:pPr>
              <w:spacing w:after="0" w:line="240" w:lineRule="auto"/>
              <w:jc w:val="both"/>
              <w:rPr>
                <w:rFonts w:ascii="Times New Roman" w:hAnsi="Times New Roman"/>
                <w:sz w:val="24"/>
                <w:szCs w:val="24"/>
              </w:rPr>
            </w:pPr>
            <w:hyperlink r:id="rId10" w:history="1">
              <w:r w:rsidR="00DF562F" w:rsidRPr="001A0599">
                <w:rPr>
                  <w:rStyle w:val="ae"/>
                  <w:rFonts w:ascii="Times New Roman" w:hAnsi="Times New Roman"/>
                  <w:color w:val="auto"/>
                  <w:sz w:val="24"/>
                  <w:szCs w:val="24"/>
                  <w:u w:val="none"/>
                </w:rPr>
                <w:t>Протокол рассмотрения единственной заявки на участие в электронном аукционе от 24.09.2019</w:t>
              </w:r>
            </w:hyperlink>
            <w:r w:rsidR="00DF562F" w:rsidRPr="001A0599">
              <w:t>.</w:t>
            </w:r>
            <w:r w:rsidR="00DF562F" w:rsidRPr="001A0599">
              <w:rPr>
                <w:rFonts w:ascii="Times New Roman" w:hAnsi="Times New Roman"/>
                <w:sz w:val="24"/>
                <w:szCs w:val="24"/>
              </w:rPr>
              <w:t xml:space="preserve"> В соответствии с муниципальным контрактом от 08.10.2019 г. №  066 произведена забивка 675 т. шпунта (из 750 т. предусмотренных сметной документацией);</w:t>
            </w:r>
            <w:r w:rsidR="00DF562F" w:rsidRPr="001A0599">
              <w:rPr>
                <w:rFonts w:ascii="Times New Roman" w:hAnsi="Times New Roman"/>
                <w:color w:val="000000"/>
              </w:rPr>
              <w:t xml:space="preserve"> </w:t>
            </w:r>
            <w:r w:rsidR="00DF562F" w:rsidRPr="001A0599">
              <w:rPr>
                <w:rFonts w:ascii="Times New Roman" w:hAnsi="Times New Roman"/>
                <w:sz w:val="24"/>
                <w:szCs w:val="24"/>
              </w:rPr>
              <w:t>замыто 15 тысяч м</w:t>
            </w:r>
            <w:r w:rsidR="00DF562F" w:rsidRPr="001A0599">
              <w:rPr>
                <w:rFonts w:ascii="Times New Roman" w:hAnsi="Times New Roman"/>
                <w:sz w:val="24"/>
                <w:szCs w:val="24"/>
                <w:vertAlign w:val="superscript"/>
              </w:rPr>
              <w:t>3</w:t>
            </w:r>
            <w:r w:rsidR="00DF562F" w:rsidRPr="001A0599">
              <w:rPr>
                <w:rFonts w:ascii="Times New Roman" w:hAnsi="Times New Roman"/>
                <w:sz w:val="24"/>
                <w:szCs w:val="24"/>
              </w:rPr>
              <w:t xml:space="preserve"> грунта (из 24 тысяч м</w:t>
            </w:r>
            <w:r w:rsidR="00DF562F" w:rsidRPr="001A0599">
              <w:rPr>
                <w:rFonts w:ascii="Times New Roman" w:hAnsi="Times New Roman"/>
                <w:sz w:val="24"/>
                <w:szCs w:val="24"/>
                <w:vertAlign w:val="superscript"/>
              </w:rPr>
              <w:t>3</w:t>
            </w:r>
            <w:r w:rsidR="00DF562F" w:rsidRPr="001A0599">
              <w:rPr>
                <w:rFonts w:ascii="Times New Roman" w:hAnsi="Times New Roman"/>
                <w:sz w:val="24"/>
                <w:szCs w:val="24"/>
              </w:rPr>
              <w:t xml:space="preserve"> грунта предусмотренных сметной документацией).</w:t>
            </w:r>
          </w:p>
          <w:p w:rsidR="00DF562F" w:rsidRPr="001A0599" w:rsidRDefault="00DF562F" w:rsidP="00DF562F">
            <w:pPr>
              <w:spacing w:after="0" w:line="240" w:lineRule="auto"/>
              <w:jc w:val="both"/>
              <w:rPr>
                <w:rFonts w:ascii="Times New Roman" w:hAnsi="Times New Roman"/>
                <w:sz w:val="24"/>
                <w:szCs w:val="24"/>
              </w:rPr>
            </w:pPr>
            <w:r w:rsidRPr="001A0599">
              <w:rPr>
                <w:rFonts w:ascii="Times New Roman" w:hAnsi="Times New Roman"/>
                <w:sz w:val="24"/>
                <w:szCs w:val="24"/>
              </w:rPr>
              <w:t>В рамках основного мероприятия 2.2 «Санитарная очистка территории поселений Павловского муниципального района» заключено соглашение между департаментом природных ресурсов Воронежской области и администрацией Павловского муниципального района  о  предоставлении субсидии на создание мусоросортировочного комплекса на территории действующего полигона твердых коммунальных отходов (ТКО) мощностью 25 000 тонн в год.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администрацией Павловского муниципального района Воронежской области проведены закупки посредством определения поставщика (подрядчика, исполнителя) путем проведения электронного аукциона по электроснабжению, водоснабжению, устройству подъездных путей, поставке модульного блока (душевые кабины для персонала) для ввода в эксплуатацию мусоросортировочного комплекса межмуниципального отходоперерабатывающего кластера. По итогам проведенных торгов 30.12.2019 года заключены муниципальные контракты на выполнение данных работ.</w:t>
            </w:r>
          </w:p>
          <w:p w:rsidR="00DF562F" w:rsidRPr="001A0599" w:rsidRDefault="00DF562F" w:rsidP="00DF562F">
            <w:pPr>
              <w:spacing w:after="0" w:line="240" w:lineRule="auto"/>
              <w:jc w:val="both"/>
              <w:rPr>
                <w:rFonts w:ascii="Times New Roman" w:hAnsi="Times New Roman"/>
                <w:sz w:val="24"/>
                <w:szCs w:val="24"/>
              </w:rPr>
            </w:pPr>
            <w:r w:rsidRPr="001A0599">
              <w:rPr>
                <w:rFonts w:ascii="Times New Roman" w:hAnsi="Times New Roman"/>
                <w:sz w:val="24"/>
                <w:szCs w:val="24"/>
              </w:rPr>
              <w:t>Оказано содействие  поселениям Павловского муниципального района в вопросах организации сбора и вывоза ТКО, озеленения территорий.</w:t>
            </w:r>
          </w:p>
          <w:p w:rsidR="00D659D3" w:rsidRPr="001A0599" w:rsidRDefault="00D659D3" w:rsidP="00DF562F">
            <w:pPr>
              <w:spacing w:after="0" w:line="240" w:lineRule="auto"/>
              <w:jc w:val="both"/>
              <w:rPr>
                <w:rFonts w:ascii="Times New Roman" w:hAnsi="Times New Roman"/>
                <w:b/>
                <w:sz w:val="24"/>
                <w:szCs w:val="24"/>
              </w:rPr>
            </w:pPr>
            <w:r w:rsidRPr="001A0599">
              <w:rPr>
                <w:rFonts w:ascii="Times New Roman" w:hAnsi="Times New Roman"/>
                <w:sz w:val="24"/>
                <w:szCs w:val="24"/>
              </w:rPr>
              <w:t xml:space="preserve">В рамках муниципальной программы «Социальная поддержка граждан» подпрограммы «Демографическое развитие Павловского муниципального района» за счет средств муниципального бюджета были выделены средства на проведение ежегодного районного </w:t>
            </w:r>
            <w:r w:rsidRPr="001A0599">
              <w:rPr>
                <w:rFonts w:ascii="Times New Roman" w:hAnsi="Times New Roman"/>
                <w:sz w:val="24"/>
                <w:szCs w:val="24"/>
              </w:rPr>
              <w:lastRenderedPageBreak/>
              <w:t xml:space="preserve">смотра-конкурса на лучшее состояние условий и охраны труда в организациях Павловского муниципального района – </w:t>
            </w:r>
            <w:r w:rsidR="00DF562F" w:rsidRPr="001A0599">
              <w:rPr>
                <w:rFonts w:ascii="Times New Roman" w:hAnsi="Times New Roman"/>
                <w:sz w:val="24"/>
                <w:szCs w:val="24"/>
              </w:rPr>
              <w:t xml:space="preserve">46,68 </w:t>
            </w:r>
            <w:r w:rsidRPr="001A0599">
              <w:rPr>
                <w:rFonts w:ascii="Times New Roman" w:hAnsi="Times New Roman"/>
                <w:sz w:val="24"/>
                <w:szCs w:val="24"/>
              </w:rPr>
              <w:t xml:space="preserve">тыс. рублей. </w:t>
            </w:r>
          </w:p>
        </w:tc>
      </w:tr>
      <w:tr w:rsidR="0034138D" w:rsidRPr="001A0599" w:rsidTr="004D1B65">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 xml:space="preserve">По согласованию с региональным отделением Фонда социального страхования Российской Федерации разрабатывает меры, направленные на повышение экономической заинтересованности работодателей в проведении мероприятий по охране труда и здоровья работников, усиление ответственности работодателей за создание безопасных условий труда и работников - за соблюдение правил безопасности труда. В соответствии с национальным проектом </w:t>
            </w:r>
            <w:r w:rsidR="004E6602" w:rsidRPr="001A0599">
              <w:rPr>
                <w:rFonts w:ascii="Times New Roman" w:hAnsi="Times New Roman" w:cs="Times New Roman"/>
                <w:sz w:val="24"/>
                <w:szCs w:val="24"/>
              </w:rPr>
              <w:t>«</w:t>
            </w:r>
            <w:r w:rsidRPr="001A0599">
              <w:rPr>
                <w:rFonts w:ascii="Times New Roman" w:hAnsi="Times New Roman" w:cs="Times New Roman"/>
                <w:sz w:val="24"/>
                <w:szCs w:val="24"/>
              </w:rPr>
              <w:t>Здоровье</w:t>
            </w:r>
            <w:r w:rsidR="004E6602" w:rsidRPr="001A0599">
              <w:rPr>
                <w:rFonts w:ascii="Times New Roman" w:hAnsi="Times New Roman" w:cs="Times New Roman"/>
                <w:sz w:val="24"/>
                <w:szCs w:val="24"/>
              </w:rPr>
              <w:t>»</w:t>
            </w:r>
            <w:r w:rsidRPr="001A0599">
              <w:rPr>
                <w:rFonts w:ascii="Times New Roman" w:hAnsi="Times New Roman" w:cs="Times New Roman"/>
                <w:sz w:val="24"/>
                <w:szCs w:val="24"/>
              </w:rPr>
              <w:t xml:space="preserve"> обеспечивает своевременное проведение периодических медицинских осмотров лиц, работающих во вредных и (или) опасных условиях труда, а также углубленных медицинских осмотров этой же категории лиц.</w:t>
            </w:r>
          </w:p>
          <w:p w:rsidR="0034138D" w:rsidRPr="001A0599" w:rsidRDefault="0034138D" w:rsidP="0034138D">
            <w:pPr>
              <w:pStyle w:val="ConsPlusNormal"/>
              <w:ind w:left="34" w:hanging="34"/>
              <w:jc w:val="both"/>
              <w:rPr>
                <w:rFonts w:ascii="Times New Roman" w:hAnsi="Times New Roman" w:cs="Times New Roman"/>
                <w:sz w:val="24"/>
                <w:szCs w:val="24"/>
              </w:rPr>
            </w:pPr>
          </w:p>
        </w:tc>
        <w:tc>
          <w:tcPr>
            <w:tcW w:w="7307" w:type="dxa"/>
          </w:tcPr>
          <w:p w:rsidR="0034138D" w:rsidRPr="001A0599" w:rsidRDefault="0034138D" w:rsidP="00E01088">
            <w:pPr>
              <w:spacing w:after="0" w:line="240" w:lineRule="auto"/>
              <w:jc w:val="both"/>
              <w:rPr>
                <w:rFonts w:ascii="Times New Roman" w:hAnsi="Times New Roman"/>
                <w:sz w:val="24"/>
                <w:szCs w:val="24"/>
              </w:rPr>
            </w:pPr>
            <w:r w:rsidRPr="001A0599">
              <w:rPr>
                <w:rFonts w:ascii="Times New Roman" w:hAnsi="Times New Roman"/>
                <w:sz w:val="24"/>
                <w:szCs w:val="24"/>
              </w:rPr>
              <w:t xml:space="preserve">Используя механизмы воздействия районного координационного совета по охране труда и районной трёхсторонней комиссии по регулирования социально- трудовых отношений: совместно с Фондом социального страхования проводится информационная работа с предприятиями по использованию средств на финансирование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совместно с БУЗ ВО «Павловской РБ» проводит информирование работодателей о необходимости своевременного проведения периодических медицинских осмотров лиц, работающих во вредных и (или) опасных условиях труда, а также углубленных медицинских осмотров этой же категории лиц. </w:t>
            </w:r>
          </w:p>
          <w:p w:rsidR="004C4BD9" w:rsidRPr="001A0599" w:rsidRDefault="00CF41AD" w:rsidP="00E01088">
            <w:pPr>
              <w:pStyle w:val="a4"/>
              <w:shd w:val="clear" w:color="auto" w:fill="FFFFFF"/>
              <w:spacing w:before="0" w:beforeAutospacing="0" w:after="0"/>
              <w:ind w:right="-18"/>
              <w:jc w:val="both"/>
              <w:rPr>
                <w:color w:val="000000"/>
                <w:shd w:val="clear" w:color="auto" w:fill="FFFFFF"/>
              </w:rPr>
            </w:pPr>
            <w:r w:rsidRPr="001A0599">
              <w:rPr>
                <w:color w:val="000000"/>
                <w:shd w:val="clear" w:color="auto" w:fill="FFFFFF"/>
              </w:rPr>
              <w:t>С целью определения соответствия состояния здоровья лица, поступающего на работу, порученной ему работе, а также с целью раннего выявления и профилактики заболеваний у работников предприятий и учреждений Павловского муниципального района за 2019 год врачебной комиссией БУЗ ВО «Павловская РБ» были проведены периодические осмотры 2 457 человек, из них:</w:t>
            </w:r>
          </w:p>
          <w:p w:rsidR="00CF41AD" w:rsidRPr="001A0599" w:rsidRDefault="00CF41AD" w:rsidP="00E01088">
            <w:pPr>
              <w:pStyle w:val="a4"/>
              <w:shd w:val="clear" w:color="auto" w:fill="FFFFFF"/>
              <w:spacing w:before="0" w:beforeAutospacing="0" w:after="0"/>
              <w:ind w:right="-18"/>
              <w:jc w:val="both"/>
              <w:rPr>
                <w:color w:val="000000"/>
                <w:shd w:val="clear" w:color="auto" w:fill="FFFFFF"/>
              </w:rPr>
            </w:pPr>
            <w:r w:rsidRPr="001A0599">
              <w:rPr>
                <w:color w:val="000000"/>
                <w:shd w:val="clear" w:color="auto" w:fill="FFFFFF"/>
              </w:rPr>
              <w:t xml:space="preserve">-  2009 человек, в т.ч. 1 740 женщин, </w:t>
            </w:r>
            <w:r w:rsidRPr="001A0599">
              <w:t>занятых на тяжелых работах и на работах с вредными и (или) опасными условиями труда.</w:t>
            </w:r>
          </w:p>
          <w:p w:rsidR="00CF41AD" w:rsidRPr="001A0599" w:rsidRDefault="00CF41AD" w:rsidP="00E01088">
            <w:pPr>
              <w:pStyle w:val="a4"/>
              <w:shd w:val="clear" w:color="auto" w:fill="FFFFFF"/>
              <w:spacing w:before="0" w:beforeAutospacing="0" w:after="0"/>
              <w:ind w:right="-18"/>
              <w:jc w:val="both"/>
            </w:pPr>
            <w:r w:rsidRPr="001A0599">
              <w:t>Из обследованных 2009 человек, у 425 человек впервые выявлены хронические соматические заболевания (41</w:t>
            </w:r>
            <w:r w:rsidR="004C4BD9" w:rsidRPr="001A0599">
              <w:t xml:space="preserve"> </w:t>
            </w:r>
            <w:r w:rsidRPr="001A0599">
              <w:t xml:space="preserve">человек с болезнями органов дыхания, 14 человек с вибрационной болезнью, 28 человек с двухсторонней нейросенсорной болезнью, 3 человека с заболеванием органа слуха, 2 человека с болезнями глаза и его придаточного аппарата). </w:t>
            </w:r>
          </w:p>
          <w:p w:rsidR="00CF41AD" w:rsidRPr="001A0599" w:rsidRDefault="00CF41AD" w:rsidP="00E01088">
            <w:pPr>
              <w:pStyle w:val="a4"/>
              <w:shd w:val="clear" w:color="auto" w:fill="FFFFFF"/>
              <w:spacing w:before="0" w:beforeAutospacing="0" w:after="0"/>
              <w:ind w:right="-18"/>
              <w:jc w:val="both"/>
            </w:pPr>
            <w:r w:rsidRPr="001A0599">
              <w:t>Лиц, которым по результатам проф.осмотра определена группа инвалидности, не установлено.</w:t>
            </w:r>
          </w:p>
          <w:p w:rsidR="00CF41AD" w:rsidRPr="001A0599" w:rsidRDefault="00CF41AD" w:rsidP="00E01088">
            <w:pPr>
              <w:pStyle w:val="a4"/>
              <w:shd w:val="clear" w:color="auto" w:fill="FFFFFF"/>
              <w:spacing w:before="0" w:beforeAutospacing="0" w:after="0"/>
              <w:ind w:right="-18"/>
              <w:jc w:val="both"/>
            </w:pPr>
            <w:r w:rsidRPr="001A0599">
              <w:t xml:space="preserve">По результатам проведенных проф.осмотров работодателям даны рекомендации по реализации комплекса оздоровительных </w:t>
            </w:r>
            <w:r w:rsidRPr="001A0599">
              <w:lastRenderedPageBreak/>
              <w:t xml:space="preserve">мероприятии: </w:t>
            </w:r>
          </w:p>
          <w:p w:rsidR="00CF41AD" w:rsidRPr="001A0599" w:rsidRDefault="00CF41AD" w:rsidP="00E01088">
            <w:pPr>
              <w:pStyle w:val="a4"/>
              <w:shd w:val="clear" w:color="auto" w:fill="FFFFFF"/>
              <w:spacing w:before="0" w:beforeAutospacing="0" w:after="0"/>
              <w:ind w:right="-18"/>
              <w:jc w:val="both"/>
            </w:pPr>
            <w:r w:rsidRPr="001A0599">
              <w:t>- проведение оздоровления работников в санаторно-курортных учреждениях;</w:t>
            </w:r>
          </w:p>
          <w:p w:rsidR="00CF41AD" w:rsidRPr="001A0599" w:rsidRDefault="00CF41AD" w:rsidP="00E01088">
            <w:pPr>
              <w:spacing w:after="0" w:line="240" w:lineRule="auto"/>
              <w:ind w:right="-18"/>
              <w:jc w:val="both"/>
              <w:rPr>
                <w:rFonts w:ascii="Times New Roman" w:hAnsi="Times New Roman"/>
                <w:sz w:val="24"/>
                <w:szCs w:val="24"/>
              </w:rPr>
            </w:pPr>
            <w:r w:rsidRPr="001A0599">
              <w:rPr>
                <w:rFonts w:ascii="Times New Roman" w:hAnsi="Times New Roman"/>
                <w:sz w:val="24"/>
                <w:szCs w:val="24"/>
              </w:rPr>
              <w:t>-  проведение оздоровления работников на базе ФОК «Горняк»;</w:t>
            </w:r>
          </w:p>
          <w:p w:rsidR="00CF41AD" w:rsidRPr="001A0599" w:rsidRDefault="00CF41AD" w:rsidP="00E01088">
            <w:pPr>
              <w:spacing w:after="0" w:line="240" w:lineRule="auto"/>
              <w:ind w:right="-18"/>
              <w:jc w:val="both"/>
              <w:rPr>
                <w:rFonts w:ascii="Times New Roman" w:hAnsi="Times New Roman"/>
                <w:sz w:val="24"/>
                <w:szCs w:val="24"/>
              </w:rPr>
            </w:pPr>
            <w:r w:rsidRPr="001A0599">
              <w:rPr>
                <w:rFonts w:ascii="Times New Roman" w:hAnsi="Times New Roman"/>
                <w:sz w:val="24"/>
                <w:szCs w:val="24"/>
              </w:rPr>
              <w:t>- проведение производственных гимнастик на предприятиях (в организациях, учреждениях);</w:t>
            </w:r>
          </w:p>
          <w:p w:rsidR="004C4BD9" w:rsidRPr="001A0599" w:rsidRDefault="00CF41AD" w:rsidP="00E01088">
            <w:pPr>
              <w:pStyle w:val="ab"/>
              <w:spacing w:line="240" w:lineRule="auto"/>
              <w:ind w:left="0" w:right="-18"/>
              <w:jc w:val="both"/>
              <w:rPr>
                <w:rFonts w:ascii="Times New Roman" w:hAnsi="Times New Roman"/>
                <w:sz w:val="24"/>
                <w:szCs w:val="24"/>
              </w:rPr>
            </w:pPr>
            <w:r w:rsidRPr="001A0599">
              <w:rPr>
                <w:rFonts w:ascii="Times New Roman" w:hAnsi="Times New Roman"/>
                <w:sz w:val="24"/>
                <w:szCs w:val="24"/>
              </w:rPr>
              <w:t xml:space="preserve">- принятие активного участия в акциях, проводимых БУЗ ВО «Павловская РБ» в рамках </w:t>
            </w:r>
            <w:r w:rsidRPr="001A0599">
              <w:rPr>
                <w:rFonts w:ascii="Times New Roman" w:hAnsi="Times New Roman"/>
                <w:bCs/>
                <w:sz w:val="24"/>
                <w:szCs w:val="24"/>
              </w:rPr>
              <w:t>областного межведомственного проекта «Живи долго»</w:t>
            </w:r>
            <w:r w:rsidRPr="001A0599">
              <w:rPr>
                <w:rFonts w:ascii="Times New Roman" w:hAnsi="Times New Roman"/>
                <w:sz w:val="24"/>
                <w:szCs w:val="24"/>
              </w:rPr>
              <w:t>.</w:t>
            </w:r>
          </w:p>
          <w:p w:rsidR="0034138D" w:rsidRPr="001A0599" w:rsidRDefault="0034138D" w:rsidP="00E01088">
            <w:pPr>
              <w:pStyle w:val="ab"/>
              <w:spacing w:line="240" w:lineRule="auto"/>
              <w:ind w:left="0" w:right="-18"/>
              <w:jc w:val="both"/>
              <w:rPr>
                <w:rFonts w:ascii="Times New Roman" w:hAnsi="Times New Roman"/>
                <w:sz w:val="24"/>
                <w:szCs w:val="24"/>
              </w:rPr>
            </w:pPr>
            <w:r w:rsidRPr="001A0599">
              <w:rPr>
                <w:rFonts w:ascii="Times New Roman" w:hAnsi="Times New Roman"/>
                <w:sz w:val="24"/>
                <w:szCs w:val="24"/>
              </w:rPr>
              <w:t>Ежегодно организации, предприятия и учреждения Павловского муниципального района  проводят мероприятия, посвященные Всемирному дню охраны труда   – 28 апреля. В целях содействия предотвращению несчастных случаев и заболеваний на рабочих местах, проведена разъяснительная работа с наиболее крупными предприятиями района и профсоюзами, об организации охраны труда, тема которой в 201</w:t>
            </w:r>
            <w:r w:rsidR="00E01088" w:rsidRPr="001A0599">
              <w:rPr>
                <w:rFonts w:ascii="Times New Roman" w:hAnsi="Times New Roman"/>
                <w:sz w:val="24"/>
                <w:szCs w:val="24"/>
              </w:rPr>
              <w:t>9</w:t>
            </w:r>
            <w:r w:rsidRPr="001A0599">
              <w:rPr>
                <w:rFonts w:ascii="Times New Roman" w:hAnsi="Times New Roman"/>
                <w:sz w:val="24"/>
                <w:szCs w:val="24"/>
              </w:rPr>
              <w:t xml:space="preserve"> году – </w:t>
            </w:r>
            <w:r w:rsidR="00E01088" w:rsidRPr="001A0599">
              <w:rPr>
                <w:rFonts w:ascii="Times New Roman" w:hAnsi="Times New Roman"/>
                <w:sz w:val="24"/>
                <w:szCs w:val="24"/>
              </w:rPr>
              <w:t>«</w:t>
            </w:r>
            <w:r w:rsidR="00E01088" w:rsidRPr="001A0599">
              <w:rPr>
                <w:rFonts w:ascii="Times New Roman" w:hAnsi="Times New Roman"/>
                <w:sz w:val="24"/>
                <w:szCs w:val="24"/>
                <w:u w:val="single"/>
              </w:rPr>
              <w:t>Охрана труда и будущее сферы охраны труда</w:t>
            </w:r>
            <w:r w:rsidR="00E01088" w:rsidRPr="001A0599">
              <w:rPr>
                <w:rFonts w:ascii="Times New Roman" w:hAnsi="Times New Roman"/>
                <w:sz w:val="24"/>
                <w:szCs w:val="24"/>
              </w:rPr>
              <w:t>».</w:t>
            </w:r>
          </w:p>
        </w:tc>
      </w:tr>
      <w:tr w:rsidR="0034138D" w:rsidRPr="001A0599" w:rsidTr="004D1B65">
        <w:tc>
          <w:tcPr>
            <w:tcW w:w="7371" w:type="dxa"/>
          </w:tcPr>
          <w:p w:rsidR="0034138D" w:rsidRPr="001A0599" w:rsidRDefault="0034138D" w:rsidP="009A7733">
            <w:pPr>
              <w:spacing w:after="0" w:line="240" w:lineRule="auto"/>
              <w:rPr>
                <w:rFonts w:ascii="Times New Roman" w:hAnsi="Times New Roman"/>
                <w:sz w:val="24"/>
                <w:szCs w:val="24"/>
              </w:rPr>
            </w:pPr>
            <w:r w:rsidRPr="001A0599">
              <w:rPr>
                <w:rFonts w:ascii="Times New Roman" w:hAnsi="Times New Roman"/>
                <w:sz w:val="24"/>
                <w:szCs w:val="24"/>
              </w:rPr>
              <w:lastRenderedPageBreak/>
              <w:t>Участвует в экологическом воспитание, образовании и просвещении, пропаганде экологических знаний и информировании населения о состоянии окружающей среды.</w:t>
            </w:r>
          </w:p>
        </w:tc>
        <w:tc>
          <w:tcPr>
            <w:tcW w:w="7307" w:type="dxa"/>
          </w:tcPr>
          <w:p w:rsidR="009A7733" w:rsidRPr="001A0599" w:rsidRDefault="009A7733" w:rsidP="009A7733">
            <w:pPr>
              <w:spacing w:after="0" w:line="240" w:lineRule="auto"/>
              <w:jc w:val="both"/>
              <w:rPr>
                <w:rFonts w:ascii="Times New Roman" w:hAnsi="Times New Roman"/>
                <w:sz w:val="24"/>
                <w:szCs w:val="24"/>
              </w:rPr>
            </w:pPr>
            <w:r w:rsidRPr="001A0599">
              <w:rPr>
                <w:rFonts w:ascii="Times New Roman" w:hAnsi="Times New Roman"/>
                <w:sz w:val="24"/>
                <w:szCs w:val="24"/>
              </w:rPr>
              <w:t>Совместно с муниципальным отделом по образованию, молодежной политике и спорту Павловского муниципального района в рамках Дней защиты от экологической опасности</w:t>
            </w:r>
            <w:r w:rsidRPr="001A0599">
              <w:rPr>
                <w:rFonts w:ascii="Times New Roman" w:hAnsi="Times New Roman"/>
                <w:sz w:val="24"/>
                <w:szCs w:val="24"/>
                <w:vertAlign w:val="subscript"/>
              </w:rPr>
              <w:t xml:space="preserve"> </w:t>
            </w:r>
            <w:r w:rsidRPr="001A0599">
              <w:rPr>
                <w:rFonts w:ascii="Times New Roman" w:hAnsi="Times New Roman"/>
                <w:sz w:val="24"/>
                <w:szCs w:val="24"/>
              </w:rPr>
              <w:t>на территории Павловского муниципального района проведены следующие акции: «Час Земли», «Первоцвет», «Нет весенним палам».  В период с 12 по 22 ноября 2019 года на территории Павловского муниципального района проводилась акция «Декада сбора вторичных материальных ресурсов».  В целях популяризации раздельного сбора мусора, в период с 25.10.2019 по 15.11.2019 в детских образовательных учреждениях проведена акция  «Собери макулатуру – сохрани дерево». Всем участникам акции организаторы подарили саженцы ели, а победителям вручили ценные подарки. Акция проводилась МОД «Городская экологическая комиссия» совместно с  ООО «Оригами»  при поддержке администрации Павловского муниципального района.</w:t>
            </w:r>
          </w:p>
          <w:p w:rsidR="009A7733" w:rsidRPr="001A0599" w:rsidRDefault="009A7733" w:rsidP="009A7733">
            <w:pPr>
              <w:spacing w:after="0" w:line="240" w:lineRule="auto"/>
              <w:jc w:val="both"/>
              <w:rPr>
                <w:rFonts w:ascii="Times New Roman" w:hAnsi="Times New Roman"/>
                <w:sz w:val="24"/>
                <w:szCs w:val="24"/>
              </w:rPr>
            </w:pPr>
            <w:r w:rsidRPr="001A0599">
              <w:rPr>
                <w:rFonts w:ascii="Times New Roman" w:hAnsi="Times New Roman"/>
                <w:sz w:val="24"/>
                <w:szCs w:val="24"/>
              </w:rPr>
              <w:t xml:space="preserve"> Для учащихся школ Павловского муниципального района проведены экологические беседы, районная акция «Зеленая </w:t>
            </w:r>
            <w:r w:rsidRPr="001A0599">
              <w:rPr>
                <w:rFonts w:ascii="Times New Roman" w:hAnsi="Times New Roman"/>
                <w:sz w:val="24"/>
                <w:szCs w:val="24"/>
              </w:rPr>
              <w:lastRenderedPageBreak/>
              <w:t>экономика», областная акция «Покорми птиц зимой», конкурс поделок «Оставим елочку в лесу».</w:t>
            </w:r>
          </w:p>
          <w:p w:rsidR="0034138D" w:rsidRPr="001A0599" w:rsidRDefault="009A7733" w:rsidP="009A7733">
            <w:pPr>
              <w:spacing w:after="0" w:line="240" w:lineRule="auto"/>
              <w:jc w:val="both"/>
              <w:rPr>
                <w:rFonts w:ascii="Times New Roman" w:hAnsi="Times New Roman"/>
                <w:sz w:val="24"/>
                <w:szCs w:val="24"/>
              </w:rPr>
            </w:pPr>
            <w:r w:rsidRPr="001A0599">
              <w:rPr>
                <w:rFonts w:ascii="Times New Roman" w:hAnsi="Times New Roman"/>
                <w:sz w:val="24"/>
                <w:szCs w:val="24"/>
              </w:rPr>
              <w:t>Участие в семинарах и фестивалях.  Публикации в СМИ.</w:t>
            </w:r>
          </w:p>
        </w:tc>
      </w:tr>
      <w:tr w:rsidR="0034138D" w:rsidRPr="001A0599" w:rsidTr="004D1B65">
        <w:tc>
          <w:tcPr>
            <w:tcW w:w="7371" w:type="dxa"/>
          </w:tcPr>
          <w:p w:rsidR="0034138D" w:rsidRPr="001A0599" w:rsidRDefault="0034138D" w:rsidP="0034138D">
            <w:pPr>
              <w:pStyle w:val="ConsPlusNormal"/>
              <w:ind w:left="34" w:hanging="34"/>
              <w:jc w:val="both"/>
              <w:rPr>
                <w:rFonts w:ascii="Times New Roman" w:hAnsi="Times New Roman" w:cs="Times New Roman"/>
                <w:sz w:val="24"/>
                <w:szCs w:val="24"/>
              </w:rPr>
            </w:pPr>
            <w:r w:rsidRPr="001A0599">
              <w:rPr>
                <w:rFonts w:ascii="Times New Roman" w:hAnsi="Times New Roman" w:cs="Times New Roman"/>
                <w:sz w:val="24"/>
                <w:szCs w:val="24"/>
              </w:rPr>
              <w:lastRenderedPageBreak/>
              <w:t>Организует проведение на территории Павловского района в установленном порядке обучение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tc>
        <w:tc>
          <w:tcPr>
            <w:tcW w:w="7307" w:type="dxa"/>
          </w:tcPr>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ГКУ ВО ЦЗН оказывает содействие АО ВО «Центр охраны и медицины труда», предприятиям и организациям Павловского района в организации проведения обучения по охране труда.</w:t>
            </w:r>
          </w:p>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 xml:space="preserve">По мере комплектования групп, проводится обучение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w:t>
            </w:r>
          </w:p>
          <w:p w:rsidR="0034138D" w:rsidRPr="001A0599" w:rsidRDefault="0034138D" w:rsidP="000C6587">
            <w:pPr>
              <w:spacing w:after="0" w:line="240" w:lineRule="auto"/>
              <w:jc w:val="both"/>
              <w:rPr>
                <w:rFonts w:ascii="Times New Roman" w:hAnsi="Times New Roman"/>
                <w:sz w:val="24"/>
                <w:szCs w:val="24"/>
              </w:rPr>
            </w:pPr>
            <w:r w:rsidRPr="001A0599">
              <w:rPr>
                <w:rFonts w:ascii="Times New Roman" w:hAnsi="Times New Roman"/>
                <w:color w:val="212121"/>
                <w:sz w:val="24"/>
                <w:szCs w:val="24"/>
                <w:shd w:val="clear" w:color="auto" w:fill="FFFFFF"/>
              </w:rPr>
              <w:t>В 201</w:t>
            </w:r>
            <w:r w:rsidR="008D102D" w:rsidRPr="001A0599">
              <w:rPr>
                <w:rFonts w:ascii="Times New Roman" w:hAnsi="Times New Roman"/>
                <w:color w:val="212121"/>
                <w:sz w:val="24"/>
                <w:szCs w:val="24"/>
                <w:shd w:val="clear" w:color="auto" w:fill="FFFFFF"/>
              </w:rPr>
              <w:t>9</w:t>
            </w:r>
            <w:r w:rsidRPr="001A0599">
              <w:rPr>
                <w:rFonts w:ascii="Times New Roman" w:hAnsi="Times New Roman"/>
                <w:color w:val="212121"/>
                <w:sz w:val="24"/>
                <w:szCs w:val="24"/>
                <w:shd w:val="clear" w:color="auto" w:fill="FFFFFF"/>
              </w:rPr>
              <w:t xml:space="preserve"> год</w:t>
            </w:r>
            <w:r w:rsidR="00D86A63" w:rsidRPr="001A0599">
              <w:rPr>
                <w:rFonts w:ascii="Times New Roman" w:hAnsi="Times New Roman"/>
                <w:color w:val="212121"/>
                <w:sz w:val="24"/>
                <w:szCs w:val="24"/>
                <w:shd w:val="clear" w:color="auto" w:fill="FFFFFF"/>
              </w:rPr>
              <w:t>у</w:t>
            </w:r>
            <w:r w:rsidRPr="001A0599">
              <w:rPr>
                <w:rFonts w:ascii="Times New Roman" w:hAnsi="Times New Roman"/>
                <w:color w:val="212121"/>
                <w:sz w:val="24"/>
                <w:szCs w:val="24"/>
                <w:shd w:val="clear" w:color="auto" w:fill="FFFFFF"/>
              </w:rPr>
              <w:t xml:space="preserve"> в 1</w:t>
            </w:r>
            <w:r w:rsidR="000C6587" w:rsidRPr="001A0599">
              <w:rPr>
                <w:rFonts w:ascii="Times New Roman" w:hAnsi="Times New Roman"/>
                <w:color w:val="212121"/>
                <w:sz w:val="24"/>
                <w:szCs w:val="24"/>
                <w:shd w:val="clear" w:color="auto" w:fill="FFFFFF"/>
              </w:rPr>
              <w:t>38</w:t>
            </w:r>
            <w:r w:rsidRPr="001A0599">
              <w:rPr>
                <w:rFonts w:ascii="Times New Roman" w:hAnsi="Times New Roman"/>
                <w:color w:val="212121"/>
                <w:sz w:val="24"/>
                <w:szCs w:val="24"/>
                <w:shd w:val="clear" w:color="auto" w:fill="FFFFFF"/>
              </w:rPr>
              <w:t xml:space="preserve"> обследованных предприятиях района прошли обучение по охране труда и проверку знаний требований охраны труда </w:t>
            </w:r>
            <w:r w:rsidR="000C6587" w:rsidRPr="001A0599">
              <w:rPr>
                <w:rFonts w:ascii="Times New Roman" w:hAnsi="Times New Roman"/>
                <w:color w:val="212121"/>
                <w:sz w:val="24"/>
                <w:szCs w:val="24"/>
                <w:shd w:val="clear" w:color="auto" w:fill="FFFFFF"/>
              </w:rPr>
              <w:t>5</w:t>
            </w:r>
            <w:r w:rsidR="00D86A63" w:rsidRPr="001A0599">
              <w:rPr>
                <w:rFonts w:ascii="Times New Roman" w:hAnsi="Times New Roman"/>
                <w:color w:val="212121"/>
                <w:sz w:val="24"/>
                <w:szCs w:val="24"/>
                <w:shd w:val="clear" w:color="auto" w:fill="FFFFFF"/>
              </w:rPr>
              <w:t>2</w:t>
            </w:r>
            <w:r w:rsidR="000C6587" w:rsidRPr="001A0599">
              <w:rPr>
                <w:rFonts w:ascii="Times New Roman" w:hAnsi="Times New Roman"/>
                <w:color w:val="212121"/>
                <w:sz w:val="24"/>
                <w:szCs w:val="24"/>
                <w:shd w:val="clear" w:color="auto" w:fill="FFFFFF"/>
              </w:rPr>
              <w:t>9</w:t>
            </w:r>
            <w:r w:rsidRPr="001A0599">
              <w:rPr>
                <w:rFonts w:ascii="Times New Roman" w:hAnsi="Times New Roman"/>
                <w:color w:val="212121"/>
                <w:sz w:val="24"/>
                <w:szCs w:val="24"/>
                <w:shd w:val="clear" w:color="auto" w:fill="FFFFFF"/>
              </w:rPr>
              <w:t xml:space="preserve"> человек.</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Формирует общественное мнение о целесообразности соблюдения норм и правил охраны труда, санитарно-гигиенических и иных требований в процессе трудовой деятельности.</w:t>
            </w:r>
          </w:p>
        </w:tc>
        <w:tc>
          <w:tcPr>
            <w:tcW w:w="7307" w:type="dxa"/>
          </w:tcPr>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 xml:space="preserve">В Павловском муниципальном районе для освещения вопросов целесообразности соблюдения норм и правил охраны труда, санитарно-гигиенических и иных требований в процессе трудовой деятельности  используются средства массовой информации. </w:t>
            </w:r>
          </w:p>
        </w:tc>
      </w:tr>
      <w:tr w:rsidR="0034138D" w:rsidRPr="001A0599" w:rsidTr="004D1B65">
        <w:tc>
          <w:tcPr>
            <w:tcW w:w="7371" w:type="dxa"/>
          </w:tcPr>
          <w:p w:rsidR="0034138D" w:rsidRPr="001A0599" w:rsidRDefault="0034138D" w:rsidP="0034138D">
            <w:pPr>
              <w:spacing w:after="0" w:line="240" w:lineRule="auto"/>
              <w:rPr>
                <w:rFonts w:ascii="Times New Roman" w:hAnsi="Times New Roman"/>
                <w:sz w:val="24"/>
                <w:szCs w:val="24"/>
              </w:rPr>
            </w:pPr>
            <w:r w:rsidRPr="001A0599">
              <w:rPr>
                <w:rFonts w:ascii="Times New Roman" w:hAnsi="Times New Roman"/>
                <w:sz w:val="24"/>
                <w:szCs w:val="24"/>
              </w:rPr>
              <w:t>Реализует экономический механизм регулирования природоохранной деятельности.</w:t>
            </w:r>
          </w:p>
        </w:tc>
        <w:tc>
          <w:tcPr>
            <w:tcW w:w="7307" w:type="dxa"/>
          </w:tcPr>
          <w:p w:rsidR="00400742" w:rsidRPr="001A0599" w:rsidRDefault="00400742" w:rsidP="00400742">
            <w:pPr>
              <w:spacing w:after="0" w:line="240" w:lineRule="auto"/>
              <w:contextualSpacing/>
              <w:jc w:val="both"/>
              <w:rPr>
                <w:rFonts w:ascii="Times New Roman" w:hAnsi="Times New Roman"/>
                <w:sz w:val="24"/>
                <w:szCs w:val="24"/>
              </w:rPr>
            </w:pPr>
            <w:r w:rsidRPr="001A0599">
              <w:rPr>
                <w:rFonts w:ascii="Times New Roman" w:hAnsi="Times New Roman"/>
                <w:sz w:val="24"/>
                <w:szCs w:val="24"/>
              </w:rPr>
              <w:t>Проводится мониторинг постановки на учет в качестве плательщиков платы за негативное воздействие на окружающую среду хозяйствующих субъектов, осуществляющих деятельность в границах Павловского муниципального района. Количество хозяйствующих субъектов, осуществляющих деятельность в границах Павловского муниципального района, имеющих свидетельство о постановке на учёт в качестве природопользователей и осуществляющих плату за негативное воздействие на окружающую среду в 2019 году составило 178 плательщиков. Результаты мониторинга обсуждаются на ежеквартальной комиссии по обеспечению устойчивого развития экономики и социальной стабильности Павловского муниципального района, с определением и контролем сроков погашения  недоимки.</w:t>
            </w:r>
          </w:p>
          <w:p w:rsidR="0034138D" w:rsidRPr="001A0599" w:rsidRDefault="00400742" w:rsidP="00400742">
            <w:pPr>
              <w:spacing w:after="0" w:line="240" w:lineRule="auto"/>
              <w:contextualSpacing/>
              <w:jc w:val="both"/>
              <w:rPr>
                <w:rFonts w:ascii="Times New Roman" w:hAnsi="Times New Roman"/>
                <w:sz w:val="24"/>
                <w:szCs w:val="24"/>
              </w:rPr>
            </w:pPr>
            <w:r w:rsidRPr="001A0599">
              <w:rPr>
                <w:rFonts w:ascii="Times New Roman" w:hAnsi="Times New Roman"/>
                <w:sz w:val="24"/>
                <w:szCs w:val="24"/>
              </w:rPr>
              <w:t>Обеспечено участие в публичных обсуждениях результатов правоприменительной практики деятельности управления Росприроднадзора по Воронежской области.</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 xml:space="preserve">Обеспечивает включение в сметы расходов на содержание </w:t>
            </w:r>
            <w:r w:rsidRPr="001A0599">
              <w:rPr>
                <w:rFonts w:ascii="Times New Roman" w:hAnsi="Times New Roman" w:cs="Times New Roman"/>
                <w:sz w:val="24"/>
                <w:szCs w:val="24"/>
              </w:rPr>
              <w:lastRenderedPageBreak/>
              <w:t>учреждений бюджетной сферы средств на мероприятия по охране труда, в том числе на проведение специальной оценки условий труда.</w:t>
            </w:r>
          </w:p>
        </w:tc>
        <w:tc>
          <w:tcPr>
            <w:tcW w:w="7307" w:type="dxa"/>
          </w:tcPr>
          <w:p w:rsidR="0034138D" w:rsidRPr="001A0599" w:rsidRDefault="0034138D" w:rsidP="0034138D">
            <w:pPr>
              <w:pStyle w:val="a5"/>
              <w:jc w:val="both"/>
              <w:rPr>
                <w:rFonts w:ascii="Times New Roman" w:hAnsi="Times New Roman"/>
                <w:sz w:val="24"/>
                <w:szCs w:val="24"/>
              </w:rPr>
            </w:pPr>
            <w:r w:rsidRPr="001A0599">
              <w:rPr>
                <w:rFonts w:ascii="Times New Roman" w:hAnsi="Times New Roman"/>
                <w:sz w:val="24"/>
                <w:szCs w:val="24"/>
              </w:rPr>
              <w:lastRenderedPageBreak/>
              <w:t xml:space="preserve">В соответствии с федеральным законом № 426-ФЗ от 28.12.13 и </w:t>
            </w:r>
            <w:r w:rsidRPr="001A0599">
              <w:rPr>
                <w:rFonts w:ascii="Times New Roman" w:hAnsi="Times New Roman"/>
                <w:sz w:val="24"/>
                <w:szCs w:val="24"/>
              </w:rPr>
              <w:lastRenderedPageBreak/>
              <w:t>Трехсторонним соглашением между администрацией Павловского муниципального района, объединениями профсоюзов и объединениями работодателей на 2017-2019 годы в сметы расходов на содержание учреждений бюджетной сферы включены средства на мероприятия по охране труда, в том числе на проведение специальной оценки условий труда.</w:t>
            </w:r>
          </w:p>
          <w:p w:rsidR="0034138D" w:rsidRPr="001A0599" w:rsidRDefault="0034138D" w:rsidP="00672C19">
            <w:pPr>
              <w:spacing w:after="0" w:line="240" w:lineRule="auto"/>
              <w:jc w:val="both"/>
              <w:rPr>
                <w:rFonts w:ascii="Times New Roman" w:hAnsi="Times New Roman"/>
                <w:sz w:val="24"/>
                <w:szCs w:val="24"/>
              </w:rPr>
            </w:pPr>
            <w:r w:rsidRPr="001A0599">
              <w:rPr>
                <w:rFonts w:ascii="Times New Roman" w:hAnsi="Times New Roman"/>
                <w:sz w:val="24"/>
                <w:szCs w:val="24"/>
              </w:rPr>
              <w:t>В 201</w:t>
            </w:r>
            <w:r w:rsidR="00672C19" w:rsidRPr="001A0599">
              <w:rPr>
                <w:rFonts w:ascii="Times New Roman" w:hAnsi="Times New Roman"/>
                <w:sz w:val="24"/>
                <w:szCs w:val="24"/>
              </w:rPr>
              <w:t>9</w:t>
            </w:r>
            <w:r w:rsidRPr="001A0599">
              <w:rPr>
                <w:rFonts w:ascii="Times New Roman" w:hAnsi="Times New Roman"/>
                <w:sz w:val="24"/>
                <w:szCs w:val="24"/>
              </w:rPr>
              <w:t xml:space="preserve"> год</w:t>
            </w:r>
            <w:r w:rsidR="000D05DD" w:rsidRPr="001A0599">
              <w:rPr>
                <w:rFonts w:ascii="Times New Roman" w:hAnsi="Times New Roman"/>
                <w:sz w:val="24"/>
                <w:szCs w:val="24"/>
              </w:rPr>
              <w:t>у</w:t>
            </w:r>
            <w:r w:rsidR="00672C19" w:rsidRPr="001A0599">
              <w:rPr>
                <w:rFonts w:ascii="Times New Roman" w:hAnsi="Times New Roman"/>
                <w:sz w:val="24"/>
                <w:szCs w:val="24"/>
              </w:rPr>
              <w:t>, подведомственных учреждениях бюджетной сферы,  проведены мероприятия, направленные на охрану труда, в том числе на проведение специальной оценки условий труда. Сумма финансирования, которых составила 2 644,9 тыс. рублей, в том числе</w:t>
            </w:r>
            <w:r w:rsidRPr="001A0599">
              <w:rPr>
                <w:rFonts w:ascii="Times New Roman" w:hAnsi="Times New Roman"/>
                <w:sz w:val="24"/>
                <w:szCs w:val="24"/>
              </w:rPr>
              <w:t xml:space="preserve"> специальная оценка условий тру</w:t>
            </w:r>
            <w:r w:rsidR="00672C19" w:rsidRPr="001A0599">
              <w:rPr>
                <w:rFonts w:ascii="Times New Roman" w:hAnsi="Times New Roman"/>
                <w:sz w:val="24"/>
                <w:szCs w:val="24"/>
              </w:rPr>
              <w:t>да – 295 тыс. рублей.</w:t>
            </w:r>
          </w:p>
        </w:tc>
      </w:tr>
      <w:tr w:rsidR="0034138D" w:rsidRPr="001A0599" w:rsidTr="00BA3A6B">
        <w:tc>
          <w:tcPr>
            <w:tcW w:w="14678" w:type="dxa"/>
            <w:gridSpan w:val="2"/>
          </w:tcPr>
          <w:p w:rsidR="0034138D" w:rsidRPr="001A0599" w:rsidRDefault="0034138D" w:rsidP="0034138D">
            <w:pPr>
              <w:pStyle w:val="a5"/>
              <w:jc w:val="both"/>
              <w:rPr>
                <w:rFonts w:ascii="Times New Roman" w:hAnsi="Times New Roman"/>
                <w:b/>
                <w:sz w:val="24"/>
                <w:szCs w:val="24"/>
              </w:rPr>
            </w:pPr>
            <w:r w:rsidRPr="001A0599">
              <w:rPr>
                <w:rFonts w:ascii="Times New Roman" w:hAnsi="Times New Roman"/>
                <w:b/>
                <w:sz w:val="24"/>
                <w:szCs w:val="24"/>
                <w:lang w:val="en-US"/>
              </w:rPr>
              <w:lastRenderedPageBreak/>
              <w:t>V</w:t>
            </w:r>
            <w:r w:rsidRPr="001A0599">
              <w:rPr>
                <w:rFonts w:ascii="Times New Roman" w:hAnsi="Times New Roman"/>
                <w:b/>
                <w:sz w:val="24"/>
                <w:szCs w:val="24"/>
              </w:rPr>
              <w:t>. В сфере создания необходимых социальных условий жизни населения</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Принимает меры по улучшению демографической ситуации в районе.</w:t>
            </w:r>
          </w:p>
        </w:tc>
        <w:tc>
          <w:tcPr>
            <w:tcW w:w="7307" w:type="dxa"/>
          </w:tcPr>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xml:space="preserve">Совещательным органом по координации единой государственной политики, направленной на решение проблем демографического развития Павловского муниципального района является координационный совет по вопросам демографической политики в Павловском  районе, который утвержден постановлением администрации Павловского района Воронежской области   от 06.11.2015 г. № 602  «О координационном совете по демографической политике в Павловском муниципальном районе».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xml:space="preserve">С целью повышения рождаемости и укрепления института семьи администрацией Павловского муниципального района разработаны и утверждены муниципальные программы, мероприятия которых направлены на улучшение демографической ситуации в районе. Такие как: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xml:space="preserve">- «Социальная поддержка граждан», постановление администрации Павловского муниципального района от 26.12.2013  № 982;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xml:space="preserve">- «Развитие сельского хозяйства на территории Павловского муниципального района», постановление администрации Павловского муниципального района от 23.12.2013 № 960;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xml:space="preserve">- «Обеспечение общественного порядка и противодействие преступности», постановление администрации Павловского муниципального района от 16.12.2013 № 938;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xml:space="preserve">- «Развитие образования», постановление администрации Павловского муниципального района от 27.12.2013 № 989;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lastRenderedPageBreak/>
              <w:t xml:space="preserve">- «Содействие развитию муниципальных образований и местного самоуправления», постановление администрации Павловского муниципального района от 18.12.2013  № 950;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 постановление администрации Павловского муниципального района от  31.12.2013</w:t>
            </w:r>
            <w:r w:rsidR="00E379F5" w:rsidRPr="001A0599">
              <w:rPr>
                <w:rFonts w:ascii="Times New Roman" w:hAnsi="Times New Roman"/>
                <w:sz w:val="24"/>
                <w:szCs w:val="24"/>
              </w:rPr>
              <w:t xml:space="preserve"> </w:t>
            </w:r>
            <w:r w:rsidRPr="001A0599">
              <w:rPr>
                <w:rFonts w:ascii="Times New Roman" w:hAnsi="Times New Roman"/>
                <w:sz w:val="24"/>
                <w:szCs w:val="24"/>
              </w:rPr>
              <w:t xml:space="preserve">№ 995; </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 «Развитие культуры», постановление администрации Павловского муниципального</w:t>
            </w:r>
            <w:r w:rsidR="00F211E7" w:rsidRPr="001A0599">
              <w:rPr>
                <w:rFonts w:ascii="Times New Roman" w:hAnsi="Times New Roman"/>
                <w:sz w:val="24"/>
                <w:szCs w:val="24"/>
              </w:rPr>
              <w:t xml:space="preserve"> района от 27.12.2013  № 990;</w:t>
            </w:r>
          </w:p>
          <w:p w:rsidR="00F211E7" w:rsidRPr="001A0599" w:rsidRDefault="00F211E7" w:rsidP="00F8714B">
            <w:pPr>
              <w:spacing w:after="0" w:line="240" w:lineRule="auto"/>
              <w:jc w:val="both"/>
              <w:rPr>
                <w:rFonts w:ascii="Times New Roman" w:hAnsi="Times New Roman"/>
                <w:sz w:val="24"/>
                <w:szCs w:val="24"/>
              </w:rPr>
            </w:pPr>
            <w:r w:rsidRPr="001A0599">
              <w:rPr>
                <w:rFonts w:ascii="Times New Roman" w:hAnsi="Times New Roman"/>
                <w:sz w:val="24"/>
                <w:szCs w:val="24"/>
              </w:rPr>
              <w:t>- «Развитие и поддержка малого и среднего предпринимательства в Павловском муниципальном районе», постановление администрации Павловского муниципального района от 26.12.2013 № 984;</w:t>
            </w:r>
          </w:p>
          <w:p w:rsidR="00672C19" w:rsidRPr="001A0599" w:rsidRDefault="00F211E7" w:rsidP="00672C19">
            <w:pPr>
              <w:spacing w:after="0" w:line="240" w:lineRule="auto"/>
              <w:jc w:val="both"/>
              <w:rPr>
                <w:rFonts w:ascii="Times New Roman" w:hAnsi="Times New Roman"/>
                <w:sz w:val="24"/>
                <w:szCs w:val="24"/>
              </w:rPr>
            </w:pPr>
            <w:r w:rsidRPr="001A0599">
              <w:rPr>
                <w:rFonts w:ascii="Times New Roman" w:hAnsi="Times New Roman"/>
                <w:sz w:val="24"/>
                <w:szCs w:val="24"/>
              </w:rPr>
              <w:t xml:space="preserve">- </w:t>
            </w:r>
            <w:r w:rsidR="00672C19" w:rsidRPr="001A0599">
              <w:rPr>
                <w:rFonts w:ascii="Times New Roman" w:hAnsi="Times New Roman"/>
                <w:sz w:val="24"/>
                <w:szCs w:val="24"/>
              </w:rPr>
              <w:t>«Профилактика и преодоление социального сиротства», постановление администрации Павловского муниципального района от 14.10.2016 № 425;</w:t>
            </w:r>
          </w:p>
          <w:p w:rsidR="00F211E7" w:rsidRPr="001A0599" w:rsidRDefault="00672C19" w:rsidP="00F8714B">
            <w:pPr>
              <w:spacing w:after="0" w:line="240" w:lineRule="auto"/>
              <w:jc w:val="both"/>
              <w:rPr>
                <w:rFonts w:ascii="Times New Roman" w:hAnsi="Times New Roman"/>
                <w:sz w:val="24"/>
                <w:szCs w:val="24"/>
              </w:rPr>
            </w:pPr>
            <w:r w:rsidRPr="001A0599">
              <w:rPr>
                <w:rFonts w:ascii="Times New Roman" w:hAnsi="Times New Roman"/>
                <w:sz w:val="24"/>
                <w:szCs w:val="24"/>
              </w:rPr>
              <w:t>- «Развитие физической культуры и спорта», постановление администрации Павловского муниципального района от 14.10.2016 № 426.</w:t>
            </w:r>
          </w:p>
          <w:p w:rsidR="0034138D" w:rsidRPr="001A0599" w:rsidRDefault="0034138D" w:rsidP="00F8714B">
            <w:pPr>
              <w:spacing w:after="0" w:line="240" w:lineRule="auto"/>
              <w:jc w:val="both"/>
              <w:rPr>
                <w:rFonts w:ascii="Times New Roman" w:hAnsi="Times New Roman"/>
                <w:sz w:val="24"/>
                <w:szCs w:val="24"/>
              </w:rPr>
            </w:pPr>
            <w:r w:rsidRPr="001A0599">
              <w:rPr>
                <w:rFonts w:ascii="Times New Roman" w:hAnsi="Times New Roman"/>
                <w:sz w:val="24"/>
                <w:szCs w:val="24"/>
              </w:rPr>
              <w:t>Также Павловский муниципальный район принимает активное участие в реализации мероприятий по демографическому развитию, содержащихся в государственных программах.</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Принимает меры по недопущению закрытия, перепрофилирования, приватизации, банкротства и передачи коммерческим структурам, учреждений образования, культуры, в том числе учреждений дошкольного воспитания детей, их отдыха и оздоровления.</w:t>
            </w:r>
          </w:p>
        </w:tc>
        <w:tc>
          <w:tcPr>
            <w:tcW w:w="7307" w:type="dxa"/>
          </w:tcPr>
          <w:p w:rsidR="0034138D" w:rsidRPr="001A0599" w:rsidRDefault="0034138D" w:rsidP="00672C19">
            <w:pPr>
              <w:spacing w:after="0" w:line="240" w:lineRule="auto"/>
              <w:jc w:val="both"/>
              <w:rPr>
                <w:rFonts w:ascii="Times New Roman" w:hAnsi="Times New Roman"/>
                <w:sz w:val="24"/>
                <w:szCs w:val="24"/>
              </w:rPr>
            </w:pPr>
            <w:r w:rsidRPr="001A0599">
              <w:rPr>
                <w:rFonts w:ascii="Times New Roman" w:hAnsi="Times New Roman"/>
                <w:sz w:val="24"/>
                <w:szCs w:val="24"/>
              </w:rPr>
              <w:t>Закрытие, перепрофилирование, приватизация, банкротство и передача коммерческим структурам, учреждений образования, культуры, в том числе учреждений дошкольного воспитания детей, их отдыха и оздоровления в 201</w:t>
            </w:r>
            <w:r w:rsidR="00672C19" w:rsidRPr="001A0599">
              <w:rPr>
                <w:rFonts w:ascii="Times New Roman" w:hAnsi="Times New Roman"/>
                <w:sz w:val="24"/>
                <w:szCs w:val="24"/>
              </w:rPr>
              <w:t>9</w:t>
            </w:r>
            <w:r w:rsidRPr="001A0599">
              <w:rPr>
                <w:rFonts w:ascii="Times New Roman" w:hAnsi="Times New Roman"/>
                <w:sz w:val="24"/>
                <w:szCs w:val="24"/>
              </w:rPr>
              <w:t xml:space="preserve"> год</w:t>
            </w:r>
            <w:r w:rsidR="00DB3918" w:rsidRPr="001A0599">
              <w:rPr>
                <w:rFonts w:ascii="Times New Roman" w:hAnsi="Times New Roman"/>
                <w:sz w:val="24"/>
                <w:szCs w:val="24"/>
              </w:rPr>
              <w:t>у</w:t>
            </w:r>
            <w:r w:rsidRPr="001A0599">
              <w:rPr>
                <w:rFonts w:ascii="Times New Roman" w:hAnsi="Times New Roman"/>
                <w:sz w:val="24"/>
                <w:szCs w:val="24"/>
              </w:rPr>
              <w:t xml:space="preserve"> не планировалось и не осуществлялось.</w:t>
            </w:r>
          </w:p>
        </w:tc>
      </w:tr>
      <w:tr w:rsidR="0034138D" w:rsidRPr="001A0599" w:rsidTr="002D54C9">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 xml:space="preserve">Принимает необходимые меры по улучшению организации транспортного обслуживания населения района автомобильным транспортом (пригородное сообщение). </w:t>
            </w:r>
          </w:p>
        </w:tc>
        <w:tc>
          <w:tcPr>
            <w:tcW w:w="7307" w:type="dxa"/>
            <w:vAlign w:val="center"/>
          </w:tcPr>
          <w:p w:rsidR="0034138D" w:rsidRPr="001A0599" w:rsidRDefault="0034138D" w:rsidP="0034138D">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На основании постановления администрации Павловского муниципального района от 21.05.2015 года № 325 «О создании комиссии по оценке дорожных условий на маршрутах регулярного сообщения автомобильным транспортом общего пользования между поселениями в границах Павловского муниципального района» в весеннее - летний и осеннее - зимний периоды проводится оценка дорожных условий на маршрутах регулярного сообщения </w:t>
            </w:r>
            <w:r w:rsidRPr="001A0599">
              <w:rPr>
                <w:rFonts w:ascii="Times New Roman" w:hAnsi="Times New Roman"/>
                <w:sz w:val="24"/>
                <w:szCs w:val="24"/>
              </w:rPr>
              <w:lastRenderedPageBreak/>
              <w:t>автомобильным транспортом общего пользования между поселениями в границах Павловского муниципального района с составлением актов обследования.</w:t>
            </w:r>
          </w:p>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На основании постановления администрации Павловского муниципального района от 15.06.2016 года № 235 «Об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 проводится работа по обеспечению стабильности перевозок автомобильным транспортом и соблюдению временного режима.</w:t>
            </w:r>
          </w:p>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Администрацией Павловского муниципального района регулярно направляются письма в адрес перевозчика по обеспечению безопасности регулярных перевозок пассажиров и багажа в части проведения специальных инструктажей по соблюдению скоростного режима, безопасной дистанции транспортных средств, правил обгона и маневрирования, проезда перекрестков, а также режимов труда и отдыха водителей, дорожных знаков и разметки, особенности эксплуатации транспортных средств в темное время суток в сложных погодных и дорожных условиях.</w:t>
            </w:r>
          </w:p>
        </w:tc>
      </w:tr>
      <w:tr w:rsidR="0034138D" w:rsidRPr="001A0599" w:rsidTr="004D1B65">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Принимает практические меры по социальному развитию села, направляя усилия на приближение уровня жизни сельского населения к уровню жизни городского, на развитие в сельской местности различных отраслей материального производства, сферы услуг и культуры.</w:t>
            </w:r>
          </w:p>
          <w:p w:rsidR="0034138D" w:rsidRPr="001A0599" w:rsidRDefault="0034138D" w:rsidP="0034138D">
            <w:pPr>
              <w:pStyle w:val="ConsPlusNormal"/>
              <w:ind w:left="34" w:firstLine="0"/>
              <w:jc w:val="both"/>
              <w:rPr>
                <w:rFonts w:ascii="Times New Roman" w:hAnsi="Times New Roman" w:cs="Times New Roman"/>
                <w:sz w:val="24"/>
                <w:szCs w:val="24"/>
              </w:rPr>
            </w:pPr>
          </w:p>
        </w:tc>
        <w:tc>
          <w:tcPr>
            <w:tcW w:w="7307" w:type="dxa"/>
          </w:tcPr>
          <w:p w:rsidR="00E24814" w:rsidRPr="001A0599" w:rsidRDefault="00E24814" w:rsidP="00672C19">
            <w:pPr>
              <w:tabs>
                <w:tab w:val="left" w:pos="709"/>
              </w:tabs>
              <w:spacing w:after="0" w:line="240" w:lineRule="auto"/>
              <w:ind w:firstLine="34"/>
              <w:jc w:val="both"/>
              <w:rPr>
                <w:rFonts w:ascii="Times New Roman" w:hAnsi="Times New Roman"/>
                <w:color w:val="000000"/>
                <w:sz w:val="24"/>
                <w:szCs w:val="24"/>
              </w:rPr>
            </w:pPr>
            <w:r w:rsidRPr="001A0599">
              <w:rPr>
                <w:rFonts w:ascii="Times New Roman" w:hAnsi="Times New Roman"/>
                <w:color w:val="000000"/>
                <w:sz w:val="24"/>
                <w:szCs w:val="24"/>
              </w:rPr>
              <w:t xml:space="preserve">В целях </w:t>
            </w:r>
            <w:r w:rsidR="00CB1F08">
              <w:rPr>
                <w:rFonts w:ascii="Times New Roman" w:hAnsi="Times New Roman"/>
                <w:color w:val="000000"/>
                <w:sz w:val="24"/>
                <w:szCs w:val="24"/>
              </w:rPr>
              <w:t>повышения</w:t>
            </w:r>
            <w:r w:rsidRPr="001A0599">
              <w:rPr>
                <w:rFonts w:ascii="Times New Roman" w:hAnsi="Times New Roman"/>
                <w:color w:val="000000"/>
                <w:sz w:val="24"/>
                <w:szCs w:val="24"/>
              </w:rPr>
              <w:t xml:space="preserve"> уровня жизни сельского, администрацией Павловского муниципального района совместно с администра</w:t>
            </w:r>
            <w:r w:rsidR="00672C19" w:rsidRPr="001A0599">
              <w:rPr>
                <w:rFonts w:ascii="Times New Roman" w:hAnsi="Times New Roman"/>
                <w:color w:val="000000"/>
                <w:sz w:val="24"/>
                <w:szCs w:val="24"/>
              </w:rPr>
              <w:t>циями сельских поселений, в 2019</w:t>
            </w:r>
            <w:r w:rsidRPr="001A0599">
              <w:rPr>
                <w:rFonts w:ascii="Times New Roman" w:hAnsi="Times New Roman"/>
                <w:color w:val="000000"/>
                <w:sz w:val="24"/>
                <w:szCs w:val="24"/>
              </w:rPr>
              <w:t xml:space="preserve"> году проделана следующая работа.</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В 2019 году, в рамках государственной программы  Воронежской области «Содействие развитию муниципальных образований и местного самоуправления» реализован проект по благоустройству сквера вс. Шувалов Красного сельского поселения. Общая стоимость работ составила 3169,14 тыс.рублей, из которых:</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бюджета Воронежской области – 2595,0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бюджета Красного сельского поселения – 574,132 тыс. рублей.</w:t>
            </w:r>
          </w:p>
          <w:p w:rsidR="00672C19" w:rsidRPr="001A0599" w:rsidRDefault="00672C19" w:rsidP="00672C19">
            <w:pPr>
              <w:widowControl w:val="0"/>
              <w:suppressAutoHyphens/>
              <w:spacing w:after="0" w:line="240" w:lineRule="auto"/>
              <w:jc w:val="both"/>
              <w:rPr>
                <w:rFonts w:ascii="Times New Roman" w:hAnsi="Times New Roman"/>
                <w:kern w:val="1"/>
                <w:sz w:val="24"/>
                <w:szCs w:val="24"/>
              </w:rPr>
            </w:pPr>
            <w:r w:rsidRPr="001A0599">
              <w:rPr>
                <w:rFonts w:ascii="Times New Roman" w:hAnsi="Times New Roman"/>
                <w:kern w:val="1"/>
                <w:sz w:val="24"/>
                <w:szCs w:val="24"/>
              </w:rPr>
              <w:t xml:space="preserve">В рамках развития инициативного бюджетирования (постановление правительства Воронежской области от 31.08.2017 г. № 678 «О реализации проектов поддержки местных инициатив на территории муниципальных образований Воронежской области в рамках развития инициативного бюджетирования») по государственной </w:t>
            </w:r>
            <w:r w:rsidRPr="001A0599">
              <w:rPr>
                <w:rFonts w:ascii="Times New Roman" w:hAnsi="Times New Roman"/>
                <w:kern w:val="1"/>
                <w:sz w:val="24"/>
                <w:szCs w:val="24"/>
              </w:rPr>
              <w:lastRenderedPageBreak/>
              <w:t>программе Воронежской области «Содействие развитию муниципальных образований и местного самоуправления» реализованы следующие проекты:</w:t>
            </w:r>
          </w:p>
          <w:p w:rsidR="00672C19" w:rsidRPr="001A0599" w:rsidRDefault="00672C19" w:rsidP="00672C19">
            <w:pPr>
              <w:widowControl w:val="0"/>
              <w:suppressAutoHyphens/>
              <w:spacing w:after="0" w:line="240" w:lineRule="auto"/>
              <w:jc w:val="both"/>
              <w:rPr>
                <w:rFonts w:ascii="Times New Roman" w:hAnsi="Times New Roman"/>
                <w:kern w:val="1"/>
                <w:sz w:val="24"/>
                <w:szCs w:val="24"/>
              </w:rPr>
            </w:pPr>
            <w:r w:rsidRPr="001A0599">
              <w:rPr>
                <w:rFonts w:ascii="Times New Roman" w:hAnsi="Times New Roman"/>
                <w:kern w:val="1"/>
                <w:sz w:val="24"/>
                <w:szCs w:val="24"/>
              </w:rPr>
              <w:t>1. «Ремонт и благоустройство военно-мемориального объекта вс. Александровка». Общая стоимость работ – 924,047 тыс. рублей, в том числе:</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hAnsi="Times New Roman"/>
                <w:kern w:val="1"/>
                <w:sz w:val="24"/>
                <w:szCs w:val="24"/>
              </w:rPr>
              <w:t xml:space="preserve">- </w:t>
            </w:r>
            <w:r w:rsidRPr="001A0599">
              <w:rPr>
                <w:rFonts w:ascii="Times New Roman" w:eastAsia="Andale Sans UI" w:hAnsi="Times New Roman"/>
                <w:kern w:val="1"/>
                <w:sz w:val="24"/>
                <w:szCs w:val="24"/>
              </w:rPr>
              <w:t>средства бюджета Воронежской области 576,6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бюджета поселения – 167,377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хозяйствующих субъектов – 100,0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жителей – 80,07 тыс. рублей.</w:t>
            </w:r>
          </w:p>
          <w:p w:rsidR="00672C19" w:rsidRPr="001A0599" w:rsidRDefault="00672C19" w:rsidP="00672C19">
            <w:pPr>
              <w:widowControl w:val="0"/>
              <w:suppressAutoHyphens/>
              <w:spacing w:after="0" w:line="240" w:lineRule="auto"/>
              <w:jc w:val="both"/>
              <w:rPr>
                <w:rFonts w:ascii="Times New Roman" w:hAnsi="Times New Roman"/>
                <w:kern w:val="1"/>
                <w:sz w:val="24"/>
                <w:szCs w:val="24"/>
              </w:rPr>
            </w:pPr>
            <w:r w:rsidRPr="001A0599">
              <w:rPr>
                <w:rFonts w:ascii="Times New Roman" w:eastAsia="Andale Sans UI" w:hAnsi="Times New Roman"/>
                <w:kern w:val="1"/>
                <w:sz w:val="24"/>
                <w:szCs w:val="24"/>
              </w:rPr>
              <w:t xml:space="preserve">2. </w:t>
            </w:r>
            <w:r w:rsidRPr="001A0599">
              <w:rPr>
                <w:rFonts w:ascii="Times New Roman" w:hAnsi="Times New Roman"/>
                <w:kern w:val="1"/>
                <w:sz w:val="24"/>
                <w:szCs w:val="24"/>
              </w:rPr>
              <w:t>«Обустройство сквера Романтиков в с. Большая Казинка». Общая стоимость работ – 2288,429 тыс. рублей, в том числе:</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hAnsi="Times New Roman"/>
                <w:kern w:val="1"/>
                <w:sz w:val="24"/>
                <w:szCs w:val="24"/>
              </w:rPr>
              <w:t xml:space="preserve">- </w:t>
            </w:r>
            <w:r w:rsidRPr="001A0599">
              <w:rPr>
                <w:rFonts w:ascii="Times New Roman" w:eastAsia="Andale Sans UI" w:hAnsi="Times New Roman"/>
                <w:kern w:val="1"/>
                <w:sz w:val="24"/>
                <w:szCs w:val="24"/>
              </w:rPr>
              <w:t>средства бюджета Воронежской области - 1837,8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бюджета поселения – 243,409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жителей – 207,220 тыс. рублей.</w:t>
            </w:r>
          </w:p>
          <w:p w:rsidR="00672C19" w:rsidRPr="001A0599" w:rsidRDefault="00672C19" w:rsidP="00672C19">
            <w:pPr>
              <w:widowControl w:val="0"/>
              <w:suppressAutoHyphens/>
              <w:spacing w:after="0" w:line="240" w:lineRule="auto"/>
              <w:jc w:val="both"/>
              <w:rPr>
                <w:rFonts w:ascii="Times New Roman" w:hAnsi="Times New Roman"/>
                <w:kern w:val="1"/>
                <w:sz w:val="24"/>
                <w:szCs w:val="24"/>
              </w:rPr>
            </w:pPr>
            <w:r w:rsidRPr="001A0599">
              <w:rPr>
                <w:rFonts w:ascii="Times New Roman" w:eastAsia="Andale Sans UI" w:hAnsi="Times New Roman"/>
                <w:kern w:val="1"/>
                <w:sz w:val="24"/>
                <w:szCs w:val="24"/>
              </w:rPr>
              <w:t xml:space="preserve">3. </w:t>
            </w:r>
            <w:r w:rsidRPr="001A0599">
              <w:rPr>
                <w:rFonts w:ascii="Times New Roman" w:hAnsi="Times New Roman"/>
                <w:kern w:val="1"/>
                <w:sz w:val="24"/>
                <w:szCs w:val="24"/>
              </w:rPr>
              <w:t>«Ремонт 1,2 км автодороги в с. Лосево по ул. Первомайской». Общая стоимость работ – 2991,526 тыс. рублей, в том числе:</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hAnsi="Times New Roman"/>
                <w:kern w:val="1"/>
                <w:sz w:val="24"/>
                <w:szCs w:val="24"/>
              </w:rPr>
              <w:t xml:space="preserve">- </w:t>
            </w:r>
            <w:r w:rsidRPr="001A0599">
              <w:rPr>
                <w:rFonts w:ascii="Times New Roman" w:eastAsia="Andale Sans UI" w:hAnsi="Times New Roman"/>
                <w:kern w:val="1"/>
                <w:sz w:val="24"/>
                <w:szCs w:val="24"/>
              </w:rPr>
              <w:t>средства бюджета Воронежской области 2433,70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бюджета поселения – 347,826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хозяйствующих субъектов - 60,0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 средства жителей - 150,0 тыс. рублей.</w:t>
            </w:r>
          </w:p>
          <w:p w:rsidR="00672C19" w:rsidRPr="001A0599" w:rsidRDefault="00672C19" w:rsidP="00672C19">
            <w:pPr>
              <w:widowControl w:val="0"/>
              <w:suppressAutoHyphens/>
              <w:spacing w:after="0" w:line="240" w:lineRule="auto"/>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В ходе заседания конкурсной комиссии по проведению конкурсного отбора проектов по поддержке местных инициатив на территории региона подведены итоги реализации проектов по поддержке местных инициатив в рамках развития инициативного бюджетирования в 2019 году. Комиссией определено 9 лучших проектов, реализованных в области. В их число вошел проект по благоустройству сквера «Романтиков» в с. Большая Казинка.</w:t>
            </w:r>
          </w:p>
          <w:p w:rsidR="00672C19" w:rsidRPr="001A0599" w:rsidRDefault="00672C19" w:rsidP="00672C19">
            <w:pPr>
              <w:spacing w:after="0" w:line="240" w:lineRule="auto"/>
              <w:ind w:right="-3" w:firstLine="34"/>
              <w:jc w:val="both"/>
              <w:rPr>
                <w:rFonts w:ascii="Times New Roman" w:eastAsia="Andale Sans UI" w:hAnsi="Times New Roman"/>
                <w:kern w:val="1"/>
                <w:sz w:val="24"/>
                <w:szCs w:val="24"/>
              </w:rPr>
            </w:pPr>
            <w:r w:rsidRPr="001A0599">
              <w:rPr>
                <w:rFonts w:ascii="Times New Roman" w:eastAsia="Andale Sans UI" w:hAnsi="Times New Roman"/>
                <w:kern w:val="1"/>
                <w:sz w:val="24"/>
                <w:szCs w:val="24"/>
              </w:rPr>
              <w:t>В 2019 году, в рамках областного конкурса общественно полезных проектов (мероприятий) ТОС, на территории сельских поселений района реализовано 10 проектов ТОС по благоустройству сельских территорий на общую сумму 5558,5 тыс. рублей (включая средства грантов, полученных из бюджета Воронежской области, бюджетов сельских поселений района, населения и благотворителей).</w:t>
            </w:r>
          </w:p>
          <w:p w:rsidR="001838A5" w:rsidRPr="001A0599" w:rsidRDefault="00596BF3" w:rsidP="00672C19">
            <w:pPr>
              <w:spacing w:after="0" w:line="240" w:lineRule="auto"/>
              <w:ind w:right="-3" w:firstLine="34"/>
              <w:jc w:val="both"/>
              <w:rPr>
                <w:rFonts w:ascii="Times New Roman" w:hAnsi="Times New Roman"/>
                <w:sz w:val="24"/>
                <w:szCs w:val="24"/>
              </w:rPr>
            </w:pPr>
            <w:r w:rsidRPr="001A0599">
              <w:rPr>
                <w:rFonts w:ascii="Times New Roman" w:hAnsi="Times New Roman"/>
                <w:sz w:val="24"/>
                <w:szCs w:val="24"/>
              </w:rPr>
              <w:t xml:space="preserve">В рамках оказания качественной медицинской помощи на </w:t>
            </w:r>
            <w:r w:rsidRPr="001A0599">
              <w:rPr>
                <w:rFonts w:ascii="Times New Roman" w:hAnsi="Times New Roman"/>
                <w:sz w:val="24"/>
                <w:szCs w:val="24"/>
              </w:rPr>
              <w:lastRenderedPageBreak/>
              <w:t>территории сельских поселений действуют 5 врачебных амбулаторий, 20 фельдшерско-акушерских пунктов и поликлиническое отделение Лосевской участковой больницы.</w:t>
            </w:r>
          </w:p>
          <w:p w:rsidR="005E1F67" w:rsidRPr="001A0599" w:rsidRDefault="00596BF3" w:rsidP="00672C19">
            <w:pPr>
              <w:spacing w:after="0" w:line="240" w:lineRule="auto"/>
              <w:ind w:right="-3" w:firstLine="34"/>
              <w:jc w:val="both"/>
              <w:rPr>
                <w:rFonts w:ascii="Times New Roman" w:hAnsi="Times New Roman"/>
                <w:sz w:val="24"/>
                <w:szCs w:val="24"/>
              </w:rPr>
            </w:pPr>
            <w:r w:rsidRPr="001A0599">
              <w:rPr>
                <w:rFonts w:ascii="Times New Roman" w:hAnsi="Times New Roman"/>
                <w:sz w:val="24"/>
                <w:szCs w:val="24"/>
              </w:rPr>
              <w:t xml:space="preserve">Так же в целях </w:t>
            </w:r>
            <w:r w:rsidR="00AB5E57" w:rsidRPr="001A0599">
              <w:rPr>
                <w:rFonts w:ascii="Times New Roman" w:hAnsi="Times New Roman"/>
                <w:sz w:val="24"/>
                <w:szCs w:val="24"/>
              </w:rPr>
              <w:t xml:space="preserve">приближение уровня жизни сельского населения к уровню жизни городского </w:t>
            </w:r>
            <w:r w:rsidR="00175AE5" w:rsidRPr="001A0599">
              <w:rPr>
                <w:rFonts w:ascii="Times New Roman" w:hAnsi="Times New Roman"/>
                <w:sz w:val="24"/>
                <w:szCs w:val="24"/>
              </w:rPr>
              <w:t xml:space="preserve">в 11 сельских поселениях осуществляет работу </w:t>
            </w:r>
            <w:r w:rsidR="00175AE5" w:rsidRPr="001A0599">
              <w:rPr>
                <w:rStyle w:val="af5"/>
                <w:rFonts w:ascii="Times New Roman" w:hAnsi="Times New Roman"/>
                <w:b w:val="0"/>
                <w:color w:val="000000" w:themeColor="text1"/>
                <w:sz w:val="24"/>
                <w:szCs w:val="24"/>
              </w:rPr>
              <w:t>Центр «Мои документы»</w:t>
            </w:r>
            <w:r w:rsidR="00175AE5" w:rsidRPr="001A0599">
              <w:rPr>
                <w:rFonts w:ascii="Times New Roman" w:hAnsi="Times New Roman"/>
                <w:sz w:val="24"/>
                <w:szCs w:val="24"/>
              </w:rPr>
              <w:t xml:space="preserve">, </w:t>
            </w:r>
            <w:r w:rsidR="00175AE5" w:rsidRPr="001A0599">
              <w:rPr>
                <w:rFonts w:ascii="Times New Roman" w:hAnsi="Times New Roman"/>
                <w:color w:val="000000" w:themeColor="text1"/>
                <w:sz w:val="24"/>
                <w:szCs w:val="24"/>
              </w:rPr>
              <w:t>в 3 поселениях организовано выездное обслуживание населения по всем услугам Центра «Мои документы».</w:t>
            </w:r>
          </w:p>
        </w:tc>
      </w:tr>
      <w:tr w:rsidR="0034138D" w:rsidRPr="001A0599" w:rsidTr="004D1B65">
        <w:tc>
          <w:tcPr>
            <w:tcW w:w="7371" w:type="dxa"/>
          </w:tcPr>
          <w:p w:rsidR="0034138D" w:rsidRPr="001A0599" w:rsidRDefault="0034138D" w:rsidP="0034138D">
            <w:pPr>
              <w:spacing w:after="0" w:line="240" w:lineRule="auto"/>
              <w:rPr>
                <w:rFonts w:ascii="Times New Roman" w:hAnsi="Times New Roman"/>
                <w:sz w:val="24"/>
                <w:szCs w:val="24"/>
              </w:rPr>
            </w:pPr>
            <w:r w:rsidRPr="001A0599">
              <w:rPr>
                <w:rFonts w:ascii="Times New Roman" w:hAnsi="Times New Roman"/>
                <w:sz w:val="24"/>
                <w:szCs w:val="24"/>
              </w:rPr>
              <w:lastRenderedPageBreak/>
              <w:t>Оказывает содействие в развитии садоводческих товариществ.</w:t>
            </w:r>
          </w:p>
        </w:tc>
        <w:tc>
          <w:tcPr>
            <w:tcW w:w="7307" w:type="dxa"/>
          </w:tcPr>
          <w:p w:rsidR="009B6FF1" w:rsidRPr="001A0599" w:rsidRDefault="009B6FF1" w:rsidP="007E6A6F">
            <w:pPr>
              <w:spacing w:after="0" w:line="240" w:lineRule="auto"/>
              <w:jc w:val="both"/>
              <w:rPr>
                <w:rFonts w:ascii="Times New Roman" w:hAnsi="Times New Roman"/>
                <w:sz w:val="24"/>
                <w:szCs w:val="24"/>
              </w:rPr>
            </w:pPr>
            <w:r w:rsidRPr="001A0599">
              <w:rPr>
                <w:rFonts w:ascii="Times New Roman" w:hAnsi="Times New Roman"/>
                <w:sz w:val="24"/>
                <w:szCs w:val="24"/>
              </w:rPr>
              <w:t>Администрацией Павловского муниципального района принято:</w:t>
            </w:r>
          </w:p>
          <w:p w:rsidR="009B6FF1" w:rsidRPr="001A0599" w:rsidRDefault="00672C19" w:rsidP="007E6A6F">
            <w:pPr>
              <w:spacing w:after="0" w:line="240" w:lineRule="auto"/>
              <w:jc w:val="both"/>
              <w:rPr>
                <w:rFonts w:ascii="Times New Roman" w:hAnsi="Times New Roman"/>
                <w:sz w:val="24"/>
                <w:szCs w:val="24"/>
              </w:rPr>
            </w:pPr>
            <w:r w:rsidRPr="001A0599">
              <w:rPr>
                <w:rFonts w:ascii="Times New Roman" w:hAnsi="Times New Roman"/>
                <w:sz w:val="24"/>
                <w:szCs w:val="24"/>
              </w:rPr>
              <w:t>- 18</w:t>
            </w:r>
            <w:r w:rsidR="009B6FF1" w:rsidRPr="001A0599">
              <w:rPr>
                <w:rFonts w:ascii="Times New Roman" w:hAnsi="Times New Roman"/>
                <w:sz w:val="24"/>
                <w:szCs w:val="24"/>
              </w:rPr>
              <w:t xml:space="preserve"> постановления об</w:t>
            </w:r>
            <w:r w:rsidRPr="001A0599">
              <w:rPr>
                <w:rFonts w:ascii="Times New Roman" w:hAnsi="Times New Roman"/>
                <w:sz w:val="24"/>
                <w:szCs w:val="24"/>
              </w:rPr>
              <w:t xml:space="preserve"> утверждении схем расположения 18</w:t>
            </w:r>
            <w:r w:rsidR="009B6FF1" w:rsidRPr="001A0599">
              <w:rPr>
                <w:rFonts w:ascii="Times New Roman" w:hAnsi="Times New Roman"/>
                <w:sz w:val="24"/>
                <w:szCs w:val="24"/>
              </w:rPr>
              <w:t xml:space="preserve"> земельных  участков на кадастровом плане территории из земель, государственная собственность на которые не разграничена, категории земель - земли сельскохозяйственного назначения, расположенных  на территории СОПК «Сирень», в целях постановки на государственный кадастровый учет таких участков и их дальнейшего предоставления  гражданам  для садоводства;   </w:t>
            </w:r>
          </w:p>
          <w:p w:rsidR="009B6FF1" w:rsidRPr="001A0599" w:rsidRDefault="009B6FF1" w:rsidP="007E6A6F">
            <w:pPr>
              <w:spacing w:after="0" w:line="240" w:lineRule="auto"/>
              <w:jc w:val="both"/>
              <w:rPr>
                <w:rFonts w:ascii="Times New Roman" w:hAnsi="Times New Roman"/>
                <w:sz w:val="24"/>
                <w:szCs w:val="24"/>
              </w:rPr>
            </w:pPr>
            <w:r w:rsidRPr="001A0599">
              <w:rPr>
                <w:rFonts w:ascii="Times New Roman" w:hAnsi="Times New Roman"/>
                <w:sz w:val="24"/>
                <w:szCs w:val="24"/>
              </w:rPr>
              <w:t>- 1</w:t>
            </w:r>
            <w:r w:rsidR="00672C19" w:rsidRPr="001A0599">
              <w:rPr>
                <w:rFonts w:ascii="Times New Roman" w:hAnsi="Times New Roman"/>
                <w:sz w:val="24"/>
                <w:szCs w:val="24"/>
              </w:rPr>
              <w:t>4</w:t>
            </w:r>
            <w:r w:rsidRPr="001A0599">
              <w:rPr>
                <w:rFonts w:ascii="Times New Roman" w:hAnsi="Times New Roman"/>
                <w:sz w:val="24"/>
                <w:szCs w:val="24"/>
              </w:rPr>
              <w:t xml:space="preserve"> постановлений о предоставлении  гражданам 1</w:t>
            </w:r>
            <w:r w:rsidR="00672C19" w:rsidRPr="001A0599">
              <w:rPr>
                <w:rFonts w:ascii="Times New Roman" w:hAnsi="Times New Roman"/>
                <w:sz w:val="24"/>
                <w:szCs w:val="24"/>
              </w:rPr>
              <w:t>4</w:t>
            </w:r>
            <w:r w:rsidRPr="001A0599">
              <w:rPr>
                <w:rFonts w:ascii="Times New Roman" w:hAnsi="Times New Roman"/>
                <w:sz w:val="24"/>
                <w:szCs w:val="24"/>
              </w:rPr>
              <w:t xml:space="preserve"> земе</w:t>
            </w:r>
            <w:r w:rsidR="00672C19" w:rsidRPr="001A0599">
              <w:rPr>
                <w:rFonts w:ascii="Times New Roman" w:hAnsi="Times New Roman"/>
                <w:sz w:val="24"/>
                <w:szCs w:val="24"/>
              </w:rPr>
              <w:t>льных участков общей площадью  0</w:t>
            </w:r>
            <w:r w:rsidRPr="001A0599">
              <w:rPr>
                <w:rFonts w:ascii="Times New Roman" w:hAnsi="Times New Roman"/>
                <w:sz w:val="24"/>
                <w:szCs w:val="24"/>
              </w:rPr>
              <w:t>,</w:t>
            </w:r>
            <w:r w:rsidR="00672C19" w:rsidRPr="001A0599">
              <w:rPr>
                <w:rFonts w:ascii="Times New Roman" w:hAnsi="Times New Roman"/>
                <w:sz w:val="24"/>
                <w:szCs w:val="24"/>
              </w:rPr>
              <w:t>8</w:t>
            </w:r>
            <w:r w:rsidRPr="001A0599">
              <w:rPr>
                <w:rFonts w:ascii="Times New Roman" w:hAnsi="Times New Roman"/>
                <w:sz w:val="24"/>
                <w:szCs w:val="24"/>
              </w:rPr>
              <w:t xml:space="preserve"> га из земель,  государственная собственность на которые не разграничена, категории земель сельскохозяйственного назначения,</w:t>
            </w:r>
            <w:r w:rsidR="00672C19" w:rsidRPr="001A0599">
              <w:rPr>
                <w:rFonts w:ascii="Times New Roman" w:hAnsi="Times New Roman"/>
                <w:sz w:val="24"/>
                <w:szCs w:val="24"/>
              </w:rPr>
              <w:t xml:space="preserve"> для ведения садоводства.</w:t>
            </w:r>
            <w:r w:rsidRPr="001A0599">
              <w:rPr>
                <w:rFonts w:ascii="Times New Roman" w:hAnsi="Times New Roman"/>
                <w:sz w:val="24"/>
                <w:szCs w:val="24"/>
              </w:rPr>
              <w:t xml:space="preserve"> </w:t>
            </w:r>
          </w:p>
          <w:p w:rsidR="00672C19" w:rsidRPr="001A0599" w:rsidRDefault="009B6FF1" w:rsidP="007E6A6F">
            <w:pPr>
              <w:spacing w:after="0" w:line="240" w:lineRule="auto"/>
              <w:jc w:val="both"/>
              <w:rPr>
                <w:rFonts w:ascii="Times New Roman" w:hAnsi="Times New Roman"/>
                <w:sz w:val="24"/>
                <w:szCs w:val="24"/>
              </w:rPr>
            </w:pPr>
            <w:r w:rsidRPr="001A0599">
              <w:rPr>
                <w:rFonts w:ascii="Times New Roman" w:hAnsi="Times New Roman"/>
                <w:sz w:val="24"/>
                <w:szCs w:val="24"/>
              </w:rPr>
              <w:t>Организована и проведена рабочая встреча с председателем НСТ «Родничок» с целью разъяснительной работы по информированию о  необходимости  проведения кадастровых работ по установлению границ земельных участков из земель сельскохозяйственного назначения, предоставленных гражданам для ведения садоводства и внесения соответствующих сведений в ЕГРН</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Способствует в период с 1 мая по 31 октября включительно организации перевозки садоводов и огородников пригородным автомобильным пассажирским транспортом</w:t>
            </w:r>
          </w:p>
        </w:tc>
        <w:tc>
          <w:tcPr>
            <w:tcW w:w="7307" w:type="dxa"/>
          </w:tcPr>
          <w:p w:rsidR="0034138D" w:rsidRPr="001A0599" w:rsidRDefault="0034138D" w:rsidP="00CB1F08">
            <w:pPr>
              <w:spacing w:after="0" w:line="240" w:lineRule="auto"/>
              <w:jc w:val="both"/>
              <w:rPr>
                <w:rFonts w:ascii="Times New Roman" w:hAnsi="Times New Roman"/>
                <w:sz w:val="24"/>
                <w:szCs w:val="24"/>
              </w:rPr>
            </w:pPr>
            <w:r w:rsidRPr="001A0599">
              <w:rPr>
                <w:rFonts w:ascii="Times New Roman" w:hAnsi="Times New Roman"/>
                <w:sz w:val="24"/>
                <w:szCs w:val="24"/>
              </w:rPr>
              <w:t>На основании распоряжения администрации Павловского муниципального района от 1</w:t>
            </w:r>
            <w:r w:rsidR="00672C19" w:rsidRPr="001A0599">
              <w:rPr>
                <w:rFonts w:ascii="Times New Roman" w:hAnsi="Times New Roman"/>
                <w:sz w:val="24"/>
                <w:szCs w:val="24"/>
              </w:rPr>
              <w:t>7</w:t>
            </w:r>
            <w:r w:rsidRPr="001A0599">
              <w:rPr>
                <w:rFonts w:ascii="Times New Roman" w:hAnsi="Times New Roman"/>
                <w:sz w:val="24"/>
                <w:szCs w:val="24"/>
              </w:rPr>
              <w:t>.04.201</w:t>
            </w:r>
            <w:r w:rsidR="00672C19" w:rsidRPr="001A0599">
              <w:rPr>
                <w:rFonts w:ascii="Times New Roman" w:hAnsi="Times New Roman"/>
                <w:sz w:val="24"/>
                <w:szCs w:val="24"/>
              </w:rPr>
              <w:t>9</w:t>
            </w:r>
            <w:r w:rsidRPr="001A0599">
              <w:rPr>
                <w:rFonts w:ascii="Times New Roman" w:hAnsi="Times New Roman"/>
                <w:sz w:val="24"/>
                <w:szCs w:val="24"/>
              </w:rPr>
              <w:t xml:space="preserve"> года № </w:t>
            </w:r>
            <w:r w:rsidR="00672C19" w:rsidRPr="001A0599">
              <w:rPr>
                <w:rFonts w:ascii="Times New Roman" w:hAnsi="Times New Roman"/>
                <w:sz w:val="24"/>
                <w:szCs w:val="24"/>
              </w:rPr>
              <w:t xml:space="preserve">216 </w:t>
            </w:r>
            <w:r w:rsidRPr="001A0599">
              <w:rPr>
                <w:rFonts w:ascii="Times New Roman" w:hAnsi="Times New Roman"/>
                <w:sz w:val="24"/>
                <w:szCs w:val="24"/>
              </w:rPr>
              <w:t>-</w:t>
            </w:r>
            <w:r w:rsidR="00672C19" w:rsidRPr="001A0599">
              <w:rPr>
                <w:rFonts w:ascii="Times New Roman" w:hAnsi="Times New Roman"/>
                <w:sz w:val="24"/>
                <w:szCs w:val="24"/>
              </w:rPr>
              <w:t xml:space="preserve"> </w:t>
            </w:r>
            <w:r w:rsidRPr="001A0599">
              <w:rPr>
                <w:rFonts w:ascii="Times New Roman" w:hAnsi="Times New Roman"/>
                <w:sz w:val="24"/>
                <w:szCs w:val="24"/>
              </w:rPr>
              <w:t>р «Об организации транспортного обслуживания садоводов и огородников автомобильным транспортом</w:t>
            </w:r>
            <w:r w:rsidR="009B6FF1" w:rsidRPr="001A0599">
              <w:rPr>
                <w:rFonts w:ascii="Times New Roman" w:hAnsi="Times New Roman"/>
                <w:sz w:val="24"/>
                <w:szCs w:val="24"/>
              </w:rPr>
              <w:t xml:space="preserve"> пригородного сообщения в 201</w:t>
            </w:r>
            <w:r w:rsidR="00672C19" w:rsidRPr="001A0599">
              <w:rPr>
                <w:rFonts w:ascii="Times New Roman" w:hAnsi="Times New Roman"/>
                <w:sz w:val="24"/>
                <w:szCs w:val="24"/>
              </w:rPr>
              <w:t>9</w:t>
            </w:r>
            <w:r w:rsidR="009B6FF1" w:rsidRPr="001A0599">
              <w:rPr>
                <w:rFonts w:ascii="Times New Roman" w:hAnsi="Times New Roman"/>
                <w:sz w:val="24"/>
                <w:szCs w:val="24"/>
              </w:rPr>
              <w:t xml:space="preserve"> </w:t>
            </w:r>
            <w:r w:rsidRPr="001A0599">
              <w:rPr>
                <w:rFonts w:ascii="Times New Roman" w:hAnsi="Times New Roman"/>
                <w:sz w:val="24"/>
                <w:szCs w:val="24"/>
              </w:rPr>
              <w:t>году»</w:t>
            </w:r>
            <w:r w:rsidR="00CB1F08">
              <w:rPr>
                <w:rFonts w:ascii="Times New Roman" w:hAnsi="Times New Roman"/>
                <w:sz w:val="24"/>
                <w:szCs w:val="24"/>
              </w:rPr>
              <w:t xml:space="preserve"> предприятием</w:t>
            </w:r>
            <w:r w:rsidRPr="001A0599">
              <w:rPr>
                <w:rFonts w:ascii="Times New Roman" w:hAnsi="Times New Roman"/>
                <w:sz w:val="24"/>
                <w:szCs w:val="24"/>
              </w:rPr>
              <w:t xml:space="preserve"> ООО «Павловскавтотранс» обеспеч</w:t>
            </w:r>
            <w:r w:rsidR="00CB1F08">
              <w:rPr>
                <w:rFonts w:ascii="Times New Roman" w:hAnsi="Times New Roman"/>
                <w:sz w:val="24"/>
                <w:szCs w:val="24"/>
              </w:rPr>
              <w:t>ено</w:t>
            </w:r>
            <w:r w:rsidRPr="001A0599">
              <w:rPr>
                <w:rFonts w:ascii="Times New Roman" w:hAnsi="Times New Roman"/>
                <w:sz w:val="24"/>
                <w:szCs w:val="24"/>
              </w:rPr>
              <w:t xml:space="preserve"> транспортное обслуживание садоводов и огородников по сезонным маршрутам – по средам, субботам, воскресеньям, праздничным и предпраздничным дням, в соответствии с утвержденным перечнем  маршрутов в весенне-осенний период</w:t>
            </w:r>
            <w:r w:rsidR="00DD36AF" w:rsidRPr="001A0599">
              <w:rPr>
                <w:rFonts w:ascii="Times New Roman" w:hAnsi="Times New Roman"/>
                <w:sz w:val="24"/>
                <w:szCs w:val="24"/>
              </w:rPr>
              <w:t xml:space="preserve">. </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Оказывает содействие в получении адресной социальной помощи населению на основе совокупного среднедушевого дохода с учетом прожиточного минимума, а также единовременной помощи в денежном и натуральном выражениях лицам, попавшим в трудные жизненные ситуации.</w:t>
            </w:r>
          </w:p>
        </w:tc>
        <w:tc>
          <w:tcPr>
            <w:tcW w:w="7307" w:type="dxa"/>
          </w:tcPr>
          <w:p w:rsidR="0034138D" w:rsidRPr="001A0599" w:rsidRDefault="009B6FF1" w:rsidP="00727468">
            <w:pPr>
              <w:spacing w:after="0" w:line="240" w:lineRule="auto"/>
              <w:jc w:val="both"/>
              <w:rPr>
                <w:rFonts w:ascii="Times New Roman" w:hAnsi="Times New Roman"/>
                <w:sz w:val="24"/>
                <w:szCs w:val="24"/>
              </w:rPr>
            </w:pPr>
            <w:r w:rsidRPr="001A0599">
              <w:rPr>
                <w:rFonts w:ascii="Times New Roman" w:hAnsi="Times New Roman"/>
                <w:sz w:val="24"/>
                <w:szCs w:val="24"/>
              </w:rPr>
              <w:t>В</w:t>
            </w:r>
            <w:r w:rsidR="0034138D" w:rsidRPr="001A0599">
              <w:rPr>
                <w:rFonts w:ascii="Times New Roman" w:hAnsi="Times New Roman"/>
                <w:sz w:val="24"/>
                <w:szCs w:val="24"/>
              </w:rPr>
              <w:t xml:space="preserve"> 201</w:t>
            </w:r>
            <w:r w:rsidR="00727468" w:rsidRPr="001A0599">
              <w:rPr>
                <w:rFonts w:ascii="Times New Roman" w:hAnsi="Times New Roman"/>
                <w:sz w:val="24"/>
                <w:szCs w:val="24"/>
              </w:rPr>
              <w:t>9</w:t>
            </w:r>
            <w:r w:rsidR="0034138D" w:rsidRPr="001A0599">
              <w:rPr>
                <w:rFonts w:ascii="Times New Roman" w:hAnsi="Times New Roman"/>
                <w:sz w:val="24"/>
                <w:szCs w:val="24"/>
              </w:rPr>
              <w:t xml:space="preserve"> год</w:t>
            </w:r>
            <w:r w:rsidRPr="001A0599">
              <w:rPr>
                <w:rFonts w:ascii="Times New Roman" w:hAnsi="Times New Roman"/>
                <w:sz w:val="24"/>
                <w:szCs w:val="24"/>
              </w:rPr>
              <w:t>у</w:t>
            </w:r>
            <w:r w:rsidR="0034138D" w:rsidRPr="001A0599">
              <w:rPr>
                <w:rFonts w:ascii="Times New Roman" w:hAnsi="Times New Roman"/>
                <w:sz w:val="24"/>
                <w:szCs w:val="24"/>
              </w:rPr>
              <w:t xml:space="preserve"> на заседаниях комиссии по вопросам оказания адресной материальной (финансовой) помощи одиноким гражданам и семьям, оказавшимся в трудной жизненной ситуации, за счет средств бюджета Павловского муниципального района были рассмотрены заявления  </w:t>
            </w:r>
            <w:r w:rsidR="00727468" w:rsidRPr="001A0599">
              <w:rPr>
                <w:rFonts w:ascii="Times New Roman" w:hAnsi="Times New Roman"/>
                <w:sz w:val="24"/>
                <w:szCs w:val="24"/>
              </w:rPr>
              <w:t>43</w:t>
            </w:r>
            <w:r w:rsidR="0034138D" w:rsidRPr="001A0599">
              <w:rPr>
                <w:rFonts w:ascii="Times New Roman" w:hAnsi="Times New Roman"/>
                <w:sz w:val="24"/>
                <w:szCs w:val="24"/>
              </w:rPr>
              <w:t xml:space="preserve"> граждан. Материальная помощь оказана </w:t>
            </w:r>
            <w:r w:rsidR="00727468" w:rsidRPr="001A0599">
              <w:rPr>
                <w:rFonts w:ascii="Times New Roman" w:hAnsi="Times New Roman"/>
                <w:sz w:val="24"/>
                <w:szCs w:val="24"/>
              </w:rPr>
              <w:t>3</w:t>
            </w:r>
            <w:r w:rsidR="00E24814" w:rsidRPr="001A0599">
              <w:rPr>
                <w:rFonts w:ascii="Times New Roman" w:hAnsi="Times New Roman"/>
                <w:sz w:val="24"/>
                <w:szCs w:val="24"/>
              </w:rPr>
              <w:t>6</w:t>
            </w:r>
            <w:r w:rsidR="0034138D" w:rsidRPr="001A0599">
              <w:rPr>
                <w:rFonts w:ascii="Times New Roman" w:hAnsi="Times New Roman"/>
                <w:sz w:val="24"/>
                <w:szCs w:val="24"/>
              </w:rPr>
              <w:t xml:space="preserve"> гражданам, на общую сумму </w:t>
            </w:r>
            <w:r w:rsidR="00727468" w:rsidRPr="001A0599">
              <w:rPr>
                <w:rFonts w:ascii="Times New Roman" w:hAnsi="Times New Roman"/>
                <w:sz w:val="24"/>
                <w:szCs w:val="24"/>
              </w:rPr>
              <w:t>330,0</w:t>
            </w:r>
            <w:r w:rsidR="0034138D" w:rsidRPr="001A0599">
              <w:rPr>
                <w:rFonts w:ascii="Times New Roman" w:hAnsi="Times New Roman"/>
                <w:sz w:val="24"/>
                <w:szCs w:val="24"/>
              </w:rPr>
              <w:t xml:space="preserve"> тыс. рублей.</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Оказывает содействие в реализации государственных и муниципальных программ по обеспечению жильем отдельных категорий граждан.</w:t>
            </w:r>
          </w:p>
        </w:tc>
        <w:tc>
          <w:tcPr>
            <w:tcW w:w="7307" w:type="dxa"/>
          </w:tcPr>
          <w:p w:rsidR="00727468" w:rsidRPr="001A0599" w:rsidRDefault="00727468" w:rsidP="00727468">
            <w:pPr>
              <w:spacing w:after="0" w:line="240" w:lineRule="auto"/>
              <w:jc w:val="both"/>
              <w:rPr>
                <w:rFonts w:ascii="Times New Roman" w:hAnsi="Times New Roman"/>
                <w:sz w:val="24"/>
                <w:szCs w:val="24"/>
              </w:rPr>
            </w:pPr>
            <w:r w:rsidRPr="001A0599">
              <w:rPr>
                <w:rFonts w:ascii="Times New Roman" w:hAnsi="Times New Roman"/>
                <w:sz w:val="24"/>
                <w:szCs w:val="24"/>
              </w:rPr>
              <w:t>Администрация Павловского муниципального района в 2019 году мероприятия по улучшению жилищных условий граждан, в том числе молодых семей и молодых специалистов осуществляла в рамках реализации двух муниципальных программ: «Социальная поддержка граждан» и «Развитие сельского хозяйства на территории Павловского муниципального района».</w:t>
            </w:r>
          </w:p>
          <w:p w:rsidR="00727468" w:rsidRPr="001A0599" w:rsidRDefault="00727468" w:rsidP="00727468">
            <w:pPr>
              <w:spacing w:after="0" w:line="240" w:lineRule="auto"/>
              <w:jc w:val="both"/>
              <w:rPr>
                <w:rFonts w:ascii="Times New Roman" w:hAnsi="Times New Roman"/>
                <w:sz w:val="24"/>
                <w:szCs w:val="24"/>
              </w:rPr>
            </w:pPr>
            <w:r w:rsidRPr="001A0599">
              <w:rPr>
                <w:rFonts w:ascii="Times New Roman" w:hAnsi="Times New Roman"/>
                <w:sz w:val="24"/>
                <w:szCs w:val="24"/>
              </w:rPr>
              <w:t>На предоставление социальных выплат для улучшения жилищных условий в текущем году направлено 7,2 млн. рублей бюджетных средств, в том числе:</w:t>
            </w:r>
          </w:p>
          <w:p w:rsidR="00727468" w:rsidRPr="001A0599" w:rsidRDefault="00727468" w:rsidP="00727468">
            <w:pPr>
              <w:tabs>
                <w:tab w:val="left" w:pos="6300"/>
                <w:tab w:val="left" w:pos="9355"/>
              </w:tabs>
              <w:spacing w:after="0" w:line="240" w:lineRule="auto"/>
              <w:jc w:val="both"/>
              <w:rPr>
                <w:rFonts w:ascii="Times New Roman" w:hAnsi="Times New Roman"/>
                <w:sz w:val="24"/>
                <w:szCs w:val="24"/>
              </w:rPr>
            </w:pPr>
            <w:r w:rsidRPr="001A0599">
              <w:rPr>
                <w:rFonts w:ascii="Times New Roman" w:hAnsi="Times New Roman"/>
                <w:sz w:val="24"/>
                <w:szCs w:val="24"/>
              </w:rPr>
              <w:t>-  федерального бюджета – 3,2 млн. рублей;</w:t>
            </w:r>
          </w:p>
          <w:p w:rsidR="00727468" w:rsidRPr="001A0599" w:rsidRDefault="00727468" w:rsidP="00727468">
            <w:pPr>
              <w:tabs>
                <w:tab w:val="left" w:pos="6300"/>
                <w:tab w:val="left" w:pos="9355"/>
              </w:tabs>
              <w:spacing w:after="0" w:line="240" w:lineRule="auto"/>
              <w:jc w:val="both"/>
              <w:rPr>
                <w:rFonts w:ascii="Times New Roman" w:hAnsi="Times New Roman"/>
                <w:sz w:val="24"/>
                <w:szCs w:val="24"/>
              </w:rPr>
            </w:pPr>
            <w:r w:rsidRPr="001A0599">
              <w:rPr>
                <w:rFonts w:ascii="Times New Roman" w:hAnsi="Times New Roman"/>
                <w:sz w:val="24"/>
                <w:szCs w:val="24"/>
              </w:rPr>
              <w:t>-  областного бюджета – 3,1 млн. рублей;</w:t>
            </w:r>
          </w:p>
          <w:p w:rsidR="00727468" w:rsidRPr="001A0599" w:rsidRDefault="00727468" w:rsidP="00727468">
            <w:pPr>
              <w:tabs>
                <w:tab w:val="left" w:pos="6300"/>
                <w:tab w:val="left" w:pos="9355"/>
              </w:tabs>
              <w:spacing w:after="0" w:line="240" w:lineRule="auto"/>
              <w:jc w:val="both"/>
              <w:rPr>
                <w:rFonts w:ascii="Times New Roman" w:hAnsi="Times New Roman"/>
                <w:sz w:val="24"/>
                <w:szCs w:val="24"/>
              </w:rPr>
            </w:pPr>
            <w:r w:rsidRPr="001A0599">
              <w:rPr>
                <w:rFonts w:ascii="Times New Roman" w:hAnsi="Times New Roman"/>
                <w:sz w:val="24"/>
                <w:szCs w:val="24"/>
              </w:rPr>
              <w:t>-  муниципального бюджета – 0,9 млн. рублей.</w:t>
            </w:r>
          </w:p>
          <w:p w:rsidR="00727468" w:rsidRPr="001A0599" w:rsidRDefault="00727468" w:rsidP="00727468">
            <w:pPr>
              <w:tabs>
                <w:tab w:val="left" w:pos="720"/>
              </w:tabs>
              <w:spacing w:after="0" w:line="240" w:lineRule="auto"/>
              <w:jc w:val="both"/>
              <w:rPr>
                <w:rFonts w:ascii="Times New Roman" w:hAnsi="Times New Roman"/>
                <w:color w:val="000000"/>
                <w:sz w:val="24"/>
                <w:szCs w:val="24"/>
              </w:rPr>
            </w:pPr>
            <w:r w:rsidRPr="001A0599">
              <w:rPr>
                <w:rFonts w:ascii="Times New Roman" w:hAnsi="Times New Roman"/>
                <w:color w:val="000000"/>
                <w:sz w:val="24"/>
                <w:szCs w:val="24"/>
              </w:rPr>
              <w:t xml:space="preserve">За отчетный  год в Павловском районе  улучшили жилищные условия 12 семей общей численностью 47 человек, в том числе одна семья, имеющие трёх  детей. </w:t>
            </w:r>
          </w:p>
          <w:p w:rsidR="0034138D" w:rsidRPr="001A0599" w:rsidRDefault="00727468" w:rsidP="00727468">
            <w:pPr>
              <w:tabs>
                <w:tab w:val="left" w:pos="6300"/>
                <w:tab w:val="left" w:pos="9355"/>
              </w:tabs>
              <w:spacing w:after="0" w:line="240" w:lineRule="auto"/>
              <w:jc w:val="both"/>
              <w:rPr>
                <w:rFonts w:ascii="Times New Roman" w:hAnsi="Times New Roman"/>
                <w:sz w:val="24"/>
                <w:szCs w:val="24"/>
              </w:rPr>
            </w:pPr>
            <w:r w:rsidRPr="001A0599">
              <w:rPr>
                <w:rFonts w:ascii="Times New Roman" w:hAnsi="Times New Roman"/>
                <w:sz w:val="24"/>
                <w:szCs w:val="24"/>
              </w:rPr>
              <w:t xml:space="preserve">С использованием социальных выплат приобретено жилья на вторичном рынке общей площадью 671,2 кв. метр и построено нового жилья площадью 299,5  кв. метров. </w:t>
            </w:r>
          </w:p>
        </w:tc>
      </w:tr>
      <w:tr w:rsidR="0034138D" w:rsidRPr="001A0599" w:rsidTr="004D1B65">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Оказывает содействие по обеспечению жильем работников бюджетной сферы и льготной категории лиц, нуждающихся в улучшении жилищных условий.</w:t>
            </w:r>
          </w:p>
          <w:p w:rsidR="0034138D" w:rsidRPr="001A0599" w:rsidRDefault="0034138D" w:rsidP="0034138D">
            <w:pPr>
              <w:pStyle w:val="ConsPlusNormal"/>
              <w:ind w:left="34" w:firstLine="0"/>
              <w:jc w:val="both"/>
              <w:rPr>
                <w:rFonts w:ascii="Times New Roman" w:hAnsi="Times New Roman" w:cs="Times New Roman"/>
                <w:sz w:val="24"/>
                <w:szCs w:val="24"/>
              </w:rPr>
            </w:pPr>
          </w:p>
        </w:tc>
        <w:tc>
          <w:tcPr>
            <w:tcW w:w="7307" w:type="dxa"/>
          </w:tcPr>
          <w:p w:rsidR="0034138D" w:rsidRPr="001A0599" w:rsidRDefault="0034138D" w:rsidP="007E6A6F">
            <w:pPr>
              <w:spacing w:after="0" w:line="240" w:lineRule="auto"/>
              <w:jc w:val="both"/>
              <w:rPr>
                <w:rFonts w:ascii="Times New Roman" w:hAnsi="Times New Roman"/>
                <w:sz w:val="24"/>
                <w:szCs w:val="24"/>
              </w:rPr>
            </w:pPr>
            <w:r w:rsidRPr="001A0599">
              <w:rPr>
                <w:rFonts w:ascii="Times New Roman" w:hAnsi="Times New Roman"/>
                <w:color w:val="000000"/>
                <w:sz w:val="24"/>
                <w:szCs w:val="24"/>
              </w:rPr>
              <w:t xml:space="preserve">В рамках мероприятий муниципальной подпрограммы Павловского муниципального района Воронежской области «Демографическое развитие Павловского муниципального района» </w:t>
            </w:r>
            <w:r w:rsidRPr="001A0599">
              <w:rPr>
                <w:rFonts w:ascii="Times New Roman" w:hAnsi="Times New Roman"/>
                <w:sz w:val="24"/>
                <w:szCs w:val="24"/>
              </w:rPr>
              <w:t>муниципальной программы «Социальная поддержка граждан» за счет средств муниципального бюджета оказана финансовая помощь медицинским специалистам социальной помощи на приобретение  и найм жилого помещения (</w:t>
            </w:r>
            <w:r w:rsidR="00727468" w:rsidRPr="001A0599">
              <w:rPr>
                <w:rFonts w:ascii="Times New Roman" w:hAnsi="Times New Roman"/>
                <w:sz w:val="24"/>
                <w:szCs w:val="24"/>
              </w:rPr>
              <w:t>1697,50</w:t>
            </w:r>
            <w:r w:rsidR="00727468" w:rsidRPr="001A0599">
              <w:rPr>
                <w:rFonts w:ascii="Times New Roman" w:hAnsi="Times New Roman"/>
                <w:sz w:val="28"/>
                <w:szCs w:val="28"/>
              </w:rPr>
              <w:t xml:space="preserve"> </w:t>
            </w:r>
            <w:r w:rsidRPr="001A0599">
              <w:rPr>
                <w:rFonts w:ascii="Times New Roman" w:hAnsi="Times New Roman"/>
                <w:sz w:val="24"/>
                <w:szCs w:val="24"/>
              </w:rPr>
              <w:t>тыс. рублей).</w:t>
            </w:r>
          </w:p>
        </w:tc>
      </w:tr>
      <w:tr w:rsidR="0034138D" w:rsidRPr="001A0599" w:rsidTr="004D1B65">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Регулярно информирует стороны социального партнерства и население о ходе реализации в Павловском муниципальном районе приоритетных национальных проектов.</w:t>
            </w:r>
          </w:p>
          <w:p w:rsidR="0034138D" w:rsidRPr="001A0599" w:rsidRDefault="0034138D" w:rsidP="0034138D">
            <w:pPr>
              <w:pStyle w:val="ConsPlusNormal"/>
              <w:ind w:firstLine="0"/>
              <w:jc w:val="both"/>
              <w:rPr>
                <w:rFonts w:ascii="Times New Roman" w:hAnsi="Times New Roman" w:cs="Times New Roman"/>
                <w:sz w:val="24"/>
                <w:szCs w:val="24"/>
              </w:rPr>
            </w:pPr>
          </w:p>
        </w:tc>
        <w:tc>
          <w:tcPr>
            <w:tcW w:w="7307" w:type="dxa"/>
          </w:tcPr>
          <w:p w:rsidR="00727468" w:rsidRPr="001A0599" w:rsidRDefault="00727468" w:rsidP="00727468">
            <w:pPr>
              <w:spacing w:after="0" w:line="240" w:lineRule="auto"/>
              <w:jc w:val="both"/>
              <w:rPr>
                <w:rFonts w:ascii="Times New Roman" w:hAnsi="Times New Roman"/>
                <w:sz w:val="24"/>
                <w:szCs w:val="24"/>
              </w:rPr>
            </w:pPr>
            <w:r w:rsidRPr="001A0599">
              <w:rPr>
                <w:rFonts w:ascii="Times New Roman" w:hAnsi="Times New Roman"/>
                <w:sz w:val="24"/>
                <w:szCs w:val="24"/>
              </w:rPr>
              <w:t xml:space="preserve">Мероприятия по реализации приоритетных национальных проектов находят свое отражение в Плане мероприятий по реализации Стратегии социально-экономического развития Павловского муниципального района  Воронежской области на период до 2035 </w:t>
            </w:r>
            <w:r w:rsidRPr="001A0599">
              <w:rPr>
                <w:rFonts w:ascii="Times New Roman" w:hAnsi="Times New Roman"/>
                <w:sz w:val="24"/>
                <w:szCs w:val="24"/>
              </w:rPr>
              <w:lastRenderedPageBreak/>
              <w:t xml:space="preserve">года, а также в Портфеле проектов Павловского муниципального района на 2019 год и плановый период 2020 и 2021 годов.  </w:t>
            </w:r>
          </w:p>
          <w:p w:rsidR="0034138D" w:rsidRPr="001A0599" w:rsidRDefault="00727468" w:rsidP="00727468">
            <w:pPr>
              <w:spacing w:after="0" w:line="240" w:lineRule="auto"/>
              <w:jc w:val="both"/>
              <w:rPr>
                <w:rFonts w:ascii="Times New Roman" w:hAnsi="Times New Roman"/>
                <w:sz w:val="24"/>
                <w:szCs w:val="24"/>
              </w:rPr>
            </w:pPr>
            <w:r w:rsidRPr="001A0599">
              <w:rPr>
                <w:rFonts w:ascii="Times New Roman" w:hAnsi="Times New Roman"/>
                <w:sz w:val="24"/>
                <w:szCs w:val="24"/>
              </w:rPr>
              <w:t xml:space="preserve">На постоянной основе проводится мониторинг исполнения данных документов, составляется отчет о реализации мероприятий  по итогам отчетного периода. Данный отчет размещается на официальном сайте администрации Павловского муниципального района. </w:t>
            </w:r>
          </w:p>
        </w:tc>
      </w:tr>
      <w:tr w:rsidR="0034138D" w:rsidRPr="001A0599" w:rsidTr="004D1B65">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Содействует предприятиям, имеющим возможность за счет собственных средств осуществлять строительство жилья для своих работников, в части предоставления и оформления земельных участков под строительство, обеспечения мер муниципальной поддержки.</w:t>
            </w:r>
          </w:p>
          <w:p w:rsidR="0034138D" w:rsidRPr="001A0599" w:rsidRDefault="0034138D" w:rsidP="0034138D">
            <w:pPr>
              <w:spacing w:after="0" w:line="240" w:lineRule="auto"/>
              <w:rPr>
                <w:rFonts w:ascii="Times New Roman" w:hAnsi="Times New Roman"/>
                <w:sz w:val="24"/>
                <w:szCs w:val="24"/>
              </w:rPr>
            </w:pPr>
          </w:p>
        </w:tc>
        <w:tc>
          <w:tcPr>
            <w:tcW w:w="7307" w:type="dxa"/>
          </w:tcPr>
          <w:p w:rsidR="0034138D" w:rsidRPr="001A0599" w:rsidRDefault="0034138D" w:rsidP="007E6A6F">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 xml:space="preserve">Администрация готова оказывать содействие, предприятиям, имеющим возможность за счет собственных средств осуществлять строительство жилья для своих работников. </w:t>
            </w:r>
          </w:p>
          <w:p w:rsidR="0034138D" w:rsidRPr="001A0599" w:rsidRDefault="0034138D" w:rsidP="00727468">
            <w:pPr>
              <w:spacing w:after="0" w:line="240" w:lineRule="auto"/>
              <w:jc w:val="both"/>
              <w:rPr>
                <w:rFonts w:ascii="Times New Roman" w:hAnsi="Times New Roman"/>
                <w:sz w:val="24"/>
                <w:szCs w:val="24"/>
              </w:rPr>
            </w:pPr>
            <w:r w:rsidRPr="001A0599">
              <w:rPr>
                <w:rFonts w:ascii="Times New Roman" w:hAnsi="Times New Roman"/>
                <w:sz w:val="24"/>
                <w:szCs w:val="24"/>
              </w:rPr>
              <w:t>В 201</w:t>
            </w:r>
            <w:r w:rsidR="00727468" w:rsidRPr="001A0599">
              <w:rPr>
                <w:rFonts w:ascii="Times New Roman" w:hAnsi="Times New Roman"/>
                <w:sz w:val="24"/>
                <w:szCs w:val="24"/>
              </w:rPr>
              <w:t>9</w:t>
            </w:r>
            <w:r w:rsidRPr="001A0599">
              <w:rPr>
                <w:rFonts w:ascii="Times New Roman" w:hAnsi="Times New Roman"/>
                <w:sz w:val="24"/>
                <w:szCs w:val="24"/>
              </w:rPr>
              <w:t xml:space="preserve"> году обращения от предприятий, имеющих возможность за счет собственных средств осуществлять строительство жилья для своих работников, в части предоставления и оформления земельных участков под строительство, обеспечения мер муниципальной поддержки, в администрации городского поселения - город Павловск и  Павловского  муниципального района в </w:t>
            </w:r>
            <w:r w:rsidR="00727468" w:rsidRPr="001A0599">
              <w:rPr>
                <w:rFonts w:ascii="Times New Roman" w:hAnsi="Times New Roman"/>
                <w:sz w:val="24"/>
                <w:szCs w:val="24"/>
              </w:rPr>
              <w:t>2019</w:t>
            </w:r>
            <w:r w:rsidRPr="001A0599">
              <w:rPr>
                <w:rFonts w:ascii="Times New Roman" w:hAnsi="Times New Roman"/>
                <w:sz w:val="24"/>
                <w:szCs w:val="24"/>
              </w:rPr>
              <w:t xml:space="preserve"> году не поступали.</w:t>
            </w:r>
          </w:p>
        </w:tc>
      </w:tr>
      <w:tr w:rsidR="0034138D" w:rsidRPr="001A0599" w:rsidTr="002731F4">
        <w:trPr>
          <w:trHeight w:val="699"/>
        </w:trPr>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Обеспечивают предоставление льгот по родительской плате за содержание детей в муниципальных дошкольных образовательных учреждениях.</w:t>
            </w:r>
          </w:p>
        </w:tc>
        <w:tc>
          <w:tcPr>
            <w:tcW w:w="7307" w:type="dxa"/>
          </w:tcPr>
          <w:p w:rsidR="0034138D" w:rsidRPr="001A0599" w:rsidRDefault="0034138D" w:rsidP="007E6A6F">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 xml:space="preserve">Для реализации мер социальной поддержки семьям, имеющим детей 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1" w:history="1">
              <w:r w:rsidRPr="001A0599">
                <w:rPr>
                  <w:rFonts w:ascii="Times New Roman" w:hAnsi="Times New Roman"/>
                  <w:color w:val="000000"/>
                  <w:sz w:val="24"/>
                  <w:szCs w:val="24"/>
                </w:rPr>
                <w:t>(законным представителям)</w:t>
              </w:r>
            </w:hyperlink>
            <w:r w:rsidRPr="001A0599">
              <w:rPr>
                <w:rFonts w:ascii="Times New Roman" w:hAnsi="Times New Roman"/>
                <w:sz w:val="24"/>
                <w:szCs w:val="24"/>
              </w:rPr>
              <w:t xml:space="preserve"> предоставляются льготы по родительской плате в  соответствии со статьей 65 Федерального закона от 29.12.2012 № 273 ФЗ «Об образовании в Российской Федерации», постановлением администрации Павловского муниципального района от 15.11.2016  № 473 «Об установлении родительской платы, взимаемой с родителей (законных представителей), за присмотр и уход за детьми в муниципальных образовательных организациях Павловского муниципального района, реализующих образовательные программы дошкольного образования».  </w:t>
            </w:r>
          </w:p>
        </w:tc>
      </w:tr>
      <w:tr w:rsidR="0034138D" w:rsidRPr="001A0599" w:rsidTr="004D1B65">
        <w:trPr>
          <w:trHeight w:val="860"/>
        </w:trPr>
        <w:tc>
          <w:tcPr>
            <w:tcW w:w="7371" w:type="dxa"/>
          </w:tcPr>
          <w:p w:rsidR="0034138D" w:rsidRPr="001A0599" w:rsidRDefault="0034138D" w:rsidP="0034138D">
            <w:pPr>
              <w:autoSpaceDE w:val="0"/>
              <w:autoSpaceDN w:val="0"/>
              <w:adjustRightInd w:val="0"/>
              <w:spacing w:after="0" w:line="240" w:lineRule="auto"/>
              <w:jc w:val="both"/>
              <w:rPr>
                <w:rFonts w:ascii="Times New Roman" w:hAnsi="Times New Roman"/>
                <w:sz w:val="24"/>
                <w:szCs w:val="24"/>
              </w:rPr>
            </w:pPr>
            <w:r w:rsidRPr="001A0599">
              <w:rPr>
                <w:rFonts w:ascii="Times New Roman" w:hAnsi="Times New Roman"/>
                <w:sz w:val="24"/>
                <w:szCs w:val="24"/>
              </w:rPr>
              <w:t>Предусматривает при наличии финансовой возможности предоставление субсидий из районного бюджета на укрепление материально-технической базы муниципальных учреждений отдыха и оздоровления детей.</w:t>
            </w:r>
          </w:p>
        </w:tc>
        <w:tc>
          <w:tcPr>
            <w:tcW w:w="7307" w:type="dxa"/>
          </w:tcPr>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 xml:space="preserve">В рамках программы Павловского муниципального района Воронежской области «Развитие образования» подпрограммы 4. «Создание условий для организации отдыха и оздоровления детей» постановление администрации Павловского муниципального района </w:t>
            </w:r>
            <w:r w:rsidRPr="001A0599">
              <w:rPr>
                <w:rFonts w:ascii="Times New Roman" w:hAnsi="Times New Roman"/>
                <w:sz w:val="24"/>
                <w:szCs w:val="24"/>
              </w:rPr>
              <w:lastRenderedPageBreak/>
              <w:t>от 27.12.2013 № 989, о внесении изменений от 01.09.2017 № 787, предусмотрены мероприятия по сохранению и развитию материально-технической базы загородных лагерей.</w:t>
            </w:r>
          </w:p>
          <w:p w:rsidR="0034138D" w:rsidRPr="001A0599" w:rsidRDefault="00DB5640" w:rsidP="00301C90">
            <w:pPr>
              <w:spacing w:after="0" w:line="240" w:lineRule="auto"/>
              <w:jc w:val="both"/>
              <w:rPr>
                <w:rFonts w:ascii="Times New Roman" w:hAnsi="Times New Roman"/>
                <w:sz w:val="24"/>
                <w:szCs w:val="24"/>
              </w:rPr>
            </w:pPr>
            <w:r w:rsidRPr="001A0599">
              <w:rPr>
                <w:rFonts w:ascii="Times New Roman" w:hAnsi="Times New Roman"/>
                <w:sz w:val="24"/>
                <w:szCs w:val="24"/>
              </w:rPr>
              <w:t>В 201</w:t>
            </w:r>
            <w:r w:rsidR="00301C90" w:rsidRPr="001A0599">
              <w:rPr>
                <w:rFonts w:ascii="Times New Roman" w:hAnsi="Times New Roman"/>
                <w:sz w:val="24"/>
                <w:szCs w:val="24"/>
              </w:rPr>
              <w:t>9</w:t>
            </w:r>
            <w:r w:rsidRPr="001A0599">
              <w:rPr>
                <w:rFonts w:ascii="Times New Roman" w:hAnsi="Times New Roman"/>
                <w:sz w:val="24"/>
                <w:szCs w:val="24"/>
              </w:rPr>
              <w:t xml:space="preserve"> году</w:t>
            </w:r>
            <w:r w:rsidR="00301C90" w:rsidRPr="001A0599">
              <w:rPr>
                <w:rFonts w:ascii="Times New Roman" w:hAnsi="Times New Roman"/>
                <w:sz w:val="24"/>
                <w:szCs w:val="24"/>
              </w:rPr>
              <w:t xml:space="preserve"> финансирование не осуществлялось</w:t>
            </w:r>
            <w:r w:rsidR="0034138D" w:rsidRPr="001A0599">
              <w:rPr>
                <w:rFonts w:ascii="Times New Roman" w:hAnsi="Times New Roman"/>
                <w:sz w:val="24"/>
                <w:szCs w:val="24"/>
              </w:rPr>
              <w:t>.</w:t>
            </w:r>
          </w:p>
        </w:tc>
      </w:tr>
      <w:tr w:rsidR="0034138D" w:rsidRPr="001A0599" w:rsidTr="00BA3A6B">
        <w:trPr>
          <w:trHeight w:val="391"/>
        </w:trPr>
        <w:tc>
          <w:tcPr>
            <w:tcW w:w="14678" w:type="dxa"/>
            <w:gridSpan w:val="2"/>
          </w:tcPr>
          <w:p w:rsidR="0034138D" w:rsidRPr="001A0599" w:rsidRDefault="0034138D" w:rsidP="0034138D">
            <w:pPr>
              <w:spacing w:after="0" w:line="240" w:lineRule="auto"/>
              <w:jc w:val="both"/>
              <w:rPr>
                <w:rFonts w:ascii="Times New Roman" w:hAnsi="Times New Roman"/>
                <w:b/>
                <w:sz w:val="24"/>
                <w:szCs w:val="24"/>
              </w:rPr>
            </w:pPr>
            <w:r w:rsidRPr="001A0599">
              <w:rPr>
                <w:rFonts w:ascii="Times New Roman" w:hAnsi="Times New Roman"/>
                <w:b/>
                <w:sz w:val="24"/>
                <w:szCs w:val="24"/>
                <w:lang w:val="en-US"/>
              </w:rPr>
              <w:lastRenderedPageBreak/>
              <w:t>VI</w:t>
            </w:r>
            <w:r w:rsidRPr="001A0599">
              <w:rPr>
                <w:rFonts w:ascii="Times New Roman" w:hAnsi="Times New Roman"/>
                <w:b/>
                <w:sz w:val="24"/>
                <w:szCs w:val="24"/>
              </w:rPr>
              <w:t>. В сфере социальной защиты детей и молодежи</w:t>
            </w:r>
          </w:p>
        </w:tc>
      </w:tr>
      <w:tr w:rsidR="0034138D" w:rsidRPr="001A0599" w:rsidTr="007E6A6F">
        <w:trPr>
          <w:trHeight w:val="1616"/>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Обеспечивает финансовую поддержку деятельности районных молодежных организаций в рамках реализации муниципальных программ в соотве</w:t>
            </w:r>
            <w:r w:rsidR="002D159C" w:rsidRPr="001A0599">
              <w:rPr>
                <w:rFonts w:ascii="Times New Roman" w:hAnsi="Times New Roman" w:cs="Times New Roman"/>
                <w:sz w:val="24"/>
                <w:szCs w:val="24"/>
              </w:rPr>
              <w:t>тствии с Федеральными законами «</w:t>
            </w:r>
            <w:r w:rsidRPr="001A0599">
              <w:rPr>
                <w:rFonts w:ascii="Times New Roman" w:hAnsi="Times New Roman" w:cs="Times New Roman"/>
                <w:sz w:val="24"/>
                <w:szCs w:val="24"/>
              </w:rPr>
              <w:t>Об общественных объединениях</w:t>
            </w:r>
            <w:r w:rsidR="002D159C" w:rsidRPr="001A0599">
              <w:rPr>
                <w:rFonts w:ascii="Times New Roman" w:hAnsi="Times New Roman" w:cs="Times New Roman"/>
                <w:sz w:val="24"/>
                <w:szCs w:val="24"/>
              </w:rPr>
              <w:t>» и «</w:t>
            </w:r>
            <w:r w:rsidRPr="001A0599">
              <w:rPr>
                <w:rFonts w:ascii="Times New Roman" w:hAnsi="Times New Roman" w:cs="Times New Roman"/>
                <w:sz w:val="24"/>
                <w:szCs w:val="24"/>
              </w:rPr>
              <w:t>О государственной поддержке молодежных и д</w:t>
            </w:r>
            <w:r w:rsidR="002D159C" w:rsidRPr="001A0599">
              <w:rPr>
                <w:rFonts w:ascii="Times New Roman" w:hAnsi="Times New Roman" w:cs="Times New Roman"/>
                <w:sz w:val="24"/>
                <w:szCs w:val="24"/>
              </w:rPr>
              <w:t>етских общественных объединений»</w:t>
            </w:r>
            <w:r w:rsidRPr="001A0599">
              <w:rPr>
                <w:rFonts w:ascii="Times New Roman" w:hAnsi="Times New Roman" w:cs="Times New Roman"/>
                <w:sz w:val="24"/>
                <w:szCs w:val="24"/>
              </w:rPr>
              <w:t>.</w:t>
            </w:r>
          </w:p>
          <w:p w:rsidR="0034138D" w:rsidRPr="001A0599" w:rsidRDefault="0034138D" w:rsidP="0034138D">
            <w:pPr>
              <w:pStyle w:val="ConsPlusNormal"/>
              <w:ind w:firstLine="0"/>
              <w:jc w:val="both"/>
              <w:rPr>
                <w:rFonts w:ascii="Times New Roman" w:hAnsi="Times New Roman" w:cs="Times New Roman"/>
                <w:sz w:val="24"/>
                <w:szCs w:val="24"/>
              </w:rPr>
            </w:pPr>
          </w:p>
        </w:tc>
        <w:tc>
          <w:tcPr>
            <w:tcW w:w="7307" w:type="dxa"/>
            <w:shd w:val="clear" w:color="auto" w:fill="auto"/>
          </w:tcPr>
          <w:p w:rsidR="007656B3" w:rsidRPr="001A0599" w:rsidRDefault="00772CC2" w:rsidP="007E6A6F">
            <w:pPr>
              <w:spacing w:after="0" w:line="240" w:lineRule="auto"/>
              <w:jc w:val="both"/>
              <w:rPr>
                <w:rFonts w:ascii="Times New Roman" w:hAnsi="Times New Roman"/>
                <w:sz w:val="24"/>
                <w:szCs w:val="24"/>
              </w:rPr>
            </w:pPr>
            <w:r w:rsidRPr="001A0599">
              <w:rPr>
                <w:rFonts w:ascii="Times New Roman" w:hAnsi="Times New Roman"/>
                <w:sz w:val="24"/>
                <w:szCs w:val="24"/>
              </w:rPr>
              <w:t>В 201</w:t>
            </w:r>
            <w:r w:rsidR="000E779D" w:rsidRPr="001A0599">
              <w:rPr>
                <w:rFonts w:ascii="Times New Roman" w:hAnsi="Times New Roman"/>
                <w:sz w:val="24"/>
                <w:szCs w:val="24"/>
              </w:rPr>
              <w:t>9</w:t>
            </w:r>
            <w:r w:rsidRPr="001A0599">
              <w:rPr>
                <w:rFonts w:ascii="Times New Roman" w:hAnsi="Times New Roman"/>
                <w:sz w:val="24"/>
                <w:szCs w:val="24"/>
              </w:rPr>
              <w:t xml:space="preserve"> году в рамках муниципальной программы «Социальная поддержка граждан» подпрограммы  «Повышение эффективности государственной поддержки социально ориентированных некоммерческих организаций</w:t>
            </w:r>
            <w:r w:rsidRPr="001A0599">
              <w:rPr>
                <w:rFonts w:ascii="Times New Roman" w:hAnsi="Times New Roman"/>
                <w:color w:val="000000"/>
                <w:sz w:val="24"/>
                <w:szCs w:val="24"/>
              </w:rPr>
              <w:t>»</w:t>
            </w:r>
            <w:r w:rsidR="000E779D" w:rsidRPr="001A0599">
              <w:rPr>
                <w:rFonts w:ascii="Times New Roman" w:hAnsi="Times New Roman"/>
                <w:color w:val="000000"/>
                <w:sz w:val="24"/>
                <w:szCs w:val="24"/>
              </w:rPr>
              <w:t xml:space="preserve"> </w:t>
            </w:r>
            <w:r w:rsidR="007519E3" w:rsidRPr="001A0599">
              <w:rPr>
                <w:rFonts w:ascii="Times New Roman" w:hAnsi="Times New Roman"/>
                <w:sz w:val="24"/>
                <w:szCs w:val="24"/>
              </w:rPr>
              <w:t>предоставлены гранты в форме субсидий из бюджета Павловского муниципального района на реализацию программ (проектов)</w:t>
            </w:r>
            <w:r w:rsidR="007656B3" w:rsidRPr="001A0599">
              <w:rPr>
                <w:rFonts w:ascii="Times New Roman" w:hAnsi="Times New Roman"/>
                <w:sz w:val="24"/>
                <w:szCs w:val="24"/>
              </w:rPr>
              <w:t xml:space="preserve"> в сумме </w:t>
            </w:r>
            <w:r w:rsidR="000E779D" w:rsidRPr="001A0599">
              <w:rPr>
                <w:rFonts w:ascii="Times New Roman" w:hAnsi="Times New Roman"/>
                <w:sz w:val="24"/>
                <w:szCs w:val="24"/>
              </w:rPr>
              <w:t>1 357,7</w:t>
            </w:r>
            <w:r w:rsidR="007656B3" w:rsidRPr="001A0599">
              <w:rPr>
                <w:rFonts w:ascii="Times New Roman" w:hAnsi="Times New Roman"/>
                <w:sz w:val="24"/>
                <w:szCs w:val="24"/>
              </w:rPr>
              <w:t xml:space="preserve"> тыс. рублей следующим социально ориентированным некоммерческим организациям:</w:t>
            </w:r>
          </w:p>
          <w:p w:rsidR="007656B3" w:rsidRPr="001A0599" w:rsidRDefault="007656B3" w:rsidP="007E6A6F">
            <w:pPr>
              <w:spacing w:after="0" w:line="240" w:lineRule="auto"/>
              <w:jc w:val="both"/>
              <w:rPr>
                <w:rFonts w:ascii="Times New Roman" w:hAnsi="Times New Roman"/>
                <w:sz w:val="24"/>
                <w:szCs w:val="24"/>
              </w:rPr>
            </w:pPr>
            <w:r w:rsidRPr="001A0599">
              <w:rPr>
                <w:rFonts w:ascii="Times New Roman" w:hAnsi="Times New Roman"/>
                <w:sz w:val="24"/>
                <w:szCs w:val="24"/>
              </w:rPr>
              <w:t>- Павловская районная общественная организация «Детский конно - спортивный клуб «ОЛИМП»;</w:t>
            </w:r>
          </w:p>
          <w:p w:rsidR="007656B3" w:rsidRPr="001A0599" w:rsidRDefault="007656B3" w:rsidP="007E6A6F">
            <w:pPr>
              <w:spacing w:after="0" w:line="240" w:lineRule="auto"/>
              <w:jc w:val="both"/>
              <w:rPr>
                <w:rFonts w:ascii="Times New Roman" w:hAnsi="Times New Roman"/>
                <w:sz w:val="24"/>
                <w:szCs w:val="24"/>
              </w:rPr>
            </w:pPr>
            <w:r w:rsidRPr="001A0599">
              <w:rPr>
                <w:rFonts w:ascii="Times New Roman" w:hAnsi="Times New Roman"/>
                <w:sz w:val="24"/>
                <w:szCs w:val="24"/>
              </w:rPr>
              <w:t>- Городская общественная организация «Спортивная Федерация  бокса города Павловска Воронежской области»;</w:t>
            </w:r>
          </w:p>
          <w:p w:rsidR="0034138D" w:rsidRPr="001A0599" w:rsidRDefault="007656B3" w:rsidP="000E779D">
            <w:pPr>
              <w:spacing w:after="0" w:line="240" w:lineRule="auto"/>
              <w:jc w:val="both"/>
              <w:rPr>
                <w:rFonts w:ascii="Times New Roman" w:hAnsi="Times New Roman"/>
                <w:sz w:val="24"/>
                <w:szCs w:val="24"/>
              </w:rPr>
            </w:pPr>
            <w:r w:rsidRPr="001A0599">
              <w:rPr>
                <w:rFonts w:ascii="Times New Roman" w:hAnsi="Times New Roman"/>
                <w:sz w:val="24"/>
                <w:szCs w:val="24"/>
              </w:rPr>
              <w:t>- Автономная некоммерческая организация Центр Детского творчества и развития «Тра</w:t>
            </w:r>
            <w:r w:rsidR="000E779D" w:rsidRPr="001A0599">
              <w:rPr>
                <w:rFonts w:ascii="Times New Roman" w:hAnsi="Times New Roman"/>
                <w:sz w:val="24"/>
                <w:szCs w:val="24"/>
              </w:rPr>
              <w:t>диция».</w:t>
            </w:r>
            <w:r w:rsidRPr="001A0599">
              <w:rPr>
                <w:rFonts w:ascii="Times New Roman" w:hAnsi="Times New Roman"/>
                <w:sz w:val="24"/>
                <w:szCs w:val="24"/>
              </w:rPr>
              <w:t xml:space="preserve"> </w:t>
            </w:r>
          </w:p>
        </w:tc>
      </w:tr>
      <w:tr w:rsidR="0034138D" w:rsidRPr="001A0599" w:rsidTr="004F2521">
        <w:trPr>
          <w:trHeight w:val="546"/>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Реализует мероприятия по содействию занятости молодых граждан, предоставлению им государственных услуг по профориентации, профессиональному обучению, поиску подходящей работы на территории муниципального района.</w:t>
            </w:r>
          </w:p>
        </w:tc>
        <w:tc>
          <w:tcPr>
            <w:tcW w:w="7307" w:type="dxa"/>
          </w:tcPr>
          <w:p w:rsidR="005F6239" w:rsidRPr="001A0599" w:rsidRDefault="005F6239" w:rsidP="005F6239">
            <w:pPr>
              <w:spacing w:after="0" w:line="240" w:lineRule="auto"/>
              <w:jc w:val="both"/>
              <w:rPr>
                <w:rFonts w:ascii="Times New Roman" w:hAnsi="Times New Roman"/>
                <w:sz w:val="24"/>
                <w:szCs w:val="24"/>
              </w:rPr>
            </w:pPr>
            <w:r w:rsidRPr="001A0599">
              <w:rPr>
                <w:rFonts w:ascii="Times New Roman" w:hAnsi="Times New Roman"/>
                <w:sz w:val="24"/>
                <w:szCs w:val="24"/>
              </w:rPr>
              <w:t>За содействием в трудоустройстве обратилось 499 граждан в возрасте от 14 до 29 лет, из них 259 – учащиеся школ и средних профессиональных  учебных заведений района. Было трудоустроено 417 человек, из них 245 - учащиеся школ и средних профессиональных  учебных заведений района;  2 выпускника средних профессиональных учебных заведений в возрасте 18-20 лет, ищущие работу впервые.</w:t>
            </w:r>
          </w:p>
          <w:p w:rsidR="005F6239" w:rsidRPr="001A0599" w:rsidRDefault="005F6239" w:rsidP="005F6239">
            <w:pPr>
              <w:spacing w:after="0" w:line="240" w:lineRule="auto"/>
              <w:jc w:val="both"/>
              <w:rPr>
                <w:rFonts w:ascii="Times New Roman" w:hAnsi="Times New Roman"/>
                <w:sz w:val="24"/>
                <w:szCs w:val="24"/>
              </w:rPr>
            </w:pPr>
            <w:r w:rsidRPr="001A0599">
              <w:rPr>
                <w:rFonts w:ascii="Times New Roman" w:hAnsi="Times New Roman"/>
                <w:sz w:val="24"/>
                <w:szCs w:val="24"/>
              </w:rPr>
              <w:t>Профориентационные услуги получили 386 граждан в возрасте 14-29 лет, из них 219 – школьники.</w:t>
            </w:r>
          </w:p>
          <w:p w:rsidR="0034138D" w:rsidRPr="001A0599" w:rsidRDefault="005F6239" w:rsidP="005F6239">
            <w:pPr>
              <w:spacing w:after="0" w:line="240" w:lineRule="auto"/>
              <w:rPr>
                <w:rFonts w:ascii="Times New Roman" w:hAnsi="Times New Roman"/>
                <w:sz w:val="24"/>
                <w:szCs w:val="24"/>
              </w:rPr>
            </w:pPr>
            <w:r w:rsidRPr="001A0599">
              <w:rPr>
                <w:rFonts w:ascii="Times New Roman" w:hAnsi="Times New Roman"/>
                <w:sz w:val="24"/>
                <w:szCs w:val="24"/>
              </w:rPr>
              <w:t>На профессиональное обучение направлено 16 безработных гражданин в возрасте 16-29 лет.</w:t>
            </w:r>
          </w:p>
        </w:tc>
      </w:tr>
      <w:tr w:rsidR="0034138D" w:rsidRPr="001A0599" w:rsidTr="004D1B65">
        <w:trPr>
          <w:trHeight w:val="986"/>
        </w:trPr>
        <w:tc>
          <w:tcPr>
            <w:tcW w:w="7371" w:type="dxa"/>
          </w:tcPr>
          <w:p w:rsidR="0034138D" w:rsidRPr="001A0599" w:rsidRDefault="0034138D" w:rsidP="0034138D">
            <w:pPr>
              <w:pStyle w:val="ConsPlusNormal"/>
              <w:ind w:left="34" w:firstLine="0"/>
              <w:jc w:val="both"/>
              <w:rPr>
                <w:rFonts w:ascii="Times New Roman" w:hAnsi="Times New Roman" w:cs="Times New Roman"/>
                <w:sz w:val="24"/>
                <w:szCs w:val="24"/>
              </w:rPr>
            </w:pPr>
            <w:r w:rsidRPr="001A0599">
              <w:rPr>
                <w:rFonts w:ascii="Times New Roman" w:hAnsi="Times New Roman" w:cs="Times New Roman"/>
                <w:sz w:val="24"/>
                <w:szCs w:val="24"/>
              </w:rPr>
              <w:t>Обеспечивает оказание педагогической, психологической, информационной помощи в целях профессионального самоопределения молодежи.</w:t>
            </w:r>
          </w:p>
        </w:tc>
        <w:tc>
          <w:tcPr>
            <w:tcW w:w="7307" w:type="dxa"/>
          </w:tcPr>
          <w:p w:rsidR="00841527" w:rsidRPr="00CB1F08" w:rsidRDefault="00C25B79" w:rsidP="00C25B79">
            <w:pPr>
              <w:spacing w:after="0" w:line="240" w:lineRule="auto"/>
              <w:jc w:val="both"/>
              <w:rPr>
                <w:rFonts w:ascii="Times New Roman" w:hAnsi="Times New Roman"/>
                <w:sz w:val="24"/>
                <w:szCs w:val="24"/>
              </w:rPr>
            </w:pPr>
            <w:r w:rsidRPr="00CB1F08">
              <w:rPr>
                <w:rFonts w:ascii="Times New Roman" w:hAnsi="Times New Roman"/>
                <w:sz w:val="24"/>
                <w:szCs w:val="24"/>
              </w:rPr>
              <w:t xml:space="preserve">Общеобразовательными организациями на постоянной основе проводится работа по профессиональному самоопределению подрастающего поколения. </w:t>
            </w:r>
            <w:r w:rsidR="00841527" w:rsidRPr="00CB1F08">
              <w:rPr>
                <w:rFonts w:ascii="Times New Roman" w:hAnsi="Times New Roman"/>
                <w:sz w:val="24"/>
                <w:szCs w:val="24"/>
              </w:rPr>
              <w:t xml:space="preserve">Так 2019 году более 400 учащихся городских и сельских школ приняли участие в профориентационной </w:t>
            </w:r>
            <w:r w:rsidR="00841527" w:rsidRPr="00CB1F08">
              <w:rPr>
                <w:rFonts w:ascii="Times New Roman" w:hAnsi="Times New Roman"/>
                <w:sz w:val="24"/>
                <w:szCs w:val="24"/>
              </w:rPr>
              <w:lastRenderedPageBreak/>
              <w:t>встрече с представителями ВГАУ имени Императора Петра I.</w:t>
            </w:r>
          </w:p>
          <w:p w:rsidR="00930A04" w:rsidRPr="00CB1F08" w:rsidRDefault="004D2357" w:rsidP="00930A04">
            <w:pPr>
              <w:pStyle w:val="10"/>
              <w:shd w:val="clear" w:color="auto" w:fill="FFFFFF"/>
              <w:spacing w:before="0" w:after="0" w:line="240" w:lineRule="auto"/>
              <w:jc w:val="both"/>
            </w:pPr>
            <w:r w:rsidRPr="00CB1F08">
              <w:t>Ежегодно</w:t>
            </w:r>
            <w:r w:rsidR="00930A04" w:rsidRPr="00CB1F08">
              <w:t xml:space="preserve"> ГКУ ВО Центр занятости населения Павловского района совместно с</w:t>
            </w:r>
            <w:r w:rsidRPr="00CB1F08">
              <w:t xml:space="preserve"> </w:t>
            </w:r>
            <w:r w:rsidR="00930A04" w:rsidRPr="00CB1F08">
              <w:t>общеобразовательными организациями провод</w:t>
            </w:r>
            <w:r w:rsidR="008E5062" w:rsidRPr="00CB1F08">
              <w:t>и</w:t>
            </w:r>
            <w:r w:rsidR="00930A04" w:rsidRPr="00CB1F08">
              <w:t xml:space="preserve">т </w:t>
            </w:r>
            <w:r w:rsidR="008E5062" w:rsidRPr="00CB1F08">
              <w:t>м</w:t>
            </w:r>
            <w:r w:rsidR="00930A04" w:rsidRPr="00CB1F08">
              <w:t>ероприятия по организации временной занятости несовершеннолетних граждан Павловского района</w:t>
            </w:r>
            <w:r w:rsidR="008E5062" w:rsidRPr="00CB1F08">
              <w:t xml:space="preserve">. Реализация мероприятий осуществляется </w:t>
            </w:r>
            <w:r w:rsidR="00930A04" w:rsidRPr="00CB1F08">
              <w:t xml:space="preserve"> в течение всего </w:t>
            </w:r>
            <w:hyperlink r:id="rId12" w:history="1">
              <w:r w:rsidR="00930A04" w:rsidRPr="00CB1F08">
                <w:rPr>
                  <w:rStyle w:val="ae"/>
                  <w:color w:val="auto"/>
                  <w:u w:val="none"/>
                </w:rPr>
                <w:t>календарного года</w:t>
              </w:r>
            </w:hyperlink>
            <w:r w:rsidR="00930A04" w:rsidRPr="00CB1F08">
              <w:t>, однако наиболее активизируется эта работа в летний период. Заблаговременно пров</w:t>
            </w:r>
            <w:r w:rsidR="008E5062" w:rsidRPr="00CB1F08">
              <w:t>одится</w:t>
            </w:r>
            <w:r w:rsidR="00930A04" w:rsidRPr="00CB1F08">
              <w:t xml:space="preserve"> подготовительная работа со всеми заинтересованными организациями. Так, например, в рамках дней службы занятости в апреле 2019 года была проведена встреча с представителями сельскохозяйственных предприятий Павловского района по вопросам организации летней занятости несовершеннолетних граждан в возрасте 14-18 лет. Работодатели были проинформированы о возможности и условиях временного трудоустройства несовершеннолетних граждан.</w:t>
            </w:r>
          </w:p>
          <w:p w:rsidR="00930A04" w:rsidRPr="00CB1F08" w:rsidRDefault="00930A04" w:rsidP="00930A04">
            <w:pPr>
              <w:spacing w:after="0" w:line="240" w:lineRule="auto"/>
              <w:jc w:val="both"/>
              <w:rPr>
                <w:rFonts w:ascii="Times New Roman" w:hAnsi="Times New Roman"/>
                <w:sz w:val="24"/>
                <w:szCs w:val="24"/>
              </w:rPr>
            </w:pPr>
            <w:r w:rsidRPr="00CB1F08">
              <w:rPr>
                <w:rFonts w:ascii="Times New Roman" w:hAnsi="Times New Roman"/>
                <w:sz w:val="24"/>
                <w:szCs w:val="24"/>
              </w:rPr>
              <w:t xml:space="preserve">Трудоустройство подростков продолжается и в осенний период в свободное от уроков время.  </w:t>
            </w:r>
          </w:p>
          <w:p w:rsidR="00930A04" w:rsidRPr="00CB1F08" w:rsidRDefault="00930A04" w:rsidP="008E5062">
            <w:pPr>
              <w:spacing w:after="0" w:line="240" w:lineRule="auto"/>
              <w:jc w:val="both"/>
              <w:rPr>
                <w:rFonts w:ascii="Times New Roman" w:hAnsi="Times New Roman"/>
                <w:sz w:val="24"/>
                <w:szCs w:val="24"/>
              </w:rPr>
            </w:pPr>
            <w:r w:rsidRPr="00CB1F08">
              <w:rPr>
                <w:rFonts w:ascii="Times New Roman" w:hAnsi="Times New Roman"/>
                <w:sz w:val="24"/>
                <w:szCs w:val="24"/>
              </w:rPr>
              <w:t>Согласно данным ГКУ ВО Центра занятости населения Павловского района за летнюю кампанию 2019 года было трудоустроено 245 несовершеннолетних. Основные виды работ:- уборка территории образовательной организации,  ремонт школьного оборудования и инвентаря,  сбор урожая «ягод».</w:t>
            </w:r>
          </w:p>
          <w:p w:rsidR="004D2357" w:rsidRPr="00CB1F08" w:rsidRDefault="004D2357" w:rsidP="008E5062">
            <w:pPr>
              <w:spacing w:after="0" w:line="240" w:lineRule="auto"/>
              <w:jc w:val="both"/>
              <w:rPr>
                <w:rFonts w:ascii="Times New Roman" w:hAnsi="Times New Roman"/>
                <w:sz w:val="24"/>
                <w:szCs w:val="24"/>
              </w:rPr>
            </w:pPr>
            <w:r w:rsidRPr="00CB1F08">
              <w:rPr>
                <w:rFonts w:ascii="Times New Roman" w:hAnsi="Times New Roman"/>
                <w:sz w:val="24"/>
                <w:szCs w:val="24"/>
              </w:rPr>
              <w:t>Большую работу по оказанию педагогической, психологической, информационной помощи в целях профессионального самоопределения молодежи проводит ГКУ ВО ЦЗН Павловского района. Так в 201</w:t>
            </w:r>
            <w:r w:rsidR="00930A04" w:rsidRPr="00CB1F08">
              <w:rPr>
                <w:rFonts w:ascii="Times New Roman" w:hAnsi="Times New Roman"/>
                <w:sz w:val="24"/>
                <w:szCs w:val="24"/>
              </w:rPr>
              <w:t>9</w:t>
            </w:r>
            <w:r w:rsidRPr="00CB1F08">
              <w:rPr>
                <w:rFonts w:ascii="Times New Roman" w:hAnsi="Times New Roman"/>
                <w:sz w:val="24"/>
                <w:szCs w:val="24"/>
              </w:rPr>
              <w:t xml:space="preserve"> году г</w:t>
            </w:r>
            <w:r w:rsidR="0034138D" w:rsidRPr="00CB1F08">
              <w:rPr>
                <w:rFonts w:ascii="Times New Roman" w:hAnsi="Times New Roman"/>
                <w:sz w:val="24"/>
                <w:szCs w:val="24"/>
              </w:rPr>
              <w:t>осударственную услугу по</w:t>
            </w:r>
            <w:r w:rsidRPr="00CB1F08">
              <w:rPr>
                <w:rFonts w:ascii="Times New Roman" w:hAnsi="Times New Roman"/>
                <w:sz w:val="24"/>
                <w:szCs w:val="24"/>
              </w:rPr>
              <w:t xml:space="preserve">: </w:t>
            </w:r>
          </w:p>
          <w:p w:rsidR="0034138D" w:rsidRPr="00CB1F08" w:rsidRDefault="004D2357" w:rsidP="00C25B79">
            <w:pPr>
              <w:spacing w:after="0" w:line="240" w:lineRule="auto"/>
              <w:jc w:val="both"/>
              <w:rPr>
                <w:rFonts w:ascii="Times New Roman" w:hAnsi="Times New Roman"/>
                <w:sz w:val="24"/>
                <w:szCs w:val="24"/>
              </w:rPr>
            </w:pPr>
            <w:r w:rsidRPr="00CB1F08">
              <w:rPr>
                <w:rFonts w:ascii="Times New Roman" w:hAnsi="Times New Roman"/>
                <w:sz w:val="24"/>
                <w:szCs w:val="24"/>
              </w:rPr>
              <w:t xml:space="preserve">- </w:t>
            </w:r>
            <w:r w:rsidR="0034138D" w:rsidRPr="00CB1F08">
              <w:rPr>
                <w:rFonts w:ascii="Times New Roman" w:hAnsi="Times New Roman"/>
                <w:sz w:val="24"/>
                <w:szCs w:val="24"/>
              </w:rPr>
              <w:t xml:space="preserve"> психологической поддержке безработных граждан получили </w:t>
            </w:r>
            <w:r w:rsidR="00930A04" w:rsidRPr="00CB1F08">
              <w:rPr>
                <w:rFonts w:ascii="Times New Roman" w:hAnsi="Times New Roman"/>
                <w:sz w:val="24"/>
                <w:szCs w:val="24"/>
              </w:rPr>
              <w:t>15</w:t>
            </w:r>
            <w:r w:rsidRPr="00CB1F08">
              <w:rPr>
                <w:rFonts w:ascii="Times New Roman" w:hAnsi="Times New Roman"/>
                <w:sz w:val="24"/>
                <w:szCs w:val="24"/>
              </w:rPr>
              <w:t xml:space="preserve"> человек в возрасте  16-29 лет;</w:t>
            </w:r>
          </w:p>
          <w:p w:rsidR="0034138D" w:rsidRPr="00CB1F08" w:rsidRDefault="004D2357" w:rsidP="00C25B79">
            <w:pPr>
              <w:spacing w:after="0" w:line="240" w:lineRule="auto"/>
              <w:jc w:val="both"/>
              <w:rPr>
                <w:rFonts w:ascii="Times New Roman" w:hAnsi="Times New Roman"/>
                <w:sz w:val="24"/>
                <w:szCs w:val="24"/>
              </w:rPr>
            </w:pPr>
            <w:r w:rsidRPr="00CB1F08">
              <w:rPr>
                <w:rFonts w:ascii="Times New Roman" w:hAnsi="Times New Roman"/>
                <w:sz w:val="24"/>
                <w:szCs w:val="24"/>
              </w:rPr>
              <w:t>-</w:t>
            </w:r>
            <w:r w:rsidR="0034138D" w:rsidRPr="00CB1F08">
              <w:rPr>
                <w:rFonts w:ascii="Times New Roman" w:hAnsi="Times New Roman"/>
                <w:sz w:val="24"/>
                <w:szCs w:val="24"/>
              </w:rPr>
              <w:t xml:space="preserve"> социальной адаптации безработных граждан получили </w:t>
            </w:r>
            <w:r w:rsidR="00930A04" w:rsidRPr="00CB1F08">
              <w:rPr>
                <w:rFonts w:ascii="Times New Roman" w:hAnsi="Times New Roman"/>
                <w:sz w:val="24"/>
                <w:szCs w:val="24"/>
              </w:rPr>
              <w:t>8</w:t>
            </w:r>
            <w:r w:rsidRPr="00CB1F08">
              <w:rPr>
                <w:rFonts w:ascii="Times New Roman" w:hAnsi="Times New Roman"/>
                <w:sz w:val="24"/>
                <w:szCs w:val="24"/>
              </w:rPr>
              <w:t xml:space="preserve"> человек в возрасте  16-29 лет;</w:t>
            </w:r>
          </w:p>
          <w:p w:rsidR="0034138D" w:rsidRPr="00CB1F08" w:rsidRDefault="004D2357" w:rsidP="00930A04">
            <w:pPr>
              <w:spacing w:after="0" w:line="240" w:lineRule="auto"/>
              <w:jc w:val="both"/>
              <w:rPr>
                <w:rFonts w:ascii="Times New Roman" w:hAnsi="Times New Roman"/>
                <w:sz w:val="24"/>
                <w:szCs w:val="24"/>
              </w:rPr>
            </w:pPr>
            <w:r w:rsidRPr="00CB1F08">
              <w:rPr>
                <w:rFonts w:ascii="Times New Roman" w:hAnsi="Times New Roman"/>
                <w:sz w:val="24"/>
                <w:szCs w:val="24"/>
              </w:rPr>
              <w:t xml:space="preserve">- </w:t>
            </w:r>
            <w:r w:rsidR="0034138D" w:rsidRPr="00CB1F08">
              <w:rPr>
                <w:rFonts w:ascii="Times New Roman" w:hAnsi="Times New Roman"/>
                <w:sz w:val="24"/>
                <w:szCs w:val="24"/>
              </w:rPr>
              <w:t xml:space="preserve">информированию о ситуации на рынке труда в Воронежской области получили  </w:t>
            </w:r>
            <w:r w:rsidR="00930A04" w:rsidRPr="00CB1F08">
              <w:rPr>
                <w:rFonts w:ascii="Times New Roman" w:hAnsi="Times New Roman"/>
                <w:sz w:val="24"/>
                <w:szCs w:val="24"/>
              </w:rPr>
              <w:t>469</w:t>
            </w:r>
            <w:r w:rsidR="0034138D" w:rsidRPr="00CB1F08">
              <w:rPr>
                <w:rFonts w:ascii="Times New Roman" w:hAnsi="Times New Roman"/>
                <w:sz w:val="24"/>
                <w:szCs w:val="24"/>
              </w:rPr>
              <w:t xml:space="preserve"> граждан в возрасте 16-29 лет.</w:t>
            </w:r>
          </w:p>
          <w:p w:rsidR="00561A27" w:rsidRPr="00CB1F08" w:rsidRDefault="00561A27" w:rsidP="00561A27">
            <w:pPr>
              <w:spacing w:after="0" w:line="240" w:lineRule="auto"/>
              <w:jc w:val="both"/>
              <w:rPr>
                <w:rFonts w:ascii="Times New Roman" w:hAnsi="Times New Roman"/>
                <w:sz w:val="24"/>
                <w:szCs w:val="24"/>
              </w:rPr>
            </w:pPr>
            <w:r w:rsidRPr="00CB1F08">
              <w:rPr>
                <w:rFonts w:ascii="Times New Roman" w:hAnsi="Times New Roman"/>
                <w:sz w:val="24"/>
                <w:szCs w:val="24"/>
              </w:rPr>
              <w:t xml:space="preserve">Администрацией Павловского муниципального района создана межведомственная комиссия по вопросам профессиональной ориентации молодежи на территории Павловского муниципального </w:t>
            </w:r>
            <w:r w:rsidRPr="00CB1F08">
              <w:rPr>
                <w:rFonts w:ascii="Times New Roman" w:hAnsi="Times New Roman"/>
                <w:sz w:val="24"/>
                <w:szCs w:val="24"/>
              </w:rPr>
              <w:lastRenderedPageBreak/>
              <w:t xml:space="preserve">района. Комиссия призвана способствовать принятию эффективных мер по обоснованному и целенаправленному решению проблем занятости молодежи на территории Павловского муниципального района, в том числе </w:t>
            </w:r>
            <w:r w:rsidRPr="00576514">
              <w:rPr>
                <w:rFonts w:ascii="Times New Roman" w:hAnsi="Times New Roman"/>
                <w:sz w:val="24"/>
                <w:szCs w:val="24"/>
              </w:rPr>
              <w:t>для решения задач</w:t>
            </w:r>
            <w:r w:rsidR="002D7BEA" w:rsidRPr="00576514">
              <w:rPr>
                <w:rFonts w:ascii="Times New Roman" w:hAnsi="Times New Roman"/>
                <w:sz w:val="24"/>
                <w:szCs w:val="24"/>
              </w:rPr>
              <w:t>и</w:t>
            </w:r>
            <w:r w:rsidRPr="00576514">
              <w:rPr>
                <w:rFonts w:ascii="Times New Roman" w:hAnsi="Times New Roman"/>
                <w:sz w:val="24"/>
                <w:szCs w:val="24"/>
              </w:rPr>
              <w:t xml:space="preserve"> </w:t>
            </w:r>
            <w:r w:rsidR="00CB1F08" w:rsidRPr="00576514">
              <w:rPr>
                <w:rFonts w:ascii="Times New Roman" w:hAnsi="Times New Roman"/>
                <w:sz w:val="24"/>
                <w:szCs w:val="24"/>
              </w:rPr>
              <w:t>в</w:t>
            </w:r>
            <w:r w:rsidRPr="00576514">
              <w:rPr>
                <w:rFonts w:ascii="Times New Roman" w:hAnsi="Times New Roman"/>
                <w:sz w:val="24"/>
                <w:szCs w:val="24"/>
              </w:rPr>
              <w:t>ыявлени</w:t>
            </w:r>
            <w:r w:rsidR="00CB1F08" w:rsidRPr="00576514">
              <w:rPr>
                <w:rFonts w:ascii="Times New Roman" w:hAnsi="Times New Roman"/>
                <w:sz w:val="24"/>
                <w:szCs w:val="24"/>
              </w:rPr>
              <w:t>я</w:t>
            </w:r>
            <w:r w:rsidR="00CB1F08">
              <w:rPr>
                <w:rFonts w:ascii="Times New Roman" w:hAnsi="Times New Roman"/>
                <w:sz w:val="24"/>
                <w:szCs w:val="24"/>
              </w:rPr>
              <w:t xml:space="preserve"> и оказания</w:t>
            </w:r>
            <w:r w:rsidRPr="00CB1F08">
              <w:rPr>
                <w:rFonts w:ascii="Times New Roman" w:hAnsi="Times New Roman"/>
                <w:sz w:val="24"/>
                <w:szCs w:val="24"/>
              </w:rPr>
              <w:t xml:space="preserve"> содействия в решении проблем в сфере профориентации и занятости молодежи на территории Павловского муниципального района, в том числе выпускников образовательных организаций, организаций среднего и высшего профессионального образования, а также несовершеннолетних от 14 до 18 лет.</w:t>
            </w:r>
          </w:p>
          <w:p w:rsidR="0045789B" w:rsidRPr="00CB1F08" w:rsidRDefault="0045789B" w:rsidP="0045789B">
            <w:pPr>
              <w:spacing w:after="0" w:line="240" w:lineRule="auto"/>
              <w:jc w:val="both"/>
              <w:rPr>
                <w:rFonts w:ascii="Times New Roman" w:hAnsi="Times New Roman"/>
                <w:sz w:val="24"/>
                <w:szCs w:val="24"/>
              </w:rPr>
            </w:pPr>
            <w:r w:rsidRPr="00CB1F08">
              <w:rPr>
                <w:rFonts w:ascii="Times New Roman" w:hAnsi="Times New Roman"/>
                <w:sz w:val="24"/>
                <w:szCs w:val="24"/>
              </w:rPr>
              <w:t>В целях создания системы профессионального самоопределения учащихся в соответствии с их интересами, склонностями, индивидуальными особенностями личности и с учетом потребностей рынка труда Павловского муниципального района Воронежской области, постановлением администрации Павловского муниципального района Воронежской области от 25.11.2019 № 885 утверждена муниципальная программа Павловского муниципального район Воронежской области «Развитие молодежной политики»</w:t>
            </w:r>
          </w:p>
        </w:tc>
      </w:tr>
      <w:tr w:rsidR="0034138D" w:rsidRPr="001A0599" w:rsidTr="004D1B65">
        <w:trPr>
          <w:trHeight w:val="845"/>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Содействует развитию предпринимательства, временной занятости и самозанятости в молодежной среде.</w:t>
            </w:r>
          </w:p>
        </w:tc>
        <w:tc>
          <w:tcPr>
            <w:tcW w:w="7307" w:type="dxa"/>
          </w:tcPr>
          <w:p w:rsidR="00772CC2" w:rsidRPr="001A0599" w:rsidRDefault="00107F85" w:rsidP="00107F85">
            <w:pPr>
              <w:spacing w:after="0" w:line="240" w:lineRule="auto"/>
              <w:jc w:val="both"/>
              <w:rPr>
                <w:rFonts w:ascii="Times New Roman" w:hAnsi="Times New Roman"/>
                <w:sz w:val="24"/>
                <w:szCs w:val="24"/>
              </w:rPr>
            </w:pPr>
            <w:r w:rsidRPr="001A0599">
              <w:rPr>
                <w:rFonts w:ascii="Times New Roman" w:hAnsi="Times New Roman"/>
                <w:sz w:val="24"/>
                <w:szCs w:val="24"/>
              </w:rPr>
              <w:t>На территории Павловского муниципального района осуществляет деятельность центр поддержки предпринимательства, который оказывает услуги по составлению документов для получения займа на старт бизнеса по программе «Молодежный бизнес России»</w:t>
            </w:r>
            <w:r w:rsidR="00772CC2" w:rsidRPr="001A0599">
              <w:rPr>
                <w:rFonts w:ascii="Times New Roman" w:hAnsi="Times New Roman"/>
                <w:sz w:val="24"/>
                <w:szCs w:val="24"/>
              </w:rPr>
              <w:t xml:space="preserve">. В 2018 году </w:t>
            </w:r>
            <w:r w:rsidR="00985FC0" w:rsidRPr="001A0599">
              <w:rPr>
                <w:rFonts w:ascii="Times New Roman" w:hAnsi="Times New Roman"/>
                <w:sz w:val="24"/>
                <w:szCs w:val="24"/>
              </w:rPr>
              <w:t xml:space="preserve">одним </w:t>
            </w:r>
            <w:r w:rsidR="00772CC2" w:rsidRPr="001A0599">
              <w:rPr>
                <w:rFonts w:ascii="Times New Roman" w:hAnsi="Times New Roman"/>
                <w:sz w:val="24"/>
                <w:szCs w:val="24"/>
              </w:rPr>
              <w:t xml:space="preserve">индивидуальным предпринимателем получен займ в сумме 400 тыс. рублей. </w:t>
            </w:r>
            <w:r w:rsidR="00985FC0" w:rsidRPr="001A0599">
              <w:rPr>
                <w:rFonts w:ascii="Times New Roman" w:hAnsi="Times New Roman"/>
                <w:sz w:val="24"/>
                <w:szCs w:val="24"/>
              </w:rPr>
              <w:t>В 2019 году выдача займов не осуществлялась.</w:t>
            </w:r>
          </w:p>
          <w:p w:rsidR="0034138D" w:rsidRPr="001A0599" w:rsidRDefault="00772CC2" w:rsidP="00841527">
            <w:pPr>
              <w:spacing w:after="0" w:line="240" w:lineRule="auto"/>
              <w:jc w:val="both"/>
              <w:rPr>
                <w:rFonts w:ascii="Times New Roman" w:hAnsi="Times New Roman"/>
                <w:sz w:val="24"/>
                <w:szCs w:val="24"/>
              </w:rPr>
            </w:pPr>
            <w:r w:rsidRPr="001A0599">
              <w:rPr>
                <w:rFonts w:ascii="Times New Roman" w:hAnsi="Times New Roman"/>
                <w:sz w:val="24"/>
                <w:szCs w:val="24"/>
              </w:rPr>
              <w:t xml:space="preserve">ГКУ ВО ЦЗН Павловского района </w:t>
            </w:r>
            <w:r w:rsidR="00841527" w:rsidRPr="001A0599">
              <w:rPr>
                <w:rFonts w:ascii="Times New Roman" w:hAnsi="Times New Roman"/>
                <w:sz w:val="24"/>
                <w:szCs w:val="24"/>
              </w:rPr>
              <w:t>предоставляется государственная услуга по самозанятости безработных граждан в возрасте 16-29 лет. В 2019 году по вышеуказанной услуге обращений не поступало</w:t>
            </w:r>
          </w:p>
        </w:tc>
      </w:tr>
      <w:tr w:rsidR="0034138D" w:rsidRPr="001A0599" w:rsidTr="004D1B65">
        <w:trPr>
          <w:trHeight w:val="561"/>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Обеспечивает государственные гарантии на получение общедоступного и бесплатного начального общего, основного общего, среднего (полного) образования, своевременной и качественной медицинской помощи, не допускает снижения уровня социальных гарантий и льгот работающей молодежи.</w:t>
            </w:r>
          </w:p>
        </w:tc>
        <w:tc>
          <w:tcPr>
            <w:tcW w:w="7307" w:type="dxa"/>
          </w:tcPr>
          <w:p w:rsidR="0034138D" w:rsidRPr="001A0599" w:rsidRDefault="0034138D" w:rsidP="0034138D">
            <w:pPr>
              <w:spacing w:after="0" w:line="240" w:lineRule="auto"/>
              <w:jc w:val="both"/>
              <w:rPr>
                <w:rFonts w:ascii="Times New Roman" w:hAnsi="Times New Roman"/>
                <w:color w:val="000000"/>
                <w:spacing w:val="-5"/>
                <w:sz w:val="24"/>
                <w:szCs w:val="24"/>
              </w:rPr>
            </w:pPr>
            <w:r w:rsidRPr="001A0599">
              <w:rPr>
                <w:rFonts w:ascii="Times New Roman" w:hAnsi="Times New Roman"/>
                <w:color w:val="000000"/>
                <w:sz w:val="24"/>
                <w:szCs w:val="24"/>
              </w:rPr>
              <w:t>В настоящее время в муниципальном районе о</w:t>
            </w:r>
            <w:r w:rsidRPr="001A0599">
              <w:rPr>
                <w:rFonts w:ascii="Times New Roman" w:hAnsi="Times New Roman"/>
                <w:sz w:val="24"/>
                <w:szCs w:val="24"/>
              </w:rPr>
              <w:t>беспечивают государственные гарантии на получение общедоступного и бесплатного начального общего, основного общего</w:t>
            </w:r>
            <w:r w:rsidRPr="001A0599">
              <w:rPr>
                <w:rFonts w:ascii="Times New Roman" w:hAnsi="Times New Roman"/>
                <w:color w:val="000000"/>
                <w:sz w:val="24"/>
                <w:szCs w:val="24"/>
              </w:rPr>
              <w:t xml:space="preserve"> образования </w:t>
            </w:r>
            <w:r w:rsidRPr="001A0599">
              <w:rPr>
                <w:rFonts w:ascii="Times New Roman" w:hAnsi="Times New Roman"/>
                <w:color w:val="000000"/>
                <w:spacing w:val="-5"/>
                <w:sz w:val="24"/>
                <w:szCs w:val="24"/>
              </w:rPr>
              <w:t>24 общеобразовательных учреждений с численностью учащихся  5 4</w:t>
            </w:r>
            <w:r w:rsidR="00927034" w:rsidRPr="001A0599">
              <w:rPr>
                <w:rFonts w:ascii="Times New Roman" w:hAnsi="Times New Roman"/>
                <w:color w:val="000000"/>
                <w:spacing w:val="-5"/>
                <w:sz w:val="24"/>
                <w:szCs w:val="24"/>
              </w:rPr>
              <w:t>9</w:t>
            </w:r>
            <w:r w:rsidR="005F0031" w:rsidRPr="001A0599">
              <w:rPr>
                <w:rFonts w:ascii="Times New Roman" w:hAnsi="Times New Roman"/>
                <w:color w:val="000000"/>
                <w:spacing w:val="-5"/>
                <w:sz w:val="24"/>
                <w:szCs w:val="24"/>
              </w:rPr>
              <w:t>0</w:t>
            </w:r>
            <w:r w:rsidRPr="001A0599">
              <w:rPr>
                <w:rFonts w:ascii="Times New Roman" w:hAnsi="Times New Roman"/>
                <w:color w:val="000000"/>
                <w:spacing w:val="-5"/>
                <w:sz w:val="24"/>
                <w:szCs w:val="24"/>
              </w:rPr>
              <w:t xml:space="preserve"> человек.</w:t>
            </w:r>
          </w:p>
          <w:p w:rsidR="0034138D" w:rsidRPr="001A0599" w:rsidRDefault="0034138D" w:rsidP="0034138D">
            <w:pPr>
              <w:spacing w:after="0" w:line="240" w:lineRule="auto"/>
              <w:jc w:val="both"/>
              <w:rPr>
                <w:rFonts w:ascii="Times New Roman" w:hAnsi="Times New Roman"/>
                <w:color w:val="000000"/>
                <w:spacing w:val="-5"/>
                <w:sz w:val="24"/>
                <w:szCs w:val="24"/>
              </w:rPr>
            </w:pPr>
            <w:r w:rsidRPr="001A0599">
              <w:rPr>
                <w:rFonts w:ascii="Times New Roman" w:hAnsi="Times New Roman"/>
                <w:color w:val="000000"/>
                <w:spacing w:val="-5"/>
                <w:sz w:val="24"/>
                <w:szCs w:val="24"/>
              </w:rPr>
              <w:t xml:space="preserve">Получение бесплатного среднего (полного) образования обеспечивают 2 организации. </w:t>
            </w:r>
          </w:p>
          <w:p w:rsidR="0034138D" w:rsidRPr="001A0599" w:rsidRDefault="0034138D" w:rsidP="00985FC0">
            <w:pPr>
              <w:pStyle w:val="ab"/>
              <w:spacing w:after="0" w:line="240" w:lineRule="auto"/>
              <w:ind w:left="0" w:firstLine="34"/>
              <w:jc w:val="both"/>
              <w:rPr>
                <w:rFonts w:ascii="Times New Roman" w:hAnsi="Times New Roman"/>
                <w:sz w:val="24"/>
                <w:szCs w:val="24"/>
              </w:rPr>
            </w:pPr>
            <w:r w:rsidRPr="001A0599">
              <w:rPr>
                <w:rFonts w:ascii="Times New Roman" w:hAnsi="Times New Roman"/>
                <w:bCs/>
                <w:color w:val="000000"/>
                <w:sz w:val="24"/>
                <w:szCs w:val="24"/>
              </w:rPr>
              <w:lastRenderedPageBreak/>
              <w:t xml:space="preserve">В целях организации своевременного и в полном объеме обеспечения прав отдельных категорий граждан на меры социальной поддержки, администрацией Павловского муниципального района </w:t>
            </w:r>
            <w:r w:rsidRPr="001A0599">
              <w:rPr>
                <w:rFonts w:ascii="Times New Roman" w:hAnsi="Times New Roman"/>
                <w:sz w:val="24"/>
                <w:szCs w:val="24"/>
              </w:rPr>
              <w:t>предоставляется социальная помощь медицинским специалистам на приобретение и найм жилого помещения. Так в 201</w:t>
            </w:r>
            <w:r w:rsidR="00985FC0" w:rsidRPr="001A0599">
              <w:rPr>
                <w:rFonts w:ascii="Times New Roman" w:hAnsi="Times New Roman"/>
                <w:sz w:val="24"/>
                <w:szCs w:val="24"/>
              </w:rPr>
              <w:t>9</w:t>
            </w:r>
            <w:r w:rsidRPr="001A0599">
              <w:rPr>
                <w:rFonts w:ascii="Times New Roman" w:hAnsi="Times New Roman"/>
                <w:sz w:val="24"/>
                <w:szCs w:val="24"/>
              </w:rPr>
              <w:t xml:space="preserve"> год</w:t>
            </w:r>
            <w:r w:rsidR="002D159C" w:rsidRPr="001A0599">
              <w:rPr>
                <w:rFonts w:ascii="Times New Roman" w:hAnsi="Times New Roman"/>
                <w:sz w:val="24"/>
                <w:szCs w:val="24"/>
              </w:rPr>
              <w:t>у</w:t>
            </w:r>
            <w:r w:rsidRPr="001A0599">
              <w:rPr>
                <w:rFonts w:ascii="Times New Roman" w:hAnsi="Times New Roman"/>
                <w:sz w:val="24"/>
                <w:szCs w:val="24"/>
              </w:rPr>
              <w:t xml:space="preserve">, в рамках муниципальной программы «Социальная поддержка граждан» выделено </w:t>
            </w:r>
            <w:r w:rsidR="00985FC0" w:rsidRPr="001A0599">
              <w:rPr>
                <w:rFonts w:ascii="Times New Roman" w:hAnsi="Times New Roman"/>
                <w:sz w:val="24"/>
                <w:szCs w:val="24"/>
              </w:rPr>
              <w:t>1697,50</w:t>
            </w:r>
            <w:r w:rsidR="00985FC0" w:rsidRPr="001A0599">
              <w:rPr>
                <w:rFonts w:ascii="Times New Roman" w:hAnsi="Times New Roman"/>
                <w:sz w:val="28"/>
                <w:szCs w:val="28"/>
              </w:rPr>
              <w:t xml:space="preserve"> </w:t>
            </w:r>
            <w:r w:rsidRPr="001A0599">
              <w:rPr>
                <w:rFonts w:ascii="Times New Roman" w:hAnsi="Times New Roman"/>
                <w:sz w:val="24"/>
                <w:szCs w:val="24"/>
              </w:rPr>
              <w:t>тыс. рублей на приобретение и найм жилого помещения</w:t>
            </w:r>
            <w:r w:rsidRPr="001A0599">
              <w:rPr>
                <w:rFonts w:ascii="Times New Roman" w:hAnsi="Times New Roman"/>
                <w:bCs/>
                <w:color w:val="000000"/>
                <w:sz w:val="24"/>
                <w:szCs w:val="24"/>
              </w:rPr>
              <w:t>.</w:t>
            </w:r>
          </w:p>
        </w:tc>
      </w:tr>
      <w:tr w:rsidR="0034138D" w:rsidRPr="001A0599" w:rsidTr="004D1B65">
        <w:trPr>
          <w:trHeight w:val="845"/>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Разрабатывает проекты нормативно-правовых актов по вопросам:</w:t>
            </w: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1. Финансирования расходов на организацию отдыха и оздоровления детей и учащихся образовательных учреждений в период каникул.</w:t>
            </w: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2. Организации питания школьников, нуждающихся в социальной защите.</w:t>
            </w: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3. Деятельности детско-юношеских спортивных школ за счет различных источников финансирования.</w:t>
            </w:r>
          </w:p>
          <w:p w:rsidR="001E3549" w:rsidRPr="001A0599" w:rsidRDefault="001E3549" w:rsidP="0034138D">
            <w:pPr>
              <w:pStyle w:val="ConsPlusNormal"/>
              <w:ind w:firstLine="0"/>
              <w:jc w:val="both"/>
              <w:rPr>
                <w:rFonts w:ascii="Times New Roman" w:hAnsi="Times New Roman" w:cs="Times New Roman"/>
                <w:sz w:val="24"/>
                <w:szCs w:val="24"/>
              </w:rPr>
            </w:pPr>
          </w:p>
          <w:p w:rsidR="001E3549" w:rsidRPr="001A0599" w:rsidRDefault="001E3549" w:rsidP="0034138D">
            <w:pPr>
              <w:pStyle w:val="ConsPlusNormal"/>
              <w:ind w:firstLine="0"/>
              <w:jc w:val="both"/>
              <w:rPr>
                <w:rFonts w:ascii="Times New Roman" w:hAnsi="Times New Roman" w:cs="Times New Roman"/>
                <w:sz w:val="24"/>
                <w:szCs w:val="24"/>
              </w:rPr>
            </w:pPr>
          </w:p>
          <w:p w:rsidR="00797B79" w:rsidRPr="001A0599" w:rsidRDefault="00797B79" w:rsidP="0034138D">
            <w:pPr>
              <w:pStyle w:val="ConsPlusNormal"/>
              <w:ind w:firstLine="0"/>
              <w:jc w:val="both"/>
              <w:rPr>
                <w:rFonts w:ascii="Times New Roman" w:hAnsi="Times New Roman" w:cs="Times New Roman"/>
                <w:sz w:val="24"/>
                <w:szCs w:val="24"/>
              </w:rPr>
            </w:pPr>
          </w:p>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4. Сохранения на уровне не ниже достигнутого бесплатных и льготных путевок в загородные детские оздоровительные учреждения для детей, нуждающихся в социальной поддержке.</w:t>
            </w:r>
          </w:p>
          <w:p w:rsidR="0034138D" w:rsidRPr="001A0599" w:rsidRDefault="0034138D" w:rsidP="00797B79">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5. Долевого участия в финансировании культурно-массовых и спортивных мероприятий, формирующих гармоничное развитие личности.</w:t>
            </w:r>
          </w:p>
        </w:tc>
        <w:tc>
          <w:tcPr>
            <w:tcW w:w="7307" w:type="dxa"/>
          </w:tcPr>
          <w:p w:rsidR="0034138D" w:rsidRPr="001A0599" w:rsidRDefault="0034138D" w:rsidP="007E6A6F">
            <w:pPr>
              <w:spacing w:after="0" w:line="240" w:lineRule="auto"/>
              <w:jc w:val="both"/>
              <w:rPr>
                <w:rFonts w:ascii="Times New Roman" w:hAnsi="Times New Roman"/>
                <w:sz w:val="24"/>
                <w:szCs w:val="24"/>
              </w:rPr>
            </w:pPr>
            <w:r w:rsidRPr="001A0599">
              <w:rPr>
                <w:rFonts w:ascii="Times New Roman" w:hAnsi="Times New Roman"/>
                <w:sz w:val="24"/>
                <w:szCs w:val="24"/>
              </w:rPr>
              <w:t xml:space="preserve">В целях исполнения пунктов трехстороннего соглашения в сфере социальной защиты детей и молодежи, администрацией Павловского муниципального района разработаны нормативно правовые акты по финансовому обеспечению всех указанных направлений: </w:t>
            </w:r>
          </w:p>
          <w:p w:rsidR="002D159C" w:rsidRPr="001A0599" w:rsidRDefault="0034138D" w:rsidP="007E6A6F">
            <w:pPr>
              <w:spacing w:after="0" w:line="240" w:lineRule="auto"/>
              <w:jc w:val="both"/>
              <w:rPr>
                <w:rFonts w:ascii="Times New Roman" w:hAnsi="Times New Roman"/>
                <w:sz w:val="24"/>
                <w:szCs w:val="24"/>
              </w:rPr>
            </w:pPr>
            <w:r w:rsidRPr="001A0599">
              <w:rPr>
                <w:rFonts w:ascii="Times New Roman" w:hAnsi="Times New Roman"/>
                <w:sz w:val="24"/>
                <w:szCs w:val="24"/>
              </w:rPr>
              <w:t>1. Утв</w:t>
            </w:r>
            <w:r w:rsidR="002D159C" w:rsidRPr="001A0599">
              <w:rPr>
                <w:rFonts w:ascii="Times New Roman" w:hAnsi="Times New Roman"/>
                <w:sz w:val="24"/>
                <w:szCs w:val="24"/>
              </w:rPr>
              <w:t xml:space="preserve">ерждено </w:t>
            </w:r>
            <w:r w:rsidR="00985FC0" w:rsidRPr="001A0599">
              <w:rPr>
                <w:rFonts w:ascii="Times New Roman" w:hAnsi="Times New Roman"/>
                <w:sz w:val="24"/>
                <w:szCs w:val="24"/>
              </w:rPr>
              <w:t>Постановление администрации Павловского муниципального района от 03.04.2019 года № 209 «О мерах по реализации Закона Воронежской области «Об организации и обеспечении отдыха и оздоровления детей Воронежской области» в Павловском муниципальном районе в 2019 году».</w:t>
            </w:r>
          </w:p>
          <w:p w:rsidR="00985FC0" w:rsidRPr="001A0599" w:rsidRDefault="00985FC0" w:rsidP="007E6A6F">
            <w:pPr>
              <w:spacing w:after="0" w:line="240" w:lineRule="auto"/>
              <w:jc w:val="both"/>
              <w:rPr>
                <w:rFonts w:ascii="Times New Roman" w:hAnsi="Times New Roman"/>
                <w:sz w:val="24"/>
                <w:szCs w:val="24"/>
              </w:rPr>
            </w:pPr>
          </w:p>
          <w:p w:rsidR="0034138D" w:rsidRPr="001A0599" w:rsidRDefault="0034138D" w:rsidP="007E6A6F">
            <w:pPr>
              <w:spacing w:after="0" w:line="240" w:lineRule="auto"/>
              <w:jc w:val="both"/>
              <w:rPr>
                <w:rFonts w:ascii="Times New Roman" w:hAnsi="Times New Roman"/>
                <w:sz w:val="24"/>
                <w:szCs w:val="24"/>
              </w:rPr>
            </w:pPr>
            <w:r w:rsidRPr="001A0599">
              <w:rPr>
                <w:rFonts w:ascii="Times New Roman" w:hAnsi="Times New Roman"/>
                <w:sz w:val="24"/>
                <w:szCs w:val="24"/>
              </w:rPr>
              <w:t xml:space="preserve">2. Организовано бесплатное двухразовое горячее питание школьников, нуждающихся в социальной защите. Распоряжение </w:t>
            </w:r>
            <w:r w:rsidR="00985FC0" w:rsidRPr="001A0599">
              <w:rPr>
                <w:rFonts w:ascii="Times New Roman" w:hAnsi="Times New Roman"/>
                <w:sz w:val="24"/>
                <w:szCs w:val="24"/>
              </w:rPr>
              <w:t>№ 5</w:t>
            </w:r>
            <w:r w:rsidR="002D159C" w:rsidRPr="001A0599">
              <w:rPr>
                <w:rFonts w:ascii="Times New Roman" w:hAnsi="Times New Roman"/>
                <w:sz w:val="24"/>
                <w:szCs w:val="24"/>
              </w:rPr>
              <w:t>7</w:t>
            </w:r>
            <w:r w:rsidR="00985FC0" w:rsidRPr="001A0599">
              <w:rPr>
                <w:rFonts w:ascii="Times New Roman" w:hAnsi="Times New Roman"/>
                <w:sz w:val="24"/>
                <w:szCs w:val="24"/>
              </w:rPr>
              <w:t>2</w:t>
            </w:r>
            <w:r w:rsidR="002D159C" w:rsidRPr="001A0599">
              <w:rPr>
                <w:rFonts w:ascii="Times New Roman" w:hAnsi="Times New Roman"/>
                <w:sz w:val="24"/>
                <w:szCs w:val="24"/>
              </w:rPr>
              <w:t xml:space="preserve">-р от </w:t>
            </w:r>
            <w:r w:rsidR="00985FC0" w:rsidRPr="001A0599">
              <w:rPr>
                <w:rFonts w:ascii="Times New Roman" w:hAnsi="Times New Roman"/>
                <w:sz w:val="24"/>
                <w:szCs w:val="24"/>
              </w:rPr>
              <w:t>1</w:t>
            </w:r>
            <w:r w:rsidR="002D159C" w:rsidRPr="001A0599">
              <w:rPr>
                <w:rFonts w:ascii="Times New Roman" w:hAnsi="Times New Roman"/>
                <w:sz w:val="24"/>
                <w:szCs w:val="24"/>
              </w:rPr>
              <w:t>0.09.201</w:t>
            </w:r>
            <w:r w:rsidR="00985FC0" w:rsidRPr="001A0599">
              <w:rPr>
                <w:rFonts w:ascii="Times New Roman" w:hAnsi="Times New Roman"/>
                <w:sz w:val="24"/>
                <w:szCs w:val="24"/>
              </w:rPr>
              <w:t>9</w:t>
            </w:r>
            <w:r w:rsidR="002D159C" w:rsidRPr="001A0599">
              <w:rPr>
                <w:rFonts w:ascii="Times New Roman" w:hAnsi="Times New Roman"/>
                <w:sz w:val="24"/>
                <w:szCs w:val="24"/>
              </w:rPr>
              <w:t xml:space="preserve"> «О</w:t>
            </w:r>
            <w:r w:rsidRPr="001A0599">
              <w:rPr>
                <w:rFonts w:ascii="Times New Roman" w:hAnsi="Times New Roman"/>
                <w:sz w:val="24"/>
                <w:szCs w:val="24"/>
              </w:rPr>
              <w:t xml:space="preserve"> мерах организации питания обучающихся общеобразовательных организаций Павловского муниципального района в 201</w:t>
            </w:r>
            <w:r w:rsidR="00985FC0" w:rsidRPr="001A0599">
              <w:rPr>
                <w:rFonts w:ascii="Times New Roman" w:hAnsi="Times New Roman"/>
                <w:sz w:val="24"/>
                <w:szCs w:val="24"/>
              </w:rPr>
              <w:t>9-2020</w:t>
            </w:r>
            <w:r w:rsidRPr="001A0599">
              <w:rPr>
                <w:rFonts w:ascii="Times New Roman" w:hAnsi="Times New Roman"/>
                <w:sz w:val="24"/>
                <w:szCs w:val="24"/>
              </w:rPr>
              <w:t xml:space="preserve"> учебном году</w:t>
            </w:r>
            <w:r w:rsidR="002D159C" w:rsidRPr="001A0599">
              <w:rPr>
                <w:rFonts w:ascii="Times New Roman" w:hAnsi="Times New Roman"/>
                <w:sz w:val="24"/>
                <w:szCs w:val="24"/>
              </w:rPr>
              <w:t>»</w:t>
            </w:r>
            <w:r w:rsidRPr="001A0599">
              <w:rPr>
                <w:rFonts w:ascii="Times New Roman" w:hAnsi="Times New Roman"/>
                <w:sz w:val="24"/>
                <w:szCs w:val="24"/>
              </w:rPr>
              <w:t>.</w:t>
            </w:r>
          </w:p>
          <w:p w:rsidR="0034138D" w:rsidRPr="001A0599" w:rsidRDefault="0034138D" w:rsidP="007E6A6F">
            <w:pPr>
              <w:spacing w:after="0" w:line="240" w:lineRule="auto"/>
              <w:jc w:val="both"/>
              <w:rPr>
                <w:rFonts w:ascii="Times New Roman" w:hAnsi="Times New Roman"/>
                <w:sz w:val="24"/>
                <w:szCs w:val="24"/>
              </w:rPr>
            </w:pPr>
            <w:r w:rsidRPr="001A0599">
              <w:rPr>
                <w:rFonts w:ascii="Times New Roman" w:hAnsi="Times New Roman"/>
                <w:sz w:val="24"/>
                <w:szCs w:val="24"/>
              </w:rPr>
              <w:t>3. Утверждена муниципальная программа «Развитие образования</w:t>
            </w:r>
            <w:r w:rsidR="002D159C" w:rsidRPr="001A0599">
              <w:rPr>
                <w:rFonts w:ascii="Times New Roman" w:hAnsi="Times New Roman"/>
                <w:sz w:val="24"/>
                <w:szCs w:val="24"/>
              </w:rPr>
              <w:t xml:space="preserve"> Пав</w:t>
            </w:r>
            <w:r w:rsidR="00797B79" w:rsidRPr="001A0599">
              <w:rPr>
                <w:rFonts w:ascii="Times New Roman" w:hAnsi="Times New Roman"/>
                <w:sz w:val="24"/>
                <w:szCs w:val="24"/>
              </w:rPr>
              <w:t>ловского муниципального района на 2014-2021 годы</w:t>
            </w:r>
            <w:r w:rsidRPr="001A0599">
              <w:rPr>
                <w:rFonts w:ascii="Times New Roman" w:hAnsi="Times New Roman"/>
                <w:sz w:val="24"/>
                <w:szCs w:val="24"/>
              </w:rPr>
              <w:t>» Подпрограмма 3 «Развитие дополнительного образования»</w:t>
            </w:r>
            <w:r w:rsidR="001E3549" w:rsidRPr="001A0599">
              <w:rPr>
                <w:rFonts w:ascii="Times New Roman" w:hAnsi="Times New Roman"/>
                <w:sz w:val="24"/>
                <w:szCs w:val="24"/>
              </w:rPr>
              <w:t>, в рамках которой предусмотрено финансирование деятельности детско-юношеской спортивной школы</w:t>
            </w:r>
            <w:r w:rsidRPr="001A0599">
              <w:rPr>
                <w:rFonts w:ascii="Times New Roman" w:hAnsi="Times New Roman"/>
                <w:sz w:val="24"/>
                <w:szCs w:val="24"/>
              </w:rPr>
              <w:t>.</w:t>
            </w:r>
          </w:p>
          <w:p w:rsidR="0034138D" w:rsidRPr="001A0599" w:rsidRDefault="0034138D" w:rsidP="007E6A6F">
            <w:pPr>
              <w:spacing w:after="0" w:line="240" w:lineRule="auto"/>
              <w:jc w:val="both"/>
              <w:rPr>
                <w:rFonts w:ascii="Times New Roman" w:hAnsi="Times New Roman"/>
                <w:sz w:val="24"/>
                <w:szCs w:val="24"/>
              </w:rPr>
            </w:pPr>
            <w:r w:rsidRPr="001A0599">
              <w:rPr>
                <w:rFonts w:ascii="Times New Roman" w:hAnsi="Times New Roman"/>
                <w:sz w:val="24"/>
                <w:szCs w:val="24"/>
              </w:rPr>
              <w:t>4. Постановление</w:t>
            </w:r>
            <w:r w:rsidR="00814C1A" w:rsidRPr="001A0599">
              <w:rPr>
                <w:rFonts w:ascii="Times New Roman" w:hAnsi="Times New Roman"/>
                <w:sz w:val="24"/>
                <w:szCs w:val="24"/>
              </w:rPr>
              <w:t xml:space="preserve">м </w:t>
            </w:r>
            <w:r w:rsidRPr="001A0599">
              <w:rPr>
                <w:rFonts w:ascii="Times New Roman" w:hAnsi="Times New Roman"/>
                <w:sz w:val="24"/>
                <w:szCs w:val="24"/>
              </w:rPr>
              <w:t xml:space="preserve"> № </w:t>
            </w:r>
            <w:r w:rsidR="00797B79" w:rsidRPr="001A0599">
              <w:rPr>
                <w:rFonts w:ascii="Times New Roman" w:hAnsi="Times New Roman"/>
                <w:sz w:val="24"/>
                <w:szCs w:val="24"/>
              </w:rPr>
              <w:t>2</w:t>
            </w:r>
            <w:r w:rsidR="000456B5" w:rsidRPr="001A0599">
              <w:rPr>
                <w:rFonts w:ascii="Times New Roman" w:hAnsi="Times New Roman"/>
                <w:sz w:val="24"/>
                <w:szCs w:val="24"/>
              </w:rPr>
              <w:t>35</w:t>
            </w:r>
            <w:r w:rsidRPr="001A0599">
              <w:rPr>
                <w:rFonts w:ascii="Times New Roman" w:hAnsi="Times New Roman"/>
                <w:sz w:val="24"/>
                <w:szCs w:val="24"/>
              </w:rPr>
              <w:t xml:space="preserve"> от </w:t>
            </w:r>
            <w:r w:rsidR="000456B5" w:rsidRPr="001A0599">
              <w:rPr>
                <w:rFonts w:ascii="Times New Roman" w:hAnsi="Times New Roman"/>
                <w:sz w:val="24"/>
                <w:szCs w:val="24"/>
              </w:rPr>
              <w:t>16</w:t>
            </w:r>
            <w:r w:rsidR="00797B79" w:rsidRPr="001A0599">
              <w:rPr>
                <w:rFonts w:ascii="Times New Roman" w:hAnsi="Times New Roman"/>
                <w:sz w:val="24"/>
                <w:szCs w:val="24"/>
              </w:rPr>
              <w:t>.0</w:t>
            </w:r>
            <w:r w:rsidR="000456B5" w:rsidRPr="001A0599">
              <w:rPr>
                <w:rFonts w:ascii="Times New Roman" w:hAnsi="Times New Roman"/>
                <w:sz w:val="24"/>
                <w:szCs w:val="24"/>
              </w:rPr>
              <w:t>4.2019</w:t>
            </w:r>
            <w:r w:rsidRPr="001A0599">
              <w:rPr>
                <w:rFonts w:ascii="Times New Roman" w:hAnsi="Times New Roman"/>
                <w:sz w:val="24"/>
                <w:szCs w:val="24"/>
              </w:rPr>
              <w:t xml:space="preserve"> г</w:t>
            </w:r>
            <w:r w:rsidR="004702AE" w:rsidRPr="001A0599">
              <w:rPr>
                <w:rFonts w:ascii="Times New Roman" w:hAnsi="Times New Roman"/>
                <w:sz w:val="24"/>
                <w:szCs w:val="24"/>
              </w:rPr>
              <w:t xml:space="preserve">. обеспечено льготное предоставление </w:t>
            </w:r>
            <w:r w:rsidR="000F1DD4" w:rsidRPr="001A0599">
              <w:rPr>
                <w:rFonts w:ascii="Times New Roman" w:hAnsi="Times New Roman"/>
                <w:sz w:val="24"/>
                <w:szCs w:val="24"/>
              </w:rPr>
              <w:t>путев</w:t>
            </w:r>
            <w:r w:rsidR="004702AE" w:rsidRPr="001A0599">
              <w:rPr>
                <w:rFonts w:ascii="Times New Roman" w:hAnsi="Times New Roman"/>
                <w:sz w:val="24"/>
                <w:szCs w:val="24"/>
              </w:rPr>
              <w:t>ок</w:t>
            </w:r>
            <w:r w:rsidR="000F1DD4" w:rsidRPr="001A0599">
              <w:rPr>
                <w:rFonts w:ascii="Times New Roman" w:hAnsi="Times New Roman"/>
                <w:sz w:val="24"/>
                <w:szCs w:val="24"/>
              </w:rPr>
              <w:t xml:space="preserve"> в оздоровительные лагеря для</w:t>
            </w:r>
            <w:r w:rsidR="004702AE" w:rsidRPr="001A0599">
              <w:rPr>
                <w:rFonts w:ascii="Times New Roman" w:hAnsi="Times New Roman"/>
                <w:sz w:val="24"/>
                <w:szCs w:val="24"/>
              </w:rPr>
              <w:t xml:space="preserve"> детей работающих граждан</w:t>
            </w:r>
            <w:r w:rsidRPr="001A0599">
              <w:rPr>
                <w:rFonts w:ascii="Times New Roman" w:hAnsi="Times New Roman"/>
                <w:sz w:val="24"/>
                <w:szCs w:val="24"/>
              </w:rPr>
              <w:t>.</w:t>
            </w:r>
          </w:p>
          <w:p w:rsidR="0034138D" w:rsidRPr="001A0599" w:rsidRDefault="0034138D" w:rsidP="007E6A6F">
            <w:pPr>
              <w:spacing w:after="0" w:line="240" w:lineRule="auto"/>
              <w:jc w:val="both"/>
              <w:rPr>
                <w:rFonts w:ascii="Times New Roman" w:hAnsi="Times New Roman"/>
                <w:color w:val="000000"/>
                <w:sz w:val="24"/>
                <w:szCs w:val="24"/>
              </w:rPr>
            </w:pPr>
            <w:r w:rsidRPr="001A0599">
              <w:rPr>
                <w:rFonts w:ascii="Times New Roman" w:hAnsi="Times New Roman"/>
                <w:sz w:val="24"/>
                <w:szCs w:val="24"/>
              </w:rPr>
              <w:t xml:space="preserve">5. Утверждена </w:t>
            </w:r>
            <w:r w:rsidR="00CD3C28" w:rsidRPr="001A0599">
              <w:rPr>
                <w:rFonts w:ascii="Times New Roman" w:hAnsi="Times New Roman"/>
                <w:sz w:val="24"/>
                <w:szCs w:val="24"/>
              </w:rPr>
              <w:t>м</w:t>
            </w:r>
            <w:r w:rsidRPr="001A0599">
              <w:rPr>
                <w:rFonts w:ascii="Times New Roman" w:hAnsi="Times New Roman"/>
                <w:sz w:val="24"/>
                <w:szCs w:val="24"/>
              </w:rPr>
              <w:t xml:space="preserve">униципальная программа </w:t>
            </w:r>
            <w:r w:rsidR="00CD3C28" w:rsidRPr="001A0599">
              <w:rPr>
                <w:rFonts w:ascii="Times New Roman" w:hAnsi="Times New Roman"/>
                <w:sz w:val="24"/>
                <w:szCs w:val="24"/>
              </w:rPr>
              <w:t>«Развитие физической культуры и спорта»</w:t>
            </w:r>
            <w:r w:rsidR="000F1DD4" w:rsidRPr="001A0599">
              <w:rPr>
                <w:rFonts w:ascii="Times New Roman" w:hAnsi="Times New Roman"/>
                <w:sz w:val="24"/>
                <w:szCs w:val="24"/>
              </w:rPr>
              <w:t xml:space="preserve"> предусматривающая финансирование </w:t>
            </w:r>
            <w:r w:rsidR="00193861" w:rsidRPr="001A0599">
              <w:rPr>
                <w:rFonts w:ascii="Times New Roman" w:hAnsi="Times New Roman"/>
                <w:sz w:val="24"/>
                <w:szCs w:val="24"/>
              </w:rPr>
              <w:t xml:space="preserve">спортивных </w:t>
            </w:r>
            <w:r w:rsidR="000F1DD4" w:rsidRPr="001A0599">
              <w:rPr>
                <w:rFonts w:ascii="Times New Roman" w:hAnsi="Times New Roman"/>
                <w:sz w:val="24"/>
                <w:szCs w:val="24"/>
              </w:rPr>
              <w:t xml:space="preserve">социально – значимых мероприятий, фестивалей, </w:t>
            </w:r>
            <w:r w:rsidR="000F1DD4" w:rsidRPr="001A0599">
              <w:rPr>
                <w:rFonts w:ascii="Times New Roman" w:hAnsi="Times New Roman"/>
                <w:sz w:val="24"/>
                <w:szCs w:val="24"/>
              </w:rPr>
              <w:lastRenderedPageBreak/>
              <w:t>акций.</w:t>
            </w:r>
          </w:p>
        </w:tc>
      </w:tr>
      <w:tr w:rsidR="0034138D" w:rsidRPr="001A0599" w:rsidTr="004D1B65">
        <w:trPr>
          <w:trHeight w:val="703"/>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Обеспечивает муниципальную  поддержку талантливой молодежи, способствует организации и проведению конкурсов, смотров, выставок, общественно-политической и социально-культурной сферах.</w:t>
            </w:r>
          </w:p>
          <w:p w:rsidR="0034138D" w:rsidRPr="001A0599" w:rsidRDefault="0034138D" w:rsidP="0034138D">
            <w:pPr>
              <w:pStyle w:val="ConsPlusNormal"/>
              <w:ind w:firstLine="0"/>
              <w:jc w:val="both"/>
              <w:rPr>
                <w:rFonts w:ascii="Times New Roman" w:hAnsi="Times New Roman" w:cs="Times New Roman"/>
                <w:sz w:val="24"/>
                <w:szCs w:val="24"/>
              </w:rPr>
            </w:pPr>
          </w:p>
        </w:tc>
        <w:tc>
          <w:tcPr>
            <w:tcW w:w="7307" w:type="dxa"/>
          </w:tcPr>
          <w:p w:rsidR="000456B5" w:rsidRPr="001A0599" w:rsidRDefault="000456B5" w:rsidP="000456B5">
            <w:pPr>
              <w:spacing w:after="0" w:line="240" w:lineRule="auto"/>
              <w:jc w:val="both"/>
              <w:rPr>
                <w:rFonts w:ascii="Times New Roman" w:hAnsi="Times New Roman"/>
                <w:sz w:val="24"/>
                <w:szCs w:val="24"/>
              </w:rPr>
            </w:pPr>
            <w:r w:rsidRPr="001A0599">
              <w:rPr>
                <w:rFonts w:ascii="Times New Roman" w:hAnsi="Times New Roman"/>
                <w:sz w:val="24"/>
                <w:szCs w:val="24"/>
              </w:rPr>
              <w:t xml:space="preserve">В районе действует система социального воспитания молодежи. Всего в районе насчитывается 7731 тысяч человек молодёжи в возрасте от 18 до 30 лет, что примерно составляет 14% от общего числа населения муниципального образования. </w:t>
            </w:r>
            <w:r w:rsidR="005F0031" w:rsidRPr="001A0599">
              <w:rPr>
                <w:rFonts w:ascii="Times New Roman" w:hAnsi="Times New Roman"/>
                <w:sz w:val="24"/>
                <w:szCs w:val="24"/>
              </w:rPr>
              <w:t>Д</w:t>
            </w:r>
            <w:r w:rsidRPr="001A0599">
              <w:rPr>
                <w:rFonts w:ascii="Times New Roman" w:hAnsi="Times New Roman"/>
                <w:sz w:val="24"/>
                <w:szCs w:val="24"/>
              </w:rPr>
              <w:t xml:space="preserve">оля молодежи, задействованной в мероприятиях по вовлечению в творческую деятельность составила 26 %. </w:t>
            </w:r>
          </w:p>
          <w:p w:rsidR="000456B5" w:rsidRPr="001A0599" w:rsidRDefault="000456B5" w:rsidP="000456B5">
            <w:pPr>
              <w:spacing w:after="0" w:line="240" w:lineRule="auto"/>
              <w:jc w:val="both"/>
              <w:rPr>
                <w:rFonts w:ascii="Times New Roman" w:hAnsi="Times New Roman"/>
                <w:sz w:val="24"/>
                <w:szCs w:val="24"/>
              </w:rPr>
            </w:pPr>
            <w:r w:rsidRPr="001A0599">
              <w:rPr>
                <w:rFonts w:ascii="Times New Roman" w:hAnsi="Times New Roman"/>
                <w:sz w:val="24"/>
                <w:szCs w:val="24"/>
              </w:rPr>
              <w:t xml:space="preserve">Достижения талантливой молодежи отслеживаются, ребята поощряются. Те, кто проявил себя на высоком уровне, участвуют в областных и Всероссийских конкурсах и форумах. Ежегодно, в рамках Дня Молодёжи поощряются лучшие молодые специалисты района. Для вовлечения молодёжи в общественно-политическую сферу проводится Единый День Дублера в администрации Павловского муниципального района. </w:t>
            </w:r>
          </w:p>
          <w:p w:rsidR="0034138D" w:rsidRPr="001A0599" w:rsidRDefault="000456B5" w:rsidP="000456B5">
            <w:pPr>
              <w:spacing w:after="0" w:line="240" w:lineRule="auto"/>
              <w:jc w:val="both"/>
              <w:rPr>
                <w:rFonts w:ascii="Times New Roman" w:hAnsi="Times New Roman"/>
                <w:sz w:val="24"/>
                <w:szCs w:val="24"/>
              </w:rPr>
            </w:pPr>
            <w:r w:rsidRPr="001A0599">
              <w:rPr>
                <w:rFonts w:ascii="Times New Roman" w:hAnsi="Times New Roman"/>
                <w:sz w:val="24"/>
                <w:szCs w:val="24"/>
              </w:rPr>
              <w:t>Регулярно проводятся мероприятия, направленные на патриотическое воспитание молодежи, укрепление гражданской позиции. Наиболее массовыми и значимыми мероприятиями были «Свечи памяти», фестиваль патриотической песни «Виктория», акции «Георгиевская лента», «Ветеран», и т.д., мероприятие для допризывной молодежи, игра «Победа», смотр-конкурс «Пост № 1», обеспечено проведение мероприятий по развитию досуга молодых павловчан «День молодежи», «Пляжные забавы», серия игр «Что? Где? Когда?», конкурс социальных проектов и многие другие. В районе активно развивается детско-юношеское военно-патриотическое движение «Юнармия».</w:t>
            </w:r>
          </w:p>
        </w:tc>
      </w:tr>
      <w:tr w:rsidR="0034138D" w:rsidRPr="001A0599" w:rsidTr="004D1B65">
        <w:trPr>
          <w:trHeight w:val="984"/>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Выделяет средства для приобретения новогодних подарков детям, нуждающимся в социальной защите.</w:t>
            </w:r>
          </w:p>
          <w:p w:rsidR="0034138D" w:rsidRPr="001A0599" w:rsidRDefault="0034138D" w:rsidP="0034138D">
            <w:pPr>
              <w:pStyle w:val="ConsPlusNormal"/>
              <w:ind w:firstLine="0"/>
              <w:jc w:val="both"/>
              <w:rPr>
                <w:rFonts w:ascii="Times New Roman" w:hAnsi="Times New Roman" w:cs="Times New Roman"/>
                <w:sz w:val="24"/>
                <w:szCs w:val="24"/>
              </w:rPr>
            </w:pPr>
          </w:p>
        </w:tc>
        <w:tc>
          <w:tcPr>
            <w:tcW w:w="7307" w:type="dxa"/>
          </w:tcPr>
          <w:p w:rsidR="0034138D" w:rsidRPr="001A0599" w:rsidRDefault="0034138D" w:rsidP="000456B5">
            <w:pPr>
              <w:spacing w:after="0" w:line="240" w:lineRule="auto"/>
              <w:jc w:val="both"/>
              <w:rPr>
                <w:rFonts w:ascii="Times New Roman" w:hAnsi="Times New Roman"/>
                <w:sz w:val="24"/>
                <w:szCs w:val="24"/>
              </w:rPr>
            </w:pPr>
            <w:r w:rsidRPr="001A0599">
              <w:rPr>
                <w:rFonts w:ascii="Times New Roman" w:hAnsi="Times New Roman"/>
                <w:sz w:val="24"/>
                <w:szCs w:val="24"/>
              </w:rPr>
              <w:t>В 201</w:t>
            </w:r>
            <w:r w:rsidR="000456B5" w:rsidRPr="001A0599">
              <w:rPr>
                <w:rFonts w:ascii="Times New Roman" w:hAnsi="Times New Roman"/>
                <w:sz w:val="24"/>
                <w:szCs w:val="24"/>
              </w:rPr>
              <w:t>9</w:t>
            </w:r>
            <w:r w:rsidRPr="001A0599">
              <w:rPr>
                <w:rFonts w:ascii="Times New Roman" w:hAnsi="Times New Roman"/>
                <w:sz w:val="24"/>
                <w:szCs w:val="24"/>
              </w:rPr>
              <w:t xml:space="preserve"> году </w:t>
            </w:r>
            <w:r w:rsidR="000456B5" w:rsidRPr="001A0599">
              <w:rPr>
                <w:rFonts w:ascii="Times New Roman" w:hAnsi="Times New Roman"/>
                <w:sz w:val="24"/>
                <w:szCs w:val="24"/>
              </w:rPr>
              <w:t>приобретено и вручено 800 кондитерских «подарочных» наборов для Новогодних поздравлений  детей, нуждающихся в социальной защите,  на сумму 253,81 тыс. рублей.</w:t>
            </w:r>
          </w:p>
        </w:tc>
      </w:tr>
      <w:tr w:rsidR="0034138D" w:rsidRPr="001A0599" w:rsidTr="004D1B65">
        <w:trPr>
          <w:trHeight w:val="980"/>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t>Назначает специальные стипендии особо одаренным детям, студентам и учащимся профессионального образования, а также учащимся общеобразовательных школ муниципального района.</w:t>
            </w:r>
          </w:p>
        </w:tc>
        <w:tc>
          <w:tcPr>
            <w:tcW w:w="7307" w:type="dxa"/>
          </w:tcPr>
          <w:p w:rsidR="000456B5" w:rsidRPr="001A0599" w:rsidRDefault="0034138D" w:rsidP="000456B5">
            <w:pPr>
              <w:spacing w:line="240" w:lineRule="auto"/>
              <w:jc w:val="both"/>
              <w:rPr>
                <w:rFonts w:ascii="Times New Roman" w:hAnsi="Times New Roman"/>
                <w:sz w:val="24"/>
                <w:szCs w:val="24"/>
              </w:rPr>
            </w:pPr>
            <w:r w:rsidRPr="001A0599">
              <w:rPr>
                <w:rFonts w:ascii="Times New Roman" w:hAnsi="Times New Roman"/>
                <w:sz w:val="24"/>
                <w:szCs w:val="24"/>
              </w:rPr>
              <w:t>Выплачены стипендии особо одаренным детям</w:t>
            </w:r>
            <w:r w:rsidR="000456B5" w:rsidRPr="001A0599">
              <w:rPr>
                <w:rFonts w:ascii="Times New Roman" w:hAnsi="Times New Roman"/>
                <w:sz w:val="24"/>
                <w:szCs w:val="24"/>
              </w:rPr>
              <w:t xml:space="preserve"> (31 человек)</w:t>
            </w:r>
            <w:r w:rsidRPr="001A0599">
              <w:rPr>
                <w:rFonts w:ascii="Times New Roman" w:hAnsi="Times New Roman"/>
                <w:sz w:val="24"/>
                <w:szCs w:val="24"/>
              </w:rPr>
              <w:t xml:space="preserve">, учащимся образовательных школ муниципального района на сумму </w:t>
            </w:r>
            <w:r w:rsidR="000456B5" w:rsidRPr="001A0599">
              <w:rPr>
                <w:rFonts w:ascii="Times New Roman" w:hAnsi="Times New Roman"/>
                <w:sz w:val="24"/>
                <w:szCs w:val="24"/>
              </w:rPr>
              <w:t>43,4</w:t>
            </w:r>
            <w:r w:rsidRPr="001A0599">
              <w:rPr>
                <w:rFonts w:ascii="Times New Roman" w:hAnsi="Times New Roman"/>
                <w:sz w:val="24"/>
                <w:szCs w:val="24"/>
              </w:rPr>
              <w:t xml:space="preserve"> тыс. рублей.</w:t>
            </w:r>
          </w:p>
        </w:tc>
      </w:tr>
      <w:tr w:rsidR="0034138D" w:rsidRPr="001A0599" w:rsidTr="004D1B65">
        <w:trPr>
          <w:trHeight w:val="1097"/>
        </w:trPr>
        <w:tc>
          <w:tcPr>
            <w:tcW w:w="7371" w:type="dxa"/>
          </w:tcPr>
          <w:p w:rsidR="0034138D" w:rsidRPr="001A0599" w:rsidRDefault="0034138D" w:rsidP="0034138D">
            <w:pPr>
              <w:pStyle w:val="ConsPlusNormal"/>
              <w:ind w:firstLine="0"/>
              <w:jc w:val="both"/>
              <w:rPr>
                <w:rFonts w:ascii="Times New Roman" w:hAnsi="Times New Roman" w:cs="Times New Roman"/>
                <w:sz w:val="24"/>
                <w:szCs w:val="24"/>
              </w:rPr>
            </w:pPr>
            <w:r w:rsidRPr="001A0599">
              <w:rPr>
                <w:rFonts w:ascii="Times New Roman" w:hAnsi="Times New Roman" w:cs="Times New Roman"/>
                <w:sz w:val="24"/>
                <w:szCs w:val="24"/>
              </w:rPr>
              <w:lastRenderedPageBreak/>
              <w:t>Принимает необходимые меры по обеспечению лиц, имеющих детей дошкольного возраста, местами в детских дошкольных учреждениях.</w:t>
            </w:r>
          </w:p>
        </w:tc>
        <w:tc>
          <w:tcPr>
            <w:tcW w:w="7307" w:type="dxa"/>
          </w:tcPr>
          <w:p w:rsidR="0034138D" w:rsidRPr="001A0599" w:rsidRDefault="00493F23" w:rsidP="007E6A6F">
            <w:pPr>
              <w:spacing w:line="240" w:lineRule="auto"/>
              <w:jc w:val="both"/>
              <w:rPr>
                <w:rFonts w:ascii="Times New Roman" w:hAnsi="Times New Roman"/>
                <w:sz w:val="24"/>
                <w:szCs w:val="24"/>
              </w:rPr>
            </w:pPr>
            <w:r w:rsidRPr="001A0599">
              <w:rPr>
                <w:rFonts w:ascii="Times New Roman" w:hAnsi="Times New Roman"/>
                <w:sz w:val="24"/>
                <w:szCs w:val="24"/>
                <w:lang w:eastAsia="en-US"/>
              </w:rPr>
              <w:t xml:space="preserve">На 100 % удовлетворен </w:t>
            </w:r>
            <w:r w:rsidR="009847E0" w:rsidRPr="001A0599">
              <w:rPr>
                <w:rFonts w:ascii="Times New Roman" w:hAnsi="Times New Roman"/>
                <w:sz w:val="24"/>
                <w:szCs w:val="24"/>
                <w:lang w:eastAsia="en-US"/>
              </w:rPr>
              <w:t>спрос</w:t>
            </w:r>
            <w:r w:rsidRPr="001A0599">
              <w:rPr>
                <w:rFonts w:ascii="Times New Roman" w:hAnsi="Times New Roman"/>
                <w:sz w:val="24"/>
                <w:szCs w:val="24"/>
                <w:lang w:eastAsia="en-US"/>
              </w:rPr>
              <w:t xml:space="preserve"> родителей</w:t>
            </w:r>
            <w:r w:rsidR="009847E0" w:rsidRPr="001A0599">
              <w:rPr>
                <w:rFonts w:ascii="Times New Roman" w:hAnsi="Times New Roman"/>
                <w:sz w:val="24"/>
                <w:szCs w:val="24"/>
                <w:lang w:eastAsia="en-US"/>
              </w:rPr>
              <w:t xml:space="preserve">, </w:t>
            </w:r>
            <w:r w:rsidR="009847E0" w:rsidRPr="001A0599">
              <w:rPr>
                <w:rFonts w:ascii="Times New Roman" w:hAnsi="Times New Roman"/>
                <w:sz w:val="24"/>
                <w:szCs w:val="24"/>
              </w:rPr>
              <w:t>имеющих детей дошкольного возраста</w:t>
            </w:r>
            <w:r w:rsidR="000456B5" w:rsidRPr="001A0599">
              <w:rPr>
                <w:rFonts w:ascii="Times New Roman" w:hAnsi="Times New Roman"/>
                <w:sz w:val="24"/>
                <w:szCs w:val="24"/>
              </w:rPr>
              <w:t xml:space="preserve"> </w:t>
            </w:r>
            <w:r w:rsidR="009847E0" w:rsidRPr="001A0599">
              <w:rPr>
                <w:rFonts w:ascii="Times New Roman" w:hAnsi="Times New Roman"/>
                <w:sz w:val="24"/>
                <w:szCs w:val="24"/>
                <w:lang w:eastAsia="en-US"/>
              </w:rPr>
              <w:t xml:space="preserve">на </w:t>
            </w:r>
            <w:r w:rsidR="009847E0" w:rsidRPr="001A0599">
              <w:rPr>
                <w:rFonts w:ascii="Times New Roman" w:hAnsi="Times New Roman"/>
                <w:sz w:val="24"/>
                <w:szCs w:val="24"/>
              </w:rPr>
              <w:t>места в детских дошкольных учреждениях.</w:t>
            </w:r>
          </w:p>
        </w:tc>
      </w:tr>
      <w:tr w:rsidR="0034138D" w:rsidRPr="001A0599" w:rsidTr="00BA3A6B">
        <w:trPr>
          <w:trHeight w:val="587"/>
        </w:trPr>
        <w:tc>
          <w:tcPr>
            <w:tcW w:w="14678" w:type="dxa"/>
            <w:gridSpan w:val="2"/>
          </w:tcPr>
          <w:p w:rsidR="0034138D" w:rsidRPr="001A0599" w:rsidRDefault="0034138D" w:rsidP="0034138D">
            <w:pPr>
              <w:tabs>
                <w:tab w:val="left" w:pos="5120"/>
              </w:tabs>
              <w:spacing w:after="0" w:line="240" w:lineRule="auto"/>
              <w:rPr>
                <w:rFonts w:ascii="Times New Roman" w:hAnsi="Times New Roman"/>
                <w:b/>
                <w:sz w:val="24"/>
                <w:szCs w:val="24"/>
              </w:rPr>
            </w:pPr>
            <w:r w:rsidRPr="001A0599">
              <w:rPr>
                <w:rFonts w:ascii="Times New Roman" w:hAnsi="Times New Roman"/>
                <w:b/>
                <w:sz w:val="24"/>
                <w:szCs w:val="24"/>
                <w:lang w:val="en-US"/>
              </w:rPr>
              <w:t>VII</w:t>
            </w:r>
            <w:r w:rsidRPr="001A0599">
              <w:rPr>
                <w:rFonts w:ascii="Times New Roman" w:hAnsi="Times New Roman"/>
                <w:b/>
                <w:sz w:val="24"/>
                <w:szCs w:val="24"/>
              </w:rPr>
              <w:t>. Организация социального партнерства</w:t>
            </w:r>
          </w:p>
          <w:p w:rsidR="0034138D" w:rsidRPr="001A0599" w:rsidRDefault="0034138D" w:rsidP="0034138D">
            <w:pPr>
              <w:spacing w:after="0" w:line="240" w:lineRule="auto"/>
              <w:jc w:val="both"/>
              <w:rPr>
                <w:rFonts w:ascii="Times New Roman" w:hAnsi="Times New Roman"/>
                <w:b/>
                <w:sz w:val="24"/>
                <w:szCs w:val="24"/>
              </w:rPr>
            </w:pPr>
          </w:p>
        </w:tc>
      </w:tr>
      <w:tr w:rsidR="0034138D" w:rsidRPr="009E5FE0" w:rsidTr="004D1B65">
        <w:trPr>
          <w:trHeight w:val="1097"/>
        </w:trPr>
        <w:tc>
          <w:tcPr>
            <w:tcW w:w="14678" w:type="dxa"/>
            <w:gridSpan w:val="2"/>
          </w:tcPr>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По состоянию на 01.0</w:t>
            </w:r>
            <w:r w:rsidR="00797B79" w:rsidRPr="001A0599">
              <w:rPr>
                <w:rFonts w:ascii="Times New Roman" w:hAnsi="Times New Roman"/>
                <w:sz w:val="24"/>
                <w:szCs w:val="24"/>
              </w:rPr>
              <w:t>1</w:t>
            </w:r>
            <w:r w:rsidRPr="001A0599">
              <w:rPr>
                <w:rFonts w:ascii="Times New Roman" w:hAnsi="Times New Roman"/>
                <w:sz w:val="24"/>
                <w:szCs w:val="24"/>
              </w:rPr>
              <w:t>.20</w:t>
            </w:r>
            <w:r w:rsidR="005F0031" w:rsidRPr="001A0599">
              <w:rPr>
                <w:rFonts w:ascii="Times New Roman" w:hAnsi="Times New Roman"/>
                <w:sz w:val="24"/>
                <w:szCs w:val="24"/>
              </w:rPr>
              <w:t>20</w:t>
            </w:r>
            <w:r w:rsidRPr="001A0599">
              <w:rPr>
                <w:rFonts w:ascii="Times New Roman" w:hAnsi="Times New Roman"/>
                <w:sz w:val="24"/>
                <w:szCs w:val="24"/>
              </w:rPr>
              <w:t xml:space="preserve"> года на территории Павловского муниципального района действуют:</w:t>
            </w:r>
          </w:p>
          <w:p w:rsidR="0034138D" w:rsidRPr="001A0599" w:rsidRDefault="0034138D" w:rsidP="0034138D">
            <w:pPr>
              <w:spacing w:after="0" w:line="240" w:lineRule="auto"/>
              <w:ind w:firstLine="708"/>
              <w:jc w:val="both"/>
              <w:rPr>
                <w:rFonts w:ascii="Times New Roman" w:hAnsi="Times New Roman"/>
                <w:sz w:val="24"/>
                <w:szCs w:val="24"/>
              </w:rPr>
            </w:pPr>
            <w:r w:rsidRPr="001A0599">
              <w:rPr>
                <w:rFonts w:ascii="Times New Roman" w:hAnsi="Times New Roman"/>
                <w:sz w:val="24"/>
                <w:szCs w:val="24"/>
              </w:rPr>
              <w:t>- трехстороннее соглашение между администрацией Павловского муниципального района, районными объединениями профсоюзов и районными объединениями работодателей на 2017 – 2019 годы (далее – Соглашение)</w:t>
            </w:r>
            <w:r w:rsidR="005F0031" w:rsidRPr="001A0599">
              <w:rPr>
                <w:rFonts w:ascii="Times New Roman" w:hAnsi="Times New Roman"/>
                <w:sz w:val="24"/>
                <w:szCs w:val="24"/>
              </w:rPr>
              <w:t>. В настоящее время ведется разработка проекта Соглашения на 2020 - 2022 годы</w:t>
            </w:r>
            <w:r w:rsidRPr="001A0599">
              <w:rPr>
                <w:rFonts w:ascii="Times New Roman" w:hAnsi="Times New Roman"/>
                <w:sz w:val="24"/>
                <w:szCs w:val="24"/>
              </w:rPr>
              <w:t>;</w:t>
            </w:r>
          </w:p>
          <w:p w:rsidR="0034138D" w:rsidRPr="001A0599" w:rsidRDefault="0034138D" w:rsidP="0034138D">
            <w:pPr>
              <w:spacing w:after="0" w:line="240" w:lineRule="auto"/>
              <w:ind w:firstLine="709"/>
              <w:jc w:val="both"/>
              <w:rPr>
                <w:rFonts w:ascii="Times New Roman" w:hAnsi="Times New Roman"/>
                <w:sz w:val="24"/>
                <w:szCs w:val="24"/>
              </w:rPr>
            </w:pPr>
            <w:r w:rsidRPr="001A0599">
              <w:rPr>
                <w:rFonts w:ascii="Times New Roman" w:hAnsi="Times New Roman"/>
                <w:sz w:val="24"/>
                <w:szCs w:val="24"/>
              </w:rPr>
              <w:t>- отраслевое соглашение между отделом по образованию, молодежной политике и спорту администрации Павловского муниципального района Воронежской области и Павловским районным комитетом профсоюза работников народного образования и науки РФ по обеспечению социально-экономических и правовых гарантий работников образования на 20</w:t>
            </w:r>
            <w:r w:rsidR="005F0031" w:rsidRPr="001A0599">
              <w:rPr>
                <w:rFonts w:ascii="Times New Roman" w:hAnsi="Times New Roman"/>
                <w:sz w:val="24"/>
                <w:szCs w:val="24"/>
              </w:rPr>
              <w:t>19</w:t>
            </w:r>
            <w:r w:rsidRPr="001A0599">
              <w:rPr>
                <w:rFonts w:ascii="Times New Roman" w:hAnsi="Times New Roman"/>
                <w:sz w:val="24"/>
                <w:szCs w:val="24"/>
              </w:rPr>
              <w:t>-20</w:t>
            </w:r>
            <w:r w:rsidR="005F0031" w:rsidRPr="001A0599">
              <w:rPr>
                <w:rFonts w:ascii="Times New Roman" w:hAnsi="Times New Roman"/>
                <w:sz w:val="24"/>
                <w:szCs w:val="24"/>
              </w:rPr>
              <w:t>2</w:t>
            </w:r>
            <w:r w:rsidRPr="001A0599">
              <w:rPr>
                <w:rFonts w:ascii="Times New Roman" w:hAnsi="Times New Roman"/>
                <w:sz w:val="24"/>
                <w:szCs w:val="24"/>
              </w:rPr>
              <w:t>1.</w:t>
            </w:r>
          </w:p>
          <w:p w:rsidR="0034138D" w:rsidRPr="001A0599"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ab/>
              <w:t>В 201</w:t>
            </w:r>
            <w:r w:rsidR="005F0031" w:rsidRPr="001A0599">
              <w:rPr>
                <w:rFonts w:ascii="Times New Roman" w:hAnsi="Times New Roman"/>
                <w:sz w:val="24"/>
                <w:szCs w:val="24"/>
              </w:rPr>
              <w:t>9</w:t>
            </w:r>
            <w:r w:rsidRPr="001A0599">
              <w:rPr>
                <w:rFonts w:ascii="Times New Roman" w:hAnsi="Times New Roman"/>
                <w:sz w:val="24"/>
                <w:szCs w:val="24"/>
              </w:rPr>
              <w:t xml:space="preserve"> год</w:t>
            </w:r>
            <w:r w:rsidR="00797B79" w:rsidRPr="001A0599">
              <w:rPr>
                <w:rFonts w:ascii="Times New Roman" w:hAnsi="Times New Roman"/>
                <w:sz w:val="24"/>
                <w:szCs w:val="24"/>
              </w:rPr>
              <w:t>у</w:t>
            </w:r>
            <w:r w:rsidRPr="001A0599">
              <w:rPr>
                <w:rFonts w:ascii="Times New Roman" w:hAnsi="Times New Roman"/>
                <w:sz w:val="24"/>
                <w:szCs w:val="24"/>
              </w:rPr>
              <w:t xml:space="preserve"> оказана методическая и практическая помощь </w:t>
            </w:r>
            <w:r w:rsidR="005F0031" w:rsidRPr="001A0599">
              <w:rPr>
                <w:rFonts w:ascii="Times New Roman" w:hAnsi="Times New Roman"/>
                <w:sz w:val="24"/>
                <w:szCs w:val="24"/>
              </w:rPr>
              <w:t>8</w:t>
            </w:r>
            <w:r w:rsidR="00CD3C28" w:rsidRPr="001A0599">
              <w:rPr>
                <w:rFonts w:ascii="Times New Roman" w:hAnsi="Times New Roman"/>
                <w:sz w:val="24"/>
                <w:szCs w:val="24"/>
              </w:rPr>
              <w:t>2</w:t>
            </w:r>
            <w:r w:rsidRPr="001A0599">
              <w:rPr>
                <w:rFonts w:ascii="Times New Roman" w:hAnsi="Times New Roman"/>
                <w:sz w:val="24"/>
                <w:szCs w:val="24"/>
              </w:rPr>
              <w:t xml:space="preserve"> руководителям предприятий и организаций Павловского района по ведению коллективных переговоров, заключению коллективных договоров и соглашений. </w:t>
            </w:r>
          </w:p>
          <w:p w:rsidR="0034138D" w:rsidRPr="009E5FE0" w:rsidRDefault="0034138D" w:rsidP="0034138D">
            <w:pPr>
              <w:spacing w:after="0" w:line="240" w:lineRule="auto"/>
              <w:jc w:val="both"/>
              <w:rPr>
                <w:rFonts w:ascii="Times New Roman" w:hAnsi="Times New Roman"/>
                <w:sz w:val="24"/>
                <w:szCs w:val="24"/>
              </w:rPr>
            </w:pPr>
            <w:r w:rsidRPr="001A0599">
              <w:rPr>
                <w:rFonts w:ascii="Times New Roman" w:hAnsi="Times New Roman"/>
                <w:sz w:val="24"/>
                <w:szCs w:val="24"/>
              </w:rPr>
              <w:tab/>
              <w:t>По состоянию на 01.0</w:t>
            </w:r>
            <w:r w:rsidR="00797B79" w:rsidRPr="001A0599">
              <w:rPr>
                <w:rFonts w:ascii="Times New Roman" w:hAnsi="Times New Roman"/>
                <w:sz w:val="24"/>
                <w:szCs w:val="24"/>
              </w:rPr>
              <w:t>1.2019</w:t>
            </w:r>
            <w:r w:rsidRPr="001A0599">
              <w:rPr>
                <w:rFonts w:ascii="Times New Roman" w:hAnsi="Times New Roman"/>
                <w:sz w:val="24"/>
                <w:szCs w:val="24"/>
              </w:rPr>
              <w:t xml:space="preserve"> года охвачено коллективными договорами </w:t>
            </w:r>
            <w:r w:rsidR="00EF62BC" w:rsidRPr="001A0599">
              <w:rPr>
                <w:rFonts w:ascii="Times New Roman" w:hAnsi="Times New Roman"/>
                <w:sz w:val="24"/>
                <w:szCs w:val="24"/>
              </w:rPr>
              <w:t>1</w:t>
            </w:r>
            <w:r w:rsidR="005F0031" w:rsidRPr="001A0599">
              <w:rPr>
                <w:rFonts w:ascii="Times New Roman" w:hAnsi="Times New Roman"/>
                <w:sz w:val="24"/>
                <w:szCs w:val="24"/>
              </w:rPr>
              <w:t>1</w:t>
            </w:r>
            <w:r w:rsidR="00EF62BC" w:rsidRPr="001A0599">
              <w:rPr>
                <w:rFonts w:ascii="Times New Roman" w:hAnsi="Times New Roman"/>
                <w:sz w:val="24"/>
                <w:szCs w:val="24"/>
              </w:rPr>
              <w:t>0</w:t>
            </w:r>
            <w:r w:rsidRPr="001A0599">
              <w:rPr>
                <w:rFonts w:ascii="Times New Roman" w:hAnsi="Times New Roman"/>
                <w:sz w:val="24"/>
                <w:szCs w:val="24"/>
              </w:rPr>
              <w:t xml:space="preserve"> предприятий и организаций района, с общей численностью работающих 7</w:t>
            </w:r>
            <w:r w:rsidR="005F0031" w:rsidRPr="001A0599">
              <w:rPr>
                <w:rFonts w:ascii="Times New Roman" w:hAnsi="Times New Roman"/>
                <w:sz w:val="24"/>
                <w:szCs w:val="24"/>
              </w:rPr>
              <w:t>398</w:t>
            </w:r>
            <w:r w:rsidRPr="001A0599">
              <w:rPr>
                <w:rFonts w:ascii="Times New Roman" w:hAnsi="Times New Roman"/>
                <w:sz w:val="24"/>
                <w:szCs w:val="24"/>
              </w:rPr>
              <w:t xml:space="preserve"> человек.</w:t>
            </w:r>
          </w:p>
          <w:p w:rsidR="0034138D" w:rsidRPr="009E5FE0" w:rsidRDefault="0034138D" w:rsidP="0034138D">
            <w:pPr>
              <w:spacing w:after="0" w:line="240" w:lineRule="auto"/>
              <w:jc w:val="both"/>
              <w:rPr>
                <w:rFonts w:ascii="Times New Roman" w:hAnsi="Times New Roman"/>
                <w:sz w:val="24"/>
                <w:szCs w:val="24"/>
              </w:rPr>
            </w:pPr>
          </w:p>
        </w:tc>
      </w:tr>
    </w:tbl>
    <w:p w:rsidR="00BD17B3" w:rsidRDefault="00BD17B3" w:rsidP="004D1B65">
      <w:pPr>
        <w:jc w:val="both"/>
        <w:rPr>
          <w:rFonts w:ascii="Times New Roman" w:hAnsi="Times New Roman"/>
          <w:sz w:val="26"/>
          <w:szCs w:val="26"/>
        </w:rPr>
      </w:pPr>
    </w:p>
    <w:p w:rsidR="00BD17B3" w:rsidRDefault="00BD17B3" w:rsidP="004D1B65">
      <w:pPr>
        <w:jc w:val="both"/>
        <w:rPr>
          <w:rFonts w:ascii="Times New Roman" w:hAnsi="Times New Roman"/>
          <w:sz w:val="26"/>
          <w:szCs w:val="26"/>
        </w:rPr>
      </w:pPr>
    </w:p>
    <w:p w:rsidR="00BD17B3" w:rsidRDefault="00BD17B3" w:rsidP="004D1B65">
      <w:pPr>
        <w:jc w:val="both"/>
        <w:rPr>
          <w:rFonts w:ascii="Times New Roman" w:hAnsi="Times New Roman"/>
          <w:sz w:val="26"/>
          <w:szCs w:val="26"/>
        </w:rPr>
      </w:pPr>
    </w:p>
    <w:p w:rsidR="00BD17B3" w:rsidRDefault="00BD17B3" w:rsidP="004D1B65">
      <w:pPr>
        <w:jc w:val="both"/>
        <w:rPr>
          <w:rFonts w:ascii="Times New Roman" w:hAnsi="Times New Roman"/>
          <w:sz w:val="26"/>
          <w:szCs w:val="26"/>
        </w:rPr>
      </w:pPr>
    </w:p>
    <w:p w:rsidR="00BD17B3" w:rsidRDefault="00BD17B3" w:rsidP="004D1B65">
      <w:pPr>
        <w:jc w:val="both"/>
        <w:rPr>
          <w:rFonts w:ascii="Times New Roman" w:hAnsi="Times New Roman"/>
          <w:sz w:val="26"/>
          <w:szCs w:val="26"/>
        </w:rPr>
      </w:pPr>
    </w:p>
    <w:p w:rsidR="00BD17B3" w:rsidRDefault="00BD17B3" w:rsidP="004D1B65">
      <w:pPr>
        <w:jc w:val="both"/>
        <w:rPr>
          <w:rFonts w:ascii="Times New Roman" w:hAnsi="Times New Roman"/>
          <w:sz w:val="26"/>
          <w:szCs w:val="26"/>
        </w:rPr>
      </w:pPr>
    </w:p>
    <w:p w:rsidR="00BD17B3" w:rsidRDefault="00BD17B3" w:rsidP="004D1B65">
      <w:pPr>
        <w:jc w:val="both"/>
        <w:rPr>
          <w:rFonts w:ascii="Times New Roman" w:hAnsi="Times New Roman"/>
          <w:sz w:val="26"/>
          <w:szCs w:val="26"/>
        </w:rPr>
      </w:pPr>
    </w:p>
    <w:p w:rsidR="00BD17B3" w:rsidRDefault="00BD17B3" w:rsidP="00BD17B3">
      <w:pPr>
        <w:pStyle w:val="ConsPlusNormal"/>
        <w:ind w:firstLine="709"/>
        <w:jc w:val="center"/>
        <w:rPr>
          <w:rFonts w:ascii="Times New Roman" w:hAnsi="Times New Roman" w:cs="Times New Roman"/>
          <w:b/>
          <w:sz w:val="26"/>
          <w:szCs w:val="26"/>
        </w:rPr>
        <w:sectPr w:rsidR="00BD17B3" w:rsidSect="00C41F92">
          <w:footerReference w:type="default" r:id="rId13"/>
          <w:pgSz w:w="16838" w:h="11906" w:orient="landscape"/>
          <w:pgMar w:top="851" w:right="1134" w:bottom="624" w:left="1134" w:header="709" w:footer="709" w:gutter="0"/>
          <w:cols w:space="708"/>
          <w:docGrid w:linePitch="360"/>
        </w:sectPr>
      </w:pPr>
    </w:p>
    <w:p w:rsidR="00BD17B3" w:rsidRPr="00227D84" w:rsidRDefault="00BD17B3" w:rsidP="00E975A6">
      <w:pPr>
        <w:pStyle w:val="ConsPlusNormal"/>
        <w:ind w:firstLine="709"/>
        <w:jc w:val="center"/>
        <w:rPr>
          <w:rFonts w:ascii="Times New Roman" w:hAnsi="Times New Roman" w:cs="Times New Roman"/>
          <w:b/>
          <w:sz w:val="26"/>
          <w:szCs w:val="26"/>
        </w:rPr>
      </w:pPr>
      <w:r w:rsidRPr="00227D84">
        <w:rPr>
          <w:rFonts w:ascii="Times New Roman" w:hAnsi="Times New Roman" w:cs="Times New Roman"/>
          <w:b/>
          <w:sz w:val="26"/>
          <w:szCs w:val="26"/>
        </w:rPr>
        <w:lastRenderedPageBreak/>
        <w:t>Тенденции изменения социально-экономических показателей Павловского муниципального района</w:t>
      </w:r>
    </w:p>
    <w:p w:rsidR="00BD17B3" w:rsidRPr="00227D84" w:rsidRDefault="00BD17B3" w:rsidP="00E975A6">
      <w:pPr>
        <w:pStyle w:val="ConsPlusNormal"/>
        <w:ind w:firstLine="709"/>
        <w:jc w:val="center"/>
        <w:rPr>
          <w:rFonts w:ascii="Times New Roman" w:hAnsi="Times New Roman" w:cs="Times New Roman"/>
          <w:b/>
          <w:sz w:val="26"/>
          <w:szCs w:val="26"/>
        </w:rPr>
      </w:pPr>
    </w:p>
    <w:p w:rsidR="00BD17B3" w:rsidRPr="00227D84" w:rsidRDefault="00994A9A" w:rsidP="00E975A6">
      <w:pPr>
        <w:pStyle w:val="ConsPlusNormal"/>
        <w:numPr>
          <w:ilvl w:val="0"/>
          <w:numId w:val="13"/>
        </w:numPr>
        <w:ind w:left="0" w:firstLine="0"/>
        <w:jc w:val="center"/>
        <w:rPr>
          <w:rFonts w:ascii="Times New Roman" w:hAnsi="Times New Roman" w:cs="Times New Roman"/>
          <w:b/>
          <w:sz w:val="26"/>
          <w:szCs w:val="26"/>
        </w:rPr>
      </w:pPr>
      <w:r w:rsidRPr="00227D84">
        <w:rPr>
          <w:rFonts w:ascii="Times New Roman" w:hAnsi="Times New Roman" w:cs="Times New Roman"/>
          <w:b/>
          <w:sz w:val="26"/>
          <w:szCs w:val="26"/>
        </w:rPr>
        <w:t>Индекс промышленного производства</w:t>
      </w:r>
      <w:r w:rsidR="004700C4" w:rsidRPr="00227D84">
        <w:rPr>
          <w:rFonts w:ascii="Times New Roman" w:hAnsi="Times New Roman" w:cs="Times New Roman"/>
          <w:b/>
          <w:sz w:val="26"/>
          <w:szCs w:val="26"/>
        </w:rPr>
        <w:t>, в %</w:t>
      </w:r>
    </w:p>
    <w:p w:rsidR="00BD17B3" w:rsidRPr="00227D84" w:rsidRDefault="00BD17B3" w:rsidP="00E975A6">
      <w:pPr>
        <w:pStyle w:val="ConsPlusNormal"/>
        <w:ind w:firstLine="0"/>
        <w:jc w:val="both"/>
        <w:rPr>
          <w:rFonts w:ascii="Times New Roman" w:hAnsi="Times New Roman" w:cs="Times New Roman"/>
          <w:sz w:val="26"/>
          <w:szCs w:val="26"/>
        </w:rPr>
      </w:pPr>
    </w:p>
    <w:p w:rsidR="004700C4" w:rsidRPr="00227D84" w:rsidRDefault="004700C4" w:rsidP="004700C4">
      <w:pPr>
        <w:pStyle w:val="ConsPlusNormal"/>
        <w:ind w:firstLine="708"/>
        <w:jc w:val="both"/>
        <w:rPr>
          <w:rFonts w:ascii="Times New Roman" w:hAnsi="Times New Roman" w:cs="Times New Roman"/>
          <w:sz w:val="26"/>
          <w:szCs w:val="26"/>
        </w:rPr>
      </w:pPr>
      <w:r w:rsidRPr="00227D84">
        <w:rPr>
          <w:rFonts w:ascii="Times New Roman" w:hAnsi="Times New Roman" w:cs="Times New Roman"/>
          <w:sz w:val="26"/>
          <w:szCs w:val="26"/>
        </w:rPr>
        <w:t>Индекс промышленного производства по итогам 201</w:t>
      </w:r>
      <w:r w:rsidR="001F3BF3">
        <w:rPr>
          <w:rFonts w:ascii="Times New Roman" w:hAnsi="Times New Roman" w:cs="Times New Roman"/>
          <w:sz w:val="26"/>
          <w:szCs w:val="26"/>
        </w:rPr>
        <w:t>9</w:t>
      </w:r>
      <w:r w:rsidRPr="00227D84">
        <w:rPr>
          <w:rFonts w:ascii="Times New Roman" w:hAnsi="Times New Roman" w:cs="Times New Roman"/>
          <w:sz w:val="26"/>
          <w:szCs w:val="26"/>
        </w:rPr>
        <w:t xml:space="preserve"> года составил </w:t>
      </w:r>
      <w:r w:rsidR="0054089A" w:rsidRPr="00227D84">
        <w:rPr>
          <w:rFonts w:ascii="Times New Roman" w:hAnsi="Times New Roman" w:cs="Times New Roman"/>
          <w:sz w:val="26"/>
          <w:szCs w:val="26"/>
        </w:rPr>
        <w:t>1</w:t>
      </w:r>
      <w:r w:rsidR="00710C2B" w:rsidRPr="00227D84">
        <w:rPr>
          <w:rFonts w:ascii="Times New Roman" w:hAnsi="Times New Roman" w:cs="Times New Roman"/>
          <w:sz w:val="26"/>
          <w:szCs w:val="26"/>
        </w:rPr>
        <w:t>1</w:t>
      </w:r>
      <w:r w:rsidR="001F3BF3">
        <w:rPr>
          <w:rFonts w:ascii="Times New Roman" w:hAnsi="Times New Roman" w:cs="Times New Roman"/>
          <w:sz w:val="26"/>
          <w:szCs w:val="26"/>
        </w:rPr>
        <w:t>2</w:t>
      </w:r>
      <w:r w:rsidR="0054089A" w:rsidRPr="00227D84">
        <w:rPr>
          <w:rFonts w:ascii="Times New Roman" w:hAnsi="Times New Roman" w:cs="Times New Roman"/>
          <w:sz w:val="26"/>
          <w:szCs w:val="26"/>
        </w:rPr>
        <w:t>,</w:t>
      </w:r>
      <w:r w:rsidR="001F3BF3">
        <w:rPr>
          <w:rFonts w:ascii="Times New Roman" w:hAnsi="Times New Roman" w:cs="Times New Roman"/>
          <w:sz w:val="26"/>
          <w:szCs w:val="26"/>
        </w:rPr>
        <w:t>1</w:t>
      </w:r>
      <w:r w:rsidRPr="00227D84">
        <w:rPr>
          <w:rFonts w:ascii="Times New Roman" w:hAnsi="Times New Roman" w:cs="Times New Roman"/>
          <w:sz w:val="26"/>
          <w:szCs w:val="26"/>
        </w:rPr>
        <w:t xml:space="preserve"> % к аналогичному периоду прошлого года, в том числе по видам экономической деятельности:</w:t>
      </w:r>
    </w:p>
    <w:p w:rsidR="004700C4" w:rsidRPr="00227D84" w:rsidRDefault="004700C4" w:rsidP="004700C4">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227D84">
        <w:rPr>
          <w:rFonts w:ascii="Times New Roman" w:hAnsi="Times New Roman"/>
          <w:sz w:val="26"/>
          <w:szCs w:val="26"/>
        </w:rPr>
        <w:t xml:space="preserve">«добыча полезных ископаемых» - </w:t>
      </w:r>
      <w:r w:rsidR="00710C2B" w:rsidRPr="00227D84">
        <w:rPr>
          <w:rFonts w:ascii="Times New Roman" w:hAnsi="Times New Roman"/>
          <w:sz w:val="26"/>
          <w:szCs w:val="26"/>
        </w:rPr>
        <w:t>1</w:t>
      </w:r>
      <w:r w:rsidR="001F3BF3">
        <w:rPr>
          <w:rFonts w:ascii="Times New Roman" w:hAnsi="Times New Roman"/>
          <w:sz w:val="26"/>
          <w:szCs w:val="26"/>
        </w:rPr>
        <w:t>2</w:t>
      </w:r>
      <w:r w:rsidR="00710C2B" w:rsidRPr="00227D84">
        <w:rPr>
          <w:rFonts w:ascii="Times New Roman" w:hAnsi="Times New Roman"/>
          <w:sz w:val="26"/>
          <w:szCs w:val="26"/>
        </w:rPr>
        <w:t>1,</w:t>
      </w:r>
      <w:r w:rsidR="001F3BF3">
        <w:rPr>
          <w:rFonts w:ascii="Times New Roman" w:hAnsi="Times New Roman"/>
          <w:sz w:val="26"/>
          <w:szCs w:val="26"/>
        </w:rPr>
        <w:t xml:space="preserve">5 </w:t>
      </w:r>
      <w:r w:rsidRPr="00227D84">
        <w:rPr>
          <w:rFonts w:ascii="Times New Roman" w:hAnsi="Times New Roman"/>
          <w:sz w:val="26"/>
          <w:szCs w:val="26"/>
        </w:rPr>
        <w:t>%;</w:t>
      </w:r>
    </w:p>
    <w:p w:rsidR="004700C4" w:rsidRPr="00227D84" w:rsidRDefault="004700C4" w:rsidP="004700C4">
      <w:pPr>
        <w:widowControl w:val="0"/>
        <w:tabs>
          <w:tab w:val="left" w:pos="-993"/>
        </w:tabs>
        <w:autoSpaceDE w:val="0"/>
        <w:autoSpaceDN w:val="0"/>
        <w:adjustRightInd w:val="0"/>
        <w:spacing w:after="0" w:line="240" w:lineRule="auto"/>
        <w:ind w:firstLine="709"/>
        <w:jc w:val="both"/>
        <w:rPr>
          <w:rFonts w:ascii="Times New Roman" w:hAnsi="Times New Roman"/>
          <w:sz w:val="26"/>
          <w:szCs w:val="26"/>
        </w:rPr>
      </w:pPr>
      <w:r w:rsidRPr="00227D84">
        <w:rPr>
          <w:rFonts w:ascii="Times New Roman" w:hAnsi="Times New Roman"/>
          <w:sz w:val="26"/>
          <w:szCs w:val="26"/>
        </w:rPr>
        <w:t xml:space="preserve">«обрабатывающие производства» - </w:t>
      </w:r>
      <w:r w:rsidR="0054089A" w:rsidRPr="00227D84">
        <w:rPr>
          <w:rFonts w:ascii="Times New Roman" w:hAnsi="Times New Roman"/>
          <w:sz w:val="26"/>
          <w:szCs w:val="26"/>
        </w:rPr>
        <w:t>1</w:t>
      </w:r>
      <w:r w:rsidR="001F3BF3">
        <w:rPr>
          <w:rFonts w:ascii="Times New Roman" w:hAnsi="Times New Roman"/>
          <w:sz w:val="26"/>
          <w:szCs w:val="26"/>
        </w:rPr>
        <w:t>05</w:t>
      </w:r>
      <w:r w:rsidR="0054089A" w:rsidRPr="00227D84">
        <w:rPr>
          <w:rFonts w:ascii="Times New Roman" w:hAnsi="Times New Roman"/>
          <w:sz w:val="26"/>
          <w:szCs w:val="26"/>
        </w:rPr>
        <w:t>,</w:t>
      </w:r>
      <w:r w:rsidR="00710C2B" w:rsidRPr="00227D84">
        <w:rPr>
          <w:rFonts w:ascii="Times New Roman" w:hAnsi="Times New Roman"/>
          <w:sz w:val="26"/>
          <w:szCs w:val="26"/>
        </w:rPr>
        <w:t>4</w:t>
      </w:r>
      <w:r w:rsidRPr="00227D84">
        <w:rPr>
          <w:rFonts w:ascii="Times New Roman" w:hAnsi="Times New Roman"/>
          <w:sz w:val="26"/>
          <w:szCs w:val="26"/>
        </w:rPr>
        <w:t xml:space="preserve"> %</w:t>
      </w:r>
      <w:r w:rsidR="001F3BF3">
        <w:rPr>
          <w:rFonts w:ascii="Times New Roman" w:hAnsi="Times New Roman"/>
          <w:sz w:val="26"/>
          <w:szCs w:val="26"/>
        </w:rPr>
        <w:t>;</w:t>
      </w:r>
    </w:p>
    <w:p w:rsidR="004700C4" w:rsidRDefault="004700C4" w:rsidP="004700C4">
      <w:pPr>
        <w:pStyle w:val="ConsPlusNonformat"/>
        <w:ind w:firstLine="708"/>
        <w:jc w:val="both"/>
        <w:rPr>
          <w:rFonts w:ascii="Times New Roman" w:hAnsi="Times New Roman" w:cs="Times New Roman"/>
          <w:sz w:val="26"/>
          <w:szCs w:val="26"/>
        </w:rPr>
      </w:pPr>
      <w:r w:rsidRPr="00227D84">
        <w:rPr>
          <w:rFonts w:ascii="Times New Roman" w:hAnsi="Times New Roman" w:cs="Times New Roman"/>
          <w:sz w:val="26"/>
          <w:szCs w:val="26"/>
        </w:rPr>
        <w:t>«</w:t>
      </w:r>
      <w:r w:rsidR="001F3BF3">
        <w:rPr>
          <w:rFonts w:ascii="Times New Roman" w:hAnsi="Times New Roman" w:cs="Times New Roman"/>
          <w:sz w:val="26"/>
          <w:szCs w:val="26"/>
        </w:rPr>
        <w:t>обеспечение электрическое энергией, газом и паром; кондиционирование воздуха»</w:t>
      </w:r>
      <w:r w:rsidRPr="00227D84">
        <w:rPr>
          <w:rFonts w:ascii="Times New Roman" w:hAnsi="Times New Roman" w:cs="Times New Roman"/>
          <w:sz w:val="26"/>
          <w:szCs w:val="26"/>
        </w:rPr>
        <w:t xml:space="preserve"> - </w:t>
      </w:r>
      <w:r w:rsidR="001F3BF3">
        <w:rPr>
          <w:rFonts w:ascii="Times New Roman" w:hAnsi="Times New Roman" w:cs="Times New Roman"/>
          <w:sz w:val="26"/>
          <w:szCs w:val="26"/>
        </w:rPr>
        <w:t>96,4</w:t>
      </w:r>
      <w:r w:rsidR="00710C2B" w:rsidRPr="00227D84">
        <w:rPr>
          <w:rFonts w:ascii="Times New Roman" w:hAnsi="Times New Roman" w:cs="Times New Roman"/>
          <w:sz w:val="26"/>
          <w:szCs w:val="26"/>
        </w:rPr>
        <w:t xml:space="preserve"> </w:t>
      </w:r>
      <w:r w:rsidR="001F3BF3">
        <w:rPr>
          <w:rFonts w:ascii="Times New Roman" w:hAnsi="Times New Roman" w:cs="Times New Roman"/>
          <w:sz w:val="26"/>
          <w:szCs w:val="26"/>
        </w:rPr>
        <w:t>%;</w:t>
      </w:r>
    </w:p>
    <w:p w:rsidR="001F3BF3" w:rsidRDefault="001F3BF3" w:rsidP="004700C4">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«водоснабжение; водоотведение, организация сбора и утилизации отходов, деятельность по ликвидации загрязнений» - 105,4 %.</w:t>
      </w:r>
    </w:p>
    <w:p w:rsidR="00E975A6" w:rsidRPr="00227D84" w:rsidRDefault="00AB7C40" w:rsidP="00AB7C40">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Снижение темпов </w:t>
      </w:r>
      <w:r w:rsidRPr="00227D84">
        <w:rPr>
          <w:rFonts w:ascii="Times New Roman" w:hAnsi="Times New Roman" w:cs="Times New Roman"/>
          <w:sz w:val="26"/>
          <w:szCs w:val="26"/>
        </w:rPr>
        <w:t xml:space="preserve">промышленного производства </w:t>
      </w:r>
      <w:r>
        <w:rPr>
          <w:rFonts w:ascii="Times New Roman" w:hAnsi="Times New Roman" w:cs="Times New Roman"/>
          <w:sz w:val="26"/>
          <w:szCs w:val="26"/>
        </w:rPr>
        <w:t>по виду экономической деятельности  «</w:t>
      </w:r>
      <w:r w:rsidR="001F3BF3">
        <w:rPr>
          <w:rFonts w:ascii="Times New Roman" w:hAnsi="Times New Roman" w:cs="Times New Roman"/>
          <w:sz w:val="26"/>
          <w:szCs w:val="26"/>
        </w:rPr>
        <w:t>обеспечение электрическое энергией, газом и паром; кондиционирование воздуха</w:t>
      </w:r>
      <w:r>
        <w:rPr>
          <w:rFonts w:ascii="Times New Roman" w:hAnsi="Times New Roman" w:cs="Times New Roman"/>
          <w:sz w:val="26"/>
          <w:szCs w:val="26"/>
        </w:rPr>
        <w:t xml:space="preserve">» обусловлено снижением объемов </w:t>
      </w:r>
      <w:r w:rsidR="001F3BF3">
        <w:rPr>
          <w:rFonts w:ascii="Times New Roman" w:hAnsi="Times New Roman" w:cs="Times New Roman"/>
          <w:sz w:val="26"/>
          <w:szCs w:val="26"/>
        </w:rPr>
        <w:t>потребления электрической энергии и газа</w:t>
      </w:r>
      <w:r>
        <w:rPr>
          <w:rFonts w:ascii="Times New Roman" w:hAnsi="Times New Roman" w:cs="Times New Roman"/>
          <w:sz w:val="26"/>
          <w:szCs w:val="26"/>
        </w:rPr>
        <w:t>.</w:t>
      </w:r>
    </w:p>
    <w:p w:rsidR="006E1476" w:rsidRPr="00227D84" w:rsidRDefault="006E1476" w:rsidP="00E975A6">
      <w:pPr>
        <w:pStyle w:val="ConsPlusNormal"/>
        <w:ind w:firstLine="0"/>
        <w:jc w:val="both"/>
        <w:rPr>
          <w:rFonts w:ascii="Times New Roman" w:hAnsi="Times New Roman" w:cs="Times New Roman"/>
          <w:sz w:val="26"/>
          <w:szCs w:val="26"/>
        </w:rPr>
      </w:pPr>
    </w:p>
    <w:p w:rsidR="001A4038" w:rsidRPr="00227D84" w:rsidRDefault="001A4038" w:rsidP="0054089A">
      <w:pPr>
        <w:pStyle w:val="ConsPlusNormal"/>
        <w:numPr>
          <w:ilvl w:val="0"/>
          <w:numId w:val="13"/>
        </w:numPr>
        <w:ind w:left="0" w:firstLine="0"/>
        <w:jc w:val="center"/>
        <w:rPr>
          <w:rFonts w:ascii="Times New Roman" w:hAnsi="Times New Roman" w:cs="Times New Roman"/>
          <w:b/>
          <w:sz w:val="26"/>
          <w:szCs w:val="26"/>
        </w:rPr>
      </w:pPr>
      <w:r w:rsidRPr="00227D84">
        <w:rPr>
          <w:rFonts w:ascii="Times New Roman" w:hAnsi="Times New Roman" w:cs="Times New Roman"/>
          <w:b/>
          <w:sz w:val="26"/>
          <w:szCs w:val="26"/>
        </w:rPr>
        <w:t>Объем П</w:t>
      </w:r>
      <w:r w:rsidR="00E975A6" w:rsidRPr="00227D84">
        <w:rPr>
          <w:rFonts w:ascii="Times New Roman" w:hAnsi="Times New Roman" w:cs="Times New Roman"/>
          <w:b/>
          <w:sz w:val="26"/>
          <w:szCs w:val="26"/>
        </w:rPr>
        <w:t xml:space="preserve">родукции сельского хозяйства </w:t>
      </w:r>
    </w:p>
    <w:p w:rsidR="00E975A6" w:rsidRPr="00227D84" w:rsidRDefault="001A4038" w:rsidP="001A4038">
      <w:pPr>
        <w:pStyle w:val="ConsPlusNormal"/>
        <w:ind w:firstLine="0"/>
        <w:jc w:val="center"/>
        <w:rPr>
          <w:rFonts w:ascii="Times New Roman" w:hAnsi="Times New Roman" w:cs="Times New Roman"/>
          <w:b/>
          <w:sz w:val="26"/>
          <w:szCs w:val="26"/>
        </w:rPr>
      </w:pPr>
      <w:r w:rsidRPr="00227D84">
        <w:rPr>
          <w:rFonts w:ascii="Times New Roman" w:hAnsi="Times New Roman" w:cs="Times New Roman"/>
          <w:b/>
          <w:sz w:val="26"/>
          <w:szCs w:val="26"/>
        </w:rPr>
        <w:t>(</w:t>
      </w:r>
      <w:r w:rsidR="00E975A6" w:rsidRPr="00227D84">
        <w:rPr>
          <w:rFonts w:ascii="Times New Roman" w:hAnsi="Times New Roman" w:cs="Times New Roman"/>
          <w:b/>
          <w:sz w:val="26"/>
          <w:szCs w:val="26"/>
        </w:rPr>
        <w:t>в</w:t>
      </w:r>
      <w:r w:rsidRPr="00227D84">
        <w:rPr>
          <w:rFonts w:ascii="Times New Roman" w:hAnsi="Times New Roman" w:cs="Times New Roman"/>
          <w:b/>
          <w:sz w:val="26"/>
          <w:szCs w:val="26"/>
        </w:rPr>
        <w:t>се</w:t>
      </w:r>
      <w:r w:rsidR="00E975A6" w:rsidRPr="00227D84">
        <w:rPr>
          <w:rFonts w:ascii="Times New Roman" w:hAnsi="Times New Roman" w:cs="Times New Roman"/>
          <w:b/>
          <w:sz w:val="26"/>
          <w:szCs w:val="26"/>
        </w:rPr>
        <w:t xml:space="preserve"> категори</w:t>
      </w:r>
      <w:r w:rsidRPr="00227D84">
        <w:rPr>
          <w:rFonts w:ascii="Times New Roman" w:hAnsi="Times New Roman" w:cs="Times New Roman"/>
          <w:b/>
          <w:sz w:val="26"/>
          <w:szCs w:val="26"/>
        </w:rPr>
        <w:t>и</w:t>
      </w:r>
      <w:r w:rsidR="00E11CC1">
        <w:rPr>
          <w:rFonts w:ascii="Times New Roman" w:hAnsi="Times New Roman" w:cs="Times New Roman"/>
          <w:b/>
          <w:sz w:val="26"/>
          <w:szCs w:val="26"/>
        </w:rPr>
        <w:t xml:space="preserve"> </w:t>
      </w:r>
      <w:r w:rsidRPr="00227D84">
        <w:rPr>
          <w:rFonts w:ascii="Times New Roman" w:hAnsi="Times New Roman" w:cs="Times New Roman"/>
          <w:b/>
          <w:sz w:val="26"/>
          <w:szCs w:val="26"/>
        </w:rPr>
        <w:t>хозяйств), млн. руб.</w:t>
      </w:r>
    </w:p>
    <w:p w:rsidR="00E975A6" w:rsidRPr="00227D84" w:rsidRDefault="00E975A6" w:rsidP="00E975A6">
      <w:pPr>
        <w:pStyle w:val="a5"/>
        <w:ind w:firstLine="709"/>
        <w:rPr>
          <w:rFonts w:ascii="Times New Roman" w:hAnsi="Times New Roman"/>
          <w:sz w:val="26"/>
          <w:szCs w:val="26"/>
        </w:rPr>
      </w:pPr>
    </w:p>
    <w:p w:rsidR="00E975A6" w:rsidRPr="00227D84" w:rsidRDefault="001F3BF3" w:rsidP="0054089A">
      <w:pPr>
        <w:pStyle w:val="a5"/>
        <w:ind w:firstLine="709"/>
        <w:jc w:val="both"/>
        <w:rPr>
          <w:rFonts w:ascii="Times New Roman" w:hAnsi="Times New Roman"/>
          <w:sz w:val="26"/>
          <w:szCs w:val="26"/>
        </w:rPr>
      </w:pPr>
      <w:r>
        <w:rPr>
          <w:rFonts w:ascii="Times New Roman" w:hAnsi="Times New Roman"/>
          <w:sz w:val="26"/>
          <w:szCs w:val="26"/>
        </w:rPr>
        <w:t>О</w:t>
      </w:r>
      <w:r w:rsidR="00E975A6" w:rsidRPr="00227D84">
        <w:rPr>
          <w:rFonts w:ascii="Times New Roman" w:hAnsi="Times New Roman"/>
          <w:sz w:val="26"/>
          <w:szCs w:val="26"/>
        </w:rPr>
        <w:t xml:space="preserve">бъем продукции </w:t>
      </w:r>
      <w:r w:rsidR="0054089A" w:rsidRPr="00227D84">
        <w:rPr>
          <w:rFonts w:ascii="Times New Roman" w:hAnsi="Times New Roman"/>
          <w:sz w:val="26"/>
          <w:szCs w:val="26"/>
        </w:rPr>
        <w:t>сельско</w:t>
      </w:r>
      <w:r>
        <w:rPr>
          <w:rFonts w:ascii="Times New Roman" w:hAnsi="Times New Roman"/>
          <w:sz w:val="26"/>
          <w:szCs w:val="26"/>
        </w:rPr>
        <w:t>г</w:t>
      </w:r>
      <w:r w:rsidR="0054089A" w:rsidRPr="00227D84">
        <w:rPr>
          <w:rFonts w:ascii="Times New Roman" w:hAnsi="Times New Roman"/>
          <w:sz w:val="26"/>
          <w:szCs w:val="26"/>
        </w:rPr>
        <w:t>о</w:t>
      </w:r>
      <w:r>
        <w:rPr>
          <w:rFonts w:ascii="Times New Roman" w:hAnsi="Times New Roman"/>
          <w:sz w:val="26"/>
          <w:szCs w:val="26"/>
        </w:rPr>
        <w:t xml:space="preserve"> хо</w:t>
      </w:r>
      <w:r w:rsidR="0054089A" w:rsidRPr="00227D84">
        <w:rPr>
          <w:rFonts w:ascii="Times New Roman" w:hAnsi="Times New Roman"/>
          <w:sz w:val="26"/>
          <w:szCs w:val="26"/>
        </w:rPr>
        <w:t>зяйств</w:t>
      </w:r>
      <w:r>
        <w:rPr>
          <w:rFonts w:ascii="Times New Roman" w:hAnsi="Times New Roman"/>
          <w:sz w:val="26"/>
          <w:szCs w:val="26"/>
        </w:rPr>
        <w:t>а в хозяйствах всех категорий</w:t>
      </w:r>
      <w:r w:rsidR="00E975A6" w:rsidRPr="00227D84">
        <w:rPr>
          <w:rFonts w:ascii="Times New Roman" w:hAnsi="Times New Roman"/>
          <w:sz w:val="26"/>
          <w:szCs w:val="26"/>
        </w:rPr>
        <w:t xml:space="preserve"> в 201</w:t>
      </w:r>
      <w:r>
        <w:rPr>
          <w:rFonts w:ascii="Times New Roman" w:hAnsi="Times New Roman"/>
          <w:sz w:val="26"/>
          <w:szCs w:val="26"/>
        </w:rPr>
        <w:t>9</w:t>
      </w:r>
      <w:r w:rsidR="00E975A6" w:rsidRPr="00227D84">
        <w:rPr>
          <w:rFonts w:ascii="Times New Roman" w:hAnsi="Times New Roman"/>
          <w:sz w:val="26"/>
          <w:szCs w:val="26"/>
        </w:rPr>
        <w:t xml:space="preserve"> год</w:t>
      </w:r>
      <w:r w:rsidR="009422D4" w:rsidRPr="00227D84">
        <w:rPr>
          <w:rFonts w:ascii="Times New Roman" w:hAnsi="Times New Roman"/>
          <w:sz w:val="26"/>
          <w:szCs w:val="26"/>
        </w:rPr>
        <w:t>у</w:t>
      </w:r>
      <w:r w:rsidR="00E975A6" w:rsidRPr="00227D84">
        <w:rPr>
          <w:rFonts w:ascii="Times New Roman" w:hAnsi="Times New Roman"/>
          <w:sz w:val="26"/>
          <w:szCs w:val="26"/>
        </w:rPr>
        <w:t xml:space="preserve"> состави</w:t>
      </w:r>
      <w:r>
        <w:rPr>
          <w:rFonts w:ascii="Times New Roman" w:hAnsi="Times New Roman"/>
          <w:sz w:val="26"/>
          <w:szCs w:val="26"/>
        </w:rPr>
        <w:t>л</w:t>
      </w:r>
      <w:r w:rsidR="005F0031">
        <w:rPr>
          <w:rFonts w:ascii="Times New Roman" w:hAnsi="Times New Roman"/>
          <w:sz w:val="26"/>
          <w:szCs w:val="26"/>
        </w:rPr>
        <w:t xml:space="preserve"> </w:t>
      </w:r>
      <w:r w:rsidR="004A04FC" w:rsidRPr="00227D84">
        <w:rPr>
          <w:rFonts w:ascii="Times New Roman" w:hAnsi="Times New Roman"/>
          <w:sz w:val="26"/>
          <w:szCs w:val="26"/>
        </w:rPr>
        <w:t>8 </w:t>
      </w:r>
      <w:r>
        <w:rPr>
          <w:rFonts w:ascii="Times New Roman" w:hAnsi="Times New Roman"/>
          <w:sz w:val="26"/>
          <w:szCs w:val="26"/>
        </w:rPr>
        <w:t>2</w:t>
      </w:r>
      <w:r w:rsidR="004A04FC" w:rsidRPr="00227D84">
        <w:rPr>
          <w:rFonts w:ascii="Times New Roman" w:hAnsi="Times New Roman"/>
          <w:sz w:val="26"/>
          <w:szCs w:val="26"/>
        </w:rPr>
        <w:t>00,00</w:t>
      </w:r>
      <w:r w:rsidR="00E975A6" w:rsidRPr="00227D84">
        <w:rPr>
          <w:rFonts w:ascii="Times New Roman" w:hAnsi="Times New Roman"/>
          <w:sz w:val="26"/>
          <w:szCs w:val="26"/>
        </w:rPr>
        <w:t xml:space="preserve"> млн. рублей</w:t>
      </w:r>
      <w:r w:rsidR="006E1476" w:rsidRPr="00227D84">
        <w:rPr>
          <w:rFonts w:ascii="Times New Roman" w:hAnsi="Times New Roman"/>
          <w:sz w:val="26"/>
          <w:szCs w:val="26"/>
        </w:rPr>
        <w:t xml:space="preserve"> или </w:t>
      </w:r>
      <w:r>
        <w:rPr>
          <w:rFonts w:ascii="Times New Roman" w:hAnsi="Times New Roman"/>
          <w:sz w:val="26"/>
          <w:szCs w:val="26"/>
        </w:rPr>
        <w:t>102,5</w:t>
      </w:r>
      <w:r w:rsidR="006E1476" w:rsidRPr="00227D84">
        <w:rPr>
          <w:rFonts w:ascii="Times New Roman" w:hAnsi="Times New Roman"/>
          <w:sz w:val="26"/>
          <w:szCs w:val="26"/>
        </w:rPr>
        <w:t xml:space="preserve"> % к аналогичному периоду 201</w:t>
      </w:r>
      <w:r>
        <w:rPr>
          <w:rFonts w:ascii="Times New Roman" w:hAnsi="Times New Roman"/>
          <w:sz w:val="26"/>
          <w:szCs w:val="26"/>
        </w:rPr>
        <w:t>8</w:t>
      </w:r>
      <w:r w:rsidR="006E1476" w:rsidRPr="00227D84">
        <w:rPr>
          <w:rFonts w:ascii="Times New Roman" w:hAnsi="Times New Roman"/>
          <w:sz w:val="26"/>
          <w:szCs w:val="26"/>
        </w:rPr>
        <w:t xml:space="preserve"> года.</w:t>
      </w:r>
    </w:p>
    <w:p w:rsidR="00E975A6" w:rsidRPr="00227D84" w:rsidRDefault="00E975A6" w:rsidP="00E975A6">
      <w:pPr>
        <w:pStyle w:val="ConsPlusNormal"/>
        <w:ind w:firstLine="0"/>
        <w:jc w:val="both"/>
        <w:rPr>
          <w:rFonts w:ascii="Times New Roman" w:hAnsi="Times New Roman" w:cs="Times New Roman"/>
          <w:sz w:val="26"/>
          <w:szCs w:val="26"/>
        </w:rPr>
      </w:pPr>
    </w:p>
    <w:p w:rsidR="006E1476" w:rsidRPr="00227D84" w:rsidRDefault="006E1476" w:rsidP="00E975A6">
      <w:pPr>
        <w:pStyle w:val="ConsPlusNormal"/>
        <w:ind w:firstLine="0"/>
        <w:jc w:val="both"/>
        <w:rPr>
          <w:rFonts w:ascii="Times New Roman" w:hAnsi="Times New Roman" w:cs="Times New Roman"/>
          <w:sz w:val="26"/>
          <w:szCs w:val="26"/>
        </w:rPr>
      </w:pPr>
    </w:p>
    <w:p w:rsidR="007750F4" w:rsidRPr="00227D84" w:rsidRDefault="007750F4" w:rsidP="00E975A6">
      <w:pPr>
        <w:pStyle w:val="a5"/>
        <w:numPr>
          <w:ilvl w:val="0"/>
          <w:numId w:val="13"/>
        </w:numPr>
        <w:ind w:left="0" w:firstLine="0"/>
        <w:jc w:val="center"/>
        <w:rPr>
          <w:rFonts w:ascii="Times New Roman" w:hAnsi="Times New Roman"/>
          <w:b/>
          <w:sz w:val="26"/>
          <w:szCs w:val="26"/>
        </w:rPr>
      </w:pPr>
      <w:r w:rsidRPr="00227D84">
        <w:rPr>
          <w:rFonts w:ascii="Times New Roman" w:hAnsi="Times New Roman"/>
          <w:b/>
          <w:sz w:val="26"/>
          <w:szCs w:val="26"/>
        </w:rPr>
        <w:t xml:space="preserve">Объём выполненных работ по виду деятельности </w:t>
      </w:r>
    </w:p>
    <w:p w:rsidR="007750F4" w:rsidRPr="00227D84" w:rsidRDefault="007750F4" w:rsidP="00E975A6">
      <w:pPr>
        <w:pStyle w:val="a5"/>
        <w:jc w:val="center"/>
        <w:rPr>
          <w:rFonts w:ascii="Times New Roman" w:hAnsi="Times New Roman"/>
          <w:b/>
          <w:sz w:val="26"/>
          <w:szCs w:val="26"/>
        </w:rPr>
      </w:pPr>
      <w:r w:rsidRPr="00227D84">
        <w:rPr>
          <w:rFonts w:ascii="Times New Roman" w:hAnsi="Times New Roman"/>
          <w:b/>
          <w:sz w:val="26"/>
          <w:szCs w:val="26"/>
        </w:rPr>
        <w:t>«Строительство», млн. руб.</w:t>
      </w:r>
    </w:p>
    <w:p w:rsidR="00E975A6" w:rsidRPr="00227D84" w:rsidRDefault="00E975A6" w:rsidP="00E975A6">
      <w:pPr>
        <w:pStyle w:val="a5"/>
        <w:ind w:firstLine="709"/>
        <w:jc w:val="both"/>
        <w:rPr>
          <w:rFonts w:ascii="Times New Roman" w:hAnsi="Times New Roman"/>
          <w:sz w:val="26"/>
          <w:szCs w:val="26"/>
        </w:rPr>
      </w:pPr>
    </w:p>
    <w:p w:rsidR="00BD17B3" w:rsidRPr="00227D84" w:rsidRDefault="007750F4" w:rsidP="00E975A6">
      <w:pPr>
        <w:pStyle w:val="a5"/>
        <w:ind w:firstLine="709"/>
        <w:jc w:val="both"/>
        <w:rPr>
          <w:rFonts w:ascii="Times New Roman" w:hAnsi="Times New Roman"/>
          <w:sz w:val="26"/>
          <w:szCs w:val="26"/>
        </w:rPr>
      </w:pPr>
      <w:r w:rsidRPr="00227D84">
        <w:rPr>
          <w:rFonts w:ascii="Times New Roman" w:hAnsi="Times New Roman"/>
          <w:sz w:val="26"/>
          <w:szCs w:val="26"/>
        </w:rPr>
        <w:t>В 201</w:t>
      </w:r>
      <w:r w:rsidR="002E5AEC">
        <w:rPr>
          <w:rFonts w:ascii="Times New Roman" w:hAnsi="Times New Roman"/>
          <w:sz w:val="26"/>
          <w:szCs w:val="26"/>
        </w:rPr>
        <w:t>9</w:t>
      </w:r>
      <w:r w:rsidRPr="00227D84">
        <w:rPr>
          <w:rFonts w:ascii="Times New Roman" w:hAnsi="Times New Roman"/>
          <w:sz w:val="26"/>
          <w:szCs w:val="26"/>
        </w:rPr>
        <w:t xml:space="preserve"> год</w:t>
      </w:r>
      <w:r w:rsidR="00B71FDF" w:rsidRPr="00227D84">
        <w:rPr>
          <w:rFonts w:ascii="Times New Roman" w:hAnsi="Times New Roman"/>
          <w:sz w:val="26"/>
          <w:szCs w:val="26"/>
        </w:rPr>
        <w:t>у</w:t>
      </w:r>
      <w:r w:rsidRPr="00227D84">
        <w:rPr>
          <w:rFonts w:ascii="Times New Roman" w:hAnsi="Times New Roman"/>
          <w:sz w:val="26"/>
          <w:szCs w:val="26"/>
        </w:rPr>
        <w:t xml:space="preserve">, </w:t>
      </w:r>
      <w:r w:rsidR="00B36686" w:rsidRPr="00227D84">
        <w:rPr>
          <w:rFonts w:ascii="Times New Roman" w:hAnsi="Times New Roman"/>
          <w:sz w:val="26"/>
          <w:szCs w:val="26"/>
        </w:rPr>
        <w:t>п</w:t>
      </w:r>
      <w:r w:rsidRPr="00227D84">
        <w:rPr>
          <w:rFonts w:ascii="Times New Roman" w:hAnsi="Times New Roman"/>
          <w:sz w:val="26"/>
          <w:szCs w:val="26"/>
        </w:rPr>
        <w:t xml:space="preserve">о данным органа статистики, объём выполненных работ по виду деятельности «Строительство» составил </w:t>
      </w:r>
      <w:r w:rsidR="002E5AEC">
        <w:rPr>
          <w:rFonts w:ascii="Times New Roman" w:hAnsi="Times New Roman"/>
          <w:sz w:val="26"/>
          <w:szCs w:val="26"/>
        </w:rPr>
        <w:t>2 229,4</w:t>
      </w:r>
      <w:r w:rsidRPr="00227D84">
        <w:rPr>
          <w:rFonts w:ascii="Times New Roman" w:hAnsi="Times New Roman"/>
          <w:sz w:val="26"/>
          <w:szCs w:val="26"/>
        </w:rPr>
        <w:t xml:space="preserve"> млн. рублей, что выше уровня </w:t>
      </w:r>
      <w:r w:rsidR="005B16D4" w:rsidRPr="00227D84">
        <w:rPr>
          <w:rFonts w:ascii="Times New Roman" w:hAnsi="Times New Roman"/>
          <w:sz w:val="26"/>
          <w:szCs w:val="26"/>
        </w:rPr>
        <w:t xml:space="preserve">аналогичного </w:t>
      </w:r>
      <w:r w:rsidR="00A51494" w:rsidRPr="00227D84">
        <w:rPr>
          <w:rFonts w:ascii="Times New Roman" w:hAnsi="Times New Roman"/>
          <w:sz w:val="26"/>
          <w:szCs w:val="26"/>
        </w:rPr>
        <w:t xml:space="preserve">периода </w:t>
      </w:r>
      <w:r w:rsidRPr="00227D84">
        <w:rPr>
          <w:rFonts w:ascii="Times New Roman" w:hAnsi="Times New Roman"/>
          <w:sz w:val="26"/>
          <w:szCs w:val="26"/>
        </w:rPr>
        <w:t>201</w:t>
      </w:r>
      <w:r w:rsidR="002E5AEC">
        <w:rPr>
          <w:rFonts w:ascii="Times New Roman" w:hAnsi="Times New Roman"/>
          <w:sz w:val="26"/>
          <w:szCs w:val="26"/>
        </w:rPr>
        <w:t>8</w:t>
      </w:r>
      <w:r w:rsidRPr="00227D84">
        <w:rPr>
          <w:rFonts w:ascii="Times New Roman" w:hAnsi="Times New Roman"/>
          <w:sz w:val="26"/>
          <w:szCs w:val="26"/>
        </w:rPr>
        <w:t xml:space="preserve"> года</w:t>
      </w:r>
      <w:r w:rsidR="00E5413C" w:rsidRPr="00227D84">
        <w:rPr>
          <w:rFonts w:ascii="Times New Roman" w:hAnsi="Times New Roman"/>
          <w:sz w:val="26"/>
          <w:szCs w:val="26"/>
        </w:rPr>
        <w:t xml:space="preserve"> </w:t>
      </w:r>
      <w:r w:rsidR="002E5AEC">
        <w:rPr>
          <w:rFonts w:ascii="Times New Roman" w:hAnsi="Times New Roman"/>
          <w:sz w:val="26"/>
          <w:szCs w:val="26"/>
        </w:rPr>
        <w:t>в 5,7 раза.</w:t>
      </w:r>
    </w:p>
    <w:p w:rsidR="001A4038" w:rsidRPr="00227D84" w:rsidRDefault="001A4038" w:rsidP="00E975A6">
      <w:pPr>
        <w:pStyle w:val="a5"/>
        <w:ind w:firstLine="709"/>
        <w:jc w:val="both"/>
        <w:rPr>
          <w:rFonts w:ascii="Times New Roman" w:hAnsi="Times New Roman"/>
          <w:sz w:val="26"/>
          <w:szCs w:val="26"/>
        </w:rPr>
      </w:pPr>
    </w:p>
    <w:p w:rsidR="00BD17B3" w:rsidRPr="00227D84" w:rsidRDefault="00BD17B3" w:rsidP="00E975A6">
      <w:pPr>
        <w:pStyle w:val="a5"/>
        <w:ind w:firstLine="709"/>
        <w:jc w:val="both"/>
        <w:rPr>
          <w:rFonts w:ascii="Times New Roman" w:hAnsi="Times New Roman"/>
          <w:sz w:val="26"/>
          <w:szCs w:val="26"/>
        </w:rPr>
      </w:pPr>
    </w:p>
    <w:p w:rsidR="00EE2100" w:rsidRPr="00227D84" w:rsidRDefault="00EE2100" w:rsidP="00E975A6">
      <w:pPr>
        <w:pStyle w:val="a5"/>
        <w:numPr>
          <w:ilvl w:val="0"/>
          <w:numId w:val="13"/>
        </w:numPr>
        <w:jc w:val="center"/>
        <w:rPr>
          <w:rFonts w:ascii="Times New Roman" w:hAnsi="Times New Roman"/>
          <w:b/>
          <w:sz w:val="26"/>
          <w:szCs w:val="26"/>
        </w:rPr>
      </w:pPr>
      <w:r w:rsidRPr="00227D84">
        <w:rPr>
          <w:rFonts w:ascii="Times New Roman" w:hAnsi="Times New Roman"/>
          <w:b/>
          <w:sz w:val="26"/>
          <w:szCs w:val="26"/>
        </w:rPr>
        <w:t>Ввод жилья, в тыс. кв.м</w:t>
      </w:r>
      <w:r w:rsidR="00F04AAA" w:rsidRPr="00227D84">
        <w:rPr>
          <w:rFonts w:ascii="Times New Roman" w:hAnsi="Times New Roman"/>
          <w:b/>
          <w:sz w:val="26"/>
          <w:szCs w:val="26"/>
        </w:rPr>
        <w:t>.</w:t>
      </w:r>
    </w:p>
    <w:p w:rsidR="00690A7D" w:rsidRPr="00227D84" w:rsidRDefault="00690A7D" w:rsidP="00E975A6">
      <w:pPr>
        <w:pStyle w:val="a5"/>
        <w:jc w:val="center"/>
        <w:rPr>
          <w:rFonts w:ascii="Times New Roman" w:hAnsi="Times New Roman"/>
          <w:b/>
          <w:sz w:val="26"/>
          <w:szCs w:val="26"/>
        </w:rPr>
      </w:pPr>
    </w:p>
    <w:p w:rsidR="00690A7D" w:rsidRPr="00227D84" w:rsidRDefault="00690A7D" w:rsidP="00E975A6">
      <w:pPr>
        <w:pStyle w:val="a5"/>
        <w:ind w:firstLine="708"/>
        <w:jc w:val="both"/>
        <w:rPr>
          <w:rFonts w:ascii="Times New Roman" w:hAnsi="Times New Roman"/>
          <w:sz w:val="26"/>
          <w:szCs w:val="26"/>
        </w:rPr>
      </w:pPr>
      <w:r w:rsidRPr="00227D84">
        <w:rPr>
          <w:rFonts w:ascii="Times New Roman" w:hAnsi="Times New Roman"/>
          <w:sz w:val="26"/>
          <w:szCs w:val="26"/>
        </w:rPr>
        <w:t xml:space="preserve">Ввод жилья </w:t>
      </w:r>
      <w:r w:rsidR="00AC2BC3" w:rsidRPr="00227D84">
        <w:rPr>
          <w:rFonts w:ascii="Times New Roman" w:hAnsi="Times New Roman"/>
          <w:sz w:val="26"/>
          <w:szCs w:val="26"/>
        </w:rPr>
        <w:t>в 201</w:t>
      </w:r>
      <w:r w:rsidR="002E5AEC">
        <w:rPr>
          <w:rFonts w:ascii="Times New Roman" w:hAnsi="Times New Roman"/>
          <w:sz w:val="26"/>
          <w:szCs w:val="26"/>
        </w:rPr>
        <w:t>9</w:t>
      </w:r>
      <w:r w:rsidR="00AC2BC3" w:rsidRPr="00227D84">
        <w:rPr>
          <w:rFonts w:ascii="Times New Roman" w:hAnsi="Times New Roman"/>
          <w:sz w:val="26"/>
          <w:szCs w:val="26"/>
        </w:rPr>
        <w:t xml:space="preserve"> год</w:t>
      </w:r>
      <w:r w:rsidR="00E5413C" w:rsidRPr="00227D84">
        <w:rPr>
          <w:rFonts w:ascii="Times New Roman" w:hAnsi="Times New Roman"/>
          <w:sz w:val="26"/>
          <w:szCs w:val="26"/>
        </w:rPr>
        <w:t>у</w:t>
      </w:r>
      <w:r w:rsidR="00E11CC1">
        <w:rPr>
          <w:rFonts w:ascii="Times New Roman" w:hAnsi="Times New Roman"/>
          <w:sz w:val="26"/>
          <w:szCs w:val="26"/>
        </w:rPr>
        <w:t xml:space="preserve"> </w:t>
      </w:r>
      <w:r w:rsidR="00AC2BC3" w:rsidRPr="00227D84">
        <w:rPr>
          <w:rFonts w:ascii="Times New Roman" w:hAnsi="Times New Roman"/>
          <w:sz w:val="26"/>
          <w:szCs w:val="26"/>
        </w:rPr>
        <w:t xml:space="preserve">составил </w:t>
      </w:r>
      <w:r w:rsidR="00E5413C" w:rsidRPr="00227D84">
        <w:rPr>
          <w:rFonts w:ascii="Times New Roman" w:hAnsi="Times New Roman"/>
          <w:sz w:val="26"/>
          <w:szCs w:val="26"/>
        </w:rPr>
        <w:t>1</w:t>
      </w:r>
      <w:r w:rsidR="002E5AEC">
        <w:rPr>
          <w:rFonts w:ascii="Times New Roman" w:hAnsi="Times New Roman"/>
          <w:sz w:val="26"/>
          <w:szCs w:val="26"/>
        </w:rPr>
        <w:t>6</w:t>
      </w:r>
      <w:r w:rsidR="00F04AAA" w:rsidRPr="00227D84">
        <w:rPr>
          <w:rFonts w:ascii="Times New Roman" w:hAnsi="Times New Roman"/>
          <w:sz w:val="26"/>
          <w:szCs w:val="26"/>
        </w:rPr>
        <w:t>,</w:t>
      </w:r>
      <w:r w:rsidR="00E5413C" w:rsidRPr="00227D84">
        <w:rPr>
          <w:rFonts w:ascii="Times New Roman" w:hAnsi="Times New Roman"/>
          <w:sz w:val="26"/>
          <w:szCs w:val="26"/>
        </w:rPr>
        <w:t>1</w:t>
      </w:r>
      <w:r w:rsidR="002E5AEC">
        <w:rPr>
          <w:rFonts w:ascii="Times New Roman" w:hAnsi="Times New Roman"/>
          <w:sz w:val="26"/>
          <w:szCs w:val="26"/>
        </w:rPr>
        <w:t>3</w:t>
      </w:r>
      <w:r w:rsidR="00F04AAA" w:rsidRPr="00227D84">
        <w:rPr>
          <w:rFonts w:ascii="Times New Roman" w:hAnsi="Times New Roman"/>
          <w:sz w:val="26"/>
          <w:szCs w:val="26"/>
        </w:rPr>
        <w:t xml:space="preserve"> тыс. кв.м.,</w:t>
      </w:r>
      <w:r w:rsidR="002E5AEC">
        <w:rPr>
          <w:rFonts w:ascii="Times New Roman" w:hAnsi="Times New Roman"/>
          <w:sz w:val="26"/>
          <w:szCs w:val="26"/>
        </w:rPr>
        <w:t xml:space="preserve"> </w:t>
      </w:r>
      <w:r w:rsidR="002E5AEC" w:rsidRPr="00227D84">
        <w:rPr>
          <w:rFonts w:ascii="Times New Roman" w:hAnsi="Times New Roman"/>
          <w:sz w:val="26"/>
          <w:szCs w:val="26"/>
        </w:rPr>
        <w:t xml:space="preserve">что составило </w:t>
      </w:r>
      <w:r w:rsidR="002E5AEC">
        <w:rPr>
          <w:rFonts w:ascii="Times New Roman" w:hAnsi="Times New Roman"/>
          <w:sz w:val="26"/>
          <w:szCs w:val="26"/>
        </w:rPr>
        <w:t>115,6</w:t>
      </w:r>
      <w:r w:rsidR="002E5AEC" w:rsidRPr="00227D84">
        <w:rPr>
          <w:rFonts w:ascii="Times New Roman" w:hAnsi="Times New Roman"/>
          <w:sz w:val="26"/>
          <w:szCs w:val="26"/>
        </w:rPr>
        <w:t xml:space="preserve"> % </w:t>
      </w:r>
      <w:r w:rsidR="00951BC5">
        <w:rPr>
          <w:rFonts w:ascii="Times New Roman" w:hAnsi="Times New Roman"/>
          <w:sz w:val="26"/>
          <w:szCs w:val="26"/>
        </w:rPr>
        <w:t xml:space="preserve">              </w:t>
      </w:r>
      <w:r w:rsidR="002E5AEC" w:rsidRPr="00227D84">
        <w:rPr>
          <w:rFonts w:ascii="Times New Roman" w:hAnsi="Times New Roman"/>
          <w:sz w:val="26"/>
          <w:szCs w:val="26"/>
        </w:rPr>
        <w:t>к соответствующему периоду 201</w:t>
      </w:r>
      <w:r w:rsidR="002E5AEC">
        <w:rPr>
          <w:rFonts w:ascii="Times New Roman" w:hAnsi="Times New Roman"/>
          <w:sz w:val="26"/>
          <w:szCs w:val="26"/>
        </w:rPr>
        <w:t>8</w:t>
      </w:r>
      <w:r w:rsidR="002E5AEC" w:rsidRPr="00227D84">
        <w:rPr>
          <w:rFonts w:ascii="Times New Roman" w:hAnsi="Times New Roman"/>
          <w:sz w:val="26"/>
          <w:szCs w:val="26"/>
        </w:rPr>
        <w:t xml:space="preserve"> года</w:t>
      </w:r>
      <w:r w:rsidR="002E5AEC">
        <w:rPr>
          <w:rFonts w:ascii="Times New Roman" w:hAnsi="Times New Roman"/>
          <w:sz w:val="26"/>
          <w:szCs w:val="26"/>
        </w:rPr>
        <w:t>,</w:t>
      </w:r>
      <w:r w:rsidR="00F04AAA" w:rsidRPr="00227D84">
        <w:rPr>
          <w:rFonts w:ascii="Times New Roman" w:hAnsi="Times New Roman"/>
          <w:sz w:val="26"/>
          <w:szCs w:val="26"/>
        </w:rPr>
        <w:t xml:space="preserve"> в том числе введено населением </w:t>
      </w:r>
      <w:r w:rsidR="00951BC5">
        <w:rPr>
          <w:rFonts w:ascii="Times New Roman" w:hAnsi="Times New Roman"/>
          <w:sz w:val="26"/>
          <w:szCs w:val="26"/>
        </w:rPr>
        <w:t xml:space="preserve">               </w:t>
      </w:r>
      <w:r w:rsidR="00E5413C" w:rsidRPr="00227D84">
        <w:rPr>
          <w:rFonts w:ascii="Times New Roman" w:hAnsi="Times New Roman"/>
          <w:sz w:val="26"/>
          <w:szCs w:val="26"/>
        </w:rPr>
        <w:t>1</w:t>
      </w:r>
      <w:r w:rsidR="00180A15" w:rsidRPr="00227D84">
        <w:rPr>
          <w:rFonts w:ascii="Times New Roman" w:hAnsi="Times New Roman"/>
          <w:sz w:val="26"/>
          <w:szCs w:val="26"/>
        </w:rPr>
        <w:t>2,</w:t>
      </w:r>
      <w:r w:rsidR="00E5413C" w:rsidRPr="00227D84">
        <w:rPr>
          <w:rFonts w:ascii="Times New Roman" w:hAnsi="Times New Roman"/>
          <w:sz w:val="26"/>
          <w:szCs w:val="26"/>
        </w:rPr>
        <w:t>2</w:t>
      </w:r>
      <w:r w:rsidR="00180A15" w:rsidRPr="00227D84">
        <w:rPr>
          <w:rFonts w:ascii="Times New Roman" w:hAnsi="Times New Roman"/>
          <w:sz w:val="26"/>
          <w:szCs w:val="26"/>
        </w:rPr>
        <w:t xml:space="preserve"> тыс. </w:t>
      </w:r>
      <w:r w:rsidR="00F04AAA" w:rsidRPr="00227D84">
        <w:rPr>
          <w:rFonts w:ascii="Times New Roman" w:hAnsi="Times New Roman"/>
          <w:sz w:val="26"/>
          <w:szCs w:val="26"/>
        </w:rPr>
        <w:t>кв.м.</w:t>
      </w:r>
    </w:p>
    <w:p w:rsidR="00231D79" w:rsidRPr="00227D84" w:rsidRDefault="00231D79" w:rsidP="00E975A6">
      <w:pPr>
        <w:pStyle w:val="a5"/>
        <w:ind w:firstLine="708"/>
        <w:jc w:val="both"/>
        <w:rPr>
          <w:rFonts w:ascii="Times New Roman" w:hAnsi="Times New Roman"/>
          <w:sz w:val="26"/>
          <w:szCs w:val="26"/>
        </w:rPr>
      </w:pPr>
    </w:p>
    <w:p w:rsidR="006E1476" w:rsidRPr="00227D84" w:rsidRDefault="006E1476" w:rsidP="00E975A6">
      <w:pPr>
        <w:pStyle w:val="a5"/>
        <w:ind w:firstLine="708"/>
        <w:jc w:val="both"/>
        <w:rPr>
          <w:rFonts w:ascii="Times New Roman" w:hAnsi="Times New Roman"/>
          <w:sz w:val="26"/>
          <w:szCs w:val="26"/>
        </w:rPr>
      </w:pPr>
    </w:p>
    <w:p w:rsidR="00231D79" w:rsidRPr="00227D84" w:rsidRDefault="00231D79" w:rsidP="00E975A6">
      <w:pPr>
        <w:widowControl w:val="0"/>
        <w:numPr>
          <w:ilvl w:val="0"/>
          <w:numId w:val="13"/>
        </w:numPr>
        <w:tabs>
          <w:tab w:val="left" w:pos="-993"/>
        </w:tabs>
        <w:autoSpaceDE w:val="0"/>
        <w:autoSpaceDN w:val="0"/>
        <w:adjustRightInd w:val="0"/>
        <w:spacing w:after="0" w:line="240" w:lineRule="auto"/>
        <w:jc w:val="center"/>
        <w:rPr>
          <w:rFonts w:ascii="Times New Roman" w:hAnsi="Times New Roman"/>
          <w:b/>
          <w:sz w:val="26"/>
          <w:szCs w:val="26"/>
        </w:rPr>
      </w:pPr>
      <w:r w:rsidRPr="00227D84">
        <w:rPr>
          <w:rFonts w:ascii="Times New Roman" w:hAnsi="Times New Roman"/>
          <w:b/>
          <w:sz w:val="26"/>
          <w:szCs w:val="26"/>
        </w:rPr>
        <w:t>Оборот розничной торговли, млн. руб.</w:t>
      </w:r>
    </w:p>
    <w:p w:rsidR="00E975A6" w:rsidRPr="00227D84" w:rsidRDefault="00E975A6" w:rsidP="00E975A6">
      <w:pPr>
        <w:widowControl w:val="0"/>
        <w:tabs>
          <w:tab w:val="left" w:pos="-993"/>
        </w:tabs>
        <w:autoSpaceDE w:val="0"/>
        <w:autoSpaceDN w:val="0"/>
        <w:adjustRightInd w:val="0"/>
        <w:spacing w:after="0" w:line="240" w:lineRule="auto"/>
        <w:ind w:left="720"/>
        <w:rPr>
          <w:rFonts w:ascii="Times New Roman" w:hAnsi="Times New Roman"/>
          <w:b/>
          <w:sz w:val="26"/>
          <w:szCs w:val="26"/>
        </w:rPr>
      </w:pPr>
    </w:p>
    <w:p w:rsidR="00466624" w:rsidRPr="00227D84" w:rsidRDefault="0084696A" w:rsidP="00E975A6">
      <w:pPr>
        <w:pStyle w:val="a5"/>
        <w:ind w:firstLine="708"/>
        <w:jc w:val="both"/>
        <w:rPr>
          <w:rFonts w:ascii="Times New Roman" w:hAnsi="Times New Roman"/>
          <w:sz w:val="26"/>
          <w:szCs w:val="26"/>
        </w:rPr>
      </w:pPr>
      <w:r w:rsidRPr="00227D84">
        <w:rPr>
          <w:rFonts w:ascii="Times New Roman" w:hAnsi="Times New Roman"/>
          <w:sz w:val="26"/>
          <w:szCs w:val="26"/>
        </w:rPr>
        <w:t>П</w:t>
      </w:r>
      <w:r w:rsidR="00180A15" w:rsidRPr="00227D84">
        <w:rPr>
          <w:rFonts w:ascii="Times New Roman" w:hAnsi="Times New Roman"/>
          <w:sz w:val="26"/>
          <w:szCs w:val="26"/>
        </w:rPr>
        <w:t xml:space="preserve">о данным статистики </w:t>
      </w:r>
      <w:r w:rsidR="00F72C33">
        <w:rPr>
          <w:rFonts w:ascii="Times New Roman" w:hAnsi="Times New Roman"/>
          <w:sz w:val="26"/>
          <w:szCs w:val="26"/>
        </w:rPr>
        <w:t>в</w:t>
      </w:r>
      <w:r w:rsidR="00180A15" w:rsidRPr="00227D84">
        <w:rPr>
          <w:rFonts w:ascii="Times New Roman" w:hAnsi="Times New Roman"/>
          <w:sz w:val="26"/>
          <w:szCs w:val="26"/>
        </w:rPr>
        <w:t xml:space="preserve"> 201</w:t>
      </w:r>
      <w:r w:rsidR="00021DB5">
        <w:rPr>
          <w:rFonts w:ascii="Times New Roman" w:hAnsi="Times New Roman"/>
          <w:sz w:val="26"/>
          <w:szCs w:val="26"/>
        </w:rPr>
        <w:t>9</w:t>
      </w:r>
      <w:r w:rsidR="00180A15" w:rsidRPr="00227D84">
        <w:rPr>
          <w:rFonts w:ascii="Times New Roman" w:hAnsi="Times New Roman"/>
          <w:sz w:val="26"/>
          <w:szCs w:val="26"/>
        </w:rPr>
        <w:t xml:space="preserve"> год</w:t>
      </w:r>
      <w:r w:rsidR="00F72C33">
        <w:rPr>
          <w:rFonts w:ascii="Times New Roman" w:hAnsi="Times New Roman"/>
          <w:sz w:val="26"/>
          <w:szCs w:val="26"/>
        </w:rPr>
        <w:t>у</w:t>
      </w:r>
      <w:r w:rsidR="00180A15" w:rsidRPr="00227D84">
        <w:rPr>
          <w:rFonts w:ascii="Times New Roman" w:hAnsi="Times New Roman"/>
          <w:sz w:val="26"/>
          <w:szCs w:val="26"/>
        </w:rPr>
        <w:t xml:space="preserve"> о</w:t>
      </w:r>
      <w:r w:rsidR="00466624" w:rsidRPr="00227D84">
        <w:rPr>
          <w:rFonts w:ascii="Times New Roman" w:hAnsi="Times New Roman"/>
          <w:sz w:val="26"/>
          <w:szCs w:val="26"/>
        </w:rPr>
        <w:t xml:space="preserve">борот розничной торговли составил </w:t>
      </w:r>
      <w:r w:rsidR="00021DB5">
        <w:rPr>
          <w:rFonts w:ascii="Times New Roman" w:hAnsi="Times New Roman"/>
          <w:sz w:val="26"/>
          <w:szCs w:val="26"/>
        </w:rPr>
        <w:t>5 066,02</w:t>
      </w:r>
      <w:r w:rsidR="00466624" w:rsidRPr="00227D84">
        <w:rPr>
          <w:rFonts w:ascii="Times New Roman" w:hAnsi="Times New Roman"/>
          <w:sz w:val="26"/>
          <w:szCs w:val="26"/>
        </w:rPr>
        <w:t xml:space="preserve"> млн. рублей, что </w:t>
      </w:r>
      <w:r w:rsidRPr="00227D84">
        <w:rPr>
          <w:rFonts w:ascii="Times New Roman" w:hAnsi="Times New Roman"/>
          <w:sz w:val="26"/>
          <w:szCs w:val="26"/>
        </w:rPr>
        <w:t>выше</w:t>
      </w:r>
      <w:r w:rsidR="00466624" w:rsidRPr="00227D84">
        <w:rPr>
          <w:rFonts w:ascii="Times New Roman" w:hAnsi="Times New Roman"/>
          <w:sz w:val="26"/>
          <w:szCs w:val="26"/>
        </w:rPr>
        <w:t xml:space="preserve"> соответствующе</w:t>
      </w:r>
      <w:r w:rsidRPr="00227D84">
        <w:rPr>
          <w:rFonts w:ascii="Times New Roman" w:hAnsi="Times New Roman"/>
          <w:sz w:val="26"/>
          <w:szCs w:val="26"/>
        </w:rPr>
        <w:t>го</w:t>
      </w:r>
      <w:r w:rsidR="00466624" w:rsidRPr="00227D84">
        <w:rPr>
          <w:rFonts w:ascii="Times New Roman" w:hAnsi="Times New Roman"/>
          <w:sz w:val="26"/>
          <w:szCs w:val="26"/>
        </w:rPr>
        <w:t xml:space="preserve"> период</w:t>
      </w:r>
      <w:r w:rsidRPr="00227D84">
        <w:rPr>
          <w:rFonts w:ascii="Times New Roman" w:hAnsi="Times New Roman"/>
          <w:sz w:val="26"/>
          <w:szCs w:val="26"/>
        </w:rPr>
        <w:t>а</w:t>
      </w:r>
      <w:r w:rsidR="00466624" w:rsidRPr="00227D84">
        <w:rPr>
          <w:rFonts w:ascii="Times New Roman" w:hAnsi="Times New Roman"/>
          <w:sz w:val="26"/>
          <w:szCs w:val="26"/>
        </w:rPr>
        <w:t xml:space="preserve"> 201</w:t>
      </w:r>
      <w:r w:rsidR="00021DB5">
        <w:rPr>
          <w:rFonts w:ascii="Times New Roman" w:hAnsi="Times New Roman"/>
          <w:sz w:val="26"/>
          <w:szCs w:val="26"/>
        </w:rPr>
        <w:t>8</w:t>
      </w:r>
      <w:r w:rsidR="00466624" w:rsidRPr="00227D84">
        <w:rPr>
          <w:rFonts w:ascii="Times New Roman" w:hAnsi="Times New Roman"/>
          <w:sz w:val="26"/>
          <w:szCs w:val="26"/>
        </w:rPr>
        <w:t xml:space="preserve"> года</w:t>
      </w:r>
      <w:r w:rsidRPr="00227D84">
        <w:rPr>
          <w:rFonts w:ascii="Times New Roman" w:hAnsi="Times New Roman"/>
          <w:sz w:val="26"/>
          <w:szCs w:val="26"/>
        </w:rPr>
        <w:t xml:space="preserve"> </w:t>
      </w:r>
      <w:r w:rsidR="00021DB5">
        <w:rPr>
          <w:rFonts w:ascii="Times New Roman" w:hAnsi="Times New Roman"/>
          <w:sz w:val="26"/>
          <w:szCs w:val="26"/>
        </w:rPr>
        <w:t xml:space="preserve">на </w:t>
      </w:r>
      <w:r w:rsidRPr="00227D84">
        <w:rPr>
          <w:rFonts w:ascii="Times New Roman" w:hAnsi="Times New Roman"/>
          <w:sz w:val="26"/>
          <w:szCs w:val="26"/>
        </w:rPr>
        <w:t>1</w:t>
      </w:r>
      <w:r w:rsidR="00021DB5">
        <w:rPr>
          <w:rFonts w:ascii="Times New Roman" w:hAnsi="Times New Roman"/>
          <w:sz w:val="26"/>
          <w:szCs w:val="26"/>
        </w:rPr>
        <w:t>21</w:t>
      </w:r>
      <w:r w:rsidRPr="00227D84">
        <w:rPr>
          <w:rFonts w:ascii="Times New Roman" w:hAnsi="Times New Roman"/>
          <w:sz w:val="26"/>
          <w:szCs w:val="26"/>
        </w:rPr>
        <w:t xml:space="preserve">,5 </w:t>
      </w:r>
      <w:r w:rsidR="00021DB5">
        <w:rPr>
          <w:rFonts w:ascii="Times New Roman" w:hAnsi="Times New Roman"/>
          <w:sz w:val="26"/>
          <w:szCs w:val="26"/>
        </w:rPr>
        <w:t>%</w:t>
      </w:r>
      <w:r w:rsidRPr="00227D84">
        <w:rPr>
          <w:rFonts w:ascii="Times New Roman" w:hAnsi="Times New Roman"/>
          <w:sz w:val="26"/>
          <w:szCs w:val="26"/>
        </w:rPr>
        <w:t>.</w:t>
      </w:r>
    </w:p>
    <w:p w:rsidR="00466624" w:rsidRPr="00227D84" w:rsidRDefault="00466624" w:rsidP="00E975A6">
      <w:pPr>
        <w:widowControl w:val="0"/>
        <w:tabs>
          <w:tab w:val="left" w:pos="-993"/>
        </w:tabs>
        <w:autoSpaceDE w:val="0"/>
        <w:autoSpaceDN w:val="0"/>
        <w:adjustRightInd w:val="0"/>
        <w:spacing w:after="0" w:line="240" w:lineRule="auto"/>
        <w:jc w:val="center"/>
        <w:rPr>
          <w:rFonts w:ascii="Times New Roman" w:hAnsi="Times New Roman"/>
          <w:b/>
          <w:sz w:val="26"/>
          <w:szCs w:val="26"/>
        </w:rPr>
      </w:pPr>
    </w:p>
    <w:p w:rsidR="006E1476" w:rsidRDefault="006E1476" w:rsidP="00E975A6">
      <w:pPr>
        <w:widowControl w:val="0"/>
        <w:tabs>
          <w:tab w:val="left" w:pos="-993"/>
        </w:tabs>
        <w:autoSpaceDE w:val="0"/>
        <w:autoSpaceDN w:val="0"/>
        <w:adjustRightInd w:val="0"/>
        <w:spacing w:after="0" w:line="240" w:lineRule="auto"/>
        <w:jc w:val="center"/>
        <w:rPr>
          <w:rFonts w:ascii="Times New Roman" w:hAnsi="Times New Roman"/>
          <w:b/>
          <w:sz w:val="26"/>
          <w:szCs w:val="26"/>
        </w:rPr>
      </w:pPr>
    </w:p>
    <w:p w:rsidR="00951BC5" w:rsidRPr="00227D84" w:rsidRDefault="00951BC5" w:rsidP="00E975A6">
      <w:pPr>
        <w:widowControl w:val="0"/>
        <w:tabs>
          <w:tab w:val="left" w:pos="-993"/>
        </w:tabs>
        <w:autoSpaceDE w:val="0"/>
        <w:autoSpaceDN w:val="0"/>
        <w:adjustRightInd w:val="0"/>
        <w:spacing w:after="0" w:line="240" w:lineRule="auto"/>
        <w:jc w:val="center"/>
        <w:rPr>
          <w:rFonts w:ascii="Times New Roman" w:hAnsi="Times New Roman"/>
          <w:b/>
          <w:sz w:val="26"/>
          <w:szCs w:val="26"/>
        </w:rPr>
      </w:pPr>
    </w:p>
    <w:p w:rsidR="00466624" w:rsidRPr="00227D84" w:rsidRDefault="00466624" w:rsidP="00E975A6">
      <w:pPr>
        <w:widowControl w:val="0"/>
        <w:numPr>
          <w:ilvl w:val="0"/>
          <w:numId w:val="13"/>
        </w:numPr>
        <w:tabs>
          <w:tab w:val="left" w:pos="-993"/>
        </w:tabs>
        <w:autoSpaceDE w:val="0"/>
        <w:autoSpaceDN w:val="0"/>
        <w:adjustRightInd w:val="0"/>
        <w:spacing w:after="0" w:line="240" w:lineRule="auto"/>
        <w:jc w:val="center"/>
        <w:rPr>
          <w:rFonts w:ascii="Times New Roman" w:hAnsi="Times New Roman"/>
          <w:b/>
          <w:sz w:val="26"/>
          <w:szCs w:val="26"/>
        </w:rPr>
      </w:pPr>
      <w:r w:rsidRPr="00227D84">
        <w:rPr>
          <w:rFonts w:ascii="Times New Roman" w:hAnsi="Times New Roman"/>
          <w:b/>
          <w:sz w:val="26"/>
          <w:szCs w:val="26"/>
        </w:rPr>
        <w:lastRenderedPageBreak/>
        <w:t>Объем платных услуг населению, млн. руб.</w:t>
      </w:r>
    </w:p>
    <w:p w:rsidR="00CE0533" w:rsidRPr="00227D84" w:rsidRDefault="00CE0533" w:rsidP="00CE0533">
      <w:pPr>
        <w:widowControl w:val="0"/>
        <w:tabs>
          <w:tab w:val="left" w:pos="-993"/>
        </w:tabs>
        <w:autoSpaceDE w:val="0"/>
        <w:autoSpaceDN w:val="0"/>
        <w:adjustRightInd w:val="0"/>
        <w:spacing w:after="0" w:line="240" w:lineRule="auto"/>
        <w:ind w:left="720"/>
        <w:jc w:val="both"/>
        <w:rPr>
          <w:rFonts w:ascii="Times New Roman" w:hAnsi="Times New Roman"/>
          <w:sz w:val="26"/>
          <w:szCs w:val="26"/>
        </w:rPr>
      </w:pPr>
    </w:p>
    <w:p w:rsidR="00231D79" w:rsidRDefault="00CE0533" w:rsidP="00E975A6">
      <w:pPr>
        <w:widowControl w:val="0"/>
        <w:tabs>
          <w:tab w:val="left" w:pos="-993"/>
        </w:tabs>
        <w:autoSpaceDE w:val="0"/>
        <w:autoSpaceDN w:val="0"/>
        <w:adjustRightInd w:val="0"/>
        <w:spacing w:after="0" w:line="240" w:lineRule="auto"/>
        <w:jc w:val="both"/>
        <w:rPr>
          <w:rFonts w:ascii="Times New Roman" w:hAnsi="Times New Roman"/>
          <w:sz w:val="26"/>
          <w:szCs w:val="26"/>
        </w:rPr>
      </w:pPr>
      <w:r w:rsidRPr="00227D84">
        <w:rPr>
          <w:rFonts w:ascii="Times New Roman" w:hAnsi="Times New Roman"/>
          <w:sz w:val="26"/>
          <w:szCs w:val="26"/>
        </w:rPr>
        <w:tab/>
      </w:r>
      <w:r w:rsidR="00231D79" w:rsidRPr="00227D84">
        <w:rPr>
          <w:rFonts w:ascii="Times New Roman" w:hAnsi="Times New Roman"/>
          <w:sz w:val="26"/>
          <w:szCs w:val="26"/>
        </w:rPr>
        <w:t>По данным органа статистики в Павловском муниципальном районе в 201</w:t>
      </w:r>
      <w:r w:rsidR="00F25DE5">
        <w:rPr>
          <w:rFonts w:ascii="Times New Roman" w:hAnsi="Times New Roman"/>
          <w:sz w:val="26"/>
          <w:szCs w:val="26"/>
        </w:rPr>
        <w:t xml:space="preserve">9 </w:t>
      </w:r>
      <w:r w:rsidR="00231D79" w:rsidRPr="00227D84">
        <w:rPr>
          <w:rFonts w:ascii="Times New Roman" w:hAnsi="Times New Roman"/>
          <w:sz w:val="26"/>
          <w:szCs w:val="26"/>
        </w:rPr>
        <w:t>год</w:t>
      </w:r>
      <w:r w:rsidR="0084696A" w:rsidRPr="00227D84">
        <w:rPr>
          <w:rFonts w:ascii="Times New Roman" w:hAnsi="Times New Roman"/>
          <w:sz w:val="26"/>
          <w:szCs w:val="26"/>
        </w:rPr>
        <w:t>у</w:t>
      </w:r>
      <w:r w:rsidR="00231D79" w:rsidRPr="00227D84">
        <w:rPr>
          <w:rFonts w:ascii="Times New Roman" w:hAnsi="Times New Roman"/>
          <w:sz w:val="26"/>
          <w:szCs w:val="26"/>
        </w:rPr>
        <w:t xml:space="preserve"> объем платных услуг населению составил </w:t>
      </w:r>
      <w:r w:rsidR="0084696A" w:rsidRPr="00227D84">
        <w:rPr>
          <w:rFonts w:ascii="Times New Roman" w:hAnsi="Times New Roman"/>
          <w:sz w:val="26"/>
          <w:szCs w:val="26"/>
        </w:rPr>
        <w:t>5</w:t>
      </w:r>
      <w:r w:rsidR="00021DB5">
        <w:rPr>
          <w:rFonts w:ascii="Times New Roman" w:hAnsi="Times New Roman"/>
          <w:sz w:val="26"/>
          <w:szCs w:val="26"/>
        </w:rPr>
        <w:t>5</w:t>
      </w:r>
      <w:r w:rsidR="0084696A" w:rsidRPr="00227D84">
        <w:rPr>
          <w:rFonts w:ascii="Times New Roman" w:hAnsi="Times New Roman"/>
          <w:sz w:val="26"/>
          <w:szCs w:val="26"/>
        </w:rPr>
        <w:t>6,</w:t>
      </w:r>
      <w:r w:rsidR="00021DB5">
        <w:rPr>
          <w:rFonts w:ascii="Times New Roman" w:hAnsi="Times New Roman"/>
          <w:sz w:val="26"/>
          <w:szCs w:val="26"/>
        </w:rPr>
        <w:t>02</w:t>
      </w:r>
      <w:r w:rsidR="00231D79" w:rsidRPr="00227D84">
        <w:rPr>
          <w:rFonts w:ascii="Times New Roman" w:hAnsi="Times New Roman"/>
          <w:sz w:val="26"/>
          <w:szCs w:val="26"/>
        </w:rPr>
        <w:t xml:space="preserve"> млн. рублей, </w:t>
      </w:r>
      <w:r w:rsidR="00E4095B" w:rsidRPr="00227D84">
        <w:rPr>
          <w:rFonts w:ascii="Times New Roman" w:hAnsi="Times New Roman"/>
          <w:sz w:val="26"/>
          <w:szCs w:val="26"/>
        </w:rPr>
        <w:t>превысив</w:t>
      </w:r>
      <w:r w:rsidR="00E11CC1">
        <w:rPr>
          <w:rFonts w:ascii="Times New Roman" w:hAnsi="Times New Roman"/>
          <w:sz w:val="26"/>
          <w:szCs w:val="26"/>
        </w:rPr>
        <w:t xml:space="preserve"> </w:t>
      </w:r>
      <w:r w:rsidR="00E4095B" w:rsidRPr="00227D84">
        <w:rPr>
          <w:rFonts w:ascii="Times New Roman" w:hAnsi="Times New Roman"/>
          <w:sz w:val="26"/>
          <w:szCs w:val="26"/>
        </w:rPr>
        <w:t xml:space="preserve">аналогичный период </w:t>
      </w:r>
      <w:r w:rsidR="00231D79" w:rsidRPr="00227D84">
        <w:rPr>
          <w:rFonts w:ascii="Times New Roman" w:hAnsi="Times New Roman"/>
          <w:sz w:val="26"/>
          <w:szCs w:val="26"/>
        </w:rPr>
        <w:t>201</w:t>
      </w:r>
      <w:r w:rsidR="00021DB5">
        <w:rPr>
          <w:rFonts w:ascii="Times New Roman" w:hAnsi="Times New Roman"/>
          <w:sz w:val="26"/>
          <w:szCs w:val="26"/>
        </w:rPr>
        <w:t>8</w:t>
      </w:r>
      <w:r w:rsidR="00231D79" w:rsidRPr="00227D84">
        <w:rPr>
          <w:rFonts w:ascii="Times New Roman" w:hAnsi="Times New Roman"/>
          <w:sz w:val="26"/>
          <w:szCs w:val="26"/>
        </w:rPr>
        <w:t xml:space="preserve"> года</w:t>
      </w:r>
      <w:r w:rsidR="00E4095B" w:rsidRPr="00227D84">
        <w:rPr>
          <w:rFonts w:ascii="Times New Roman" w:hAnsi="Times New Roman"/>
          <w:sz w:val="26"/>
          <w:szCs w:val="26"/>
        </w:rPr>
        <w:t xml:space="preserve"> на 10</w:t>
      </w:r>
      <w:r w:rsidR="00021DB5">
        <w:rPr>
          <w:rFonts w:ascii="Times New Roman" w:hAnsi="Times New Roman"/>
          <w:sz w:val="26"/>
          <w:szCs w:val="26"/>
        </w:rPr>
        <w:t>2,6</w:t>
      </w:r>
      <w:r w:rsidR="0084696A" w:rsidRPr="00227D84">
        <w:rPr>
          <w:rFonts w:ascii="Times New Roman" w:hAnsi="Times New Roman"/>
          <w:sz w:val="26"/>
          <w:szCs w:val="26"/>
        </w:rPr>
        <w:t xml:space="preserve"> </w:t>
      </w:r>
      <w:r w:rsidR="00E4095B" w:rsidRPr="00227D84">
        <w:rPr>
          <w:rFonts w:ascii="Times New Roman" w:hAnsi="Times New Roman"/>
          <w:sz w:val="26"/>
          <w:szCs w:val="26"/>
        </w:rPr>
        <w:t>%</w:t>
      </w:r>
      <w:r w:rsidR="00231D79" w:rsidRPr="00227D84">
        <w:rPr>
          <w:rFonts w:ascii="Times New Roman" w:hAnsi="Times New Roman"/>
          <w:sz w:val="26"/>
          <w:szCs w:val="26"/>
        </w:rPr>
        <w:t>.</w:t>
      </w:r>
    </w:p>
    <w:p w:rsidR="002E1224" w:rsidRPr="00227D84" w:rsidRDefault="002E1224" w:rsidP="00E975A6">
      <w:pPr>
        <w:widowControl w:val="0"/>
        <w:tabs>
          <w:tab w:val="left" w:pos="-993"/>
        </w:tabs>
        <w:autoSpaceDE w:val="0"/>
        <w:autoSpaceDN w:val="0"/>
        <w:adjustRightInd w:val="0"/>
        <w:spacing w:after="0" w:line="240" w:lineRule="auto"/>
        <w:jc w:val="both"/>
        <w:rPr>
          <w:rFonts w:ascii="Times New Roman" w:hAnsi="Times New Roman"/>
          <w:sz w:val="26"/>
          <w:szCs w:val="26"/>
        </w:rPr>
      </w:pPr>
    </w:p>
    <w:p w:rsidR="00466624" w:rsidRPr="00227D84" w:rsidRDefault="00466624" w:rsidP="00E975A6">
      <w:pPr>
        <w:numPr>
          <w:ilvl w:val="0"/>
          <w:numId w:val="13"/>
        </w:numPr>
        <w:spacing w:after="0" w:line="240" w:lineRule="auto"/>
        <w:jc w:val="center"/>
        <w:rPr>
          <w:rFonts w:ascii="Times New Roman" w:hAnsi="Times New Roman"/>
          <w:b/>
          <w:sz w:val="26"/>
          <w:szCs w:val="26"/>
        </w:rPr>
      </w:pPr>
      <w:r w:rsidRPr="00227D84">
        <w:rPr>
          <w:rFonts w:ascii="Times New Roman" w:hAnsi="Times New Roman"/>
          <w:b/>
          <w:sz w:val="26"/>
          <w:szCs w:val="26"/>
        </w:rPr>
        <w:t>Индекс потребительских цен к декабрю предыдущего года, в %</w:t>
      </w:r>
    </w:p>
    <w:p w:rsidR="00E975A6" w:rsidRPr="00227D84" w:rsidRDefault="00E975A6" w:rsidP="00E975A6">
      <w:pPr>
        <w:spacing w:after="0" w:line="240" w:lineRule="auto"/>
        <w:ind w:left="720"/>
        <w:rPr>
          <w:rFonts w:ascii="Times New Roman" w:hAnsi="Times New Roman"/>
          <w:b/>
          <w:sz w:val="26"/>
          <w:szCs w:val="26"/>
        </w:rPr>
      </w:pPr>
    </w:p>
    <w:p w:rsidR="00E975A6" w:rsidRPr="00227D84" w:rsidRDefault="00E02716" w:rsidP="00E975A6">
      <w:pPr>
        <w:spacing w:after="0" w:line="240" w:lineRule="auto"/>
        <w:ind w:firstLine="709"/>
        <w:jc w:val="both"/>
        <w:rPr>
          <w:rFonts w:ascii="Times New Roman" w:hAnsi="Times New Roman"/>
          <w:sz w:val="26"/>
          <w:szCs w:val="26"/>
        </w:rPr>
      </w:pPr>
      <w:r w:rsidRPr="00227D84">
        <w:rPr>
          <w:rFonts w:ascii="Times New Roman" w:hAnsi="Times New Roman"/>
          <w:sz w:val="26"/>
          <w:szCs w:val="26"/>
        </w:rPr>
        <w:t xml:space="preserve">По </w:t>
      </w:r>
      <w:r w:rsidR="00021DB5" w:rsidRPr="00227D84">
        <w:rPr>
          <w:rFonts w:ascii="Times New Roman" w:hAnsi="Times New Roman"/>
          <w:sz w:val="26"/>
          <w:szCs w:val="26"/>
        </w:rPr>
        <w:t>данным органа статистики</w:t>
      </w:r>
      <w:r w:rsidRPr="00227D84">
        <w:rPr>
          <w:rFonts w:ascii="Times New Roman" w:hAnsi="Times New Roman"/>
          <w:sz w:val="26"/>
          <w:szCs w:val="26"/>
        </w:rPr>
        <w:t xml:space="preserve"> 201</w:t>
      </w:r>
      <w:r w:rsidR="00021DB5">
        <w:rPr>
          <w:rFonts w:ascii="Times New Roman" w:hAnsi="Times New Roman"/>
          <w:sz w:val="26"/>
          <w:szCs w:val="26"/>
        </w:rPr>
        <w:t>9</w:t>
      </w:r>
      <w:r w:rsidRPr="00227D84">
        <w:rPr>
          <w:rFonts w:ascii="Times New Roman" w:hAnsi="Times New Roman"/>
          <w:sz w:val="26"/>
          <w:szCs w:val="26"/>
        </w:rPr>
        <w:t xml:space="preserve"> год</w:t>
      </w:r>
      <w:r w:rsidR="00021DB5">
        <w:rPr>
          <w:rFonts w:ascii="Times New Roman" w:hAnsi="Times New Roman"/>
          <w:sz w:val="26"/>
          <w:szCs w:val="26"/>
        </w:rPr>
        <w:t>у</w:t>
      </w:r>
      <w:r w:rsidRPr="00227D84">
        <w:rPr>
          <w:rFonts w:ascii="Times New Roman" w:hAnsi="Times New Roman"/>
          <w:sz w:val="26"/>
          <w:szCs w:val="26"/>
        </w:rPr>
        <w:t xml:space="preserve"> среднегодовой и</w:t>
      </w:r>
      <w:r w:rsidR="00466624" w:rsidRPr="00227D84">
        <w:rPr>
          <w:rFonts w:ascii="Times New Roman" w:hAnsi="Times New Roman"/>
          <w:sz w:val="26"/>
          <w:szCs w:val="26"/>
        </w:rPr>
        <w:t>ндекс потребительских</w:t>
      </w:r>
      <w:r w:rsidR="008B7CAA" w:rsidRPr="00227D84">
        <w:rPr>
          <w:rFonts w:ascii="Times New Roman" w:hAnsi="Times New Roman"/>
          <w:sz w:val="26"/>
          <w:szCs w:val="26"/>
        </w:rPr>
        <w:t xml:space="preserve"> цен</w:t>
      </w:r>
      <w:r w:rsidR="00E11CC1">
        <w:rPr>
          <w:rFonts w:ascii="Times New Roman" w:hAnsi="Times New Roman"/>
          <w:sz w:val="26"/>
          <w:szCs w:val="26"/>
        </w:rPr>
        <w:t xml:space="preserve"> </w:t>
      </w:r>
      <w:r w:rsidR="00CE0533" w:rsidRPr="00227D84">
        <w:rPr>
          <w:rFonts w:ascii="Times New Roman" w:hAnsi="Times New Roman"/>
          <w:sz w:val="26"/>
          <w:szCs w:val="26"/>
        </w:rPr>
        <w:t>состави</w:t>
      </w:r>
      <w:r w:rsidR="00021DB5">
        <w:rPr>
          <w:rFonts w:ascii="Times New Roman" w:hAnsi="Times New Roman"/>
          <w:sz w:val="26"/>
          <w:szCs w:val="26"/>
        </w:rPr>
        <w:t>л</w:t>
      </w:r>
      <w:r w:rsidR="00CE0533" w:rsidRPr="00227D84">
        <w:rPr>
          <w:rFonts w:ascii="Times New Roman" w:hAnsi="Times New Roman"/>
          <w:sz w:val="26"/>
          <w:szCs w:val="26"/>
        </w:rPr>
        <w:t xml:space="preserve"> 10</w:t>
      </w:r>
      <w:r w:rsidRPr="00227D84">
        <w:rPr>
          <w:rFonts w:ascii="Times New Roman" w:hAnsi="Times New Roman"/>
          <w:sz w:val="26"/>
          <w:szCs w:val="26"/>
        </w:rPr>
        <w:t>2</w:t>
      </w:r>
      <w:r w:rsidR="00CE0533" w:rsidRPr="00227D84">
        <w:rPr>
          <w:rFonts w:ascii="Times New Roman" w:hAnsi="Times New Roman"/>
          <w:sz w:val="26"/>
          <w:szCs w:val="26"/>
        </w:rPr>
        <w:t>,</w:t>
      </w:r>
      <w:r w:rsidR="00021DB5">
        <w:rPr>
          <w:rFonts w:ascii="Times New Roman" w:hAnsi="Times New Roman"/>
          <w:sz w:val="26"/>
          <w:szCs w:val="26"/>
        </w:rPr>
        <w:t>6</w:t>
      </w:r>
      <w:r w:rsidR="00CE0533" w:rsidRPr="00227D84">
        <w:rPr>
          <w:rFonts w:ascii="Times New Roman" w:hAnsi="Times New Roman"/>
          <w:sz w:val="26"/>
          <w:szCs w:val="26"/>
        </w:rPr>
        <w:t xml:space="preserve"> %</w:t>
      </w:r>
      <w:r w:rsidR="00466624" w:rsidRPr="00227D84">
        <w:rPr>
          <w:rFonts w:ascii="Times New Roman" w:hAnsi="Times New Roman"/>
          <w:sz w:val="26"/>
          <w:szCs w:val="26"/>
        </w:rPr>
        <w:t xml:space="preserve"> к предыдуще</w:t>
      </w:r>
      <w:r w:rsidRPr="00227D84">
        <w:rPr>
          <w:rFonts w:ascii="Times New Roman" w:hAnsi="Times New Roman"/>
          <w:sz w:val="26"/>
          <w:szCs w:val="26"/>
        </w:rPr>
        <w:t>му году</w:t>
      </w:r>
      <w:r w:rsidR="00CE0533" w:rsidRPr="00227D84">
        <w:rPr>
          <w:rFonts w:ascii="Times New Roman" w:hAnsi="Times New Roman"/>
          <w:sz w:val="26"/>
          <w:szCs w:val="26"/>
        </w:rPr>
        <w:t>.</w:t>
      </w:r>
    </w:p>
    <w:p w:rsidR="006E1476" w:rsidRPr="00227D84" w:rsidRDefault="006E1476" w:rsidP="00E975A6">
      <w:pPr>
        <w:spacing w:after="0" w:line="240" w:lineRule="auto"/>
        <w:ind w:firstLine="709"/>
        <w:jc w:val="both"/>
        <w:rPr>
          <w:rFonts w:ascii="Times New Roman" w:hAnsi="Times New Roman"/>
          <w:sz w:val="26"/>
          <w:szCs w:val="26"/>
        </w:rPr>
      </w:pPr>
    </w:p>
    <w:p w:rsidR="00E975A6" w:rsidRPr="00112F07" w:rsidRDefault="00E975A6" w:rsidP="00E975A6">
      <w:pPr>
        <w:pStyle w:val="ConsPlusNormal"/>
        <w:numPr>
          <w:ilvl w:val="0"/>
          <w:numId w:val="13"/>
        </w:numPr>
        <w:ind w:left="0" w:firstLine="709"/>
        <w:jc w:val="center"/>
        <w:rPr>
          <w:rFonts w:ascii="Times New Roman" w:hAnsi="Times New Roman" w:cs="Times New Roman"/>
          <w:b/>
          <w:sz w:val="26"/>
          <w:szCs w:val="26"/>
        </w:rPr>
      </w:pPr>
      <w:r w:rsidRPr="00112F07">
        <w:rPr>
          <w:rFonts w:ascii="Times New Roman" w:hAnsi="Times New Roman" w:cs="Times New Roman"/>
          <w:b/>
          <w:sz w:val="26"/>
          <w:szCs w:val="26"/>
        </w:rPr>
        <w:t>Среднемесячная начисленная заработная плата одного работника: номинальная, в рублях</w:t>
      </w:r>
    </w:p>
    <w:p w:rsidR="00E975A6" w:rsidRPr="00112F07" w:rsidRDefault="00E975A6" w:rsidP="00E975A6">
      <w:pPr>
        <w:pStyle w:val="ConsPlusNormal"/>
        <w:ind w:left="709" w:firstLine="0"/>
        <w:rPr>
          <w:rFonts w:ascii="Times New Roman" w:hAnsi="Times New Roman" w:cs="Times New Roman"/>
          <w:b/>
          <w:sz w:val="26"/>
          <w:szCs w:val="26"/>
        </w:rPr>
      </w:pPr>
    </w:p>
    <w:p w:rsidR="00E975A6" w:rsidRPr="00112F07" w:rsidRDefault="00E975A6" w:rsidP="00E975A6">
      <w:pPr>
        <w:spacing w:after="0" w:line="240" w:lineRule="auto"/>
        <w:ind w:firstLine="709"/>
        <w:jc w:val="both"/>
        <w:rPr>
          <w:rFonts w:ascii="Times New Roman" w:hAnsi="Times New Roman"/>
          <w:sz w:val="26"/>
          <w:szCs w:val="26"/>
        </w:rPr>
      </w:pPr>
      <w:r w:rsidRPr="00112F07">
        <w:rPr>
          <w:rFonts w:ascii="Times New Roman" w:hAnsi="Times New Roman"/>
          <w:sz w:val="26"/>
          <w:szCs w:val="26"/>
        </w:rPr>
        <w:t>Средняя заработная плата работников крупных и средних предприятий и организаций Павловского района за 201</w:t>
      </w:r>
      <w:r w:rsidR="00E11CC1" w:rsidRPr="00112F07">
        <w:rPr>
          <w:rFonts w:ascii="Times New Roman" w:hAnsi="Times New Roman"/>
          <w:sz w:val="26"/>
          <w:szCs w:val="26"/>
        </w:rPr>
        <w:t>9</w:t>
      </w:r>
      <w:r w:rsidRPr="00112F07">
        <w:rPr>
          <w:rFonts w:ascii="Times New Roman" w:hAnsi="Times New Roman"/>
          <w:sz w:val="26"/>
          <w:szCs w:val="26"/>
        </w:rPr>
        <w:t xml:space="preserve"> год</w:t>
      </w:r>
      <w:r w:rsidR="00E11CC1" w:rsidRPr="00112F07">
        <w:rPr>
          <w:rFonts w:ascii="Times New Roman" w:hAnsi="Times New Roman"/>
          <w:sz w:val="26"/>
          <w:szCs w:val="26"/>
        </w:rPr>
        <w:t xml:space="preserve"> </w:t>
      </w:r>
      <w:r w:rsidRPr="00112F07">
        <w:rPr>
          <w:rFonts w:ascii="Times New Roman" w:hAnsi="Times New Roman"/>
          <w:sz w:val="26"/>
          <w:szCs w:val="26"/>
        </w:rPr>
        <w:t>составила</w:t>
      </w:r>
      <w:r w:rsidR="00E11CC1" w:rsidRPr="00112F07">
        <w:rPr>
          <w:rFonts w:ascii="Times New Roman" w:hAnsi="Times New Roman"/>
          <w:sz w:val="26"/>
          <w:szCs w:val="26"/>
        </w:rPr>
        <w:t xml:space="preserve"> 30 359</w:t>
      </w:r>
      <w:r w:rsidRPr="00112F07">
        <w:rPr>
          <w:rFonts w:ascii="Times New Roman" w:hAnsi="Times New Roman"/>
          <w:sz w:val="26"/>
          <w:szCs w:val="26"/>
        </w:rPr>
        <w:t xml:space="preserve"> рубл</w:t>
      </w:r>
      <w:r w:rsidR="002E1224" w:rsidRPr="00112F07">
        <w:rPr>
          <w:rFonts w:ascii="Times New Roman" w:hAnsi="Times New Roman"/>
          <w:sz w:val="26"/>
          <w:szCs w:val="26"/>
        </w:rPr>
        <w:t>ей</w:t>
      </w:r>
      <w:r w:rsidRPr="00112F07">
        <w:rPr>
          <w:rFonts w:ascii="Times New Roman" w:hAnsi="Times New Roman"/>
          <w:sz w:val="26"/>
          <w:szCs w:val="26"/>
        </w:rPr>
        <w:t xml:space="preserve">, рост к </w:t>
      </w:r>
      <w:r w:rsidR="003D3042" w:rsidRPr="00112F07">
        <w:rPr>
          <w:rFonts w:ascii="Times New Roman" w:hAnsi="Times New Roman"/>
          <w:sz w:val="26"/>
          <w:szCs w:val="26"/>
        </w:rPr>
        <w:t xml:space="preserve">аналогичному периоду </w:t>
      </w:r>
      <w:r w:rsidRPr="00112F07">
        <w:rPr>
          <w:rFonts w:ascii="Times New Roman" w:hAnsi="Times New Roman"/>
          <w:sz w:val="26"/>
          <w:szCs w:val="26"/>
        </w:rPr>
        <w:t>201</w:t>
      </w:r>
      <w:r w:rsidR="00E11CC1" w:rsidRPr="00112F07">
        <w:rPr>
          <w:rFonts w:ascii="Times New Roman" w:hAnsi="Times New Roman"/>
          <w:sz w:val="26"/>
          <w:szCs w:val="26"/>
        </w:rPr>
        <w:t>9</w:t>
      </w:r>
      <w:r w:rsidRPr="00112F07">
        <w:rPr>
          <w:rFonts w:ascii="Times New Roman" w:hAnsi="Times New Roman"/>
          <w:sz w:val="26"/>
          <w:szCs w:val="26"/>
        </w:rPr>
        <w:t xml:space="preserve"> году </w:t>
      </w:r>
      <w:r w:rsidR="003D3042" w:rsidRPr="00112F07">
        <w:rPr>
          <w:rFonts w:ascii="Times New Roman" w:hAnsi="Times New Roman"/>
          <w:sz w:val="26"/>
          <w:szCs w:val="26"/>
        </w:rPr>
        <w:t>11</w:t>
      </w:r>
      <w:r w:rsidR="00E11CC1" w:rsidRPr="00112F07">
        <w:rPr>
          <w:rFonts w:ascii="Times New Roman" w:hAnsi="Times New Roman"/>
          <w:sz w:val="26"/>
          <w:szCs w:val="26"/>
        </w:rPr>
        <w:t>1</w:t>
      </w:r>
      <w:r w:rsidR="003D3042" w:rsidRPr="00112F07">
        <w:rPr>
          <w:rFonts w:ascii="Times New Roman" w:hAnsi="Times New Roman"/>
          <w:sz w:val="26"/>
          <w:szCs w:val="26"/>
        </w:rPr>
        <w:t>,</w:t>
      </w:r>
      <w:r w:rsidR="00E11CC1" w:rsidRPr="00112F07">
        <w:rPr>
          <w:rFonts w:ascii="Times New Roman" w:hAnsi="Times New Roman"/>
          <w:sz w:val="26"/>
          <w:szCs w:val="26"/>
        </w:rPr>
        <w:t>96</w:t>
      </w:r>
      <w:r w:rsidR="001A0599" w:rsidRPr="00112F07">
        <w:rPr>
          <w:rFonts w:ascii="Times New Roman" w:hAnsi="Times New Roman"/>
          <w:sz w:val="26"/>
          <w:szCs w:val="26"/>
        </w:rPr>
        <w:t xml:space="preserve"> </w:t>
      </w:r>
      <w:r w:rsidRPr="00112F07">
        <w:rPr>
          <w:rFonts w:ascii="Times New Roman" w:hAnsi="Times New Roman"/>
          <w:sz w:val="26"/>
          <w:szCs w:val="26"/>
        </w:rPr>
        <w:t>% .</w:t>
      </w:r>
    </w:p>
    <w:p w:rsidR="00EE2100" w:rsidRPr="00112F07" w:rsidRDefault="00EE2100" w:rsidP="00E975A6">
      <w:pPr>
        <w:pStyle w:val="a5"/>
        <w:jc w:val="center"/>
        <w:rPr>
          <w:rFonts w:ascii="Times New Roman" w:hAnsi="Times New Roman"/>
          <w:b/>
          <w:sz w:val="26"/>
          <w:szCs w:val="26"/>
        </w:rPr>
      </w:pPr>
    </w:p>
    <w:p w:rsidR="00BD17B3" w:rsidRPr="00112F07" w:rsidRDefault="00BD17B3" w:rsidP="00E975A6">
      <w:pPr>
        <w:pStyle w:val="ConsPlusNormal"/>
        <w:numPr>
          <w:ilvl w:val="0"/>
          <w:numId w:val="13"/>
        </w:numPr>
        <w:ind w:left="0" w:firstLine="0"/>
        <w:jc w:val="center"/>
        <w:rPr>
          <w:rFonts w:ascii="Times New Roman" w:hAnsi="Times New Roman" w:cs="Times New Roman"/>
          <w:b/>
          <w:sz w:val="26"/>
          <w:szCs w:val="26"/>
        </w:rPr>
      </w:pPr>
      <w:r w:rsidRPr="00112F07">
        <w:rPr>
          <w:rFonts w:ascii="Times New Roman" w:hAnsi="Times New Roman" w:cs="Times New Roman"/>
          <w:b/>
          <w:sz w:val="26"/>
          <w:szCs w:val="26"/>
        </w:rPr>
        <w:t xml:space="preserve">Реальные </w:t>
      </w:r>
      <w:r w:rsidR="00CE0533" w:rsidRPr="00112F07">
        <w:rPr>
          <w:rFonts w:ascii="Times New Roman" w:hAnsi="Times New Roman" w:cs="Times New Roman"/>
          <w:b/>
          <w:sz w:val="26"/>
          <w:szCs w:val="26"/>
        </w:rPr>
        <w:t xml:space="preserve">располагаемые </w:t>
      </w:r>
      <w:r w:rsidRPr="00112F07">
        <w:rPr>
          <w:rFonts w:ascii="Times New Roman" w:hAnsi="Times New Roman" w:cs="Times New Roman"/>
          <w:b/>
          <w:sz w:val="26"/>
          <w:szCs w:val="26"/>
        </w:rPr>
        <w:t>денежные доходы</w:t>
      </w:r>
      <w:r w:rsidR="00E975A6" w:rsidRPr="00112F07">
        <w:rPr>
          <w:rFonts w:ascii="Times New Roman" w:hAnsi="Times New Roman" w:cs="Times New Roman"/>
          <w:b/>
          <w:sz w:val="26"/>
          <w:szCs w:val="26"/>
        </w:rPr>
        <w:t>, в</w:t>
      </w:r>
      <w:r w:rsidR="00021DB5" w:rsidRPr="00112F07">
        <w:rPr>
          <w:rFonts w:ascii="Times New Roman" w:hAnsi="Times New Roman" w:cs="Times New Roman"/>
          <w:b/>
          <w:sz w:val="26"/>
          <w:szCs w:val="26"/>
        </w:rPr>
        <w:t xml:space="preserve"> </w:t>
      </w:r>
      <w:r w:rsidR="00E975A6" w:rsidRPr="00112F07">
        <w:rPr>
          <w:rFonts w:ascii="Times New Roman" w:hAnsi="Times New Roman" w:cs="Times New Roman"/>
          <w:b/>
          <w:sz w:val="26"/>
          <w:szCs w:val="26"/>
        </w:rPr>
        <w:t>%</w:t>
      </w:r>
    </w:p>
    <w:p w:rsidR="00E975A6" w:rsidRPr="00112F07" w:rsidRDefault="00E975A6" w:rsidP="00E975A6">
      <w:pPr>
        <w:pStyle w:val="ConsPlusNormal"/>
        <w:ind w:firstLine="0"/>
        <w:rPr>
          <w:rFonts w:ascii="Times New Roman" w:hAnsi="Times New Roman" w:cs="Times New Roman"/>
          <w:b/>
          <w:sz w:val="26"/>
          <w:szCs w:val="26"/>
        </w:rPr>
      </w:pPr>
    </w:p>
    <w:p w:rsidR="00BD17B3" w:rsidRPr="00112F07" w:rsidRDefault="00BD17B3" w:rsidP="00E975A6">
      <w:pPr>
        <w:pStyle w:val="ConsPlusNormal"/>
        <w:ind w:firstLine="709"/>
        <w:jc w:val="both"/>
        <w:rPr>
          <w:rFonts w:ascii="Times New Roman" w:hAnsi="Times New Roman" w:cs="Times New Roman"/>
          <w:sz w:val="26"/>
          <w:szCs w:val="26"/>
        </w:rPr>
      </w:pPr>
      <w:r w:rsidRPr="00112F07">
        <w:rPr>
          <w:rFonts w:ascii="Times New Roman" w:hAnsi="Times New Roman" w:cs="Times New Roman"/>
          <w:sz w:val="26"/>
          <w:szCs w:val="26"/>
        </w:rPr>
        <w:t xml:space="preserve">Реальные денежные доходы </w:t>
      </w:r>
      <w:r w:rsidR="00E975A6" w:rsidRPr="00112F07">
        <w:rPr>
          <w:rFonts w:ascii="Times New Roman" w:hAnsi="Times New Roman" w:cs="Times New Roman"/>
          <w:sz w:val="26"/>
          <w:szCs w:val="26"/>
        </w:rPr>
        <w:t xml:space="preserve">населения </w:t>
      </w:r>
      <w:r w:rsidRPr="00112F07">
        <w:rPr>
          <w:rFonts w:ascii="Times New Roman" w:hAnsi="Times New Roman" w:cs="Times New Roman"/>
          <w:sz w:val="26"/>
          <w:szCs w:val="26"/>
        </w:rPr>
        <w:t>по оценке 201</w:t>
      </w:r>
      <w:r w:rsidR="001A0599" w:rsidRPr="00112F07">
        <w:rPr>
          <w:rFonts w:ascii="Times New Roman" w:hAnsi="Times New Roman" w:cs="Times New Roman"/>
          <w:sz w:val="26"/>
          <w:szCs w:val="26"/>
        </w:rPr>
        <w:t>9</w:t>
      </w:r>
      <w:r w:rsidRPr="00112F07">
        <w:rPr>
          <w:rFonts w:ascii="Times New Roman" w:hAnsi="Times New Roman" w:cs="Times New Roman"/>
          <w:sz w:val="26"/>
          <w:szCs w:val="26"/>
        </w:rPr>
        <w:t xml:space="preserve"> года в % к предыдущему году составят 10</w:t>
      </w:r>
      <w:r w:rsidR="001A0599" w:rsidRPr="00112F07">
        <w:rPr>
          <w:rFonts w:ascii="Times New Roman" w:hAnsi="Times New Roman" w:cs="Times New Roman"/>
          <w:sz w:val="26"/>
          <w:szCs w:val="26"/>
        </w:rPr>
        <w:t>1</w:t>
      </w:r>
      <w:r w:rsidR="00FB4EB8" w:rsidRPr="00112F07">
        <w:rPr>
          <w:rFonts w:ascii="Times New Roman" w:hAnsi="Times New Roman" w:cs="Times New Roman"/>
          <w:sz w:val="26"/>
          <w:szCs w:val="26"/>
        </w:rPr>
        <w:t>,</w:t>
      </w:r>
      <w:r w:rsidR="001A0599" w:rsidRPr="00112F07">
        <w:rPr>
          <w:rFonts w:ascii="Times New Roman" w:hAnsi="Times New Roman" w:cs="Times New Roman"/>
          <w:sz w:val="26"/>
          <w:szCs w:val="26"/>
        </w:rPr>
        <w:t>6</w:t>
      </w:r>
      <w:r w:rsidRPr="00112F07">
        <w:rPr>
          <w:rFonts w:ascii="Times New Roman" w:hAnsi="Times New Roman" w:cs="Times New Roman"/>
          <w:sz w:val="26"/>
          <w:szCs w:val="26"/>
        </w:rPr>
        <w:t xml:space="preserve"> %.</w:t>
      </w:r>
    </w:p>
    <w:p w:rsidR="00E975A6" w:rsidRPr="00112F07" w:rsidRDefault="00E975A6" w:rsidP="00E975A6">
      <w:pPr>
        <w:pStyle w:val="ConsPlusNormal"/>
        <w:ind w:firstLine="709"/>
        <w:jc w:val="both"/>
        <w:rPr>
          <w:rFonts w:ascii="Times New Roman" w:hAnsi="Times New Roman" w:cs="Times New Roman"/>
          <w:sz w:val="26"/>
          <w:szCs w:val="26"/>
        </w:rPr>
      </w:pPr>
    </w:p>
    <w:p w:rsidR="00E975A6" w:rsidRPr="00112F07" w:rsidRDefault="00E975A6" w:rsidP="00E975A6">
      <w:pPr>
        <w:pStyle w:val="ConsPlusNormal"/>
        <w:numPr>
          <w:ilvl w:val="0"/>
          <w:numId w:val="13"/>
        </w:numPr>
        <w:ind w:left="0" w:firstLine="0"/>
        <w:jc w:val="center"/>
        <w:rPr>
          <w:rFonts w:ascii="Times New Roman" w:hAnsi="Times New Roman" w:cs="Times New Roman"/>
          <w:b/>
          <w:sz w:val="26"/>
          <w:szCs w:val="26"/>
        </w:rPr>
      </w:pPr>
      <w:r w:rsidRPr="00112F07">
        <w:rPr>
          <w:rFonts w:ascii="Times New Roman" w:hAnsi="Times New Roman" w:cs="Times New Roman"/>
          <w:b/>
          <w:sz w:val="26"/>
          <w:szCs w:val="26"/>
        </w:rPr>
        <w:t>Уровень зарегистрированной безработицы, в %</w:t>
      </w:r>
    </w:p>
    <w:p w:rsidR="00E975A6" w:rsidRPr="00112F07" w:rsidRDefault="00E975A6" w:rsidP="00E975A6">
      <w:pPr>
        <w:suppressAutoHyphens/>
        <w:autoSpaceDE w:val="0"/>
        <w:autoSpaceDN w:val="0"/>
        <w:adjustRightInd w:val="0"/>
        <w:spacing w:after="0" w:line="240" w:lineRule="auto"/>
        <w:ind w:firstLine="709"/>
        <w:jc w:val="both"/>
        <w:rPr>
          <w:rFonts w:ascii="Times New Roman" w:hAnsi="Times New Roman"/>
          <w:sz w:val="26"/>
          <w:szCs w:val="26"/>
        </w:rPr>
      </w:pPr>
    </w:p>
    <w:p w:rsidR="00E975A6" w:rsidRPr="00112F07" w:rsidRDefault="00E11CC1" w:rsidP="00E975A6">
      <w:pPr>
        <w:spacing w:after="0" w:line="240" w:lineRule="auto"/>
        <w:ind w:firstLine="708"/>
        <w:jc w:val="both"/>
        <w:rPr>
          <w:rFonts w:ascii="Times New Roman" w:hAnsi="Times New Roman"/>
          <w:sz w:val="26"/>
          <w:szCs w:val="26"/>
        </w:rPr>
      </w:pPr>
      <w:r w:rsidRPr="00112F07">
        <w:rPr>
          <w:rFonts w:ascii="Times New Roman" w:hAnsi="Times New Roman"/>
          <w:sz w:val="26"/>
          <w:szCs w:val="26"/>
        </w:rPr>
        <w:t>Уровень регистрируемой безработицы п</w:t>
      </w:r>
      <w:r w:rsidR="00E975A6" w:rsidRPr="00112F07">
        <w:rPr>
          <w:rFonts w:ascii="Times New Roman" w:hAnsi="Times New Roman"/>
          <w:sz w:val="26"/>
          <w:szCs w:val="26"/>
        </w:rPr>
        <w:t>о состоянию на 01.0</w:t>
      </w:r>
      <w:r w:rsidR="00797B79" w:rsidRPr="00112F07">
        <w:rPr>
          <w:rFonts w:ascii="Times New Roman" w:hAnsi="Times New Roman"/>
          <w:sz w:val="26"/>
          <w:szCs w:val="26"/>
        </w:rPr>
        <w:t>1.20</w:t>
      </w:r>
      <w:r w:rsidRPr="00112F07">
        <w:rPr>
          <w:rFonts w:ascii="Times New Roman" w:hAnsi="Times New Roman"/>
          <w:sz w:val="26"/>
          <w:szCs w:val="26"/>
        </w:rPr>
        <w:t>20</w:t>
      </w:r>
      <w:r w:rsidR="00E975A6" w:rsidRPr="00112F07">
        <w:rPr>
          <w:rFonts w:ascii="Times New Roman" w:hAnsi="Times New Roman"/>
          <w:sz w:val="26"/>
          <w:szCs w:val="26"/>
        </w:rPr>
        <w:t xml:space="preserve"> </w:t>
      </w:r>
      <w:r w:rsidR="0084696A" w:rsidRPr="00112F07">
        <w:rPr>
          <w:rFonts w:ascii="Times New Roman" w:hAnsi="Times New Roman"/>
          <w:sz w:val="26"/>
          <w:szCs w:val="26"/>
        </w:rPr>
        <w:t>составил 0,</w:t>
      </w:r>
      <w:r w:rsidRPr="00112F07">
        <w:rPr>
          <w:rFonts w:ascii="Times New Roman" w:hAnsi="Times New Roman"/>
          <w:sz w:val="26"/>
          <w:szCs w:val="26"/>
        </w:rPr>
        <w:t xml:space="preserve">51 </w:t>
      </w:r>
      <w:r w:rsidR="00E975A6" w:rsidRPr="00112F07">
        <w:rPr>
          <w:rFonts w:ascii="Times New Roman" w:hAnsi="Times New Roman"/>
          <w:sz w:val="26"/>
          <w:szCs w:val="26"/>
        </w:rPr>
        <w:t>%.</w:t>
      </w:r>
    </w:p>
    <w:p w:rsidR="006E1476" w:rsidRPr="00112F07" w:rsidRDefault="006E1476" w:rsidP="00E975A6">
      <w:pPr>
        <w:pStyle w:val="ConsPlusNormal"/>
        <w:ind w:left="720" w:firstLine="0"/>
        <w:rPr>
          <w:rFonts w:ascii="Times New Roman" w:hAnsi="Times New Roman" w:cs="Times New Roman"/>
          <w:b/>
          <w:sz w:val="26"/>
          <w:szCs w:val="26"/>
        </w:rPr>
      </w:pPr>
    </w:p>
    <w:p w:rsidR="00BD17B3" w:rsidRPr="00112F07" w:rsidRDefault="00BD17B3" w:rsidP="00E975A6">
      <w:pPr>
        <w:pStyle w:val="ConsPlusNormal"/>
        <w:numPr>
          <w:ilvl w:val="0"/>
          <w:numId w:val="13"/>
        </w:numPr>
        <w:ind w:left="0" w:firstLine="709"/>
        <w:jc w:val="center"/>
        <w:rPr>
          <w:rFonts w:ascii="Times New Roman" w:hAnsi="Times New Roman" w:cs="Times New Roman"/>
          <w:b/>
          <w:sz w:val="26"/>
          <w:szCs w:val="26"/>
        </w:rPr>
      </w:pPr>
      <w:r w:rsidRPr="00112F07">
        <w:rPr>
          <w:rFonts w:ascii="Times New Roman" w:hAnsi="Times New Roman" w:cs="Times New Roman"/>
          <w:b/>
          <w:sz w:val="26"/>
          <w:szCs w:val="26"/>
        </w:rPr>
        <w:t xml:space="preserve">Просроченная задолженность по </w:t>
      </w:r>
      <w:r w:rsidR="00FB4EB8" w:rsidRPr="00112F07">
        <w:rPr>
          <w:rFonts w:ascii="Times New Roman" w:hAnsi="Times New Roman" w:cs="Times New Roman"/>
          <w:b/>
          <w:sz w:val="26"/>
          <w:szCs w:val="26"/>
        </w:rPr>
        <w:t xml:space="preserve">выплате </w:t>
      </w:r>
      <w:r w:rsidRPr="00112F07">
        <w:rPr>
          <w:rFonts w:ascii="Times New Roman" w:hAnsi="Times New Roman" w:cs="Times New Roman"/>
          <w:b/>
          <w:sz w:val="26"/>
          <w:szCs w:val="26"/>
        </w:rPr>
        <w:t>заработной плат</w:t>
      </w:r>
      <w:r w:rsidR="00FB4EB8" w:rsidRPr="00112F07">
        <w:rPr>
          <w:rFonts w:ascii="Times New Roman" w:hAnsi="Times New Roman" w:cs="Times New Roman"/>
          <w:b/>
          <w:sz w:val="26"/>
          <w:szCs w:val="26"/>
        </w:rPr>
        <w:t>ы</w:t>
      </w:r>
      <w:r w:rsidRPr="00112F07">
        <w:rPr>
          <w:rFonts w:ascii="Times New Roman" w:hAnsi="Times New Roman" w:cs="Times New Roman"/>
          <w:b/>
          <w:sz w:val="26"/>
          <w:szCs w:val="26"/>
        </w:rPr>
        <w:t xml:space="preserve"> по </w:t>
      </w:r>
      <w:r w:rsidR="00FB4EB8" w:rsidRPr="00112F07">
        <w:rPr>
          <w:rFonts w:ascii="Times New Roman" w:hAnsi="Times New Roman" w:cs="Times New Roman"/>
          <w:b/>
          <w:sz w:val="26"/>
          <w:szCs w:val="26"/>
        </w:rPr>
        <w:t>данным Воронежстата,</w:t>
      </w:r>
      <w:r w:rsidR="00E11CC1" w:rsidRPr="00112F07">
        <w:rPr>
          <w:rFonts w:ascii="Times New Roman" w:hAnsi="Times New Roman" w:cs="Times New Roman"/>
          <w:b/>
          <w:sz w:val="26"/>
          <w:szCs w:val="26"/>
        </w:rPr>
        <w:t xml:space="preserve"> </w:t>
      </w:r>
      <w:r w:rsidR="00FB4EB8" w:rsidRPr="00112F07">
        <w:rPr>
          <w:rFonts w:ascii="Times New Roman" w:hAnsi="Times New Roman" w:cs="Times New Roman"/>
          <w:b/>
          <w:sz w:val="26"/>
          <w:szCs w:val="26"/>
        </w:rPr>
        <w:t>млн</w:t>
      </w:r>
      <w:r w:rsidRPr="00112F07">
        <w:rPr>
          <w:rFonts w:ascii="Times New Roman" w:hAnsi="Times New Roman" w:cs="Times New Roman"/>
          <w:b/>
          <w:sz w:val="26"/>
          <w:szCs w:val="26"/>
        </w:rPr>
        <w:t>. рублей</w:t>
      </w:r>
      <w:r w:rsidR="00FB4EB8" w:rsidRPr="00112F07">
        <w:rPr>
          <w:rFonts w:ascii="Times New Roman" w:hAnsi="Times New Roman" w:cs="Times New Roman"/>
          <w:b/>
          <w:sz w:val="26"/>
          <w:szCs w:val="26"/>
        </w:rPr>
        <w:t>.</w:t>
      </w:r>
    </w:p>
    <w:p w:rsidR="00CE0533" w:rsidRPr="00112F07" w:rsidRDefault="00CE0533" w:rsidP="00E975A6">
      <w:pPr>
        <w:pStyle w:val="ConsPlusNormal"/>
        <w:ind w:firstLine="709"/>
        <w:jc w:val="both"/>
        <w:rPr>
          <w:rFonts w:ascii="Times New Roman" w:hAnsi="Times New Roman" w:cs="Times New Roman"/>
          <w:sz w:val="26"/>
          <w:szCs w:val="26"/>
        </w:rPr>
      </w:pPr>
    </w:p>
    <w:p w:rsidR="002E1224" w:rsidRPr="00112F07" w:rsidRDefault="00BD17B3" w:rsidP="00E975A6">
      <w:pPr>
        <w:pStyle w:val="ConsPlusNormal"/>
        <w:ind w:firstLine="709"/>
        <w:jc w:val="both"/>
        <w:rPr>
          <w:rFonts w:ascii="Times New Roman" w:hAnsi="Times New Roman" w:cs="Times New Roman"/>
          <w:sz w:val="26"/>
          <w:szCs w:val="26"/>
        </w:rPr>
      </w:pPr>
      <w:r w:rsidRPr="00112F07">
        <w:rPr>
          <w:rFonts w:ascii="Times New Roman" w:hAnsi="Times New Roman" w:cs="Times New Roman"/>
          <w:sz w:val="26"/>
          <w:szCs w:val="26"/>
        </w:rPr>
        <w:t>По данным органа статистики в Павловском муниципальном районе отсутствует просроченная задолженность по заработной плате.</w:t>
      </w:r>
      <w:r w:rsidR="002E1224" w:rsidRPr="00112F07">
        <w:rPr>
          <w:rFonts w:ascii="Times New Roman" w:hAnsi="Times New Roman" w:cs="Times New Roman"/>
          <w:sz w:val="26"/>
          <w:szCs w:val="26"/>
        </w:rPr>
        <w:t xml:space="preserve"> Однако не все организации</w:t>
      </w:r>
      <w:r w:rsidR="00E11CC1" w:rsidRPr="00112F07">
        <w:rPr>
          <w:rFonts w:ascii="Times New Roman" w:hAnsi="Times New Roman" w:cs="Times New Roman"/>
          <w:sz w:val="26"/>
          <w:szCs w:val="26"/>
        </w:rPr>
        <w:t>, осуществляющие деятельность в районе</w:t>
      </w:r>
      <w:r w:rsidR="002E1224" w:rsidRPr="00112F07">
        <w:rPr>
          <w:rFonts w:ascii="Times New Roman" w:hAnsi="Times New Roman" w:cs="Times New Roman"/>
          <w:sz w:val="26"/>
          <w:szCs w:val="26"/>
        </w:rPr>
        <w:t xml:space="preserve"> зарегистрированы на территории Павловского муниципального района. </w:t>
      </w:r>
    </w:p>
    <w:p w:rsidR="00BD17B3" w:rsidRDefault="002E1224" w:rsidP="00E975A6">
      <w:pPr>
        <w:pStyle w:val="ConsPlusNormal"/>
        <w:ind w:firstLine="709"/>
        <w:jc w:val="both"/>
        <w:rPr>
          <w:rFonts w:ascii="Times New Roman" w:hAnsi="Times New Roman" w:cs="Times New Roman"/>
          <w:sz w:val="26"/>
          <w:szCs w:val="26"/>
        </w:rPr>
      </w:pPr>
      <w:r w:rsidRPr="00112F07">
        <w:rPr>
          <w:rFonts w:ascii="Times New Roman" w:hAnsi="Times New Roman" w:cs="Times New Roman"/>
          <w:sz w:val="26"/>
          <w:szCs w:val="26"/>
        </w:rPr>
        <w:t xml:space="preserve">Так на территории Павловского муниципального района осуществляет деятельность ООО «ХЛЕБУШЕК» юридический адрес: 394036, Воронежская область, г. Воронеж, ул. Карла Маркса, д. 41, оф. 16, по данным конкурсного управляющего у организации имеется задолженность по заработной плате. Общая сумма задолженности по заработной плате составляет </w:t>
      </w:r>
      <w:r w:rsidR="00E11CC1" w:rsidRPr="00112F07">
        <w:rPr>
          <w:rFonts w:ascii="Times New Roman" w:hAnsi="Times New Roman" w:cs="Times New Roman"/>
          <w:sz w:val="26"/>
          <w:szCs w:val="26"/>
        </w:rPr>
        <w:t>4 164,86 тыс.</w:t>
      </w:r>
      <w:r w:rsidR="00E11CC1" w:rsidRPr="00112F07">
        <w:rPr>
          <w:rFonts w:ascii="Times New Roman" w:hAnsi="Times New Roman" w:cs="Times New Roman"/>
        </w:rPr>
        <w:t xml:space="preserve"> </w:t>
      </w:r>
      <w:r w:rsidRPr="00112F07">
        <w:rPr>
          <w:rFonts w:ascii="Times New Roman" w:hAnsi="Times New Roman" w:cs="Times New Roman"/>
          <w:sz w:val="26"/>
          <w:szCs w:val="26"/>
        </w:rPr>
        <w:t>рублей. Количество работников, в отношении которых допущена задолженность 50 человек. Администрацией Павловского муниципального района</w:t>
      </w:r>
      <w:r w:rsidR="00060014" w:rsidRPr="00112F07">
        <w:rPr>
          <w:rFonts w:ascii="Times New Roman" w:hAnsi="Times New Roman" w:cs="Times New Roman"/>
          <w:sz w:val="26"/>
          <w:szCs w:val="26"/>
        </w:rPr>
        <w:t xml:space="preserve"> совместно с конкурсным управляющим  принимаются меры по погашению задолженности перед бывшими работниками ООО «ХЛЕБУШЕК».</w:t>
      </w:r>
      <w:r w:rsidR="00E11CC1" w:rsidRPr="00112F07">
        <w:rPr>
          <w:rFonts w:ascii="Times New Roman" w:hAnsi="Times New Roman" w:cs="Times New Roman"/>
          <w:sz w:val="26"/>
          <w:szCs w:val="26"/>
        </w:rPr>
        <w:t xml:space="preserve"> В настоящее время, конкурсным управляющим проводятся торги по продаже имущества                     ООО «Хлебушек» (лот № 1: движимое и недвижимое имущество, находящееся в залоге).</w:t>
      </w:r>
    </w:p>
    <w:p w:rsidR="00BD17B3" w:rsidRPr="00E1236F" w:rsidRDefault="00BD17B3" w:rsidP="00E975A6">
      <w:pPr>
        <w:spacing w:after="0" w:line="240" w:lineRule="auto"/>
        <w:jc w:val="both"/>
        <w:rPr>
          <w:rFonts w:ascii="Times New Roman" w:hAnsi="Times New Roman"/>
          <w:b/>
          <w:sz w:val="26"/>
          <w:szCs w:val="26"/>
        </w:rPr>
      </w:pPr>
    </w:p>
    <w:sectPr w:rsidR="00BD17B3" w:rsidRPr="00E1236F" w:rsidSect="00BD17B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400" w:rsidRDefault="00C01400" w:rsidP="00F72C33">
      <w:pPr>
        <w:spacing w:after="0" w:line="240" w:lineRule="auto"/>
      </w:pPr>
      <w:r>
        <w:separator/>
      </w:r>
    </w:p>
  </w:endnote>
  <w:endnote w:type="continuationSeparator" w:id="1">
    <w:p w:rsidR="00C01400" w:rsidRDefault="00C01400" w:rsidP="00F7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9">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2436"/>
      <w:docPartObj>
        <w:docPartGallery w:val="Page Numbers (Bottom of Page)"/>
        <w:docPartUnique/>
      </w:docPartObj>
    </w:sdtPr>
    <w:sdtContent>
      <w:p w:rsidR="001B4CF4" w:rsidRDefault="001B4CF4">
        <w:pPr>
          <w:pStyle w:val="af3"/>
          <w:jc w:val="right"/>
        </w:pPr>
        <w:fldSimple w:instr=" PAGE   \* MERGEFORMAT ">
          <w:r w:rsidR="00576514">
            <w:rPr>
              <w:noProof/>
            </w:rPr>
            <w:t>38</w:t>
          </w:r>
        </w:fldSimple>
      </w:p>
    </w:sdtContent>
  </w:sdt>
  <w:p w:rsidR="001B4CF4" w:rsidRDefault="001B4CF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400" w:rsidRDefault="00C01400" w:rsidP="00F72C33">
      <w:pPr>
        <w:spacing w:after="0" w:line="240" w:lineRule="auto"/>
      </w:pPr>
      <w:r>
        <w:separator/>
      </w:r>
    </w:p>
  </w:footnote>
  <w:footnote w:type="continuationSeparator" w:id="1">
    <w:p w:rsidR="00C01400" w:rsidRDefault="00C01400" w:rsidP="00F72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4D9F"/>
    <w:multiLevelType w:val="hybridMultilevel"/>
    <w:tmpl w:val="429CBFDA"/>
    <w:lvl w:ilvl="0" w:tplc="E2045486">
      <w:start w:val="65535"/>
      <w:numFmt w:val="bullet"/>
      <w:lvlText w:val="-"/>
      <w:lvlJc w:val="left"/>
      <w:pPr>
        <w:ind w:left="1068" w:hanging="360"/>
      </w:pPr>
      <w:rPr>
        <w:rFonts w:ascii="Times New Roman" w:hAnsi="Times New Roman" w:cs="Times New Roman"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
    <w:nsid w:val="1C5B06E4"/>
    <w:multiLevelType w:val="hybridMultilevel"/>
    <w:tmpl w:val="9578B43A"/>
    <w:lvl w:ilvl="0" w:tplc="FFFFFFFF">
      <w:start w:val="1"/>
      <w:numFmt w:val="decimal"/>
      <w:lvlText w:val="5.%1."/>
      <w:lvlJc w:val="left"/>
      <w:pPr>
        <w:ind w:left="1353"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04768A7"/>
    <w:multiLevelType w:val="hybridMultilevel"/>
    <w:tmpl w:val="2402B25E"/>
    <w:lvl w:ilvl="0" w:tplc="FFFFFFFF">
      <w:start w:val="1"/>
      <w:numFmt w:val="decimal"/>
      <w:lvlText w:val="4.%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282027E"/>
    <w:multiLevelType w:val="hybridMultilevel"/>
    <w:tmpl w:val="57C0EBD8"/>
    <w:lvl w:ilvl="0" w:tplc="A894BFF0">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37D2247"/>
    <w:multiLevelType w:val="hybridMultilevel"/>
    <w:tmpl w:val="8446F87C"/>
    <w:lvl w:ilvl="0" w:tplc="A5A06852">
      <w:start w:val="1"/>
      <w:numFmt w:val="decimal"/>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AA0F30"/>
    <w:multiLevelType w:val="hybridMultilevel"/>
    <w:tmpl w:val="09C06314"/>
    <w:lvl w:ilvl="0" w:tplc="5C5241CE">
      <w:start w:val="1"/>
      <w:numFmt w:val="decimal"/>
      <w:lvlText w:val="7.%1."/>
      <w:lvlJc w:val="left"/>
      <w:pPr>
        <w:ind w:left="-2136" w:hanging="360"/>
      </w:pPr>
      <w:rPr>
        <w:rFonts w:hint="default"/>
      </w:rPr>
    </w:lvl>
    <w:lvl w:ilvl="1" w:tplc="04190019" w:tentative="1">
      <w:start w:val="1"/>
      <w:numFmt w:val="bullet"/>
      <w:lvlText w:val="o"/>
      <w:lvlJc w:val="left"/>
      <w:pPr>
        <w:ind w:left="-1416" w:hanging="360"/>
      </w:pPr>
      <w:rPr>
        <w:rFonts w:ascii="Courier New" w:hAnsi="Courier New" w:cs="Courier New" w:hint="default"/>
      </w:rPr>
    </w:lvl>
    <w:lvl w:ilvl="2" w:tplc="0419001B" w:tentative="1">
      <w:start w:val="1"/>
      <w:numFmt w:val="bullet"/>
      <w:lvlText w:val=""/>
      <w:lvlJc w:val="left"/>
      <w:pPr>
        <w:ind w:left="-696" w:hanging="360"/>
      </w:pPr>
      <w:rPr>
        <w:rFonts w:ascii="Wingdings" w:hAnsi="Wingdings" w:hint="default"/>
      </w:rPr>
    </w:lvl>
    <w:lvl w:ilvl="3" w:tplc="0419000F" w:tentative="1">
      <w:start w:val="1"/>
      <w:numFmt w:val="bullet"/>
      <w:lvlText w:val=""/>
      <w:lvlJc w:val="left"/>
      <w:pPr>
        <w:ind w:left="24" w:hanging="360"/>
      </w:pPr>
      <w:rPr>
        <w:rFonts w:ascii="Symbol" w:hAnsi="Symbol" w:hint="default"/>
      </w:rPr>
    </w:lvl>
    <w:lvl w:ilvl="4" w:tplc="04190019" w:tentative="1">
      <w:start w:val="1"/>
      <w:numFmt w:val="bullet"/>
      <w:lvlText w:val="o"/>
      <w:lvlJc w:val="left"/>
      <w:pPr>
        <w:ind w:left="744" w:hanging="360"/>
      </w:pPr>
      <w:rPr>
        <w:rFonts w:ascii="Courier New" w:hAnsi="Courier New" w:cs="Courier New" w:hint="default"/>
      </w:rPr>
    </w:lvl>
    <w:lvl w:ilvl="5" w:tplc="0419001B" w:tentative="1">
      <w:start w:val="1"/>
      <w:numFmt w:val="bullet"/>
      <w:lvlText w:val=""/>
      <w:lvlJc w:val="left"/>
      <w:pPr>
        <w:ind w:left="1464" w:hanging="360"/>
      </w:pPr>
      <w:rPr>
        <w:rFonts w:ascii="Wingdings" w:hAnsi="Wingdings" w:hint="default"/>
      </w:rPr>
    </w:lvl>
    <w:lvl w:ilvl="6" w:tplc="0419000F" w:tentative="1">
      <w:start w:val="1"/>
      <w:numFmt w:val="bullet"/>
      <w:lvlText w:val=""/>
      <w:lvlJc w:val="left"/>
      <w:pPr>
        <w:ind w:left="2184" w:hanging="360"/>
      </w:pPr>
      <w:rPr>
        <w:rFonts w:ascii="Symbol" w:hAnsi="Symbol" w:hint="default"/>
      </w:rPr>
    </w:lvl>
    <w:lvl w:ilvl="7" w:tplc="04190019" w:tentative="1">
      <w:start w:val="1"/>
      <w:numFmt w:val="bullet"/>
      <w:lvlText w:val="o"/>
      <w:lvlJc w:val="left"/>
      <w:pPr>
        <w:ind w:left="2904" w:hanging="360"/>
      </w:pPr>
      <w:rPr>
        <w:rFonts w:ascii="Courier New" w:hAnsi="Courier New" w:cs="Courier New" w:hint="default"/>
      </w:rPr>
    </w:lvl>
    <w:lvl w:ilvl="8" w:tplc="0419001B" w:tentative="1">
      <w:start w:val="1"/>
      <w:numFmt w:val="bullet"/>
      <w:lvlText w:val=""/>
      <w:lvlJc w:val="left"/>
      <w:pPr>
        <w:ind w:left="3624" w:hanging="360"/>
      </w:pPr>
      <w:rPr>
        <w:rFonts w:ascii="Wingdings" w:hAnsi="Wingdings" w:hint="default"/>
      </w:rPr>
    </w:lvl>
  </w:abstractNum>
  <w:abstractNum w:abstractNumId="6">
    <w:nsid w:val="38653E1A"/>
    <w:multiLevelType w:val="hybridMultilevel"/>
    <w:tmpl w:val="2274297A"/>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6BB43A8"/>
    <w:multiLevelType w:val="hybridMultilevel"/>
    <w:tmpl w:val="683A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E22933"/>
    <w:multiLevelType w:val="hybridMultilevel"/>
    <w:tmpl w:val="9AD41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1A1B28"/>
    <w:multiLevelType w:val="singleLevel"/>
    <w:tmpl w:val="18A25510"/>
    <w:lvl w:ilvl="0">
      <w:start w:val="1"/>
      <w:numFmt w:val="decimal"/>
      <w:lvlText w:val="6.6.%1."/>
      <w:lvlJc w:val="left"/>
      <w:pPr>
        <w:ind w:left="1353" w:hanging="360"/>
      </w:pPr>
      <w:rPr>
        <w:rFonts w:hint="default"/>
      </w:rPr>
    </w:lvl>
  </w:abstractNum>
  <w:abstractNum w:abstractNumId="10">
    <w:nsid w:val="55FF4EF1"/>
    <w:multiLevelType w:val="hybridMultilevel"/>
    <w:tmpl w:val="825446F8"/>
    <w:lvl w:ilvl="0" w:tplc="FFFFFFFF">
      <w:start w:val="65535"/>
      <w:numFmt w:val="bullet"/>
      <w:lvlText w:val="-"/>
      <w:lvlJc w:val="left"/>
      <w:pPr>
        <w:ind w:left="1068" w:hanging="360"/>
      </w:pPr>
      <w:rPr>
        <w:rFonts w:ascii="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nsid w:val="59B6596B"/>
    <w:multiLevelType w:val="hybridMultilevel"/>
    <w:tmpl w:val="D0B0A8CC"/>
    <w:lvl w:ilvl="0" w:tplc="7E1670B6">
      <w:start w:val="1"/>
      <w:numFmt w:val="decimal"/>
      <w:lvlText w:val="%1."/>
      <w:lvlJc w:val="left"/>
      <w:pPr>
        <w:ind w:left="234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6E1029"/>
    <w:multiLevelType w:val="hybridMultilevel"/>
    <w:tmpl w:val="0FD6E342"/>
    <w:lvl w:ilvl="0" w:tplc="E4807E98">
      <w:start w:val="1"/>
      <w:numFmt w:val="decimal"/>
      <w:lvlText w:val="%1."/>
      <w:lvlJc w:val="left"/>
      <w:pPr>
        <w:ind w:left="720" w:hanging="360"/>
      </w:pPr>
      <w:rPr>
        <w:rFonts w:ascii="Times New Roman" w:hAnsi="Times New Roman" w:cs="Times New Roman"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F3D15"/>
    <w:multiLevelType w:val="hybridMultilevel"/>
    <w:tmpl w:val="31388EEE"/>
    <w:lvl w:ilvl="0" w:tplc="FFFFFFFF">
      <w:start w:val="1"/>
      <w:numFmt w:val="decimal"/>
      <w:lvlText w:val="6.%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47C0FBF"/>
    <w:multiLevelType w:val="hybridMultilevel"/>
    <w:tmpl w:val="78B63A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3"/>
  </w:num>
  <w:num w:numId="3">
    <w:abstractNumId w:val="2"/>
  </w:num>
  <w:num w:numId="4">
    <w:abstractNumId w:val="1"/>
  </w:num>
  <w:num w:numId="5">
    <w:abstractNumId w:val="13"/>
  </w:num>
  <w:num w:numId="6">
    <w:abstractNumId w:val="6"/>
  </w:num>
  <w:num w:numId="7">
    <w:abstractNumId w:val="5"/>
  </w:num>
  <w:num w:numId="8">
    <w:abstractNumId w:val="9"/>
  </w:num>
  <w:num w:numId="9">
    <w:abstractNumId w:val="14"/>
  </w:num>
  <w:num w:numId="10">
    <w:abstractNumId w:val="11"/>
  </w:num>
  <w:num w:numId="11">
    <w:abstractNumId w:val="0"/>
  </w:num>
  <w:num w:numId="12">
    <w:abstractNumId w:val="10"/>
  </w:num>
  <w:num w:numId="13">
    <w:abstractNumId w:val="12"/>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3730"/>
  </w:hdrShapeDefaults>
  <w:footnotePr>
    <w:footnote w:id="0"/>
    <w:footnote w:id="1"/>
  </w:footnotePr>
  <w:endnotePr>
    <w:endnote w:id="0"/>
    <w:endnote w:id="1"/>
  </w:endnotePr>
  <w:compat/>
  <w:rsids>
    <w:rsidRoot w:val="00F67EB7"/>
    <w:rsid w:val="000006E1"/>
    <w:rsid w:val="0000336A"/>
    <w:rsid w:val="000114C3"/>
    <w:rsid w:val="00011784"/>
    <w:rsid w:val="00021DB5"/>
    <w:rsid w:val="00031D5A"/>
    <w:rsid w:val="00036AFD"/>
    <w:rsid w:val="000427DE"/>
    <w:rsid w:val="000429B5"/>
    <w:rsid w:val="000456B5"/>
    <w:rsid w:val="000457A8"/>
    <w:rsid w:val="00046EEB"/>
    <w:rsid w:val="00047A9B"/>
    <w:rsid w:val="000505A0"/>
    <w:rsid w:val="00055314"/>
    <w:rsid w:val="000574B9"/>
    <w:rsid w:val="00060014"/>
    <w:rsid w:val="00071E1C"/>
    <w:rsid w:val="000860DA"/>
    <w:rsid w:val="000A1D08"/>
    <w:rsid w:val="000A39E1"/>
    <w:rsid w:val="000C1026"/>
    <w:rsid w:val="000C6587"/>
    <w:rsid w:val="000D05DD"/>
    <w:rsid w:val="000E779D"/>
    <w:rsid w:val="000F1DD4"/>
    <w:rsid w:val="000F2875"/>
    <w:rsid w:val="000F4E78"/>
    <w:rsid w:val="000F5ECB"/>
    <w:rsid w:val="00107F85"/>
    <w:rsid w:val="00112F07"/>
    <w:rsid w:val="00137488"/>
    <w:rsid w:val="00146128"/>
    <w:rsid w:val="0014765A"/>
    <w:rsid w:val="0015080F"/>
    <w:rsid w:val="0015211B"/>
    <w:rsid w:val="00153B60"/>
    <w:rsid w:val="00153CDC"/>
    <w:rsid w:val="0016537E"/>
    <w:rsid w:val="00167CB7"/>
    <w:rsid w:val="00171231"/>
    <w:rsid w:val="00175AE5"/>
    <w:rsid w:val="00180A15"/>
    <w:rsid w:val="001825FB"/>
    <w:rsid w:val="001838A5"/>
    <w:rsid w:val="00183A26"/>
    <w:rsid w:val="001867A5"/>
    <w:rsid w:val="00193861"/>
    <w:rsid w:val="001A0599"/>
    <w:rsid w:val="001A321A"/>
    <w:rsid w:val="001A4038"/>
    <w:rsid w:val="001A4951"/>
    <w:rsid w:val="001A713E"/>
    <w:rsid w:val="001B0587"/>
    <w:rsid w:val="001B2E43"/>
    <w:rsid w:val="001B4CF4"/>
    <w:rsid w:val="001B57BD"/>
    <w:rsid w:val="001B67D3"/>
    <w:rsid w:val="001C153A"/>
    <w:rsid w:val="001C2C5B"/>
    <w:rsid w:val="001C6377"/>
    <w:rsid w:val="001C6F28"/>
    <w:rsid w:val="001C7AB1"/>
    <w:rsid w:val="001D1914"/>
    <w:rsid w:val="001D1EFE"/>
    <w:rsid w:val="001D3352"/>
    <w:rsid w:val="001D3584"/>
    <w:rsid w:val="001E3549"/>
    <w:rsid w:val="001F36D9"/>
    <w:rsid w:val="001F3BF3"/>
    <w:rsid w:val="001F568E"/>
    <w:rsid w:val="00216701"/>
    <w:rsid w:val="00227D84"/>
    <w:rsid w:val="00231D79"/>
    <w:rsid w:val="0023569F"/>
    <w:rsid w:val="00235CA7"/>
    <w:rsid w:val="00236997"/>
    <w:rsid w:val="0024268D"/>
    <w:rsid w:val="00244DA0"/>
    <w:rsid w:val="00247698"/>
    <w:rsid w:val="00271CEB"/>
    <w:rsid w:val="00272CBF"/>
    <w:rsid w:val="002731F4"/>
    <w:rsid w:val="00297113"/>
    <w:rsid w:val="002A2B8E"/>
    <w:rsid w:val="002A32BF"/>
    <w:rsid w:val="002A6DE6"/>
    <w:rsid w:val="002A75B3"/>
    <w:rsid w:val="002C2308"/>
    <w:rsid w:val="002C49D4"/>
    <w:rsid w:val="002D159C"/>
    <w:rsid w:val="002D3FDD"/>
    <w:rsid w:val="002D520C"/>
    <w:rsid w:val="002D54C9"/>
    <w:rsid w:val="002D7BEA"/>
    <w:rsid w:val="002E02A9"/>
    <w:rsid w:val="002E11B1"/>
    <w:rsid w:val="002E1224"/>
    <w:rsid w:val="002E5AEC"/>
    <w:rsid w:val="002F2973"/>
    <w:rsid w:val="00301C90"/>
    <w:rsid w:val="00311FA6"/>
    <w:rsid w:val="00315157"/>
    <w:rsid w:val="00320846"/>
    <w:rsid w:val="00321687"/>
    <w:rsid w:val="00321F85"/>
    <w:rsid w:val="0032576F"/>
    <w:rsid w:val="003341E2"/>
    <w:rsid w:val="003353E5"/>
    <w:rsid w:val="003369AE"/>
    <w:rsid w:val="003370DE"/>
    <w:rsid w:val="00340101"/>
    <w:rsid w:val="0034138D"/>
    <w:rsid w:val="00346EC4"/>
    <w:rsid w:val="003505A4"/>
    <w:rsid w:val="00353E78"/>
    <w:rsid w:val="0035717E"/>
    <w:rsid w:val="00373A0C"/>
    <w:rsid w:val="00382C9B"/>
    <w:rsid w:val="003843E1"/>
    <w:rsid w:val="0039202E"/>
    <w:rsid w:val="003A0CC2"/>
    <w:rsid w:val="003A36F2"/>
    <w:rsid w:val="003B3E8B"/>
    <w:rsid w:val="003B44C5"/>
    <w:rsid w:val="003B4E18"/>
    <w:rsid w:val="003B6511"/>
    <w:rsid w:val="003C04AF"/>
    <w:rsid w:val="003C058A"/>
    <w:rsid w:val="003C08D0"/>
    <w:rsid w:val="003C0B8C"/>
    <w:rsid w:val="003C4FEC"/>
    <w:rsid w:val="003D3042"/>
    <w:rsid w:val="003D5ADA"/>
    <w:rsid w:val="003E7C57"/>
    <w:rsid w:val="003F5732"/>
    <w:rsid w:val="003F6DE1"/>
    <w:rsid w:val="00400742"/>
    <w:rsid w:val="00402E62"/>
    <w:rsid w:val="00404DD2"/>
    <w:rsid w:val="004208AA"/>
    <w:rsid w:val="00421BDD"/>
    <w:rsid w:val="004254B0"/>
    <w:rsid w:val="00433A3D"/>
    <w:rsid w:val="004441B6"/>
    <w:rsid w:val="00446748"/>
    <w:rsid w:val="00452803"/>
    <w:rsid w:val="0045789B"/>
    <w:rsid w:val="004610F4"/>
    <w:rsid w:val="00461C36"/>
    <w:rsid w:val="004635C7"/>
    <w:rsid w:val="00466624"/>
    <w:rsid w:val="004700C4"/>
    <w:rsid w:val="004702AE"/>
    <w:rsid w:val="00472FC9"/>
    <w:rsid w:val="00474AA0"/>
    <w:rsid w:val="004816CF"/>
    <w:rsid w:val="00482D7C"/>
    <w:rsid w:val="00493F23"/>
    <w:rsid w:val="00495E03"/>
    <w:rsid w:val="0049719F"/>
    <w:rsid w:val="004A04FC"/>
    <w:rsid w:val="004B505A"/>
    <w:rsid w:val="004B7CD9"/>
    <w:rsid w:val="004B7D5B"/>
    <w:rsid w:val="004C015D"/>
    <w:rsid w:val="004C4BD9"/>
    <w:rsid w:val="004C7DB5"/>
    <w:rsid w:val="004D1B65"/>
    <w:rsid w:val="004D2357"/>
    <w:rsid w:val="004D2F79"/>
    <w:rsid w:val="004D5CD7"/>
    <w:rsid w:val="004D69DB"/>
    <w:rsid w:val="004D78BE"/>
    <w:rsid w:val="004E2F76"/>
    <w:rsid w:val="004E6602"/>
    <w:rsid w:val="004F2521"/>
    <w:rsid w:val="004F7E31"/>
    <w:rsid w:val="0052534E"/>
    <w:rsid w:val="00530663"/>
    <w:rsid w:val="005318F0"/>
    <w:rsid w:val="00533CE2"/>
    <w:rsid w:val="00534B03"/>
    <w:rsid w:val="0053578E"/>
    <w:rsid w:val="0054089A"/>
    <w:rsid w:val="005449E4"/>
    <w:rsid w:val="005615FD"/>
    <w:rsid w:val="00561A27"/>
    <w:rsid w:val="00562FD4"/>
    <w:rsid w:val="00567925"/>
    <w:rsid w:val="00571C25"/>
    <w:rsid w:val="00572917"/>
    <w:rsid w:val="00576514"/>
    <w:rsid w:val="00595D7B"/>
    <w:rsid w:val="00596BF3"/>
    <w:rsid w:val="005979C1"/>
    <w:rsid w:val="005A235F"/>
    <w:rsid w:val="005B16D4"/>
    <w:rsid w:val="005C44D2"/>
    <w:rsid w:val="005D1CAD"/>
    <w:rsid w:val="005D32F9"/>
    <w:rsid w:val="005E1F67"/>
    <w:rsid w:val="005F0031"/>
    <w:rsid w:val="005F0167"/>
    <w:rsid w:val="005F28CF"/>
    <w:rsid w:val="005F3AA0"/>
    <w:rsid w:val="005F6239"/>
    <w:rsid w:val="0060746D"/>
    <w:rsid w:val="00610030"/>
    <w:rsid w:val="006137DD"/>
    <w:rsid w:val="006218B6"/>
    <w:rsid w:val="006307C3"/>
    <w:rsid w:val="00634755"/>
    <w:rsid w:val="0063545C"/>
    <w:rsid w:val="006454F6"/>
    <w:rsid w:val="00646464"/>
    <w:rsid w:val="00654E63"/>
    <w:rsid w:val="0066167F"/>
    <w:rsid w:val="006654CB"/>
    <w:rsid w:val="00672C19"/>
    <w:rsid w:val="00680A6A"/>
    <w:rsid w:val="00690A7D"/>
    <w:rsid w:val="0069191F"/>
    <w:rsid w:val="00691AE8"/>
    <w:rsid w:val="00692A16"/>
    <w:rsid w:val="006A23B4"/>
    <w:rsid w:val="006B22F9"/>
    <w:rsid w:val="006B55D0"/>
    <w:rsid w:val="006E1476"/>
    <w:rsid w:val="006E1BF0"/>
    <w:rsid w:val="006F2261"/>
    <w:rsid w:val="006F4929"/>
    <w:rsid w:val="006F589A"/>
    <w:rsid w:val="006F752A"/>
    <w:rsid w:val="00707F80"/>
    <w:rsid w:val="00710C2B"/>
    <w:rsid w:val="00711790"/>
    <w:rsid w:val="00711857"/>
    <w:rsid w:val="0071303B"/>
    <w:rsid w:val="00716D82"/>
    <w:rsid w:val="00717710"/>
    <w:rsid w:val="007234D0"/>
    <w:rsid w:val="00727468"/>
    <w:rsid w:val="00727CBD"/>
    <w:rsid w:val="00732389"/>
    <w:rsid w:val="007335CB"/>
    <w:rsid w:val="00740DDD"/>
    <w:rsid w:val="00744963"/>
    <w:rsid w:val="007519E3"/>
    <w:rsid w:val="00753195"/>
    <w:rsid w:val="007627A4"/>
    <w:rsid w:val="007656B3"/>
    <w:rsid w:val="00772CC2"/>
    <w:rsid w:val="007750F4"/>
    <w:rsid w:val="007769F4"/>
    <w:rsid w:val="007836FE"/>
    <w:rsid w:val="00784987"/>
    <w:rsid w:val="00794752"/>
    <w:rsid w:val="0079736C"/>
    <w:rsid w:val="00797421"/>
    <w:rsid w:val="00797B79"/>
    <w:rsid w:val="007A21B1"/>
    <w:rsid w:val="007A23D1"/>
    <w:rsid w:val="007B6FE6"/>
    <w:rsid w:val="007C661C"/>
    <w:rsid w:val="007D3A6D"/>
    <w:rsid w:val="007D48B5"/>
    <w:rsid w:val="007E05FC"/>
    <w:rsid w:val="007E6A6F"/>
    <w:rsid w:val="007F4159"/>
    <w:rsid w:val="008024C7"/>
    <w:rsid w:val="008031BE"/>
    <w:rsid w:val="00814C1A"/>
    <w:rsid w:val="008174CA"/>
    <w:rsid w:val="008178F9"/>
    <w:rsid w:val="00817F4A"/>
    <w:rsid w:val="008222F8"/>
    <w:rsid w:val="008344D8"/>
    <w:rsid w:val="00836904"/>
    <w:rsid w:val="00841527"/>
    <w:rsid w:val="0084696A"/>
    <w:rsid w:val="00853EAC"/>
    <w:rsid w:val="008544ED"/>
    <w:rsid w:val="00854B02"/>
    <w:rsid w:val="00854CCF"/>
    <w:rsid w:val="008606F0"/>
    <w:rsid w:val="008668F1"/>
    <w:rsid w:val="0086699E"/>
    <w:rsid w:val="00874E1D"/>
    <w:rsid w:val="00877DA4"/>
    <w:rsid w:val="008A597E"/>
    <w:rsid w:val="008B0032"/>
    <w:rsid w:val="008B7CAA"/>
    <w:rsid w:val="008C0659"/>
    <w:rsid w:val="008C634A"/>
    <w:rsid w:val="008D102D"/>
    <w:rsid w:val="008D21FC"/>
    <w:rsid w:val="008D2548"/>
    <w:rsid w:val="008D6EA6"/>
    <w:rsid w:val="008E5062"/>
    <w:rsid w:val="008F33C3"/>
    <w:rsid w:val="008F6FB6"/>
    <w:rsid w:val="00903052"/>
    <w:rsid w:val="00911737"/>
    <w:rsid w:val="00922E3B"/>
    <w:rsid w:val="00923F6A"/>
    <w:rsid w:val="0092555B"/>
    <w:rsid w:val="00926A75"/>
    <w:rsid w:val="00927034"/>
    <w:rsid w:val="00930A04"/>
    <w:rsid w:val="00934DCA"/>
    <w:rsid w:val="00935BF2"/>
    <w:rsid w:val="0093624E"/>
    <w:rsid w:val="009376BD"/>
    <w:rsid w:val="009413CC"/>
    <w:rsid w:val="009422D4"/>
    <w:rsid w:val="00951BC5"/>
    <w:rsid w:val="009572E9"/>
    <w:rsid w:val="00957D1F"/>
    <w:rsid w:val="00966989"/>
    <w:rsid w:val="0097087C"/>
    <w:rsid w:val="00974EAA"/>
    <w:rsid w:val="00983E10"/>
    <w:rsid w:val="009847E0"/>
    <w:rsid w:val="00985FC0"/>
    <w:rsid w:val="00994A9A"/>
    <w:rsid w:val="00995689"/>
    <w:rsid w:val="00995B4D"/>
    <w:rsid w:val="009978AC"/>
    <w:rsid w:val="009A0A0C"/>
    <w:rsid w:val="009A4AF5"/>
    <w:rsid w:val="009A7733"/>
    <w:rsid w:val="009B4B3A"/>
    <w:rsid w:val="009B61DE"/>
    <w:rsid w:val="009B6FF1"/>
    <w:rsid w:val="009B72AC"/>
    <w:rsid w:val="009C2E9F"/>
    <w:rsid w:val="009C6D42"/>
    <w:rsid w:val="009D32CC"/>
    <w:rsid w:val="009D36D8"/>
    <w:rsid w:val="009D7554"/>
    <w:rsid w:val="009E5FE0"/>
    <w:rsid w:val="009E6416"/>
    <w:rsid w:val="009F14F4"/>
    <w:rsid w:val="009F2B74"/>
    <w:rsid w:val="00A002F1"/>
    <w:rsid w:val="00A06AC1"/>
    <w:rsid w:val="00A111EA"/>
    <w:rsid w:val="00A11461"/>
    <w:rsid w:val="00A1154A"/>
    <w:rsid w:val="00A12A98"/>
    <w:rsid w:val="00A14E85"/>
    <w:rsid w:val="00A35B60"/>
    <w:rsid w:val="00A40A6A"/>
    <w:rsid w:val="00A43285"/>
    <w:rsid w:val="00A46D0C"/>
    <w:rsid w:val="00A51494"/>
    <w:rsid w:val="00A56942"/>
    <w:rsid w:val="00A65DBC"/>
    <w:rsid w:val="00A67DF3"/>
    <w:rsid w:val="00A71ED2"/>
    <w:rsid w:val="00A7226E"/>
    <w:rsid w:val="00A74E7D"/>
    <w:rsid w:val="00A75108"/>
    <w:rsid w:val="00A847FF"/>
    <w:rsid w:val="00A96E84"/>
    <w:rsid w:val="00AB21E6"/>
    <w:rsid w:val="00AB5E57"/>
    <w:rsid w:val="00AB7C40"/>
    <w:rsid w:val="00AC20E8"/>
    <w:rsid w:val="00AC2BC3"/>
    <w:rsid w:val="00AC42E4"/>
    <w:rsid w:val="00AC5A03"/>
    <w:rsid w:val="00AD7AA4"/>
    <w:rsid w:val="00AE4391"/>
    <w:rsid w:val="00B05E71"/>
    <w:rsid w:val="00B06D42"/>
    <w:rsid w:val="00B12104"/>
    <w:rsid w:val="00B22EA0"/>
    <w:rsid w:val="00B23690"/>
    <w:rsid w:val="00B24BC9"/>
    <w:rsid w:val="00B26D6C"/>
    <w:rsid w:val="00B26F5F"/>
    <w:rsid w:val="00B33363"/>
    <w:rsid w:val="00B36686"/>
    <w:rsid w:val="00B42079"/>
    <w:rsid w:val="00B5194A"/>
    <w:rsid w:val="00B52ED3"/>
    <w:rsid w:val="00B56439"/>
    <w:rsid w:val="00B57B71"/>
    <w:rsid w:val="00B63A76"/>
    <w:rsid w:val="00B7054E"/>
    <w:rsid w:val="00B71FDF"/>
    <w:rsid w:val="00B740D4"/>
    <w:rsid w:val="00B771A0"/>
    <w:rsid w:val="00B8120A"/>
    <w:rsid w:val="00B83745"/>
    <w:rsid w:val="00B84A87"/>
    <w:rsid w:val="00B95C87"/>
    <w:rsid w:val="00BA3A6B"/>
    <w:rsid w:val="00BB275E"/>
    <w:rsid w:val="00BB4A23"/>
    <w:rsid w:val="00BB5B11"/>
    <w:rsid w:val="00BB7379"/>
    <w:rsid w:val="00BC1E38"/>
    <w:rsid w:val="00BC3F89"/>
    <w:rsid w:val="00BD0F6E"/>
    <w:rsid w:val="00BD17B3"/>
    <w:rsid w:val="00BD2980"/>
    <w:rsid w:val="00BD550D"/>
    <w:rsid w:val="00BE26F0"/>
    <w:rsid w:val="00BE6C63"/>
    <w:rsid w:val="00C01400"/>
    <w:rsid w:val="00C0144E"/>
    <w:rsid w:val="00C074D3"/>
    <w:rsid w:val="00C11380"/>
    <w:rsid w:val="00C12AAF"/>
    <w:rsid w:val="00C1773B"/>
    <w:rsid w:val="00C22D76"/>
    <w:rsid w:val="00C25B79"/>
    <w:rsid w:val="00C25CA7"/>
    <w:rsid w:val="00C25EF3"/>
    <w:rsid w:val="00C367CA"/>
    <w:rsid w:val="00C3773A"/>
    <w:rsid w:val="00C41F92"/>
    <w:rsid w:val="00C4313B"/>
    <w:rsid w:val="00C46802"/>
    <w:rsid w:val="00C54FF8"/>
    <w:rsid w:val="00C6412C"/>
    <w:rsid w:val="00C656B8"/>
    <w:rsid w:val="00C779FD"/>
    <w:rsid w:val="00C84800"/>
    <w:rsid w:val="00C872F4"/>
    <w:rsid w:val="00C87AE1"/>
    <w:rsid w:val="00CA449B"/>
    <w:rsid w:val="00CA4E1B"/>
    <w:rsid w:val="00CA6A1D"/>
    <w:rsid w:val="00CA7254"/>
    <w:rsid w:val="00CB1F08"/>
    <w:rsid w:val="00CB345C"/>
    <w:rsid w:val="00CC2A21"/>
    <w:rsid w:val="00CC3449"/>
    <w:rsid w:val="00CD3C28"/>
    <w:rsid w:val="00CD5C92"/>
    <w:rsid w:val="00CE0533"/>
    <w:rsid w:val="00CE20C7"/>
    <w:rsid w:val="00CE2AB7"/>
    <w:rsid w:val="00CE549C"/>
    <w:rsid w:val="00CE7459"/>
    <w:rsid w:val="00CF4059"/>
    <w:rsid w:val="00CF41AD"/>
    <w:rsid w:val="00CF49F7"/>
    <w:rsid w:val="00D12D78"/>
    <w:rsid w:val="00D13CFB"/>
    <w:rsid w:val="00D17197"/>
    <w:rsid w:val="00D265F7"/>
    <w:rsid w:val="00D31545"/>
    <w:rsid w:val="00D37132"/>
    <w:rsid w:val="00D467DC"/>
    <w:rsid w:val="00D46CFC"/>
    <w:rsid w:val="00D51B46"/>
    <w:rsid w:val="00D52C39"/>
    <w:rsid w:val="00D537E8"/>
    <w:rsid w:val="00D53A8A"/>
    <w:rsid w:val="00D659D3"/>
    <w:rsid w:val="00D74C52"/>
    <w:rsid w:val="00D80742"/>
    <w:rsid w:val="00D82CB8"/>
    <w:rsid w:val="00D86A63"/>
    <w:rsid w:val="00D90AB3"/>
    <w:rsid w:val="00D91DC6"/>
    <w:rsid w:val="00D928BA"/>
    <w:rsid w:val="00DA1CF8"/>
    <w:rsid w:val="00DA1FCB"/>
    <w:rsid w:val="00DB3918"/>
    <w:rsid w:val="00DB5640"/>
    <w:rsid w:val="00DD14BA"/>
    <w:rsid w:val="00DD36AF"/>
    <w:rsid w:val="00DE12B5"/>
    <w:rsid w:val="00DE2778"/>
    <w:rsid w:val="00DE39F9"/>
    <w:rsid w:val="00DF281D"/>
    <w:rsid w:val="00DF562F"/>
    <w:rsid w:val="00DF586B"/>
    <w:rsid w:val="00DF6AE2"/>
    <w:rsid w:val="00DF6D47"/>
    <w:rsid w:val="00E01088"/>
    <w:rsid w:val="00E01E5E"/>
    <w:rsid w:val="00E02716"/>
    <w:rsid w:val="00E07CCB"/>
    <w:rsid w:val="00E11CC1"/>
    <w:rsid w:val="00E1713A"/>
    <w:rsid w:val="00E20691"/>
    <w:rsid w:val="00E24814"/>
    <w:rsid w:val="00E309C5"/>
    <w:rsid w:val="00E341C1"/>
    <w:rsid w:val="00E36872"/>
    <w:rsid w:val="00E37634"/>
    <w:rsid w:val="00E379F5"/>
    <w:rsid w:val="00E4095B"/>
    <w:rsid w:val="00E43A19"/>
    <w:rsid w:val="00E53E4E"/>
    <w:rsid w:val="00E5413C"/>
    <w:rsid w:val="00E61C21"/>
    <w:rsid w:val="00E7663D"/>
    <w:rsid w:val="00E76DC2"/>
    <w:rsid w:val="00E82067"/>
    <w:rsid w:val="00E83CFD"/>
    <w:rsid w:val="00E904BF"/>
    <w:rsid w:val="00E95234"/>
    <w:rsid w:val="00E973F5"/>
    <w:rsid w:val="00E975A6"/>
    <w:rsid w:val="00E9763D"/>
    <w:rsid w:val="00EA230E"/>
    <w:rsid w:val="00EA4179"/>
    <w:rsid w:val="00EA4B9A"/>
    <w:rsid w:val="00EB7C09"/>
    <w:rsid w:val="00ED0D99"/>
    <w:rsid w:val="00ED5DF0"/>
    <w:rsid w:val="00EE2100"/>
    <w:rsid w:val="00EF62BC"/>
    <w:rsid w:val="00F00AB0"/>
    <w:rsid w:val="00F04AAA"/>
    <w:rsid w:val="00F10EF8"/>
    <w:rsid w:val="00F12098"/>
    <w:rsid w:val="00F211E7"/>
    <w:rsid w:val="00F214B5"/>
    <w:rsid w:val="00F23A97"/>
    <w:rsid w:val="00F2463F"/>
    <w:rsid w:val="00F2534E"/>
    <w:rsid w:val="00F25DE5"/>
    <w:rsid w:val="00F328E5"/>
    <w:rsid w:val="00F64AAC"/>
    <w:rsid w:val="00F67EB7"/>
    <w:rsid w:val="00F72C33"/>
    <w:rsid w:val="00F77431"/>
    <w:rsid w:val="00F8714B"/>
    <w:rsid w:val="00F9291B"/>
    <w:rsid w:val="00F951CE"/>
    <w:rsid w:val="00FA199F"/>
    <w:rsid w:val="00FA212F"/>
    <w:rsid w:val="00FA5D3D"/>
    <w:rsid w:val="00FB4EB8"/>
    <w:rsid w:val="00FC1FD4"/>
    <w:rsid w:val="00FC3A67"/>
    <w:rsid w:val="00FC46A0"/>
    <w:rsid w:val="00FE25CC"/>
    <w:rsid w:val="00FE4896"/>
    <w:rsid w:val="00FF4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87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E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6F4929"/>
    <w:pPr>
      <w:autoSpaceDE w:val="0"/>
      <w:autoSpaceDN w:val="0"/>
      <w:adjustRightInd w:val="0"/>
      <w:ind w:firstLine="720"/>
    </w:pPr>
    <w:rPr>
      <w:rFonts w:ascii="Arial" w:hAnsi="Arial" w:cs="Arial"/>
    </w:rPr>
  </w:style>
  <w:style w:type="paragraph" w:styleId="a4">
    <w:name w:val="Normal (Web)"/>
    <w:basedOn w:val="a"/>
    <w:unhideWhenUsed/>
    <w:rsid w:val="00817F4A"/>
    <w:pPr>
      <w:spacing w:before="100" w:beforeAutospacing="1" w:after="119" w:line="240" w:lineRule="auto"/>
    </w:pPr>
    <w:rPr>
      <w:rFonts w:ascii="Times New Roman" w:hAnsi="Times New Roman"/>
      <w:sz w:val="24"/>
      <w:szCs w:val="24"/>
    </w:rPr>
  </w:style>
  <w:style w:type="paragraph" w:styleId="a5">
    <w:name w:val="No Spacing"/>
    <w:link w:val="a6"/>
    <w:uiPriority w:val="1"/>
    <w:qFormat/>
    <w:rsid w:val="004C7DB5"/>
    <w:rPr>
      <w:sz w:val="22"/>
      <w:szCs w:val="22"/>
      <w:lang w:eastAsia="en-US"/>
    </w:rPr>
  </w:style>
  <w:style w:type="character" w:customStyle="1" w:styleId="a6">
    <w:name w:val="Без интервала Знак"/>
    <w:link w:val="a5"/>
    <w:uiPriority w:val="1"/>
    <w:locked/>
    <w:rsid w:val="004C7DB5"/>
    <w:rPr>
      <w:sz w:val="22"/>
      <w:szCs w:val="22"/>
      <w:lang w:eastAsia="en-US" w:bidi="ar-SA"/>
    </w:rPr>
  </w:style>
  <w:style w:type="paragraph" w:styleId="a7">
    <w:name w:val="Title"/>
    <w:basedOn w:val="a"/>
    <w:next w:val="a"/>
    <w:link w:val="a8"/>
    <w:qFormat/>
    <w:rsid w:val="00B24BC9"/>
    <w:pPr>
      <w:suppressAutoHyphens/>
      <w:spacing w:after="0" w:line="240" w:lineRule="auto"/>
      <w:jc w:val="center"/>
    </w:pPr>
    <w:rPr>
      <w:rFonts w:ascii="Times New Roman" w:hAnsi="Times New Roman"/>
      <w:b/>
      <w:sz w:val="32"/>
      <w:szCs w:val="20"/>
      <w:lang w:eastAsia="ar-SA"/>
    </w:rPr>
  </w:style>
  <w:style w:type="character" w:customStyle="1" w:styleId="a8">
    <w:name w:val="Название Знак"/>
    <w:link w:val="a7"/>
    <w:rsid w:val="00B24BC9"/>
    <w:rPr>
      <w:rFonts w:ascii="Times New Roman" w:eastAsia="Times New Roman" w:hAnsi="Times New Roman" w:cs="Times New Roman"/>
      <w:b/>
      <w:sz w:val="32"/>
      <w:szCs w:val="20"/>
      <w:lang w:eastAsia="ar-SA"/>
    </w:rPr>
  </w:style>
  <w:style w:type="paragraph" w:styleId="a9">
    <w:name w:val="Subtitle"/>
    <w:basedOn w:val="a"/>
    <w:next w:val="a"/>
    <w:link w:val="aa"/>
    <w:uiPriority w:val="11"/>
    <w:qFormat/>
    <w:rsid w:val="00B24BC9"/>
    <w:pPr>
      <w:numPr>
        <w:ilvl w:val="1"/>
      </w:numPr>
    </w:pPr>
    <w:rPr>
      <w:rFonts w:ascii="Cambria" w:hAnsi="Cambria"/>
      <w:i/>
      <w:iCs/>
      <w:color w:val="4F81BD"/>
      <w:spacing w:val="15"/>
      <w:sz w:val="24"/>
      <w:szCs w:val="24"/>
    </w:rPr>
  </w:style>
  <w:style w:type="character" w:customStyle="1" w:styleId="aa">
    <w:name w:val="Подзаголовок Знак"/>
    <w:link w:val="a9"/>
    <w:uiPriority w:val="11"/>
    <w:rsid w:val="00B24BC9"/>
    <w:rPr>
      <w:rFonts w:ascii="Cambria" w:eastAsia="Times New Roman" w:hAnsi="Cambria" w:cs="Times New Roman"/>
      <w:i/>
      <w:iCs/>
      <w:color w:val="4F81BD"/>
      <w:spacing w:val="15"/>
      <w:sz w:val="24"/>
      <w:szCs w:val="24"/>
    </w:rPr>
  </w:style>
  <w:style w:type="paragraph" w:styleId="ab">
    <w:name w:val="List Paragraph"/>
    <w:basedOn w:val="a"/>
    <w:qFormat/>
    <w:rsid w:val="00C41F92"/>
    <w:pPr>
      <w:ind w:left="720"/>
      <w:contextualSpacing/>
    </w:pPr>
  </w:style>
  <w:style w:type="paragraph" w:customStyle="1" w:styleId="1">
    <w:name w:val="Без интервала1"/>
    <w:rsid w:val="009376BD"/>
    <w:pPr>
      <w:suppressAutoHyphens/>
      <w:spacing w:line="100" w:lineRule="atLeast"/>
      <w:jc w:val="center"/>
    </w:pPr>
    <w:rPr>
      <w:rFonts w:eastAsia="Arial Unicode MS" w:cs="font189"/>
      <w:sz w:val="22"/>
      <w:szCs w:val="22"/>
      <w:lang w:eastAsia="ar-SA"/>
    </w:rPr>
  </w:style>
  <w:style w:type="paragraph" w:customStyle="1" w:styleId="Default">
    <w:name w:val="Default"/>
    <w:rsid w:val="00B33363"/>
    <w:pPr>
      <w:suppressAutoHyphens/>
      <w:spacing w:line="100" w:lineRule="atLeast"/>
    </w:pPr>
    <w:rPr>
      <w:rFonts w:ascii="Times New Roman" w:hAnsi="Times New Roman"/>
      <w:color w:val="000000"/>
      <w:kern w:val="1"/>
      <w:sz w:val="24"/>
      <w:szCs w:val="24"/>
      <w:lang w:eastAsia="ar-SA"/>
    </w:rPr>
  </w:style>
  <w:style w:type="character" w:customStyle="1" w:styleId="apple-converted-space">
    <w:name w:val="apple-converted-space"/>
    <w:basedOn w:val="a0"/>
    <w:rsid w:val="008B0032"/>
  </w:style>
  <w:style w:type="paragraph" w:customStyle="1" w:styleId="ConsPlusCell">
    <w:name w:val="ConsPlusCell"/>
    <w:uiPriority w:val="99"/>
    <w:rsid w:val="00E01E5E"/>
    <w:pPr>
      <w:widowControl w:val="0"/>
      <w:autoSpaceDE w:val="0"/>
      <w:autoSpaceDN w:val="0"/>
      <w:adjustRightInd w:val="0"/>
    </w:pPr>
    <w:rPr>
      <w:rFonts w:ascii="Arial" w:hAnsi="Arial" w:cs="Arial"/>
    </w:rPr>
  </w:style>
  <w:style w:type="paragraph" w:styleId="ac">
    <w:name w:val="Body Text"/>
    <w:basedOn w:val="a"/>
    <w:link w:val="ad"/>
    <w:rsid w:val="003C04AF"/>
    <w:pPr>
      <w:spacing w:after="0" w:line="240" w:lineRule="auto"/>
      <w:jc w:val="center"/>
    </w:pPr>
    <w:rPr>
      <w:rFonts w:ascii="Times New Roman" w:hAnsi="Times New Roman"/>
      <w:b/>
      <w:bCs/>
      <w:sz w:val="26"/>
      <w:szCs w:val="26"/>
    </w:rPr>
  </w:style>
  <w:style w:type="character" w:customStyle="1" w:styleId="ad">
    <w:name w:val="Основной текст Знак"/>
    <w:link w:val="ac"/>
    <w:rsid w:val="003C04AF"/>
    <w:rPr>
      <w:rFonts w:ascii="Times New Roman" w:hAnsi="Times New Roman"/>
      <w:b/>
      <w:bCs/>
      <w:sz w:val="26"/>
      <w:szCs w:val="26"/>
    </w:rPr>
  </w:style>
  <w:style w:type="character" w:styleId="ae">
    <w:name w:val="Hyperlink"/>
    <w:rsid w:val="00BE26F0"/>
    <w:rPr>
      <w:color w:val="0000FF"/>
      <w:u w:val="single"/>
    </w:rPr>
  </w:style>
  <w:style w:type="character" w:customStyle="1" w:styleId="FontStyle11">
    <w:name w:val="Font Style11"/>
    <w:rsid w:val="004816CF"/>
    <w:rPr>
      <w:rFonts w:ascii="Times New Roman" w:hAnsi="Times New Roman" w:cs="Times New Roman" w:hint="default"/>
      <w:b/>
      <w:bCs/>
      <w:sz w:val="26"/>
      <w:szCs w:val="26"/>
    </w:rPr>
  </w:style>
  <w:style w:type="character" w:customStyle="1" w:styleId="FontStyle12">
    <w:name w:val="Font Style12"/>
    <w:rsid w:val="004816CF"/>
    <w:rPr>
      <w:rFonts w:ascii="Times New Roman" w:hAnsi="Times New Roman" w:cs="Times New Roman" w:hint="default"/>
      <w:sz w:val="22"/>
      <w:szCs w:val="22"/>
    </w:rPr>
  </w:style>
  <w:style w:type="character" w:customStyle="1" w:styleId="blk">
    <w:name w:val="blk"/>
    <w:basedOn w:val="a0"/>
    <w:rsid w:val="00247698"/>
  </w:style>
  <w:style w:type="paragraph" w:customStyle="1" w:styleId="ConsPlusNonformat">
    <w:name w:val="ConsPlusNonformat"/>
    <w:uiPriority w:val="99"/>
    <w:rsid w:val="004700C4"/>
    <w:pPr>
      <w:autoSpaceDE w:val="0"/>
      <w:autoSpaceDN w:val="0"/>
      <w:adjustRightInd w:val="0"/>
    </w:pPr>
    <w:rPr>
      <w:rFonts w:ascii="Courier New" w:hAnsi="Courier New" w:cs="Courier New"/>
    </w:rPr>
  </w:style>
  <w:style w:type="paragraph" w:customStyle="1" w:styleId="Title">
    <w:name w:val="Title!Название НПА"/>
    <w:basedOn w:val="a"/>
    <w:rsid w:val="00D52C39"/>
    <w:pPr>
      <w:spacing w:before="240" w:after="60" w:line="240" w:lineRule="auto"/>
      <w:ind w:firstLine="567"/>
      <w:jc w:val="center"/>
      <w:outlineLvl w:val="0"/>
    </w:pPr>
    <w:rPr>
      <w:rFonts w:ascii="Arial" w:hAnsi="Arial" w:cs="Arial"/>
      <w:b/>
      <w:bCs/>
      <w:kern w:val="28"/>
      <w:sz w:val="32"/>
      <w:szCs w:val="32"/>
    </w:rPr>
  </w:style>
  <w:style w:type="character" w:customStyle="1" w:styleId="af">
    <w:name w:val="Стиль подчеркивание"/>
    <w:basedOn w:val="a0"/>
    <w:rsid w:val="00995689"/>
    <w:rPr>
      <w:rFonts w:ascii="Tahoma" w:hAnsi="Tahoma" w:cs="Tahoma" w:hint="default"/>
      <w:u w:val="single"/>
      <w:lang w:val="en-US" w:eastAsia="en-US" w:bidi="ar-SA"/>
    </w:rPr>
  </w:style>
  <w:style w:type="character" w:styleId="af0">
    <w:name w:val="line number"/>
    <w:basedOn w:val="a0"/>
    <w:uiPriority w:val="99"/>
    <w:semiHidden/>
    <w:unhideWhenUsed/>
    <w:rsid w:val="00227D84"/>
  </w:style>
  <w:style w:type="paragraph" w:styleId="af1">
    <w:name w:val="header"/>
    <w:basedOn w:val="a"/>
    <w:link w:val="af2"/>
    <w:uiPriority w:val="99"/>
    <w:semiHidden/>
    <w:unhideWhenUsed/>
    <w:rsid w:val="00F72C3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72C33"/>
    <w:rPr>
      <w:sz w:val="22"/>
      <w:szCs w:val="22"/>
    </w:rPr>
  </w:style>
  <w:style w:type="paragraph" w:styleId="af3">
    <w:name w:val="footer"/>
    <w:basedOn w:val="a"/>
    <w:link w:val="af4"/>
    <w:uiPriority w:val="99"/>
    <w:unhideWhenUsed/>
    <w:rsid w:val="00F72C3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72C33"/>
    <w:rPr>
      <w:sz w:val="22"/>
      <w:szCs w:val="22"/>
    </w:rPr>
  </w:style>
  <w:style w:type="character" w:styleId="af5">
    <w:name w:val="Strong"/>
    <w:basedOn w:val="a0"/>
    <w:uiPriority w:val="22"/>
    <w:qFormat/>
    <w:rsid w:val="00175AE5"/>
    <w:rPr>
      <w:b/>
      <w:bCs/>
    </w:rPr>
  </w:style>
  <w:style w:type="paragraph" w:customStyle="1" w:styleId="10">
    <w:name w:val="Обычный (веб)1"/>
    <w:basedOn w:val="a"/>
    <w:rsid w:val="00930A04"/>
    <w:pPr>
      <w:suppressAutoHyphens/>
      <w:spacing w:before="28" w:after="28" w:line="100" w:lineRule="atLeast"/>
    </w:pPr>
    <w:rPr>
      <w:rFonts w:ascii="Times New Roman" w:hAnsi="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87330920">
      <w:bodyDiv w:val="1"/>
      <w:marLeft w:val="0"/>
      <w:marRight w:val="0"/>
      <w:marTop w:val="0"/>
      <w:marBottom w:val="0"/>
      <w:divBdr>
        <w:top w:val="none" w:sz="0" w:space="0" w:color="auto"/>
        <w:left w:val="none" w:sz="0" w:space="0" w:color="auto"/>
        <w:bottom w:val="none" w:sz="0" w:space="0" w:color="auto"/>
        <w:right w:val="none" w:sz="0" w:space="0" w:color="auto"/>
      </w:divBdr>
    </w:div>
    <w:div w:id="15578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159BD52B29521DC33727B46F91A43BBEA58ED43013344229971C3B09E18BFDF2B901A23K0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kalendarnij_g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CA80634CD99D2ED3BCFA480713E3944E7F931732F70B2B70F0107E7DEF6DF8BE4D75EF21FD22N2FE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epz/order/notice/ea44/view/protocol/protocol-main-info.html?regNumber=0131300021819000076&amp;protocolId=25503981"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E3D6-C33B-4B2C-9789-0DC35DCA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38</Pages>
  <Words>12541</Words>
  <Characters>71484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83858</CharactersWithSpaces>
  <SharedDoc>false</SharedDoc>
  <HLinks>
    <vt:vector size="18" baseType="variant">
      <vt:variant>
        <vt:i4>1245269</vt:i4>
      </vt:variant>
      <vt:variant>
        <vt:i4>6</vt:i4>
      </vt:variant>
      <vt:variant>
        <vt:i4>0</vt:i4>
      </vt:variant>
      <vt:variant>
        <vt:i4>5</vt:i4>
      </vt:variant>
      <vt:variant>
        <vt:lpwstr>http://www.govvrn.ru/</vt:lpwstr>
      </vt:variant>
      <vt:variant>
        <vt:lpwstr/>
      </vt:variant>
      <vt:variant>
        <vt:i4>2293865</vt:i4>
      </vt:variant>
      <vt:variant>
        <vt:i4>3</vt:i4>
      </vt:variant>
      <vt:variant>
        <vt:i4>0</vt:i4>
      </vt:variant>
      <vt:variant>
        <vt:i4>5</vt:i4>
      </vt:variant>
      <vt:variant>
        <vt:lpwstr>consultantplus://offline/ref=030159BD52B29521DC33727B46F91A43BBEA58ED43013344229971C3B09E18BFDF2B901A23K0H</vt:lpwstr>
      </vt:variant>
      <vt:variant>
        <vt:lpwstr/>
      </vt:variant>
      <vt:variant>
        <vt:i4>7471205</vt:i4>
      </vt:variant>
      <vt:variant>
        <vt:i4>0</vt:i4>
      </vt:variant>
      <vt:variant>
        <vt:i4>0</vt:i4>
      </vt:variant>
      <vt:variant>
        <vt:i4>5</vt:i4>
      </vt:variant>
      <vt:variant>
        <vt:lpwstr>consultantplus://offline/ref=64A0FD39388FC2B51C33488E96CB4835C03AEFA66EE1B45BB8AB43DA50A002D8A67371B4FE5FE097F1cDG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dkovaleva</dc:creator>
  <cp:lastModifiedBy>Suslin Pavel</cp:lastModifiedBy>
  <cp:revision>14</cp:revision>
  <cp:lastPrinted>2020-05-29T08:58:00Z</cp:lastPrinted>
  <dcterms:created xsi:type="dcterms:W3CDTF">2018-03-26T14:52:00Z</dcterms:created>
  <dcterms:modified xsi:type="dcterms:W3CDTF">2020-06-02T08:31:00Z</dcterms:modified>
</cp:coreProperties>
</file>