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BA0" w:rsidRDefault="00363BA0"/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665498">
        <w:rPr>
          <w:rFonts w:ascii="Times New Roman" w:hAnsi="Times New Roman" w:cs="Times New Roman"/>
          <w:sz w:val="26"/>
          <w:szCs w:val="26"/>
        </w:rPr>
        <w:t>05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8D666D">
        <w:rPr>
          <w:rFonts w:ascii="Times New Roman" w:hAnsi="Times New Roman" w:cs="Times New Roman"/>
          <w:sz w:val="26"/>
          <w:szCs w:val="26"/>
        </w:rPr>
        <w:t>__</w:t>
      </w:r>
      <w:r w:rsidR="00665498">
        <w:rPr>
          <w:rFonts w:ascii="Times New Roman" w:hAnsi="Times New Roman" w:cs="Times New Roman"/>
          <w:sz w:val="26"/>
          <w:szCs w:val="26"/>
        </w:rPr>
        <w:t>02</w:t>
      </w:r>
      <w:r w:rsidR="008D666D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8D666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665498">
        <w:rPr>
          <w:rFonts w:ascii="Times New Roman" w:hAnsi="Times New Roman" w:cs="Times New Roman"/>
          <w:sz w:val="26"/>
          <w:szCs w:val="26"/>
        </w:rPr>
        <w:t>82</w:t>
      </w:r>
    </w:p>
    <w:p w:rsidR="00363BA0" w:rsidRDefault="00363BA0"/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</w:t>
      </w: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имущества, свободного от прав третьих лиц,</w:t>
      </w:r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подлежащего предоставлению во владение и (или) пользование на долгосрочной основе </w:t>
      </w:r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субъектам малого и</w:t>
      </w:r>
      <w:r w:rsidR="00D73B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предпринимательства, физическим лицам, </w:t>
      </w:r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не являющимся  предпринимателями и применяющим специальный налоговый режим</w:t>
      </w:r>
      <w:proofErr w:type="gramEnd"/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«Налог на профессиональный доход», организациям,</w:t>
      </w:r>
      <w:r w:rsidR="00D73B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образующим инфраструктуру поддержки субъектов</w:t>
      </w: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малого и среднего предпринимательства</w:t>
      </w:r>
    </w:p>
    <w:p w:rsidR="00363BA0" w:rsidRDefault="00363BA0"/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7"/>
        <w:gridCol w:w="1819"/>
        <w:gridCol w:w="2127"/>
        <w:gridCol w:w="1842"/>
        <w:gridCol w:w="1563"/>
        <w:gridCol w:w="1985"/>
        <w:gridCol w:w="1697"/>
        <w:gridCol w:w="1277"/>
        <w:gridCol w:w="986"/>
        <w:gridCol w:w="992"/>
      </w:tblGrid>
      <w:tr w:rsidR="006B5101" w:rsidTr="00386291">
        <w:trPr>
          <w:trHeight w:val="276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объекта</w:t>
            </w:r>
            <w:proofErr w:type="gram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</w:t>
            </w:r>
          </w:p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движимом имуществе</w:t>
            </w:r>
          </w:p>
        </w:tc>
      </w:tr>
      <w:tr w:rsidR="006B5101" w:rsidTr="00386291">
        <w:trPr>
          <w:trHeight w:val="55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01" w:rsidRDefault="006B5101" w:rsidP="001B1B55">
            <w:pPr>
              <w:rPr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01" w:rsidRDefault="006B5101" w:rsidP="001B1B55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01" w:rsidRDefault="006B5101" w:rsidP="001B1B5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(для земельных участков, зданий, помещений; протяженность, объем, площадь, глубина залегания (для сооружений), ед. измерения 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7011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r w:rsidR="007011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(условный) номер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</w:t>
            </w:r>
            <w:r w:rsidR="00A8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(наименование, ИНН)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земель, вид разрешенного использования земельного участка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C5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выпус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</w:p>
        </w:tc>
      </w:tr>
      <w:tr w:rsidR="006B5101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1142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</w:p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 xml:space="preserve">Павловск, </w:t>
            </w:r>
            <w:proofErr w:type="spellStart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Черемуш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</w:t>
            </w:r>
            <w:proofErr w:type="spellEnd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Нежилое помещение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36:20:0100015:1018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авловский муниципальный район Воронежской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</w:p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 xml:space="preserve">Павловск, </w:t>
            </w:r>
            <w:proofErr w:type="spellStart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Черемуш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36:20:0100015:1123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</w:t>
            </w:r>
            <w:proofErr w:type="gramStart"/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оронцовка, ул. Мира, 50а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36:20:1200045:101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Павловская </w:t>
            </w:r>
            <w:proofErr w:type="spellStart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межпоселенчес</w:t>
            </w:r>
            <w:r w:rsidR="009F1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142" w:rsidRPr="000D2B4C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3620008076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0D5E5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7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</w:t>
            </w:r>
            <w:proofErr w:type="gramStart"/>
            <w:r w:rsidRPr="00D6767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6767F">
              <w:rPr>
                <w:rFonts w:ascii="Times New Roman" w:hAnsi="Times New Roman" w:cs="Times New Roman"/>
                <w:sz w:val="24"/>
                <w:szCs w:val="24"/>
              </w:rPr>
              <w:t>оронцовка, ул. Мира, 50а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E3C">
              <w:rPr>
                <w:rFonts w:ascii="Times New Roman" w:hAnsi="Times New Roman" w:cs="Times New Roman"/>
                <w:sz w:val="24"/>
                <w:szCs w:val="24"/>
              </w:rPr>
              <w:t>36:20:1200045:56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Павловская </w:t>
            </w:r>
            <w:proofErr w:type="spellStart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межпоселенчес</w:t>
            </w:r>
            <w:r w:rsidR="009F1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142" w:rsidRPr="000D2B4C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3620008076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67E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FA2676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Pr="00DB3DBC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Воронежская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 xml:space="preserve">, р-н Павловский,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Петровское сельское поселение,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южная часть </w:t>
            </w: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36:20: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6000015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410855,0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Pr="00DB3DBC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36:20: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(земельный участок из земель, государственная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которые не разграничена)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B97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Земли сельскохозяйственного назначения</w:t>
            </w:r>
          </w:p>
          <w:p w:rsidR="0045667E" w:rsidRDefault="0045667E" w:rsidP="00B97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FA2676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7F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</w:p>
          <w:p w:rsidR="00D73BC5" w:rsidRDefault="00D73BC5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701142">
              <w:rPr>
                <w:rFonts w:ascii="Times New Roman" w:hAnsi="Times New Roman" w:cs="Times New Roman"/>
                <w:sz w:val="24"/>
                <w:szCs w:val="24"/>
              </w:rPr>
              <w:t>Шкурлат</w:t>
            </w:r>
            <w:proofErr w:type="spellEnd"/>
            <w:r w:rsidR="00701142">
              <w:rPr>
                <w:rFonts w:ascii="Times New Roman" w:hAnsi="Times New Roman" w:cs="Times New Roman"/>
                <w:sz w:val="24"/>
                <w:szCs w:val="24"/>
              </w:rPr>
              <w:t xml:space="preserve"> 3-й, 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Мира, 11а</w:t>
            </w:r>
          </w:p>
          <w:p w:rsidR="00701142" w:rsidRPr="00E7796D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701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 № 11-13, являющееся частью помещения с КН 36:20:5600004:11</w:t>
            </w:r>
            <w:r w:rsidRPr="00E41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нежилое помещение № 14, являющееся частью помещения с КН 36:20:5600004:112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E7796D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FA2676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D6767F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BCD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  <w:proofErr w:type="spellStart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осево</w:t>
            </w:r>
            <w:proofErr w:type="spellEnd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, ул. Советская, 5а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36:20:3300004:274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1A0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FA2676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Pr="00297E3C" w:rsidRDefault="005441A0" w:rsidP="002E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Северный,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5441A0" w:rsidP="004001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Нежилая площадь 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00156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>, размером 3 кв.м., являющ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>ся частью нежилого помещения № 118 - вестибюль (согласно экспликации БТИ)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Pr="002F3BCD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2E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5441A0" w:rsidRPr="000D2B4C" w:rsidRDefault="005441A0" w:rsidP="002E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</w:t>
            </w:r>
            <w:r w:rsidR="00D370BB">
              <w:rPr>
                <w:rFonts w:ascii="Times New Roman" w:hAnsi="Times New Roman" w:cs="Times New Roman"/>
                <w:sz w:val="24"/>
                <w:szCs w:val="24"/>
              </w:rPr>
              <w:t>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53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FA2676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Pr="00297E3C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Северный,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9F1353" w:rsidP="009F13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Нежилая площадь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>, размером 3 кв.м., являющ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частью нежилого помещения № 118 - вестибюль (согласно экспликации БТИ)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Pr="002F3BCD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9F1353" w:rsidRPr="000D2B4C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67E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FA2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A26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Pr="00DB3DBC" w:rsidRDefault="0045667E" w:rsidP="004566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67E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Красное сельское поселение, центральная часть кадастрового квартала 36:20:6100012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B97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8D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111278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36:20:6100012:297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B97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C12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Default="00976C12" w:rsidP="00FA2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2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Pr="0045667E" w:rsidRDefault="00976C12" w:rsidP="00976C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Революции, 102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Default="00976C12" w:rsidP="00976C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Нежилая площадь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, размером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>кв.м., являющ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ся частью нежилого помещения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фойе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 (согласно экспликации БТИ)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Default="00A4041E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76C12">
              <w:rPr>
                <w:rFonts w:ascii="Times New Roman" w:hAnsi="Times New Roman" w:cs="Times New Roman"/>
                <w:sz w:val="24"/>
                <w:szCs w:val="24"/>
              </w:rPr>
              <w:t>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Default="00976C12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2" w:rsidRDefault="00976C12" w:rsidP="00412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976C12" w:rsidRPr="000D2B4C" w:rsidRDefault="00976C12" w:rsidP="00412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Default="00976C1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2" w:rsidRDefault="00976C1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2" w:rsidRDefault="00976C1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2" w:rsidRDefault="00976C1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97C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FA2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2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Pr="00297E3C" w:rsidRDefault="0002197C" w:rsidP="005F4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Северный,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Pr="00386291" w:rsidRDefault="00BD1E7D" w:rsidP="00FA05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197C" w:rsidRPr="00386291">
              <w:rPr>
                <w:rFonts w:ascii="Times New Roman" w:hAnsi="Times New Roman" w:cs="Times New Roman"/>
                <w:sz w:val="24"/>
                <w:szCs w:val="24"/>
              </w:rPr>
              <w:t>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197C" w:rsidRPr="00386291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86291" w:rsidRPr="003862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6291" w:rsidRPr="0038629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номера на поэтажном плане 65,66,67,68,69,70,80,81,82,83,279, </w:t>
            </w:r>
            <w:r w:rsidR="00386291" w:rsidRPr="00386291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расположенное </w:t>
            </w:r>
            <w:r w:rsidR="00FA05CB">
              <w:rPr>
                <w:rFonts w:ascii="Times New Roman" w:hAnsi="Times New Roman" w:cs="Times New Roman"/>
                <w:sz w:val="24"/>
                <w:szCs w:val="24"/>
              </w:rPr>
              <w:t>на 1 этаже</w:t>
            </w:r>
            <w:r w:rsidR="00386291" w:rsidRPr="00386291">
              <w:rPr>
                <w:rFonts w:ascii="Times New Roman" w:hAnsi="Times New Roman" w:cs="Times New Roman"/>
                <w:sz w:val="24"/>
                <w:szCs w:val="24"/>
              </w:rPr>
              <w:t xml:space="preserve"> нежило</w:t>
            </w:r>
            <w:r w:rsidR="00FA05C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386291" w:rsidRPr="00386291"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FA05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86291" w:rsidRPr="0038629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386291" w:rsidRPr="00386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кадастровым номером </w:t>
            </w:r>
            <w:r w:rsidR="00386291" w:rsidRPr="0038629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36:20:0100014:1834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5F6C5E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192,9</w:t>
            </w:r>
            <w:r w:rsidR="008D666D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7C" w:rsidRDefault="0002197C" w:rsidP="005F4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«Централизованная клубная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система»</w:t>
            </w:r>
          </w:p>
          <w:p w:rsidR="0002197C" w:rsidRPr="000D2B4C" w:rsidRDefault="0002197C" w:rsidP="005F4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7C" w:rsidRDefault="0002197C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7C" w:rsidRDefault="0002197C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7C" w:rsidRDefault="0002197C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97C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FA2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A26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Pr="00297E3C" w:rsidRDefault="0002197C" w:rsidP="005F4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Северный,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3862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стойка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386291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7C" w:rsidRDefault="0002197C" w:rsidP="005F4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02197C" w:rsidRPr="000D2B4C" w:rsidRDefault="0002197C" w:rsidP="005F4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7C" w:rsidRDefault="0002197C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7C" w:rsidRDefault="0002197C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97C" w:rsidRPr="00386291" w:rsidRDefault="0038629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29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02197C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FA2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26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Pr="00297E3C" w:rsidRDefault="0002197C" w:rsidP="005F4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Северный,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976C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7C" w:rsidRDefault="0002197C" w:rsidP="005F4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02197C" w:rsidRPr="000D2B4C" w:rsidRDefault="0002197C" w:rsidP="005F4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7C" w:rsidRDefault="0002197C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7C" w:rsidRDefault="0002197C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7C" w:rsidRDefault="0002197C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97C" w:rsidRPr="00386291" w:rsidRDefault="0038629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29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FA05CB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Default="00FA05CB" w:rsidP="00FA2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26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Pr="00297E3C" w:rsidRDefault="00FA05CB" w:rsidP="003B2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Северный,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Default="00FA05CB" w:rsidP="00F64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электрическая ПЭЖШ-4 с жарочным шкафом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Default="00FA05CB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Default="00FA05CB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B" w:rsidRDefault="00FA05CB" w:rsidP="003B2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FA05CB" w:rsidRPr="000D2B4C" w:rsidRDefault="00FA05CB" w:rsidP="003B2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Default="00FA05CB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B" w:rsidRDefault="00FA05CB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B" w:rsidRDefault="00FA05CB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5CB" w:rsidRPr="00386291" w:rsidRDefault="00FA05CB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29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FA05CB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Default="00FA05CB" w:rsidP="00FA2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26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Pr="00297E3C" w:rsidRDefault="00FA05CB" w:rsidP="003B2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</w:t>
            </w:r>
            <w:r w:rsidRPr="00DB3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Северный,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Default="00FA05CB" w:rsidP="00F64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электрическая ПЭЖШ-4 с жарочным шкафом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Default="00FA05CB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Default="00FA05CB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B" w:rsidRDefault="00FA05CB" w:rsidP="003B2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FA05CB" w:rsidRPr="000D2B4C" w:rsidRDefault="00FA05CB" w:rsidP="003B2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CB" w:rsidRDefault="00FA05CB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B" w:rsidRDefault="00FA05CB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B" w:rsidRDefault="00FA05CB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5CB" w:rsidRPr="00386291" w:rsidRDefault="00FA05CB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5F6C5E" w:rsidTr="0038629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Default="005F6C5E" w:rsidP="00FA2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A26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Pr="00DB3DBC" w:rsidRDefault="005F6C5E" w:rsidP="003B20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р-н Павловский,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Елизаветовка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Революции, д.37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Default="005F6C5E" w:rsidP="00F64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Default="005F6C5E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Default="005F6C5E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36:20:1800007:227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5E" w:rsidRDefault="005F6C5E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Default="005F6C5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5E" w:rsidRDefault="005F6C5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5E" w:rsidRDefault="005F6C5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6C5E" w:rsidRDefault="005F6C5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C5E" w:rsidTr="00465FB8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Default="005F6C5E" w:rsidP="00FA2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26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Pr="00DB3DBC" w:rsidRDefault="005F6C5E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р-н Павловский,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Елизаветовка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Революции, д.37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Default="005F6C5E" w:rsidP="0046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Default="005F6C5E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Default="005F6C5E" w:rsidP="005F6C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36:20:1800007:228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5E" w:rsidRDefault="005F6C5E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5E" w:rsidRDefault="005F6C5E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5E" w:rsidRDefault="005F6C5E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5E" w:rsidRDefault="005F6C5E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6C5E" w:rsidRDefault="005F6C5E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CC9" w:rsidTr="00465FB8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C9" w:rsidRDefault="00792CC9" w:rsidP="00FA2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C9" w:rsidRDefault="00792CC9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67E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северо-западная часть кадастрового квартала 36:20:6300004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C9" w:rsidRDefault="00792CC9" w:rsidP="00465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C9" w:rsidRDefault="00792CC9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18423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C9" w:rsidRDefault="00792CC9" w:rsidP="005F6C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36:20:6300004:1119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C9" w:rsidRDefault="00792CC9" w:rsidP="00A653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(земельный участок из земель, государственная собственность на которые не разграничена)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C9" w:rsidRDefault="00792CC9" w:rsidP="0079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792CC9" w:rsidRDefault="00792CC9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C9" w:rsidRDefault="00792CC9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C9" w:rsidRDefault="00792CC9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CC9" w:rsidRDefault="00792CC9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66D" w:rsidTr="00465FB8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6D" w:rsidRDefault="008D666D" w:rsidP="00FA26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6D" w:rsidRPr="006B5E6E" w:rsidRDefault="008D666D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6E">
              <w:rPr>
                <w:rFonts w:ascii="Times New Roman" w:hAnsi="Times New Roman" w:cs="Times New Roman"/>
                <w:sz w:val="24"/>
                <w:szCs w:val="24"/>
              </w:rPr>
              <w:t>Воронежская обл., г. Павловск</w:t>
            </w:r>
            <w:proofErr w:type="gramStart"/>
            <w:r w:rsidRPr="006B5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5E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5E6E">
              <w:rPr>
                <w:rFonts w:ascii="Times New Roman" w:hAnsi="Times New Roman" w:cs="Times New Roman"/>
                <w:sz w:val="24"/>
                <w:szCs w:val="24"/>
              </w:rPr>
              <w:t>р. Революции, 102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6D" w:rsidRDefault="008D666D" w:rsidP="002D07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6D" w:rsidRDefault="008D666D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38,78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6D" w:rsidRDefault="008D666D" w:rsidP="005F6C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6D" w:rsidRDefault="008D666D" w:rsidP="002D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8D666D" w:rsidRPr="000D2B4C" w:rsidRDefault="008D666D" w:rsidP="002D0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6D" w:rsidRDefault="008D666D" w:rsidP="0079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6D" w:rsidRDefault="008D666D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6D" w:rsidRDefault="008D666D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666D" w:rsidRDefault="008D666D" w:rsidP="00465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C45" w:rsidRDefault="00665498"/>
    <w:p w:rsidR="00D73BC5" w:rsidRDefault="00D73BC5"/>
    <w:p w:rsidR="00D73BC5" w:rsidRDefault="005C0305" w:rsidP="00D73BC5">
      <w:pPr>
        <w:jc w:val="both"/>
        <w:rPr>
          <w:sz w:val="26"/>
        </w:rPr>
      </w:pPr>
      <w:r>
        <w:rPr>
          <w:sz w:val="26"/>
        </w:rPr>
        <w:t>Г</w:t>
      </w:r>
      <w:r w:rsidR="00D73BC5">
        <w:rPr>
          <w:sz w:val="26"/>
        </w:rPr>
        <w:t>лав</w:t>
      </w:r>
      <w:r>
        <w:rPr>
          <w:sz w:val="26"/>
        </w:rPr>
        <w:t>а</w:t>
      </w:r>
      <w:r w:rsidR="00D73BC5">
        <w:rPr>
          <w:sz w:val="26"/>
        </w:rPr>
        <w:t xml:space="preserve"> </w:t>
      </w:r>
      <w:proofErr w:type="gramStart"/>
      <w:r w:rsidR="00D73BC5">
        <w:rPr>
          <w:sz w:val="26"/>
        </w:rPr>
        <w:t>Павловского</w:t>
      </w:r>
      <w:proofErr w:type="gramEnd"/>
      <w:r w:rsidR="00D73BC5">
        <w:rPr>
          <w:sz w:val="26"/>
        </w:rPr>
        <w:t xml:space="preserve"> муниципального </w:t>
      </w:r>
    </w:p>
    <w:p w:rsidR="00D73BC5" w:rsidRDefault="00D73BC5" w:rsidP="00D73BC5">
      <w:pPr>
        <w:jc w:val="both"/>
        <w:rPr>
          <w:sz w:val="26"/>
        </w:rPr>
      </w:pPr>
      <w:r>
        <w:rPr>
          <w:sz w:val="26"/>
        </w:rPr>
        <w:t xml:space="preserve">района Воронежской области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</w:t>
      </w:r>
      <w:r>
        <w:rPr>
          <w:sz w:val="26"/>
        </w:rPr>
        <w:tab/>
        <w:t xml:space="preserve">                   </w:t>
      </w:r>
      <w:r w:rsidR="005C0305">
        <w:rPr>
          <w:sz w:val="26"/>
        </w:rPr>
        <w:t>М. Н. Янцов</w:t>
      </w:r>
    </w:p>
    <w:p w:rsidR="00D73BC5" w:rsidRDefault="00D73BC5"/>
    <w:sectPr w:rsidR="00D73BC5" w:rsidSect="008D666D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5101"/>
    <w:rsid w:val="0002197C"/>
    <w:rsid w:val="000232B0"/>
    <w:rsid w:val="00054BD1"/>
    <w:rsid w:val="00063E9F"/>
    <w:rsid w:val="00130C37"/>
    <w:rsid w:val="001A7D20"/>
    <w:rsid w:val="002440E6"/>
    <w:rsid w:val="002644C1"/>
    <w:rsid w:val="0030717F"/>
    <w:rsid w:val="00363BA0"/>
    <w:rsid w:val="00376D3A"/>
    <w:rsid w:val="00386291"/>
    <w:rsid w:val="00400156"/>
    <w:rsid w:val="0045667E"/>
    <w:rsid w:val="004B69A0"/>
    <w:rsid w:val="004D724B"/>
    <w:rsid w:val="005441A0"/>
    <w:rsid w:val="005560DA"/>
    <w:rsid w:val="005A5F12"/>
    <w:rsid w:val="005C0305"/>
    <w:rsid w:val="005F6C5E"/>
    <w:rsid w:val="00642825"/>
    <w:rsid w:val="00665498"/>
    <w:rsid w:val="006B5101"/>
    <w:rsid w:val="006B5E6E"/>
    <w:rsid w:val="006F5C76"/>
    <w:rsid w:val="00701142"/>
    <w:rsid w:val="00737B3B"/>
    <w:rsid w:val="00751CDA"/>
    <w:rsid w:val="0078159F"/>
    <w:rsid w:val="00792CC9"/>
    <w:rsid w:val="00824FF6"/>
    <w:rsid w:val="008D666D"/>
    <w:rsid w:val="009050EB"/>
    <w:rsid w:val="009354B7"/>
    <w:rsid w:val="00976C12"/>
    <w:rsid w:val="00985627"/>
    <w:rsid w:val="009F1353"/>
    <w:rsid w:val="00A00D42"/>
    <w:rsid w:val="00A17046"/>
    <w:rsid w:val="00A23CF7"/>
    <w:rsid w:val="00A4041E"/>
    <w:rsid w:val="00A4461D"/>
    <w:rsid w:val="00A80B06"/>
    <w:rsid w:val="00A8628C"/>
    <w:rsid w:val="00AD3B1E"/>
    <w:rsid w:val="00B66140"/>
    <w:rsid w:val="00B903D2"/>
    <w:rsid w:val="00BD1E7D"/>
    <w:rsid w:val="00BE48CC"/>
    <w:rsid w:val="00CC697A"/>
    <w:rsid w:val="00D370BB"/>
    <w:rsid w:val="00D40C58"/>
    <w:rsid w:val="00D63814"/>
    <w:rsid w:val="00D73BC5"/>
    <w:rsid w:val="00E16AB0"/>
    <w:rsid w:val="00E316A2"/>
    <w:rsid w:val="00E91F2E"/>
    <w:rsid w:val="00F04BEA"/>
    <w:rsid w:val="00F6440A"/>
    <w:rsid w:val="00FA05CB"/>
    <w:rsid w:val="00FA2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51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857</Words>
  <Characters>5599</Characters>
  <Application>Microsoft Office Word</Application>
  <DocSecurity>0</DocSecurity>
  <Lines>699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СУФД</dc:creator>
  <cp:lastModifiedBy>СУФД</cp:lastModifiedBy>
  <cp:revision>2</cp:revision>
  <cp:lastPrinted>2024-04-18T06:40:00Z</cp:lastPrinted>
  <dcterms:created xsi:type="dcterms:W3CDTF">2025-02-07T06:37:00Z</dcterms:created>
  <dcterms:modified xsi:type="dcterms:W3CDTF">2025-02-07T06:37:00Z</dcterms:modified>
</cp:coreProperties>
</file>