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C6" w:rsidRDefault="00021AC6" w:rsidP="00021AC6">
      <w:pPr>
        <w:pStyle w:val="a9"/>
      </w:pPr>
      <w:r>
        <w:rPr>
          <w:noProof/>
        </w:rPr>
        <w:drawing>
          <wp:anchor distT="0" distB="0" distL="114300" distR="114300" simplePos="0" relativeHeight="251660288" behindDoc="0" locked="0" layoutInCell="1" allowOverlap="1">
            <wp:simplePos x="0" y="0"/>
            <wp:positionH relativeFrom="column">
              <wp:posOffset>2672715</wp:posOffset>
            </wp:positionH>
            <wp:positionV relativeFrom="paragraph">
              <wp:posOffset>-459740</wp:posOffset>
            </wp:positionV>
            <wp:extent cx="825500" cy="1028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25500" cy="1028700"/>
                    </a:xfrm>
                    <a:prstGeom prst="rect">
                      <a:avLst/>
                    </a:prstGeom>
                    <a:noFill/>
                    <a:ln w="9525">
                      <a:noFill/>
                      <a:miter lim="800000"/>
                      <a:headEnd/>
                      <a:tailEnd/>
                    </a:ln>
                  </pic:spPr>
                </pic:pic>
              </a:graphicData>
            </a:graphic>
          </wp:anchor>
        </w:drawing>
      </w:r>
    </w:p>
    <w:p w:rsidR="00021AC6" w:rsidRDefault="00021AC6" w:rsidP="00021AC6">
      <w:pPr>
        <w:pStyle w:val="a9"/>
      </w:pPr>
    </w:p>
    <w:p w:rsidR="00021AC6" w:rsidRDefault="00021AC6" w:rsidP="00021AC6">
      <w:pPr>
        <w:pStyle w:val="a9"/>
      </w:pPr>
    </w:p>
    <w:p w:rsidR="00021AC6" w:rsidRPr="007D095D" w:rsidRDefault="00021AC6" w:rsidP="00021AC6">
      <w:pPr>
        <w:pStyle w:val="a9"/>
        <w:rPr>
          <w:sz w:val="26"/>
          <w:szCs w:val="26"/>
        </w:rPr>
      </w:pPr>
      <w:r w:rsidRPr="007D095D">
        <w:rPr>
          <w:sz w:val="26"/>
          <w:szCs w:val="26"/>
        </w:rPr>
        <w:t>АДМИНИСТРАЦИЯ ПАВЛОВСКОГО МУНИЦИПАЛЬНОГО РАЙОНА</w:t>
      </w:r>
    </w:p>
    <w:p w:rsidR="00021AC6" w:rsidRDefault="00021AC6" w:rsidP="00021AC6">
      <w:pPr>
        <w:pStyle w:val="1"/>
        <w:rPr>
          <w:rFonts w:ascii="Times New Roman" w:hAnsi="Times New Roman" w:cs="Times New Roman"/>
          <w:bCs w:val="0"/>
          <w:color w:val="auto"/>
          <w:sz w:val="26"/>
          <w:szCs w:val="26"/>
        </w:rPr>
      </w:pPr>
      <w:r w:rsidRPr="00021AC6">
        <w:rPr>
          <w:rFonts w:ascii="Times New Roman" w:hAnsi="Times New Roman" w:cs="Times New Roman"/>
          <w:bCs w:val="0"/>
          <w:color w:val="auto"/>
          <w:sz w:val="26"/>
          <w:szCs w:val="26"/>
        </w:rPr>
        <w:t>ВОРОНЕЖСКОЙ ОБЛАСТИ</w:t>
      </w:r>
    </w:p>
    <w:p w:rsidR="00021AC6" w:rsidRPr="00021AC6" w:rsidRDefault="00021AC6" w:rsidP="00021AC6"/>
    <w:p w:rsidR="00021AC6" w:rsidRPr="007D095D" w:rsidRDefault="00021AC6" w:rsidP="00021AC6">
      <w:pPr>
        <w:jc w:val="center"/>
        <w:rPr>
          <w:b/>
          <w:bCs/>
          <w:sz w:val="40"/>
          <w:szCs w:val="40"/>
        </w:rPr>
      </w:pPr>
      <w:r w:rsidRPr="007D095D">
        <w:rPr>
          <w:b/>
          <w:bCs/>
          <w:sz w:val="40"/>
          <w:szCs w:val="40"/>
        </w:rPr>
        <w:t>ПОСТАНОВЛЕНИЕ</w:t>
      </w:r>
    </w:p>
    <w:p w:rsidR="00021AC6" w:rsidRPr="007D095D" w:rsidRDefault="00021AC6" w:rsidP="00021AC6">
      <w:pPr>
        <w:spacing w:line="360" w:lineRule="auto"/>
        <w:jc w:val="center"/>
        <w:rPr>
          <w:b/>
          <w:bCs/>
          <w:sz w:val="32"/>
          <w:szCs w:val="32"/>
        </w:rPr>
      </w:pPr>
    </w:p>
    <w:p w:rsidR="00021AC6" w:rsidRPr="00021AC6" w:rsidRDefault="00021AC6" w:rsidP="00021AC6">
      <w:pPr>
        <w:spacing w:line="360" w:lineRule="auto"/>
        <w:rPr>
          <w:u w:val="single"/>
        </w:rPr>
      </w:pPr>
      <w:r w:rsidRPr="00021AC6">
        <w:rPr>
          <w:u w:val="single"/>
        </w:rPr>
        <w:t>от  06.04.2015 г.  № 256</w:t>
      </w:r>
    </w:p>
    <w:p w:rsidR="00CC2C5F" w:rsidRDefault="00CC2C5F" w:rsidP="00CC2C5F"/>
    <w:tbl>
      <w:tblPr>
        <w:tblStyle w:val="a3"/>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8"/>
        <w:gridCol w:w="5080"/>
      </w:tblGrid>
      <w:tr w:rsidR="00CC2C5F" w:rsidRPr="004C3E46" w:rsidTr="00376F4B">
        <w:tc>
          <w:tcPr>
            <w:tcW w:w="4928" w:type="dxa"/>
          </w:tcPr>
          <w:p w:rsidR="00CC2C5F" w:rsidRPr="00CC2C5F" w:rsidRDefault="00CC2C5F" w:rsidP="00CC2C5F">
            <w:pPr>
              <w:rPr>
                <w:sz w:val="28"/>
                <w:szCs w:val="28"/>
              </w:rPr>
            </w:pPr>
            <w:r w:rsidRPr="00CC2C5F">
              <w:rPr>
                <w:sz w:val="28"/>
                <w:szCs w:val="28"/>
              </w:rPr>
              <w:t xml:space="preserve">Об утверждении Порядка организации и проведения </w:t>
            </w:r>
            <w:proofErr w:type="gramStart"/>
            <w:r w:rsidRPr="00CC2C5F">
              <w:rPr>
                <w:sz w:val="28"/>
                <w:szCs w:val="28"/>
              </w:rPr>
              <w:t>процедуры оценки регулирующего воздействия проектов муниципальных нормативных правовых актов</w:t>
            </w:r>
            <w:proofErr w:type="gramEnd"/>
            <w:r w:rsidRPr="00CC2C5F">
              <w:rPr>
                <w:sz w:val="28"/>
                <w:szCs w:val="28"/>
              </w:rPr>
              <w:t xml:space="preserve"> и экспертизы муниципальных нормативных правовых актов</w:t>
            </w:r>
            <w:r>
              <w:rPr>
                <w:sz w:val="28"/>
                <w:szCs w:val="28"/>
              </w:rPr>
              <w:t xml:space="preserve"> на </w:t>
            </w:r>
            <w:r w:rsidRPr="00CC2C5F">
              <w:rPr>
                <w:sz w:val="28"/>
                <w:szCs w:val="28"/>
              </w:rPr>
              <w:t>территории</w:t>
            </w:r>
            <w:r>
              <w:rPr>
                <w:sz w:val="28"/>
                <w:szCs w:val="28"/>
              </w:rPr>
              <w:t xml:space="preserve"> Павловского муниципального района</w:t>
            </w:r>
            <w:r w:rsidRPr="00CC2C5F">
              <w:rPr>
                <w:sz w:val="28"/>
                <w:szCs w:val="28"/>
              </w:rPr>
              <w:t xml:space="preserve"> Воронежской области</w:t>
            </w:r>
          </w:p>
        </w:tc>
        <w:tc>
          <w:tcPr>
            <w:tcW w:w="5080" w:type="dxa"/>
          </w:tcPr>
          <w:p w:rsidR="00CC2C5F" w:rsidRPr="004C3E46" w:rsidRDefault="00CC2C5F" w:rsidP="00376F4B">
            <w:pPr>
              <w:rPr>
                <w:sz w:val="28"/>
                <w:szCs w:val="28"/>
              </w:rPr>
            </w:pPr>
          </w:p>
        </w:tc>
      </w:tr>
    </w:tbl>
    <w:p w:rsidR="00CC2C5F" w:rsidRPr="00CC2C5F" w:rsidRDefault="00CC2C5F" w:rsidP="00CC2C5F">
      <w:pPr>
        <w:ind w:firstLine="709"/>
        <w:jc w:val="both"/>
        <w:rPr>
          <w:sz w:val="26"/>
          <w:szCs w:val="26"/>
        </w:rPr>
      </w:pPr>
    </w:p>
    <w:p w:rsidR="00CC2C5F" w:rsidRPr="00CC2C5F" w:rsidRDefault="00CC2C5F" w:rsidP="00CC2C5F">
      <w:pPr>
        <w:ind w:firstLine="709"/>
        <w:jc w:val="both"/>
        <w:rPr>
          <w:sz w:val="26"/>
          <w:szCs w:val="26"/>
        </w:rPr>
      </w:pPr>
    </w:p>
    <w:p w:rsidR="00CC2C5F" w:rsidRPr="00CC2C5F" w:rsidRDefault="00CC2C5F" w:rsidP="00CC2C5F">
      <w:pPr>
        <w:ind w:firstLine="709"/>
        <w:jc w:val="both"/>
        <w:rPr>
          <w:sz w:val="26"/>
          <w:szCs w:val="26"/>
        </w:rPr>
      </w:pPr>
      <w:proofErr w:type="gramStart"/>
      <w:r w:rsidRPr="00CC2C5F">
        <w:rPr>
          <w:sz w:val="26"/>
          <w:szCs w:val="26"/>
        </w:rPr>
        <w:t xml:space="preserve">В целях реализации статей 7 и 46 Федерального закона Российской Федерации от 06.10.2003 № 131-ФЗ «Об общих принципах организации местного самоуправления в Российской Федерации», в соответствии с Законом Воронежской области от 31.07.2014 № 112-ОЗ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 администрация Павловского муниципального района </w:t>
      </w:r>
      <w:proofErr w:type="gramEnd"/>
    </w:p>
    <w:p w:rsidR="00CC2C5F" w:rsidRPr="00CC2C5F" w:rsidRDefault="00CC2C5F" w:rsidP="00CC2C5F">
      <w:pPr>
        <w:ind w:firstLine="720"/>
        <w:jc w:val="both"/>
        <w:rPr>
          <w:sz w:val="26"/>
          <w:szCs w:val="26"/>
        </w:rPr>
      </w:pPr>
    </w:p>
    <w:p w:rsidR="00CC2C5F" w:rsidRDefault="00CC2C5F" w:rsidP="00CC2C5F">
      <w:pPr>
        <w:jc w:val="center"/>
        <w:rPr>
          <w:sz w:val="26"/>
          <w:szCs w:val="26"/>
        </w:rPr>
      </w:pPr>
      <w:r>
        <w:rPr>
          <w:sz w:val="26"/>
          <w:szCs w:val="26"/>
        </w:rPr>
        <w:t>ПОСТАНОВЛЯЕТ:</w:t>
      </w:r>
    </w:p>
    <w:p w:rsidR="00CC2C5F" w:rsidRDefault="00CC2C5F" w:rsidP="00CC2C5F">
      <w:pPr>
        <w:jc w:val="center"/>
        <w:rPr>
          <w:sz w:val="26"/>
          <w:szCs w:val="26"/>
        </w:rPr>
      </w:pPr>
    </w:p>
    <w:p w:rsidR="00CC2C5F" w:rsidRPr="00CC2C5F" w:rsidRDefault="00CC2C5F" w:rsidP="00CC2C5F">
      <w:pPr>
        <w:ind w:firstLine="720"/>
        <w:jc w:val="both"/>
        <w:rPr>
          <w:sz w:val="26"/>
          <w:szCs w:val="26"/>
        </w:rPr>
      </w:pPr>
      <w:r w:rsidRPr="00CC2C5F">
        <w:rPr>
          <w:sz w:val="26"/>
          <w:szCs w:val="26"/>
        </w:rPr>
        <w:t xml:space="preserve">1. Утвердить прилагаемый </w:t>
      </w:r>
      <w:hyperlink w:anchor="sub_124" w:history="1">
        <w:r w:rsidRPr="00CC2C5F">
          <w:rPr>
            <w:rStyle w:val="a4"/>
            <w:color w:val="auto"/>
            <w:sz w:val="26"/>
            <w:szCs w:val="26"/>
          </w:rPr>
          <w:t>Порядок</w:t>
        </w:r>
      </w:hyperlink>
      <w:r w:rsidRPr="00CC2C5F">
        <w:rPr>
          <w:sz w:val="26"/>
          <w:szCs w:val="26"/>
        </w:rPr>
        <w:t xml:space="preserve"> организации и проведения </w:t>
      </w:r>
      <w:proofErr w:type="gramStart"/>
      <w:r w:rsidRPr="00CC2C5F">
        <w:rPr>
          <w:sz w:val="26"/>
          <w:szCs w:val="26"/>
        </w:rPr>
        <w:t>процедуры оценки регулирующего воздействия проектов муниципальных нормативных правовых актов</w:t>
      </w:r>
      <w:proofErr w:type="gramEnd"/>
      <w:r w:rsidRPr="00CC2C5F">
        <w:rPr>
          <w:sz w:val="26"/>
          <w:szCs w:val="26"/>
        </w:rPr>
        <w:t xml:space="preserve"> и экспертизы муниципальных нормативных правовых актов.</w:t>
      </w:r>
    </w:p>
    <w:p w:rsidR="00CC2C5F" w:rsidRDefault="00CC2C5F" w:rsidP="00CC2C5F">
      <w:pPr>
        <w:ind w:firstLine="708"/>
        <w:jc w:val="both"/>
        <w:rPr>
          <w:sz w:val="26"/>
          <w:szCs w:val="26"/>
        </w:rPr>
      </w:pPr>
      <w:r w:rsidRPr="00CC2C5F">
        <w:rPr>
          <w:sz w:val="26"/>
          <w:szCs w:val="26"/>
        </w:rPr>
        <w:t>2. Установить, что отдел социально - экономического развития, муниципального контроля и поддержки предпринимательства</w:t>
      </w:r>
      <w:r w:rsidRPr="00CC2C5F">
        <w:rPr>
          <w:i/>
          <w:sz w:val="26"/>
          <w:szCs w:val="26"/>
        </w:rPr>
        <w:t xml:space="preserve"> </w:t>
      </w:r>
      <w:r w:rsidRPr="00CC2C5F">
        <w:rPr>
          <w:sz w:val="26"/>
          <w:szCs w:val="26"/>
        </w:rPr>
        <w:t>является уполномоченным орган</w:t>
      </w:r>
      <w:r w:rsidR="00845E5B">
        <w:rPr>
          <w:sz w:val="26"/>
          <w:szCs w:val="26"/>
        </w:rPr>
        <w:t>ом</w:t>
      </w:r>
      <w:r w:rsidRPr="00CC2C5F">
        <w:rPr>
          <w:sz w:val="26"/>
          <w:szCs w:val="26"/>
        </w:rPr>
        <w:t xml:space="preserve"> в области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и выполняет функции нормативно-правового, информационного и методического обеспечения оценки регулирующего воздействия и процедуры экспертизы.</w:t>
      </w:r>
    </w:p>
    <w:p w:rsidR="00845E5B" w:rsidRDefault="00845E5B" w:rsidP="00CC2C5F">
      <w:pPr>
        <w:ind w:firstLine="708"/>
        <w:jc w:val="both"/>
        <w:rPr>
          <w:sz w:val="26"/>
          <w:szCs w:val="26"/>
        </w:rPr>
      </w:pPr>
      <w:r>
        <w:rPr>
          <w:sz w:val="26"/>
          <w:szCs w:val="26"/>
        </w:rPr>
        <w:t>3.</w:t>
      </w:r>
      <w:r w:rsidRPr="00845E5B">
        <w:rPr>
          <w:sz w:val="26"/>
          <w:szCs w:val="26"/>
        </w:rPr>
        <w:t xml:space="preserve"> </w:t>
      </w:r>
      <w:r>
        <w:rPr>
          <w:sz w:val="26"/>
          <w:szCs w:val="26"/>
        </w:rPr>
        <w:t>Опубликовать настоящее постановление в муниципальной газете «Павловский муниципальный вестник».</w:t>
      </w:r>
    </w:p>
    <w:p w:rsidR="00CC2C5F" w:rsidRPr="00CC2C5F" w:rsidRDefault="00845E5B" w:rsidP="00CC2C5F">
      <w:pPr>
        <w:ind w:firstLine="708"/>
        <w:jc w:val="both"/>
        <w:rPr>
          <w:sz w:val="26"/>
          <w:szCs w:val="26"/>
        </w:rPr>
      </w:pPr>
      <w:r>
        <w:rPr>
          <w:sz w:val="26"/>
          <w:szCs w:val="26"/>
        </w:rPr>
        <w:t>4</w:t>
      </w:r>
      <w:r w:rsidR="00CC2C5F" w:rsidRPr="00CC2C5F">
        <w:rPr>
          <w:sz w:val="26"/>
          <w:szCs w:val="26"/>
        </w:rPr>
        <w:t xml:space="preserve">. Контроль за исполнением настоящего постановления возложить на заместителя главы администрации - начальника отдела социально - </w:t>
      </w:r>
      <w:r w:rsidR="00CC2C5F" w:rsidRPr="00CC2C5F">
        <w:rPr>
          <w:sz w:val="26"/>
          <w:szCs w:val="26"/>
        </w:rPr>
        <w:lastRenderedPageBreak/>
        <w:t xml:space="preserve">экономического развития, муниципального контроля и поддержки предпринимательства </w:t>
      </w:r>
      <w:proofErr w:type="gramStart"/>
      <w:r w:rsidR="00CC2C5F" w:rsidRPr="00CC2C5F">
        <w:rPr>
          <w:sz w:val="26"/>
          <w:szCs w:val="26"/>
        </w:rPr>
        <w:t>Митина</w:t>
      </w:r>
      <w:proofErr w:type="gramEnd"/>
      <w:r w:rsidR="00CC2C5F" w:rsidRPr="00CC2C5F">
        <w:rPr>
          <w:sz w:val="26"/>
          <w:szCs w:val="26"/>
        </w:rPr>
        <w:t xml:space="preserve"> В.А.</w:t>
      </w:r>
    </w:p>
    <w:p w:rsidR="00CC2C5F" w:rsidRDefault="00CC2C5F" w:rsidP="00CC2C5F">
      <w:pPr>
        <w:ind w:firstLine="708"/>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DB4012" w:rsidP="00CC2C5F">
      <w:pPr>
        <w:jc w:val="both"/>
        <w:rPr>
          <w:sz w:val="26"/>
          <w:szCs w:val="26"/>
        </w:rPr>
      </w:pPr>
      <w:r>
        <w:rPr>
          <w:sz w:val="26"/>
          <w:szCs w:val="26"/>
        </w:rPr>
        <w:t>И.о. г</w:t>
      </w:r>
      <w:r w:rsidR="00CC2C5F">
        <w:rPr>
          <w:sz w:val="26"/>
          <w:szCs w:val="26"/>
        </w:rPr>
        <w:t>лав</w:t>
      </w:r>
      <w:r>
        <w:rPr>
          <w:sz w:val="26"/>
          <w:szCs w:val="26"/>
        </w:rPr>
        <w:t>ы</w:t>
      </w:r>
      <w:r w:rsidR="00CC2C5F">
        <w:rPr>
          <w:sz w:val="26"/>
          <w:szCs w:val="26"/>
        </w:rPr>
        <w:t xml:space="preserve"> администрации </w:t>
      </w:r>
    </w:p>
    <w:p w:rsidR="00CC2C5F" w:rsidRDefault="00CC2C5F" w:rsidP="00CC2C5F">
      <w:pPr>
        <w:jc w:val="both"/>
        <w:rPr>
          <w:sz w:val="26"/>
          <w:szCs w:val="26"/>
        </w:rPr>
      </w:pPr>
      <w:r>
        <w:rPr>
          <w:sz w:val="26"/>
          <w:szCs w:val="26"/>
        </w:rPr>
        <w:t xml:space="preserve">Павловского муниципального района                                         </w:t>
      </w:r>
      <w:r w:rsidR="00DB4012">
        <w:rPr>
          <w:sz w:val="26"/>
          <w:szCs w:val="26"/>
        </w:rPr>
        <w:t xml:space="preserve">    </w:t>
      </w:r>
      <w:r>
        <w:rPr>
          <w:sz w:val="26"/>
          <w:szCs w:val="26"/>
        </w:rPr>
        <w:t xml:space="preserve">    </w:t>
      </w:r>
      <w:r w:rsidR="00DB4012">
        <w:rPr>
          <w:sz w:val="26"/>
          <w:szCs w:val="26"/>
        </w:rPr>
        <w:t>Г.М. Майстренко</w:t>
      </w: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CC2C5F" w:rsidRDefault="00CC2C5F" w:rsidP="00CC2C5F">
      <w:pPr>
        <w:jc w:val="both"/>
        <w:rPr>
          <w:sz w:val="26"/>
          <w:szCs w:val="26"/>
        </w:rPr>
      </w:pPr>
    </w:p>
    <w:p w:rsidR="00845E5B" w:rsidRDefault="00845E5B" w:rsidP="00CC2C5F">
      <w:pPr>
        <w:jc w:val="both"/>
        <w:rPr>
          <w:sz w:val="26"/>
          <w:szCs w:val="26"/>
        </w:rPr>
      </w:pPr>
    </w:p>
    <w:p w:rsidR="00845E5B" w:rsidRDefault="00845E5B" w:rsidP="00CC2C5F">
      <w:pPr>
        <w:jc w:val="both"/>
        <w:rPr>
          <w:sz w:val="26"/>
          <w:szCs w:val="26"/>
        </w:rPr>
      </w:pPr>
    </w:p>
    <w:p w:rsidR="00845E5B" w:rsidRDefault="00845E5B" w:rsidP="00CC2C5F">
      <w:pPr>
        <w:jc w:val="both"/>
        <w:rPr>
          <w:sz w:val="26"/>
          <w:szCs w:val="26"/>
        </w:rPr>
      </w:pPr>
    </w:p>
    <w:p w:rsidR="00845E5B" w:rsidRDefault="00845E5B" w:rsidP="00CC2C5F">
      <w:pPr>
        <w:jc w:val="both"/>
        <w:rPr>
          <w:sz w:val="26"/>
          <w:szCs w:val="26"/>
        </w:rPr>
      </w:pPr>
    </w:p>
    <w:p w:rsidR="00CC2C5F" w:rsidRDefault="00CC2C5F" w:rsidP="00CC2C5F">
      <w:pPr>
        <w:jc w:val="both"/>
        <w:rPr>
          <w:sz w:val="26"/>
          <w:szCs w:val="26"/>
        </w:rPr>
      </w:pPr>
    </w:p>
    <w:p w:rsidR="00DB4012" w:rsidRDefault="00DB4012" w:rsidP="00CC2C5F">
      <w:pPr>
        <w:jc w:val="both"/>
        <w:rPr>
          <w:sz w:val="26"/>
          <w:szCs w:val="26"/>
        </w:rPr>
      </w:pPr>
    </w:p>
    <w:p w:rsidR="00DB4012" w:rsidRDefault="00DB4012" w:rsidP="00CC2C5F">
      <w:pPr>
        <w:jc w:val="both"/>
        <w:rPr>
          <w:sz w:val="26"/>
          <w:szCs w:val="26"/>
        </w:rPr>
      </w:pPr>
    </w:p>
    <w:p w:rsidR="00CC2C5F" w:rsidRDefault="00CC2C5F" w:rsidP="00CC2C5F">
      <w:pPr>
        <w:jc w:val="both"/>
        <w:rPr>
          <w:sz w:val="26"/>
          <w:szCs w:val="26"/>
        </w:rPr>
      </w:pPr>
    </w:p>
    <w:p w:rsidR="00CC2C5F" w:rsidRPr="004F08C7" w:rsidRDefault="00CC2C5F" w:rsidP="00940E91">
      <w:pPr>
        <w:ind w:left="5670"/>
        <w:jc w:val="both"/>
        <w:rPr>
          <w:spacing w:val="-1"/>
          <w:sz w:val="26"/>
          <w:szCs w:val="26"/>
        </w:rPr>
      </w:pPr>
      <w:r w:rsidRPr="004F08C7">
        <w:rPr>
          <w:spacing w:val="-1"/>
          <w:sz w:val="26"/>
          <w:szCs w:val="26"/>
        </w:rPr>
        <w:lastRenderedPageBreak/>
        <w:t xml:space="preserve">Приложение </w:t>
      </w:r>
    </w:p>
    <w:p w:rsidR="00CC2C5F" w:rsidRPr="004F08C7" w:rsidRDefault="00CC2C5F" w:rsidP="00940E91">
      <w:pPr>
        <w:ind w:left="5670"/>
        <w:jc w:val="both"/>
        <w:rPr>
          <w:spacing w:val="-1"/>
          <w:sz w:val="26"/>
          <w:szCs w:val="26"/>
        </w:rPr>
      </w:pPr>
      <w:r w:rsidRPr="004F08C7">
        <w:rPr>
          <w:spacing w:val="-1"/>
          <w:sz w:val="26"/>
          <w:szCs w:val="26"/>
        </w:rPr>
        <w:t>к постановлению</w:t>
      </w:r>
    </w:p>
    <w:p w:rsidR="00CC2C5F" w:rsidRPr="004F08C7" w:rsidRDefault="00CC2C5F" w:rsidP="00940E91">
      <w:pPr>
        <w:ind w:left="5670"/>
        <w:jc w:val="both"/>
        <w:rPr>
          <w:spacing w:val="-1"/>
          <w:sz w:val="26"/>
          <w:szCs w:val="26"/>
        </w:rPr>
      </w:pPr>
      <w:r w:rsidRPr="004F08C7">
        <w:rPr>
          <w:spacing w:val="-1"/>
          <w:sz w:val="26"/>
          <w:szCs w:val="26"/>
        </w:rPr>
        <w:t xml:space="preserve">администрации </w:t>
      </w:r>
      <w:proofErr w:type="gramStart"/>
      <w:r w:rsidRPr="004F08C7">
        <w:rPr>
          <w:spacing w:val="-1"/>
          <w:sz w:val="26"/>
          <w:szCs w:val="26"/>
        </w:rPr>
        <w:t>Павловского</w:t>
      </w:r>
      <w:proofErr w:type="gramEnd"/>
      <w:r w:rsidRPr="004F08C7">
        <w:rPr>
          <w:spacing w:val="-1"/>
          <w:sz w:val="26"/>
          <w:szCs w:val="26"/>
        </w:rPr>
        <w:t xml:space="preserve"> </w:t>
      </w:r>
    </w:p>
    <w:p w:rsidR="00CC2C5F" w:rsidRPr="004F08C7" w:rsidRDefault="00CC2C5F" w:rsidP="00940E91">
      <w:pPr>
        <w:ind w:left="5670"/>
        <w:jc w:val="both"/>
        <w:rPr>
          <w:spacing w:val="-1"/>
          <w:sz w:val="26"/>
          <w:szCs w:val="26"/>
        </w:rPr>
      </w:pPr>
      <w:r w:rsidRPr="004F08C7">
        <w:rPr>
          <w:spacing w:val="-1"/>
          <w:sz w:val="26"/>
          <w:szCs w:val="26"/>
        </w:rPr>
        <w:t>муниципального района</w:t>
      </w:r>
    </w:p>
    <w:p w:rsidR="00021AC6" w:rsidRPr="00021AC6" w:rsidRDefault="00021AC6" w:rsidP="00021AC6">
      <w:pPr>
        <w:spacing w:line="360" w:lineRule="auto"/>
        <w:ind w:left="5670"/>
        <w:rPr>
          <w:u w:val="single"/>
        </w:rPr>
      </w:pPr>
      <w:r w:rsidRPr="00021AC6">
        <w:rPr>
          <w:u w:val="single"/>
        </w:rPr>
        <w:t>от  06.04.2015 г.  № 256</w:t>
      </w:r>
    </w:p>
    <w:p w:rsidR="00CC2C5F" w:rsidRPr="004F08C7" w:rsidRDefault="00CC2C5F" w:rsidP="00CC2C5F">
      <w:pPr>
        <w:jc w:val="both"/>
        <w:rPr>
          <w:b/>
          <w:bCs/>
          <w:spacing w:val="-1"/>
          <w:sz w:val="26"/>
          <w:szCs w:val="26"/>
        </w:rPr>
      </w:pPr>
    </w:p>
    <w:p w:rsidR="00E871C0" w:rsidRPr="00940E91" w:rsidRDefault="00E871C0" w:rsidP="00E871C0">
      <w:pPr>
        <w:pStyle w:val="a5"/>
        <w:jc w:val="center"/>
        <w:rPr>
          <w:rFonts w:ascii="Times New Roman" w:hAnsi="Times New Roman" w:cs="Times New Roman"/>
          <w:sz w:val="26"/>
          <w:szCs w:val="26"/>
        </w:rPr>
      </w:pPr>
      <w:r w:rsidRPr="00940E91">
        <w:rPr>
          <w:rFonts w:ascii="Times New Roman" w:hAnsi="Times New Roman" w:cs="Times New Roman"/>
          <w:sz w:val="26"/>
          <w:szCs w:val="26"/>
        </w:rPr>
        <w:t>П</w:t>
      </w:r>
      <w:r w:rsidR="00940E91" w:rsidRPr="00940E91">
        <w:rPr>
          <w:rFonts w:ascii="Times New Roman" w:hAnsi="Times New Roman" w:cs="Times New Roman"/>
          <w:sz w:val="26"/>
          <w:szCs w:val="26"/>
        </w:rPr>
        <w:t>ОРЯДОК</w:t>
      </w:r>
      <w:r w:rsidRPr="00940E91">
        <w:rPr>
          <w:rFonts w:ascii="Times New Roman" w:hAnsi="Times New Roman" w:cs="Times New Roman"/>
          <w:sz w:val="26"/>
          <w:szCs w:val="26"/>
        </w:rPr>
        <w:br/>
        <w:t xml:space="preserve">организации и проведения </w:t>
      </w:r>
      <w:proofErr w:type="gramStart"/>
      <w:r w:rsidRPr="00940E91">
        <w:rPr>
          <w:rFonts w:ascii="Times New Roman" w:hAnsi="Times New Roman" w:cs="Times New Roman"/>
          <w:sz w:val="26"/>
          <w:szCs w:val="26"/>
        </w:rPr>
        <w:t>процедуры оценки регулирующего воздействия проектов муниципальных нормативных правовых актов</w:t>
      </w:r>
      <w:proofErr w:type="gramEnd"/>
      <w:r w:rsidRPr="00940E91">
        <w:rPr>
          <w:rFonts w:ascii="Times New Roman" w:hAnsi="Times New Roman" w:cs="Times New Roman"/>
          <w:sz w:val="26"/>
          <w:szCs w:val="26"/>
        </w:rPr>
        <w:t xml:space="preserve"> и экспертизы муниципальных нормативных правовых актов</w:t>
      </w:r>
    </w:p>
    <w:p w:rsidR="00E871C0" w:rsidRPr="00940E91" w:rsidRDefault="00E871C0" w:rsidP="00E871C0">
      <w:pPr>
        <w:pStyle w:val="1"/>
        <w:ind w:firstLine="709"/>
        <w:rPr>
          <w:rFonts w:ascii="Times New Roman" w:hAnsi="Times New Roman" w:cs="Times New Roman"/>
          <w:color w:val="auto"/>
          <w:sz w:val="26"/>
          <w:szCs w:val="26"/>
        </w:rPr>
      </w:pPr>
      <w:bookmarkStart w:id="0" w:name="sub_14"/>
    </w:p>
    <w:p w:rsidR="00E871C0" w:rsidRPr="00940E91" w:rsidRDefault="00E871C0" w:rsidP="00E871C0">
      <w:pPr>
        <w:pStyle w:val="1"/>
        <w:ind w:firstLine="709"/>
        <w:rPr>
          <w:rFonts w:ascii="Times New Roman" w:hAnsi="Times New Roman" w:cs="Times New Roman"/>
          <w:b w:val="0"/>
          <w:color w:val="auto"/>
          <w:sz w:val="26"/>
          <w:szCs w:val="26"/>
        </w:rPr>
      </w:pPr>
      <w:r w:rsidRPr="00940E91">
        <w:rPr>
          <w:rFonts w:ascii="Times New Roman" w:hAnsi="Times New Roman" w:cs="Times New Roman"/>
          <w:b w:val="0"/>
          <w:color w:val="auto"/>
          <w:sz w:val="26"/>
          <w:szCs w:val="26"/>
        </w:rPr>
        <w:t>1. Общие положения</w:t>
      </w:r>
    </w:p>
    <w:p w:rsidR="00E871C0" w:rsidRPr="00940E91" w:rsidRDefault="00E871C0" w:rsidP="00E871C0">
      <w:pPr>
        <w:widowControl w:val="0"/>
        <w:autoSpaceDE w:val="0"/>
        <w:autoSpaceDN w:val="0"/>
        <w:adjustRightInd w:val="0"/>
        <w:ind w:firstLine="540"/>
        <w:jc w:val="both"/>
        <w:rPr>
          <w:sz w:val="26"/>
          <w:szCs w:val="26"/>
        </w:rPr>
      </w:pPr>
      <w:bookmarkStart w:id="1" w:name="sub_8"/>
      <w:bookmarkEnd w:id="0"/>
      <w:r w:rsidRPr="00940E91">
        <w:rPr>
          <w:sz w:val="26"/>
          <w:szCs w:val="26"/>
        </w:rPr>
        <w:t xml:space="preserve">1.1. </w:t>
      </w:r>
      <w:bookmarkStart w:id="2" w:name="sub_9"/>
      <w:bookmarkEnd w:id="1"/>
      <w:r w:rsidRPr="00940E91">
        <w:rPr>
          <w:sz w:val="26"/>
          <w:szCs w:val="26"/>
        </w:rPr>
        <w:t>Настоящим Порядком определяются процедуры по организации и проведению оценки регулирующего воздействия проекта муниципального нормативного правового акта и экспертизы вступившего в силу муниципального нормативного правового акта.</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1.2. Процедура оценки регулирующего воздействия (далее - процедура ОРВ)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Оценка регулирующего воздействия проводится в целях учета регулирующим органом выводов, содержащихся в заключении об оценке регулирующего воздействия, а также информированности нормотворческого органа о возможных последствиях принятия муниципального нормативного правового акта, в отношении которого проведена процедура ОРВ.</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1.3. </w:t>
      </w:r>
      <w:proofErr w:type="gramStart"/>
      <w:r w:rsidRPr="00940E91">
        <w:rPr>
          <w:sz w:val="26"/>
          <w:szCs w:val="26"/>
        </w:rP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roofErr w:type="gramEnd"/>
    </w:p>
    <w:p w:rsidR="00E871C0" w:rsidRPr="00940E91" w:rsidRDefault="00E871C0" w:rsidP="00E871C0">
      <w:pPr>
        <w:widowControl w:val="0"/>
        <w:autoSpaceDE w:val="0"/>
        <w:autoSpaceDN w:val="0"/>
        <w:adjustRightInd w:val="0"/>
        <w:ind w:firstLine="540"/>
        <w:jc w:val="both"/>
        <w:rPr>
          <w:sz w:val="26"/>
          <w:szCs w:val="26"/>
        </w:rPr>
      </w:pPr>
      <w:bookmarkStart w:id="3" w:name="sub_11"/>
      <w:bookmarkEnd w:id="2"/>
      <w:r w:rsidRPr="00940E91">
        <w:rPr>
          <w:sz w:val="26"/>
          <w:szCs w:val="26"/>
        </w:rPr>
        <w:t>1.4.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E871C0" w:rsidRPr="00940E91" w:rsidRDefault="00E871C0" w:rsidP="00E871C0">
      <w:pPr>
        <w:ind w:firstLine="540"/>
        <w:jc w:val="both"/>
        <w:rPr>
          <w:sz w:val="26"/>
          <w:szCs w:val="26"/>
        </w:rPr>
      </w:pPr>
      <w:r w:rsidRPr="00940E91">
        <w:rPr>
          <w:sz w:val="26"/>
          <w:szCs w:val="26"/>
        </w:rPr>
        <w:t>1.5. Процедуре ОРВ подлежат проекты муниципальных нормативных правовых актов, затрагивающие вопросы осуществления предпринимательской и инвестиционной деятельности (далее – проекты муниципальных НПА).</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Процедуре ОРВ не подлежат проекты </w:t>
      </w:r>
      <w:proofErr w:type="gramStart"/>
      <w:r w:rsidRPr="00940E91">
        <w:rPr>
          <w:sz w:val="26"/>
          <w:szCs w:val="26"/>
        </w:rPr>
        <w:t>муниципальных</w:t>
      </w:r>
      <w:proofErr w:type="gramEnd"/>
      <w:r w:rsidRPr="00940E91">
        <w:rPr>
          <w:sz w:val="26"/>
          <w:szCs w:val="26"/>
        </w:rPr>
        <w:t xml:space="preserve"> НПА:</w:t>
      </w:r>
    </w:p>
    <w:p w:rsidR="00E871C0" w:rsidRPr="00940E91" w:rsidRDefault="005E3F66" w:rsidP="00E871C0">
      <w:pPr>
        <w:widowControl w:val="0"/>
        <w:autoSpaceDE w:val="0"/>
        <w:autoSpaceDN w:val="0"/>
        <w:adjustRightInd w:val="0"/>
        <w:ind w:firstLine="540"/>
        <w:jc w:val="both"/>
        <w:rPr>
          <w:sz w:val="26"/>
          <w:szCs w:val="26"/>
        </w:rPr>
      </w:pPr>
      <w:r>
        <w:rPr>
          <w:sz w:val="26"/>
          <w:szCs w:val="26"/>
        </w:rPr>
        <w:t>а)</w:t>
      </w:r>
      <w:r w:rsidR="00E871C0" w:rsidRPr="00940E91">
        <w:rPr>
          <w:sz w:val="26"/>
          <w:szCs w:val="26"/>
        </w:rPr>
        <w:t xml:space="preserve"> содержащие сведения, составляющие государственную тайну, или сведения конфиденциального характера;</w:t>
      </w:r>
    </w:p>
    <w:p w:rsidR="00E871C0" w:rsidRPr="00940E91" w:rsidRDefault="005E3F66" w:rsidP="00E871C0">
      <w:pPr>
        <w:widowControl w:val="0"/>
        <w:autoSpaceDE w:val="0"/>
        <w:autoSpaceDN w:val="0"/>
        <w:adjustRightInd w:val="0"/>
        <w:ind w:firstLine="540"/>
        <w:jc w:val="both"/>
        <w:rPr>
          <w:sz w:val="26"/>
          <w:szCs w:val="26"/>
        </w:rPr>
      </w:pPr>
      <w:r>
        <w:rPr>
          <w:sz w:val="26"/>
          <w:szCs w:val="26"/>
        </w:rPr>
        <w:t>б)</w:t>
      </w:r>
      <w:r w:rsidR="00E871C0" w:rsidRPr="00940E91">
        <w:rPr>
          <w:sz w:val="26"/>
          <w:szCs w:val="26"/>
        </w:rPr>
        <w:t xml:space="preserve"> подготовленные в целях исполнения судебных постановлений;</w:t>
      </w:r>
    </w:p>
    <w:p w:rsidR="00E871C0" w:rsidRPr="00940E91" w:rsidRDefault="005E3F66" w:rsidP="00E871C0">
      <w:pPr>
        <w:widowControl w:val="0"/>
        <w:autoSpaceDE w:val="0"/>
        <w:autoSpaceDN w:val="0"/>
        <w:adjustRightInd w:val="0"/>
        <w:ind w:firstLine="540"/>
        <w:jc w:val="both"/>
        <w:rPr>
          <w:sz w:val="26"/>
          <w:szCs w:val="26"/>
        </w:rPr>
      </w:pPr>
      <w:r>
        <w:rPr>
          <w:sz w:val="26"/>
          <w:szCs w:val="26"/>
        </w:rPr>
        <w:t>в)</w:t>
      </w:r>
      <w:r w:rsidR="00E871C0" w:rsidRPr="00940E91">
        <w:rPr>
          <w:sz w:val="26"/>
          <w:szCs w:val="26"/>
        </w:rPr>
        <w:t xml:space="preserve"> разработанные в целях недопущения возникновения и (или) ликвидации чрезвычайных ситуаций природного и техногенного характера и (или) для </w:t>
      </w:r>
      <w:r w:rsidR="00E871C0" w:rsidRPr="00940E91">
        <w:rPr>
          <w:sz w:val="26"/>
          <w:szCs w:val="26"/>
        </w:rPr>
        <w:lastRenderedPageBreak/>
        <w:t>ликвидации их последствий;</w:t>
      </w:r>
    </w:p>
    <w:p w:rsidR="00E871C0" w:rsidRPr="00940E91" w:rsidRDefault="005E3F66" w:rsidP="00E871C0">
      <w:pPr>
        <w:widowControl w:val="0"/>
        <w:autoSpaceDE w:val="0"/>
        <w:autoSpaceDN w:val="0"/>
        <w:adjustRightInd w:val="0"/>
        <w:ind w:firstLine="540"/>
        <w:jc w:val="both"/>
        <w:rPr>
          <w:sz w:val="26"/>
          <w:szCs w:val="26"/>
        </w:rPr>
      </w:pPr>
      <w:r>
        <w:rPr>
          <w:sz w:val="26"/>
          <w:szCs w:val="26"/>
        </w:rPr>
        <w:t>г)</w:t>
      </w:r>
      <w:r w:rsidR="00E871C0" w:rsidRPr="00940E91">
        <w:rPr>
          <w:sz w:val="26"/>
          <w:szCs w:val="26"/>
        </w:rPr>
        <w:t xml:space="preserve"> подлежащие применению в течение не более чем 6 месяцев со дня вступления их в силу.</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1.6. Муниципальные нормативные правовые акты, затрагивающие вопросы осуществления предпринимательской и инвестиционной деятельности (далее - муниципальные НПА),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w:t>
      </w:r>
      <w:r w:rsidRPr="00F66ECC">
        <w:rPr>
          <w:sz w:val="26"/>
          <w:szCs w:val="26"/>
        </w:rPr>
        <w:t>органами местного самоуправления.</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1.7. Для целей настоящего Порядка используются следующие основные понятия и определения:</w:t>
      </w:r>
    </w:p>
    <w:p w:rsidR="00E871C0" w:rsidRPr="00940E91" w:rsidRDefault="00E871C0" w:rsidP="00E871C0">
      <w:pPr>
        <w:pStyle w:val="a6"/>
        <w:spacing w:line="240" w:lineRule="auto"/>
        <w:ind w:left="0" w:firstLine="720"/>
        <w:jc w:val="both"/>
        <w:rPr>
          <w:rFonts w:ascii="Times New Roman" w:hAnsi="Times New Roman"/>
          <w:sz w:val="26"/>
          <w:szCs w:val="26"/>
        </w:rPr>
      </w:pPr>
      <w:r w:rsidRPr="00940E91">
        <w:rPr>
          <w:rFonts w:ascii="Times New Roman" w:hAnsi="Times New Roman"/>
          <w:sz w:val="26"/>
          <w:szCs w:val="26"/>
        </w:rPr>
        <w:t xml:space="preserve">регулирующий орган (орган-разработчик) </w:t>
      </w:r>
      <w:r w:rsidR="00F66ECC">
        <w:rPr>
          <w:rFonts w:ascii="Times New Roman" w:hAnsi="Times New Roman"/>
          <w:sz w:val="26"/>
          <w:szCs w:val="26"/>
        </w:rPr>
        <w:t>–</w:t>
      </w:r>
      <w:r w:rsidRPr="00940E91">
        <w:rPr>
          <w:rFonts w:ascii="Times New Roman" w:hAnsi="Times New Roman"/>
          <w:sz w:val="26"/>
          <w:szCs w:val="26"/>
        </w:rPr>
        <w:t xml:space="preserve"> </w:t>
      </w:r>
      <w:r w:rsidR="00F655D8">
        <w:rPr>
          <w:rFonts w:ascii="Times New Roman" w:hAnsi="Times New Roman"/>
          <w:sz w:val="26"/>
          <w:szCs w:val="26"/>
        </w:rPr>
        <w:t xml:space="preserve">администрация Павловского муниципального района в лице органов и </w:t>
      </w:r>
      <w:r w:rsidR="00F66ECC">
        <w:rPr>
          <w:rFonts w:ascii="Times New Roman" w:hAnsi="Times New Roman"/>
          <w:sz w:val="26"/>
          <w:szCs w:val="26"/>
        </w:rPr>
        <w:t>структурн</w:t>
      </w:r>
      <w:r w:rsidR="00F655D8">
        <w:rPr>
          <w:rFonts w:ascii="Times New Roman" w:hAnsi="Times New Roman"/>
          <w:sz w:val="26"/>
          <w:szCs w:val="26"/>
        </w:rPr>
        <w:t>ых</w:t>
      </w:r>
      <w:r w:rsidR="00F66ECC">
        <w:rPr>
          <w:rFonts w:ascii="Times New Roman" w:hAnsi="Times New Roman"/>
          <w:sz w:val="26"/>
          <w:szCs w:val="26"/>
        </w:rPr>
        <w:t xml:space="preserve"> подразделени</w:t>
      </w:r>
      <w:r w:rsidR="00F655D8">
        <w:rPr>
          <w:rFonts w:ascii="Times New Roman" w:hAnsi="Times New Roman"/>
          <w:sz w:val="26"/>
          <w:szCs w:val="26"/>
        </w:rPr>
        <w:t>й</w:t>
      </w:r>
      <w:r w:rsidR="00F66ECC">
        <w:rPr>
          <w:rFonts w:ascii="Times New Roman" w:hAnsi="Times New Roman"/>
          <w:sz w:val="26"/>
          <w:szCs w:val="26"/>
        </w:rPr>
        <w:t>, ответственн</w:t>
      </w:r>
      <w:r w:rsidR="00F655D8">
        <w:rPr>
          <w:rFonts w:ascii="Times New Roman" w:hAnsi="Times New Roman"/>
          <w:sz w:val="26"/>
          <w:szCs w:val="26"/>
        </w:rPr>
        <w:t>ых</w:t>
      </w:r>
      <w:r w:rsidR="00F66ECC">
        <w:rPr>
          <w:rFonts w:ascii="Times New Roman" w:hAnsi="Times New Roman"/>
          <w:sz w:val="26"/>
          <w:szCs w:val="26"/>
        </w:rPr>
        <w:t xml:space="preserve"> за реализацию полномочий в сфере</w:t>
      </w:r>
      <w:r w:rsidRPr="00940E91">
        <w:rPr>
          <w:rFonts w:ascii="Times New Roman" w:hAnsi="Times New Roman"/>
          <w:sz w:val="26"/>
          <w:szCs w:val="26"/>
        </w:rPr>
        <w:t xml:space="preserve"> предпринимательской и инвестиционной деятельности на территории </w:t>
      </w:r>
      <w:r w:rsidR="00F66ECC">
        <w:rPr>
          <w:rFonts w:ascii="Times New Roman" w:hAnsi="Times New Roman"/>
          <w:sz w:val="26"/>
          <w:szCs w:val="26"/>
        </w:rPr>
        <w:t>Павловского муниципального района</w:t>
      </w:r>
      <w:r w:rsidRPr="00940E91">
        <w:rPr>
          <w:rFonts w:ascii="Times New Roman" w:hAnsi="Times New Roman"/>
          <w:sz w:val="26"/>
          <w:szCs w:val="26"/>
        </w:rPr>
        <w:t xml:space="preserve"> и разработавш</w:t>
      </w:r>
      <w:r w:rsidR="00F655D8">
        <w:rPr>
          <w:rFonts w:ascii="Times New Roman" w:hAnsi="Times New Roman"/>
          <w:sz w:val="26"/>
          <w:szCs w:val="26"/>
        </w:rPr>
        <w:t>их</w:t>
      </w:r>
      <w:r w:rsidRPr="00940E91">
        <w:rPr>
          <w:rFonts w:ascii="Times New Roman" w:hAnsi="Times New Roman"/>
          <w:sz w:val="26"/>
          <w:szCs w:val="26"/>
        </w:rPr>
        <w:t xml:space="preserve"> проект муниципального нормативного правового акта;</w:t>
      </w:r>
    </w:p>
    <w:p w:rsidR="00E871C0" w:rsidRPr="00940E91" w:rsidRDefault="00E871C0" w:rsidP="00F66ECC">
      <w:pPr>
        <w:pStyle w:val="a6"/>
        <w:spacing w:line="240" w:lineRule="auto"/>
        <w:ind w:left="0" w:firstLine="720"/>
        <w:jc w:val="both"/>
        <w:rPr>
          <w:rFonts w:ascii="Times New Roman" w:hAnsi="Times New Roman"/>
          <w:sz w:val="26"/>
          <w:szCs w:val="26"/>
        </w:rPr>
      </w:pPr>
      <w:r w:rsidRPr="00940E91">
        <w:rPr>
          <w:rFonts w:ascii="Times New Roman" w:hAnsi="Times New Roman"/>
          <w:sz w:val="26"/>
          <w:szCs w:val="26"/>
        </w:rPr>
        <w:t xml:space="preserve">уполномоченный орган </w:t>
      </w:r>
      <w:r w:rsidR="00F66ECC">
        <w:rPr>
          <w:rFonts w:ascii="Times New Roman" w:hAnsi="Times New Roman"/>
          <w:sz w:val="26"/>
          <w:szCs w:val="26"/>
        </w:rPr>
        <w:t>–</w:t>
      </w:r>
      <w:r w:rsidRPr="00940E91">
        <w:rPr>
          <w:rFonts w:ascii="Times New Roman" w:hAnsi="Times New Roman"/>
          <w:sz w:val="26"/>
          <w:szCs w:val="26"/>
        </w:rPr>
        <w:t xml:space="preserve"> </w:t>
      </w:r>
      <w:r w:rsidR="00F66ECC">
        <w:rPr>
          <w:rFonts w:ascii="Times New Roman" w:hAnsi="Times New Roman"/>
          <w:sz w:val="26"/>
          <w:szCs w:val="26"/>
        </w:rPr>
        <w:t>администрация Павловского муниципального района в лице отдела социально - экономического развития, муниципального контроля и поддержки предпринимательства администрации Павловского муниципального района</w:t>
      </w:r>
      <w:r w:rsidRPr="00940E91">
        <w:rPr>
          <w:rFonts w:ascii="Times New Roman" w:hAnsi="Times New Roman"/>
          <w:sz w:val="26"/>
          <w:szCs w:val="26"/>
        </w:rPr>
        <w:t>, уполномоченн</w:t>
      </w:r>
      <w:r w:rsidR="00F66ECC">
        <w:rPr>
          <w:rFonts w:ascii="Times New Roman" w:hAnsi="Times New Roman"/>
          <w:sz w:val="26"/>
          <w:szCs w:val="26"/>
        </w:rPr>
        <w:t>ого</w:t>
      </w:r>
      <w:r w:rsidRPr="00940E91">
        <w:rPr>
          <w:rFonts w:ascii="Times New Roman" w:hAnsi="Times New Roman"/>
          <w:sz w:val="26"/>
          <w:szCs w:val="26"/>
        </w:rPr>
        <w:t xml:space="preserve"> в области проведения оценки регулирующего воздействия проектов муниципальных НПА, экспертизы муниципальных НПА, выполняющ</w:t>
      </w:r>
      <w:r w:rsidR="005E3F66">
        <w:rPr>
          <w:rFonts w:ascii="Times New Roman" w:hAnsi="Times New Roman"/>
          <w:sz w:val="26"/>
          <w:szCs w:val="26"/>
        </w:rPr>
        <w:t>его</w:t>
      </w:r>
      <w:r w:rsidRPr="00940E91">
        <w:rPr>
          <w:rFonts w:ascii="Times New Roman" w:hAnsi="Times New Roman"/>
          <w:sz w:val="26"/>
          <w:szCs w:val="26"/>
        </w:rPr>
        <w:t xml:space="preserve"> функции нормативно-правового, информационного и методического обеспечения оценки регулирующего воздействия и процедуры экспертизы. Уполномоченный орган может совмещать функции регулирующего органа;</w:t>
      </w:r>
    </w:p>
    <w:p w:rsidR="00E871C0" w:rsidRPr="00940E91" w:rsidRDefault="00E871C0" w:rsidP="00E871C0">
      <w:pPr>
        <w:pStyle w:val="a6"/>
        <w:spacing w:line="240" w:lineRule="auto"/>
        <w:ind w:left="0" w:firstLine="720"/>
        <w:jc w:val="both"/>
        <w:rPr>
          <w:rFonts w:ascii="Times New Roman" w:hAnsi="Times New Roman"/>
          <w:sz w:val="26"/>
          <w:szCs w:val="26"/>
        </w:rPr>
      </w:pPr>
      <w:r w:rsidRPr="00940E91">
        <w:rPr>
          <w:rFonts w:ascii="Times New Roman" w:hAnsi="Times New Roman"/>
          <w:sz w:val="26"/>
          <w:szCs w:val="26"/>
        </w:rPr>
        <w:t xml:space="preserve">нормотворческий орган - </w:t>
      </w:r>
      <w:r w:rsidR="00F66ECC">
        <w:rPr>
          <w:rFonts w:ascii="Times New Roman" w:hAnsi="Times New Roman"/>
          <w:sz w:val="26"/>
          <w:szCs w:val="26"/>
        </w:rPr>
        <w:t>администрация Павловского муниципального района</w:t>
      </w:r>
      <w:r w:rsidRPr="00940E91">
        <w:rPr>
          <w:rFonts w:ascii="Times New Roman" w:hAnsi="Times New Roman"/>
          <w:sz w:val="26"/>
          <w:szCs w:val="26"/>
        </w:rPr>
        <w:t>, к полномочиям которо</w:t>
      </w:r>
      <w:r w:rsidR="00F66ECC">
        <w:rPr>
          <w:rFonts w:ascii="Times New Roman" w:hAnsi="Times New Roman"/>
          <w:sz w:val="26"/>
          <w:szCs w:val="26"/>
        </w:rPr>
        <w:t>й</w:t>
      </w:r>
      <w:r w:rsidRPr="00940E91">
        <w:rPr>
          <w:rFonts w:ascii="Times New Roman" w:hAnsi="Times New Roman"/>
          <w:sz w:val="26"/>
          <w:szCs w:val="26"/>
        </w:rPr>
        <w:t xml:space="preserve"> относится принятие муниципального НПА</w:t>
      </w:r>
      <w:r w:rsidR="005E3F66">
        <w:rPr>
          <w:rFonts w:ascii="Times New Roman" w:hAnsi="Times New Roman"/>
          <w:sz w:val="26"/>
          <w:szCs w:val="26"/>
        </w:rPr>
        <w:t>;</w:t>
      </w:r>
    </w:p>
    <w:p w:rsidR="00E871C0" w:rsidRPr="00940E91" w:rsidRDefault="00E871C0" w:rsidP="00E871C0">
      <w:pPr>
        <w:pStyle w:val="a6"/>
        <w:spacing w:line="240" w:lineRule="auto"/>
        <w:ind w:left="0" w:firstLine="720"/>
        <w:jc w:val="both"/>
        <w:rPr>
          <w:rStyle w:val="FontStyle12"/>
        </w:rPr>
      </w:pPr>
      <w:r w:rsidRPr="00940E91">
        <w:rPr>
          <w:rFonts w:ascii="Times New Roman" w:hAnsi="Times New Roman"/>
          <w:sz w:val="26"/>
          <w:szCs w:val="26"/>
        </w:rPr>
        <w:t xml:space="preserve">официальный сайт - сайт </w:t>
      </w:r>
      <w:r w:rsidR="00F66ECC">
        <w:rPr>
          <w:rFonts w:ascii="Times New Roman" w:hAnsi="Times New Roman"/>
          <w:sz w:val="26"/>
          <w:szCs w:val="26"/>
        </w:rPr>
        <w:t xml:space="preserve">администрации Павловского муниципального района </w:t>
      </w:r>
      <w:r w:rsidRPr="00940E91">
        <w:rPr>
          <w:rFonts w:ascii="Times New Roman" w:hAnsi="Times New Roman"/>
          <w:sz w:val="26"/>
          <w:szCs w:val="26"/>
        </w:rPr>
        <w:t xml:space="preserve"> в информационно-телекоммуникационной сети "Интернет"</w:t>
      </w:r>
      <w:r w:rsidRPr="00940E91">
        <w:rPr>
          <w:rStyle w:val="FontStyle12"/>
        </w:rPr>
        <w:t xml:space="preserve"> для размещения сведений о проведении процедуры ОРВ, в том числе в целях организации публичных консультаций и информирования об их результатах</w:t>
      </w:r>
      <w:r w:rsidR="00F66ECC">
        <w:rPr>
          <w:rStyle w:val="FontStyle12"/>
        </w:rPr>
        <w:t>;</w:t>
      </w:r>
    </w:p>
    <w:p w:rsidR="00E871C0" w:rsidRPr="00940E91" w:rsidRDefault="00E871C0" w:rsidP="00E871C0">
      <w:pPr>
        <w:pStyle w:val="a6"/>
        <w:spacing w:line="240" w:lineRule="auto"/>
        <w:ind w:left="0" w:firstLine="720"/>
        <w:jc w:val="both"/>
        <w:rPr>
          <w:rStyle w:val="FontStyle12"/>
        </w:rPr>
      </w:pPr>
      <w:r w:rsidRPr="00940E91">
        <w:rPr>
          <w:rStyle w:val="FontStyle12"/>
        </w:rPr>
        <w:t xml:space="preserve">пояснительная записка к проекту муниципального нормативного правового акта (далее – пояснительная записка)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w:t>
      </w:r>
      <w:r w:rsidR="00F66ECC">
        <w:rPr>
          <w:rStyle w:val="FontStyle12"/>
        </w:rPr>
        <w:t>Рекомендуемый состав сведений для включения в пояснительную записку к проекту муниципального нормативного правового акта приведен в приложении</w:t>
      </w:r>
      <w:r w:rsidR="009155AA">
        <w:rPr>
          <w:rStyle w:val="FontStyle12"/>
        </w:rPr>
        <w:t xml:space="preserve"> №</w:t>
      </w:r>
      <w:r w:rsidR="00F66ECC">
        <w:rPr>
          <w:rStyle w:val="FontStyle12"/>
        </w:rPr>
        <w:t xml:space="preserve"> 1 к настоящему Порядку</w:t>
      </w:r>
      <w:r w:rsidRPr="00940E91">
        <w:rPr>
          <w:rStyle w:val="FontStyle12"/>
        </w:rPr>
        <w:t>;</w:t>
      </w:r>
    </w:p>
    <w:p w:rsidR="00E871C0" w:rsidRPr="00940E91" w:rsidRDefault="00E871C0" w:rsidP="00E871C0">
      <w:pPr>
        <w:pStyle w:val="a6"/>
        <w:spacing w:line="240" w:lineRule="auto"/>
        <w:ind w:left="0" w:firstLine="720"/>
        <w:jc w:val="both"/>
        <w:rPr>
          <w:rStyle w:val="FontStyle12"/>
        </w:rPr>
      </w:pPr>
      <w:r w:rsidRPr="00940E91">
        <w:rPr>
          <w:rStyle w:val="FontStyle12"/>
        </w:rPr>
        <w:t>размещение проекта муниципального нормативного правового акта и пояснительной записки - этап процедуры ОРВ, в ходе которого уполномоченный орган организует обсуждение текста проекта муниципального нормативного правового акта и пояснительной записки с заинтересованными лицами, в том числе с использованием официальных сайтов в информационно-телекоммуникационной сети «Интернет»;</w:t>
      </w:r>
    </w:p>
    <w:p w:rsidR="00E871C0" w:rsidRPr="00940E91" w:rsidRDefault="00E871C0" w:rsidP="00E871C0">
      <w:pPr>
        <w:pStyle w:val="a6"/>
        <w:spacing w:line="240" w:lineRule="auto"/>
        <w:ind w:left="0" w:firstLine="720"/>
        <w:jc w:val="both"/>
        <w:rPr>
          <w:rStyle w:val="FontStyle12"/>
        </w:rPr>
      </w:pPr>
      <w:r w:rsidRPr="00940E91">
        <w:rPr>
          <w:rStyle w:val="FontStyle12"/>
        </w:rPr>
        <w:t xml:space="preserve">публичные консультации - открытое обсуждение с заинтересованными лицами, организуемое уполномоченным органом в ходе проведения процедуры ОРВ, экспертизы </w:t>
      </w:r>
      <w:proofErr w:type="gramStart"/>
      <w:r w:rsidRPr="00940E91">
        <w:rPr>
          <w:rStyle w:val="FontStyle12"/>
        </w:rPr>
        <w:t>муниципальных</w:t>
      </w:r>
      <w:proofErr w:type="gramEnd"/>
      <w:r w:rsidRPr="00940E91">
        <w:rPr>
          <w:rStyle w:val="FontStyle12"/>
        </w:rPr>
        <w:t xml:space="preserve"> НПА, подготовки заключения об оценке </w:t>
      </w:r>
      <w:r w:rsidRPr="00940E91">
        <w:rPr>
          <w:rStyle w:val="FontStyle12"/>
        </w:rPr>
        <w:lastRenderedPageBreak/>
        <w:t>регулирующего воздействия, заключения об экспертизе, текста проекта муниципального НПА и пояснительной записки;</w:t>
      </w:r>
    </w:p>
    <w:p w:rsidR="00E871C0" w:rsidRPr="00940E91" w:rsidRDefault="00E871C0" w:rsidP="00E871C0">
      <w:pPr>
        <w:pStyle w:val="a6"/>
        <w:spacing w:line="240" w:lineRule="auto"/>
        <w:ind w:left="0" w:firstLine="720"/>
        <w:jc w:val="both"/>
        <w:rPr>
          <w:rStyle w:val="FontStyle12"/>
        </w:rPr>
      </w:pPr>
      <w:r w:rsidRPr="00940E91">
        <w:rPr>
          <w:rStyle w:val="FontStyle12"/>
        </w:rPr>
        <w:t>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регулирующим органом результатов оценки регулирующего воздействия проекта муниципального НПА;</w:t>
      </w:r>
    </w:p>
    <w:p w:rsidR="00E871C0" w:rsidRPr="00940E91" w:rsidRDefault="00E871C0" w:rsidP="00E871C0">
      <w:pPr>
        <w:pStyle w:val="a6"/>
        <w:spacing w:line="240" w:lineRule="auto"/>
        <w:ind w:left="0" w:firstLine="720"/>
        <w:jc w:val="both"/>
        <w:rPr>
          <w:rStyle w:val="FontStyle12"/>
        </w:rPr>
      </w:pPr>
      <w:r w:rsidRPr="00940E91">
        <w:rPr>
          <w:rStyle w:val="FontStyle12"/>
        </w:rPr>
        <w:t>заключение об экспертизе - завершающий экспертизу документ, подготавливаемый уполномоченным органом и содержащий вывод о положениях муниципального 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E871C0" w:rsidRPr="00940E91" w:rsidRDefault="00E871C0" w:rsidP="00E871C0">
      <w:pPr>
        <w:pStyle w:val="a6"/>
        <w:spacing w:line="240" w:lineRule="auto"/>
        <w:ind w:left="0" w:firstLine="540"/>
        <w:jc w:val="both"/>
        <w:rPr>
          <w:rFonts w:ascii="Times New Roman" w:hAnsi="Times New Roman"/>
          <w:sz w:val="26"/>
          <w:szCs w:val="26"/>
        </w:rPr>
      </w:pPr>
      <w:r w:rsidRPr="00940E91">
        <w:rPr>
          <w:rFonts w:ascii="Times New Roman" w:hAnsi="Times New Roman"/>
          <w:sz w:val="26"/>
          <w:szCs w:val="26"/>
        </w:rPr>
        <w:t>1.8. При проведении процедуры ОРВ проектов муниципальных НПА обеспечивается:</w:t>
      </w:r>
    </w:p>
    <w:p w:rsidR="00E871C0" w:rsidRPr="00940E91" w:rsidRDefault="00E871C0" w:rsidP="00E871C0">
      <w:pPr>
        <w:pStyle w:val="a6"/>
        <w:spacing w:line="240" w:lineRule="auto"/>
        <w:ind w:left="0" w:firstLine="540"/>
        <w:jc w:val="both"/>
        <w:rPr>
          <w:rFonts w:ascii="Times New Roman" w:hAnsi="Times New Roman"/>
          <w:sz w:val="26"/>
          <w:szCs w:val="26"/>
        </w:rPr>
      </w:pPr>
      <w:proofErr w:type="gramStart"/>
      <w:r w:rsidRPr="00940E91">
        <w:rPr>
          <w:rFonts w:ascii="Times New Roman" w:hAnsi="Times New Roman"/>
          <w:sz w:val="26"/>
          <w:szCs w:val="26"/>
        </w:rPr>
        <w:t>объективный анализ обоснованности предлагаемого способа правового регулирования начиная</w:t>
      </w:r>
      <w:proofErr w:type="gramEnd"/>
      <w:r w:rsidRPr="00940E91">
        <w:rPr>
          <w:rFonts w:ascii="Times New Roman" w:hAnsi="Times New Roman"/>
          <w:sz w:val="26"/>
          <w:szCs w:val="26"/>
        </w:rPr>
        <w:t xml:space="preserve">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w:t>
      </w:r>
    </w:p>
    <w:p w:rsidR="00E871C0" w:rsidRPr="00940E91" w:rsidRDefault="00E871C0" w:rsidP="00E871C0">
      <w:pPr>
        <w:pStyle w:val="a6"/>
        <w:spacing w:line="240" w:lineRule="auto"/>
        <w:ind w:left="0" w:firstLine="540"/>
        <w:jc w:val="both"/>
        <w:rPr>
          <w:rFonts w:ascii="Times New Roman" w:hAnsi="Times New Roman"/>
          <w:sz w:val="26"/>
          <w:szCs w:val="26"/>
        </w:rPr>
      </w:pPr>
      <w:r w:rsidRPr="00940E91">
        <w:rPr>
          <w:rFonts w:ascii="Times New Roman" w:hAnsi="Times New Roman"/>
          <w:sz w:val="26"/>
          <w:szCs w:val="26"/>
        </w:rP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E871C0" w:rsidRPr="00940E91" w:rsidRDefault="00E871C0" w:rsidP="00E871C0">
      <w:pPr>
        <w:pStyle w:val="a6"/>
        <w:spacing w:line="240" w:lineRule="auto"/>
        <w:ind w:left="0" w:firstLine="540"/>
        <w:jc w:val="both"/>
        <w:rPr>
          <w:rFonts w:ascii="Times New Roman" w:hAnsi="Times New Roman"/>
          <w:sz w:val="26"/>
          <w:szCs w:val="26"/>
        </w:rPr>
      </w:pPr>
      <w:r w:rsidRPr="00940E91">
        <w:rPr>
          <w:rFonts w:ascii="Times New Roman" w:hAnsi="Times New Roman"/>
          <w:sz w:val="26"/>
          <w:szCs w:val="26"/>
        </w:rP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E871C0" w:rsidRPr="00940E91" w:rsidRDefault="00E871C0" w:rsidP="00E871C0">
      <w:pPr>
        <w:pStyle w:val="a6"/>
        <w:spacing w:line="240" w:lineRule="auto"/>
        <w:ind w:left="0" w:firstLine="540"/>
        <w:jc w:val="both"/>
        <w:rPr>
          <w:rFonts w:ascii="Times New Roman" w:hAnsi="Times New Roman"/>
          <w:sz w:val="26"/>
          <w:szCs w:val="26"/>
        </w:rPr>
      </w:pPr>
      <w:r w:rsidRPr="00940E91">
        <w:rPr>
          <w:rFonts w:ascii="Times New Roman" w:hAnsi="Times New Roman"/>
          <w:sz w:val="26"/>
          <w:szCs w:val="26"/>
        </w:rPr>
        <w:t>1.9. Участниками процедуры ОРВ и экспертизы являются регулирующий орган, уполномоченный орган и заинтересованные лица, принимающие участие в публичных консультациях в ходе проведения процедуры ОРВ и экспертизы.</w:t>
      </w:r>
    </w:p>
    <w:bookmarkEnd w:id="3"/>
    <w:p w:rsidR="00E871C0" w:rsidRPr="00940E91" w:rsidRDefault="00E871C0" w:rsidP="00E871C0">
      <w:pPr>
        <w:widowControl w:val="0"/>
        <w:autoSpaceDE w:val="0"/>
        <w:autoSpaceDN w:val="0"/>
        <w:adjustRightInd w:val="0"/>
        <w:jc w:val="center"/>
        <w:outlineLvl w:val="0"/>
        <w:rPr>
          <w:bCs/>
          <w:sz w:val="26"/>
          <w:szCs w:val="26"/>
        </w:rPr>
      </w:pPr>
      <w:r w:rsidRPr="00940E91">
        <w:rPr>
          <w:bCs/>
          <w:sz w:val="26"/>
          <w:szCs w:val="26"/>
        </w:rPr>
        <w:t xml:space="preserve">2. Порядок </w:t>
      </w:r>
      <w:proofErr w:type="gramStart"/>
      <w:r w:rsidRPr="00940E91">
        <w:rPr>
          <w:bCs/>
          <w:sz w:val="26"/>
          <w:szCs w:val="26"/>
        </w:rPr>
        <w:t>проведения процедуры оценки регулирующего воздействия</w:t>
      </w:r>
      <w:r w:rsidRPr="00940E91">
        <w:rPr>
          <w:sz w:val="26"/>
          <w:szCs w:val="26"/>
        </w:rPr>
        <w:t xml:space="preserve"> проектов муниципальных нормативных правовых актов</w:t>
      </w:r>
      <w:proofErr w:type="gramEnd"/>
    </w:p>
    <w:p w:rsidR="00E871C0" w:rsidRPr="00940E91" w:rsidRDefault="00E871C0" w:rsidP="00E871C0">
      <w:pPr>
        <w:ind w:firstLine="540"/>
        <w:jc w:val="both"/>
        <w:rPr>
          <w:color w:val="FF0000"/>
          <w:sz w:val="26"/>
          <w:szCs w:val="26"/>
        </w:rPr>
      </w:pPr>
    </w:p>
    <w:p w:rsidR="00E871C0" w:rsidRPr="00940E91" w:rsidRDefault="00E871C0" w:rsidP="00E871C0">
      <w:pPr>
        <w:pStyle w:val="Style4"/>
        <w:widowControl/>
        <w:spacing w:before="7" w:line="240" w:lineRule="auto"/>
        <w:ind w:firstLine="540"/>
        <w:rPr>
          <w:rStyle w:val="FontStyle12"/>
        </w:rPr>
      </w:pPr>
      <w:r w:rsidRPr="00940E91">
        <w:rPr>
          <w:rStyle w:val="FontStyle12"/>
        </w:rPr>
        <w:t xml:space="preserve">2.1. </w:t>
      </w:r>
      <w:proofErr w:type="gramStart"/>
      <w:r w:rsidRPr="00940E91">
        <w:rPr>
          <w:rStyle w:val="FontStyle12"/>
        </w:rPr>
        <w:t>Регулирующий орган представляет проект муниципального НПА и пояснительную записку в уполномоченный орган без проведения публичных консультаций проекта муниципального НПА и пояснительной записки, а уполномоченный орган самостоятельно проводит публичные консультации с заинтересованными лицами с использованием официального сайта, как на этапе обсуждения проекта муниципального НПА, так и на этапе подготовки заключения об оценке регулирующего воздействия (при необходимости).</w:t>
      </w:r>
      <w:proofErr w:type="gramEnd"/>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Пояснительная записка к проекту </w:t>
      </w:r>
      <w:proofErr w:type="gramStart"/>
      <w:r w:rsidRPr="00940E91">
        <w:rPr>
          <w:sz w:val="26"/>
          <w:szCs w:val="26"/>
        </w:rPr>
        <w:t>муниципального</w:t>
      </w:r>
      <w:proofErr w:type="gramEnd"/>
      <w:r w:rsidRPr="00940E91">
        <w:rPr>
          <w:sz w:val="26"/>
          <w:szCs w:val="26"/>
        </w:rPr>
        <w:t xml:space="preserve"> НПА должна содержать:</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описание предлагаемого правового регулирования в части положений, которыми:</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а) изменяется содержание прав и обязанностей субъектов предпринимательской и инвестиционной деятельности, включая описание обязанностей (запретов, ограничений), которые предполагается возложить на субъекты предпринимательской и инвестиционной деятельности проектом </w:t>
      </w:r>
      <w:proofErr w:type="gramStart"/>
      <w:r w:rsidRPr="00940E91">
        <w:rPr>
          <w:sz w:val="26"/>
          <w:szCs w:val="26"/>
        </w:rPr>
        <w:t>муниципального</w:t>
      </w:r>
      <w:proofErr w:type="gramEnd"/>
      <w:r w:rsidRPr="00940E91">
        <w:rPr>
          <w:sz w:val="26"/>
          <w:szCs w:val="26"/>
        </w:rPr>
        <w:t xml:space="preserve"> НПА, и (или) описание предполагаемых изменений в содержании существующих обязанностей (запретов, ограничений) указанных субъектов;</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lastRenderedPageBreak/>
        <w:t>б)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сведения о целях предлагаемого правового регулирования и его соответствии нормативным правовым актам Российской Федерации и Воронежской области, документам стратегического планирования муниципального образования либо указание на инициативный характер разработки проекта муниципального нормативного правового акта;</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описание рассмотренных альтернативных вариантов регулирования (способы, необходимые мероприятия, результат оценки последствий);</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сведения о планируемых сроках вступления в силу муниципального нормативного правового акта и о необходимости установления переходного периода;</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оценка необходимости применения исключений по введению правового регулирования в отношении отдельных групп лиц с соответствующим обоснованием;</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оценка расходов местного бюджета, необходимых для реализации предлагаемого правового регулирования;</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соблюдения обязанностей (запретов, ограничений), возлагаемых на них или изменяемых предлагаемым правовым регулированием;</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оценка рисков невозможности решения проблемы предложенным способом, оценка рисков непредвиденных негативных последствий;</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вывод об оценке целесообразности предлагаемого правового регулирования;</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иные сведения, позволяющие оценить обоснованность вводимых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местного бюджета, которые возникнут в связи с принятием проекта муниципального нормативного правового акта.</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2.2. </w:t>
      </w:r>
      <w:proofErr w:type="gramStart"/>
      <w:r w:rsidRPr="00940E91">
        <w:rPr>
          <w:sz w:val="26"/>
          <w:szCs w:val="26"/>
        </w:rPr>
        <w:t>Уполномоченный орган вправе возвратить проект муниципального НПА регулирующему органу в срок, не превышающий 5 рабочих дней, в случае, если к нему не прилагается пояснительная записка, либо пояснительная записка не содержит необходимые сведения, а также регулирующий орган обязан направить доработанный проект муниципального НПА не позднее 10 рабочих дней, следующих за днем поступления его на доработку.</w:t>
      </w:r>
      <w:proofErr w:type="gramEnd"/>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2.3. </w:t>
      </w:r>
      <w:proofErr w:type="gramStart"/>
      <w:r w:rsidRPr="00940E91">
        <w:rPr>
          <w:sz w:val="26"/>
          <w:szCs w:val="26"/>
        </w:rPr>
        <w:t xml:space="preserve">Уполномоченный орган проводит в срок, не превышающий 5 рабочих дней, предварительную оценку регулирующего воздействия и, в случае если проект муниципального нормативного правового акта не регулирует вопросы осуществления предпринимательской и инвестиционной деятельности, направляет в регулирующий орган уведомление о том, что подготовка заключения об оценке </w:t>
      </w:r>
      <w:r w:rsidRPr="00940E91">
        <w:rPr>
          <w:sz w:val="26"/>
          <w:szCs w:val="26"/>
        </w:rPr>
        <w:lastRenderedPageBreak/>
        <w:t>регулирующего воздействия в отношении проекта муниципального нормативного правового акта не требуется, либо принимает решение о проведении оценки</w:t>
      </w:r>
      <w:proofErr w:type="gramEnd"/>
      <w:r w:rsidRPr="00940E91">
        <w:rPr>
          <w:sz w:val="26"/>
          <w:szCs w:val="26"/>
        </w:rPr>
        <w:t xml:space="preserve"> регулирующего воздействия;</w:t>
      </w:r>
    </w:p>
    <w:p w:rsidR="00E871C0" w:rsidRPr="00940E91" w:rsidRDefault="00E871C0" w:rsidP="000819E3">
      <w:pPr>
        <w:pStyle w:val="Style3"/>
        <w:widowControl/>
        <w:tabs>
          <w:tab w:val="left" w:pos="1433"/>
        </w:tabs>
        <w:spacing w:line="240" w:lineRule="auto"/>
        <w:ind w:firstLine="0"/>
        <w:rPr>
          <w:sz w:val="26"/>
          <w:szCs w:val="26"/>
        </w:rPr>
      </w:pPr>
      <w:r w:rsidRPr="00940E91">
        <w:rPr>
          <w:sz w:val="26"/>
          <w:szCs w:val="26"/>
        </w:rPr>
        <w:t xml:space="preserve">        2.4. </w:t>
      </w:r>
      <w:r w:rsidRPr="00940E91">
        <w:rPr>
          <w:rStyle w:val="FontStyle12"/>
        </w:rPr>
        <w:t>В целях проведения обсуждения проекта муниципального НПА и пояснительной записки уполномоченный орган размещает на официальном сайте проект муниципального НПА и пояснительную записку и проводит публичные консультации с заинтересованными лицами.</w:t>
      </w:r>
    </w:p>
    <w:p w:rsidR="00E871C0" w:rsidRPr="00940E91" w:rsidRDefault="00E871C0" w:rsidP="00E871C0">
      <w:pPr>
        <w:pStyle w:val="Style3"/>
        <w:widowControl/>
        <w:tabs>
          <w:tab w:val="left" w:pos="567"/>
        </w:tabs>
        <w:spacing w:line="240" w:lineRule="auto"/>
        <w:ind w:firstLine="0"/>
        <w:rPr>
          <w:rStyle w:val="FontStyle12"/>
        </w:rPr>
      </w:pPr>
      <w:r w:rsidRPr="00940E91">
        <w:rPr>
          <w:rStyle w:val="FontStyle12"/>
        </w:rPr>
        <w:tab/>
      </w:r>
      <w:r w:rsidRPr="00940E91">
        <w:rPr>
          <w:sz w:val="26"/>
          <w:szCs w:val="26"/>
        </w:rPr>
        <w:t xml:space="preserve">Регулирующий орган должен принимать обязательное участие </w:t>
      </w:r>
      <w:r w:rsidRPr="00940E91">
        <w:rPr>
          <w:rStyle w:val="FontStyle12"/>
        </w:rPr>
        <w:t xml:space="preserve">в </w:t>
      </w:r>
      <w:r w:rsidRPr="00940E91">
        <w:rPr>
          <w:sz w:val="26"/>
          <w:szCs w:val="26"/>
        </w:rPr>
        <w:t>проведении публичных консультаций.</w:t>
      </w:r>
    </w:p>
    <w:p w:rsidR="00E871C0" w:rsidRPr="00940E91" w:rsidRDefault="00E871C0" w:rsidP="00E871C0">
      <w:pPr>
        <w:pStyle w:val="Style3"/>
        <w:widowControl/>
        <w:tabs>
          <w:tab w:val="left" w:pos="1433"/>
        </w:tabs>
        <w:spacing w:before="7" w:line="240" w:lineRule="auto"/>
        <w:ind w:left="142" w:firstLine="0"/>
        <w:rPr>
          <w:rStyle w:val="FontStyle12"/>
        </w:rPr>
      </w:pPr>
      <w:r w:rsidRPr="00940E91">
        <w:rPr>
          <w:rStyle w:val="FontStyle12"/>
        </w:rPr>
        <w:t xml:space="preserve">      2.5. К тексту проекта муниципального НПА и пояснительной записке                                      прикладываются и размещаются на официальном сайте:</w:t>
      </w:r>
    </w:p>
    <w:p w:rsidR="00E871C0" w:rsidRPr="00940E91" w:rsidRDefault="00E871C0" w:rsidP="00E871C0">
      <w:pPr>
        <w:pStyle w:val="Style3"/>
        <w:widowControl/>
        <w:tabs>
          <w:tab w:val="left" w:pos="1433"/>
        </w:tabs>
        <w:spacing w:before="7" w:line="240" w:lineRule="auto"/>
        <w:ind w:firstLine="0"/>
        <w:rPr>
          <w:rStyle w:val="FontStyle12"/>
        </w:rPr>
      </w:pPr>
      <w:r w:rsidRPr="00940E91">
        <w:rPr>
          <w:rStyle w:val="FontStyle12"/>
        </w:rPr>
        <w:t xml:space="preserve">        </w:t>
      </w:r>
      <w:r w:rsidR="005E3F66">
        <w:rPr>
          <w:rStyle w:val="FontStyle12"/>
        </w:rPr>
        <w:t>а)</w:t>
      </w:r>
      <w:r w:rsidRPr="00940E91">
        <w:rPr>
          <w:rStyle w:val="FontStyle12"/>
        </w:rPr>
        <w:t xml:space="preserve"> перечень вопросов для участников публичных консультаций;</w:t>
      </w:r>
    </w:p>
    <w:p w:rsidR="00E871C0" w:rsidRPr="00940E91" w:rsidRDefault="00E871C0" w:rsidP="00E871C0">
      <w:pPr>
        <w:pStyle w:val="Style3"/>
        <w:widowControl/>
        <w:tabs>
          <w:tab w:val="left" w:pos="1433"/>
        </w:tabs>
        <w:spacing w:before="7" w:line="240" w:lineRule="auto"/>
        <w:ind w:firstLine="0"/>
        <w:rPr>
          <w:rStyle w:val="FontStyle12"/>
        </w:rPr>
      </w:pPr>
      <w:r w:rsidRPr="00940E91">
        <w:rPr>
          <w:rStyle w:val="FontStyle12"/>
        </w:rPr>
        <w:t xml:space="preserve">        </w:t>
      </w:r>
      <w:r w:rsidR="005E3F66">
        <w:rPr>
          <w:rStyle w:val="FontStyle12"/>
        </w:rPr>
        <w:t>б)</w:t>
      </w:r>
      <w:r w:rsidRPr="00940E91">
        <w:rPr>
          <w:rStyle w:val="FontStyle12"/>
        </w:rPr>
        <w:t xml:space="preserve"> иные материалы и информация по усмотрению уполномоченного органа.</w:t>
      </w:r>
    </w:p>
    <w:p w:rsidR="00E871C0" w:rsidRPr="00940E91" w:rsidRDefault="00E871C0" w:rsidP="00E871C0">
      <w:pPr>
        <w:pStyle w:val="Style3"/>
        <w:widowControl/>
        <w:tabs>
          <w:tab w:val="left" w:pos="1433"/>
        </w:tabs>
        <w:spacing w:before="7" w:line="240" w:lineRule="auto"/>
        <w:ind w:left="142" w:firstLine="0"/>
        <w:rPr>
          <w:rStyle w:val="FontStyle12"/>
        </w:rPr>
      </w:pPr>
      <w:r w:rsidRPr="00940E91">
        <w:rPr>
          <w:rStyle w:val="FontStyle12"/>
        </w:rPr>
        <w:t xml:space="preserve">      2.6. Срок проведения публичных консультаций составляет 10 рабочих дней со дня размещения проекта муниципального НПА и пояснительной записки на официальном сайте.</w:t>
      </w:r>
    </w:p>
    <w:p w:rsidR="00E871C0" w:rsidRPr="00940E91" w:rsidRDefault="00E871C0" w:rsidP="00B448BB">
      <w:pPr>
        <w:pStyle w:val="ConsPlusNonformat"/>
        <w:jc w:val="both"/>
        <w:rPr>
          <w:rStyle w:val="FontStyle12"/>
        </w:rPr>
      </w:pPr>
      <w:r w:rsidRPr="00940E91">
        <w:rPr>
          <w:rStyle w:val="FontStyle12"/>
        </w:rPr>
        <w:t xml:space="preserve">        </w:t>
      </w:r>
      <w:r w:rsidRPr="005E3F66">
        <w:rPr>
          <w:rStyle w:val="FontStyle12"/>
        </w:rPr>
        <w:t>Перед началом публичных консультаций уполномоченный орган указывает срок, в течение которого будет осуществляться прием позиций заинтересованных лиц.</w:t>
      </w:r>
      <w:r w:rsidR="005E3F66" w:rsidRPr="005E3F66">
        <w:rPr>
          <w:rStyle w:val="FontStyle12"/>
        </w:rPr>
        <w:t xml:space="preserve"> </w:t>
      </w:r>
      <w:r w:rsidR="005E3F66" w:rsidRPr="005E3F66">
        <w:rPr>
          <w:rFonts w:ascii="Times New Roman" w:hAnsi="Times New Roman" w:cs="Times New Roman"/>
          <w:sz w:val="26"/>
          <w:szCs w:val="26"/>
        </w:rPr>
        <w:t>Примерный перечень</w:t>
      </w:r>
      <w:r w:rsidR="005E3F66">
        <w:rPr>
          <w:rFonts w:ascii="Times New Roman" w:hAnsi="Times New Roman" w:cs="Times New Roman"/>
          <w:sz w:val="26"/>
          <w:szCs w:val="26"/>
        </w:rPr>
        <w:t xml:space="preserve"> </w:t>
      </w:r>
      <w:r w:rsidR="005E3F66" w:rsidRPr="005E3F66">
        <w:rPr>
          <w:rFonts w:ascii="Times New Roman" w:hAnsi="Times New Roman" w:cs="Times New Roman"/>
          <w:sz w:val="26"/>
          <w:szCs w:val="26"/>
        </w:rPr>
        <w:t>вопросов для участников публичных консультаций</w:t>
      </w:r>
      <w:r w:rsidR="005E3F66">
        <w:rPr>
          <w:rFonts w:ascii="Times New Roman" w:hAnsi="Times New Roman" w:cs="Times New Roman"/>
          <w:sz w:val="26"/>
          <w:szCs w:val="26"/>
        </w:rPr>
        <w:t xml:space="preserve"> приведен в приложении</w:t>
      </w:r>
      <w:r w:rsidR="009155AA">
        <w:rPr>
          <w:rFonts w:ascii="Times New Roman" w:hAnsi="Times New Roman" w:cs="Times New Roman"/>
          <w:sz w:val="26"/>
          <w:szCs w:val="26"/>
        </w:rPr>
        <w:t xml:space="preserve"> №</w:t>
      </w:r>
      <w:r w:rsidR="005E3F66">
        <w:rPr>
          <w:rFonts w:ascii="Times New Roman" w:hAnsi="Times New Roman" w:cs="Times New Roman"/>
          <w:sz w:val="26"/>
          <w:szCs w:val="26"/>
        </w:rPr>
        <w:t xml:space="preserve"> 2 к настоящему Порядку.</w:t>
      </w:r>
    </w:p>
    <w:p w:rsidR="00E871C0" w:rsidRPr="00940E91" w:rsidRDefault="00E871C0" w:rsidP="00E871C0">
      <w:pPr>
        <w:pStyle w:val="Style3"/>
        <w:widowControl/>
        <w:tabs>
          <w:tab w:val="left" w:pos="426"/>
        </w:tabs>
        <w:spacing w:before="14" w:line="240" w:lineRule="auto"/>
        <w:ind w:firstLine="0"/>
        <w:rPr>
          <w:rStyle w:val="FontStyle12"/>
        </w:rPr>
      </w:pPr>
      <w:r w:rsidRPr="00940E91">
        <w:rPr>
          <w:rStyle w:val="FontStyle12"/>
        </w:rPr>
        <w:t xml:space="preserve">        2.7. Уполномоченный орган извещает о проведении публичных консультаций по проекту муниципального НПА и пояснительной записки (с указанием источника опубликования) следующие органы и организации:</w:t>
      </w:r>
    </w:p>
    <w:p w:rsidR="00E871C0" w:rsidRPr="00940E91" w:rsidRDefault="00E871C0" w:rsidP="00E871C0">
      <w:pPr>
        <w:pStyle w:val="Style4"/>
        <w:widowControl/>
        <w:spacing w:before="36" w:line="240" w:lineRule="auto"/>
        <w:ind w:firstLine="0"/>
        <w:rPr>
          <w:rStyle w:val="FontStyle12"/>
        </w:rPr>
      </w:pPr>
      <w:r w:rsidRPr="00940E91">
        <w:rPr>
          <w:rStyle w:val="FontStyle12"/>
        </w:rPr>
        <w:t xml:space="preserve">       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w:t>
      </w:r>
    </w:p>
    <w:p w:rsidR="00E871C0" w:rsidRPr="00940E91" w:rsidRDefault="00E871C0" w:rsidP="00E871C0">
      <w:pPr>
        <w:pStyle w:val="Style4"/>
        <w:widowControl/>
        <w:spacing w:before="7" w:line="240" w:lineRule="auto"/>
        <w:ind w:firstLine="0"/>
        <w:rPr>
          <w:rStyle w:val="FontStyle12"/>
        </w:rPr>
      </w:pPr>
      <w:r w:rsidRPr="00940E91">
        <w:rPr>
          <w:rStyle w:val="FontStyle12"/>
        </w:rPr>
        <w:t xml:space="preserve">       иные лица, которые целесообразно привлечь к публичным консультациям, исходя из содержания проблемы, цели и предмета регулирования.</w:t>
      </w:r>
    </w:p>
    <w:p w:rsidR="00E871C0" w:rsidRPr="00940E91" w:rsidRDefault="00E871C0" w:rsidP="00E871C0">
      <w:pPr>
        <w:pStyle w:val="Style4"/>
        <w:widowControl/>
        <w:spacing w:before="7" w:line="240" w:lineRule="auto"/>
        <w:ind w:firstLine="0"/>
        <w:rPr>
          <w:rStyle w:val="FontStyle12"/>
        </w:rPr>
      </w:pPr>
      <w:r w:rsidRPr="00940E91">
        <w:rPr>
          <w:rStyle w:val="FontStyle12"/>
        </w:rPr>
        <w:t xml:space="preserve">       Отсутствие у уполномоченного органа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E871C0" w:rsidRPr="00940E91" w:rsidRDefault="00E871C0" w:rsidP="00E871C0">
      <w:pPr>
        <w:pStyle w:val="Style3"/>
        <w:widowControl/>
        <w:tabs>
          <w:tab w:val="left" w:pos="1426"/>
        </w:tabs>
        <w:spacing w:before="7" w:line="240" w:lineRule="auto"/>
        <w:ind w:firstLine="0"/>
        <w:rPr>
          <w:sz w:val="26"/>
          <w:szCs w:val="26"/>
        </w:rPr>
      </w:pPr>
      <w:r w:rsidRPr="00940E91">
        <w:rPr>
          <w:rStyle w:val="FontStyle12"/>
        </w:rPr>
        <w:t xml:space="preserve">       2.8. Уполномоченный орган обрабатывает все предложения, поступившие в ходе обсуждения проекта муниципального НПА и пояснительной записки в установленный срок. По результатам рассмотрения уполномоченный орган составляет сводку предложений, </w:t>
      </w:r>
      <w:r w:rsidRPr="00940E91">
        <w:rPr>
          <w:sz w:val="26"/>
          <w:szCs w:val="26"/>
        </w:rPr>
        <w:t>содержащую аргументированную позицию в отношении полученных в ходе публичных консультаций предложений и замечаний, в том числе мнения участников публичных консультаций и позицию уполномоченного органа по полученным предложениям (замечаниям) с указанием причин, в случае их отклонения.</w:t>
      </w:r>
    </w:p>
    <w:p w:rsidR="00E871C0" w:rsidRPr="00940E91" w:rsidRDefault="00E871C0" w:rsidP="00E871C0">
      <w:pPr>
        <w:widowControl w:val="0"/>
        <w:autoSpaceDE w:val="0"/>
        <w:autoSpaceDN w:val="0"/>
        <w:adjustRightInd w:val="0"/>
        <w:ind w:firstLine="426"/>
        <w:jc w:val="both"/>
        <w:rPr>
          <w:sz w:val="26"/>
          <w:szCs w:val="26"/>
        </w:rPr>
      </w:pPr>
      <w:r w:rsidRPr="00940E91">
        <w:rPr>
          <w:sz w:val="26"/>
          <w:szCs w:val="26"/>
        </w:rPr>
        <w:t xml:space="preserve">2.9. </w:t>
      </w:r>
      <w:r w:rsidRPr="00940E91">
        <w:rPr>
          <w:rStyle w:val="FontStyle12"/>
        </w:rPr>
        <w:t xml:space="preserve">Уполномоченный орган </w:t>
      </w:r>
      <w:r w:rsidRPr="00940E91">
        <w:rPr>
          <w:sz w:val="26"/>
          <w:szCs w:val="26"/>
        </w:rPr>
        <w:t xml:space="preserve">подготавливает сводку предложений в срок, не превышающий 3 календарных дней </w:t>
      </w:r>
      <w:proofErr w:type="gramStart"/>
      <w:r w:rsidRPr="00940E91">
        <w:rPr>
          <w:sz w:val="26"/>
          <w:szCs w:val="26"/>
        </w:rPr>
        <w:t>с даты окончания</w:t>
      </w:r>
      <w:proofErr w:type="gramEnd"/>
      <w:r w:rsidRPr="00940E91">
        <w:rPr>
          <w:sz w:val="26"/>
          <w:szCs w:val="26"/>
        </w:rPr>
        <w:t xml:space="preserve"> публичных консультаций.</w:t>
      </w:r>
    </w:p>
    <w:p w:rsidR="00E871C0" w:rsidRPr="00940E91" w:rsidRDefault="00E871C0" w:rsidP="00E871C0">
      <w:pPr>
        <w:pStyle w:val="Style3"/>
        <w:widowControl/>
        <w:tabs>
          <w:tab w:val="left" w:pos="426"/>
        </w:tabs>
        <w:spacing w:before="7" w:line="240" w:lineRule="auto"/>
        <w:ind w:firstLine="0"/>
        <w:rPr>
          <w:rStyle w:val="FontStyle12"/>
        </w:rPr>
      </w:pPr>
      <w:r w:rsidRPr="00940E91">
        <w:rPr>
          <w:rStyle w:val="FontStyle12"/>
        </w:rPr>
        <w:t xml:space="preserve">       2.10. Уполномоченный орган размещает сводку предложений, поступивших по результатам проведения публичных консультаций проекта муниципального НПА и пояснительной записки, на официальном сайте в течение 15 рабочих дней со дня окончания публичных консультаций.</w:t>
      </w:r>
    </w:p>
    <w:p w:rsidR="00E871C0" w:rsidRPr="00940E91" w:rsidRDefault="00E871C0" w:rsidP="00E871C0">
      <w:pPr>
        <w:pStyle w:val="Style3"/>
        <w:widowControl/>
        <w:tabs>
          <w:tab w:val="left" w:pos="1426"/>
        </w:tabs>
        <w:spacing w:before="7" w:line="240" w:lineRule="auto"/>
        <w:ind w:firstLine="0"/>
        <w:rPr>
          <w:rStyle w:val="FontStyle12"/>
        </w:rPr>
      </w:pPr>
    </w:p>
    <w:p w:rsidR="00E871C0" w:rsidRPr="00940E91" w:rsidRDefault="00E871C0" w:rsidP="00E871C0">
      <w:pPr>
        <w:pStyle w:val="Style8"/>
        <w:widowControl/>
        <w:spacing w:line="240" w:lineRule="auto"/>
        <w:ind w:left="1649"/>
        <w:jc w:val="center"/>
        <w:rPr>
          <w:rStyle w:val="FontStyle12"/>
        </w:rPr>
      </w:pPr>
      <w:r w:rsidRPr="00940E91">
        <w:rPr>
          <w:rStyle w:val="FontStyle12"/>
        </w:rPr>
        <w:lastRenderedPageBreak/>
        <w:t>3.</w:t>
      </w:r>
      <w:r w:rsidRPr="00940E91">
        <w:rPr>
          <w:rStyle w:val="a8"/>
          <w:sz w:val="26"/>
          <w:szCs w:val="26"/>
        </w:rPr>
        <w:t xml:space="preserve"> </w:t>
      </w:r>
      <w:r w:rsidRPr="00940E91">
        <w:rPr>
          <w:rStyle w:val="FontStyle12"/>
        </w:rPr>
        <w:t>Подготовка заключения об оценке регулирующего воздействия проекта муниципального нормативного правового акта</w:t>
      </w:r>
    </w:p>
    <w:p w:rsidR="00E871C0" w:rsidRPr="00940E91" w:rsidRDefault="00E871C0" w:rsidP="00E871C0">
      <w:pPr>
        <w:pStyle w:val="Style3"/>
        <w:widowControl/>
        <w:tabs>
          <w:tab w:val="left" w:pos="1426"/>
        </w:tabs>
        <w:spacing w:before="7" w:line="240" w:lineRule="auto"/>
        <w:ind w:firstLine="0"/>
        <w:rPr>
          <w:rStyle w:val="FontStyle12"/>
        </w:rPr>
      </w:pP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3.1. Уполномоченный орган в течение 5 календарных дней </w:t>
      </w:r>
      <w:proofErr w:type="gramStart"/>
      <w:r w:rsidRPr="00940E91">
        <w:rPr>
          <w:sz w:val="26"/>
          <w:szCs w:val="26"/>
        </w:rPr>
        <w:t>с даты окончания</w:t>
      </w:r>
      <w:proofErr w:type="gramEnd"/>
      <w:r w:rsidRPr="00940E91">
        <w:rPr>
          <w:sz w:val="26"/>
          <w:szCs w:val="26"/>
        </w:rPr>
        <w:t xml:space="preserve"> публичных консультаций, подготавливает заключение об оценке регулирующего воздействия проекта муниципального НПА (далее - заключение).</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3.2. В заключени</w:t>
      </w:r>
      <w:proofErr w:type="gramStart"/>
      <w:r w:rsidRPr="00940E91">
        <w:rPr>
          <w:sz w:val="26"/>
          <w:szCs w:val="26"/>
        </w:rPr>
        <w:t>и</w:t>
      </w:r>
      <w:proofErr w:type="gramEnd"/>
      <w:r w:rsidRPr="00940E91">
        <w:rPr>
          <w:sz w:val="26"/>
          <w:szCs w:val="26"/>
        </w:rPr>
        <w:t xml:space="preserve"> уполномоченного органа должны быть отражены:</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а) обоснование выбора наиболее эффективного варианта решения проблемы;</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б) информация о выявленных (либо их отсутствии) в проекте </w:t>
      </w:r>
      <w:proofErr w:type="gramStart"/>
      <w:r w:rsidRPr="00940E91">
        <w:rPr>
          <w:sz w:val="26"/>
          <w:szCs w:val="26"/>
        </w:rPr>
        <w:t>муниципального</w:t>
      </w:r>
      <w:proofErr w:type="gramEnd"/>
      <w:r w:rsidRPr="00940E91">
        <w:rPr>
          <w:sz w:val="26"/>
          <w:szCs w:val="26"/>
        </w:rPr>
        <w:t xml:space="preserve"> НПА положений, которые:</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 включая избыточные требования по подготовке и (или) предоставлению документов, сведений, информации,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определенного персонала;</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приведут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приведут к возникновению необоснованных расходов субъектов предпринимательской и инвестиционной деятельности, дополнительных (избыточных) расходов местного бюджета;</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способствуют необоснованному ограничению конкуренции.</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К заключению должна прилагаться сводка предложений.</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3.3. Заключение должно структурно включать в себя вводную, описательную, мотивировочную и заключительную части.</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Во вводной части заключения указывается наименование проекта муниципального НПА и регулирующего органа, приводятся краткие сведения о проведенных в рамках процедуры ОРВ мероприятиях и их сроках.</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В описательной части заключения приводятся основные положения предлагаемого правового регулирования, содержащиеся в пояснительной записке выводы регулирующего органа об обоснованности предлагаемого правового регулирования и результаты публичных консультаций.</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В мотивировочной части заключения излагается позиция уполномоченного органа относительно предлагаемого правового регулирования, осуществляется анализ ключевых выводов и результатов расчетов, представленных регулирующим органом в соответствующих разделах пояснительной записки, обобщение и оценка результатов публичных консультаций, проведенных самим уполномоченным органом, а также предложения уполномоченного органа относительно улучшения качества проекта муниципального НПА.</w:t>
      </w:r>
    </w:p>
    <w:p w:rsidR="00E871C0" w:rsidRPr="00940E91" w:rsidRDefault="00E871C0" w:rsidP="00E871C0">
      <w:pPr>
        <w:pStyle w:val="Style4"/>
        <w:widowControl/>
        <w:spacing w:line="240" w:lineRule="auto"/>
        <w:ind w:firstLine="0"/>
        <w:rPr>
          <w:rStyle w:val="FontStyle12"/>
        </w:rPr>
      </w:pPr>
      <w:r w:rsidRPr="00940E91">
        <w:rPr>
          <w:sz w:val="26"/>
          <w:szCs w:val="26"/>
        </w:rPr>
        <w:t xml:space="preserve">        </w:t>
      </w:r>
      <w:proofErr w:type="gramStart"/>
      <w:r w:rsidRPr="00940E91">
        <w:rPr>
          <w:sz w:val="26"/>
          <w:szCs w:val="26"/>
        </w:rPr>
        <w:t xml:space="preserve">В заключительной части заключения излагаются выводы о достаточности оснований для введения предлагаемого варианта правового регулирования, </w:t>
      </w:r>
      <w:r w:rsidRPr="00940E91">
        <w:rPr>
          <w:rStyle w:val="FontStyle12"/>
        </w:rPr>
        <w:t xml:space="preserve">а также о наличии (отсутствии) в проекте муниципального НПА положений, вводящих избыточные обязанности, запреты и ограничения для субъектов предпринимательской деятельности или способствующих их введению, а также </w:t>
      </w:r>
      <w:r w:rsidRPr="00940E91">
        <w:rPr>
          <w:rStyle w:val="FontStyle12"/>
        </w:rPr>
        <w:lastRenderedPageBreak/>
        <w:t>положений, способствующих возникновению необоснованных расходов указанных субъектов и местных бюджетов.</w:t>
      </w:r>
      <w:proofErr w:type="gramEnd"/>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3.4. Уполномоченный орган осуществляет размещение на официальном сайте заключения в срок, не превышающий 3 календарных дней </w:t>
      </w:r>
      <w:proofErr w:type="gramStart"/>
      <w:r w:rsidRPr="00940E91">
        <w:rPr>
          <w:sz w:val="26"/>
          <w:szCs w:val="26"/>
        </w:rPr>
        <w:t>с даты подписания</w:t>
      </w:r>
      <w:proofErr w:type="gramEnd"/>
      <w:r w:rsidRPr="00940E91">
        <w:rPr>
          <w:sz w:val="26"/>
          <w:szCs w:val="26"/>
        </w:rPr>
        <w:t xml:space="preserve"> заключения. </w:t>
      </w:r>
    </w:p>
    <w:p w:rsidR="00E871C0" w:rsidRPr="00940E91" w:rsidRDefault="00E871C0" w:rsidP="00E871C0">
      <w:pPr>
        <w:pStyle w:val="Style4"/>
        <w:widowControl/>
        <w:spacing w:before="7" w:line="240" w:lineRule="auto"/>
        <w:ind w:firstLine="720"/>
        <w:rPr>
          <w:rStyle w:val="FontStyle12"/>
        </w:rPr>
      </w:pPr>
    </w:p>
    <w:p w:rsidR="00E871C0" w:rsidRPr="00940E91" w:rsidRDefault="00E871C0" w:rsidP="00E871C0">
      <w:pPr>
        <w:pStyle w:val="Style4"/>
        <w:widowControl/>
        <w:spacing w:before="7" w:line="240" w:lineRule="auto"/>
        <w:ind w:firstLine="720"/>
        <w:jc w:val="center"/>
        <w:rPr>
          <w:rStyle w:val="FontStyle12"/>
        </w:rPr>
      </w:pPr>
      <w:r w:rsidRPr="00940E91">
        <w:rPr>
          <w:rStyle w:val="FontStyle12"/>
        </w:rPr>
        <w:t>4. Организация и проведение экспертизы муниципальных нормативных правовых актов.</w:t>
      </w:r>
    </w:p>
    <w:p w:rsidR="00E871C0" w:rsidRPr="00940E91" w:rsidRDefault="00E871C0" w:rsidP="00E871C0">
      <w:pPr>
        <w:pStyle w:val="Style4"/>
        <w:widowControl/>
        <w:spacing w:before="7" w:line="240" w:lineRule="auto"/>
        <w:ind w:firstLine="720"/>
        <w:jc w:val="center"/>
        <w:rPr>
          <w:rStyle w:val="FontStyle12"/>
        </w:rPr>
      </w:pPr>
    </w:p>
    <w:p w:rsidR="00E871C0" w:rsidRPr="00940E91" w:rsidRDefault="00E871C0" w:rsidP="00E871C0">
      <w:pPr>
        <w:pStyle w:val="Style3"/>
        <w:widowControl/>
        <w:tabs>
          <w:tab w:val="left" w:pos="1426"/>
        </w:tabs>
        <w:spacing w:before="2" w:line="240" w:lineRule="auto"/>
        <w:ind w:firstLine="0"/>
        <w:rPr>
          <w:sz w:val="26"/>
          <w:szCs w:val="26"/>
        </w:rPr>
      </w:pPr>
      <w:r w:rsidRPr="00940E91">
        <w:rPr>
          <w:rStyle w:val="FontStyle12"/>
        </w:rPr>
        <w:t xml:space="preserve">        4.1. Экспертиза муниципальных нормативных правовых актов (далее – экспертиза) проводится уполномоченным органом в отношении муниципальных НПА </w:t>
      </w:r>
      <w:r w:rsidRPr="00940E91">
        <w:rPr>
          <w:sz w:val="26"/>
          <w:szCs w:val="26"/>
        </w:rPr>
        <w:t>в целях выявления положений, необоснованно затрудняющих осуществление предпринимательской и инвестиционной деятельности.</w:t>
      </w:r>
    </w:p>
    <w:p w:rsidR="00E871C0" w:rsidRPr="00940E91" w:rsidRDefault="00E871C0" w:rsidP="00E871C0">
      <w:pPr>
        <w:pStyle w:val="Style3"/>
        <w:widowControl/>
        <w:tabs>
          <w:tab w:val="left" w:pos="1426"/>
        </w:tabs>
        <w:spacing w:line="240" w:lineRule="auto"/>
        <w:ind w:firstLine="0"/>
        <w:rPr>
          <w:rStyle w:val="FontStyle12"/>
        </w:rPr>
      </w:pPr>
      <w:r w:rsidRPr="00940E91">
        <w:rPr>
          <w:rStyle w:val="FontStyle12"/>
        </w:rPr>
        <w:t xml:space="preserve">        4.2. Экспертиза проводится в отношении муниципальных НПА, регулирующих отношения, участниками которых являются или могут являться субъекты предпринимательской и инвестиционной деятельности.</w:t>
      </w:r>
    </w:p>
    <w:p w:rsidR="00E871C0" w:rsidRPr="00940E91" w:rsidRDefault="00E871C0" w:rsidP="00E871C0">
      <w:pPr>
        <w:pStyle w:val="Style3"/>
        <w:widowControl/>
        <w:tabs>
          <w:tab w:val="left" w:pos="567"/>
        </w:tabs>
        <w:spacing w:line="240" w:lineRule="auto"/>
        <w:ind w:firstLine="0"/>
        <w:rPr>
          <w:rStyle w:val="FontStyle12"/>
        </w:rPr>
      </w:pPr>
      <w:r w:rsidRPr="00940E91">
        <w:rPr>
          <w:rStyle w:val="FontStyle12"/>
        </w:rPr>
        <w:t xml:space="preserve">        4.3. Экспертиза осуществляется на основании утверждаемого уполномоченным органом плана. В план включаются муниципальные нормативные правовые акты при наличии сведений, указывающих, что положения муниципального акта необоснованно затрудняют ведение предпринимательской и инвестиционной деятельности.</w:t>
      </w:r>
    </w:p>
    <w:p w:rsidR="00E871C0" w:rsidRPr="00940E91" w:rsidRDefault="00E871C0" w:rsidP="00E871C0">
      <w:pPr>
        <w:pStyle w:val="Style3"/>
        <w:widowControl/>
        <w:tabs>
          <w:tab w:val="left" w:pos="567"/>
        </w:tabs>
        <w:spacing w:line="240" w:lineRule="auto"/>
        <w:ind w:firstLine="0"/>
        <w:rPr>
          <w:rStyle w:val="FontStyle12"/>
        </w:rPr>
      </w:pPr>
      <w:r w:rsidRPr="00940E91">
        <w:rPr>
          <w:rStyle w:val="FontStyle12"/>
        </w:rPr>
        <w:t xml:space="preserve">        4.4.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w:t>
      </w:r>
      <w:proofErr w:type="gramStart"/>
      <w:r w:rsidRPr="00940E91">
        <w:rPr>
          <w:rStyle w:val="FontStyle12"/>
        </w:rPr>
        <w:t>от</w:t>
      </w:r>
      <w:proofErr w:type="gramEnd"/>
      <w:r w:rsidRPr="00940E91">
        <w:rPr>
          <w:rStyle w:val="FontStyle12"/>
        </w:rPr>
        <w:t>:</w:t>
      </w:r>
    </w:p>
    <w:p w:rsidR="00E871C0" w:rsidRPr="00940E91" w:rsidRDefault="00B448BB" w:rsidP="00E871C0">
      <w:pPr>
        <w:pStyle w:val="Style3"/>
        <w:widowControl/>
        <w:tabs>
          <w:tab w:val="left" w:pos="1001"/>
        </w:tabs>
        <w:spacing w:line="240" w:lineRule="auto"/>
        <w:ind w:firstLine="0"/>
        <w:jc w:val="left"/>
        <w:rPr>
          <w:rStyle w:val="FontStyle12"/>
        </w:rPr>
      </w:pPr>
      <w:r>
        <w:rPr>
          <w:rStyle w:val="FontStyle12"/>
        </w:rPr>
        <w:t xml:space="preserve">      </w:t>
      </w:r>
      <w:r w:rsidR="00E871C0" w:rsidRPr="00940E91">
        <w:rPr>
          <w:rStyle w:val="FontStyle12"/>
        </w:rPr>
        <w:t xml:space="preserve"> органов государственной власти </w:t>
      </w:r>
      <w:r>
        <w:rPr>
          <w:rStyle w:val="FontStyle12"/>
        </w:rPr>
        <w:t>Воронежской области</w:t>
      </w:r>
      <w:r w:rsidR="00E871C0" w:rsidRPr="00940E91">
        <w:rPr>
          <w:rStyle w:val="FontStyle12"/>
        </w:rPr>
        <w:t>;</w:t>
      </w:r>
    </w:p>
    <w:p w:rsidR="00E871C0" w:rsidRPr="00940E91" w:rsidRDefault="00B448BB" w:rsidP="00E871C0">
      <w:pPr>
        <w:pStyle w:val="Style3"/>
        <w:widowControl/>
        <w:tabs>
          <w:tab w:val="left" w:pos="1001"/>
        </w:tabs>
        <w:spacing w:line="240" w:lineRule="auto"/>
        <w:ind w:firstLine="0"/>
        <w:jc w:val="left"/>
        <w:rPr>
          <w:rStyle w:val="FontStyle12"/>
        </w:rPr>
      </w:pPr>
      <w:r>
        <w:rPr>
          <w:rStyle w:val="FontStyle12"/>
        </w:rPr>
        <w:t xml:space="preserve">      </w:t>
      </w:r>
      <w:r w:rsidR="00E871C0" w:rsidRPr="00940E91">
        <w:rPr>
          <w:rStyle w:val="FontStyle12"/>
        </w:rPr>
        <w:t>органов местного самоуправления</w:t>
      </w:r>
      <w:r>
        <w:rPr>
          <w:rStyle w:val="FontStyle12"/>
        </w:rPr>
        <w:t xml:space="preserve"> Павловского муниципального района</w:t>
      </w:r>
      <w:r w:rsidR="00E871C0" w:rsidRPr="00940E91">
        <w:rPr>
          <w:rStyle w:val="FontStyle12"/>
        </w:rPr>
        <w:t>;</w:t>
      </w:r>
    </w:p>
    <w:p w:rsidR="00E871C0" w:rsidRPr="00940E91" w:rsidRDefault="00B448BB" w:rsidP="00E871C0">
      <w:pPr>
        <w:pStyle w:val="Style3"/>
        <w:widowControl/>
        <w:tabs>
          <w:tab w:val="left" w:pos="986"/>
        </w:tabs>
        <w:spacing w:line="240" w:lineRule="auto"/>
        <w:ind w:firstLine="0"/>
        <w:rPr>
          <w:rStyle w:val="FontStyle12"/>
        </w:rPr>
      </w:pPr>
      <w:r>
        <w:rPr>
          <w:rStyle w:val="FontStyle12"/>
        </w:rPr>
        <w:t xml:space="preserve">      </w:t>
      </w:r>
      <w:r w:rsidR="00E871C0" w:rsidRPr="00940E91">
        <w:rPr>
          <w:rStyle w:val="FontStyle12"/>
        </w:rPr>
        <w:t>субъектов предпринимательской и инвестиционной деятельности,</w:t>
      </w:r>
      <w:r w:rsidR="00E871C0" w:rsidRPr="00940E91">
        <w:rPr>
          <w:rStyle w:val="FontStyle12"/>
        </w:rPr>
        <w:br/>
        <w:t>ассоциаций и союзов, представляющих их интересы;</w:t>
      </w:r>
    </w:p>
    <w:p w:rsidR="00E871C0" w:rsidRPr="00940E91" w:rsidRDefault="00B448BB" w:rsidP="00E871C0">
      <w:pPr>
        <w:pStyle w:val="Style3"/>
        <w:widowControl/>
        <w:tabs>
          <w:tab w:val="left" w:pos="1001"/>
        </w:tabs>
        <w:spacing w:line="240" w:lineRule="auto"/>
        <w:ind w:firstLine="0"/>
        <w:jc w:val="left"/>
        <w:rPr>
          <w:rStyle w:val="FontStyle12"/>
        </w:rPr>
      </w:pPr>
      <w:r>
        <w:rPr>
          <w:rStyle w:val="FontStyle12"/>
        </w:rPr>
        <w:t xml:space="preserve">      </w:t>
      </w:r>
      <w:r w:rsidR="00E871C0" w:rsidRPr="00940E91">
        <w:rPr>
          <w:rStyle w:val="FontStyle12"/>
        </w:rPr>
        <w:t>иных лиц.</w:t>
      </w:r>
    </w:p>
    <w:p w:rsidR="00E871C0" w:rsidRPr="00940E91" w:rsidRDefault="00E871C0" w:rsidP="00E871C0">
      <w:pPr>
        <w:pStyle w:val="Style3"/>
        <w:widowControl/>
        <w:tabs>
          <w:tab w:val="left" w:pos="567"/>
        </w:tabs>
        <w:spacing w:line="240" w:lineRule="auto"/>
        <w:ind w:firstLine="0"/>
        <w:rPr>
          <w:rStyle w:val="FontStyle12"/>
        </w:rPr>
      </w:pPr>
      <w:r w:rsidRPr="00940E91">
        <w:rPr>
          <w:rStyle w:val="FontStyle12"/>
        </w:rPr>
        <w:t xml:space="preserve">        4.5. Нормотворческий орган утверждает план на год и размещает его на официальном сайте в срок, не превышающий 5 рабочих дней после утверждения.</w:t>
      </w:r>
    </w:p>
    <w:p w:rsidR="00E871C0" w:rsidRPr="00940E91" w:rsidRDefault="00E871C0" w:rsidP="00E871C0">
      <w:pPr>
        <w:widowControl w:val="0"/>
        <w:autoSpaceDE w:val="0"/>
        <w:autoSpaceDN w:val="0"/>
        <w:adjustRightInd w:val="0"/>
        <w:jc w:val="both"/>
        <w:rPr>
          <w:sz w:val="26"/>
          <w:szCs w:val="26"/>
        </w:rPr>
      </w:pPr>
      <w:r w:rsidRPr="00940E91">
        <w:rPr>
          <w:sz w:val="26"/>
          <w:szCs w:val="26"/>
        </w:rPr>
        <w:t xml:space="preserve">       4.6. Срок проведения экспертизы составляет 30 рабочих дней. При необходимости указанный срок может быть продлен, но не более чем на 30 календарных дней.</w:t>
      </w:r>
    </w:p>
    <w:p w:rsidR="00E871C0" w:rsidRPr="00940E91" w:rsidRDefault="00E871C0" w:rsidP="00E871C0">
      <w:pPr>
        <w:widowControl w:val="0"/>
        <w:autoSpaceDE w:val="0"/>
        <w:autoSpaceDN w:val="0"/>
        <w:adjustRightInd w:val="0"/>
        <w:jc w:val="both"/>
        <w:rPr>
          <w:sz w:val="26"/>
          <w:szCs w:val="26"/>
        </w:rPr>
      </w:pPr>
      <w:r w:rsidRPr="00940E91">
        <w:rPr>
          <w:sz w:val="26"/>
          <w:szCs w:val="26"/>
        </w:rPr>
        <w:t xml:space="preserve">       4.7. Регулирующий орган предоставляет в срок, не превышающий 5 рабочих дней, по запросу уполномоченного органа материалы, содержащие сведения (расчеты, обоснования), на которых основывается необходимость соответствующего правового регулирования.</w:t>
      </w:r>
    </w:p>
    <w:p w:rsidR="00E871C0" w:rsidRPr="00940E91" w:rsidRDefault="00E871C0" w:rsidP="00E871C0">
      <w:pPr>
        <w:pStyle w:val="Style3"/>
        <w:widowControl/>
        <w:tabs>
          <w:tab w:val="left" w:pos="1418"/>
        </w:tabs>
        <w:spacing w:line="240" w:lineRule="auto"/>
        <w:ind w:firstLine="0"/>
        <w:rPr>
          <w:rStyle w:val="FontStyle12"/>
        </w:rPr>
      </w:pPr>
      <w:r w:rsidRPr="00940E91">
        <w:rPr>
          <w:rStyle w:val="FontStyle12"/>
        </w:rPr>
        <w:t xml:space="preserve">        4.8. В ходе экспертизы проводятся публичные консультации,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E871C0" w:rsidRPr="00940E91" w:rsidRDefault="00E871C0" w:rsidP="00E871C0">
      <w:pPr>
        <w:pStyle w:val="Style3"/>
        <w:widowControl/>
        <w:tabs>
          <w:tab w:val="left" w:pos="1418"/>
        </w:tabs>
        <w:spacing w:line="240" w:lineRule="auto"/>
        <w:ind w:firstLine="0"/>
        <w:rPr>
          <w:rStyle w:val="FontStyle12"/>
        </w:rPr>
      </w:pPr>
      <w:r w:rsidRPr="00940E91">
        <w:rPr>
          <w:rStyle w:val="FontStyle12"/>
        </w:rPr>
        <w:t xml:space="preserve">        4.9. Порядок проведения публичных консультаций в рамках проведения экспертизы определен п.п. 2.4-2.9 Порядка.</w:t>
      </w:r>
    </w:p>
    <w:p w:rsidR="00E871C0" w:rsidRPr="00940E91" w:rsidRDefault="00E871C0" w:rsidP="00E871C0">
      <w:pPr>
        <w:widowControl w:val="0"/>
        <w:autoSpaceDE w:val="0"/>
        <w:autoSpaceDN w:val="0"/>
        <w:adjustRightInd w:val="0"/>
        <w:jc w:val="both"/>
        <w:rPr>
          <w:sz w:val="26"/>
          <w:szCs w:val="26"/>
        </w:rPr>
      </w:pPr>
      <w:r w:rsidRPr="00940E91">
        <w:rPr>
          <w:rStyle w:val="FontStyle12"/>
        </w:rPr>
        <w:t xml:space="preserve">        4.10. По результатам исследования </w:t>
      </w:r>
      <w:r w:rsidRPr="00940E91">
        <w:rPr>
          <w:sz w:val="26"/>
          <w:szCs w:val="26"/>
        </w:rPr>
        <w:t xml:space="preserve">в срок, не превышающий 5 календарных </w:t>
      </w:r>
      <w:r w:rsidRPr="00940E91">
        <w:rPr>
          <w:sz w:val="26"/>
          <w:szCs w:val="26"/>
        </w:rPr>
        <w:lastRenderedPageBreak/>
        <w:t xml:space="preserve">дней </w:t>
      </w:r>
      <w:proofErr w:type="gramStart"/>
      <w:r w:rsidRPr="00940E91">
        <w:rPr>
          <w:sz w:val="26"/>
          <w:szCs w:val="26"/>
        </w:rPr>
        <w:t>с даты окончания</w:t>
      </w:r>
      <w:proofErr w:type="gramEnd"/>
      <w:r w:rsidRPr="00940E91">
        <w:rPr>
          <w:sz w:val="26"/>
          <w:szCs w:val="26"/>
        </w:rPr>
        <w:t xml:space="preserve"> публичных консультаций, </w:t>
      </w:r>
      <w:r w:rsidRPr="00940E91">
        <w:rPr>
          <w:rStyle w:val="FontStyle12"/>
        </w:rPr>
        <w:t xml:space="preserve">уполномоченным органом составляется </w:t>
      </w:r>
      <w:r w:rsidRPr="00940E91">
        <w:rPr>
          <w:sz w:val="26"/>
          <w:szCs w:val="26"/>
        </w:rPr>
        <w:t>заключение об экспертизе муниципального нормативного правового акта (далее - заключение об экспертизе)</w:t>
      </w:r>
      <w:r w:rsidRPr="00940E91">
        <w:rPr>
          <w:rStyle w:val="FontStyle12"/>
        </w:rPr>
        <w:t xml:space="preserve">. </w:t>
      </w:r>
    </w:p>
    <w:p w:rsidR="00E871C0" w:rsidRPr="00940E91" w:rsidRDefault="00E871C0" w:rsidP="00E871C0">
      <w:pPr>
        <w:widowControl w:val="0"/>
        <w:autoSpaceDE w:val="0"/>
        <w:autoSpaceDN w:val="0"/>
        <w:adjustRightInd w:val="0"/>
        <w:jc w:val="both"/>
        <w:rPr>
          <w:sz w:val="26"/>
          <w:szCs w:val="26"/>
        </w:rPr>
      </w:pPr>
      <w:r w:rsidRPr="00940E91">
        <w:rPr>
          <w:sz w:val="26"/>
          <w:szCs w:val="26"/>
        </w:rPr>
        <w:t xml:space="preserve">        4.11. В заключении об экспертизе уполномоченного органа должна быть отражена информация о выявленных положениях (либо их отсутствии) в муниципальном нормативном правовом акте, которые:</w:t>
      </w:r>
    </w:p>
    <w:p w:rsidR="00E871C0" w:rsidRPr="00940E91" w:rsidRDefault="00E871C0" w:rsidP="00E871C0">
      <w:pPr>
        <w:widowControl w:val="0"/>
        <w:autoSpaceDE w:val="0"/>
        <w:autoSpaceDN w:val="0"/>
        <w:adjustRightInd w:val="0"/>
        <w:ind w:firstLine="540"/>
        <w:jc w:val="both"/>
        <w:rPr>
          <w:sz w:val="26"/>
          <w:szCs w:val="26"/>
        </w:rPr>
      </w:pPr>
      <w:proofErr w:type="gramStart"/>
      <w:r w:rsidRPr="00940E91">
        <w:rPr>
          <w:sz w:val="26"/>
          <w:szCs w:val="26"/>
        </w:rPr>
        <w:t>ввели (содержат) избыточные административные и иные ограничения и обязанности для субъектов предпринимательской и иной деятельности или способствуют их введению во взаимосвязи со сложившейся практикой применения, включая избыточные требования по подготовке и (или) предоставлению документов, сведений, информации,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определенного персонала;</w:t>
      </w:r>
      <w:proofErr w:type="gramEnd"/>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исключают 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способствуют возникновению необоснованных расходов субъектов предпринимательской и инвестиционной деятельности, дополнительных (избыточных) расходов местного бюджета;</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способствуют необоснованному ограничению конкуренции.</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К заключению должна прилагаться сводка предложений.</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Сводка предложений и заключение об экспертизе размещаются на официальном сайте в срок, не превышающий 3 календарных дней </w:t>
      </w:r>
      <w:proofErr w:type="gramStart"/>
      <w:r w:rsidRPr="00940E91">
        <w:rPr>
          <w:sz w:val="26"/>
          <w:szCs w:val="26"/>
        </w:rPr>
        <w:t>с даты подписания</w:t>
      </w:r>
      <w:proofErr w:type="gramEnd"/>
      <w:r w:rsidRPr="00940E91">
        <w:rPr>
          <w:sz w:val="26"/>
          <w:szCs w:val="26"/>
        </w:rPr>
        <w:t xml:space="preserve"> заключения об экспертизе.</w:t>
      </w:r>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 xml:space="preserve">4.12. Сводка предложений и заключение об экспертизе размещаются на официальном сайте в срок, не превышающий 3 календарных дней </w:t>
      </w:r>
      <w:proofErr w:type="gramStart"/>
      <w:r w:rsidRPr="00940E91">
        <w:rPr>
          <w:sz w:val="26"/>
          <w:szCs w:val="26"/>
        </w:rPr>
        <w:t>с даты подписания</w:t>
      </w:r>
      <w:proofErr w:type="gramEnd"/>
      <w:r w:rsidRPr="00940E91">
        <w:rPr>
          <w:sz w:val="26"/>
          <w:szCs w:val="26"/>
        </w:rPr>
        <w:t xml:space="preserve"> заключения об экспертизе.</w:t>
      </w:r>
    </w:p>
    <w:p w:rsidR="00E871C0" w:rsidRPr="00940E91" w:rsidRDefault="00E871C0" w:rsidP="00E871C0">
      <w:pPr>
        <w:widowControl w:val="0"/>
        <w:autoSpaceDE w:val="0"/>
        <w:autoSpaceDN w:val="0"/>
        <w:adjustRightInd w:val="0"/>
        <w:jc w:val="both"/>
        <w:rPr>
          <w:rStyle w:val="FontStyle12"/>
        </w:rPr>
      </w:pPr>
      <w:r w:rsidRPr="00940E91">
        <w:rPr>
          <w:sz w:val="26"/>
          <w:szCs w:val="26"/>
        </w:rPr>
        <w:t xml:space="preserve">         4.13.</w:t>
      </w:r>
      <w:r w:rsidRPr="00940E91">
        <w:rPr>
          <w:rStyle w:val="FontStyle12"/>
        </w:rPr>
        <w:t xml:space="preserve"> </w:t>
      </w:r>
      <w:proofErr w:type="gramStart"/>
      <w:r w:rsidRPr="00940E91">
        <w:rPr>
          <w:rStyle w:val="FontStyle12"/>
        </w:rPr>
        <w:t>По результатам экспертизы уполномоченный орган в случае выявления в муниципальном НПА положений, необоснованно затрудняющих осуществление предпринимательской и инвестиционной деятельности, вносит:</w:t>
      </w:r>
      <w:proofErr w:type="gramEnd"/>
    </w:p>
    <w:p w:rsidR="00E871C0" w:rsidRPr="00940E91" w:rsidRDefault="00E871C0" w:rsidP="00E871C0">
      <w:pPr>
        <w:widowControl w:val="0"/>
        <w:autoSpaceDE w:val="0"/>
        <w:autoSpaceDN w:val="0"/>
        <w:adjustRightInd w:val="0"/>
        <w:ind w:firstLine="540"/>
        <w:jc w:val="both"/>
        <w:rPr>
          <w:sz w:val="26"/>
          <w:szCs w:val="26"/>
        </w:rPr>
      </w:pPr>
      <w:proofErr w:type="gramStart"/>
      <w:r w:rsidRPr="00940E91">
        <w:rPr>
          <w:sz w:val="26"/>
          <w:szCs w:val="26"/>
        </w:rPr>
        <w:t>в регулирующий орган предложения об отмене или изменении муниципального нормативного правового акта, а также обязанность регулирующего органа в срок, не превышающий 15 календарных дней, направить в нормотворческий орган проект о внесении изменений в соответствующий муниципальный нормативный правовой акт, либо проект об отмене муниципального нормативного правового акта, либо аргументированные возражения о невозможности удовлетворения предложений уполномоченного органа;</w:t>
      </w:r>
      <w:proofErr w:type="gramEnd"/>
    </w:p>
    <w:p w:rsidR="00E871C0" w:rsidRPr="00940E91" w:rsidRDefault="00E871C0" w:rsidP="00E871C0">
      <w:pPr>
        <w:widowControl w:val="0"/>
        <w:autoSpaceDE w:val="0"/>
        <w:autoSpaceDN w:val="0"/>
        <w:adjustRightInd w:val="0"/>
        <w:ind w:firstLine="540"/>
        <w:jc w:val="both"/>
        <w:rPr>
          <w:sz w:val="26"/>
          <w:szCs w:val="26"/>
        </w:rPr>
      </w:pPr>
      <w:r w:rsidRPr="00940E91">
        <w:rPr>
          <w:sz w:val="26"/>
          <w:szCs w:val="26"/>
        </w:rPr>
        <w:t>в нормотворческий орган в срок, не превышающий 15 календарных дней после подготовки заключения об экспертизе, проект о внесении изменений в соответствующий муниципальный нормативный правовой акт, либо проект об отмене муниципального нормативного правового акта, в случае если уполномоченный орган совмещает функции регулирующего органа</w:t>
      </w:r>
      <w:r w:rsidR="00B448BB">
        <w:rPr>
          <w:sz w:val="26"/>
          <w:szCs w:val="26"/>
        </w:rPr>
        <w:t>.</w:t>
      </w:r>
    </w:p>
    <w:p w:rsidR="00B448BB" w:rsidRDefault="00B448BB" w:rsidP="00B448BB">
      <w:pPr>
        <w:widowControl w:val="0"/>
        <w:autoSpaceDE w:val="0"/>
        <w:autoSpaceDN w:val="0"/>
        <w:adjustRightInd w:val="0"/>
        <w:outlineLvl w:val="0"/>
        <w:rPr>
          <w:bCs/>
        </w:rPr>
      </w:pPr>
    </w:p>
    <w:p w:rsidR="00B448BB" w:rsidRPr="00B448BB" w:rsidRDefault="00DB4012" w:rsidP="00B448BB">
      <w:pPr>
        <w:widowControl w:val="0"/>
        <w:autoSpaceDE w:val="0"/>
        <w:autoSpaceDN w:val="0"/>
        <w:adjustRightInd w:val="0"/>
        <w:jc w:val="both"/>
        <w:rPr>
          <w:bCs/>
          <w:sz w:val="26"/>
          <w:szCs w:val="26"/>
        </w:rPr>
      </w:pPr>
      <w:r>
        <w:rPr>
          <w:bCs/>
          <w:sz w:val="26"/>
          <w:szCs w:val="26"/>
        </w:rPr>
        <w:t>И.о. г</w:t>
      </w:r>
      <w:r w:rsidR="00B448BB" w:rsidRPr="00B448BB">
        <w:rPr>
          <w:bCs/>
          <w:sz w:val="26"/>
          <w:szCs w:val="26"/>
        </w:rPr>
        <w:t>лав</w:t>
      </w:r>
      <w:r>
        <w:rPr>
          <w:bCs/>
          <w:sz w:val="26"/>
          <w:szCs w:val="26"/>
        </w:rPr>
        <w:t>ы</w:t>
      </w:r>
      <w:r w:rsidR="00B448BB" w:rsidRPr="00B448BB">
        <w:rPr>
          <w:bCs/>
          <w:sz w:val="26"/>
          <w:szCs w:val="26"/>
        </w:rPr>
        <w:t xml:space="preserve"> администрации</w:t>
      </w:r>
    </w:p>
    <w:p w:rsidR="00B448BB" w:rsidRPr="00B448BB" w:rsidRDefault="00B448BB" w:rsidP="00B448BB">
      <w:pPr>
        <w:widowControl w:val="0"/>
        <w:autoSpaceDE w:val="0"/>
        <w:autoSpaceDN w:val="0"/>
        <w:adjustRightInd w:val="0"/>
        <w:jc w:val="both"/>
        <w:rPr>
          <w:bCs/>
          <w:sz w:val="26"/>
          <w:szCs w:val="26"/>
        </w:rPr>
      </w:pPr>
      <w:r w:rsidRPr="00B448BB">
        <w:rPr>
          <w:bCs/>
          <w:sz w:val="26"/>
          <w:szCs w:val="26"/>
        </w:rPr>
        <w:t xml:space="preserve">Павловского муниципального района                               </w:t>
      </w:r>
      <w:r w:rsidR="00DB4012">
        <w:rPr>
          <w:bCs/>
          <w:sz w:val="26"/>
          <w:szCs w:val="26"/>
        </w:rPr>
        <w:t xml:space="preserve">         </w:t>
      </w:r>
      <w:r w:rsidRPr="00B448BB">
        <w:rPr>
          <w:bCs/>
          <w:sz w:val="26"/>
          <w:szCs w:val="26"/>
        </w:rPr>
        <w:t xml:space="preserve">        </w:t>
      </w:r>
      <w:r w:rsidR="00DB4012">
        <w:rPr>
          <w:bCs/>
          <w:sz w:val="26"/>
          <w:szCs w:val="26"/>
        </w:rPr>
        <w:t>Г.М. Майстренко</w:t>
      </w:r>
    </w:p>
    <w:p w:rsidR="00E871C0" w:rsidRPr="00940E91" w:rsidRDefault="00E871C0" w:rsidP="00940E91">
      <w:pPr>
        <w:widowControl w:val="0"/>
        <w:autoSpaceDE w:val="0"/>
        <w:autoSpaceDN w:val="0"/>
        <w:adjustRightInd w:val="0"/>
        <w:ind w:left="5245"/>
        <w:outlineLvl w:val="0"/>
        <w:rPr>
          <w:bCs/>
        </w:rPr>
      </w:pPr>
      <w:r w:rsidRPr="00940E91">
        <w:rPr>
          <w:bCs/>
        </w:rPr>
        <w:lastRenderedPageBreak/>
        <w:t>Приложение</w:t>
      </w:r>
      <w:r w:rsidR="009155AA">
        <w:rPr>
          <w:bCs/>
        </w:rPr>
        <w:t xml:space="preserve"> №</w:t>
      </w:r>
      <w:r w:rsidRPr="00940E91">
        <w:rPr>
          <w:bCs/>
        </w:rPr>
        <w:t xml:space="preserve"> 1</w:t>
      </w:r>
    </w:p>
    <w:p w:rsidR="00E871C0" w:rsidRPr="00940E91" w:rsidRDefault="00E871C0" w:rsidP="00940E91">
      <w:pPr>
        <w:widowControl w:val="0"/>
        <w:autoSpaceDE w:val="0"/>
        <w:autoSpaceDN w:val="0"/>
        <w:adjustRightInd w:val="0"/>
        <w:ind w:left="5245"/>
        <w:rPr>
          <w:bCs/>
        </w:rPr>
      </w:pPr>
      <w:r w:rsidRPr="00940E91">
        <w:rPr>
          <w:bCs/>
        </w:rPr>
        <w:t>к Порядку</w:t>
      </w:r>
    </w:p>
    <w:p w:rsidR="00E871C0" w:rsidRPr="00940E91" w:rsidRDefault="00E871C0" w:rsidP="00940E91">
      <w:pPr>
        <w:pStyle w:val="a5"/>
        <w:ind w:left="5245"/>
        <w:rPr>
          <w:rFonts w:ascii="Times New Roman" w:hAnsi="Times New Roman" w:cs="Times New Roman"/>
        </w:rPr>
      </w:pPr>
      <w:r w:rsidRPr="00940E91">
        <w:rPr>
          <w:rFonts w:ascii="Times New Roman" w:hAnsi="Times New Roman" w:cs="Times New Roman"/>
        </w:rPr>
        <w:t xml:space="preserve">организации и проведения процедуры </w:t>
      </w:r>
    </w:p>
    <w:p w:rsidR="00E871C0" w:rsidRPr="00940E91" w:rsidRDefault="00E871C0" w:rsidP="00940E91">
      <w:pPr>
        <w:pStyle w:val="a5"/>
        <w:ind w:left="5245"/>
        <w:rPr>
          <w:rFonts w:ascii="Times New Roman" w:hAnsi="Times New Roman" w:cs="Times New Roman"/>
        </w:rPr>
      </w:pPr>
      <w:r w:rsidRPr="00940E91">
        <w:rPr>
          <w:rFonts w:ascii="Times New Roman" w:hAnsi="Times New Roman" w:cs="Times New Roman"/>
        </w:rPr>
        <w:t xml:space="preserve">оценки регулирующего воздействия </w:t>
      </w:r>
    </w:p>
    <w:p w:rsidR="00E871C0" w:rsidRPr="00940E91" w:rsidRDefault="00E871C0" w:rsidP="00940E91">
      <w:pPr>
        <w:pStyle w:val="a5"/>
        <w:ind w:left="5245"/>
        <w:rPr>
          <w:rFonts w:ascii="Times New Roman" w:hAnsi="Times New Roman" w:cs="Times New Roman"/>
        </w:rPr>
      </w:pPr>
      <w:r w:rsidRPr="00940E91">
        <w:rPr>
          <w:rFonts w:ascii="Times New Roman" w:hAnsi="Times New Roman" w:cs="Times New Roman"/>
        </w:rPr>
        <w:t>проектов муниципальных нормативных</w:t>
      </w:r>
    </w:p>
    <w:p w:rsidR="00E871C0" w:rsidRPr="00940E91" w:rsidRDefault="00E871C0" w:rsidP="00940E91">
      <w:pPr>
        <w:pStyle w:val="a5"/>
        <w:ind w:left="5245"/>
        <w:rPr>
          <w:rFonts w:ascii="Times New Roman" w:hAnsi="Times New Roman" w:cs="Times New Roman"/>
        </w:rPr>
      </w:pPr>
      <w:r w:rsidRPr="00940E91">
        <w:rPr>
          <w:rFonts w:ascii="Times New Roman" w:hAnsi="Times New Roman" w:cs="Times New Roman"/>
        </w:rPr>
        <w:t xml:space="preserve"> правовых актов и экспертизы </w:t>
      </w:r>
    </w:p>
    <w:p w:rsidR="00E871C0" w:rsidRPr="00940E91" w:rsidRDefault="00E871C0" w:rsidP="00940E91">
      <w:pPr>
        <w:pStyle w:val="a5"/>
        <w:ind w:left="5245"/>
        <w:rPr>
          <w:rFonts w:ascii="Times New Roman" w:hAnsi="Times New Roman" w:cs="Times New Roman"/>
        </w:rPr>
      </w:pPr>
      <w:r w:rsidRPr="00940E91">
        <w:rPr>
          <w:rFonts w:ascii="Times New Roman" w:hAnsi="Times New Roman" w:cs="Times New Roman"/>
        </w:rPr>
        <w:t>муниципальных</w:t>
      </w:r>
    </w:p>
    <w:p w:rsidR="00E871C0" w:rsidRPr="00940E91" w:rsidRDefault="00E871C0" w:rsidP="00940E91">
      <w:pPr>
        <w:pStyle w:val="a5"/>
        <w:ind w:left="5245"/>
        <w:rPr>
          <w:rFonts w:ascii="Times New Roman" w:hAnsi="Times New Roman" w:cs="Times New Roman"/>
        </w:rPr>
      </w:pPr>
      <w:r w:rsidRPr="00940E91">
        <w:rPr>
          <w:rFonts w:ascii="Times New Roman" w:hAnsi="Times New Roman" w:cs="Times New Roman"/>
        </w:rPr>
        <w:t xml:space="preserve"> нормативных правовых актов</w:t>
      </w:r>
    </w:p>
    <w:p w:rsidR="00E871C0" w:rsidRPr="00940E91" w:rsidRDefault="00E871C0" w:rsidP="00E871C0">
      <w:pPr>
        <w:pStyle w:val="a5"/>
        <w:jc w:val="right"/>
        <w:rPr>
          <w:rFonts w:ascii="Times New Roman" w:hAnsi="Times New Roman" w:cs="Times New Roman"/>
          <w:sz w:val="26"/>
          <w:szCs w:val="26"/>
        </w:rPr>
      </w:pPr>
    </w:p>
    <w:p w:rsidR="00E871C0" w:rsidRPr="00940E91" w:rsidRDefault="00E871C0" w:rsidP="00E871C0">
      <w:pPr>
        <w:widowControl w:val="0"/>
        <w:autoSpaceDE w:val="0"/>
        <w:autoSpaceDN w:val="0"/>
        <w:adjustRightInd w:val="0"/>
        <w:jc w:val="right"/>
        <w:rPr>
          <w:b/>
          <w:bCs/>
          <w:sz w:val="26"/>
          <w:szCs w:val="26"/>
        </w:rPr>
      </w:pPr>
    </w:p>
    <w:p w:rsidR="00E871C0" w:rsidRPr="00940E91" w:rsidRDefault="00E871C0" w:rsidP="00E871C0">
      <w:pPr>
        <w:widowControl w:val="0"/>
        <w:autoSpaceDE w:val="0"/>
        <w:autoSpaceDN w:val="0"/>
        <w:adjustRightInd w:val="0"/>
        <w:jc w:val="center"/>
        <w:rPr>
          <w:bCs/>
          <w:sz w:val="26"/>
          <w:szCs w:val="26"/>
        </w:rPr>
      </w:pPr>
      <w:bookmarkStart w:id="4" w:name="Par8"/>
      <w:bookmarkEnd w:id="4"/>
      <w:r w:rsidRPr="00940E91">
        <w:rPr>
          <w:bCs/>
          <w:sz w:val="26"/>
          <w:szCs w:val="26"/>
        </w:rPr>
        <w:t xml:space="preserve">Рекомендуемый состав сведений </w:t>
      </w:r>
      <w:proofErr w:type="gramStart"/>
      <w:r w:rsidRPr="00940E91">
        <w:rPr>
          <w:bCs/>
          <w:sz w:val="26"/>
          <w:szCs w:val="26"/>
        </w:rPr>
        <w:t>для</w:t>
      </w:r>
      <w:proofErr w:type="gramEnd"/>
      <w:r w:rsidRPr="00940E91">
        <w:rPr>
          <w:bCs/>
          <w:sz w:val="26"/>
          <w:szCs w:val="26"/>
        </w:rPr>
        <w:t xml:space="preserve"> </w:t>
      </w:r>
    </w:p>
    <w:p w:rsidR="00E871C0" w:rsidRPr="00940E91" w:rsidRDefault="00E871C0" w:rsidP="00E871C0">
      <w:pPr>
        <w:widowControl w:val="0"/>
        <w:autoSpaceDE w:val="0"/>
        <w:autoSpaceDN w:val="0"/>
        <w:adjustRightInd w:val="0"/>
        <w:jc w:val="center"/>
        <w:rPr>
          <w:bCs/>
          <w:sz w:val="26"/>
          <w:szCs w:val="26"/>
        </w:rPr>
      </w:pPr>
      <w:r w:rsidRPr="00940E91">
        <w:rPr>
          <w:bCs/>
          <w:sz w:val="26"/>
          <w:szCs w:val="26"/>
        </w:rPr>
        <w:t xml:space="preserve">включения в пояснительную записку к проекту </w:t>
      </w:r>
    </w:p>
    <w:p w:rsidR="00E871C0" w:rsidRPr="00940E91" w:rsidRDefault="00E871C0" w:rsidP="00E871C0">
      <w:pPr>
        <w:widowControl w:val="0"/>
        <w:autoSpaceDE w:val="0"/>
        <w:autoSpaceDN w:val="0"/>
        <w:adjustRightInd w:val="0"/>
        <w:jc w:val="center"/>
        <w:rPr>
          <w:b/>
          <w:bCs/>
          <w:sz w:val="26"/>
          <w:szCs w:val="26"/>
        </w:rPr>
      </w:pPr>
      <w:r w:rsidRPr="00940E91">
        <w:rPr>
          <w:bCs/>
          <w:sz w:val="26"/>
          <w:szCs w:val="26"/>
        </w:rPr>
        <w:t>муниципального нормативного правового акта</w:t>
      </w: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1. Краткое описание предлагаемого муниципального  регулирования.</w:t>
      </w:r>
    </w:p>
    <w:p w:rsidR="00E871C0" w:rsidRPr="00940E91" w:rsidRDefault="00E871C0" w:rsidP="00E871C0">
      <w:pPr>
        <w:widowControl w:val="0"/>
        <w:autoSpaceDE w:val="0"/>
        <w:autoSpaceDN w:val="0"/>
        <w:adjustRightInd w:val="0"/>
        <w:ind w:firstLine="539"/>
        <w:jc w:val="both"/>
        <w:rPr>
          <w:bCs/>
          <w:sz w:val="26"/>
          <w:szCs w:val="26"/>
        </w:rPr>
      </w:pPr>
      <w:r w:rsidRPr="00940E91">
        <w:rPr>
          <w:bCs/>
          <w:sz w:val="26"/>
          <w:szCs w:val="26"/>
        </w:rPr>
        <w:t>2. Соответствие нормативным правовым актам Российской Федерации, Воронежской области, муниципальным правовым актам, а также Программе социально-экономического развития Павловского муниципального района.</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3. Сведения о проблеме, на решение которой направлено предлагаемое муниципальное регулирование, оценка негативных эффектов, порождаемых наличием данной проблемы, в том числе:</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причины (источники) возникновения проблемы в сфере муниципального регулирования;</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взаимосвязь данной проблемы с условиями (в том числе с нормативными правовыми условиями), сложившимися в смежных муниципальных районах (городских округах);</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устойчивость проблемы во времени и отсутствие возможности ее устранения участниками соответствующих отношений самостоятельно;</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возможность устранения (минимизации негативного воздействия) проблемы, в том числе путем разработки, изменения или отмены нормативных правовых актов, а также совершенствования правоприменительной практики;</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индикаторы (показатели) мониторинга достижения целей муниципального регулирования, отражающие состояние выявленной проблемы, значения данных индикаторов к моменту проведения анализа проблемы в сфере регулирования и источники данных о значениях индикаторов.</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 xml:space="preserve">4. Доказательство невозможности достигнуть цели с помощью вариантов, связанных с отменой муниципального регулирования, заменой муниципального регулирования информационными, организационными или иными правовыми способами решения проблемы, заменой действующего муниципального регулирования более мягкими формами регулирования, оптимизацией действующего муниципального регулирования. При описании возможности решения проблемы иными правовыми, информационными или организационными средствами могут приниматься во внимание сведения о существующем опыте решения данной или </w:t>
      </w:r>
      <w:proofErr w:type="gramStart"/>
      <w:r w:rsidRPr="00940E91">
        <w:rPr>
          <w:bCs/>
          <w:sz w:val="26"/>
          <w:szCs w:val="26"/>
        </w:rPr>
        <w:t>аналогичной проблемы</w:t>
      </w:r>
      <w:proofErr w:type="gramEnd"/>
      <w:r w:rsidRPr="00940E91">
        <w:rPr>
          <w:bCs/>
          <w:sz w:val="26"/>
          <w:szCs w:val="26"/>
        </w:rPr>
        <w:t xml:space="preserve"> соответствующими средства</w:t>
      </w:r>
      <w:r w:rsidR="009155AA">
        <w:rPr>
          <w:bCs/>
          <w:sz w:val="26"/>
          <w:szCs w:val="26"/>
        </w:rPr>
        <w:t>ми в иных муниципальных районах.</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5. Сведения о проведении специального исследования данной проблемы (если таковое было проведено), в том числе о сформированной экспертной группе для проведения анализа данной проблемы.</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 xml:space="preserve">6. Концептуальные варианты решения выявленной проблемы и </w:t>
      </w:r>
      <w:r w:rsidRPr="00940E91">
        <w:rPr>
          <w:bCs/>
          <w:sz w:val="26"/>
          <w:szCs w:val="26"/>
        </w:rPr>
        <w:lastRenderedPageBreak/>
        <w:t>предварительная оценка выгод и издержек реализации каждого из вариантов для социальных групп, рисков того, что заявленные цели регулирования не будут достигнуты, возможных негативных последствий от изменения правового регулирования, а также оценка выгод и издержек сохранения действующего регулирования.</w:t>
      </w:r>
    </w:p>
    <w:p w:rsidR="00E871C0" w:rsidRPr="00940E91" w:rsidRDefault="00E871C0" w:rsidP="00E871C0">
      <w:pPr>
        <w:widowControl w:val="0"/>
        <w:autoSpaceDE w:val="0"/>
        <w:autoSpaceDN w:val="0"/>
        <w:adjustRightInd w:val="0"/>
        <w:ind w:firstLine="540"/>
        <w:jc w:val="both"/>
        <w:rPr>
          <w:bCs/>
          <w:sz w:val="26"/>
          <w:szCs w:val="26"/>
        </w:rPr>
      </w:pPr>
      <w:r w:rsidRPr="009155AA">
        <w:rPr>
          <w:bCs/>
          <w:sz w:val="26"/>
          <w:szCs w:val="26"/>
        </w:rPr>
        <w:t>7.</w:t>
      </w:r>
      <w:r w:rsidRPr="00940E91">
        <w:rPr>
          <w:b/>
          <w:bCs/>
          <w:sz w:val="26"/>
          <w:szCs w:val="26"/>
        </w:rPr>
        <w:t xml:space="preserve">  </w:t>
      </w:r>
      <w:r w:rsidRPr="00940E91">
        <w:rPr>
          <w:bCs/>
          <w:sz w:val="26"/>
          <w:szCs w:val="26"/>
        </w:rPr>
        <w:t>Краткие описания:</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предмета регулирования и социальных групп, на которые распространяется воздействие муниципального регулирования;</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мер муниципального регулирования, предусмотренных каждым вариантом;</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проектов нормативных правовых актов, направленных на решение проблемы, включая основную идею;</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оценок степени и сроков достижения цели муниципального регулирования при выборе каждого варианта;</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предварительных оценок выгод и издержек социальных групп от выбора каждого варианта муниципального регулирования, учитывая экономические, социальные, экологические и иные последствия;</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 xml:space="preserve">оценки рисков </w:t>
      </w:r>
      <w:proofErr w:type="spellStart"/>
      <w:r w:rsidRPr="00940E91">
        <w:rPr>
          <w:bCs/>
          <w:sz w:val="26"/>
          <w:szCs w:val="26"/>
        </w:rPr>
        <w:t>недостижения</w:t>
      </w:r>
      <w:proofErr w:type="spellEnd"/>
      <w:r w:rsidRPr="00940E91">
        <w:rPr>
          <w:bCs/>
          <w:sz w:val="26"/>
          <w:szCs w:val="26"/>
        </w:rPr>
        <w:t xml:space="preserve"> целей муниципального регулирования, а также возможных негативных последствий от введения муниципального регулирования для экономического развития Павловского муниципального района, в том числе приведет ли предусмотренное проектом нормативного правового акта новое муниципальное регулирование в части прав и обязанностей субъектов предпринимательской и иной деятельности:</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отсутствию необходимых организационных или технических условий у органов государственной власти и местного самоуправления, а также сложившегося уровня развития технологий, инфраструктуры, рынков товаров и услуг;</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местных бюджетов.</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8. Результаты предварительного выбора оптимального варианта, который обеспечивает наилучшее соотношение затрат и выгод (в случае, если выгоды от мер регулирования оценены количественно) либо наилучшую степень достижения цели муниципального регулирования при наименьших издержках социальных групп (рекомендуемый вариант).</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9. Подробное описание выгод и издержек: социальные группы, экономические сектора, территории, на которые будет оказано воздействие; ожидаемое негативное и позитивное воздействие, качественное описание соответствующего воздействия и, если возможно, его количественная оценка, а также период соответствующего воздействия (кратко-, средне- или долгосрочный);</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10. Описание путей реализации выбранного варианта муниципального регулирования по следующему перечню вопросов:</w:t>
      </w:r>
    </w:p>
    <w:p w:rsidR="00E871C0" w:rsidRPr="00940E91" w:rsidRDefault="00E871C0" w:rsidP="00E871C0">
      <w:pPr>
        <w:widowControl w:val="0"/>
        <w:autoSpaceDE w:val="0"/>
        <w:autoSpaceDN w:val="0"/>
        <w:adjustRightInd w:val="0"/>
        <w:ind w:firstLine="540"/>
        <w:jc w:val="both"/>
        <w:rPr>
          <w:bCs/>
          <w:sz w:val="26"/>
          <w:szCs w:val="26"/>
        </w:rPr>
      </w:pPr>
      <w:proofErr w:type="gramStart"/>
      <w:r w:rsidRPr="00940E91">
        <w:rPr>
          <w:bCs/>
          <w:sz w:val="26"/>
          <w:szCs w:val="26"/>
        </w:rPr>
        <w:t>ответственный</w:t>
      </w:r>
      <w:proofErr w:type="gramEnd"/>
      <w:r w:rsidRPr="00940E91">
        <w:rPr>
          <w:bCs/>
          <w:sz w:val="26"/>
          <w:szCs w:val="26"/>
        </w:rPr>
        <w:t xml:space="preserve"> за реализацию выбранного варианта, какие для этого потребуются ресурсы;</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объем и способ получения информации, необходимой для полноценной работы рекомендуемого варианта;</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 xml:space="preserve">обоснование необходимости запрашиваемой информации, отсутствия дублирования информационных потоков, возможности рационализации </w:t>
      </w:r>
      <w:r w:rsidRPr="00940E91">
        <w:rPr>
          <w:bCs/>
          <w:sz w:val="26"/>
          <w:szCs w:val="26"/>
        </w:rPr>
        <w:lastRenderedPageBreak/>
        <w:t>информационного потока путем организации межведомственного взаимодействия и электронного документооборота;</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способ обеспечения соблюдения установленных требований.</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11. Оценка необходимости применения исключений по введению муниципального о регулирования в отношении отдельных групп лиц с соответствующим обоснованием.</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12. Оценка расходов местного бюджета на организацию исполнения и исполнение полномочий, необходимых для реализации предлагаемого правового муниципального регулирования.</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14. Описание обязанностей, которые предполагается возложить на субъекты предпринимательской и иной деятельности предлагаемым правовым муниципальным регулированием, и (или) описание предполагаемых изменений в содержании существующих обязанностей указанных субъектов.</w:t>
      </w:r>
    </w:p>
    <w:p w:rsidR="00E871C0" w:rsidRPr="00940E91" w:rsidRDefault="00E871C0" w:rsidP="00E871C0">
      <w:pPr>
        <w:widowControl w:val="0"/>
        <w:autoSpaceDE w:val="0"/>
        <w:autoSpaceDN w:val="0"/>
        <w:adjustRightInd w:val="0"/>
        <w:ind w:firstLine="540"/>
        <w:jc w:val="both"/>
        <w:rPr>
          <w:bCs/>
          <w:sz w:val="26"/>
          <w:szCs w:val="26"/>
        </w:rPr>
      </w:pPr>
      <w:r w:rsidRPr="00940E91">
        <w:rPr>
          <w:bCs/>
          <w:sz w:val="26"/>
          <w:szCs w:val="26"/>
        </w:rPr>
        <w:t>15. Индикаторы (показатели) мониторинга достижения целей муниципального регулирования, отражающие состояние выявленной проблемы, значения данных индикаторов к моменту проведения анализа проблемы в сфере регулирования и источники данных о значениях индикаторов.</w:t>
      </w:r>
    </w:p>
    <w:p w:rsidR="00E871C0" w:rsidRPr="00940E91" w:rsidRDefault="00E871C0" w:rsidP="00E871C0">
      <w:pPr>
        <w:widowControl w:val="0"/>
        <w:autoSpaceDE w:val="0"/>
        <w:autoSpaceDN w:val="0"/>
        <w:adjustRightInd w:val="0"/>
        <w:ind w:firstLine="540"/>
        <w:jc w:val="both"/>
        <w:rPr>
          <w:b/>
          <w:bCs/>
          <w:sz w:val="26"/>
          <w:szCs w:val="26"/>
        </w:rPr>
      </w:pPr>
      <w:r w:rsidRPr="00940E91">
        <w:rPr>
          <w:bCs/>
          <w:sz w:val="26"/>
          <w:szCs w:val="26"/>
        </w:rPr>
        <w:t xml:space="preserve">16. Иные сведения, позволяющие оценить обоснованность и эффективность предлагаемого варианта </w:t>
      </w:r>
      <w:r w:rsidR="009155AA">
        <w:rPr>
          <w:bCs/>
          <w:sz w:val="26"/>
          <w:szCs w:val="26"/>
        </w:rPr>
        <w:t>муниципаль</w:t>
      </w:r>
      <w:r w:rsidRPr="00940E91">
        <w:rPr>
          <w:bCs/>
          <w:sz w:val="26"/>
          <w:szCs w:val="26"/>
        </w:rPr>
        <w:t>ного регулирования</w:t>
      </w:r>
      <w:r w:rsidR="009155AA">
        <w:rPr>
          <w:bCs/>
          <w:sz w:val="26"/>
          <w:szCs w:val="26"/>
        </w:rPr>
        <w:t>.</w:t>
      </w: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B448BB" w:rsidRDefault="00E871C0" w:rsidP="00E871C0">
      <w:pPr>
        <w:widowControl w:val="0"/>
        <w:autoSpaceDE w:val="0"/>
        <w:autoSpaceDN w:val="0"/>
        <w:adjustRightInd w:val="0"/>
        <w:ind w:firstLine="540"/>
        <w:jc w:val="both"/>
        <w:rPr>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Default="00E871C0" w:rsidP="00E871C0">
      <w:pPr>
        <w:widowControl w:val="0"/>
        <w:autoSpaceDE w:val="0"/>
        <w:autoSpaceDN w:val="0"/>
        <w:adjustRightInd w:val="0"/>
        <w:ind w:firstLine="540"/>
        <w:jc w:val="both"/>
        <w:rPr>
          <w:b/>
          <w:bCs/>
          <w:sz w:val="26"/>
          <w:szCs w:val="26"/>
        </w:rPr>
      </w:pPr>
    </w:p>
    <w:p w:rsidR="00B448BB" w:rsidRPr="00940E91" w:rsidRDefault="00B448BB"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940E91" w:rsidRDefault="00E871C0" w:rsidP="00E871C0">
      <w:pPr>
        <w:widowControl w:val="0"/>
        <w:autoSpaceDE w:val="0"/>
        <w:autoSpaceDN w:val="0"/>
        <w:adjustRightInd w:val="0"/>
        <w:ind w:firstLine="540"/>
        <w:jc w:val="both"/>
        <w:rPr>
          <w:b/>
          <w:bCs/>
          <w:sz w:val="26"/>
          <w:szCs w:val="26"/>
        </w:rPr>
      </w:pPr>
    </w:p>
    <w:p w:rsidR="00E871C0" w:rsidRPr="00F608BC" w:rsidRDefault="00E871C0" w:rsidP="00E871C0">
      <w:pPr>
        <w:widowControl w:val="0"/>
        <w:autoSpaceDE w:val="0"/>
        <w:autoSpaceDN w:val="0"/>
        <w:adjustRightInd w:val="0"/>
        <w:jc w:val="right"/>
        <w:outlineLvl w:val="0"/>
        <w:rPr>
          <w:bCs/>
        </w:rPr>
      </w:pPr>
      <w:r w:rsidRPr="00F608BC">
        <w:rPr>
          <w:bCs/>
        </w:rPr>
        <w:lastRenderedPageBreak/>
        <w:t>Приложение</w:t>
      </w:r>
      <w:r w:rsidR="009155AA">
        <w:rPr>
          <w:bCs/>
        </w:rPr>
        <w:t xml:space="preserve"> №</w:t>
      </w:r>
      <w:r w:rsidRPr="00F608BC">
        <w:rPr>
          <w:bCs/>
        </w:rPr>
        <w:t xml:space="preserve"> 2</w:t>
      </w:r>
    </w:p>
    <w:p w:rsidR="00E871C0" w:rsidRPr="00F608BC" w:rsidRDefault="00E871C0" w:rsidP="00E871C0">
      <w:pPr>
        <w:widowControl w:val="0"/>
        <w:autoSpaceDE w:val="0"/>
        <w:autoSpaceDN w:val="0"/>
        <w:adjustRightInd w:val="0"/>
        <w:jc w:val="right"/>
        <w:rPr>
          <w:bCs/>
        </w:rPr>
      </w:pPr>
      <w:r w:rsidRPr="00F608BC">
        <w:rPr>
          <w:bCs/>
        </w:rPr>
        <w:t>к Порядку</w:t>
      </w:r>
    </w:p>
    <w:p w:rsidR="00E871C0" w:rsidRPr="00F608BC" w:rsidRDefault="00E871C0" w:rsidP="00E871C0">
      <w:pPr>
        <w:pStyle w:val="a5"/>
        <w:jc w:val="right"/>
        <w:rPr>
          <w:rFonts w:ascii="Times New Roman" w:hAnsi="Times New Roman" w:cs="Times New Roman"/>
        </w:rPr>
      </w:pPr>
      <w:r w:rsidRPr="00F608BC">
        <w:rPr>
          <w:rFonts w:ascii="Times New Roman" w:hAnsi="Times New Roman" w:cs="Times New Roman"/>
        </w:rPr>
        <w:t xml:space="preserve">организации и проведения процедуры </w:t>
      </w:r>
    </w:p>
    <w:p w:rsidR="00E871C0" w:rsidRPr="00F608BC" w:rsidRDefault="00E871C0" w:rsidP="00E871C0">
      <w:pPr>
        <w:pStyle w:val="a5"/>
        <w:jc w:val="right"/>
        <w:rPr>
          <w:rFonts w:ascii="Times New Roman" w:hAnsi="Times New Roman" w:cs="Times New Roman"/>
        </w:rPr>
      </w:pPr>
      <w:r w:rsidRPr="00F608BC">
        <w:rPr>
          <w:rFonts w:ascii="Times New Roman" w:hAnsi="Times New Roman" w:cs="Times New Roman"/>
        </w:rPr>
        <w:t xml:space="preserve">оценки регулирующего воздействия </w:t>
      </w:r>
    </w:p>
    <w:p w:rsidR="00E871C0" w:rsidRPr="00F608BC" w:rsidRDefault="00E871C0" w:rsidP="00E871C0">
      <w:pPr>
        <w:pStyle w:val="a5"/>
        <w:jc w:val="right"/>
        <w:rPr>
          <w:rFonts w:ascii="Times New Roman" w:hAnsi="Times New Roman" w:cs="Times New Roman"/>
        </w:rPr>
      </w:pPr>
      <w:r w:rsidRPr="00F608BC">
        <w:rPr>
          <w:rFonts w:ascii="Times New Roman" w:hAnsi="Times New Roman" w:cs="Times New Roman"/>
        </w:rPr>
        <w:t>проектов муниципальных нормативных</w:t>
      </w:r>
    </w:p>
    <w:p w:rsidR="00E871C0" w:rsidRPr="00F608BC" w:rsidRDefault="00E871C0" w:rsidP="00E871C0">
      <w:pPr>
        <w:pStyle w:val="a5"/>
        <w:jc w:val="right"/>
        <w:rPr>
          <w:rFonts w:ascii="Times New Roman" w:hAnsi="Times New Roman" w:cs="Times New Roman"/>
        </w:rPr>
      </w:pPr>
      <w:r w:rsidRPr="00F608BC">
        <w:rPr>
          <w:rFonts w:ascii="Times New Roman" w:hAnsi="Times New Roman" w:cs="Times New Roman"/>
        </w:rPr>
        <w:t xml:space="preserve"> правовых актов и экспертизы </w:t>
      </w:r>
    </w:p>
    <w:p w:rsidR="00E871C0" w:rsidRPr="00F608BC" w:rsidRDefault="00E871C0" w:rsidP="00E871C0">
      <w:pPr>
        <w:pStyle w:val="a5"/>
        <w:jc w:val="right"/>
        <w:rPr>
          <w:rFonts w:ascii="Times New Roman" w:hAnsi="Times New Roman" w:cs="Times New Roman"/>
        </w:rPr>
      </w:pPr>
      <w:r w:rsidRPr="00F608BC">
        <w:rPr>
          <w:rFonts w:ascii="Times New Roman" w:hAnsi="Times New Roman" w:cs="Times New Roman"/>
        </w:rPr>
        <w:t>муниципальных</w:t>
      </w:r>
    </w:p>
    <w:p w:rsidR="00E871C0" w:rsidRPr="00F608BC" w:rsidRDefault="00E871C0" w:rsidP="00E871C0">
      <w:pPr>
        <w:pStyle w:val="a5"/>
        <w:jc w:val="right"/>
        <w:rPr>
          <w:rFonts w:ascii="Times New Roman" w:hAnsi="Times New Roman" w:cs="Times New Roman"/>
        </w:rPr>
      </w:pPr>
      <w:r w:rsidRPr="00F608BC">
        <w:rPr>
          <w:rFonts w:ascii="Times New Roman" w:hAnsi="Times New Roman" w:cs="Times New Roman"/>
        </w:rPr>
        <w:t xml:space="preserve"> нормативных правовых актов</w:t>
      </w:r>
    </w:p>
    <w:p w:rsidR="00E871C0" w:rsidRPr="00F608BC" w:rsidRDefault="00E871C0" w:rsidP="00E871C0">
      <w:pPr>
        <w:widowControl w:val="0"/>
        <w:autoSpaceDE w:val="0"/>
        <w:autoSpaceDN w:val="0"/>
        <w:adjustRightInd w:val="0"/>
        <w:jc w:val="right"/>
      </w:pPr>
    </w:p>
    <w:p w:rsidR="00E871C0" w:rsidRPr="00940E91" w:rsidRDefault="00E871C0" w:rsidP="00E871C0">
      <w:pPr>
        <w:widowControl w:val="0"/>
        <w:autoSpaceDE w:val="0"/>
        <w:autoSpaceDN w:val="0"/>
        <w:adjustRightInd w:val="0"/>
        <w:jc w:val="both"/>
      </w:pPr>
    </w:p>
    <w:p w:rsidR="00E871C0" w:rsidRPr="00940E91" w:rsidRDefault="00E871C0" w:rsidP="00E871C0">
      <w:pPr>
        <w:pStyle w:val="ConsPlusNonformat"/>
        <w:jc w:val="center"/>
        <w:rPr>
          <w:rFonts w:ascii="Times New Roman" w:hAnsi="Times New Roman" w:cs="Times New Roman"/>
          <w:sz w:val="24"/>
          <w:szCs w:val="24"/>
        </w:rPr>
      </w:pPr>
      <w:bookmarkStart w:id="5" w:name="Par289"/>
      <w:bookmarkEnd w:id="5"/>
      <w:r w:rsidRPr="00940E91">
        <w:rPr>
          <w:rFonts w:ascii="Times New Roman" w:hAnsi="Times New Roman" w:cs="Times New Roman"/>
          <w:sz w:val="24"/>
          <w:szCs w:val="24"/>
        </w:rPr>
        <w:t>Примерный перечень</w:t>
      </w:r>
    </w:p>
    <w:p w:rsidR="00E871C0" w:rsidRPr="00940E91" w:rsidRDefault="00E871C0" w:rsidP="00E871C0">
      <w:pPr>
        <w:pStyle w:val="ConsPlusNonformat"/>
        <w:jc w:val="center"/>
        <w:rPr>
          <w:rFonts w:ascii="Times New Roman" w:hAnsi="Times New Roman" w:cs="Times New Roman"/>
          <w:sz w:val="24"/>
          <w:szCs w:val="24"/>
        </w:rPr>
      </w:pPr>
      <w:r w:rsidRPr="00940E91">
        <w:rPr>
          <w:rFonts w:ascii="Times New Roman" w:hAnsi="Times New Roman" w:cs="Times New Roman"/>
          <w:sz w:val="24"/>
          <w:szCs w:val="24"/>
        </w:rPr>
        <w:t>вопросов для участников публичных консультаций</w:t>
      </w:r>
    </w:p>
    <w:p w:rsidR="00E871C0" w:rsidRDefault="00E871C0" w:rsidP="00E871C0">
      <w:pPr>
        <w:pStyle w:val="ConsPlusNonformat"/>
      </w:pP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 xml:space="preserve">Пожалуйста,  заполните  и  направьте  данную  форму  в  срок </w:t>
      </w:r>
      <w:proofErr w:type="gramStart"/>
      <w:r w:rsidRPr="00E871C0">
        <w:rPr>
          <w:rFonts w:ascii="Times New Roman" w:hAnsi="Times New Roman" w:cs="Times New Roman"/>
          <w:sz w:val="26"/>
          <w:szCs w:val="26"/>
        </w:rPr>
        <w:t>до</w:t>
      </w:r>
      <w:proofErr w:type="gramEnd"/>
      <w:r w:rsidRPr="00E871C0">
        <w:rPr>
          <w:rFonts w:ascii="Times New Roman" w:hAnsi="Times New Roman" w:cs="Times New Roman"/>
          <w:sz w:val="26"/>
          <w:szCs w:val="26"/>
        </w:rPr>
        <w:t xml:space="preserve"> ________</w:t>
      </w:r>
      <w:r w:rsidR="003F7EF6">
        <w:rPr>
          <w:rFonts w:ascii="Times New Roman" w:hAnsi="Times New Roman" w:cs="Times New Roman"/>
          <w:sz w:val="26"/>
          <w:szCs w:val="26"/>
        </w:rPr>
        <w:t xml:space="preserve">  </w:t>
      </w:r>
      <w:r w:rsidRPr="00E871C0">
        <w:rPr>
          <w:rFonts w:ascii="Times New Roman" w:hAnsi="Times New Roman" w:cs="Times New Roman"/>
          <w:sz w:val="26"/>
          <w:szCs w:val="26"/>
        </w:rPr>
        <w:t xml:space="preserve"> по</w:t>
      </w:r>
      <w:r w:rsidR="003F7EF6">
        <w:rPr>
          <w:rFonts w:ascii="Times New Roman" w:hAnsi="Times New Roman" w:cs="Times New Roman"/>
          <w:sz w:val="26"/>
          <w:szCs w:val="26"/>
        </w:rPr>
        <w:t xml:space="preserve"> </w:t>
      </w:r>
      <w:r w:rsidRPr="00E871C0">
        <w:rPr>
          <w:rFonts w:ascii="Times New Roman" w:hAnsi="Times New Roman" w:cs="Times New Roman"/>
          <w:sz w:val="26"/>
          <w:szCs w:val="26"/>
        </w:rPr>
        <w:t>электронной почте на адрес</w:t>
      </w:r>
    </w:p>
    <w:p w:rsidR="003F7EF6"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E871C0" w:rsidRPr="00E871C0" w:rsidRDefault="00E871C0" w:rsidP="003F7EF6">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(указание адреса электронной почты ответственного лица)</w:t>
      </w:r>
    </w:p>
    <w:p w:rsidR="00E871C0" w:rsidRPr="00E871C0" w:rsidRDefault="00E871C0" w:rsidP="00E871C0">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либо посредством почтовой связи на адрес:</w:t>
      </w:r>
    </w:p>
    <w:p w:rsidR="00E871C0" w:rsidRPr="00E871C0" w:rsidRDefault="00E871C0" w:rsidP="00E871C0">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3F7EF6" w:rsidRDefault="003F7EF6" w:rsidP="003F7EF6">
      <w:pPr>
        <w:pStyle w:val="ConsPlusNonformat"/>
        <w:ind w:firstLine="709"/>
        <w:jc w:val="both"/>
        <w:rPr>
          <w:rFonts w:ascii="Times New Roman" w:hAnsi="Times New Roman" w:cs="Times New Roman"/>
          <w:sz w:val="26"/>
          <w:szCs w:val="26"/>
        </w:rPr>
      </w:pP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 xml:space="preserve">Контактное  лицо  по  вопросам, обсуждаемым в ходе проведения </w:t>
      </w:r>
      <w:proofErr w:type="gramStart"/>
      <w:r w:rsidRPr="00E871C0">
        <w:rPr>
          <w:rFonts w:ascii="Times New Roman" w:hAnsi="Times New Roman" w:cs="Times New Roman"/>
          <w:sz w:val="26"/>
          <w:szCs w:val="26"/>
        </w:rPr>
        <w:t>публичных</w:t>
      </w:r>
      <w:proofErr w:type="gramEnd"/>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консультаций:</w:t>
      </w:r>
    </w:p>
    <w:p w:rsidR="003F7EF6"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w:t>
      </w:r>
      <w:r w:rsidR="003F7EF6">
        <w:rPr>
          <w:rFonts w:ascii="Times New Roman" w:hAnsi="Times New Roman" w:cs="Times New Roman"/>
          <w:sz w:val="26"/>
          <w:szCs w:val="26"/>
        </w:rPr>
        <w:t>_____________________________________</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(инициалы, фамилия, номер телефона)</w:t>
      </w:r>
    </w:p>
    <w:p w:rsidR="003F7EF6" w:rsidRDefault="003F7EF6" w:rsidP="003F7EF6">
      <w:pPr>
        <w:pStyle w:val="ConsPlusNonformat"/>
        <w:ind w:firstLine="709"/>
        <w:jc w:val="both"/>
        <w:rPr>
          <w:rFonts w:ascii="Times New Roman" w:hAnsi="Times New Roman" w:cs="Times New Roman"/>
          <w:sz w:val="26"/>
          <w:szCs w:val="26"/>
        </w:rPr>
      </w:pP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Контактная информация:</w:t>
      </w: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укажите (по Вашему желанию):</w:t>
      </w:r>
    </w:p>
    <w:p w:rsidR="00E871C0" w:rsidRPr="00E871C0" w:rsidRDefault="00E871C0" w:rsidP="003F7EF6">
      <w:pPr>
        <w:pStyle w:val="ConsPlusNonformat"/>
        <w:ind w:firstLine="709"/>
        <w:jc w:val="both"/>
        <w:rPr>
          <w:rFonts w:ascii="Times New Roman" w:hAnsi="Times New Roman" w:cs="Times New Roman"/>
          <w:sz w:val="26"/>
          <w:szCs w:val="26"/>
        </w:rPr>
      </w:pPr>
    </w:p>
    <w:p w:rsidR="003F7EF6"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 xml:space="preserve">Название организации </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 xml:space="preserve"> __________________________________________</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Сферу деятельности организации   __________________________________________</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Ф.И.О. контактного лица          __________________________________________</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Номер контактного телефона       __________________________________________</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Адрес электронной почты          __________________________________________</w:t>
      </w:r>
    </w:p>
    <w:p w:rsidR="00E871C0" w:rsidRPr="00E871C0" w:rsidRDefault="00E871C0" w:rsidP="003F7EF6">
      <w:pPr>
        <w:pStyle w:val="ConsPlusNonformat"/>
        <w:ind w:firstLine="709"/>
        <w:jc w:val="both"/>
        <w:rPr>
          <w:rFonts w:ascii="Times New Roman" w:hAnsi="Times New Roman" w:cs="Times New Roman"/>
          <w:sz w:val="26"/>
          <w:szCs w:val="26"/>
        </w:rPr>
      </w:pP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1. Ваш взгляд, актуальна ли сегодня проблема, на решение которой направлено</w:t>
      </w:r>
      <w:r w:rsidR="003F7EF6">
        <w:rPr>
          <w:rFonts w:ascii="Times New Roman" w:hAnsi="Times New Roman" w:cs="Times New Roman"/>
          <w:sz w:val="26"/>
          <w:szCs w:val="26"/>
        </w:rPr>
        <w:t xml:space="preserve"> </w:t>
      </w:r>
      <w:r w:rsidRPr="00E871C0">
        <w:rPr>
          <w:rFonts w:ascii="Times New Roman" w:hAnsi="Times New Roman" w:cs="Times New Roman"/>
          <w:sz w:val="26"/>
          <w:szCs w:val="26"/>
        </w:rPr>
        <w:t>предлагаемое правовое регулирование?</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211"/>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jc w:val="both"/>
              <w:rPr>
                <w:sz w:val="26"/>
                <w:szCs w:val="26"/>
              </w:rPr>
            </w:pPr>
            <w:r w:rsidRPr="00E871C0">
              <w:rPr>
                <w:sz w:val="26"/>
                <w:szCs w:val="26"/>
              </w:rPr>
              <w:t>актуальна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jc w:val="both"/>
              <w:rPr>
                <w:sz w:val="26"/>
                <w:szCs w:val="26"/>
              </w:rPr>
            </w:pPr>
            <w:r w:rsidRPr="00E871C0">
              <w:rPr>
                <w:sz w:val="26"/>
                <w:szCs w:val="26"/>
              </w:rPr>
              <w:t>не актуальна</w:t>
            </w:r>
          </w:p>
        </w:tc>
      </w:tr>
      <w:tr w:rsidR="00E871C0" w:rsidRPr="00E871C0" w:rsidTr="00376F4B">
        <w:tc>
          <w:tcPr>
            <w:tcW w:w="4139" w:type="dxa"/>
            <w:gridSpan w:val="2"/>
            <w:tcBorders>
              <w:top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709"/>
              <w:jc w:val="both"/>
              <w:rPr>
                <w:sz w:val="26"/>
                <w:szCs w:val="26"/>
              </w:rPr>
            </w:pPr>
            <w:r w:rsidRPr="00E871C0">
              <w:rPr>
                <w:sz w:val="26"/>
                <w:szCs w:val="26"/>
              </w:rPr>
              <w:t>(ненужное зачеркнуть)</w:t>
            </w:r>
          </w:p>
        </w:tc>
      </w:tr>
    </w:tbl>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w:t>
      </w:r>
      <w:r w:rsidR="003F7EF6">
        <w:rPr>
          <w:rFonts w:ascii="Times New Roman" w:hAnsi="Times New Roman" w:cs="Times New Roman"/>
          <w:sz w:val="26"/>
          <w:szCs w:val="26"/>
        </w:rPr>
        <w:t>_____</w:t>
      </w:r>
    </w:p>
    <w:p w:rsidR="003F7EF6" w:rsidRDefault="003F7EF6" w:rsidP="003F7EF6">
      <w:pPr>
        <w:pStyle w:val="ConsPlusNonformat"/>
        <w:jc w:val="center"/>
        <w:rPr>
          <w:rFonts w:ascii="Times New Roman" w:hAnsi="Times New Roman" w:cs="Times New Roman"/>
          <w:sz w:val="26"/>
          <w:szCs w:val="26"/>
        </w:rPr>
      </w:pPr>
      <w:r>
        <w:rPr>
          <w:rFonts w:ascii="Times New Roman" w:hAnsi="Times New Roman" w:cs="Times New Roman"/>
          <w:sz w:val="26"/>
          <w:szCs w:val="26"/>
        </w:rPr>
        <w:t>в связи с тем, что</w:t>
      </w:r>
    </w:p>
    <w:p w:rsidR="00E871C0" w:rsidRPr="00E871C0" w:rsidRDefault="003F7EF6" w:rsidP="003F7EF6">
      <w:pPr>
        <w:pStyle w:val="ConsPlusNonformat"/>
        <w:jc w:val="center"/>
        <w:rPr>
          <w:rFonts w:ascii="Times New Roman" w:hAnsi="Times New Roman" w:cs="Times New Roman"/>
          <w:sz w:val="26"/>
          <w:szCs w:val="26"/>
        </w:rPr>
      </w:pPr>
      <w:r>
        <w:rPr>
          <w:rFonts w:ascii="Times New Roman" w:hAnsi="Times New Roman" w:cs="Times New Roman"/>
          <w:sz w:val="26"/>
          <w:szCs w:val="26"/>
        </w:rPr>
        <w:t>_______________</w:t>
      </w:r>
      <w:r w:rsidR="00E871C0" w:rsidRPr="00E871C0">
        <w:rPr>
          <w:rFonts w:ascii="Times New Roman" w:hAnsi="Times New Roman" w:cs="Times New Roman"/>
          <w:sz w:val="26"/>
          <w:szCs w:val="26"/>
        </w:rPr>
        <w:t>________________________________________________________</w:t>
      </w:r>
    </w:p>
    <w:p w:rsidR="00E871C0" w:rsidRPr="00E871C0" w:rsidRDefault="00E871C0" w:rsidP="003F7EF6">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lastRenderedPageBreak/>
        <w:t>(кратко обоснуйте свою позицию)</w:t>
      </w: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w:t>
      </w:r>
      <w:r w:rsidR="003F7EF6">
        <w:rPr>
          <w:rFonts w:ascii="Times New Roman" w:hAnsi="Times New Roman" w:cs="Times New Roman"/>
          <w:sz w:val="26"/>
          <w:szCs w:val="26"/>
        </w:rPr>
        <w:t>_____</w:t>
      </w: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 xml:space="preserve">2.   Насколько   предлагаемое   правовое  регулирование  соотносится  </w:t>
      </w:r>
      <w:proofErr w:type="gramStart"/>
      <w:r w:rsidRPr="00E871C0">
        <w:rPr>
          <w:rFonts w:ascii="Times New Roman" w:hAnsi="Times New Roman" w:cs="Times New Roman"/>
          <w:sz w:val="26"/>
          <w:szCs w:val="26"/>
        </w:rPr>
        <w:t>с</w:t>
      </w:r>
      <w:proofErr w:type="gramEnd"/>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проблемой, на решение которой оно направлено?</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211"/>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79"/>
              <w:jc w:val="center"/>
              <w:rPr>
                <w:sz w:val="26"/>
                <w:szCs w:val="26"/>
              </w:rPr>
            </w:pPr>
            <w:r w:rsidRPr="00E871C0">
              <w:rPr>
                <w:sz w:val="26"/>
                <w:szCs w:val="26"/>
              </w:rPr>
              <w:t>соотносится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79"/>
              <w:jc w:val="center"/>
              <w:rPr>
                <w:sz w:val="26"/>
                <w:szCs w:val="26"/>
              </w:rPr>
            </w:pPr>
            <w:r w:rsidRPr="00E871C0">
              <w:rPr>
                <w:sz w:val="26"/>
                <w:szCs w:val="26"/>
              </w:rPr>
              <w:t>не соотносится</w:t>
            </w:r>
          </w:p>
        </w:tc>
      </w:tr>
      <w:tr w:rsidR="00E871C0" w:rsidRPr="00E871C0" w:rsidTr="00376F4B">
        <w:tc>
          <w:tcPr>
            <w:tcW w:w="4139" w:type="dxa"/>
            <w:gridSpan w:val="2"/>
            <w:tcBorders>
              <w:top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79"/>
              <w:jc w:val="center"/>
              <w:rPr>
                <w:sz w:val="26"/>
                <w:szCs w:val="26"/>
              </w:rPr>
            </w:pPr>
            <w:r w:rsidRPr="00E871C0">
              <w:rPr>
                <w:sz w:val="26"/>
                <w:szCs w:val="26"/>
              </w:rPr>
              <w:t>(ненужное зачеркнуть)</w:t>
            </w:r>
          </w:p>
        </w:tc>
      </w:tr>
    </w:tbl>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3F7EF6" w:rsidRDefault="00E871C0" w:rsidP="003F7EF6">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не соотносится в связи с тем, что</w:t>
      </w: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 xml:space="preserve"> _________________________________________</w:t>
      </w:r>
      <w:r w:rsidR="003F7EF6">
        <w:rPr>
          <w:rFonts w:ascii="Times New Roman" w:hAnsi="Times New Roman" w:cs="Times New Roman"/>
          <w:sz w:val="26"/>
          <w:szCs w:val="26"/>
        </w:rPr>
        <w:t>______________________________</w:t>
      </w: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3.  Достигнет  ли,  на  Ваш взгляд, предлагаемое правовое регулирование</w:t>
      </w: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 xml:space="preserve">тех целей, </w:t>
      </w:r>
      <w:proofErr w:type="gramStart"/>
      <w:r w:rsidRPr="00E871C0">
        <w:rPr>
          <w:rFonts w:ascii="Times New Roman" w:hAnsi="Times New Roman" w:cs="Times New Roman"/>
          <w:sz w:val="26"/>
          <w:szCs w:val="26"/>
        </w:rPr>
        <w:t>на</w:t>
      </w:r>
      <w:proofErr w:type="gramEnd"/>
      <w:r w:rsidRPr="00E871C0">
        <w:rPr>
          <w:rFonts w:ascii="Times New Roman" w:hAnsi="Times New Roman" w:cs="Times New Roman"/>
          <w:sz w:val="26"/>
          <w:szCs w:val="26"/>
        </w:rPr>
        <w:t xml:space="preserve"> которое оно направлено?</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211"/>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79"/>
              <w:jc w:val="center"/>
              <w:rPr>
                <w:sz w:val="26"/>
                <w:szCs w:val="26"/>
              </w:rPr>
            </w:pPr>
            <w:r w:rsidRPr="00E871C0">
              <w:rPr>
                <w:sz w:val="26"/>
                <w:szCs w:val="26"/>
              </w:rPr>
              <w:t>достигнет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79"/>
              <w:jc w:val="center"/>
              <w:rPr>
                <w:sz w:val="26"/>
                <w:szCs w:val="26"/>
              </w:rPr>
            </w:pPr>
            <w:r w:rsidRPr="00E871C0">
              <w:rPr>
                <w:sz w:val="26"/>
                <w:szCs w:val="26"/>
              </w:rPr>
              <w:t>не достигнет</w:t>
            </w:r>
          </w:p>
        </w:tc>
      </w:tr>
      <w:tr w:rsidR="00E871C0" w:rsidRPr="00E871C0" w:rsidTr="00376F4B">
        <w:tc>
          <w:tcPr>
            <w:tcW w:w="4139" w:type="dxa"/>
            <w:gridSpan w:val="2"/>
            <w:tcBorders>
              <w:top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79"/>
              <w:jc w:val="center"/>
              <w:rPr>
                <w:sz w:val="26"/>
                <w:szCs w:val="26"/>
              </w:rPr>
            </w:pPr>
            <w:r w:rsidRPr="00E871C0">
              <w:rPr>
                <w:sz w:val="26"/>
                <w:szCs w:val="26"/>
              </w:rPr>
              <w:t>(ненужное зачеркнуть)</w:t>
            </w:r>
          </w:p>
        </w:tc>
      </w:tr>
    </w:tbl>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r w:rsidR="003F7EF6">
        <w:rPr>
          <w:rFonts w:ascii="Times New Roman" w:hAnsi="Times New Roman" w:cs="Times New Roman"/>
          <w:sz w:val="26"/>
          <w:szCs w:val="26"/>
        </w:rPr>
        <w:t>_______________________________________________________________________</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 xml:space="preserve">4.  </w:t>
      </w:r>
      <w:proofErr w:type="gramStart"/>
      <w:r w:rsidRPr="00E871C0">
        <w:rPr>
          <w:rFonts w:ascii="Times New Roman" w:hAnsi="Times New Roman" w:cs="Times New Roman"/>
          <w:sz w:val="26"/>
          <w:szCs w:val="26"/>
        </w:rPr>
        <w:t>Является  ли  выбранный вариант решения проблемы оптимальным (в том</w:t>
      </w:r>
      <w:r w:rsidR="003F7EF6">
        <w:rPr>
          <w:rFonts w:ascii="Times New Roman" w:hAnsi="Times New Roman" w:cs="Times New Roman"/>
          <w:sz w:val="26"/>
          <w:szCs w:val="26"/>
        </w:rPr>
        <w:t xml:space="preserve"> </w:t>
      </w:r>
      <w:r w:rsidRPr="00E871C0">
        <w:rPr>
          <w:rFonts w:ascii="Times New Roman" w:hAnsi="Times New Roman" w:cs="Times New Roman"/>
          <w:sz w:val="26"/>
          <w:szCs w:val="26"/>
        </w:rPr>
        <w:t>числе  с точки зрения выгоды (издержек) для субъектов предпринимательской и</w:t>
      </w:r>
      <w:r w:rsidR="003F7EF6">
        <w:rPr>
          <w:rFonts w:ascii="Times New Roman" w:hAnsi="Times New Roman" w:cs="Times New Roman"/>
          <w:sz w:val="26"/>
          <w:szCs w:val="26"/>
        </w:rPr>
        <w:t xml:space="preserve"> </w:t>
      </w:r>
      <w:r w:rsidRPr="00E871C0">
        <w:rPr>
          <w:rFonts w:ascii="Times New Roman" w:hAnsi="Times New Roman" w:cs="Times New Roman"/>
          <w:sz w:val="26"/>
          <w:szCs w:val="26"/>
        </w:rPr>
        <w:t>инвестиционной деятельности?</w:t>
      </w:r>
      <w:proofErr w:type="gramEnd"/>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324"/>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142"/>
              <w:jc w:val="center"/>
              <w:rPr>
                <w:sz w:val="26"/>
                <w:szCs w:val="26"/>
              </w:rPr>
            </w:pPr>
            <w:r w:rsidRPr="00E871C0">
              <w:rPr>
                <w:sz w:val="26"/>
                <w:szCs w:val="26"/>
              </w:rPr>
              <w:t>оптимальный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142"/>
              <w:jc w:val="center"/>
              <w:rPr>
                <w:sz w:val="26"/>
                <w:szCs w:val="26"/>
              </w:rPr>
            </w:pPr>
            <w:r w:rsidRPr="00E871C0">
              <w:rPr>
                <w:sz w:val="26"/>
                <w:szCs w:val="26"/>
              </w:rPr>
              <w:t>не оптимальный</w:t>
            </w:r>
          </w:p>
        </w:tc>
      </w:tr>
      <w:tr w:rsidR="00E871C0" w:rsidRPr="00E871C0" w:rsidTr="00376F4B">
        <w:tc>
          <w:tcPr>
            <w:tcW w:w="4252" w:type="dxa"/>
            <w:gridSpan w:val="2"/>
            <w:tcBorders>
              <w:top w:val="single" w:sz="4" w:space="0" w:color="auto"/>
            </w:tcBorders>
            <w:tcMar>
              <w:top w:w="102" w:type="dxa"/>
              <w:left w:w="62" w:type="dxa"/>
              <w:bottom w:w="102" w:type="dxa"/>
              <w:right w:w="62" w:type="dxa"/>
            </w:tcMar>
          </w:tcPr>
          <w:p w:rsidR="00E871C0" w:rsidRPr="00E871C0" w:rsidRDefault="00E871C0" w:rsidP="003F7EF6">
            <w:pPr>
              <w:widowControl w:val="0"/>
              <w:autoSpaceDE w:val="0"/>
              <w:autoSpaceDN w:val="0"/>
              <w:adjustRightInd w:val="0"/>
              <w:spacing w:line="192" w:lineRule="auto"/>
              <w:ind w:firstLine="142"/>
              <w:jc w:val="center"/>
              <w:rPr>
                <w:sz w:val="26"/>
                <w:szCs w:val="26"/>
              </w:rPr>
            </w:pPr>
            <w:r w:rsidRPr="00E871C0">
              <w:rPr>
                <w:sz w:val="26"/>
                <w:szCs w:val="26"/>
              </w:rPr>
              <w:t>(ненужное зачеркнуть)</w:t>
            </w:r>
          </w:p>
        </w:tc>
      </w:tr>
    </w:tbl>
    <w:p w:rsidR="00E871C0" w:rsidRPr="00E871C0" w:rsidRDefault="00E871C0" w:rsidP="003F7EF6">
      <w:pPr>
        <w:widowControl w:val="0"/>
        <w:autoSpaceDE w:val="0"/>
        <w:autoSpaceDN w:val="0"/>
        <w:adjustRightInd w:val="0"/>
        <w:spacing w:line="192" w:lineRule="auto"/>
        <w:ind w:firstLine="142"/>
        <w:jc w:val="center"/>
        <w:rPr>
          <w:sz w:val="26"/>
          <w:szCs w:val="26"/>
        </w:rPr>
      </w:pP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E871C0" w:rsidRPr="00E871C0" w:rsidRDefault="00E871C0" w:rsidP="003F7EF6">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r w:rsidR="003F7EF6">
        <w:rPr>
          <w:rFonts w:ascii="Times New Roman" w:hAnsi="Times New Roman" w:cs="Times New Roman"/>
          <w:sz w:val="26"/>
          <w:szCs w:val="26"/>
        </w:rPr>
        <w:t>_______________________________________________________________________</w:t>
      </w:r>
    </w:p>
    <w:p w:rsidR="00E871C0" w:rsidRPr="00E871C0" w:rsidRDefault="00E871C0" w:rsidP="003F7EF6">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E871C0" w:rsidRPr="00E871C0" w:rsidRDefault="00E871C0" w:rsidP="002D0F0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5.   Существуют   ли   иные   варианты   достижения   заявленных  целей</w:t>
      </w:r>
      <w:r w:rsidR="003F7EF6">
        <w:rPr>
          <w:rFonts w:ascii="Times New Roman" w:hAnsi="Times New Roman" w:cs="Times New Roman"/>
          <w:sz w:val="26"/>
          <w:szCs w:val="26"/>
        </w:rPr>
        <w:t xml:space="preserve"> </w:t>
      </w:r>
      <w:r w:rsidRPr="00E871C0">
        <w:rPr>
          <w:rFonts w:ascii="Times New Roman" w:hAnsi="Times New Roman" w:cs="Times New Roman"/>
          <w:sz w:val="26"/>
          <w:szCs w:val="26"/>
        </w:rPr>
        <w:t>предлагаемого  правового  регулирования?  Если  да  -  выделите  те из них,</w:t>
      </w:r>
      <w:r w:rsidR="003F7EF6">
        <w:rPr>
          <w:rFonts w:ascii="Times New Roman" w:hAnsi="Times New Roman" w:cs="Times New Roman"/>
          <w:sz w:val="26"/>
          <w:szCs w:val="26"/>
        </w:rPr>
        <w:t xml:space="preserve"> </w:t>
      </w:r>
      <w:r w:rsidRPr="00E871C0">
        <w:rPr>
          <w:rFonts w:ascii="Times New Roman" w:hAnsi="Times New Roman" w:cs="Times New Roman"/>
          <w:sz w:val="26"/>
          <w:szCs w:val="26"/>
        </w:rPr>
        <w:t>которые, по Вашему мнению, были бы менее затратные и/или более эффективные?</w:t>
      </w:r>
    </w:p>
    <w:p w:rsidR="00E871C0" w:rsidRPr="00E871C0" w:rsidRDefault="00E871C0" w:rsidP="002D0F01">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324"/>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нет</w:t>
            </w:r>
          </w:p>
        </w:tc>
      </w:tr>
      <w:tr w:rsidR="00E871C0" w:rsidRPr="00E871C0" w:rsidTr="00376F4B">
        <w:tc>
          <w:tcPr>
            <w:tcW w:w="4252" w:type="dxa"/>
            <w:gridSpan w:val="2"/>
            <w:tcBorders>
              <w:top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(ненужное зачеркнуть)</w:t>
            </w:r>
          </w:p>
        </w:tc>
      </w:tr>
    </w:tbl>
    <w:p w:rsidR="00E871C0" w:rsidRPr="00E871C0" w:rsidRDefault="00E871C0" w:rsidP="002D0F01">
      <w:pPr>
        <w:widowControl w:val="0"/>
        <w:autoSpaceDE w:val="0"/>
        <w:autoSpaceDN w:val="0"/>
        <w:adjustRightInd w:val="0"/>
        <w:jc w:val="both"/>
        <w:rPr>
          <w:sz w:val="26"/>
          <w:szCs w:val="26"/>
        </w:rPr>
      </w:pPr>
    </w:p>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2D0F01" w:rsidRDefault="00E871C0" w:rsidP="002D0F0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в связи с тем, что</w:t>
      </w:r>
    </w:p>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w:t>
      </w:r>
      <w:r w:rsidR="002D0F01">
        <w:rPr>
          <w:rFonts w:ascii="Times New Roman" w:hAnsi="Times New Roman" w:cs="Times New Roman"/>
          <w:sz w:val="26"/>
          <w:szCs w:val="26"/>
        </w:rPr>
        <w:t>_______________</w:t>
      </w:r>
      <w:r w:rsidR="002D0F01">
        <w:rPr>
          <w:rFonts w:ascii="Times New Roman" w:hAnsi="Times New Roman" w:cs="Times New Roman"/>
          <w:sz w:val="26"/>
          <w:szCs w:val="26"/>
        </w:rPr>
        <w:lastRenderedPageBreak/>
        <w:t>_______________________________________________________________________</w:t>
      </w:r>
    </w:p>
    <w:p w:rsidR="00E871C0" w:rsidRPr="00E871C0" w:rsidRDefault="00E871C0" w:rsidP="002D0F01">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E871C0" w:rsidRPr="00E871C0" w:rsidRDefault="00E871C0" w:rsidP="002D0F0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6.   Какие,   по   Вашей   оценке,   субъекты   предпринимательской   и</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 xml:space="preserve">инвестиционной  деятельности </w:t>
      </w:r>
      <w:r w:rsidR="002D0F01">
        <w:rPr>
          <w:rFonts w:ascii="Times New Roman" w:hAnsi="Times New Roman" w:cs="Times New Roman"/>
          <w:sz w:val="26"/>
          <w:szCs w:val="26"/>
        </w:rPr>
        <w:t xml:space="preserve">затронуты предложенным правовым </w:t>
      </w:r>
      <w:r w:rsidRPr="00E871C0">
        <w:rPr>
          <w:rFonts w:ascii="Times New Roman" w:hAnsi="Times New Roman" w:cs="Times New Roman"/>
          <w:sz w:val="26"/>
          <w:szCs w:val="26"/>
        </w:rPr>
        <w:t>регулированием</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(если возможно, по видам субъектов, по отраслям)?</w:t>
      </w:r>
    </w:p>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2D0F01">
        <w:rPr>
          <w:rFonts w:ascii="Times New Roman" w:hAnsi="Times New Roman" w:cs="Times New Roman"/>
          <w:sz w:val="26"/>
          <w:szCs w:val="26"/>
        </w:rPr>
        <w:t>___________________________________________________________________</w:t>
      </w:r>
    </w:p>
    <w:p w:rsidR="00E871C0" w:rsidRPr="00E871C0" w:rsidRDefault="00E871C0" w:rsidP="002D0F0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E871C0" w:rsidRPr="00E871C0" w:rsidRDefault="00E871C0" w:rsidP="002D0F0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7.  Повлияет  ли  введение  предлагаемого  правового  регулирования  на</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конкурентную среду в отрасли?</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324"/>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нет</w:t>
            </w:r>
          </w:p>
        </w:tc>
      </w:tr>
      <w:tr w:rsidR="00E871C0" w:rsidRPr="00E871C0" w:rsidTr="00376F4B">
        <w:tc>
          <w:tcPr>
            <w:tcW w:w="4252" w:type="dxa"/>
            <w:gridSpan w:val="2"/>
            <w:tcBorders>
              <w:top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(ненужное зачеркнуть)</w:t>
            </w:r>
          </w:p>
        </w:tc>
      </w:tr>
    </w:tbl>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w:t>
      </w:r>
      <w:r w:rsidR="002D0F01">
        <w:rPr>
          <w:rFonts w:ascii="Times New Roman" w:hAnsi="Times New Roman" w:cs="Times New Roman"/>
          <w:sz w:val="26"/>
          <w:szCs w:val="26"/>
        </w:rPr>
        <w:t>_____________________________________________________________________</w:t>
      </w:r>
    </w:p>
    <w:p w:rsidR="002D0F01" w:rsidRDefault="00E871C0" w:rsidP="002D0F0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 xml:space="preserve">в связи с тем, что </w:t>
      </w:r>
    </w:p>
    <w:p w:rsidR="00E871C0" w:rsidRPr="00E871C0" w:rsidRDefault="00E871C0" w:rsidP="002D0F0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w:t>
      </w:r>
      <w:r w:rsidR="002D0F01">
        <w:rPr>
          <w:rFonts w:ascii="Times New Roman" w:hAnsi="Times New Roman" w:cs="Times New Roman"/>
          <w:sz w:val="26"/>
          <w:szCs w:val="26"/>
        </w:rPr>
        <w:t>_______________</w:t>
      </w:r>
    </w:p>
    <w:p w:rsidR="00E871C0" w:rsidRPr="00E871C0" w:rsidRDefault="00E871C0" w:rsidP="002D0F0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2D0F01" w:rsidRDefault="002D0F01" w:rsidP="003F7EF6">
      <w:pPr>
        <w:pStyle w:val="ConsPlusNonformat"/>
        <w:ind w:firstLine="709"/>
        <w:jc w:val="both"/>
        <w:rPr>
          <w:rFonts w:ascii="Times New Roman" w:hAnsi="Times New Roman" w:cs="Times New Roman"/>
          <w:sz w:val="26"/>
          <w:szCs w:val="26"/>
        </w:rPr>
      </w:pPr>
    </w:p>
    <w:p w:rsidR="00E871C0" w:rsidRPr="00E871C0" w:rsidRDefault="00E871C0" w:rsidP="002D0F0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Оцените,  насколько  полно  и  точно  отражены обязанности, ответственность</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субъектов правового регулирования</w:t>
      </w:r>
    </w:p>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2D0F01">
        <w:rPr>
          <w:rFonts w:ascii="Times New Roman" w:hAnsi="Times New Roman" w:cs="Times New Roman"/>
          <w:sz w:val="26"/>
          <w:szCs w:val="26"/>
        </w:rPr>
        <w:t>___________________________________________________________________</w:t>
      </w:r>
    </w:p>
    <w:p w:rsidR="00E871C0" w:rsidRPr="00E871C0" w:rsidRDefault="00E871C0" w:rsidP="002D0F01">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E871C0" w:rsidRPr="00E871C0" w:rsidRDefault="00E871C0" w:rsidP="002D0F0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8.  Считаете  ли  Вы,  что  предлагаемые  нормы  не  соответствуют  или</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противоречат  иным действующим нормативным правовым актам? Если да, укажите</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такие нормы и нормативные правовые акты.</w:t>
      </w:r>
    </w:p>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2D0F01">
        <w:rPr>
          <w:rFonts w:ascii="Times New Roman" w:hAnsi="Times New Roman" w:cs="Times New Roman"/>
          <w:sz w:val="26"/>
          <w:szCs w:val="26"/>
        </w:rPr>
        <w:t>___________________________________________________________________</w:t>
      </w:r>
    </w:p>
    <w:p w:rsidR="00E871C0" w:rsidRPr="00E871C0" w:rsidRDefault="00E871C0" w:rsidP="002D0F0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E871C0" w:rsidRPr="00E871C0" w:rsidRDefault="00E871C0" w:rsidP="002D0F0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9.  Существуют  ли  в  предлагаемом  правовом  регулировании положения,</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которые    необоснованно    затрудняют    ведение   предпринимательской   и</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инвестиционной деятельности?</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324"/>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нет</w:t>
            </w:r>
          </w:p>
        </w:tc>
      </w:tr>
      <w:tr w:rsidR="00E871C0" w:rsidRPr="00E871C0" w:rsidTr="00376F4B">
        <w:tc>
          <w:tcPr>
            <w:tcW w:w="4252" w:type="dxa"/>
            <w:gridSpan w:val="2"/>
            <w:tcBorders>
              <w:top w:val="single" w:sz="4" w:space="0" w:color="auto"/>
            </w:tcBorders>
            <w:tcMar>
              <w:top w:w="102" w:type="dxa"/>
              <w:left w:w="62" w:type="dxa"/>
              <w:bottom w:w="102" w:type="dxa"/>
              <w:right w:w="62" w:type="dxa"/>
            </w:tcMar>
          </w:tcPr>
          <w:p w:rsidR="00E871C0" w:rsidRPr="00E871C0" w:rsidRDefault="00E871C0" w:rsidP="002D0F01">
            <w:pPr>
              <w:widowControl w:val="0"/>
              <w:autoSpaceDE w:val="0"/>
              <w:autoSpaceDN w:val="0"/>
              <w:adjustRightInd w:val="0"/>
              <w:spacing w:line="192" w:lineRule="auto"/>
              <w:ind w:firstLine="79"/>
              <w:jc w:val="center"/>
              <w:rPr>
                <w:sz w:val="26"/>
                <w:szCs w:val="26"/>
              </w:rPr>
            </w:pPr>
            <w:r w:rsidRPr="00E871C0">
              <w:rPr>
                <w:sz w:val="26"/>
                <w:szCs w:val="26"/>
              </w:rPr>
              <w:t>(ненужное зачеркнуть)</w:t>
            </w:r>
          </w:p>
        </w:tc>
      </w:tr>
    </w:tbl>
    <w:p w:rsidR="00E871C0" w:rsidRPr="00E871C0" w:rsidRDefault="00E871C0" w:rsidP="002D0F01">
      <w:pPr>
        <w:widowControl w:val="0"/>
        <w:autoSpaceDE w:val="0"/>
        <w:autoSpaceDN w:val="0"/>
        <w:adjustRightInd w:val="0"/>
        <w:jc w:val="both"/>
        <w:rPr>
          <w:sz w:val="26"/>
          <w:szCs w:val="26"/>
        </w:rPr>
      </w:pPr>
    </w:p>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2D0F01">
        <w:rPr>
          <w:rFonts w:ascii="Times New Roman" w:hAnsi="Times New Roman" w:cs="Times New Roman"/>
          <w:sz w:val="26"/>
          <w:szCs w:val="26"/>
        </w:rPr>
        <w:t>___________________________________________________________________</w:t>
      </w:r>
    </w:p>
    <w:p w:rsidR="00E871C0" w:rsidRPr="00E871C0" w:rsidRDefault="00E871C0" w:rsidP="002D0F01">
      <w:pPr>
        <w:pStyle w:val="ConsPlusNonformat"/>
        <w:jc w:val="center"/>
        <w:rPr>
          <w:rFonts w:ascii="Times New Roman" w:hAnsi="Times New Roman" w:cs="Times New Roman"/>
          <w:sz w:val="26"/>
          <w:szCs w:val="26"/>
        </w:rPr>
      </w:pPr>
      <w:proofErr w:type="gramStart"/>
      <w:r w:rsidRPr="00E871C0">
        <w:rPr>
          <w:rFonts w:ascii="Times New Roman" w:hAnsi="Times New Roman" w:cs="Times New Roman"/>
          <w:sz w:val="26"/>
          <w:szCs w:val="26"/>
        </w:rPr>
        <w:t>(укажите, какие положения затрудняют ведение предпринимательской и</w:t>
      </w:r>
      <w:proofErr w:type="gramEnd"/>
    </w:p>
    <w:p w:rsidR="00E871C0" w:rsidRPr="00E871C0" w:rsidRDefault="00E871C0" w:rsidP="002D0F0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инвестиционной деятельности)</w:t>
      </w:r>
    </w:p>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2D0F01">
        <w:rPr>
          <w:rFonts w:ascii="Times New Roman" w:hAnsi="Times New Roman" w:cs="Times New Roman"/>
          <w:sz w:val="26"/>
          <w:szCs w:val="26"/>
        </w:rPr>
        <w:t>___________________________________________________________________</w:t>
      </w:r>
    </w:p>
    <w:p w:rsidR="00E871C0" w:rsidRPr="00E871C0" w:rsidRDefault="00E871C0" w:rsidP="002D0F0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 xml:space="preserve">10.    </w:t>
      </w:r>
      <w:proofErr w:type="gramStart"/>
      <w:r w:rsidRPr="00E871C0">
        <w:rPr>
          <w:rFonts w:ascii="Times New Roman" w:hAnsi="Times New Roman" w:cs="Times New Roman"/>
          <w:sz w:val="26"/>
          <w:szCs w:val="26"/>
        </w:rPr>
        <w:t>Приведите   обоснования   по   каждому   указанному   положению,</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t>дополнительно определив</w:t>
      </w:r>
      <w:proofErr w:type="gramEnd"/>
      <w:r w:rsidRPr="00E871C0">
        <w:rPr>
          <w:rFonts w:ascii="Times New Roman" w:hAnsi="Times New Roman" w:cs="Times New Roman"/>
          <w:sz w:val="26"/>
          <w:szCs w:val="26"/>
        </w:rPr>
        <w:t>:</w:t>
      </w:r>
    </w:p>
    <w:p w:rsidR="00E871C0" w:rsidRPr="00E871C0" w:rsidRDefault="00E871C0" w:rsidP="002D0F0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  создает ли исполнение положения правового регулирования существенные</w:t>
      </w:r>
      <w:r w:rsidR="002D0F01">
        <w:rPr>
          <w:rFonts w:ascii="Times New Roman" w:hAnsi="Times New Roman" w:cs="Times New Roman"/>
          <w:sz w:val="26"/>
          <w:szCs w:val="26"/>
        </w:rPr>
        <w:t xml:space="preserve"> </w:t>
      </w:r>
      <w:r w:rsidRPr="00E871C0">
        <w:rPr>
          <w:rFonts w:ascii="Times New Roman" w:hAnsi="Times New Roman" w:cs="Times New Roman"/>
          <w:sz w:val="26"/>
          <w:szCs w:val="26"/>
        </w:rPr>
        <w:lastRenderedPageBreak/>
        <w:t>риски    ведения   предпринимательской   и   инвестиционной   деятельности,</w:t>
      </w:r>
    </w:p>
    <w:p w:rsidR="002D0F01" w:rsidRDefault="002D0F01" w:rsidP="002D0F01">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с</w:t>
      </w:r>
      <w:r w:rsidR="00E871C0" w:rsidRPr="00E871C0">
        <w:rPr>
          <w:rFonts w:ascii="Times New Roman" w:hAnsi="Times New Roman" w:cs="Times New Roman"/>
          <w:sz w:val="26"/>
          <w:szCs w:val="26"/>
        </w:rPr>
        <w:t>поспособствует</w:t>
      </w:r>
      <w:proofErr w:type="spellEnd"/>
      <w:r w:rsidR="00E871C0" w:rsidRPr="00E871C0">
        <w:rPr>
          <w:rFonts w:ascii="Times New Roman" w:hAnsi="Times New Roman" w:cs="Times New Roman"/>
          <w:sz w:val="26"/>
          <w:szCs w:val="26"/>
        </w:rPr>
        <w:t xml:space="preserve"> ли возникновению необоснованных прав органов государственной</w:t>
      </w:r>
      <w:r>
        <w:rPr>
          <w:rFonts w:ascii="Times New Roman" w:hAnsi="Times New Roman" w:cs="Times New Roman"/>
          <w:sz w:val="26"/>
          <w:szCs w:val="26"/>
        </w:rPr>
        <w:t xml:space="preserve"> </w:t>
      </w:r>
      <w:r w:rsidR="00E871C0" w:rsidRPr="00E871C0">
        <w:rPr>
          <w:rFonts w:ascii="Times New Roman" w:hAnsi="Times New Roman" w:cs="Times New Roman"/>
          <w:sz w:val="26"/>
          <w:szCs w:val="26"/>
        </w:rPr>
        <w:t xml:space="preserve">власти   и   должностных   лиц, </w:t>
      </w:r>
    </w:p>
    <w:p w:rsidR="00E871C0" w:rsidRPr="00E871C0" w:rsidRDefault="002D0F01" w:rsidP="002D0F01">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71C0" w:rsidRPr="00E871C0">
        <w:rPr>
          <w:rFonts w:ascii="Times New Roman" w:hAnsi="Times New Roman" w:cs="Times New Roman"/>
          <w:sz w:val="26"/>
          <w:szCs w:val="26"/>
        </w:rPr>
        <w:t>допускает  ли  возможность  избирательного</w:t>
      </w:r>
      <w:r>
        <w:rPr>
          <w:rFonts w:ascii="Times New Roman" w:hAnsi="Times New Roman" w:cs="Times New Roman"/>
          <w:sz w:val="26"/>
          <w:szCs w:val="26"/>
        </w:rPr>
        <w:t xml:space="preserve"> </w:t>
      </w:r>
      <w:r w:rsidR="00E871C0" w:rsidRPr="00E871C0">
        <w:rPr>
          <w:rFonts w:ascii="Times New Roman" w:hAnsi="Times New Roman" w:cs="Times New Roman"/>
          <w:sz w:val="26"/>
          <w:szCs w:val="26"/>
        </w:rPr>
        <w:t>применения норм?</w:t>
      </w:r>
    </w:p>
    <w:p w:rsidR="00E871C0" w:rsidRPr="00E871C0" w:rsidRDefault="00E871C0" w:rsidP="002D0F0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2D0F01">
        <w:rPr>
          <w:rFonts w:ascii="Times New Roman" w:hAnsi="Times New Roman" w:cs="Times New Roman"/>
          <w:sz w:val="26"/>
          <w:szCs w:val="26"/>
        </w:rPr>
        <w:t>___________________________________________________________________</w:t>
      </w:r>
    </w:p>
    <w:p w:rsidR="00E871C0" w:rsidRPr="00E871C0" w:rsidRDefault="00E871C0" w:rsidP="002D0F0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 (кратко обоснуйте свою позицию)</w:t>
      </w: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 приводит ли исполнение положения правового регулирования:</w:t>
      </w:r>
    </w:p>
    <w:p w:rsidR="00940E91" w:rsidRDefault="00940E91" w:rsidP="003F7EF6">
      <w:pPr>
        <w:pStyle w:val="ConsPlusNonformat"/>
        <w:ind w:firstLine="709"/>
        <w:jc w:val="both"/>
        <w:rPr>
          <w:rFonts w:ascii="Times New Roman" w:hAnsi="Times New Roman" w:cs="Times New Roman"/>
          <w:sz w:val="26"/>
          <w:szCs w:val="26"/>
        </w:rPr>
      </w:pPr>
    </w:p>
    <w:p w:rsidR="00E871C0" w:rsidRPr="00E871C0" w:rsidRDefault="00E871C0" w:rsidP="00940E9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к     возникновению     избыточных     обязанностей     субъектов</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предпринимательской и инвестиционной деятельности</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211"/>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не приведет</w:t>
            </w:r>
          </w:p>
        </w:tc>
      </w:tr>
      <w:tr w:rsidR="00E871C0" w:rsidRPr="00E871C0" w:rsidTr="00376F4B">
        <w:tc>
          <w:tcPr>
            <w:tcW w:w="4139" w:type="dxa"/>
            <w:gridSpan w:val="2"/>
            <w:tcBorders>
              <w:top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(ненужное зачеркнуть)</w:t>
            </w:r>
          </w:p>
        </w:tc>
      </w:tr>
    </w:tbl>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940E91">
        <w:rPr>
          <w:rFonts w:ascii="Times New Roman" w:hAnsi="Times New Roman" w:cs="Times New Roman"/>
          <w:sz w:val="26"/>
          <w:szCs w:val="26"/>
        </w:rPr>
        <w:t>___________________________________________________________________</w:t>
      </w:r>
    </w:p>
    <w:p w:rsidR="00E871C0" w:rsidRPr="00E871C0" w:rsidRDefault="00E871C0" w:rsidP="00940E9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(укажите, возникновение избыточных обязанностей)</w:t>
      </w:r>
    </w:p>
    <w:p w:rsidR="00940E91" w:rsidRDefault="00940E91" w:rsidP="003F7EF6">
      <w:pPr>
        <w:pStyle w:val="ConsPlusNonformat"/>
        <w:ind w:firstLine="709"/>
        <w:jc w:val="both"/>
        <w:rPr>
          <w:rFonts w:ascii="Times New Roman" w:hAnsi="Times New Roman" w:cs="Times New Roman"/>
          <w:sz w:val="26"/>
          <w:szCs w:val="26"/>
        </w:rPr>
      </w:pPr>
    </w:p>
    <w:p w:rsidR="00E871C0" w:rsidRPr="00E871C0" w:rsidRDefault="00E871C0" w:rsidP="00940E9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к  необоснованному  росту отдельных видов затрат или появлению новых</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видов затрат?</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211"/>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не приведет</w:t>
            </w:r>
          </w:p>
        </w:tc>
      </w:tr>
      <w:tr w:rsidR="00E871C0" w:rsidRPr="00E871C0" w:rsidTr="00376F4B">
        <w:tc>
          <w:tcPr>
            <w:tcW w:w="4139" w:type="dxa"/>
            <w:gridSpan w:val="2"/>
            <w:tcBorders>
              <w:top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(ненужное зачеркнуть)</w:t>
            </w:r>
          </w:p>
        </w:tc>
      </w:tr>
    </w:tbl>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940E91">
        <w:rPr>
          <w:rFonts w:ascii="Times New Roman" w:hAnsi="Times New Roman" w:cs="Times New Roman"/>
          <w:sz w:val="26"/>
          <w:szCs w:val="26"/>
        </w:rPr>
        <w:t>___________________________________________________________________</w:t>
      </w:r>
    </w:p>
    <w:p w:rsidR="00E871C0" w:rsidRPr="00E871C0" w:rsidRDefault="00E871C0" w:rsidP="00940E9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w:t>
      </w:r>
      <w:proofErr w:type="gramStart"/>
      <w:r w:rsidRPr="00E871C0">
        <w:rPr>
          <w:rFonts w:ascii="Times New Roman" w:hAnsi="Times New Roman" w:cs="Times New Roman"/>
          <w:sz w:val="26"/>
          <w:szCs w:val="26"/>
        </w:rPr>
        <w:t>укажите</w:t>
      </w:r>
      <w:proofErr w:type="gramEnd"/>
      <w:r w:rsidRPr="00E871C0">
        <w:rPr>
          <w:rFonts w:ascii="Times New Roman" w:hAnsi="Times New Roman" w:cs="Times New Roman"/>
          <w:sz w:val="26"/>
          <w:szCs w:val="26"/>
        </w:rPr>
        <w:t xml:space="preserve"> какие виды затрат возрастут)</w:t>
      </w:r>
    </w:p>
    <w:p w:rsidR="00940E91" w:rsidRDefault="00940E91" w:rsidP="003F7EF6">
      <w:pPr>
        <w:pStyle w:val="ConsPlusNonformat"/>
        <w:ind w:firstLine="709"/>
        <w:jc w:val="both"/>
        <w:rPr>
          <w:rFonts w:ascii="Times New Roman" w:hAnsi="Times New Roman" w:cs="Times New Roman"/>
          <w:sz w:val="26"/>
          <w:szCs w:val="26"/>
        </w:rPr>
      </w:pPr>
    </w:p>
    <w:p w:rsidR="00E871C0" w:rsidRPr="00E871C0" w:rsidRDefault="00E871C0" w:rsidP="00940E9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к  возникновению  избыточных  запретов  и  ограничений для субъектов</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предпринимательской  и  инвестиционной  деятельности?  Приведите конкретные</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примеры.</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211"/>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не приведет</w:t>
            </w:r>
          </w:p>
        </w:tc>
      </w:tr>
      <w:tr w:rsidR="00E871C0" w:rsidRPr="00E871C0" w:rsidTr="00376F4B">
        <w:tc>
          <w:tcPr>
            <w:tcW w:w="4139" w:type="dxa"/>
            <w:gridSpan w:val="2"/>
            <w:tcBorders>
              <w:top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ind w:firstLine="79"/>
              <w:jc w:val="center"/>
              <w:rPr>
                <w:sz w:val="26"/>
                <w:szCs w:val="26"/>
              </w:rPr>
            </w:pPr>
            <w:r w:rsidRPr="00E871C0">
              <w:rPr>
                <w:sz w:val="26"/>
                <w:szCs w:val="26"/>
              </w:rPr>
              <w:t>(ненужное зачеркнуть)</w:t>
            </w:r>
          </w:p>
        </w:tc>
      </w:tr>
    </w:tbl>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940E91">
        <w:rPr>
          <w:rFonts w:ascii="Times New Roman" w:hAnsi="Times New Roman" w:cs="Times New Roman"/>
          <w:sz w:val="26"/>
          <w:szCs w:val="26"/>
        </w:rPr>
        <w:t>___________________________________________________________________</w:t>
      </w:r>
    </w:p>
    <w:p w:rsidR="00E871C0" w:rsidRPr="00E871C0" w:rsidRDefault="00E871C0" w:rsidP="00940E91">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(укажите конкретные примеры)</w:t>
      </w:r>
    </w:p>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E871C0" w:rsidRPr="00E871C0" w:rsidRDefault="00E871C0" w:rsidP="003F7EF6">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11.  Требуется ли переходный период для вступления в силу предлагаемого</w:t>
      </w:r>
    </w:p>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правового  регулирования  (если  да  -  какова его продолжительность) какие</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ограничения  по  срокам  введения нового правового регулирования необходимо</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учесть?</w:t>
      </w:r>
    </w:p>
    <w:p w:rsidR="00E871C0" w:rsidRPr="00E871C0" w:rsidRDefault="00E871C0" w:rsidP="003F7EF6">
      <w:pPr>
        <w:widowControl w:val="0"/>
        <w:autoSpaceDE w:val="0"/>
        <w:autoSpaceDN w:val="0"/>
        <w:adjustRightInd w:val="0"/>
        <w:ind w:firstLine="709"/>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28"/>
        <w:gridCol w:w="2211"/>
      </w:tblGrid>
      <w:tr w:rsidR="00E871C0" w:rsidRPr="00E871C0" w:rsidTr="00376F4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jc w:val="center"/>
              <w:rPr>
                <w:sz w:val="26"/>
                <w:szCs w:val="26"/>
              </w:rPr>
            </w:pPr>
            <w:r w:rsidRPr="00E871C0">
              <w:rPr>
                <w:sz w:val="26"/>
                <w:szCs w:val="26"/>
              </w:rPr>
              <w:lastRenderedPageBreak/>
              <w:t>требуется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jc w:val="center"/>
              <w:rPr>
                <w:sz w:val="26"/>
                <w:szCs w:val="26"/>
              </w:rPr>
            </w:pPr>
            <w:r w:rsidRPr="00E871C0">
              <w:rPr>
                <w:sz w:val="26"/>
                <w:szCs w:val="26"/>
              </w:rPr>
              <w:t>не требуется</w:t>
            </w:r>
          </w:p>
        </w:tc>
      </w:tr>
      <w:tr w:rsidR="00E871C0" w:rsidRPr="00E871C0" w:rsidTr="00376F4B">
        <w:tc>
          <w:tcPr>
            <w:tcW w:w="4139" w:type="dxa"/>
            <w:gridSpan w:val="2"/>
            <w:tcBorders>
              <w:top w:val="single" w:sz="4" w:space="0" w:color="auto"/>
            </w:tcBorders>
            <w:tcMar>
              <w:top w:w="102" w:type="dxa"/>
              <w:left w:w="62" w:type="dxa"/>
              <w:bottom w:w="102" w:type="dxa"/>
              <w:right w:w="62" w:type="dxa"/>
            </w:tcMar>
          </w:tcPr>
          <w:p w:rsidR="00E871C0" w:rsidRPr="00E871C0" w:rsidRDefault="00E871C0" w:rsidP="00940E91">
            <w:pPr>
              <w:widowControl w:val="0"/>
              <w:autoSpaceDE w:val="0"/>
              <w:autoSpaceDN w:val="0"/>
              <w:adjustRightInd w:val="0"/>
              <w:spacing w:line="192" w:lineRule="auto"/>
              <w:jc w:val="center"/>
              <w:rPr>
                <w:sz w:val="26"/>
                <w:szCs w:val="26"/>
              </w:rPr>
            </w:pPr>
            <w:r w:rsidRPr="00E871C0">
              <w:rPr>
                <w:sz w:val="26"/>
                <w:szCs w:val="26"/>
              </w:rPr>
              <w:t>(ненужное зачеркнуть)</w:t>
            </w:r>
          </w:p>
        </w:tc>
      </w:tr>
    </w:tbl>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940E91">
        <w:rPr>
          <w:rFonts w:ascii="Times New Roman" w:hAnsi="Times New Roman" w:cs="Times New Roman"/>
          <w:sz w:val="26"/>
          <w:szCs w:val="26"/>
        </w:rPr>
        <w:t>___________________________________________________________________</w:t>
      </w:r>
    </w:p>
    <w:p w:rsidR="00E871C0" w:rsidRPr="00E871C0" w:rsidRDefault="00E871C0" w:rsidP="00940E91">
      <w:pPr>
        <w:pStyle w:val="ConsPlusNonformat"/>
        <w:ind w:firstLine="709"/>
        <w:jc w:val="center"/>
        <w:rPr>
          <w:rFonts w:ascii="Times New Roman" w:hAnsi="Times New Roman" w:cs="Times New Roman"/>
          <w:sz w:val="26"/>
          <w:szCs w:val="26"/>
        </w:rPr>
      </w:pPr>
      <w:r w:rsidRPr="00E871C0">
        <w:rPr>
          <w:rFonts w:ascii="Times New Roman" w:hAnsi="Times New Roman" w:cs="Times New Roman"/>
          <w:sz w:val="26"/>
          <w:szCs w:val="26"/>
        </w:rPr>
        <w:t>(кратко обоснуйте свою позицию)</w:t>
      </w:r>
    </w:p>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w:t>
      </w:r>
    </w:p>
    <w:p w:rsidR="00E871C0" w:rsidRPr="00E871C0" w:rsidRDefault="00E871C0" w:rsidP="00940E9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12.  Какие,  на  Ваш  взгляд,  целесообразно  применить  исключения  по</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введению правового регулирования в отношении отдельных групп лиц</w:t>
      </w:r>
    </w:p>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w:t>
      </w:r>
      <w:r w:rsidR="00940E91">
        <w:rPr>
          <w:rFonts w:ascii="Times New Roman" w:hAnsi="Times New Roman" w:cs="Times New Roman"/>
          <w:sz w:val="26"/>
          <w:szCs w:val="26"/>
        </w:rPr>
        <w:t>___________________________________________________________________</w:t>
      </w:r>
    </w:p>
    <w:p w:rsidR="00E871C0" w:rsidRPr="00E871C0" w:rsidRDefault="00E871C0" w:rsidP="00940E91">
      <w:pPr>
        <w:pStyle w:val="ConsPlusNonformat"/>
        <w:jc w:val="center"/>
        <w:rPr>
          <w:rFonts w:ascii="Times New Roman" w:hAnsi="Times New Roman" w:cs="Times New Roman"/>
          <w:sz w:val="26"/>
          <w:szCs w:val="26"/>
        </w:rPr>
      </w:pPr>
      <w:r w:rsidRPr="00E871C0">
        <w:rPr>
          <w:rFonts w:ascii="Times New Roman" w:hAnsi="Times New Roman" w:cs="Times New Roman"/>
          <w:sz w:val="26"/>
          <w:szCs w:val="26"/>
        </w:rPr>
        <w:t>(приведите соответствующее обоснование)</w:t>
      </w:r>
    </w:p>
    <w:p w:rsidR="00E871C0" w:rsidRPr="00E871C0" w:rsidRDefault="00E871C0" w:rsidP="00940E91">
      <w:pPr>
        <w:pStyle w:val="ConsPlusNonformat"/>
        <w:ind w:firstLine="709"/>
        <w:jc w:val="both"/>
        <w:rPr>
          <w:rFonts w:ascii="Times New Roman" w:hAnsi="Times New Roman" w:cs="Times New Roman"/>
          <w:sz w:val="26"/>
          <w:szCs w:val="26"/>
        </w:rPr>
      </w:pPr>
      <w:r w:rsidRPr="00E871C0">
        <w:rPr>
          <w:rFonts w:ascii="Times New Roman" w:hAnsi="Times New Roman" w:cs="Times New Roman"/>
          <w:sz w:val="26"/>
          <w:szCs w:val="26"/>
        </w:rPr>
        <w:t>13.   Иные   предложения   и  замечания,  которые,  по  Вашему  мнению,</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целесообразно учесть в рамках оценки регулирующего воздействия.</w:t>
      </w:r>
    </w:p>
    <w:p w:rsidR="00E871C0" w:rsidRPr="00E871C0" w:rsidRDefault="00E871C0" w:rsidP="00940E91">
      <w:pPr>
        <w:pStyle w:val="ConsPlusNonformat"/>
        <w:jc w:val="both"/>
        <w:rPr>
          <w:rFonts w:ascii="Times New Roman" w:hAnsi="Times New Roman" w:cs="Times New Roman"/>
          <w:sz w:val="26"/>
          <w:szCs w:val="26"/>
        </w:rPr>
      </w:pPr>
      <w:r w:rsidRPr="00E871C0">
        <w:rPr>
          <w:rFonts w:ascii="Times New Roman" w:hAnsi="Times New Roman" w:cs="Times New Roman"/>
          <w:sz w:val="26"/>
          <w:szCs w:val="26"/>
        </w:rPr>
        <w:t>______________________________________________________________________________________________________________________________________________</w:t>
      </w:r>
    </w:p>
    <w:p w:rsidR="00E871C0" w:rsidRPr="00E871C0" w:rsidRDefault="00E871C0" w:rsidP="003F7EF6">
      <w:pPr>
        <w:pStyle w:val="ConsPlusNonformat"/>
        <w:ind w:firstLine="709"/>
        <w:jc w:val="both"/>
        <w:rPr>
          <w:rFonts w:ascii="Times New Roman" w:hAnsi="Times New Roman" w:cs="Times New Roman"/>
          <w:sz w:val="26"/>
          <w:szCs w:val="26"/>
        </w:rPr>
      </w:pPr>
    </w:p>
    <w:p w:rsidR="00E871C0" w:rsidRPr="00E871C0" w:rsidRDefault="00E871C0" w:rsidP="00940E91">
      <w:pPr>
        <w:pStyle w:val="ConsPlusNonformat"/>
        <w:ind w:firstLine="709"/>
        <w:jc w:val="both"/>
        <w:rPr>
          <w:rFonts w:ascii="Times New Roman" w:hAnsi="Times New Roman" w:cs="Times New Roman"/>
          <w:sz w:val="26"/>
          <w:szCs w:val="26"/>
        </w:rPr>
      </w:pPr>
      <w:bookmarkStart w:id="6" w:name="Par464"/>
      <w:bookmarkEnd w:id="6"/>
      <w:r w:rsidRPr="00E871C0">
        <w:rPr>
          <w:rFonts w:ascii="Times New Roman" w:hAnsi="Times New Roman" w:cs="Times New Roman"/>
          <w:sz w:val="26"/>
          <w:szCs w:val="26"/>
        </w:rPr>
        <w:t>&lt;1&gt;  Состав  и  характер  вопросов  может  изменяться  в зависимости от</w:t>
      </w:r>
      <w:r w:rsidR="00940E91">
        <w:rPr>
          <w:rFonts w:ascii="Times New Roman" w:hAnsi="Times New Roman" w:cs="Times New Roman"/>
          <w:sz w:val="26"/>
          <w:szCs w:val="26"/>
        </w:rPr>
        <w:t xml:space="preserve"> </w:t>
      </w:r>
      <w:r w:rsidRPr="00E871C0">
        <w:rPr>
          <w:rFonts w:ascii="Times New Roman" w:hAnsi="Times New Roman" w:cs="Times New Roman"/>
          <w:sz w:val="26"/>
          <w:szCs w:val="26"/>
        </w:rPr>
        <w:t>тематики и сложности предлагаемого правового регулирования</w:t>
      </w:r>
    </w:p>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3F7EF6">
      <w:pPr>
        <w:widowControl w:val="0"/>
        <w:autoSpaceDE w:val="0"/>
        <w:autoSpaceDN w:val="0"/>
        <w:adjustRightInd w:val="0"/>
        <w:ind w:firstLine="709"/>
        <w:jc w:val="both"/>
        <w:rPr>
          <w:sz w:val="26"/>
          <w:szCs w:val="26"/>
        </w:rPr>
      </w:pPr>
    </w:p>
    <w:p w:rsidR="00E871C0" w:rsidRPr="00E871C0" w:rsidRDefault="00E871C0" w:rsidP="003F7EF6">
      <w:pPr>
        <w:widowControl w:val="0"/>
        <w:autoSpaceDE w:val="0"/>
        <w:autoSpaceDN w:val="0"/>
        <w:adjustRightInd w:val="0"/>
        <w:ind w:firstLine="709"/>
        <w:jc w:val="both"/>
        <w:rPr>
          <w:b/>
          <w:bCs/>
          <w:sz w:val="26"/>
          <w:szCs w:val="26"/>
        </w:rPr>
      </w:pPr>
    </w:p>
    <w:p w:rsidR="00E871C0" w:rsidRPr="00E871C0" w:rsidRDefault="00E871C0" w:rsidP="003F7EF6">
      <w:pPr>
        <w:widowControl w:val="0"/>
        <w:autoSpaceDE w:val="0"/>
        <w:autoSpaceDN w:val="0"/>
        <w:adjustRightInd w:val="0"/>
        <w:ind w:firstLine="709"/>
        <w:jc w:val="both"/>
        <w:rPr>
          <w:b/>
          <w:bCs/>
          <w:sz w:val="26"/>
          <w:szCs w:val="26"/>
        </w:rPr>
      </w:pPr>
    </w:p>
    <w:p w:rsidR="00C9083E" w:rsidRPr="00E871C0" w:rsidRDefault="00C9083E" w:rsidP="003F7EF6">
      <w:pPr>
        <w:ind w:firstLine="709"/>
        <w:jc w:val="both"/>
        <w:rPr>
          <w:sz w:val="26"/>
          <w:szCs w:val="26"/>
        </w:rPr>
      </w:pPr>
    </w:p>
    <w:sectPr w:rsidR="00C9083E" w:rsidRPr="00E871C0" w:rsidSect="00CC2C5F">
      <w:type w:val="continuous"/>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C2C5F"/>
    <w:rsid w:val="00021AC6"/>
    <w:rsid w:val="000819E3"/>
    <w:rsid w:val="0009607F"/>
    <w:rsid w:val="00144DC7"/>
    <w:rsid w:val="0014593A"/>
    <w:rsid w:val="002D0F01"/>
    <w:rsid w:val="003D4969"/>
    <w:rsid w:val="003F7EF6"/>
    <w:rsid w:val="00582651"/>
    <w:rsid w:val="005D5188"/>
    <w:rsid w:val="005E3F66"/>
    <w:rsid w:val="00845E5B"/>
    <w:rsid w:val="00880845"/>
    <w:rsid w:val="009155AA"/>
    <w:rsid w:val="00940E91"/>
    <w:rsid w:val="009B278D"/>
    <w:rsid w:val="009D4B0E"/>
    <w:rsid w:val="00A60960"/>
    <w:rsid w:val="00A70025"/>
    <w:rsid w:val="00AE7550"/>
    <w:rsid w:val="00B448BB"/>
    <w:rsid w:val="00C80F27"/>
    <w:rsid w:val="00C9083E"/>
    <w:rsid w:val="00CC2C5F"/>
    <w:rsid w:val="00D10F57"/>
    <w:rsid w:val="00D3435C"/>
    <w:rsid w:val="00DB4012"/>
    <w:rsid w:val="00DE163F"/>
    <w:rsid w:val="00E21C99"/>
    <w:rsid w:val="00E871C0"/>
    <w:rsid w:val="00F655D8"/>
    <w:rsid w:val="00F66ECC"/>
    <w:rsid w:val="00FE2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5F"/>
    <w:pPr>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871C0"/>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2C5F"/>
    <w:pPr>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CC2C5F"/>
    <w:rPr>
      <w:rFonts w:cs="Times New Roman"/>
      <w:color w:val="008000"/>
    </w:rPr>
  </w:style>
  <w:style w:type="character" w:customStyle="1" w:styleId="10">
    <w:name w:val="Заголовок 1 Знак"/>
    <w:basedOn w:val="a0"/>
    <w:link w:val="1"/>
    <w:uiPriority w:val="99"/>
    <w:rsid w:val="00E871C0"/>
    <w:rPr>
      <w:rFonts w:ascii="Arial" w:eastAsia="Times New Roman" w:hAnsi="Arial" w:cs="Arial"/>
      <w:b/>
      <w:bCs/>
      <w:color w:val="000080"/>
      <w:sz w:val="24"/>
      <w:szCs w:val="24"/>
      <w:lang w:eastAsia="ru-RU"/>
    </w:rPr>
  </w:style>
  <w:style w:type="paragraph" w:styleId="a5">
    <w:name w:val="No Spacing"/>
    <w:uiPriority w:val="1"/>
    <w:qFormat/>
    <w:rsid w:val="00E871C0"/>
    <w:pPr>
      <w:widowControl w:val="0"/>
      <w:autoSpaceDE w:val="0"/>
      <w:autoSpaceDN w:val="0"/>
      <w:adjustRightInd w:val="0"/>
      <w:ind w:firstLine="0"/>
    </w:pPr>
    <w:rPr>
      <w:rFonts w:ascii="Arial" w:eastAsia="Times New Roman" w:hAnsi="Arial" w:cs="Arial"/>
      <w:sz w:val="24"/>
      <w:szCs w:val="24"/>
      <w:lang w:eastAsia="ru-RU"/>
    </w:rPr>
  </w:style>
  <w:style w:type="paragraph" w:styleId="a6">
    <w:name w:val="List Paragraph"/>
    <w:basedOn w:val="a"/>
    <w:uiPriority w:val="34"/>
    <w:qFormat/>
    <w:rsid w:val="00E871C0"/>
    <w:pPr>
      <w:spacing w:after="200" w:line="276" w:lineRule="auto"/>
      <w:ind w:left="720"/>
      <w:contextualSpacing/>
    </w:pPr>
    <w:rPr>
      <w:rFonts w:ascii="Calibri" w:hAnsi="Calibri"/>
      <w:sz w:val="22"/>
      <w:szCs w:val="22"/>
      <w:lang w:eastAsia="en-US"/>
    </w:rPr>
  </w:style>
  <w:style w:type="paragraph" w:styleId="a7">
    <w:name w:val="footer"/>
    <w:basedOn w:val="a"/>
    <w:link w:val="a8"/>
    <w:uiPriority w:val="99"/>
    <w:rsid w:val="00E871C0"/>
    <w:pPr>
      <w:tabs>
        <w:tab w:val="center" w:pos="4677"/>
        <w:tab w:val="right" w:pos="9355"/>
      </w:tabs>
    </w:pPr>
  </w:style>
  <w:style w:type="character" w:customStyle="1" w:styleId="a8">
    <w:name w:val="Нижний колонтитул Знак"/>
    <w:basedOn w:val="a0"/>
    <w:link w:val="a7"/>
    <w:uiPriority w:val="99"/>
    <w:rsid w:val="00E87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871C0"/>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Style4">
    <w:name w:val="Style4"/>
    <w:basedOn w:val="a"/>
    <w:uiPriority w:val="99"/>
    <w:rsid w:val="00E871C0"/>
    <w:pPr>
      <w:widowControl w:val="0"/>
      <w:autoSpaceDE w:val="0"/>
      <w:autoSpaceDN w:val="0"/>
      <w:adjustRightInd w:val="0"/>
      <w:spacing w:line="468" w:lineRule="exact"/>
      <w:ind w:firstLine="706"/>
      <w:jc w:val="both"/>
    </w:pPr>
  </w:style>
  <w:style w:type="character" w:customStyle="1" w:styleId="FontStyle12">
    <w:name w:val="Font Style12"/>
    <w:basedOn w:val="a0"/>
    <w:uiPriority w:val="99"/>
    <w:rsid w:val="00E871C0"/>
    <w:rPr>
      <w:rFonts w:ascii="Times New Roman" w:hAnsi="Times New Roman" w:cs="Times New Roman"/>
      <w:sz w:val="26"/>
      <w:szCs w:val="26"/>
    </w:rPr>
  </w:style>
  <w:style w:type="paragraph" w:customStyle="1" w:styleId="Style3">
    <w:name w:val="Style3"/>
    <w:basedOn w:val="a"/>
    <w:uiPriority w:val="99"/>
    <w:rsid w:val="00E871C0"/>
    <w:pPr>
      <w:widowControl w:val="0"/>
      <w:autoSpaceDE w:val="0"/>
      <w:autoSpaceDN w:val="0"/>
      <w:adjustRightInd w:val="0"/>
      <w:spacing w:line="466" w:lineRule="exact"/>
      <w:ind w:firstLine="725"/>
      <w:jc w:val="both"/>
    </w:pPr>
  </w:style>
  <w:style w:type="paragraph" w:customStyle="1" w:styleId="Style8">
    <w:name w:val="Style8"/>
    <w:basedOn w:val="a"/>
    <w:uiPriority w:val="99"/>
    <w:rsid w:val="00E871C0"/>
    <w:pPr>
      <w:widowControl w:val="0"/>
      <w:autoSpaceDE w:val="0"/>
      <w:autoSpaceDN w:val="0"/>
      <w:adjustRightInd w:val="0"/>
      <w:spacing w:line="475" w:lineRule="exact"/>
      <w:ind w:hanging="353"/>
    </w:pPr>
  </w:style>
  <w:style w:type="paragraph" w:styleId="a9">
    <w:name w:val="Title"/>
    <w:basedOn w:val="a"/>
    <w:link w:val="aa"/>
    <w:qFormat/>
    <w:rsid w:val="00021AC6"/>
    <w:pPr>
      <w:jc w:val="center"/>
    </w:pPr>
    <w:rPr>
      <w:b/>
      <w:bCs/>
      <w:sz w:val="28"/>
      <w:szCs w:val="28"/>
    </w:rPr>
  </w:style>
  <w:style w:type="character" w:customStyle="1" w:styleId="aa">
    <w:name w:val="Название Знак"/>
    <w:basedOn w:val="a0"/>
    <w:link w:val="a9"/>
    <w:rsid w:val="00021AC6"/>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9624-9C10-4868-A281-E19D52BE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18</Pages>
  <Words>6041</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nkuramshina</dc:creator>
  <cp:lastModifiedBy>nkuramshina</cp:lastModifiedBy>
  <cp:revision>8</cp:revision>
  <cp:lastPrinted>2015-04-06T12:15:00Z</cp:lastPrinted>
  <dcterms:created xsi:type="dcterms:W3CDTF">2015-03-05T06:07:00Z</dcterms:created>
  <dcterms:modified xsi:type="dcterms:W3CDTF">2017-08-22T09:55:00Z</dcterms:modified>
</cp:coreProperties>
</file>