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D55424" w:rsidRDefault="00EA2B47" w:rsidP="00EA2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424">
        <w:rPr>
          <w:rFonts w:ascii="Times New Roman" w:eastAsia="Times New Roman" w:hAnsi="Times New Roman" w:cs="Times New Roman"/>
          <w:sz w:val="28"/>
          <w:szCs w:val="28"/>
        </w:rPr>
        <w:t xml:space="preserve">Сводный отчет о результатах проведения экспертизы </w:t>
      </w:r>
      <w:r w:rsidRPr="00D55424">
        <w:rPr>
          <w:rFonts w:ascii="Times New Roman" w:eastAsia="Times New Roman" w:hAnsi="Times New Roman" w:cs="Times New Roman"/>
          <w:sz w:val="28"/>
          <w:szCs w:val="28"/>
        </w:rPr>
        <w:br/>
        <w:t>нормативного правового акта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Общая информация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Орган-разработчик: 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Вид и наименование проекта нормативного правового акта:___________________________________________________________________.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 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Краткое описание проблемы, на решение которой направлено предлагаемое правовое регулирование:__________________________________________________________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целей предлагаемого правового регулирования:_________________________________________________________________________________________________________________________________.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содержания предлагаемого правового регулирования:__________________________________________________________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Срок, в течение которого принимаются предложения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ходя публичных консультаций: ____________ по ____________. 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Данный проект нормативного правового акта имеет __________________ степень регулирующего воздействия.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Контактная информация исполнителя в органе-разработчике: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Ф.И.О.: _________________;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______________;</w:t>
      </w:r>
      <w:proofErr w:type="gramEnd"/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.: _____________;</w:t>
      </w:r>
      <w:proofErr w:type="gramEnd"/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Формулировка проблемы: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Социальные группы, заинтересованные в устранении проблемы, их количественная оценка: 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Причины возникновения проблемы и факторы, поддерживающие ее существование: 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государства: 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Опыт решения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аналогичных проблем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других муниципальных образованиях: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Иная информация о проблеме:_____________________________________________________________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4"/>
        <w:gridCol w:w="2714"/>
        <w:gridCol w:w="2983"/>
      </w:tblGrid>
      <w:tr w:rsidR="00EA2B47" w:rsidTr="00AD7BFC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A2B47" w:rsidTr="00AD7BFC">
        <w:tc>
          <w:tcPr>
            <w:tcW w:w="1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93"/>
        <w:gridCol w:w="2729"/>
        <w:gridCol w:w="1867"/>
        <w:gridCol w:w="1722"/>
      </w:tblGrid>
      <w:tr w:rsidR="00EA2B47" w:rsidTr="00AD7BFC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A2B47" w:rsidTr="00AD7BFC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2B47" w:rsidTr="00AD7BFC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0"/>
        <w:gridCol w:w="2441"/>
        <w:gridCol w:w="3160"/>
      </w:tblGrid>
      <w:tr w:rsidR="00EA2B47" w:rsidTr="00AD7BFC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EA2B47" w:rsidTr="00AD7BFC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Оценка дополнительных расходов (доходов) бюджета Павловского муниципального района Воронежской области, связанных с введением предлагаемого правового регулирования: 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5"/>
        <w:gridCol w:w="3737"/>
        <w:gridCol w:w="1936"/>
        <w:gridCol w:w="1801"/>
      </w:tblGrid>
      <w:tr w:rsidR="00EA2B47" w:rsidTr="00AD7BFC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Количественная оценка </w:t>
            </w:r>
          </w:p>
        </w:tc>
      </w:tr>
      <w:tr w:rsidR="00EA2B47" w:rsidTr="00AD7BFC"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2B47" w:rsidRDefault="00EA2B47" w:rsidP="00AD7B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Сравнение возможных вариантов решения проблемы:___________________________________________________________________________________________________________________________________________________________________________________________________________.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Предполагаемая дата вступления в силу нормативного правового акта: _____________________________________________________________________________________________________________________________________________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______________________________________________________________________________________________________________________________________________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 Необходимость распространения предлагаемого правового регулирования на ранее возникшие отношения: ____________________________________________________________________________________________________________________________________________.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рующего воздействия: ___________________________________________________. </w:t>
      </w:r>
    </w:p>
    <w:p w:rsidR="00EA2B47" w:rsidRDefault="00EA2B47" w:rsidP="00EA2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A2B47" w:rsidRDefault="00EA2B47" w:rsidP="00EA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замечаний и предложений: __ из них учтено: полностью: ____, частично: ___.</w:t>
      </w:r>
    </w:p>
    <w:p w:rsidR="00EA2B47" w:rsidRDefault="00EA2B47" w:rsidP="00EA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EA2B47" w:rsidRDefault="00EA2B47" w:rsidP="00EA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A2B47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2A67DE"/>
    <w:rsid w:val="00DF5990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0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2021-12-17T08:06:00Z</dcterms:modified>
</cp:coreProperties>
</file>