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37" w:rsidRDefault="007E3437" w:rsidP="00C44A4C">
      <w:pPr>
        <w:widowControl w:val="0"/>
        <w:autoSpaceDE w:val="0"/>
        <w:autoSpaceDN w:val="0"/>
        <w:adjustRightInd w:val="0"/>
        <w:spacing w:after="0" w:line="240" w:lineRule="auto"/>
        <w:ind w:right="5526"/>
        <w:outlineLvl w:val="2"/>
        <w:rPr>
          <w:rFonts w:ascii="Times New Roman" w:eastAsia="Times New Roman" w:hAnsi="Times New Roman" w:cs="Times New Roman"/>
          <w:sz w:val="30"/>
          <w:szCs w:val="26"/>
        </w:rPr>
      </w:pPr>
    </w:p>
    <w:p w:rsidR="00D26BFA" w:rsidRDefault="00D26BFA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7C752D" w:rsidRPr="007C752D" w:rsidRDefault="007C752D" w:rsidP="0007729D">
      <w:pPr>
        <w:pStyle w:val="22"/>
        <w:spacing w:after="0" w:line="240" w:lineRule="auto"/>
        <w:rPr>
          <w:noProof/>
          <w:sz w:val="16"/>
          <w:szCs w:val="16"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noProof/>
          <w:lang w:eastAsia="ru-RU"/>
        </w:rPr>
      </w:pPr>
    </w:p>
    <w:p w:rsidR="0007729D" w:rsidRDefault="0007729D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3A7D5F" w:rsidRPr="003A7D5F" w:rsidRDefault="003A7D5F" w:rsidP="0007729D">
      <w:pPr>
        <w:pStyle w:val="22"/>
        <w:spacing w:after="0" w:line="240" w:lineRule="auto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10235D" w:rsidRPr="0042569B" w:rsidRDefault="0010235D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2833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0235D" w:rsidRPr="0042569B" w:rsidRDefault="0010235D" w:rsidP="0010235D">
      <w:pPr>
        <w:widowControl w:val="0"/>
        <w:tabs>
          <w:tab w:val="left" w:pos="6096"/>
        </w:tabs>
        <w:autoSpaceDE w:val="0"/>
        <w:autoSpaceDN w:val="0"/>
        <w:adjustRightInd w:val="0"/>
        <w:spacing w:after="0" w:line="240" w:lineRule="auto"/>
        <w:ind w:right="3825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42569B">
        <w:rPr>
          <w:rFonts w:ascii="Times New Roman" w:eastAsia="Times New Roman" w:hAnsi="Times New Roman" w:cs="Times New Roman"/>
          <w:sz w:val="28"/>
          <w:szCs w:val="28"/>
        </w:rPr>
        <w:t>Павловского</w:t>
      </w:r>
      <w:proofErr w:type="gramEnd"/>
      <w:r w:rsidRPr="0042569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</w:p>
    <w:p w:rsidR="0010235D" w:rsidRPr="0042569B" w:rsidRDefault="0010235D" w:rsidP="0010235D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1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Fonts w:ascii="Times New Roman" w:eastAsia="Times New Roman" w:hAnsi="Times New Roman" w:cs="Times New Roman"/>
          <w:sz w:val="28"/>
          <w:szCs w:val="28"/>
        </w:rPr>
        <w:t>района от 13.08.2018  № 535</w:t>
      </w:r>
      <w:r w:rsidRPr="0042569B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202075" w:rsidRPr="0042569B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</w:p>
    <w:p w:rsidR="00202075" w:rsidRPr="0042569B" w:rsidRDefault="00106AEB" w:rsidP="0010235D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ind w:right="4676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2569B">
        <w:rPr>
          <w:rStyle w:val="FontStyle14"/>
          <w:rFonts w:eastAsia="Times New Roman"/>
          <w:spacing w:val="0"/>
          <w:sz w:val="28"/>
          <w:szCs w:val="28"/>
        </w:rPr>
        <w:t>по поддержке субъектов малого и среднего предпринимательства Павловского муниципального района</w:t>
      </w:r>
      <w:r w:rsidR="0010235D" w:rsidRPr="0042569B">
        <w:rPr>
          <w:rStyle w:val="FontStyle14"/>
          <w:rFonts w:eastAsia="Times New Roman"/>
          <w:spacing w:val="0"/>
          <w:sz w:val="28"/>
          <w:szCs w:val="28"/>
        </w:rPr>
        <w:t>»</w:t>
      </w:r>
    </w:p>
    <w:p w:rsidR="00202075" w:rsidRDefault="00202075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B46552" w:rsidRDefault="00B46552" w:rsidP="00202075">
      <w:pPr>
        <w:widowControl w:val="0"/>
        <w:autoSpaceDE w:val="0"/>
        <w:autoSpaceDN w:val="0"/>
        <w:adjustRightInd w:val="0"/>
        <w:spacing w:after="0"/>
        <w:ind w:right="5526" w:firstLine="540"/>
        <w:jc w:val="both"/>
        <w:outlineLvl w:val="2"/>
        <w:rPr>
          <w:rFonts w:ascii="Times New Roman" w:hAnsi="Times New Roman" w:cs="Times New Roman"/>
          <w:bCs/>
          <w:sz w:val="28"/>
          <w:szCs w:val="26"/>
        </w:rPr>
      </w:pPr>
    </w:p>
    <w:p w:rsidR="00202075" w:rsidRPr="00202075" w:rsidRDefault="0042569B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В  соответствии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с  Федеральным законом от  24.07.2007 № 209 - ФЗ «О развитии малого и среднего предпринимательства в Российской Федерации», муниципальной программой Павловского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Воронежской области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202075" w:rsidRPr="00202075">
        <w:rPr>
          <w:rFonts w:ascii="Times New Roman" w:hAnsi="Times New Roman" w:cs="Times New Roman"/>
          <w:sz w:val="26"/>
          <w:szCs w:val="26"/>
        </w:rPr>
        <w:t>«Развитие и поддержка малого и среднего предпринимательства в Павловском муниципальном районе Воронежской области»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 xml:space="preserve">, утвержденной постановлением администрации Павловского муниципального района от 26.12.2013 </w:t>
      </w:r>
      <w:r w:rsidR="00956D86">
        <w:rPr>
          <w:rFonts w:ascii="Times New Roman" w:hAnsi="Times New Roman" w:cs="Times New Roman"/>
          <w:bCs/>
          <w:sz w:val="26"/>
          <w:szCs w:val="26"/>
        </w:rPr>
        <w:t>№ 984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02075" w:rsidRPr="00202075">
        <w:rPr>
          <w:rFonts w:ascii="Times New Roman" w:hAnsi="Times New Roman" w:cs="Times New Roman"/>
          <w:bCs/>
          <w:sz w:val="26"/>
          <w:szCs w:val="26"/>
        </w:rPr>
        <w:t>администрация Павловского муниципального района</w:t>
      </w:r>
      <w:proofErr w:type="gramEnd"/>
    </w:p>
    <w:p w:rsidR="00202075" w:rsidRPr="00202075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956D86" w:rsidRDefault="00202075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ПОСТАНОВЛЯЕТ:</w:t>
      </w:r>
    </w:p>
    <w:p w:rsidR="00956D86" w:rsidRPr="00202075" w:rsidRDefault="00956D86" w:rsidP="00AB76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202075" w:rsidRPr="00E16B92" w:rsidRDefault="00E16B92" w:rsidP="00E16B92">
      <w:pPr>
        <w:pStyle w:val="af7"/>
        <w:widowControl w:val="0"/>
        <w:numPr>
          <w:ilvl w:val="0"/>
          <w:numId w:val="1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Style w:val="FontStyle14"/>
          <w:rFonts w:eastAsia="Times New Roman"/>
          <w:spacing w:val="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 администрации Павловского муниципального района от 13</w:t>
      </w:r>
      <w:r w:rsidR="00202075" w:rsidRPr="00E16B92">
        <w:rPr>
          <w:rFonts w:ascii="Times New Roman" w:hAnsi="Times New Roman" w:cs="Times New Roman"/>
          <w:bCs/>
          <w:sz w:val="26"/>
          <w:szCs w:val="26"/>
        </w:rPr>
        <w:t>.</w:t>
      </w:r>
      <w:r w:rsidR="0010235D" w:rsidRPr="00E16B92">
        <w:rPr>
          <w:rFonts w:ascii="Times New Roman" w:hAnsi="Times New Roman" w:cs="Times New Roman"/>
          <w:bCs/>
          <w:sz w:val="26"/>
          <w:szCs w:val="26"/>
        </w:rPr>
        <w:t xml:space="preserve">08.2018 № 535 «О комиссии </w:t>
      </w:r>
      <w:r w:rsidR="0010235D" w:rsidRPr="00E16B92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района» следующие изменения</w:t>
      </w:r>
      <w:r w:rsidR="0042569B" w:rsidRPr="00E16B92">
        <w:rPr>
          <w:rStyle w:val="FontStyle14"/>
          <w:rFonts w:eastAsia="Times New Roman"/>
          <w:spacing w:val="0"/>
          <w:sz w:val="26"/>
          <w:szCs w:val="26"/>
        </w:rPr>
        <w:t>:</w:t>
      </w:r>
    </w:p>
    <w:p w:rsidR="00E16B92" w:rsidRPr="00E16B92" w:rsidRDefault="00E16B92" w:rsidP="00E16B92">
      <w:pPr>
        <w:pStyle w:val="af7"/>
        <w:widowControl w:val="0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E16B92">
        <w:rPr>
          <w:rFonts w:ascii="Times New Roman" w:hAnsi="Times New Roman" w:cs="Times New Roman"/>
          <w:bCs/>
          <w:sz w:val="26"/>
          <w:szCs w:val="26"/>
        </w:rPr>
        <w:t>Приложение № 1 изложить в редакции согласно приложению</w:t>
      </w:r>
      <w:r w:rsidR="00650D22">
        <w:rPr>
          <w:rFonts w:ascii="Times New Roman" w:hAnsi="Times New Roman" w:cs="Times New Roman"/>
          <w:bCs/>
          <w:sz w:val="26"/>
          <w:szCs w:val="26"/>
        </w:rPr>
        <w:t xml:space="preserve"> № 1</w:t>
      </w:r>
      <w:r w:rsidRPr="00E16B92">
        <w:rPr>
          <w:rFonts w:ascii="Times New Roman" w:hAnsi="Times New Roman" w:cs="Times New Roman"/>
          <w:bCs/>
          <w:sz w:val="26"/>
          <w:szCs w:val="26"/>
        </w:rPr>
        <w:t xml:space="preserve">  к настоящему постановлению.</w:t>
      </w:r>
    </w:p>
    <w:p w:rsidR="006C3155" w:rsidRPr="003A1471" w:rsidRDefault="000B41FA" w:rsidP="00AB76F4">
      <w:pPr>
        <w:pStyle w:val="af7"/>
        <w:widowControl w:val="0"/>
        <w:numPr>
          <w:ilvl w:val="1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A1471">
        <w:rPr>
          <w:rFonts w:ascii="Times New Roman" w:hAnsi="Times New Roman" w:cs="Times New Roman"/>
          <w:bCs/>
          <w:sz w:val="26"/>
          <w:szCs w:val="26"/>
        </w:rPr>
        <w:t>П</w:t>
      </w:r>
      <w:r w:rsidR="00E16B92" w:rsidRPr="003A1471">
        <w:rPr>
          <w:rFonts w:ascii="Times New Roman" w:hAnsi="Times New Roman" w:cs="Times New Roman"/>
          <w:bCs/>
          <w:sz w:val="26"/>
          <w:szCs w:val="26"/>
        </w:rPr>
        <w:t>риложени</w:t>
      </w:r>
      <w:r w:rsidRPr="003A1471">
        <w:rPr>
          <w:rFonts w:ascii="Times New Roman" w:hAnsi="Times New Roman" w:cs="Times New Roman"/>
          <w:bCs/>
          <w:sz w:val="26"/>
          <w:szCs w:val="26"/>
        </w:rPr>
        <w:t xml:space="preserve">е № 10 к Положению </w:t>
      </w:r>
      <w:r w:rsidRPr="003A1471">
        <w:rPr>
          <w:rFonts w:ascii="Times New Roman" w:eastAsia="Times New Roman" w:hAnsi="Times New Roman" w:cs="Times New Roman"/>
          <w:sz w:val="26"/>
          <w:szCs w:val="26"/>
        </w:rPr>
        <w:t>о предоставлении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</w:r>
      <w:r w:rsidR="003A1471" w:rsidRP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472E" w:rsidRPr="003A1471">
        <w:rPr>
          <w:rFonts w:ascii="Times New Roman" w:hAnsi="Times New Roman" w:cs="Times New Roman"/>
          <w:bCs/>
          <w:sz w:val="26"/>
          <w:szCs w:val="26"/>
        </w:rPr>
        <w:t xml:space="preserve">изложить в </w:t>
      </w:r>
      <w:r w:rsidR="0042569B" w:rsidRPr="003A14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62DF5">
        <w:rPr>
          <w:rFonts w:ascii="Times New Roman" w:hAnsi="Times New Roman" w:cs="Times New Roman"/>
          <w:bCs/>
          <w:sz w:val="26"/>
          <w:szCs w:val="26"/>
        </w:rPr>
        <w:t xml:space="preserve">редакции 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 xml:space="preserve">согласно </w:t>
      </w:r>
      <w:r w:rsidR="00662DF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>приложению</w:t>
      </w:r>
      <w:r w:rsidR="003A1471">
        <w:rPr>
          <w:rFonts w:ascii="Times New Roman" w:hAnsi="Times New Roman" w:cs="Times New Roman"/>
          <w:bCs/>
          <w:sz w:val="26"/>
          <w:szCs w:val="26"/>
        </w:rPr>
        <w:t xml:space="preserve"> № 2</w:t>
      </w:r>
      <w:r w:rsidR="003A1471" w:rsidRPr="00E16B92">
        <w:rPr>
          <w:rFonts w:ascii="Times New Roman" w:hAnsi="Times New Roman" w:cs="Times New Roman"/>
          <w:bCs/>
          <w:sz w:val="26"/>
          <w:szCs w:val="26"/>
        </w:rPr>
        <w:t xml:space="preserve">  к настоящему постановлению.</w:t>
      </w:r>
      <w:proofErr w:type="gramEnd"/>
    </w:p>
    <w:p w:rsidR="00202075" w:rsidRDefault="00FE3818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202075" w:rsidRPr="00C05C1F">
        <w:rPr>
          <w:rFonts w:ascii="Times New Roman" w:hAnsi="Times New Roman" w:cs="Times New Roman"/>
          <w:bCs/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И.о. главы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A1471" w:rsidRDefault="003A1471" w:rsidP="003A1471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Cs/>
          <w:sz w:val="26"/>
          <w:szCs w:val="26"/>
        </w:rPr>
        <w:t>Павловского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района</w:t>
      </w:r>
    </w:p>
    <w:p w:rsidR="003A1471" w:rsidRDefault="003A1471" w:rsidP="003A1471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20207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Ю.А. Черенков</w:t>
      </w:r>
    </w:p>
    <w:p w:rsidR="003A1471" w:rsidRPr="00C05C1F" w:rsidRDefault="003A1471" w:rsidP="00AB7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Павловского муниципального района                                                          Г.М. Майстренко</w:t>
      </w:r>
    </w:p>
    <w:p w:rsidR="003A147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аппарата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ind w:right="-5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</w:t>
      </w:r>
      <w:r w:rsidR="00B310D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>Г.Г. Бабаян</w:t>
      </w:r>
    </w:p>
    <w:p w:rsidR="003A1471" w:rsidRPr="00CD79F1" w:rsidRDefault="003A1471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202075">
        <w:rPr>
          <w:rFonts w:ascii="Times New Roman" w:hAnsi="Times New Roman" w:cs="Times New Roman"/>
          <w:sz w:val="26"/>
          <w:szCs w:val="26"/>
        </w:rPr>
        <w:t xml:space="preserve">уководитель </w:t>
      </w:r>
      <w:proofErr w:type="gramStart"/>
      <w:r w:rsidRPr="0020207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3A147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 xml:space="preserve">отдела по финансам администрации </w:t>
      </w:r>
    </w:p>
    <w:p w:rsidR="00187819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  <w:r w:rsidRPr="00202075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Л.В. Якушева</w:t>
      </w:r>
    </w:p>
    <w:p w:rsidR="003A1471" w:rsidRPr="00CD79F1" w:rsidRDefault="003A1471" w:rsidP="00187819">
      <w:pPr>
        <w:tabs>
          <w:tab w:val="left" w:pos="7020"/>
          <w:tab w:val="left" w:pos="7200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6C72FC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>ачальник  отдела правого обеспечения</w:t>
      </w:r>
    </w:p>
    <w:p w:rsidR="00187819" w:rsidRPr="00CD79F1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187819" w:rsidRPr="00CD79F1" w:rsidRDefault="00187819" w:rsidP="00B310D8">
      <w:pPr>
        <w:tabs>
          <w:tab w:val="left" w:pos="7938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72FC">
        <w:rPr>
          <w:rFonts w:ascii="Times New Roman" w:eastAsia="Times New Roman" w:hAnsi="Times New Roman" w:cs="Times New Roman"/>
          <w:sz w:val="26"/>
          <w:szCs w:val="26"/>
        </w:rPr>
        <w:t>А.Г. Мельникова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3A1471" w:rsidRPr="00CD79F1" w:rsidRDefault="003A1471" w:rsidP="00187819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5242D" w:rsidRDefault="00B5242D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6410" w:rsidRDefault="001C6410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164E" w:rsidRDefault="00A1164E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D5A86" w:rsidRPr="00CD79F1" w:rsidRDefault="00DD5A86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ВНЕСЕНО</w:t>
      </w:r>
    </w:p>
    <w:p w:rsidR="00187819" w:rsidRPr="00CD79F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87819" w:rsidRPr="00CD79F1" w:rsidRDefault="003A1471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187819" w:rsidRPr="00CD79F1">
        <w:rPr>
          <w:rFonts w:ascii="Times New Roman" w:eastAsia="Times New Roman" w:hAnsi="Times New Roman" w:cs="Times New Roman"/>
          <w:sz w:val="26"/>
          <w:szCs w:val="26"/>
        </w:rPr>
        <w:t xml:space="preserve">ачальник отдела социально-экономического </w:t>
      </w:r>
    </w:p>
    <w:p w:rsidR="00187819" w:rsidRPr="00CD79F1" w:rsidRDefault="00187819" w:rsidP="00187819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развития, муниципального контроля и </w:t>
      </w:r>
    </w:p>
    <w:p w:rsidR="003A1471" w:rsidRDefault="00187819" w:rsidP="00187819">
      <w:pPr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поддержки предпринимательства администрации </w:t>
      </w:r>
    </w:p>
    <w:p w:rsidR="00820150" w:rsidRDefault="00187819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79F1">
        <w:rPr>
          <w:rFonts w:ascii="Times New Roman" w:eastAsia="Times New Roman" w:hAnsi="Times New Roman" w:cs="Times New Roman"/>
          <w:sz w:val="26"/>
          <w:szCs w:val="26"/>
        </w:rPr>
        <w:t>Павловского</w:t>
      </w:r>
      <w:r w:rsidR="003A14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</w:t>
      </w:r>
      <w:r w:rsidR="0014669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CD79F1">
        <w:rPr>
          <w:rFonts w:ascii="Times New Roman" w:eastAsia="Times New Roman" w:hAnsi="Times New Roman" w:cs="Times New Roman"/>
          <w:sz w:val="26"/>
          <w:szCs w:val="26"/>
        </w:rPr>
        <w:t xml:space="preserve">В.А. </w:t>
      </w:r>
      <w:proofErr w:type="gramStart"/>
      <w:r w:rsidRPr="00CD79F1">
        <w:rPr>
          <w:rFonts w:ascii="Times New Roman" w:eastAsia="Times New Roman" w:hAnsi="Times New Roman" w:cs="Times New Roman"/>
          <w:sz w:val="26"/>
          <w:szCs w:val="26"/>
        </w:rPr>
        <w:t>Мити</w:t>
      </w:r>
      <w:r w:rsidR="00797149">
        <w:rPr>
          <w:rFonts w:ascii="Times New Roman" w:eastAsia="Times New Roman" w:hAnsi="Times New Roman" w:cs="Times New Roman"/>
          <w:sz w:val="26"/>
          <w:szCs w:val="26"/>
        </w:rPr>
        <w:t>н</w:t>
      </w:r>
      <w:proofErr w:type="gramEnd"/>
    </w:p>
    <w:p w:rsidR="00631C60" w:rsidRDefault="00631C60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C60" w:rsidRDefault="00631C60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C60" w:rsidRDefault="00631C60" w:rsidP="003A1471">
      <w:pPr>
        <w:tabs>
          <w:tab w:val="left" w:pos="7938"/>
        </w:tabs>
        <w:spacing w:after="0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C60" w:rsidRDefault="00631C60" w:rsidP="00631C60">
      <w:pPr>
        <w:tabs>
          <w:tab w:val="left" w:pos="5565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31C60" w:rsidRPr="00450B3B" w:rsidRDefault="00631C60" w:rsidP="00631C60">
      <w:pPr>
        <w:tabs>
          <w:tab w:val="left" w:pos="5529"/>
          <w:tab w:val="right" w:pos="9921"/>
        </w:tabs>
        <w:spacing w:after="0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Arial" w:hAnsi="Times New Roman" w:cs="Times New Roman"/>
          <w:sz w:val="26"/>
          <w:szCs w:val="26"/>
        </w:rPr>
        <w:t>№ 1</w:t>
      </w:r>
    </w:p>
    <w:p w:rsidR="00631C60" w:rsidRPr="00450B3B" w:rsidRDefault="00631C60" w:rsidP="00631C60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Павловского  муниципального района </w:t>
      </w:r>
    </w:p>
    <w:p w:rsidR="00631C60" w:rsidRPr="00CD55CE" w:rsidRDefault="00631C60" w:rsidP="00631C6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outlineLvl w:val="2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        </w:t>
      </w:r>
      <w:r w:rsidRPr="00CD55CE">
        <w:rPr>
          <w:rFonts w:ascii="Times New Roman" w:hAnsi="Times New Roman" w:cs="Times New Roman"/>
          <w:bCs/>
          <w:sz w:val="28"/>
          <w:szCs w:val="26"/>
        </w:rPr>
        <w:t xml:space="preserve">от </w:t>
      </w:r>
      <w:r>
        <w:rPr>
          <w:rFonts w:ascii="Times New Roman" w:hAnsi="Times New Roman" w:cs="Times New Roman"/>
          <w:bCs/>
          <w:sz w:val="28"/>
          <w:szCs w:val="26"/>
        </w:rPr>
        <w:t>_______________ № _________</w:t>
      </w:r>
    </w:p>
    <w:p w:rsidR="00631C60" w:rsidRPr="00450B3B" w:rsidRDefault="00631C60" w:rsidP="00631C60">
      <w:pPr>
        <w:autoSpaceDE w:val="0"/>
        <w:autoSpaceDN w:val="0"/>
        <w:adjustRightInd w:val="0"/>
        <w:spacing w:after="0"/>
        <w:ind w:left="5529"/>
        <w:jc w:val="right"/>
        <w:rPr>
          <w:rFonts w:ascii="Times New Roman" w:eastAsia="Arial" w:hAnsi="Times New Roman" w:cs="Times New Roman"/>
          <w:sz w:val="26"/>
          <w:szCs w:val="26"/>
        </w:rPr>
      </w:pPr>
    </w:p>
    <w:p w:rsidR="00631C60" w:rsidRPr="00202075" w:rsidRDefault="00631C60" w:rsidP="00631C60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31C60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C91F9B">
        <w:rPr>
          <w:rFonts w:ascii="Times New Roman" w:hAnsi="Times New Roman" w:cs="Times New Roman"/>
          <w:bCs/>
          <w:sz w:val="26"/>
          <w:szCs w:val="26"/>
        </w:rPr>
        <w:t>Состав</w:t>
      </w:r>
    </w:p>
    <w:p w:rsidR="00631C60" w:rsidRPr="00C91F9B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 w:rsidRPr="0020207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C91F9B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C91F9B">
        <w:rPr>
          <w:rStyle w:val="FontStyle14"/>
          <w:rFonts w:eastAsia="Times New Roman"/>
          <w:spacing w:val="0"/>
          <w:sz w:val="26"/>
          <w:szCs w:val="26"/>
        </w:rPr>
        <w:t>по поддержке субъектов малого и среднего предпринимательства Павловского муниципального района</w:t>
      </w:r>
    </w:p>
    <w:tbl>
      <w:tblPr>
        <w:tblpPr w:leftFromText="180" w:rightFromText="180" w:vertAnchor="text" w:horzAnchor="margin" w:tblpY="100"/>
        <w:tblW w:w="9828" w:type="dxa"/>
        <w:tblLayout w:type="fixed"/>
        <w:tblLook w:val="01E0"/>
      </w:tblPr>
      <w:tblGrid>
        <w:gridCol w:w="3924"/>
        <w:gridCol w:w="5904"/>
      </w:tblGrid>
      <w:tr w:rsidR="00631C60" w:rsidRPr="00202075" w:rsidTr="00631C60">
        <w:trPr>
          <w:trHeight w:val="328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Митин Валерий Александрович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отдела социально-экономического </w:t>
            </w: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развития, муниципального контроля и поддержки предпринимательства администрации Павловского муниципального района, председатель комиссии 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1221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Лыкова Виктория Александровна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tabs>
                <w:tab w:val="left" w:pos="7200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7C28">
              <w:rPr>
                <w:rFonts w:ascii="Times New Roman" w:hAnsi="Times New Roman" w:cs="Times New Roman"/>
                <w:sz w:val="26"/>
                <w:szCs w:val="26"/>
              </w:rPr>
              <w:t>ведущий экономист МКУ ПМР «ММЦ», секретарь комиссии</w:t>
            </w:r>
          </w:p>
        </w:tc>
      </w:tr>
      <w:tr w:rsidR="00631C60" w:rsidRPr="00202075" w:rsidTr="00631C60">
        <w:trPr>
          <w:trHeight w:val="527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527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Якушева Лариса Вячеславовна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финансам администрации Павловского муниципального района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rPr>
          <w:trHeight w:val="1621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Никитин Павел Олегович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sz w:val="26"/>
                <w:szCs w:val="26"/>
              </w:rPr>
              <w:t>- руководитель муниципального отдела по управлению муниципальным имуществом администрации Павловского муниципального района</w:t>
            </w:r>
          </w:p>
        </w:tc>
      </w:tr>
      <w:tr w:rsidR="00631C60" w:rsidRPr="00202075" w:rsidTr="00631C60">
        <w:trPr>
          <w:trHeight w:val="328"/>
        </w:trPr>
        <w:tc>
          <w:tcPr>
            <w:tcW w:w="392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Палканов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Виталий Николаевич</w:t>
            </w: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начальник отдела по строительству, жилищно-коммунальному хозяйству и транспорту администрации Павловского муниципального района</w:t>
            </w:r>
          </w:p>
        </w:tc>
      </w:tr>
      <w:tr w:rsidR="00631C60" w:rsidRPr="00202075" w:rsidTr="00631C60">
        <w:trPr>
          <w:trHeight w:val="328"/>
        </w:trPr>
        <w:tc>
          <w:tcPr>
            <w:tcW w:w="3924" w:type="dxa"/>
          </w:tcPr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4" w:type="dxa"/>
          </w:tcPr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1C60" w:rsidRPr="00202075" w:rsidTr="00631C60">
        <w:tc>
          <w:tcPr>
            <w:tcW w:w="9828" w:type="dxa"/>
            <w:gridSpan w:val="2"/>
          </w:tcPr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И.о. главы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631C60" w:rsidRDefault="00631C60" w:rsidP="00631C60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Павловского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муниципального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района</w:t>
            </w:r>
          </w:p>
          <w:p w:rsidR="00631C60" w:rsidRPr="00202075" w:rsidRDefault="00631C60" w:rsidP="00631C60">
            <w:pPr>
              <w:spacing w:after="0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Воронежской области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</w:t>
            </w:r>
            <w:r w:rsidRPr="0020207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Ю.А. Черенков</w:t>
            </w:r>
          </w:p>
        </w:tc>
      </w:tr>
    </w:tbl>
    <w:p w:rsidR="00631C60" w:rsidRPr="00202075" w:rsidRDefault="00631C60" w:rsidP="00631C6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6"/>
          <w:szCs w:val="26"/>
        </w:rPr>
      </w:pPr>
    </w:p>
    <w:p w:rsidR="00631C60" w:rsidRPr="00797149" w:rsidRDefault="00631C60" w:rsidP="003A1471">
      <w:pPr>
        <w:tabs>
          <w:tab w:val="left" w:pos="7938"/>
        </w:tabs>
        <w:spacing w:after="0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FE3818" w:rsidRDefault="00FE3818" w:rsidP="00450B3B">
      <w:pPr>
        <w:tabs>
          <w:tab w:val="left" w:pos="5529"/>
          <w:tab w:val="right" w:pos="9921"/>
        </w:tabs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631C60" w:rsidRPr="00450B3B" w:rsidRDefault="00631C60" w:rsidP="00631C60">
      <w:pPr>
        <w:tabs>
          <w:tab w:val="left" w:pos="5529"/>
          <w:tab w:val="right" w:pos="9921"/>
        </w:tabs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Arial" w:hAnsi="Times New Roman" w:cs="Times New Roman"/>
          <w:sz w:val="26"/>
          <w:szCs w:val="26"/>
        </w:rPr>
        <w:t>№ 2</w:t>
      </w:r>
    </w:p>
    <w:p w:rsidR="00631C60" w:rsidRPr="00450B3B" w:rsidRDefault="00631C60" w:rsidP="00631C60">
      <w:pPr>
        <w:autoSpaceDE w:val="0"/>
        <w:autoSpaceDN w:val="0"/>
        <w:adjustRightInd w:val="0"/>
        <w:spacing w:after="0"/>
        <w:ind w:left="5529"/>
        <w:rPr>
          <w:rFonts w:ascii="Times New Roman" w:eastAsia="Arial" w:hAnsi="Times New Roman" w:cs="Times New Roman"/>
          <w:sz w:val="26"/>
          <w:szCs w:val="26"/>
        </w:rPr>
      </w:pP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к постановлению администрации </w:t>
      </w:r>
      <w:r>
        <w:rPr>
          <w:rFonts w:ascii="Times New Roman" w:eastAsia="Arial" w:hAnsi="Times New Roman" w:cs="Times New Roman"/>
          <w:sz w:val="26"/>
          <w:szCs w:val="26"/>
        </w:rPr>
        <w:t xml:space="preserve">  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Павловского  муниципального района </w:t>
      </w:r>
    </w:p>
    <w:p w:rsidR="00631C60" w:rsidRDefault="00631C60" w:rsidP="00631C60">
      <w:pPr>
        <w:tabs>
          <w:tab w:val="left" w:pos="5529"/>
          <w:tab w:val="right" w:pos="9921"/>
        </w:tabs>
        <w:spacing w:after="0"/>
        <w:ind w:left="5529"/>
        <w:rPr>
          <w:rFonts w:ascii="Times New Roman" w:hAnsi="Times New Roman" w:cs="Times New Roman"/>
          <w:bCs/>
          <w:sz w:val="28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450B3B">
        <w:rPr>
          <w:rFonts w:ascii="Times New Roman" w:eastAsia="Arial" w:hAnsi="Times New Roman" w:cs="Times New Roman"/>
          <w:sz w:val="26"/>
          <w:szCs w:val="26"/>
        </w:rPr>
        <w:t xml:space="preserve"> </w:t>
      </w:r>
      <w:r>
        <w:rPr>
          <w:rFonts w:ascii="Times New Roman" w:eastAsia="Arial" w:hAnsi="Times New Roman" w:cs="Times New Roman"/>
          <w:sz w:val="26"/>
          <w:szCs w:val="26"/>
        </w:rPr>
        <w:t xml:space="preserve">        </w:t>
      </w:r>
      <w:r w:rsidRPr="00CD55CE">
        <w:rPr>
          <w:rFonts w:ascii="Times New Roman" w:hAnsi="Times New Roman" w:cs="Times New Roman"/>
          <w:bCs/>
          <w:sz w:val="28"/>
          <w:szCs w:val="26"/>
        </w:rPr>
        <w:t xml:space="preserve">от </w:t>
      </w:r>
      <w:r>
        <w:rPr>
          <w:rFonts w:ascii="Times New Roman" w:hAnsi="Times New Roman" w:cs="Times New Roman"/>
          <w:bCs/>
          <w:sz w:val="28"/>
          <w:szCs w:val="26"/>
        </w:rPr>
        <w:t>_______________ № ________</w:t>
      </w:r>
    </w:p>
    <w:p w:rsidR="00631C60" w:rsidRDefault="00631C60" w:rsidP="009A6258">
      <w:pPr>
        <w:tabs>
          <w:tab w:val="left" w:pos="5529"/>
          <w:tab w:val="right" w:pos="9921"/>
        </w:tabs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6"/>
        </w:rPr>
      </w:pP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Соглашение № _____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о предоставлении гранта </w:t>
      </w: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9A6258" w:rsidRPr="009A6258" w:rsidRDefault="009A6258" w:rsidP="009A625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Администрация _____________________ муниципального района в лице _________________________________________________________________________,</w:t>
      </w:r>
    </w:p>
    <w:p w:rsidR="009A6258" w:rsidRPr="009A6258" w:rsidRDefault="009A6258" w:rsidP="009A625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должности и Ф.И.О. руководителя уполномоченного органа)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9A6258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__________________________________________________, 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  (наименование нормативного правового акта)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именуемый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в дальнейшем Администрация, с одной стороны, и _________________________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(наименование получателя гранта)</w:t>
      </w:r>
    </w:p>
    <w:p w:rsidR="009A6258" w:rsidRPr="009A6258" w:rsidRDefault="009A6258" w:rsidP="009A6258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в лице _____________________________________________________________________,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                                              (должность и Ф.И.О. руководителя субъекта малого предпринимательства)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A6258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__________________________________________________,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(наименование нормативного правового акта) </w:t>
      </w:r>
    </w:p>
    <w:p w:rsidR="009A6258" w:rsidRPr="009A6258" w:rsidRDefault="009A6258" w:rsidP="009A625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именуемый в дальнейшем Получатель, с другой стороны, заключили настоящее Соглашение о нижеследующем: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ar27"/>
      <w:bookmarkEnd w:id="0"/>
      <w:r w:rsidRPr="009A6258">
        <w:rPr>
          <w:rFonts w:ascii="Times New Roman" w:hAnsi="Times New Roman" w:cs="Times New Roman"/>
          <w:sz w:val="26"/>
          <w:szCs w:val="26"/>
        </w:rPr>
        <w:t>1. Предмет Соглашения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1.1.  На основании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 </w:t>
      </w:r>
      <w:proofErr w:type="gramEnd"/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 ,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(наименование нормативног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о(</w:t>
      </w:r>
      <w:proofErr w:type="spellStart"/>
      <w:proofErr w:type="gramEnd"/>
      <w:r w:rsidRPr="009A6258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правового(</w:t>
      </w:r>
      <w:proofErr w:type="spellStart"/>
      <w:r w:rsidRPr="009A6258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акта(</w:t>
      </w:r>
      <w:proofErr w:type="spellStart"/>
      <w:r w:rsidRPr="009A6258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 о предоставлении гранта)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из бюджета Павловского муниципального района Администрация предоставляет Получателю грант субъекту малого и среднего предпринимательства (далее - грант) на ___________________________________________________________________________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 (наименование проекта с указанием адреса его реализации)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а Получатель обязуется надлежащим образом исполнять принятые на себя обязательства по настоящему Соглашению.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1.2. Предоставление гранта осуществляется в рамках реализации в 20__ году мероприятия ______________________________ муниципальной программы ______________________, утвержденной _______________ 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1.3. Грант имеет строго целевое назначение и не может быть использован на цели, не предусмотренные проектом.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1.4. Размер гранта не превышает </w:t>
      </w:r>
      <w:r w:rsidR="00205B87">
        <w:rPr>
          <w:rFonts w:ascii="Times New Roman" w:hAnsi="Times New Roman" w:cs="Times New Roman"/>
          <w:sz w:val="26"/>
          <w:szCs w:val="26"/>
        </w:rPr>
        <w:t>1 000,00</w:t>
      </w:r>
      <w:r w:rsidRPr="009A6258">
        <w:rPr>
          <w:rFonts w:ascii="Times New Roman" w:hAnsi="Times New Roman" w:cs="Times New Roman"/>
          <w:sz w:val="26"/>
          <w:szCs w:val="26"/>
        </w:rPr>
        <w:t xml:space="preserve"> тыс. рублей на одного получателя поддержки.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" w:name="Par32"/>
      <w:bookmarkEnd w:id="1"/>
      <w:r w:rsidRPr="009A6258">
        <w:rPr>
          <w:rFonts w:ascii="Times New Roman" w:hAnsi="Times New Roman" w:cs="Times New Roman"/>
          <w:sz w:val="26"/>
          <w:szCs w:val="26"/>
        </w:rPr>
        <w:t>2. Права и обязанности сторон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205B87" w:rsidP="00205B87">
      <w:pPr>
        <w:pStyle w:val="Style6"/>
        <w:widowControl/>
        <w:tabs>
          <w:tab w:val="left" w:pos="0"/>
          <w:tab w:val="right" w:pos="9638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 w:rsidR="009A6258" w:rsidRPr="009A6258">
        <w:rPr>
          <w:sz w:val="26"/>
          <w:szCs w:val="26"/>
        </w:rPr>
        <w:t>2.1. Администрация предоставляет Получателю грант на финансирование целевых расходов по проекту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 в порядке, установленном в пункте 3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2.2. Администрация обязуется оказывать консультационную помощь по возникающим вопросам, связанным с реализацией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2.3. Все расходы в рамках реализации проекта Получатель осуществляет по безналичному расчету. Документы по операциям, осуществленным за наличный расчет, не являются подтверждением целевого использования средств.</w:t>
      </w:r>
    </w:p>
    <w:p w:rsidR="009A6258" w:rsidRPr="009A6258" w:rsidRDefault="009A6258" w:rsidP="009A6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2.4. 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В течение 6 месяцев со дня получения гранта Получатель представляет в Администрацию отчет об использовании средств гранта по форме согласно приложению № 1 к настоящему Соглашению с приложением документов, подтверждающих целевое использование средств гранта: копии договоров, счетов, счетов-фактур, актов, накладных, а также копии платежных поручений, заверенные кредитной организацией, подтверждающие факт оплаты расходов.</w:t>
      </w:r>
      <w:proofErr w:type="gramEnd"/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2.5. Получатель обязуется выполнять следующие условия:</w:t>
      </w:r>
    </w:p>
    <w:p w:rsidR="009A6258" w:rsidRPr="009A6258" w:rsidRDefault="009A6258" w:rsidP="009A6258">
      <w:pPr>
        <w:pStyle w:val="Style6"/>
        <w:tabs>
          <w:tab w:val="left" w:pos="1066"/>
        </w:tabs>
        <w:spacing w:line="240" w:lineRule="auto"/>
        <w:ind w:firstLine="709"/>
        <w:rPr>
          <w:sz w:val="26"/>
          <w:szCs w:val="26"/>
        </w:rPr>
      </w:pPr>
      <w:proofErr w:type="gramStart"/>
      <w:r w:rsidRPr="009A6258">
        <w:rPr>
          <w:sz w:val="26"/>
          <w:szCs w:val="26"/>
        </w:rPr>
        <w:t>- о запрете на приобретение субъектом малого и среднего предпринимательства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субъектам малого</w:t>
      </w:r>
      <w:proofErr w:type="gramEnd"/>
      <w:r w:rsidRPr="009A6258">
        <w:rPr>
          <w:sz w:val="26"/>
          <w:szCs w:val="26"/>
        </w:rPr>
        <w:t xml:space="preserve"> и среднего предпринимательства;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- создать не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менее ____ рабочих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мест;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6"/>
          <w:szCs w:val="26"/>
        </w:rPr>
      </w:pPr>
      <w:bookmarkStart w:id="2" w:name="Par36"/>
      <w:bookmarkStart w:id="3" w:name="Par38"/>
      <w:bookmarkEnd w:id="2"/>
      <w:bookmarkEnd w:id="3"/>
      <w:r w:rsidRPr="009A6258">
        <w:rPr>
          <w:rFonts w:ascii="Times New Roman" w:hAnsi="Times New Roman" w:cs="Times New Roman"/>
          <w:sz w:val="26"/>
          <w:szCs w:val="26"/>
        </w:rPr>
        <w:t>- п</w:t>
      </w:r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редставлять сведения по форме «Анкета получателя поддержки» ежегодно в течение последующих 3-х календарных лет за соответствующий отчетный период (январь-декабрь) до 05 апреля года, следующего </w:t>
      </w:r>
      <w:proofErr w:type="gramStart"/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>за</w:t>
      </w:r>
      <w:proofErr w:type="gramEnd"/>
      <w:r w:rsidRPr="009A6258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отчетным.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2.6. По согласованию с Администрацией Получатель может произвести перераспределение средств между статьями расходов в пределах общей суммы финансирования проекта. Данные изменения оформляются в виде дополнительного соглашения к настоящему Соглашению.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2.7. Получатель обеспечивает сохранность всех документов, оформленных в рамках реализации проекта, указанного в пункте 1.1 настоящего Соглашения.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2.8. В течение 3 дней с момента принятия решения о реорганизации либо прекращения деятельности Получатель обязан уведомить об этом Администрацию.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9"/>
      <w:bookmarkStart w:id="5" w:name="Par44"/>
      <w:bookmarkEnd w:id="4"/>
      <w:bookmarkEnd w:id="5"/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6" w:name="Par50"/>
      <w:bookmarkEnd w:id="6"/>
      <w:r w:rsidRPr="009A6258">
        <w:rPr>
          <w:rFonts w:ascii="Times New Roman" w:hAnsi="Times New Roman" w:cs="Times New Roman"/>
          <w:sz w:val="26"/>
          <w:szCs w:val="26"/>
        </w:rPr>
        <w:t>3. Сумма гранта и порядок его предоставления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3.1. Администрация предоставляет Получателю грант в общем размере _________ рублей</w:t>
      </w:r>
      <w:r w:rsidRPr="009A6258">
        <w:rPr>
          <w:rFonts w:ascii="Times New Roman" w:hAnsi="Times New Roman" w:cs="Times New Roman"/>
          <w:b/>
          <w:sz w:val="26"/>
          <w:szCs w:val="26"/>
        </w:rPr>
        <w:t>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3.2. Перечисление денежных средств осуществляется по безналичному расчету платежным поручением на расчетный счет Получателя, указанный в разделе 8 «Адреса и реквизиты Сторон», в течение 30 рабочих дней с даты поступления в Администрацию подписанного Получателем настоящего Соглашения в пределах выделенных бюджетных ассигнований в соответствии с казначейским исполнением муниципального (областного, федерального) бюджет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9A6258">
        <w:rPr>
          <w:rFonts w:ascii="Times New Roman" w:hAnsi="Times New Roman" w:cs="Times New Roman"/>
          <w:sz w:val="26"/>
          <w:szCs w:val="26"/>
        </w:rPr>
        <w:t>тов</w:t>
      </w:r>
      <w:proofErr w:type="spellEnd"/>
      <w:r w:rsidRPr="009A6258">
        <w:rPr>
          <w:rFonts w:ascii="Times New Roman" w:hAnsi="Times New Roman" w:cs="Times New Roman"/>
          <w:sz w:val="26"/>
          <w:szCs w:val="26"/>
        </w:rPr>
        <w:t>).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3.3.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Получателя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7" w:name="Par61"/>
      <w:bookmarkStart w:id="8" w:name="Par68"/>
      <w:bookmarkEnd w:id="7"/>
      <w:bookmarkEnd w:id="8"/>
      <w:r w:rsidRPr="009A625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4.1. В случае неисполнения или ненадлежащего исполнения условий настоящего Соглашения Стороны несут ответственность в соответствии с действующим законодательством Российской Федерации и Воронежской области.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4.2. 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4.3. Ответственность за достоверность сведений, содержащихся в представленных в Администрацию документах и соблюдение условий представления грантов, установленных Положением, возлагается на Получателя.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4.4. Споры, возникающие в связи с исполнением обязательств по настоящему Соглашению, решаются Сторонами путем переговоров.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4.5. При невозможности урегулирования разногласий споры разрешаются в соответствии с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соблюдением условий, целей и порядка предоставления гранта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5.1. Администрация, органы государственного (муниципального) финансового контроля осуществляют обязательные проверки соблюдения Получателем условий, целей и порядка предоставления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5.2. Получатель согласен на осуществление Администрацией, органами государственного (муниципального) финансового контроля проверок соблюдения условий, целей и порядка предоставления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5.3. Предоставление гранта прекращается в случае выявления Администрацией, органами государственного (муниципального) финансового контроля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5.4. 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В случае неисполнения либо ненадлежащего исполнения пунктов 2.3-2.6 настоящего Соглашения, а также в случае установления по итогам проверок, проведенных Администрацией и органами государственного (муниципального) финансового контроля, факта нарушения целей и условий предоставления гранта, Получатель обязан по письменному требованию Администрации возвратить полученный грант в бюджет района (Воронежской области) в течение 10 рабочих дней с даты получения уведомления (требования) о возврате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гранта.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Par76"/>
      <w:bookmarkEnd w:id="9"/>
      <w:r w:rsidRPr="009A6258">
        <w:rPr>
          <w:rFonts w:ascii="Times New Roman" w:hAnsi="Times New Roman" w:cs="Times New Roman"/>
          <w:sz w:val="26"/>
          <w:szCs w:val="26"/>
        </w:rPr>
        <w:t>6. Порядок возврата гранта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6.1. Предоставление гранта Получателю прекращается в случае выявления. Администрацией фактов нарушения условий, установленных при получении гранта, и (или) предоставления Получателем документов, содержащих недостоверную информацию, повлекших неправомерное получение бюджетных средств, до устранения нарушений.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При нарушении условий, установленных Положением и настоящим Соглашением, грант подлежит взысканию в доход бюджета в соответствии с бюджетным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6.2. При выявлении нарушений условий, установленных для предоставления гранта, Администрация принимает меры по возврату гранта в бюджет, направляет Получателю уведомление (требование) о возврате гранта в полном объеме.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Грант подлежит возврату Получателем в течение 10 рабочих дней </w:t>
      </w:r>
      <w:proofErr w:type="gramStart"/>
      <w:r w:rsidRPr="009A6258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9A6258">
        <w:rPr>
          <w:rFonts w:ascii="Times New Roman" w:hAnsi="Times New Roman" w:cs="Times New Roman"/>
          <w:sz w:val="26"/>
          <w:szCs w:val="26"/>
        </w:rPr>
        <w:t xml:space="preserve"> уведомления (требования).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В случае невыполнения требования о возврате гранта в указанный выше срок Администрация принимает меры по взысканию подлежащего возврату гранта в бюджет в судебном порядке.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6.3. Споры по соглашению разрешаются в Арбитражном суде Воронежской области.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 Срок действия Соглашения</w:t>
      </w:r>
    </w:p>
    <w:p w:rsidR="009A6258" w:rsidRPr="009A6258" w:rsidRDefault="009A6258" w:rsidP="009A6258">
      <w:pPr>
        <w:widowControl w:val="0"/>
        <w:tabs>
          <w:tab w:val="center" w:pos="3402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</w:t>
      </w:r>
      <w:r w:rsidRPr="009A6258">
        <w:rPr>
          <w:rFonts w:ascii="Times New Roman" w:eastAsia="Calibri" w:hAnsi="Times New Roman" w:cs="Times New Roman"/>
          <w:sz w:val="26"/>
          <w:szCs w:val="26"/>
        </w:rPr>
        <w:t xml:space="preserve">.1. Соглашение вступает в силу с момента его подписания сторонами и действует в части срока оказания поддержки до 31.12.20__, а по </w:t>
      </w:r>
      <w:r w:rsidRPr="009A6258">
        <w:rPr>
          <w:rFonts w:ascii="Times New Roman" w:hAnsi="Times New Roman" w:cs="Times New Roman"/>
          <w:sz w:val="26"/>
          <w:szCs w:val="26"/>
        </w:rPr>
        <w:t xml:space="preserve">обязательствам, установленным пунктом 2.5 настоящего Соглашения – до 01.04.20__. 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7.2. Изменение,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области, влияющих на выполнение условий настоящего Соглашения, а также по соглашению Сторон и в иных случаях, предусмотренных действующим законодательством Российской Федерации.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 xml:space="preserve">7.3. В случаях, не предусмотренных настоящим Соглашением, Стороны руководствуются действующим законодательством Российской Федерации и Воронежской области. </w:t>
      </w:r>
    </w:p>
    <w:p w:rsidR="009A6258" w:rsidRPr="009A6258" w:rsidRDefault="009A6258" w:rsidP="009A6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6258">
        <w:rPr>
          <w:rFonts w:ascii="Times New Roman" w:hAnsi="Times New Roman" w:cs="Times New Roman"/>
          <w:sz w:val="26"/>
          <w:szCs w:val="26"/>
        </w:rPr>
        <w:t>7.4. Настоящее Соглашение составлено в 2 экземплярах, имеющих равную юридическую силу, по одному для каждой из Сторон.</w:t>
      </w:r>
    </w:p>
    <w:p w:rsidR="009A6258" w:rsidRPr="009A6258" w:rsidRDefault="009A6258" w:rsidP="00205B87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10" w:name="Par81"/>
      <w:bookmarkEnd w:id="10"/>
      <w:r w:rsidRPr="009A6258">
        <w:rPr>
          <w:rFonts w:ascii="Times New Roman" w:hAnsi="Times New Roman" w:cs="Times New Roman"/>
          <w:sz w:val="26"/>
          <w:szCs w:val="26"/>
        </w:rPr>
        <w:t>8. Адреса и реквизиты Сторон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9A6258" w:rsidRPr="009A6258" w:rsidTr="009A6258">
        <w:tc>
          <w:tcPr>
            <w:tcW w:w="4543" w:type="dxa"/>
            <w:hideMark/>
          </w:tcPr>
          <w:p w:rsidR="009A6258" w:rsidRPr="009A6258" w:rsidRDefault="009A6258" w:rsidP="009A6258">
            <w:pPr>
              <w:pStyle w:val="af3"/>
              <w:snapToGrid w:val="0"/>
              <w:spacing w:before="0" w:after="0"/>
              <w:jc w:val="center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Администрация: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Наименование: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Адрес: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Телефон /факс: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ИНН/КПП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ОГРН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Банк: 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Лицевой счёт: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Расчётный счёт: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Корреспондентский счёт: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БИК:</w:t>
            </w:r>
          </w:p>
          <w:p w:rsidR="00205B87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Глава </w:t>
            </w:r>
          </w:p>
          <w:p w:rsidR="009A6258" w:rsidRDefault="00205B87" w:rsidP="009A6258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Павловского</w:t>
            </w:r>
            <w:r w:rsidR="009A6258" w:rsidRPr="009A6258">
              <w:rPr>
                <w:sz w:val="26"/>
                <w:szCs w:val="26"/>
              </w:rPr>
              <w:t xml:space="preserve"> муниципального района</w:t>
            </w:r>
          </w:p>
          <w:p w:rsidR="00205B87" w:rsidRPr="009A6258" w:rsidRDefault="00205B87" w:rsidP="009A6258">
            <w:pPr>
              <w:pStyle w:val="a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Воронежской области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_____________ / ______________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  (подпись)                 (Ф.И.О.)</w:t>
            </w:r>
          </w:p>
          <w:p w:rsidR="009A6258" w:rsidRPr="009A6258" w:rsidRDefault="009A6258" w:rsidP="009A6258">
            <w:pPr>
              <w:pStyle w:val="af3"/>
              <w:spacing w:before="0" w:after="0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М.П.</w:t>
            </w:r>
          </w:p>
        </w:tc>
        <w:tc>
          <w:tcPr>
            <w:tcW w:w="4535" w:type="dxa"/>
            <w:hideMark/>
          </w:tcPr>
          <w:p w:rsidR="009A6258" w:rsidRPr="009A6258" w:rsidRDefault="009A6258" w:rsidP="009A6258">
            <w:pPr>
              <w:pStyle w:val="af3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Получатель:</w:t>
            </w:r>
          </w:p>
          <w:p w:rsidR="009A6258" w:rsidRPr="009A6258" w:rsidRDefault="009A6258" w:rsidP="009A6258">
            <w:pPr>
              <w:pStyle w:val="af3"/>
              <w:snapToGrid w:val="0"/>
              <w:spacing w:before="0" w:beforeAutospacing="0" w:after="0" w:afterAutospacing="0"/>
              <w:jc w:val="center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  <w:lang w:eastAsia="ar-SA"/>
              </w:rPr>
              <w:t>(заполняется получателем)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Наименование: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Адрес: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Телефон /факс: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ИНН/КПП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ОГРН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ОКПО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Банк: 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Расчётный счёт: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Корреспондентский счёт: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БИК:</w:t>
            </w:r>
          </w:p>
          <w:p w:rsidR="009A6258" w:rsidRPr="009A6258" w:rsidRDefault="009A6258" w:rsidP="009A6258">
            <w:pPr>
              <w:pStyle w:val="a7"/>
              <w:jc w:val="left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Должность уполномоченного лица Получателя, подписывающего </w:t>
            </w:r>
            <w:r w:rsidRPr="009A6258">
              <w:rPr>
                <w:spacing w:val="2"/>
                <w:sz w:val="26"/>
                <w:szCs w:val="26"/>
              </w:rPr>
              <w:t>Соглашение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>_____________ / ______________</w:t>
            </w:r>
          </w:p>
          <w:p w:rsidR="009A6258" w:rsidRPr="009A6258" w:rsidRDefault="009A6258" w:rsidP="009A6258">
            <w:pPr>
              <w:pStyle w:val="a7"/>
              <w:rPr>
                <w:sz w:val="26"/>
                <w:szCs w:val="26"/>
              </w:rPr>
            </w:pPr>
            <w:r w:rsidRPr="009A6258">
              <w:rPr>
                <w:sz w:val="26"/>
                <w:szCs w:val="26"/>
              </w:rPr>
              <w:t xml:space="preserve">   (подпись)                 (Ф.И.О.)</w:t>
            </w:r>
          </w:p>
          <w:p w:rsidR="009A6258" w:rsidRPr="009A6258" w:rsidRDefault="009A6258" w:rsidP="009A6258">
            <w:pPr>
              <w:pStyle w:val="af3"/>
              <w:spacing w:before="0" w:after="0"/>
              <w:rPr>
                <w:sz w:val="26"/>
                <w:szCs w:val="26"/>
                <w:lang w:eastAsia="ar-SA"/>
              </w:rPr>
            </w:pPr>
            <w:r w:rsidRPr="009A6258">
              <w:rPr>
                <w:sz w:val="26"/>
                <w:szCs w:val="26"/>
              </w:rPr>
              <w:t>М.П.</w:t>
            </w:r>
          </w:p>
        </w:tc>
      </w:tr>
    </w:tbl>
    <w:p w:rsidR="00631C60" w:rsidRDefault="00631C60" w:rsidP="009A625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</w:p>
    <w:sectPr w:rsidR="00631C60" w:rsidSect="0007729D">
      <w:pgSz w:w="11906" w:h="16838"/>
      <w:pgMar w:top="1021" w:right="567" w:bottom="28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58" w:rsidRDefault="009A6258" w:rsidP="0070794E">
      <w:pPr>
        <w:spacing w:after="0" w:line="240" w:lineRule="auto"/>
      </w:pPr>
      <w:r>
        <w:separator/>
      </w:r>
    </w:p>
  </w:endnote>
  <w:endnote w:type="continuationSeparator" w:id="1">
    <w:p w:rsidR="009A6258" w:rsidRDefault="009A6258" w:rsidP="0070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58" w:rsidRDefault="009A6258" w:rsidP="0070794E">
      <w:pPr>
        <w:spacing w:after="0" w:line="240" w:lineRule="auto"/>
      </w:pPr>
      <w:r>
        <w:separator/>
      </w:r>
    </w:p>
  </w:footnote>
  <w:footnote w:type="continuationSeparator" w:id="1">
    <w:p w:rsidR="009A6258" w:rsidRDefault="009A6258" w:rsidP="0070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8982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7E7A9F62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57F12AD"/>
    <w:multiLevelType w:val="singleLevel"/>
    <w:tmpl w:val="C25E027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</w:abstractNum>
  <w:abstractNum w:abstractNumId="4">
    <w:nsid w:val="066626D1"/>
    <w:multiLevelType w:val="hybridMultilevel"/>
    <w:tmpl w:val="88FEE09C"/>
    <w:lvl w:ilvl="0" w:tplc="816686F2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7AE5103"/>
    <w:multiLevelType w:val="multilevel"/>
    <w:tmpl w:val="A66E4FA6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>
    <w:nsid w:val="0836380E"/>
    <w:multiLevelType w:val="singleLevel"/>
    <w:tmpl w:val="2056D91E"/>
    <w:lvl w:ilvl="0">
      <w:start w:val="9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0AE10566"/>
    <w:multiLevelType w:val="hybridMultilevel"/>
    <w:tmpl w:val="52B43A68"/>
    <w:lvl w:ilvl="0" w:tplc="BFFCE058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9870076"/>
    <w:multiLevelType w:val="singleLevel"/>
    <w:tmpl w:val="A1CA56C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22CE0404"/>
    <w:multiLevelType w:val="singleLevel"/>
    <w:tmpl w:val="B6A20164"/>
    <w:lvl w:ilvl="0">
      <w:start w:val="2"/>
      <w:numFmt w:val="decimal"/>
      <w:lvlText w:val="%1)"/>
      <w:legacy w:legacy="1" w:legacySpace="0" w:legacyIndent="462"/>
      <w:lvlJc w:val="left"/>
      <w:rPr>
        <w:rFonts w:ascii="Times New Roman" w:hAnsi="Times New Roman" w:cs="Times New Roman" w:hint="default"/>
      </w:rPr>
    </w:lvl>
  </w:abstractNum>
  <w:abstractNum w:abstractNumId="10">
    <w:nsid w:val="25962057"/>
    <w:multiLevelType w:val="multilevel"/>
    <w:tmpl w:val="B164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213CD"/>
    <w:multiLevelType w:val="multilevel"/>
    <w:tmpl w:val="A2424B1C"/>
    <w:lvl w:ilvl="0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2">
    <w:nsid w:val="52024AAD"/>
    <w:multiLevelType w:val="singleLevel"/>
    <w:tmpl w:val="168AEEAA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3">
    <w:nsid w:val="540C23F5"/>
    <w:multiLevelType w:val="multilevel"/>
    <w:tmpl w:val="6DFA78C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3D32559"/>
    <w:multiLevelType w:val="singleLevel"/>
    <w:tmpl w:val="DA24283E"/>
    <w:lvl w:ilvl="0">
      <w:start w:val="18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7CA17FE7"/>
    <w:multiLevelType w:val="hybridMultilevel"/>
    <w:tmpl w:val="E2C2B974"/>
    <w:lvl w:ilvl="0" w:tplc="E4226A5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9"/>
  </w:num>
  <w:num w:numId="5">
    <w:abstractNumId w:val="12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8"/>
  </w:num>
  <w:num w:numId="11">
    <w:abstractNumId w:val="7"/>
  </w:num>
  <w:num w:numId="12">
    <w:abstractNumId w:val="10"/>
    <w:lvlOverride w:ilvl="0">
      <w:startOverride w:val="1"/>
    </w:lvlOverride>
  </w:num>
  <w:num w:numId="13">
    <w:abstractNumId w:val="13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2075"/>
    <w:rsid w:val="00014D2C"/>
    <w:rsid w:val="000152CF"/>
    <w:rsid w:val="00020210"/>
    <w:rsid w:val="000259AA"/>
    <w:rsid w:val="000311A2"/>
    <w:rsid w:val="00061E39"/>
    <w:rsid w:val="0007729D"/>
    <w:rsid w:val="00081AFE"/>
    <w:rsid w:val="000856A6"/>
    <w:rsid w:val="0009327B"/>
    <w:rsid w:val="000A2F24"/>
    <w:rsid w:val="000B0A40"/>
    <w:rsid w:val="000B41FA"/>
    <w:rsid w:val="000C47D9"/>
    <w:rsid w:val="000D0443"/>
    <w:rsid w:val="000F30FC"/>
    <w:rsid w:val="0010235D"/>
    <w:rsid w:val="00103107"/>
    <w:rsid w:val="00106AEB"/>
    <w:rsid w:val="001125F0"/>
    <w:rsid w:val="00146699"/>
    <w:rsid w:val="00161452"/>
    <w:rsid w:val="0016247F"/>
    <w:rsid w:val="00171EBC"/>
    <w:rsid w:val="00182653"/>
    <w:rsid w:val="00187819"/>
    <w:rsid w:val="00196AB1"/>
    <w:rsid w:val="0019730E"/>
    <w:rsid w:val="001A22F7"/>
    <w:rsid w:val="001C6410"/>
    <w:rsid w:val="001E3DF3"/>
    <w:rsid w:val="001F0FA4"/>
    <w:rsid w:val="00202075"/>
    <w:rsid w:val="00205B87"/>
    <w:rsid w:val="00247398"/>
    <w:rsid w:val="0025044E"/>
    <w:rsid w:val="00263AC6"/>
    <w:rsid w:val="002A3D23"/>
    <w:rsid w:val="002E48F8"/>
    <w:rsid w:val="00332088"/>
    <w:rsid w:val="00344184"/>
    <w:rsid w:val="003444BC"/>
    <w:rsid w:val="0036364C"/>
    <w:rsid w:val="00380BE2"/>
    <w:rsid w:val="00387E08"/>
    <w:rsid w:val="00394E12"/>
    <w:rsid w:val="003A03FE"/>
    <w:rsid w:val="003A1471"/>
    <w:rsid w:val="003A416A"/>
    <w:rsid w:val="003A7D5F"/>
    <w:rsid w:val="003B5C02"/>
    <w:rsid w:val="003E3F6E"/>
    <w:rsid w:val="003E52FD"/>
    <w:rsid w:val="003F3380"/>
    <w:rsid w:val="003F578F"/>
    <w:rsid w:val="0040103F"/>
    <w:rsid w:val="00402134"/>
    <w:rsid w:val="00402213"/>
    <w:rsid w:val="0042569B"/>
    <w:rsid w:val="0043486B"/>
    <w:rsid w:val="00437D3C"/>
    <w:rsid w:val="00446EE9"/>
    <w:rsid w:val="00450B3B"/>
    <w:rsid w:val="00456D78"/>
    <w:rsid w:val="00460DC9"/>
    <w:rsid w:val="00473DD6"/>
    <w:rsid w:val="004846F5"/>
    <w:rsid w:val="00485A9B"/>
    <w:rsid w:val="004A55F2"/>
    <w:rsid w:val="004D285A"/>
    <w:rsid w:val="004D3AB2"/>
    <w:rsid w:val="004F2376"/>
    <w:rsid w:val="00504568"/>
    <w:rsid w:val="00516607"/>
    <w:rsid w:val="00516B01"/>
    <w:rsid w:val="00524B4E"/>
    <w:rsid w:val="005263E2"/>
    <w:rsid w:val="00531AF2"/>
    <w:rsid w:val="00532E09"/>
    <w:rsid w:val="005377D7"/>
    <w:rsid w:val="00553BBA"/>
    <w:rsid w:val="00564907"/>
    <w:rsid w:val="00566857"/>
    <w:rsid w:val="005859DD"/>
    <w:rsid w:val="005B33AA"/>
    <w:rsid w:val="005C195F"/>
    <w:rsid w:val="005D7795"/>
    <w:rsid w:val="005E17F8"/>
    <w:rsid w:val="006021A7"/>
    <w:rsid w:val="00620479"/>
    <w:rsid w:val="00624A4A"/>
    <w:rsid w:val="00631C60"/>
    <w:rsid w:val="0063201D"/>
    <w:rsid w:val="006377EC"/>
    <w:rsid w:val="00650D22"/>
    <w:rsid w:val="00662DF5"/>
    <w:rsid w:val="00663E88"/>
    <w:rsid w:val="006C3155"/>
    <w:rsid w:val="006C72FC"/>
    <w:rsid w:val="0070794E"/>
    <w:rsid w:val="00710F0D"/>
    <w:rsid w:val="00715063"/>
    <w:rsid w:val="0073253F"/>
    <w:rsid w:val="007360C2"/>
    <w:rsid w:val="007511AA"/>
    <w:rsid w:val="007630AD"/>
    <w:rsid w:val="00765417"/>
    <w:rsid w:val="00777D5E"/>
    <w:rsid w:val="00782747"/>
    <w:rsid w:val="00797149"/>
    <w:rsid w:val="007C5BAE"/>
    <w:rsid w:val="007C725E"/>
    <w:rsid w:val="007C752D"/>
    <w:rsid w:val="007C7606"/>
    <w:rsid w:val="007D6C9B"/>
    <w:rsid w:val="007E3437"/>
    <w:rsid w:val="007F20BA"/>
    <w:rsid w:val="008152F8"/>
    <w:rsid w:val="00820150"/>
    <w:rsid w:val="00843233"/>
    <w:rsid w:val="00843BDA"/>
    <w:rsid w:val="00871220"/>
    <w:rsid w:val="008B0D2E"/>
    <w:rsid w:val="008C39D3"/>
    <w:rsid w:val="008C4BC3"/>
    <w:rsid w:val="008D6715"/>
    <w:rsid w:val="008E4284"/>
    <w:rsid w:val="008E49B8"/>
    <w:rsid w:val="008E7E92"/>
    <w:rsid w:val="008F0045"/>
    <w:rsid w:val="00900667"/>
    <w:rsid w:val="0091716B"/>
    <w:rsid w:val="00922A78"/>
    <w:rsid w:val="009315A8"/>
    <w:rsid w:val="00956D86"/>
    <w:rsid w:val="00956F1A"/>
    <w:rsid w:val="00963D5F"/>
    <w:rsid w:val="0096508E"/>
    <w:rsid w:val="00986789"/>
    <w:rsid w:val="00993042"/>
    <w:rsid w:val="009A0B09"/>
    <w:rsid w:val="009A47C5"/>
    <w:rsid w:val="009A6258"/>
    <w:rsid w:val="009D2736"/>
    <w:rsid w:val="009D2762"/>
    <w:rsid w:val="009D40BF"/>
    <w:rsid w:val="009D4DC5"/>
    <w:rsid w:val="009D4E3F"/>
    <w:rsid w:val="009D54FC"/>
    <w:rsid w:val="009F1582"/>
    <w:rsid w:val="009F56A7"/>
    <w:rsid w:val="00A1164E"/>
    <w:rsid w:val="00A32B3C"/>
    <w:rsid w:val="00A42197"/>
    <w:rsid w:val="00A610B6"/>
    <w:rsid w:val="00A61447"/>
    <w:rsid w:val="00A6445C"/>
    <w:rsid w:val="00A721ED"/>
    <w:rsid w:val="00A722CB"/>
    <w:rsid w:val="00A7324E"/>
    <w:rsid w:val="00A743D8"/>
    <w:rsid w:val="00A773AB"/>
    <w:rsid w:val="00A77F37"/>
    <w:rsid w:val="00A916B3"/>
    <w:rsid w:val="00AB5238"/>
    <w:rsid w:val="00AB76F4"/>
    <w:rsid w:val="00AC09C4"/>
    <w:rsid w:val="00AE4CBD"/>
    <w:rsid w:val="00B2020A"/>
    <w:rsid w:val="00B23B21"/>
    <w:rsid w:val="00B24A58"/>
    <w:rsid w:val="00B310D8"/>
    <w:rsid w:val="00B321F2"/>
    <w:rsid w:val="00B40C43"/>
    <w:rsid w:val="00B46552"/>
    <w:rsid w:val="00B5242D"/>
    <w:rsid w:val="00B6035A"/>
    <w:rsid w:val="00B65769"/>
    <w:rsid w:val="00B915E1"/>
    <w:rsid w:val="00B9425C"/>
    <w:rsid w:val="00BB51D6"/>
    <w:rsid w:val="00BD08A9"/>
    <w:rsid w:val="00BE1F19"/>
    <w:rsid w:val="00BE7797"/>
    <w:rsid w:val="00C03032"/>
    <w:rsid w:val="00C05C1F"/>
    <w:rsid w:val="00C1033F"/>
    <w:rsid w:val="00C13AC0"/>
    <w:rsid w:val="00C17BD6"/>
    <w:rsid w:val="00C3172D"/>
    <w:rsid w:val="00C346F3"/>
    <w:rsid w:val="00C36F7E"/>
    <w:rsid w:val="00C3711A"/>
    <w:rsid w:val="00C44A4C"/>
    <w:rsid w:val="00C54C0F"/>
    <w:rsid w:val="00C66412"/>
    <w:rsid w:val="00C84B1D"/>
    <w:rsid w:val="00C8771F"/>
    <w:rsid w:val="00C91F9B"/>
    <w:rsid w:val="00C93351"/>
    <w:rsid w:val="00C9613A"/>
    <w:rsid w:val="00CA2E0C"/>
    <w:rsid w:val="00CA68EE"/>
    <w:rsid w:val="00CB1C4E"/>
    <w:rsid w:val="00CD045A"/>
    <w:rsid w:val="00CD55CE"/>
    <w:rsid w:val="00CF03E6"/>
    <w:rsid w:val="00CF23E6"/>
    <w:rsid w:val="00D26BFA"/>
    <w:rsid w:val="00D34FCE"/>
    <w:rsid w:val="00D41D8B"/>
    <w:rsid w:val="00D545B6"/>
    <w:rsid w:val="00D709AC"/>
    <w:rsid w:val="00D71410"/>
    <w:rsid w:val="00D74C74"/>
    <w:rsid w:val="00D76125"/>
    <w:rsid w:val="00D76D8E"/>
    <w:rsid w:val="00D906F7"/>
    <w:rsid w:val="00D9349F"/>
    <w:rsid w:val="00DC0E4F"/>
    <w:rsid w:val="00DC2819"/>
    <w:rsid w:val="00DC42E8"/>
    <w:rsid w:val="00DD5A86"/>
    <w:rsid w:val="00DE6DD7"/>
    <w:rsid w:val="00DF40FC"/>
    <w:rsid w:val="00E16B92"/>
    <w:rsid w:val="00E175D7"/>
    <w:rsid w:val="00E2308B"/>
    <w:rsid w:val="00E4712B"/>
    <w:rsid w:val="00E47C95"/>
    <w:rsid w:val="00E82F97"/>
    <w:rsid w:val="00E85438"/>
    <w:rsid w:val="00E94CA2"/>
    <w:rsid w:val="00EA1D51"/>
    <w:rsid w:val="00EC17DF"/>
    <w:rsid w:val="00EE6A17"/>
    <w:rsid w:val="00EF7BDC"/>
    <w:rsid w:val="00F01E63"/>
    <w:rsid w:val="00F119D0"/>
    <w:rsid w:val="00F51D6A"/>
    <w:rsid w:val="00F57E3B"/>
    <w:rsid w:val="00F65379"/>
    <w:rsid w:val="00F678B1"/>
    <w:rsid w:val="00F854B0"/>
    <w:rsid w:val="00F91DEE"/>
    <w:rsid w:val="00F9257B"/>
    <w:rsid w:val="00FA06F5"/>
    <w:rsid w:val="00FA5291"/>
    <w:rsid w:val="00FB69BB"/>
    <w:rsid w:val="00FC0C09"/>
    <w:rsid w:val="00FC6236"/>
    <w:rsid w:val="00FD3E5E"/>
    <w:rsid w:val="00FD472E"/>
    <w:rsid w:val="00FE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DF"/>
  </w:style>
  <w:style w:type="paragraph" w:styleId="1">
    <w:name w:val="heading 1"/>
    <w:basedOn w:val="a"/>
    <w:next w:val="a"/>
    <w:link w:val="10"/>
    <w:qFormat/>
    <w:rsid w:val="00A773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A773AB"/>
    <w:pPr>
      <w:keepNext/>
      <w:spacing w:after="0" w:line="240" w:lineRule="auto"/>
      <w:ind w:left="-993" w:right="-766"/>
      <w:outlineLvl w:val="2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4">
    <w:name w:val="heading 4"/>
    <w:basedOn w:val="a"/>
    <w:next w:val="a"/>
    <w:link w:val="40"/>
    <w:qFormat/>
    <w:rsid w:val="00A773AB"/>
    <w:pPr>
      <w:keepNext/>
      <w:spacing w:after="0" w:line="240" w:lineRule="auto"/>
      <w:ind w:left="-993" w:right="-766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6">
    <w:name w:val="heading 6"/>
    <w:basedOn w:val="a"/>
    <w:next w:val="a"/>
    <w:link w:val="60"/>
    <w:qFormat/>
    <w:rsid w:val="00A773A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11"/>
    <w:next w:val="11"/>
    <w:link w:val="70"/>
    <w:qFormat/>
    <w:rsid w:val="00A773AB"/>
    <w:pPr>
      <w:keepNext/>
      <w:widowControl w:val="0"/>
      <w:jc w:val="both"/>
      <w:outlineLvl w:val="6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202075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794E"/>
  </w:style>
  <w:style w:type="paragraph" w:styleId="a5">
    <w:name w:val="footer"/>
    <w:basedOn w:val="a"/>
    <w:link w:val="a6"/>
    <w:unhideWhenUsed/>
    <w:rsid w:val="0070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794E"/>
  </w:style>
  <w:style w:type="character" w:customStyle="1" w:styleId="10">
    <w:name w:val="Заголовок 1 Знак"/>
    <w:basedOn w:val="a0"/>
    <w:link w:val="1"/>
    <w:rsid w:val="00A773AB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rsid w:val="00A773AB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40">
    <w:name w:val="Заголовок 4 Знак"/>
    <w:basedOn w:val="a0"/>
    <w:link w:val="4"/>
    <w:rsid w:val="00A773A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60">
    <w:name w:val="Заголовок 6 Знак"/>
    <w:basedOn w:val="a0"/>
    <w:link w:val="6"/>
    <w:rsid w:val="00A773A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773A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9">
    <w:name w:val="Body Text Indent"/>
    <w:basedOn w:val="a"/>
    <w:link w:val="aa"/>
    <w:rsid w:val="00A773A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A773AB"/>
    <w:rPr>
      <w:rFonts w:ascii="Times New Roman" w:eastAsia="Times New Roman" w:hAnsi="Times New Roman" w:cs="Times New Roman"/>
      <w:i/>
      <w:snapToGrid w:val="0"/>
      <w:sz w:val="24"/>
      <w:szCs w:val="20"/>
    </w:rPr>
  </w:style>
  <w:style w:type="paragraph" w:customStyle="1" w:styleId="61">
    <w:name w:val="заголовок 6"/>
    <w:basedOn w:val="a"/>
    <w:next w:val="a"/>
    <w:rsid w:val="00A773AB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ab">
    <w:name w:val="page number"/>
    <w:basedOn w:val="a0"/>
    <w:rsid w:val="00A773AB"/>
  </w:style>
  <w:style w:type="paragraph" w:customStyle="1" w:styleId="11">
    <w:name w:val="Обычный1"/>
    <w:rsid w:val="00A773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заголовок 2"/>
    <w:basedOn w:val="a"/>
    <w:next w:val="a"/>
    <w:rsid w:val="00A773AB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character" w:customStyle="1" w:styleId="ac">
    <w:name w:val="номер страницы"/>
    <w:basedOn w:val="a0"/>
    <w:rsid w:val="00A773AB"/>
  </w:style>
  <w:style w:type="paragraph" w:customStyle="1" w:styleId="ConsPlusNormal">
    <w:name w:val="ConsPlusNormal"/>
    <w:rsid w:val="00A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semiHidden/>
    <w:rsid w:val="00A773A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773AB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rsid w:val="00A773AB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napToGrid w:val="0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A773AB"/>
    <w:rPr>
      <w:rFonts w:ascii="Times New Roman" w:eastAsia="Times New Roman" w:hAnsi="Times New Roman" w:cs="Times New Roman"/>
      <w:snapToGrid w:val="0"/>
      <w:sz w:val="28"/>
      <w:szCs w:val="28"/>
    </w:rPr>
  </w:style>
  <w:style w:type="character" w:styleId="af">
    <w:name w:val="Hyperlink"/>
    <w:rsid w:val="00A773AB"/>
    <w:rPr>
      <w:color w:val="0000FF"/>
      <w:u w:val="single"/>
    </w:rPr>
  </w:style>
  <w:style w:type="paragraph" w:styleId="af0">
    <w:name w:val="Title"/>
    <w:basedOn w:val="a"/>
    <w:link w:val="af1"/>
    <w:qFormat/>
    <w:rsid w:val="00A773AB"/>
    <w:pPr>
      <w:tabs>
        <w:tab w:val="left" w:pos="3402"/>
        <w:tab w:val="left" w:pos="6521"/>
      </w:tabs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A773AB"/>
    <w:rPr>
      <w:rFonts w:ascii="Times New Roman" w:eastAsia="Times New Roman" w:hAnsi="Times New Roman" w:cs="Times New Roman"/>
      <w:sz w:val="30"/>
      <w:szCs w:val="20"/>
    </w:rPr>
  </w:style>
  <w:style w:type="table" w:styleId="af2">
    <w:name w:val="Table Grid"/>
    <w:basedOn w:val="a1"/>
    <w:uiPriority w:val="59"/>
    <w:rsid w:val="00A77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A773A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A773AB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8">
    <w:name w:val="Style8"/>
    <w:basedOn w:val="a"/>
    <w:uiPriority w:val="99"/>
    <w:rsid w:val="00A773AB"/>
    <w:pPr>
      <w:widowControl w:val="0"/>
      <w:autoSpaceDE w:val="0"/>
      <w:autoSpaceDN w:val="0"/>
      <w:adjustRightInd w:val="0"/>
      <w:spacing w:after="0" w:line="485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773AB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A773AB"/>
    <w:rPr>
      <w:rFonts w:ascii="Times New Roman" w:hAnsi="Times New Roman" w:cs="Times New Roman"/>
      <w:spacing w:val="10"/>
      <w:sz w:val="16"/>
      <w:szCs w:val="16"/>
    </w:rPr>
  </w:style>
  <w:style w:type="paragraph" w:customStyle="1" w:styleId="Style1">
    <w:name w:val="Style1"/>
    <w:basedOn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rsid w:val="00A77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rsid w:val="00A773A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A773A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Cell">
    <w:name w:val="ConsPlusCell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A773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Знак Знак Знак Знак Знак Знак Знак Знак Знак Знак"/>
    <w:basedOn w:val="a"/>
    <w:rsid w:val="00BE1F1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22">
    <w:name w:val="Body Text 2"/>
    <w:basedOn w:val="a"/>
    <w:link w:val="23"/>
    <w:uiPriority w:val="99"/>
    <w:unhideWhenUsed/>
    <w:rsid w:val="00D26BFA"/>
    <w:pPr>
      <w:suppressAutoHyphens/>
      <w:spacing w:after="120" w:line="480" w:lineRule="auto"/>
    </w:pPr>
    <w:rPr>
      <w:rFonts w:ascii="Calibri" w:eastAsia="Lucida Sans Unicode" w:hAnsi="Calibri" w:cs="Calibri"/>
      <w:lang w:eastAsia="ar-SA"/>
    </w:rPr>
  </w:style>
  <w:style w:type="character" w:customStyle="1" w:styleId="23">
    <w:name w:val="Основной текст 2 Знак"/>
    <w:basedOn w:val="a0"/>
    <w:link w:val="22"/>
    <w:uiPriority w:val="99"/>
    <w:rsid w:val="00D26BFA"/>
    <w:rPr>
      <w:rFonts w:ascii="Calibri" w:eastAsia="Lucida Sans Unicode" w:hAnsi="Calibri" w:cs="Calibri"/>
      <w:lang w:eastAsia="ar-SA"/>
    </w:rPr>
  </w:style>
  <w:style w:type="paragraph" w:styleId="af7">
    <w:name w:val="List Paragraph"/>
    <w:basedOn w:val="a"/>
    <w:uiPriority w:val="34"/>
    <w:qFormat/>
    <w:rsid w:val="00E1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8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akornienko</dc:creator>
  <cp:keywords/>
  <dc:description/>
  <cp:lastModifiedBy>Suslin Pavel</cp:lastModifiedBy>
  <cp:revision>223</cp:revision>
  <cp:lastPrinted>2019-02-04T14:10:00Z</cp:lastPrinted>
  <dcterms:created xsi:type="dcterms:W3CDTF">2015-10-19T08:03:00Z</dcterms:created>
  <dcterms:modified xsi:type="dcterms:W3CDTF">2019-11-14T10:59:00Z</dcterms:modified>
</cp:coreProperties>
</file>