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37" w:rsidRDefault="007E3437" w:rsidP="00C44A4C">
      <w:pPr>
        <w:widowControl w:val="0"/>
        <w:autoSpaceDE w:val="0"/>
        <w:autoSpaceDN w:val="0"/>
        <w:adjustRightInd w:val="0"/>
        <w:spacing w:after="0" w:line="240" w:lineRule="auto"/>
        <w:ind w:right="5526"/>
        <w:outlineLvl w:val="2"/>
        <w:rPr>
          <w:rFonts w:ascii="Times New Roman" w:eastAsia="Times New Roman" w:hAnsi="Times New Roman" w:cs="Times New Roman"/>
          <w:sz w:val="30"/>
          <w:szCs w:val="26"/>
        </w:rPr>
      </w:pPr>
    </w:p>
    <w:p w:rsidR="00D26BFA" w:rsidRDefault="00D26BFA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lang w:eastAsia="ru-RU"/>
        </w:rPr>
      </w:pPr>
    </w:p>
    <w:p w:rsidR="00143CA0" w:rsidRDefault="00143CA0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sz w:val="16"/>
          <w:szCs w:val="16"/>
          <w:lang w:eastAsia="ru-RU"/>
        </w:rPr>
      </w:pPr>
    </w:p>
    <w:p w:rsidR="007C752D" w:rsidRPr="007C752D" w:rsidRDefault="007C752D" w:rsidP="0007729D">
      <w:pPr>
        <w:pStyle w:val="22"/>
        <w:spacing w:after="0" w:line="240" w:lineRule="auto"/>
        <w:rPr>
          <w:noProof/>
          <w:sz w:val="16"/>
          <w:szCs w:val="16"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3A7D5F" w:rsidRPr="003A7D5F" w:rsidRDefault="003A7D5F" w:rsidP="0007729D">
      <w:pPr>
        <w:pStyle w:val="22"/>
        <w:spacing w:after="0" w:line="240" w:lineRule="auto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10235D" w:rsidRPr="0042569B" w:rsidRDefault="0010235D" w:rsidP="0010235D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right="2833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2569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10235D" w:rsidRPr="0042569B" w:rsidRDefault="0010235D" w:rsidP="0010235D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right="3825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2569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42569B">
        <w:rPr>
          <w:rFonts w:ascii="Times New Roman" w:eastAsia="Times New Roman" w:hAnsi="Times New Roman" w:cs="Times New Roman"/>
          <w:sz w:val="28"/>
          <w:szCs w:val="28"/>
        </w:rPr>
        <w:t>Павловского</w:t>
      </w:r>
      <w:proofErr w:type="gramEnd"/>
      <w:r w:rsidRPr="004256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</w:p>
    <w:p w:rsidR="00AC6FBA" w:rsidRDefault="0010235D" w:rsidP="0010235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right="4251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2569B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="00AC6FBA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</w:t>
      </w:r>
    </w:p>
    <w:p w:rsidR="0010235D" w:rsidRPr="0042569B" w:rsidRDefault="0010235D" w:rsidP="0010235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right="4251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2569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E349F">
        <w:rPr>
          <w:rFonts w:ascii="Times New Roman" w:eastAsia="Times New Roman" w:hAnsi="Times New Roman" w:cs="Times New Roman"/>
          <w:sz w:val="28"/>
          <w:szCs w:val="28"/>
        </w:rPr>
        <w:t>02.11.2016</w:t>
      </w:r>
      <w:r w:rsidRPr="0042569B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6E349F">
        <w:rPr>
          <w:rFonts w:ascii="Times New Roman" w:eastAsia="Times New Roman" w:hAnsi="Times New Roman" w:cs="Times New Roman"/>
          <w:sz w:val="28"/>
          <w:szCs w:val="28"/>
        </w:rPr>
        <w:t>456</w:t>
      </w:r>
      <w:r w:rsidRPr="0042569B"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 w:rsidR="00202075" w:rsidRPr="0042569B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</w:p>
    <w:p w:rsidR="006E349F" w:rsidRDefault="00106AEB" w:rsidP="0010235D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right="4676"/>
        <w:outlineLvl w:val="2"/>
        <w:rPr>
          <w:rStyle w:val="FontStyle14"/>
          <w:rFonts w:eastAsia="Times New Roman"/>
          <w:spacing w:val="0"/>
          <w:sz w:val="28"/>
          <w:szCs w:val="28"/>
        </w:rPr>
      </w:pPr>
      <w:r w:rsidRPr="0042569B">
        <w:rPr>
          <w:rStyle w:val="FontStyle14"/>
          <w:rFonts w:eastAsia="Times New Roman"/>
          <w:spacing w:val="0"/>
          <w:sz w:val="28"/>
          <w:szCs w:val="28"/>
        </w:rPr>
        <w:t xml:space="preserve">по </w:t>
      </w:r>
      <w:r w:rsidR="006E349F">
        <w:rPr>
          <w:rStyle w:val="FontStyle14"/>
          <w:rFonts w:eastAsia="Times New Roman"/>
          <w:spacing w:val="0"/>
          <w:sz w:val="28"/>
          <w:szCs w:val="28"/>
        </w:rPr>
        <w:t>конкурсному отбору</w:t>
      </w:r>
      <w:r w:rsidRPr="0042569B">
        <w:rPr>
          <w:rStyle w:val="FontStyle14"/>
          <w:rFonts w:eastAsia="Times New Roman"/>
          <w:spacing w:val="0"/>
          <w:sz w:val="28"/>
          <w:szCs w:val="28"/>
        </w:rPr>
        <w:t xml:space="preserve"> субъектов малого и среднего предпринимательства</w:t>
      </w:r>
      <w:r w:rsidR="006E349F">
        <w:rPr>
          <w:rStyle w:val="FontStyle14"/>
          <w:rFonts w:eastAsia="Times New Roman"/>
          <w:spacing w:val="0"/>
          <w:sz w:val="28"/>
          <w:szCs w:val="28"/>
        </w:rPr>
        <w:t xml:space="preserve">, </w:t>
      </w:r>
    </w:p>
    <w:p w:rsidR="00202075" w:rsidRPr="0042569B" w:rsidRDefault="006E349F" w:rsidP="0010235D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right="4676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14"/>
          <w:rFonts w:eastAsia="Times New Roman"/>
          <w:spacing w:val="0"/>
          <w:sz w:val="28"/>
          <w:szCs w:val="28"/>
        </w:rPr>
        <w:t>претендующих на предоставление субсидий</w:t>
      </w:r>
      <w:r w:rsidR="0010235D" w:rsidRPr="0042569B">
        <w:rPr>
          <w:rStyle w:val="FontStyle14"/>
          <w:rFonts w:eastAsia="Times New Roman"/>
          <w:spacing w:val="0"/>
          <w:sz w:val="28"/>
          <w:szCs w:val="28"/>
        </w:rPr>
        <w:t>»</w:t>
      </w:r>
    </w:p>
    <w:p w:rsidR="00202075" w:rsidRDefault="00202075" w:rsidP="00202075">
      <w:pPr>
        <w:widowControl w:val="0"/>
        <w:autoSpaceDE w:val="0"/>
        <w:autoSpaceDN w:val="0"/>
        <w:adjustRightInd w:val="0"/>
        <w:spacing w:after="0"/>
        <w:ind w:right="5526" w:firstLine="540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B46552" w:rsidRDefault="00B46552" w:rsidP="00202075">
      <w:pPr>
        <w:widowControl w:val="0"/>
        <w:autoSpaceDE w:val="0"/>
        <w:autoSpaceDN w:val="0"/>
        <w:adjustRightInd w:val="0"/>
        <w:spacing w:after="0"/>
        <w:ind w:right="5526" w:firstLine="540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202075" w:rsidRPr="009E3C7A" w:rsidRDefault="0042569B" w:rsidP="00AB7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9E3C7A">
        <w:rPr>
          <w:rFonts w:ascii="Times New Roman" w:hAnsi="Times New Roman" w:cs="Times New Roman"/>
          <w:bCs/>
          <w:sz w:val="26"/>
          <w:szCs w:val="26"/>
        </w:rPr>
        <w:t xml:space="preserve">В  соответствии </w:t>
      </w:r>
      <w:r w:rsidR="00202075" w:rsidRPr="009E3C7A">
        <w:rPr>
          <w:rFonts w:ascii="Times New Roman" w:hAnsi="Times New Roman" w:cs="Times New Roman"/>
          <w:bCs/>
          <w:sz w:val="26"/>
          <w:szCs w:val="26"/>
        </w:rPr>
        <w:t>с  Федеральным законом от  24.07.2007 № 209 - ФЗ «О развитии малого и среднего предпринимательства в Российской Федерации», муниципальной программой Павловского муниципального района</w:t>
      </w:r>
      <w:r w:rsidRPr="009E3C7A">
        <w:rPr>
          <w:rFonts w:ascii="Times New Roman" w:hAnsi="Times New Roman" w:cs="Times New Roman"/>
          <w:bCs/>
          <w:sz w:val="26"/>
          <w:szCs w:val="26"/>
        </w:rPr>
        <w:t xml:space="preserve"> Воронежской области</w:t>
      </w:r>
      <w:r w:rsidR="00202075" w:rsidRPr="009E3C7A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202075" w:rsidRPr="009E3C7A">
        <w:rPr>
          <w:rFonts w:ascii="Times New Roman" w:hAnsi="Times New Roman" w:cs="Times New Roman"/>
          <w:sz w:val="26"/>
          <w:szCs w:val="26"/>
        </w:rPr>
        <w:t>«Развитие и поддержка малого и среднего предпринимательства в Павловском муниципальном районе Воронежской области»</w:t>
      </w:r>
      <w:r w:rsidR="00202075" w:rsidRPr="009E3C7A">
        <w:rPr>
          <w:rFonts w:ascii="Times New Roman" w:hAnsi="Times New Roman" w:cs="Times New Roman"/>
          <w:bCs/>
          <w:sz w:val="26"/>
          <w:szCs w:val="26"/>
        </w:rPr>
        <w:t xml:space="preserve">, утвержденной постановлением администрации Павловского муниципального района </w:t>
      </w:r>
      <w:r w:rsidR="00782F0E">
        <w:rPr>
          <w:rFonts w:ascii="Times New Roman" w:hAnsi="Times New Roman" w:cs="Times New Roman"/>
          <w:bCs/>
          <w:sz w:val="26"/>
          <w:szCs w:val="26"/>
        </w:rPr>
        <w:t xml:space="preserve">Воронежской области </w:t>
      </w:r>
      <w:r w:rsidR="00202075" w:rsidRPr="009E3C7A">
        <w:rPr>
          <w:rFonts w:ascii="Times New Roman" w:hAnsi="Times New Roman" w:cs="Times New Roman"/>
          <w:bCs/>
          <w:sz w:val="26"/>
          <w:szCs w:val="26"/>
        </w:rPr>
        <w:t xml:space="preserve">от 26.12.2013 </w:t>
      </w:r>
      <w:r w:rsidR="00956D86" w:rsidRPr="009E3C7A">
        <w:rPr>
          <w:rFonts w:ascii="Times New Roman" w:hAnsi="Times New Roman" w:cs="Times New Roman"/>
          <w:bCs/>
          <w:sz w:val="26"/>
          <w:szCs w:val="26"/>
        </w:rPr>
        <w:t>№ 984</w:t>
      </w:r>
      <w:r w:rsidRPr="009E3C7A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202075" w:rsidRPr="009E3C7A">
        <w:rPr>
          <w:rFonts w:ascii="Times New Roman" w:hAnsi="Times New Roman" w:cs="Times New Roman"/>
          <w:bCs/>
          <w:sz w:val="26"/>
          <w:szCs w:val="26"/>
        </w:rPr>
        <w:t>администрация Павловского муниципального района</w:t>
      </w:r>
      <w:r w:rsidR="00AC6FBA" w:rsidRPr="009E3C7A">
        <w:rPr>
          <w:rFonts w:ascii="Times New Roman" w:hAnsi="Times New Roman" w:cs="Times New Roman"/>
          <w:bCs/>
          <w:sz w:val="26"/>
          <w:szCs w:val="26"/>
        </w:rPr>
        <w:t xml:space="preserve"> Воронежской области</w:t>
      </w:r>
    </w:p>
    <w:p w:rsidR="00202075" w:rsidRPr="009E3C7A" w:rsidRDefault="00202075" w:rsidP="00AB76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956D86" w:rsidRPr="009E3C7A" w:rsidRDefault="00202075" w:rsidP="00AB76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9E3C7A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956D86" w:rsidRPr="009E3C7A" w:rsidRDefault="00956D86" w:rsidP="00AB76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8E53B3" w:rsidRPr="00782F0E" w:rsidRDefault="00E16B92" w:rsidP="00782F0E">
      <w:pPr>
        <w:pStyle w:val="af7"/>
        <w:widowControl w:val="0"/>
        <w:numPr>
          <w:ilvl w:val="0"/>
          <w:numId w:val="1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outlineLvl w:val="2"/>
        <w:rPr>
          <w:rStyle w:val="FontStyle14"/>
          <w:rFonts w:eastAsia="Times New Roman"/>
          <w:spacing w:val="0"/>
          <w:sz w:val="26"/>
          <w:szCs w:val="26"/>
        </w:rPr>
      </w:pPr>
      <w:r w:rsidRPr="009E3C7A">
        <w:rPr>
          <w:rFonts w:ascii="Times New Roman" w:hAnsi="Times New Roman" w:cs="Times New Roman"/>
          <w:bCs/>
          <w:sz w:val="26"/>
          <w:szCs w:val="26"/>
        </w:rPr>
        <w:t xml:space="preserve">Внести в </w:t>
      </w:r>
      <w:r w:rsidR="0010235D" w:rsidRPr="009E3C7A">
        <w:rPr>
          <w:rFonts w:ascii="Times New Roman" w:hAnsi="Times New Roman" w:cs="Times New Roman"/>
          <w:bCs/>
          <w:sz w:val="26"/>
          <w:szCs w:val="26"/>
        </w:rPr>
        <w:t>постановлени</w:t>
      </w:r>
      <w:r w:rsidRPr="009E3C7A">
        <w:rPr>
          <w:rFonts w:ascii="Times New Roman" w:hAnsi="Times New Roman" w:cs="Times New Roman"/>
          <w:bCs/>
          <w:sz w:val="26"/>
          <w:szCs w:val="26"/>
        </w:rPr>
        <w:t>е</w:t>
      </w:r>
      <w:r w:rsidR="0010235D" w:rsidRPr="009E3C7A">
        <w:rPr>
          <w:rFonts w:ascii="Times New Roman" w:hAnsi="Times New Roman" w:cs="Times New Roman"/>
          <w:bCs/>
          <w:sz w:val="26"/>
          <w:szCs w:val="26"/>
        </w:rPr>
        <w:t xml:space="preserve"> администрации Павловского муниципального района</w:t>
      </w:r>
      <w:r w:rsidR="00AC6FBA" w:rsidRPr="009E3C7A">
        <w:rPr>
          <w:rFonts w:ascii="Times New Roman" w:hAnsi="Times New Roman" w:cs="Times New Roman"/>
          <w:bCs/>
          <w:sz w:val="26"/>
          <w:szCs w:val="26"/>
        </w:rPr>
        <w:t xml:space="preserve"> Воронежской области</w:t>
      </w:r>
      <w:r w:rsidR="0010235D" w:rsidRPr="009E3C7A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6E349F">
        <w:rPr>
          <w:rFonts w:ascii="Times New Roman" w:hAnsi="Times New Roman" w:cs="Times New Roman"/>
          <w:bCs/>
          <w:sz w:val="26"/>
          <w:szCs w:val="26"/>
        </w:rPr>
        <w:t>02.11.2016</w:t>
      </w:r>
      <w:r w:rsidR="0010235D" w:rsidRPr="009E3C7A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6E349F">
        <w:rPr>
          <w:rFonts w:ascii="Times New Roman" w:hAnsi="Times New Roman" w:cs="Times New Roman"/>
          <w:bCs/>
          <w:sz w:val="26"/>
          <w:szCs w:val="26"/>
        </w:rPr>
        <w:t>456</w:t>
      </w:r>
      <w:r w:rsidR="0010235D" w:rsidRPr="009E3C7A">
        <w:rPr>
          <w:rFonts w:ascii="Times New Roman" w:hAnsi="Times New Roman" w:cs="Times New Roman"/>
          <w:bCs/>
          <w:sz w:val="26"/>
          <w:szCs w:val="26"/>
        </w:rPr>
        <w:t xml:space="preserve"> «О комиссии </w:t>
      </w:r>
      <w:r w:rsidR="0010235D" w:rsidRPr="009E3C7A">
        <w:rPr>
          <w:rStyle w:val="FontStyle14"/>
          <w:rFonts w:eastAsia="Times New Roman"/>
          <w:spacing w:val="0"/>
          <w:sz w:val="26"/>
          <w:szCs w:val="26"/>
        </w:rPr>
        <w:t xml:space="preserve">по </w:t>
      </w:r>
      <w:r w:rsidR="006E349F">
        <w:rPr>
          <w:rStyle w:val="FontStyle14"/>
          <w:rFonts w:eastAsia="Times New Roman"/>
          <w:spacing w:val="0"/>
          <w:sz w:val="26"/>
          <w:szCs w:val="26"/>
        </w:rPr>
        <w:t>конкурсному отбору субъектов малого и среднего предпринимательства, претендующих на предоставление субсидий</w:t>
      </w:r>
      <w:r w:rsidR="0010235D" w:rsidRPr="009E3C7A">
        <w:rPr>
          <w:rStyle w:val="FontStyle14"/>
          <w:rFonts w:eastAsia="Times New Roman"/>
          <w:spacing w:val="0"/>
          <w:sz w:val="26"/>
          <w:szCs w:val="26"/>
        </w:rPr>
        <w:t>» следующие изменения</w:t>
      </w:r>
      <w:r w:rsidR="0042569B" w:rsidRPr="009E3C7A">
        <w:rPr>
          <w:rStyle w:val="FontStyle14"/>
          <w:rFonts w:eastAsia="Times New Roman"/>
          <w:spacing w:val="0"/>
          <w:sz w:val="26"/>
          <w:szCs w:val="26"/>
        </w:rPr>
        <w:t>:</w:t>
      </w:r>
    </w:p>
    <w:p w:rsidR="00545B51" w:rsidRDefault="00EA3639" w:rsidP="00EA3639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743F9B">
        <w:rPr>
          <w:rFonts w:ascii="Times New Roman" w:eastAsia="Times New Roman" w:hAnsi="Times New Roman" w:cs="Times New Roman"/>
          <w:sz w:val="26"/>
          <w:szCs w:val="26"/>
        </w:rPr>
        <w:t>1.1. Приложение № 1 изложить в редакции согласно приложению № 1 к настоящему постановлению.</w:t>
      </w:r>
    </w:p>
    <w:p w:rsidR="00E16B92" w:rsidRPr="00EA3639" w:rsidRDefault="00EA3639" w:rsidP="00743F9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3F9B"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="00782F0E" w:rsidRPr="00EA3639">
        <w:rPr>
          <w:rFonts w:ascii="Times New Roman" w:eastAsia="Times New Roman" w:hAnsi="Times New Roman" w:cs="Times New Roman"/>
          <w:sz w:val="26"/>
          <w:szCs w:val="26"/>
        </w:rPr>
        <w:t xml:space="preserve">Пункт </w:t>
      </w:r>
      <w:r w:rsidR="00E54C51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EA3639">
        <w:rPr>
          <w:rFonts w:ascii="Times New Roman" w:eastAsia="Times New Roman" w:hAnsi="Times New Roman" w:cs="Times New Roman"/>
          <w:sz w:val="26"/>
          <w:szCs w:val="26"/>
        </w:rPr>
        <w:t xml:space="preserve"> приложения № </w:t>
      </w:r>
      <w:r w:rsidR="00E54C51">
        <w:rPr>
          <w:rFonts w:ascii="Times New Roman" w:eastAsia="Times New Roman" w:hAnsi="Times New Roman" w:cs="Times New Roman"/>
          <w:sz w:val="26"/>
          <w:szCs w:val="26"/>
        </w:rPr>
        <w:t>4</w:t>
      </w:r>
      <w:r w:rsidR="00BA356B" w:rsidRPr="00EA36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096B" w:rsidRPr="00EA3639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BA356B" w:rsidRPr="006E349F" w:rsidRDefault="00743F9B" w:rsidP="00743F9B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782F0E" w:rsidRPr="005B0DB9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54C51">
        <w:rPr>
          <w:rFonts w:ascii="Times New Roman" w:eastAsia="Times New Roman" w:hAnsi="Times New Roman" w:cs="Times New Roman"/>
          <w:sz w:val="26"/>
          <w:szCs w:val="26"/>
        </w:rPr>
        <w:t>6</w:t>
      </w:r>
      <w:r w:rsidR="00BA356B" w:rsidRPr="006E349F">
        <w:rPr>
          <w:rFonts w:ascii="Times New Roman" w:eastAsia="Times New Roman" w:hAnsi="Times New Roman" w:cs="Times New Roman"/>
          <w:sz w:val="26"/>
          <w:szCs w:val="26"/>
        </w:rPr>
        <w:t>. </w:t>
      </w:r>
      <w:proofErr w:type="gramStart"/>
      <w:r w:rsidR="00EC63B5" w:rsidRPr="005B0DB9">
        <w:rPr>
          <w:rFonts w:ascii="Times New Roman" w:eastAsia="Times New Roman" w:hAnsi="Times New Roman" w:cs="Times New Roman"/>
          <w:sz w:val="26"/>
          <w:szCs w:val="26"/>
        </w:rPr>
        <w:t>Субсидирование части затрат субъектов малого и среднего предпринимательства осуществляется по следующим видам оборудования: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включаемые в амортизационные группы, утвержденные постановлением Правительства Российской Федерации от 01.01.2002 № 1 «О Классификации основных средств, включаемых в амортизационные</w:t>
      </w:r>
      <w:proofErr w:type="gramEnd"/>
      <w:r w:rsidR="00EC63B5" w:rsidRPr="005B0D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EC63B5" w:rsidRPr="005B0DB9">
        <w:rPr>
          <w:rFonts w:ascii="Times New Roman" w:eastAsia="Times New Roman" w:hAnsi="Times New Roman" w:cs="Times New Roman"/>
          <w:sz w:val="26"/>
          <w:szCs w:val="26"/>
        </w:rPr>
        <w:t xml:space="preserve">группы» (далее - </w:t>
      </w:r>
      <w:r w:rsidR="00EC63B5" w:rsidRPr="005B0DB9">
        <w:rPr>
          <w:rFonts w:ascii="Times New Roman" w:eastAsia="Times New Roman" w:hAnsi="Times New Roman" w:cs="Times New Roman"/>
          <w:sz w:val="26"/>
          <w:szCs w:val="26"/>
        </w:rPr>
        <w:lastRenderedPageBreak/>
        <w:t>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</w:t>
      </w:r>
      <w:r w:rsidR="00EC63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356B" w:rsidRPr="006E349F">
        <w:rPr>
          <w:rFonts w:ascii="Times New Roman" w:eastAsia="Times New Roman" w:hAnsi="Times New Roman" w:cs="Times New Roman"/>
          <w:sz w:val="26"/>
          <w:szCs w:val="26"/>
        </w:rPr>
        <w:t>Правительства Российской Федерации от 01.01.2002 № 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</w:t>
      </w:r>
      <w:r w:rsidR="00EA3639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202075" w:rsidRPr="009E3C7A" w:rsidRDefault="00FE3818" w:rsidP="00BA356B">
      <w:pPr>
        <w:pStyle w:val="af7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9E3C7A">
        <w:rPr>
          <w:rFonts w:ascii="Times New Roman" w:hAnsi="Times New Roman" w:cs="Times New Roman"/>
          <w:bCs/>
          <w:sz w:val="26"/>
          <w:szCs w:val="26"/>
        </w:rPr>
        <w:t>2</w:t>
      </w:r>
      <w:r w:rsidR="00202075" w:rsidRPr="009E3C7A">
        <w:rPr>
          <w:rFonts w:ascii="Times New Roman" w:hAnsi="Times New Roman" w:cs="Times New Roman"/>
          <w:bCs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3A1471" w:rsidRDefault="003A1471" w:rsidP="003A1471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EA3639" w:rsidRDefault="00EA3639" w:rsidP="003A1471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0668FA" w:rsidRDefault="00782F0E" w:rsidP="003A1471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Глава</w:t>
      </w:r>
      <w:r w:rsidR="000668F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3A1471" w:rsidRPr="00202075">
        <w:rPr>
          <w:rFonts w:ascii="Times New Roman" w:hAnsi="Times New Roman" w:cs="Times New Roman"/>
          <w:bCs/>
          <w:sz w:val="26"/>
          <w:szCs w:val="26"/>
        </w:rPr>
        <w:t>Павловского</w:t>
      </w:r>
      <w:proofErr w:type="gramEnd"/>
      <w:r w:rsidR="003A14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A1471" w:rsidRPr="00202075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="003A14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A1471" w:rsidRPr="0020207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A1471" w:rsidRDefault="00782F0E" w:rsidP="000668FA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</w:t>
      </w:r>
      <w:r w:rsidR="003A1471" w:rsidRPr="00202075">
        <w:rPr>
          <w:rFonts w:ascii="Times New Roman" w:hAnsi="Times New Roman" w:cs="Times New Roman"/>
          <w:bCs/>
          <w:sz w:val="26"/>
          <w:szCs w:val="26"/>
        </w:rPr>
        <w:t>айона</w:t>
      </w:r>
      <w:r w:rsidR="000668F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A1471">
        <w:rPr>
          <w:rFonts w:ascii="Times New Roman" w:hAnsi="Times New Roman" w:cs="Times New Roman"/>
          <w:bCs/>
          <w:sz w:val="26"/>
          <w:szCs w:val="26"/>
        </w:rPr>
        <w:t>Воронежской области</w:t>
      </w:r>
      <w:r w:rsidR="003A1471" w:rsidRPr="002020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A147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</w:t>
      </w:r>
      <w:r w:rsidR="000668FA">
        <w:rPr>
          <w:rFonts w:ascii="Times New Roman" w:hAnsi="Times New Roman" w:cs="Times New Roman"/>
          <w:bCs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0668FA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3A1471" w:rsidRPr="00202075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М.Н.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Янцов</w:t>
      </w:r>
      <w:proofErr w:type="spellEnd"/>
      <w:r w:rsidR="003A1471" w:rsidRPr="00202075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3A1471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AC6FBA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3A147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F01E6E" w:rsidRDefault="00F01E6E" w:rsidP="003A147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E53B3" w:rsidRDefault="008E53B3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53B3" w:rsidRDefault="008E53B3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68FA" w:rsidRDefault="000668F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68FA" w:rsidRDefault="000668F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Pr="003D612A" w:rsidRDefault="003D612A" w:rsidP="003D612A">
      <w:pPr>
        <w:spacing w:after="0"/>
        <w:ind w:right="-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>Приложение № 1</w:t>
      </w:r>
    </w:p>
    <w:p w:rsidR="003D612A" w:rsidRDefault="003D612A" w:rsidP="003D612A">
      <w:pPr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3D612A" w:rsidRDefault="003D612A" w:rsidP="003D612A">
      <w:pPr>
        <w:spacing w:after="0"/>
        <w:ind w:right="-5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D612A">
        <w:rPr>
          <w:rFonts w:ascii="Times New Roman" w:eastAsia="Times New Roman" w:hAnsi="Times New Roman" w:cs="Times New Roman"/>
          <w:sz w:val="26"/>
          <w:szCs w:val="26"/>
        </w:rPr>
        <w:t xml:space="preserve"> Павловского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:rsidR="003D612A" w:rsidRPr="003D612A" w:rsidRDefault="003D612A" w:rsidP="003D612A">
      <w:pPr>
        <w:spacing w:after="0"/>
        <w:ind w:right="-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__________________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_______</w:t>
      </w:r>
    </w:p>
    <w:p w:rsidR="003D612A" w:rsidRDefault="003D612A" w:rsidP="003D612A">
      <w:pPr>
        <w:spacing w:after="0"/>
        <w:ind w:right="-5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3D612A">
      <w:pPr>
        <w:spacing w:after="0"/>
        <w:ind w:right="-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D612A">
        <w:rPr>
          <w:rFonts w:ascii="Times New Roman" w:eastAsia="Times New Roman" w:hAnsi="Times New Roman" w:cs="Times New Roman"/>
          <w:sz w:val="26"/>
          <w:szCs w:val="26"/>
        </w:rPr>
        <w:t>Состав комиссии</w:t>
      </w:r>
    </w:p>
    <w:p w:rsidR="003D612A" w:rsidRPr="003D612A" w:rsidRDefault="003D612A" w:rsidP="003D612A">
      <w:pPr>
        <w:spacing w:after="0"/>
        <w:ind w:right="-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D612A">
        <w:rPr>
          <w:rFonts w:ascii="Times New Roman" w:eastAsia="Times New Roman" w:hAnsi="Times New Roman" w:cs="Times New Roman"/>
          <w:sz w:val="26"/>
          <w:szCs w:val="26"/>
        </w:rPr>
        <w:t>по конкурсному отбору субъектов малого предпринимательства, претендующих на предоставление субсидий</w:t>
      </w:r>
    </w:p>
    <w:p w:rsidR="003D612A" w:rsidRPr="003D612A" w:rsidRDefault="003D612A" w:rsidP="003D612A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Pr="003D612A" w:rsidRDefault="003D612A" w:rsidP="003D612A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612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D612A" w:rsidRPr="003D612A" w:rsidRDefault="003D612A" w:rsidP="002C1E31">
      <w:pPr>
        <w:tabs>
          <w:tab w:val="left" w:pos="4253"/>
        </w:tabs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Митин Валерий Александрович           - н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 xml:space="preserve">ачальник отдела социально-экономического </w:t>
      </w:r>
    </w:p>
    <w:p w:rsidR="003D612A" w:rsidRDefault="003D612A" w:rsidP="003D612A">
      <w:pPr>
        <w:spacing w:after="0"/>
        <w:ind w:right="-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r w:rsidR="002C1E31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 xml:space="preserve">развития, </w:t>
      </w:r>
      <w:r w:rsidR="002C1E3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="002C1E3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>контроля</w:t>
      </w:r>
      <w:r w:rsidR="002C1E3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</w:p>
    <w:p w:rsidR="003D612A" w:rsidRDefault="003D612A" w:rsidP="003D612A">
      <w:pPr>
        <w:spacing w:after="0"/>
        <w:ind w:right="-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 xml:space="preserve">поддержки предпринимательства администрации </w:t>
      </w:r>
    </w:p>
    <w:p w:rsidR="003D612A" w:rsidRDefault="003D612A" w:rsidP="003D612A">
      <w:pPr>
        <w:spacing w:after="0"/>
        <w:ind w:right="-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="002C1E31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 xml:space="preserve">Павловского </w:t>
      </w:r>
      <w:r w:rsidR="002C1E3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2C1E3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 xml:space="preserve"> района, </w:t>
      </w:r>
    </w:p>
    <w:p w:rsidR="003D612A" w:rsidRPr="003D612A" w:rsidRDefault="003D612A" w:rsidP="003D612A">
      <w:pPr>
        <w:spacing w:after="0"/>
        <w:ind w:right="-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="002C1E3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r w:rsidR="002C1E3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 xml:space="preserve">комиссии </w:t>
      </w:r>
    </w:p>
    <w:p w:rsidR="003D612A" w:rsidRDefault="003D612A" w:rsidP="003D612A">
      <w:pPr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3D612A">
      <w:pPr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Лыкова Виктория Александровна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ab/>
      </w:r>
      <w:r w:rsidR="002C1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 xml:space="preserve">ведущий </w:t>
      </w:r>
      <w:r w:rsidR="002C1E3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>экономист</w:t>
      </w:r>
      <w:r w:rsidR="002C1E3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 xml:space="preserve"> МКУ</w:t>
      </w:r>
      <w:r w:rsidR="002C1E3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ПМР                       </w:t>
      </w:r>
    </w:p>
    <w:p w:rsidR="003D612A" w:rsidRDefault="003D612A" w:rsidP="002C1E31">
      <w:pPr>
        <w:tabs>
          <w:tab w:val="left" w:pos="4253"/>
        </w:tabs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2C1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>«Межведомственный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 xml:space="preserve">многофункциональный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:rsidR="003D612A" w:rsidRPr="003D612A" w:rsidRDefault="003D612A" w:rsidP="003D612A">
      <w:pPr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="002C1E3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 xml:space="preserve">центр», </w:t>
      </w:r>
      <w:r w:rsidR="002C1E3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>секретарь</w:t>
      </w:r>
      <w:r w:rsidR="002C1E3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</w:p>
    <w:p w:rsidR="003D612A" w:rsidRPr="003D612A" w:rsidRDefault="003D612A" w:rsidP="003D612A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Pr="003D612A" w:rsidRDefault="003D612A" w:rsidP="003D612A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612A">
        <w:rPr>
          <w:rFonts w:ascii="Times New Roman" w:eastAsia="Times New Roman" w:hAnsi="Times New Roman" w:cs="Times New Roman"/>
          <w:sz w:val="26"/>
          <w:szCs w:val="26"/>
        </w:rPr>
        <w:t>Члены комиссии:</w:t>
      </w:r>
    </w:p>
    <w:p w:rsidR="003D612A" w:rsidRPr="003D612A" w:rsidRDefault="003D612A" w:rsidP="003D612A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612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D612A" w:rsidRDefault="003D612A" w:rsidP="002C1E31">
      <w:pPr>
        <w:tabs>
          <w:tab w:val="left" w:pos="4253"/>
        </w:tabs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Якушева Лариса Вячеславовна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ab/>
      </w:r>
      <w:r w:rsidR="002C1E3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>- руководитель</w:t>
      </w:r>
      <w:r w:rsidR="002C1E3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</w:t>
      </w:r>
      <w:r w:rsidR="002C1E3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>отдела</w:t>
      </w:r>
    </w:p>
    <w:p w:rsidR="003D612A" w:rsidRDefault="003D612A" w:rsidP="003D612A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2C1E3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 xml:space="preserve">по финансам администрации </w:t>
      </w:r>
      <w:proofErr w:type="gramStart"/>
      <w:r w:rsidRPr="003D612A">
        <w:rPr>
          <w:rFonts w:ascii="Times New Roman" w:eastAsia="Times New Roman" w:hAnsi="Times New Roman" w:cs="Times New Roman"/>
          <w:sz w:val="26"/>
          <w:szCs w:val="26"/>
        </w:rPr>
        <w:t>Павловского</w:t>
      </w:r>
      <w:proofErr w:type="gramEnd"/>
      <w:r w:rsidRPr="003D61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D612A" w:rsidRPr="003D612A" w:rsidRDefault="003D612A" w:rsidP="003D612A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2C1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:rsidR="003D612A" w:rsidRPr="003D612A" w:rsidRDefault="003D612A" w:rsidP="003D612A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3D612A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612A">
        <w:rPr>
          <w:rFonts w:ascii="Times New Roman" w:eastAsia="Times New Roman" w:hAnsi="Times New Roman" w:cs="Times New Roman"/>
          <w:sz w:val="26"/>
          <w:szCs w:val="26"/>
        </w:rPr>
        <w:t>Никитин Павел Олегович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ab/>
      </w:r>
      <w:r w:rsidR="002C1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 xml:space="preserve">- руководитель </w:t>
      </w:r>
      <w:r w:rsidR="002C1E3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="002C1E3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>отдела</w:t>
      </w:r>
    </w:p>
    <w:p w:rsidR="003D612A" w:rsidRDefault="003D612A" w:rsidP="003D612A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2C1E3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>по управлению муниципальным имуществом</w:t>
      </w:r>
    </w:p>
    <w:p w:rsidR="003D612A" w:rsidRDefault="003D612A" w:rsidP="003D612A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61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2C1E31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="002C1E3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Start"/>
      <w:r w:rsidRPr="003D612A">
        <w:rPr>
          <w:rFonts w:ascii="Times New Roman" w:eastAsia="Times New Roman" w:hAnsi="Times New Roman" w:cs="Times New Roman"/>
          <w:sz w:val="26"/>
          <w:szCs w:val="26"/>
        </w:rPr>
        <w:t>Павловского</w:t>
      </w:r>
      <w:proofErr w:type="gramEnd"/>
      <w:r w:rsidRPr="003D61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D612A" w:rsidRPr="003D612A" w:rsidRDefault="003D612A" w:rsidP="002C1E31">
      <w:pPr>
        <w:tabs>
          <w:tab w:val="left" w:pos="4395"/>
        </w:tabs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2C1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C1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="002C1E3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>района</w:t>
      </w:r>
    </w:p>
    <w:p w:rsidR="003D612A" w:rsidRPr="003D612A" w:rsidRDefault="003D612A" w:rsidP="003D612A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612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C1E31" w:rsidRPr="00C6643D" w:rsidRDefault="003D612A" w:rsidP="002C1E3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Палканов Виталий  </w:t>
      </w:r>
      <w:r w:rsidR="002C1E31">
        <w:rPr>
          <w:rFonts w:ascii="Times New Roman" w:eastAsia="Times New Roman" w:hAnsi="Times New Roman" w:cs="Times New Roman"/>
          <w:sz w:val="26"/>
          <w:szCs w:val="26"/>
        </w:rPr>
        <w:t>Николаевич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ab/>
      </w:r>
      <w:r w:rsidR="002C1E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C1E31">
        <w:rPr>
          <w:rFonts w:ascii="Times New Roman" w:eastAsia="Times New Roman" w:hAnsi="Times New Roman" w:cs="Times New Roman"/>
          <w:sz w:val="26"/>
          <w:szCs w:val="26"/>
        </w:rPr>
        <w:t>н</w:t>
      </w:r>
      <w:r w:rsidR="002C1E31" w:rsidRPr="00C6643D">
        <w:rPr>
          <w:rFonts w:ascii="Times New Roman" w:hAnsi="Times New Roman" w:cs="Times New Roman"/>
          <w:sz w:val="26"/>
          <w:szCs w:val="26"/>
        </w:rPr>
        <w:t>ачальник</w:t>
      </w:r>
      <w:r w:rsidR="002C1E31">
        <w:rPr>
          <w:rFonts w:ascii="Times New Roman" w:hAnsi="Times New Roman" w:cs="Times New Roman"/>
          <w:sz w:val="26"/>
          <w:szCs w:val="26"/>
        </w:rPr>
        <w:t xml:space="preserve">  </w:t>
      </w:r>
      <w:r w:rsidR="002C1E31" w:rsidRPr="00C6643D">
        <w:rPr>
          <w:rFonts w:ascii="Times New Roman" w:hAnsi="Times New Roman" w:cs="Times New Roman"/>
          <w:sz w:val="26"/>
          <w:szCs w:val="26"/>
        </w:rPr>
        <w:t xml:space="preserve"> отдела по строительству, </w:t>
      </w:r>
    </w:p>
    <w:p w:rsidR="002C1E31" w:rsidRPr="00C6643D" w:rsidRDefault="002C1E31" w:rsidP="002C1E3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C6643D">
        <w:rPr>
          <w:rFonts w:ascii="Times New Roman" w:hAnsi="Times New Roman" w:cs="Times New Roman"/>
          <w:sz w:val="26"/>
          <w:szCs w:val="26"/>
        </w:rPr>
        <w:t>жилищно-коммунальному хозяйству</w:t>
      </w:r>
    </w:p>
    <w:p w:rsidR="002C1E31" w:rsidRDefault="002C1E31" w:rsidP="002C1E3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C6643D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6643D">
        <w:rPr>
          <w:rFonts w:ascii="Times New Roman" w:hAnsi="Times New Roman" w:cs="Times New Roman"/>
          <w:sz w:val="26"/>
          <w:szCs w:val="26"/>
        </w:rPr>
        <w:t>транспорту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6643D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2C1E31" w:rsidRPr="002C1E31" w:rsidRDefault="002C1E31" w:rsidP="002C1E31">
      <w:pPr>
        <w:tabs>
          <w:tab w:val="left" w:pos="4253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C6643D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3D612A" w:rsidRPr="003D612A" w:rsidRDefault="003D612A" w:rsidP="002C1E31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Pr="003D612A" w:rsidRDefault="003D612A" w:rsidP="003D612A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612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C1E31" w:rsidRDefault="003D612A" w:rsidP="003D612A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612A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gramStart"/>
      <w:r w:rsidRPr="003D612A">
        <w:rPr>
          <w:rFonts w:ascii="Times New Roman" w:eastAsia="Times New Roman" w:hAnsi="Times New Roman" w:cs="Times New Roman"/>
          <w:sz w:val="26"/>
          <w:szCs w:val="26"/>
        </w:rPr>
        <w:t>Павловского</w:t>
      </w:r>
      <w:proofErr w:type="gramEnd"/>
      <w:r w:rsidRPr="003D61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C1E31" w:rsidRDefault="003D612A" w:rsidP="003D612A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612A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D612A" w:rsidRDefault="002C1E31" w:rsidP="003D612A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          М. 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Янцов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612A" w:rsidRPr="003D612A">
        <w:rPr>
          <w:rFonts w:ascii="Times New Roman" w:eastAsia="Times New Roman" w:hAnsi="Times New Roman" w:cs="Times New Roman"/>
          <w:sz w:val="26"/>
          <w:szCs w:val="26"/>
        </w:rPr>
        <w:t> </w:t>
      </w: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1E31" w:rsidRPr="002C1E31" w:rsidRDefault="002C1E31" w:rsidP="002C1E31">
      <w:pPr>
        <w:spacing w:after="0"/>
        <w:ind w:right="-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  <w:r w:rsidRPr="002C1E31">
        <w:rPr>
          <w:rFonts w:ascii="Times New Roman" w:eastAsia="Times New Roman" w:hAnsi="Times New Roman" w:cs="Times New Roman"/>
          <w:sz w:val="26"/>
          <w:szCs w:val="26"/>
        </w:rPr>
        <w:t>Приложение № 2</w:t>
      </w:r>
    </w:p>
    <w:p w:rsidR="002C1E31" w:rsidRDefault="002C1E31" w:rsidP="002C1E31">
      <w:pPr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Pr="002C1E31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:rsidR="002C1E31" w:rsidRDefault="002C1E31" w:rsidP="002C1E31">
      <w:pPr>
        <w:spacing w:after="0"/>
        <w:ind w:right="-5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C1E31">
        <w:rPr>
          <w:rFonts w:ascii="Times New Roman" w:eastAsia="Times New Roman" w:hAnsi="Times New Roman" w:cs="Times New Roman"/>
          <w:sz w:val="26"/>
          <w:szCs w:val="26"/>
        </w:rPr>
        <w:t xml:space="preserve"> Павловского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1E3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</w:p>
    <w:p w:rsidR="002C1E31" w:rsidRPr="002C1E31" w:rsidRDefault="002C1E31" w:rsidP="002C1E31">
      <w:pPr>
        <w:spacing w:after="0"/>
        <w:ind w:right="-5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от ______________№________</w:t>
      </w:r>
    </w:p>
    <w:p w:rsidR="003D612A" w:rsidRDefault="003D612A" w:rsidP="002C1E31">
      <w:pPr>
        <w:spacing w:after="0"/>
        <w:ind w:right="-5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2C1E31" w:rsidRDefault="002C1E31" w:rsidP="002C1E31">
      <w:pPr>
        <w:spacing w:after="0"/>
        <w:ind w:right="-5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54C51" w:rsidRPr="00E54C51" w:rsidRDefault="00E54C51" w:rsidP="00E54C51">
      <w:pPr>
        <w:pStyle w:val="Style4"/>
        <w:widowControl/>
        <w:spacing w:line="240" w:lineRule="auto"/>
        <w:ind w:firstLine="709"/>
        <w:rPr>
          <w:rStyle w:val="FontStyle13"/>
          <w:b w:val="0"/>
          <w:sz w:val="26"/>
          <w:szCs w:val="26"/>
        </w:rPr>
      </w:pPr>
      <w:r w:rsidRPr="00E54C51">
        <w:rPr>
          <w:rStyle w:val="FontStyle13"/>
          <w:b w:val="0"/>
          <w:sz w:val="26"/>
          <w:szCs w:val="26"/>
        </w:rPr>
        <w:t>Положение</w:t>
      </w:r>
    </w:p>
    <w:p w:rsidR="00E54C51" w:rsidRPr="00E54C51" w:rsidRDefault="00E54C51" w:rsidP="00E54C51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54C51">
        <w:rPr>
          <w:rFonts w:ascii="Times New Roman" w:hAnsi="Times New Roman" w:cs="Times New Roman"/>
          <w:sz w:val="26"/>
          <w:szCs w:val="26"/>
        </w:rPr>
        <w:t>о предоставлении субсидий на компенсацию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модернизации производства товаров (работ, услуг)</w:t>
      </w:r>
    </w:p>
    <w:p w:rsidR="00E54C51" w:rsidRPr="00E54C51" w:rsidRDefault="00E54C51" w:rsidP="00E54C51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E54C51">
        <w:rPr>
          <w:rStyle w:val="FontStyle14"/>
          <w:sz w:val="26"/>
          <w:szCs w:val="26"/>
        </w:rPr>
        <w:t>1. </w:t>
      </w:r>
      <w:proofErr w:type="gramStart"/>
      <w:r w:rsidRPr="00E54C51">
        <w:rPr>
          <w:rStyle w:val="FontStyle14"/>
          <w:sz w:val="26"/>
          <w:szCs w:val="26"/>
        </w:rPr>
        <w:t xml:space="preserve">Настоящее Положение разработано в целях реализации мероприятия по </w:t>
      </w:r>
      <w:r w:rsidRPr="00E54C51">
        <w:rPr>
          <w:sz w:val="26"/>
          <w:szCs w:val="26"/>
        </w:rPr>
        <w:t>предоставлению субсидий на компенсацию части затрат субъектов малого и среднего предпринимательства, связанных с уплатой процентной ставки по кредитам, выданным субъектам малого и среднего предпринимательства на строительство (реконструкцию) для собственных нужд производственных зданий, строений, сооружений и (или) приобретение оборудования, включая затраты на монтаж оборудования, в целях создания и (или) развития, и (или) модернизации</w:t>
      </w:r>
      <w:proofErr w:type="gramEnd"/>
      <w:r w:rsidRPr="00E54C51">
        <w:rPr>
          <w:sz w:val="26"/>
          <w:szCs w:val="26"/>
        </w:rPr>
        <w:t xml:space="preserve"> производства товаров (работ, услуг) </w:t>
      </w:r>
      <w:r w:rsidRPr="00E54C51">
        <w:rPr>
          <w:rStyle w:val="FontStyle14"/>
          <w:sz w:val="26"/>
          <w:szCs w:val="26"/>
        </w:rPr>
        <w:t>(далее – Положение, субсидии) муниципальной программы «Развитие и поддержка малого и среднего предпринимательства в Павловском муниципальном районе Воронежской области», утвержденной постановлением администрации Павловского муниципального района от 26.12.2013 №984.</w:t>
      </w:r>
    </w:p>
    <w:p w:rsidR="00E54C51" w:rsidRPr="00E54C51" w:rsidRDefault="00E54C51" w:rsidP="00E54C51">
      <w:pPr>
        <w:pStyle w:val="Style6"/>
        <w:widowControl/>
        <w:tabs>
          <w:tab w:val="left" w:pos="1066"/>
        </w:tabs>
        <w:spacing w:line="240" w:lineRule="auto"/>
        <w:ind w:firstLine="709"/>
        <w:rPr>
          <w:rStyle w:val="FontStyle14"/>
          <w:sz w:val="26"/>
          <w:szCs w:val="26"/>
        </w:rPr>
      </w:pPr>
      <w:r w:rsidRPr="00E54C51">
        <w:rPr>
          <w:rStyle w:val="FontStyle14"/>
          <w:sz w:val="26"/>
          <w:szCs w:val="26"/>
        </w:rPr>
        <w:t xml:space="preserve">Положение определяет категории юридических лиц и индивидуальных предпринимателей, имеющих право на получение субсидий, цели, условия и порядок предоставления субсидий, а также порядок возврата субсидий в случае нарушения условий, установленных настоящим Положением. </w:t>
      </w:r>
    </w:p>
    <w:p w:rsidR="00E54C51" w:rsidRPr="00E54C51" w:rsidRDefault="00E54C51" w:rsidP="00E54C51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E54C51">
        <w:rPr>
          <w:rStyle w:val="FontStyle14"/>
          <w:sz w:val="26"/>
          <w:szCs w:val="26"/>
        </w:rPr>
        <w:t>2. </w:t>
      </w:r>
      <w:proofErr w:type="gramStart"/>
      <w:r w:rsidRPr="00E54C51">
        <w:rPr>
          <w:rStyle w:val="FontStyle14"/>
          <w:sz w:val="26"/>
          <w:szCs w:val="26"/>
        </w:rPr>
        <w:t xml:space="preserve">Субсидии предоставляются </w:t>
      </w:r>
      <w:r w:rsidRPr="00E54C51">
        <w:rPr>
          <w:sz w:val="26"/>
          <w:szCs w:val="26"/>
        </w:rPr>
        <w:t>на возмещение части затрат субъекта малого и среднего предпринимательства, связанных с уплатой процентной ставки по кредитам, выданным субъектам малого и среднего предпринимательства на строительство (реконструкцию) для собственных нужд производственных зданий, строений, сооружений и (или) приобретение оборудования, включая затраты на монтаж оборудования, в целях создания и (или) развития, и (или) модернизации производства товаров (работ, услуг) (далее – субсидии) по результатам</w:t>
      </w:r>
      <w:proofErr w:type="gramEnd"/>
      <w:r w:rsidRPr="00E54C51">
        <w:rPr>
          <w:sz w:val="26"/>
          <w:szCs w:val="26"/>
        </w:rPr>
        <w:t xml:space="preserve"> конкурсного отбора в порядке, определенном настоящим Положением.</w:t>
      </w:r>
    </w:p>
    <w:p w:rsidR="00E54C51" w:rsidRPr="00E54C51" w:rsidRDefault="00E54C51" w:rsidP="00E54C51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E54C51">
        <w:rPr>
          <w:sz w:val="26"/>
          <w:szCs w:val="26"/>
        </w:rPr>
        <w:t>3. 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цели.</w:t>
      </w:r>
    </w:p>
    <w:p w:rsidR="00E54C51" w:rsidRPr="00E54C51" w:rsidRDefault="00E54C51" w:rsidP="00E54C51">
      <w:pPr>
        <w:pStyle w:val="Style6"/>
        <w:widowControl/>
        <w:tabs>
          <w:tab w:val="left" w:pos="1066"/>
        </w:tabs>
        <w:spacing w:line="240" w:lineRule="auto"/>
        <w:ind w:firstLine="709"/>
        <w:rPr>
          <w:color w:val="000000"/>
          <w:sz w:val="26"/>
          <w:szCs w:val="26"/>
        </w:rPr>
      </w:pPr>
      <w:r w:rsidRPr="00E54C51">
        <w:rPr>
          <w:color w:val="000000"/>
          <w:sz w:val="26"/>
          <w:szCs w:val="26"/>
        </w:rPr>
        <w:t>4. </w:t>
      </w:r>
      <w:proofErr w:type="gramStart"/>
      <w:r w:rsidRPr="00E54C51">
        <w:rPr>
          <w:color w:val="000000"/>
          <w:sz w:val="26"/>
          <w:szCs w:val="26"/>
        </w:rPr>
        <w:t xml:space="preserve">Субсидии предоставляются субъектам малого и среднего предпринимательства, осуществляющим деятельность в сфере производства товаров (работ, услуг), за исключением основных видов деятельности, включенных в </w:t>
      </w:r>
      <w:hyperlink r:id="rId8" w:history="1">
        <w:r w:rsidRPr="00E54C51">
          <w:rPr>
            <w:rStyle w:val="af"/>
            <w:color w:val="000000"/>
            <w:sz w:val="26"/>
            <w:szCs w:val="26"/>
          </w:rPr>
          <w:t>разделы G</w:t>
        </w:r>
      </w:hyperlink>
      <w:r w:rsidRPr="00E54C51">
        <w:rPr>
          <w:color w:val="000000"/>
          <w:sz w:val="26"/>
          <w:szCs w:val="26"/>
        </w:rPr>
        <w:t xml:space="preserve"> (за исключением </w:t>
      </w:r>
      <w:hyperlink r:id="rId9" w:history="1">
        <w:r w:rsidRPr="00E54C51">
          <w:rPr>
            <w:rStyle w:val="af"/>
            <w:color w:val="000000"/>
            <w:sz w:val="26"/>
            <w:szCs w:val="26"/>
          </w:rPr>
          <w:t>кода 45</w:t>
        </w:r>
      </w:hyperlink>
      <w:r w:rsidRPr="00E54C51">
        <w:rPr>
          <w:color w:val="000000"/>
          <w:sz w:val="26"/>
          <w:szCs w:val="26"/>
        </w:rPr>
        <w:t xml:space="preserve">), </w:t>
      </w:r>
      <w:hyperlink r:id="rId10" w:history="1">
        <w:r w:rsidRPr="00E54C51">
          <w:rPr>
            <w:rStyle w:val="af"/>
            <w:color w:val="000000"/>
            <w:sz w:val="26"/>
            <w:szCs w:val="26"/>
          </w:rPr>
          <w:t>K</w:t>
        </w:r>
      </w:hyperlink>
      <w:r w:rsidRPr="00E54C51">
        <w:rPr>
          <w:color w:val="000000"/>
          <w:sz w:val="26"/>
          <w:szCs w:val="26"/>
        </w:rPr>
        <w:t xml:space="preserve">, </w:t>
      </w:r>
      <w:hyperlink r:id="rId11" w:history="1">
        <w:r w:rsidRPr="00E54C51">
          <w:rPr>
            <w:rStyle w:val="af"/>
            <w:color w:val="000000"/>
            <w:sz w:val="26"/>
            <w:szCs w:val="26"/>
          </w:rPr>
          <w:t>L</w:t>
        </w:r>
      </w:hyperlink>
      <w:r w:rsidRPr="00E54C51">
        <w:rPr>
          <w:color w:val="000000"/>
          <w:sz w:val="26"/>
          <w:szCs w:val="26"/>
        </w:rPr>
        <w:t xml:space="preserve">, </w:t>
      </w:r>
      <w:hyperlink r:id="rId12" w:history="1">
        <w:r w:rsidRPr="00E54C51">
          <w:rPr>
            <w:rStyle w:val="af"/>
            <w:color w:val="000000"/>
            <w:sz w:val="26"/>
            <w:szCs w:val="26"/>
          </w:rPr>
          <w:t>M</w:t>
        </w:r>
      </w:hyperlink>
      <w:r w:rsidRPr="00E54C51">
        <w:rPr>
          <w:color w:val="000000"/>
          <w:sz w:val="26"/>
          <w:szCs w:val="26"/>
        </w:rPr>
        <w:t xml:space="preserve"> (за исключением </w:t>
      </w:r>
      <w:hyperlink r:id="rId13" w:history="1">
        <w:r w:rsidRPr="00E54C51">
          <w:rPr>
            <w:rStyle w:val="af"/>
            <w:color w:val="000000"/>
            <w:sz w:val="26"/>
            <w:szCs w:val="26"/>
          </w:rPr>
          <w:t>кодов 71</w:t>
        </w:r>
      </w:hyperlink>
      <w:r w:rsidRPr="00E54C51">
        <w:rPr>
          <w:color w:val="000000"/>
          <w:sz w:val="26"/>
          <w:szCs w:val="26"/>
        </w:rPr>
        <w:t xml:space="preserve"> и </w:t>
      </w:r>
      <w:hyperlink r:id="rId14" w:history="1">
        <w:r w:rsidRPr="00E54C51">
          <w:rPr>
            <w:rStyle w:val="af"/>
            <w:color w:val="000000"/>
            <w:sz w:val="26"/>
            <w:szCs w:val="26"/>
          </w:rPr>
          <w:t>75</w:t>
        </w:r>
      </w:hyperlink>
      <w:r w:rsidRPr="00E54C51">
        <w:rPr>
          <w:color w:val="000000"/>
          <w:sz w:val="26"/>
          <w:szCs w:val="26"/>
        </w:rPr>
        <w:t xml:space="preserve">), </w:t>
      </w:r>
      <w:hyperlink r:id="rId15" w:history="1">
        <w:r w:rsidRPr="00E54C51">
          <w:rPr>
            <w:rStyle w:val="af"/>
            <w:color w:val="000000"/>
            <w:sz w:val="26"/>
            <w:szCs w:val="26"/>
          </w:rPr>
          <w:t>N</w:t>
        </w:r>
      </w:hyperlink>
      <w:r w:rsidRPr="00E54C51">
        <w:rPr>
          <w:color w:val="000000"/>
          <w:sz w:val="26"/>
          <w:szCs w:val="26"/>
        </w:rPr>
        <w:t xml:space="preserve">, </w:t>
      </w:r>
      <w:hyperlink r:id="rId16" w:history="1">
        <w:r w:rsidRPr="00E54C51">
          <w:rPr>
            <w:rStyle w:val="af"/>
            <w:color w:val="000000"/>
            <w:sz w:val="26"/>
            <w:szCs w:val="26"/>
          </w:rPr>
          <w:t>O</w:t>
        </w:r>
      </w:hyperlink>
      <w:r w:rsidRPr="00E54C51">
        <w:rPr>
          <w:color w:val="000000"/>
          <w:sz w:val="26"/>
          <w:szCs w:val="26"/>
        </w:rPr>
        <w:t xml:space="preserve">, </w:t>
      </w:r>
      <w:hyperlink r:id="rId17" w:history="1">
        <w:r w:rsidRPr="00E54C51">
          <w:rPr>
            <w:rStyle w:val="af"/>
            <w:color w:val="000000"/>
            <w:sz w:val="26"/>
            <w:szCs w:val="26"/>
          </w:rPr>
          <w:t>S</w:t>
        </w:r>
      </w:hyperlink>
      <w:r w:rsidRPr="00E54C51">
        <w:rPr>
          <w:color w:val="000000"/>
          <w:sz w:val="26"/>
          <w:szCs w:val="26"/>
        </w:rPr>
        <w:t xml:space="preserve"> (за исключением </w:t>
      </w:r>
      <w:hyperlink r:id="rId18" w:history="1">
        <w:r w:rsidRPr="00E54C51">
          <w:rPr>
            <w:rStyle w:val="af"/>
            <w:color w:val="000000"/>
            <w:sz w:val="26"/>
            <w:szCs w:val="26"/>
          </w:rPr>
          <w:t>кодов 95</w:t>
        </w:r>
      </w:hyperlink>
      <w:r w:rsidRPr="00E54C51">
        <w:rPr>
          <w:color w:val="000000"/>
          <w:sz w:val="26"/>
          <w:szCs w:val="26"/>
        </w:rPr>
        <w:t xml:space="preserve"> и</w:t>
      </w:r>
      <w:proofErr w:type="gramEnd"/>
      <w:r w:rsidRPr="00E54C51">
        <w:rPr>
          <w:color w:val="000000"/>
          <w:sz w:val="26"/>
          <w:szCs w:val="26"/>
        </w:rPr>
        <w:t xml:space="preserve"> </w:t>
      </w:r>
      <w:hyperlink r:id="rId19" w:history="1">
        <w:r w:rsidRPr="00E54C51">
          <w:rPr>
            <w:rStyle w:val="af"/>
            <w:color w:val="000000"/>
            <w:sz w:val="26"/>
            <w:szCs w:val="26"/>
          </w:rPr>
          <w:t>96</w:t>
        </w:r>
      </w:hyperlink>
      <w:r w:rsidRPr="00E54C51">
        <w:rPr>
          <w:color w:val="000000"/>
          <w:sz w:val="26"/>
          <w:szCs w:val="26"/>
        </w:rPr>
        <w:t xml:space="preserve">), </w:t>
      </w:r>
      <w:hyperlink r:id="rId20" w:history="1">
        <w:r w:rsidRPr="00E54C51">
          <w:rPr>
            <w:rStyle w:val="af"/>
            <w:color w:val="000000"/>
            <w:sz w:val="26"/>
            <w:szCs w:val="26"/>
          </w:rPr>
          <w:t>T</w:t>
        </w:r>
      </w:hyperlink>
      <w:r w:rsidRPr="00E54C51">
        <w:rPr>
          <w:color w:val="000000"/>
          <w:sz w:val="26"/>
          <w:szCs w:val="26"/>
        </w:rPr>
        <w:t xml:space="preserve">, </w:t>
      </w:r>
      <w:hyperlink r:id="rId21" w:history="1">
        <w:r w:rsidRPr="00E54C51">
          <w:rPr>
            <w:rStyle w:val="af"/>
            <w:color w:val="000000"/>
            <w:sz w:val="26"/>
            <w:szCs w:val="26"/>
          </w:rPr>
          <w:t>U</w:t>
        </w:r>
      </w:hyperlink>
      <w:r w:rsidRPr="00E54C51">
        <w:rPr>
          <w:color w:val="000000"/>
          <w:sz w:val="26"/>
          <w:szCs w:val="26"/>
        </w:rPr>
        <w:t xml:space="preserve"> Общероссийского классификатора видов экономической деятельности (ОК 029-2014 (КДЕС Ред. 2).</w:t>
      </w:r>
    </w:p>
    <w:p w:rsidR="003D612A" w:rsidRPr="00E54C51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612A" w:rsidRDefault="003D612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4C51" w:rsidRPr="00E54C51" w:rsidRDefault="00E54C51" w:rsidP="00E54C51">
      <w:pPr>
        <w:tabs>
          <w:tab w:val="left" w:pos="567"/>
        </w:tabs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E54C51">
        <w:rPr>
          <w:rFonts w:ascii="Times New Roman" w:eastAsia="Times New Roman" w:hAnsi="Times New Roman" w:cs="Times New Roman"/>
          <w:sz w:val="26"/>
          <w:szCs w:val="26"/>
        </w:rPr>
        <w:t>5. Субсидирование затрат субъектов малого и среднего предпринимательства производится с соблюдением следующих требований:</w:t>
      </w:r>
    </w:p>
    <w:p w:rsidR="00E54C51" w:rsidRPr="00E54C51" w:rsidRDefault="00E54C51" w:rsidP="00E54C51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C51">
        <w:rPr>
          <w:rFonts w:ascii="Times New Roman" w:eastAsia="Times New Roman" w:hAnsi="Times New Roman" w:cs="Times New Roman"/>
          <w:sz w:val="26"/>
          <w:szCs w:val="26"/>
        </w:rPr>
        <w:t xml:space="preserve">1) субсидии предоставляются субъектам малого и среднего предпринимательства по действующим договорам на предоставление кредита, заключенного в установленном порядке с кредитной организацией, в соответствии с графиком погашения кредита </w:t>
      </w:r>
    </w:p>
    <w:p w:rsidR="00E54C51" w:rsidRPr="00E54C51" w:rsidRDefault="00E54C51" w:rsidP="00E54C51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C51">
        <w:rPr>
          <w:rFonts w:ascii="Times New Roman" w:eastAsia="Times New Roman" w:hAnsi="Times New Roman" w:cs="Times New Roman"/>
          <w:sz w:val="26"/>
          <w:szCs w:val="26"/>
        </w:rPr>
        <w:t xml:space="preserve"> с 01.01.2016 в размере 3/4 ключевой ставки Банка России, действующей на дату уплаты процентов по кредиту,</w:t>
      </w:r>
    </w:p>
    <w:p w:rsidR="00E54C51" w:rsidRPr="00E54C51" w:rsidRDefault="00E54C51" w:rsidP="00E54C51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C51">
        <w:rPr>
          <w:rFonts w:ascii="Times New Roman" w:eastAsia="Times New Roman" w:hAnsi="Times New Roman" w:cs="Times New Roman"/>
          <w:sz w:val="26"/>
          <w:szCs w:val="26"/>
        </w:rPr>
        <w:t xml:space="preserve"> до 01.01.2016 в размере 3/4 ставки рефинансирования (учетной ставки) Центрального банка Российской Федерации, действующей на дату уплаты процентов по кредиту; </w:t>
      </w:r>
    </w:p>
    <w:p w:rsidR="00E54C51" w:rsidRPr="00E54C51" w:rsidRDefault="00E54C51" w:rsidP="00E54C51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C51">
        <w:rPr>
          <w:rFonts w:ascii="Times New Roman" w:eastAsia="Times New Roman" w:hAnsi="Times New Roman" w:cs="Times New Roman"/>
          <w:sz w:val="26"/>
          <w:szCs w:val="26"/>
        </w:rPr>
        <w:t>2) размер субсидии, предоставленной одному субъекту малого и среднего предпринимательства, не может превышать 1,0 млн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54C51">
        <w:rPr>
          <w:rFonts w:ascii="Times New Roman" w:eastAsia="Times New Roman" w:hAnsi="Times New Roman" w:cs="Times New Roman"/>
          <w:sz w:val="26"/>
          <w:szCs w:val="26"/>
        </w:rPr>
        <w:t xml:space="preserve"> рублей и более 70% от фактически произведенных субъектом малого и среднего предпринимательства затрат на уплату процентов по кредитам, полученным в российских кредитных организациях;</w:t>
      </w:r>
    </w:p>
    <w:p w:rsidR="00E54C51" w:rsidRPr="00E54C51" w:rsidRDefault="00E54C51" w:rsidP="00E54C51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C51">
        <w:rPr>
          <w:rFonts w:ascii="Times New Roman" w:eastAsia="Times New Roman" w:hAnsi="Times New Roman" w:cs="Times New Roman"/>
          <w:sz w:val="26"/>
          <w:szCs w:val="26"/>
        </w:rPr>
        <w:t>3) сумма привлеченного кредита в соответствии с условиями заключенного кредитного договора составляет более 1,5 млн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54C51">
        <w:rPr>
          <w:rFonts w:ascii="Times New Roman" w:eastAsia="Times New Roman" w:hAnsi="Times New Roman" w:cs="Times New Roman"/>
          <w:sz w:val="26"/>
          <w:szCs w:val="26"/>
        </w:rPr>
        <w:t xml:space="preserve"> рублей;</w:t>
      </w:r>
    </w:p>
    <w:p w:rsidR="00E54C51" w:rsidRPr="00E54C51" w:rsidRDefault="00E54C51" w:rsidP="00E54C51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C51">
        <w:rPr>
          <w:rFonts w:ascii="Times New Roman" w:eastAsia="Times New Roman" w:hAnsi="Times New Roman" w:cs="Times New Roman"/>
          <w:sz w:val="26"/>
          <w:szCs w:val="26"/>
        </w:rPr>
        <w:t>4) расходы по уплате субъектом малого и среднего предпринимательства процентов по кредиту на момент подачи заявления должны составлять не менее 10% от всей суммы процентов по кредиту;</w:t>
      </w:r>
    </w:p>
    <w:p w:rsidR="000668FA" w:rsidRDefault="00E54C51" w:rsidP="00E54C51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C51">
        <w:rPr>
          <w:rFonts w:ascii="Times New Roman" w:eastAsia="Times New Roman" w:hAnsi="Times New Roman" w:cs="Times New Roman"/>
          <w:sz w:val="26"/>
          <w:szCs w:val="26"/>
        </w:rPr>
        <w:t>5) кредитный договор является действующим на момент подачи заявления.</w:t>
      </w:r>
    </w:p>
    <w:p w:rsidR="00E54C51" w:rsidRPr="006E349F" w:rsidRDefault="00E54C51" w:rsidP="00E54C51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6. </w:t>
      </w:r>
      <w:proofErr w:type="gramStart"/>
      <w:r w:rsidRPr="005B0DB9">
        <w:rPr>
          <w:rFonts w:ascii="Times New Roman" w:eastAsia="Times New Roman" w:hAnsi="Times New Roman" w:cs="Times New Roman"/>
          <w:sz w:val="26"/>
          <w:szCs w:val="26"/>
        </w:rPr>
        <w:t>Субсидирование части затрат субъектов малого и среднего предпринимательства осуществляется по следующим видам оборудования: 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включаемые в амортизационные группы, утвержденные постановлением Правительства Российской Федерации от 01.01.2002 № 1 «О Классификации основных средств, включаемых в</w:t>
      </w:r>
      <w:proofErr w:type="gramEnd"/>
      <w:r w:rsidRPr="005B0D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B0DB9">
        <w:rPr>
          <w:rFonts w:ascii="Times New Roman" w:eastAsia="Times New Roman" w:hAnsi="Times New Roman" w:cs="Times New Roman"/>
          <w:sz w:val="26"/>
          <w:szCs w:val="26"/>
        </w:rPr>
        <w:t>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E349F">
        <w:rPr>
          <w:rFonts w:ascii="Times New Roman" w:eastAsia="Times New Roman" w:hAnsi="Times New Roman" w:cs="Times New Roman"/>
          <w:sz w:val="26"/>
          <w:szCs w:val="26"/>
        </w:rPr>
        <w:t>Правительства Российской Федерации от 01.01.2002 № 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 деятельности субъектами малого и среднего 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E54C51" w:rsidRPr="00E54C51" w:rsidRDefault="00E54C51" w:rsidP="00E54C51">
      <w:pPr>
        <w:tabs>
          <w:tab w:val="left" w:pos="709"/>
        </w:tabs>
        <w:spacing w:after="0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7</w:t>
      </w:r>
      <w:r w:rsidRPr="00E54C51">
        <w:rPr>
          <w:rFonts w:ascii="Times New Roman" w:eastAsia="Times New Roman" w:hAnsi="Times New Roman" w:cs="Times New Roman"/>
          <w:sz w:val="26"/>
          <w:szCs w:val="26"/>
        </w:rPr>
        <w:t xml:space="preserve">. При обращении за оказанием </w:t>
      </w:r>
      <w:proofErr w:type="gramStart"/>
      <w:r w:rsidRPr="00E54C51">
        <w:rPr>
          <w:rFonts w:ascii="Times New Roman" w:eastAsia="Times New Roman" w:hAnsi="Times New Roman" w:cs="Times New Roman"/>
          <w:sz w:val="26"/>
          <w:szCs w:val="26"/>
        </w:rPr>
        <w:t>поддержки</w:t>
      </w:r>
      <w:proofErr w:type="gramEnd"/>
      <w:r w:rsidRPr="00E54C51">
        <w:rPr>
          <w:rFonts w:ascii="Times New Roman" w:eastAsia="Times New Roman" w:hAnsi="Times New Roman" w:cs="Times New Roman"/>
          <w:sz w:val="26"/>
          <w:szCs w:val="26"/>
        </w:rPr>
        <w:t xml:space="preserve">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Федерального закона от 24.07.2007 № 209-ФЗ «О развитии малого и среднего предпринимательства в Российской Федерации» (далее - Федеральный закон), заявляют о своем соответствии условиям отнесения к субъектам малого и среднего предпринимательства, </w:t>
      </w:r>
      <w:proofErr w:type="gramStart"/>
      <w:r w:rsidRPr="00E54C51">
        <w:rPr>
          <w:rFonts w:ascii="Times New Roman" w:eastAsia="Times New Roman" w:hAnsi="Times New Roman" w:cs="Times New Roman"/>
          <w:sz w:val="26"/>
          <w:szCs w:val="26"/>
        </w:rPr>
        <w:t xml:space="preserve">установленным Федеральным законом, по </w:t>
      </w:r>
      <w:r w:rsidRPr="00E54C51">
        <w:rPr>
          <w:rFonts w:ascii="Times New Roman" w:eastAsia="Times New Roman" w:hAnsi="Times New Roman" w:cs="Times New Roman"/>
          <w:sz w:val="26"/>
          <w:szCs w:val="26"/>
        </w:rPr>
        <w:lastRenderedPageBreak/>
        <w:t>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  <w:proofErr w:type="gramEnd"/>
    </w:p>
    <w:p w:rsidR="00E54C51" w:rsidRPr="00E54C51" w:rsidRDefault="00E54C51" w:rsidP="00E54C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E54C51">
        <w:rPr>
          <w:rFonts w:ascii="Times New Roman" w:eastAsia="Times New Roman" w:hAnsi="Times New Roman" w:cs="Times New Roman"/>
          <w:sz w:val="26"/>
          <w:szCs w:val="26"/>
        </w:rPr>
        <w:t xml:space="preserve">. Субсидии предоставляются субъектам малого и среднего предпринимательства при соблюдении ими следующих требований на дату подачи заявки: </w:t>
      </w:r>
    </w:p>
    <w:p w:rsidR="00E54C51" w:rsidRPr="00E54C51" w:rsidRDefault="00E54C51" w:rsidP="00E54C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C51">
        <w:rPr>
          <w:rFonts w:ascii="Times New Roman" w:eastAsia="Times New Roman" w:hAnsi="Times New Roman" w:cs="Times New Roman"/>
          <w:sz w:val="26"/>
          <w:szCs w:val="26"/>
        </w:rPr>
        <w:t>1) получатели субсидий отвечают требованиям, установленным статьей 4 Федерального закона от 24 июля 2007 года № 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предпринимательства;</w:t>
      </w:r>
    </w:p>
    <w:p w:rsidR="00E54C51" w:rsidRPr="00E54C51" w:rsidRDefault="00E54C51" w:rsidP="00E54C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C51">
        <w:rPr>
          <w:rFonts w:ascii="Times New Roman" w:eastAsia="Times New Roman" w:hAnsi="Times New Roman" w:cs="Times New Roman"/>
          <w:sz w:val="26"/>
          <w:szCs w:val="26"/>
        </w:rPr>
        <w:t>2) получатели субсидий зарегистрированы на территории городского поселения - город Павловск Павловского муниципального района Воронежской области;</w:t>
      </w:r>
    </w:p>
    <w:p w:rsidR="00E54C51" w:rsidRPr="00E54C51" w:rsidRDefault="00E54C51" w:rsidP="00E54C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C51">
        <w:rPr>
          <w:rFonts w:ascii="Times New Roman" w:eastAsia="Times New Roman" w:hAnsi="Times New Roman" w:cs="Times New Roman"/>
          <w:sz w:val="26"/>
          <w:szCs w:val="26"/>
        </w:rPr>
        <w:t>3) получатели субсидий выплачивают заработную плату в размере не ниже величины прожиточного минимума, установленного в Воронежской области для трудоспособного населения, в течение последних трех месяцев, предшествующих месяцу подачи заявления о предоставлении субсидии;</w:t>
      </w:r>
    </w:p>
    <w:p w:rsidR="00E54C51" w:rsidRPr="00E54C51" w:rsidRDefault="00E54C51" w:rsidP="00E54C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C51">
        <w:rPr>
          <w:rFonts w:ascii="Times New Roman" w:eastAsia="Times New Roman" w:hAnsi="Times New Roman" w:cs="Times New Roman"/>
          <w:sz w:val="26"/>
          <w:szCs w:val="26"/>
        </w:rPr>
        <w:t>4) у получателей субсидий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54C51" w:rsidRPr="00E54C51" w:rsidRDefault="00E54C51" w:rsidP="00E54C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C51">
        <w:rPr>
          <w:rFonts w:ascii="Times New Roman" w:eastAsia="Times New Roman" w:hAnsi="Times New Roman" w:cs="Times New Roman"/>
          <w:sz w:val="26"/>
          <w:szCs w:val="26"/>
        </w:rPr>
        <w:t xml:space="preserve">5) у получателей субсидий 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настоящим Положением, субсидий, бюджетных инвестиций, </w:t>
      </w:r>
      <w:proofErr w:type="gramStart"/>
      <w:r w:rsidRPr="00E54C51">
        <w:rPr>
          <w:rFonts w:ascii="Times New Roman" w:eastAsia="Times New Roman" w:hAnsi="Times New Roman" w:cs="Times New Roman"/>
          <w:sz w:val="26"/>
          <w:szCs w:val="26"/>
        </w:rPr>
        <w:t>предоставленных</w:t>
      </w:r>
      <w:proofErr w:type="gramEnd"/>
      <w:r w:rsidRPr="00E54C51">
        <w:rPr>
          <w:rFonts w:ascii="Times New Roman" w:eastAsia="Times New Roman" w:hAnsi="Times New Roman" w:cs="Times New Roman"/>
          <w:sz w:val="26"/>
          <w:szCs w:val="26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настоящим Положением;</w:t>
      </w:r>
    </w:p>
    <w:p w:rsidR="00E54C51" w:rsidRPr="00E54C51" w:rsidRDefault="00E54C51" w:rsidP="00E54C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C51">
        <w:rPr>
          <w:rFonts w:ascii="Times New Roman" w:eastAsia="Times New Roman" w:hAnsi="Times New Roman" w:cs="Times New Roman"/>
          <w:sz w:val="26"/>
          <w:szCs w:val="26"/>
        </w:rPr>
        <w:t>6)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прекратили деятельность в качестве индивидуального предпринимателя;</w:t>
      </w:r>
    </w:p>
    <w:p w:rsidR="00E54C51" w:rsidRPr="00E54C51" w:rsidRDefault="00E54C51" w:rsidP="00E54C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54C51">
        <w:rPr>
          <w:rFonts w:ascii="Times New Roman" w:eastAsia="Times New Roman" w:hAnsi="Times New Roman" w:cs="Times New Roman"/>
          <w:sz w:val="26"/>
          <w:szCs w:val="26"/>
        </w:rPr>
        <w:t>7) получатели субсидий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E54C51">
        <w:rPr>
          <w:rFonts w:ascii="Times New Roman" w:eastAsia="Times New Roman" w:hAnsi="Times New Roman" w:cs="Times New Roman"/>
          <w:sz w:val="26"/>
          <w:szCs w:val="26"/>
        </w:rPr>
        <w:t>офшорные</w:t>
      </w:r>
      <w:proofErr w:type="spellEnd"/>
      <w:r w:rsidRPr="00E54C51">
        <w:rPr>
          <w:rFonts w:ascii="Times New Roman" w:eastAsia="Times New Roman" w:hAnsi="Times New Roman" w:cs="Times New Roman"/>
          <w:sz w:val="26"/>
          <w:szCs w:val="26"/>
        </w:rPr>
        <w:t xml:space="preserve"> зоны</w:t>
      </w:r>
      <w:proofErr w:type="gramEnd"/>
      <w:r w:rsidRPr="00E54C51">
        <w:rPr>
          <w:rFonts w:ascii="Times New Roman" w:eastAsia="Times New Roman" w:hAnsi="Times New Roman" w:cs="Times New Roman"/>
          <w:sz w:val="26"/>
          <w:szCs w:val="26"/>
        </w:rPr>
        <w:t>) в отношении таких юридических лиц, в совокупности превышает 50 процентов;</w:t>
      </w:r>
    </w:p>
    <w:p w:rsidR="000668FA" w:rsidRDefault="00E54C51" w:rsidP="00E54C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C51">
        <w:rPr>
          <w:rFonts w:ascii="Times New Roman" w:eastAsia="Times New Roman" w:hAnsi="Times New Roman" w:cs="Times New Roman"/>
          <w:sz w:val="26"/>
          <w:szCs w:val="26"/>
        </w:rPr>
        <w:t>8)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настоящим Положением, на основании иных нормативных правовых актов или муниципальных правовых актов на цели, указанные в пункте 2 настоящего Положения.</w:t>
      </w:r>
    </w:p>
    <w:p w:rsidR="00E54C51" w:rsidRPr="00E54C51" w:rsidRDefault="00E54C51" w:rsidP="00E54C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9</w:t>
      </w:r>
      <w:r w:rsidRPr="00E54C51">
        <w:rPr>
          <w:rFonts w:ascii="Times New Roman" w:eastAsia="Times New Roman" w:hAnsi="Times New Roman" w:cs="Times New Roman"/>
          <w:sz w:val="26"/>
          <w:szCs w:val="26"/>
        </w:rPr>
        <w:t xml:space="preserve">. Субсидии предоставляются субъектам малого и среднего предпринимательства при использовании заемных средств по целевому назначению, указанному в кредитном договоре, не противоречащему настоящему Положению. </w:t>
      </w:r>
    </w:p>
    <w:p w:rsidR="00E54C51" w:rsidRPr="00E54C51" w:rsidRDefault="00E54C51" w:rsidP="00E54C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E54C51">
        <w:rPr>
          <w:rFonts w:ascii="Times New Roman" w:eastAsia="Times New Roman" w:hAnsi="Times New Roman" w:cs="Times New Roman"/>
          <w:sz w:val="26"/>
          <w:szCs w:val="26"/>
        </w:rPr>
        <w:t>. Субсидии предоставляются при соблюдении предусмотренных кредитными договорами условий погашения заемных средств и уплаты процентов по ним.</w:t>
      </w:r>
    </w:p>
    <w:p w:rsidR="00E54C51" w:rsidRPr="00E54C51" w:rsidRDefault="00E54C51" w:rsidP="00E54C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E54C51">
        <w:rPr>
          <w:rFonts w:ascii="Times New Roman" w:eastAsia="Times New Roman" w:hAnsi="Times New Roman" w:cs="Times New Roman"/>
          <w:sz w:val="26"/>
          <w:szCs w:val="26"/>
        </w:rPr>
        <w:t>. Субсидии не предоставляются для возмещения процентов, начисленных и уплаченных по просроченной задолженности.</w:t>
      </w:r>
    </w:p>
    <w:p w:rsidR="00E54C51" w:rsidRPr="00E54C51" w:rsidRDefault="00E54C51" w:rsidP="00E54C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C51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E54C51">
        <w:rPr>
          <w:rFonts w:ascii="Times New Roman" w:eastAsia="Times New Roman" w:hAnsi="Times New Roman" w:cs="Times New Roman"/>
          <w:sz w:val="26"/>
          <w:szCs w:val="26"/>
        </w:rPr>
        <w:t xml:space="preserve"> Субсидии не предоставляются следующим субъектам малого и среднего предпринимательства:</w:t>
      </w:r>
    </w:p>
    <w:p w:rsidR="00E54C51" w:rsidRPr="00E54C51" w:rsidRDefault="00E54C51" w:rsidP="00E54C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C51">
        <w:rPr>
          <w:rFonts w:ascii="Times New Roman" w:eastAsia="Times New Roman" w:hAnsi="Times New Roman" w:cs="Times New Roman"/>
          <w:sz w:val="26"/>
          <w:szCs w:val="26"/>
        </w:rPr>
        <w:t>1) организациям и индивидуальным предпринимателям,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E54C51" w:rsidRPr="00E54C51" w:rsidRDefault="00E54C51" w:rsidP="00E54C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C51">
        <w:rPr>
          <w:rFonts w:ascii="Times New Roman" w:eastAsia="Times New Roman" w:hAnsi="Times New Roman" w:cs="Times New Roman"/>
          <w:sz w:val="26"/>
          <w:szCs w:val="26"/>
        </w:rPr>
        <w:t>2) кредитным организациям, страховым организациям (за исключением потребительских кооперативов), инвестиционным фондам, негосударственным пенсионным фондам, профессиональным участникам рынка ценных бумаг, ломбардам;</w:t>
      </w:r>
    </w:p>
    <w:p w:rsidR="00E54C51" w:rsidRPr="00E54C51" w:rsidRDefault="00E54C51" w:rsidP="00E54C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C51">
        <w:rPr>
          <w:rFonts w:ascii="Times New Roman" w:eastAsia="Times New Roman" w:hAnsi="Times New Roman" w:cs="Times New Roman"/>
          <w:sz w:val="26"/>
          <w:szCs w:val="26"/>
        </w:rPr>
        <w:t>3)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E54C51">
        <w:rPr>
          <w:rFonts w:ascii="Times New Roman" w:eastAsia="Times New Roman" w:hAnsi="Times New Roman" w:cs="Times New Roman"/>
          <w:sz w:val="26"/>
          <w:szCs w:val="26"/>
        </w:rPr>
        <w:t xml:space="preserve"> организациям, являющимся участниками соглашений о разделе продукции;</w:t>
      </w:r>
    </w:p>
    <w:p w:rsidR="00E54C51" w:rsidRPr="00E54C51" w:rsidRDefault="00E54C51" w:rsidP="00E54C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C51">
        <w:rPr>
          <w:rFonts w:ascii="Times New Roman" w:eastAsia="Times New Roman" w:hAnsi="Times New Roman" w:cs="Times New Roman"/>
          <w:sz w:val="26"/>
          <w:szCs w:val="26"/>
        </w:rPr>
        <w:t>4)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4C51">
        <w:rPr>
          <w:rFonts w:ascii="Times New Roman" w:eastAsia="Times New Roman" w:hAnsi="Times New Roman" w:cs="Times New Roman"/>
          <w:sz w:val="26"/>
          <w:szCs w:val="26"/>
        </w:rPr>
        <w:t>организациям и индивидуальным предпринимателям, осуществляющим предпринимательскую деятельность в сфере игорного бизнеса;</w:t>
      </w:r>
    </w:p>
    <w:p w:rsidR="00E54C51" w:rsidRPr="00E54C51" w:rsidRDefault="00E54C51" w:rsidP="00E54C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54C51">
        <w:rPr>
          <w:rFonts w:ascii="Times New Roman" w:eastAsia="Times New Roman" w:hAnsi="Times New Roman" w:cs="Times New Roman"/>
          <w:sz w:val="26"/>
          <w:szCs w:val="26"/>
        </w:rPr>
        <w:t>5)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4C51">
        <w:rPr>
          <w:rFonts w:ascii="Times New Roman" w:eastAsia="Times New Roman" w:hAnsi="Times New Roman" w:cs="Times New Roman"/>
          <w:sz w:val="26"/>
          <w:szCs w:val="26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E54C51" w:rsidRPr="00E54C51" w:rsidRDefault="00E54C51" w:rsidP="00E54C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C51">
        <w:rPr>
          <w:rFonts w:ascii="Times New Roman" w:eastAsia="Times New Roman" w:hAnsi="Times New Roman" w:cs="Times New Roman"/>
          <w:sz w:val="26"/>
          <w:szCs w:val="26"/>
        </w:rPr>
        <w:t>6) ранее в отношении заявителя было принято решение об оказании аналогичной поддержки (условия, оказания которой совпадают, включая форму, вид поддержки и цели ее оказания) и сроки ее оказания не истекли;</w:t>
      </w:r>
    </w:p>
    <w:p w:rsidR="000668FA" w:rsidRDefault="00E54C51" w:rsidP="00E54C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4C51">
        <w:rPr>
          <w:rFonts w:ascii="Times New Roman" w:eastAsia="Times New Roman" w:hAnsi="Times New Roman" w:cs="Times New Roman"/>
          <w:sz w:val="26"/>
          <w:szCs w:val="26"/>
        </w:rPr>
        <w:t>7) 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9E241C" w:rsidRPr="009E241C" w:rsidRDefault="009E241C" w:rsidP="009E241C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41C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E241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9E241C">
        <w:rPr>
          <w:rFonts w:ascii="Times New Roman" w:eastAsia="Times New Roman" w:hAnsi="Times New Roman" w:cs="Times New Roman"/>
          <w:sz w:val="26"/>
          <w:szCs w:val="26"/>
        </w:rPr>
        <w:t>Для получения субсидии субъекты малого и среднего предпринимательства в лице руководителя юридического лица или индивидуального предпринимателя лично, либо через уполномоченного представителя (при наличии доверенности на право подачи заявления от имени хозяйствующего субъекта и паспорта) представляет в отдел социально-экономического развития, муниципального контроля и поддержки предпринимательства администрации Павловского муниципального района, ответственный за реализацию мероприятий по поддержке предпринимательства (далее – Уполномоченный орган) в двух</w:t>
      </w:r>
      <w:proofErr w:type="gramEnd"/>
      <w:r w:rsidRPr="009E241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E241C">
        <w:rPr>
          <w:rFonts w:ascii="Times New Roman" w:eastAsia="Times New Roman" w:hAnsi="Times New Roman" w:cs="Times New Roman"/>
          <w:sz w:val="26"/>
          <w:szCs w:val="26"/>
        </w:rPr>
        <w:t>экземплярах</w:t>
      </w:r>
      <w:proofErr w:type="gramEnd"/>
      <w:r w:rsidRPr="009E241C">
        <w:rPr>
          <w:rFonts w:ascii="Times New Roman" w:eastAsia="Times New Roman" w:hAnsi="Times New Roman" w:cs="Times New Roman"/>
          <w:sz w:val="26"/>
          <w:szCs w:val="26"/>
        </w:rPr>
        <w:t xml:space="preserve"> комплект следующих документов (далее – заявка):</w:t>
      </w:r>
    </w:p>
    <w:p w:rsidR="009E241C" w:rsidRPr="009E241C" w:rsidRDefault="009E241C" w:rsidP="009E241C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41C">
        <w:rPr>
          <w:rFonts w:ascii="Times New Roman" w:eastAsia="Times New Roman" w:hAnsi="Times New Roman" w:cs="Times New Roman"/>
          <w:sz w:val="26"/>
          <w:szCs w:val="26"/>
        </w:rPr>
        <w:t>1) заявление на получение субсидии по форме согласно приложению № 1 к настоящему Положению;</w:t>
      </w:r>
    </w:p>
    <w:p w:rsidR="009E241C" w:rsidRPr="009E241C" w:rsidRDefault="009E241C" w:rsidP="009E241C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41C">
        <w:rPr>
          <w:rFonts w:ascii="Times New Roman" w:eastAsia="Times New Roman" w:hAnsi="Times New Roman" w:cs="Times New Roman"/>
          <w:sz w:val="26"/>
          <w:szCs w:val="26"/>
        </w:rPr>
        <w:t>2) заполненную анкету получателя поддержки по форме согласно приложению № 2 к настоящему Положению;</w:t>
      </w:r>
    </w:p>
    <w:p w:rsidR="009E241C" w:rsidRPr="009E241C" w:rsidRDefault="009E241C" w:rsidP="009E241C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41C">
        <w:rPr>
          <w:rFonts w:ascii="Times New Roman" w:eastAsia="Times New Roman" w:hAnsi="Times New Roman" w:cs="Times New Roman"/>
          <w:sz w:val="26"/>
          <w:szCs w:val="26"/>
        </w:rPr>
        <w:lastRenderedPageBreak/>
        <w:t>3) расчет размера субсидии на уплату процентов по кредиту по форме согласно приложению № 3 к настоящему Положению;</w:t>
      </w:r>
    </w:p>
    <w:p w:rsidR="009E241C" w:rsidRPr="009E241C" w:rsidRDefault="009E241C" w:rsidP="009E241C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41C">
        <w:rPr>
          <w:rFonts w:ascii="Times New Roman" w:eastAsia="Times New Roman" w:hAnsi="Times New Roman" w:cs="Times New Roman"/>
          <w:sz w:val="26"/>
          <w:szCs w:val="26"/>
        </w:rPr>
        <w:t>4) копию кредитного договор</w:t>
      </w:r>
      <w:proofErr w:type="gramStart"/>
      <w:r w:rsidRPr="009E241C">
        <w:rPr>
          <w:rFonts w:ascii="Times New Roman" w:eastAsia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9E241C">
        <w:rPr>
          <w:rFonts w:ascii="Times New Roman" w:eastAsia="Times New Roman" w:hAnsi="Times New Roman" w:cs="Times New Roman"/>
          <w:sz w:val="26"/>
          <w:szCs w:val="26"/>
        </w:rPr>
        <w:t>ов</w:t>
      </w:r>
      <w:proofErr w:type="spellEnd"/>
      <w:r w:rsidRPr="009E241C">
        <w:rPr>
          <w:rFonts w:ascii="Times New Roman" w:eastAsia="Times New Roman" w:hAnsi="Times New Roman" w:cs="Times New Roman"/>
          <w:sz w:val="26"/>
          <w:szCs w:val="26"/>
        </w:rPr>
        <w:t>), заключенного(</w:t>
      </w:r>
      <w:proofErr w:type="spellStart"/>
      <w:r w:rsidRPr="009E241C">
        <w:rPr>
          <w:rFonts w:ascii="Times New Roman" w:eastAsia="Times New Roman" w:hAnsi="Times New Roman" w:cs="Times New Roman"/>
          <w:sz w:val="26"/>
          <w:szCs w:val="26"/>
        </w:rPr>
        <w:t>ых</w:t>
      </w:r>
      <w:proofErr w:type="spellEnd"/>
      <w:r w:rsidRPr="009E241C">
        <w:rPr>
          <w:rFonts w:ascii="Times New Roman" w:eastAsia="Times New Roman" w:hAnsi="Times New Roman" w:cs="Times New Roman"/>
          <w:sz w:val="26"/>
          <w:szCs w:val="26"/>
        </w:rPr>
        <w:t>) между кредитной организацией и субъектом малого или среднего предпринимательства, заверенные кредитной организацией;</w:t>
      </w:r>
    </w:p>
    <w:p w:rsidR="009E241C" w:rsidRPr="009E241C" w:rsidRDefault="009E241C" w:rsidP="009E241C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41C">
        <w:rPr>
          <w:rFonts w:ascii="Times New Roman" w:eastAsia="Times New Roman" w:hAnsi="Times New Roman" w:cs="Times New Roman"/>
          <w:sz w:val="26"/>
          <w:szCs w:val="26"/>
        </w:rPr>
        <w:t>5) выписки из ссудного счета и расчетного счета, заверенные кредитной организацией;</w:t>
      </w:r>
    </w:p>
    <w:p w:rsidR="009E241C" w:rsidRPr="009E241C" w:rsidRDefault="009E241C" w:rsidP="009E241C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41C">
        <w:rPr>
          <w:rFonts w:ascii="Times New Roman" w:eastAsia="Times New Roman" w:hAnsi="Times New Roman" w:cs="Times New Roman"/>
          <w:sz w:val="26"/>
          <w:szCs w:val="26"/>
        </w:rPr>
        <w:t>6) график погашения основного долга и процентов по кредиту, заверенные должностным лицом субъекта малого и среднего предпринимательства и кредитной организацией;</w:t>
      </w:r>
    </w:p>
    <w:p w:rsidR="009E241C" w:rsidRPr="009E241C" w:rsidRDefault="009E241C" w:rsidP="009E241C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E241C">
        <w:rPr>
          <w:rFonts w:ascii="Times New Roman" w:eastAsia="Times New Roman" w:hAnsi="Times New Roman" w:cs="Times New Roman"/>
          <w:sz w:val="26"/>
          <w:szCs w:val="26"/>
        </w:rPr>
        <w:t xml:space="preserve">7) документы, подтверждающие осуществление расходов по уплате субъектом малого и среднего предпринимательства процентов по кредиту, в том числе платежные поручения, выписки из расчетного счета, инкассовые поручения, платежные требования, платежные ордера, в размере не менее 10 % от всей суммы процентов по кредиту, заверенные должностным лицом субъекта малого и среднего предпринимательства и кредитной организацией; </w:t>
      </w:r>
      <w:proofErr w:type="gramEnd"/>
    </w:p>
    <w:p w:rsidR="009E241C" w:rsidRPr="009E241C" w:rsidRDefault="009E241C" w:rsidP="009E241C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41C">
        <w:rPr>
          <w:rFonts w:ascii="Times New Roman" w:eastAsia="Times New Roman" w:hAnsi="Times New Roman" w:cs="Times New Roman"/>
          <w:sz w:val="26"/>
          <w:szCs w:val="26"/>
        </w:rPr>
        <w:t>8) копию договоров (и дополнительных соглашений к ним), заключенных субъектом малого и среднего предпринимательства, обеспечивающих строительство (реконструкцию) для собственных нужд производственных зданий, строений, сооружений и (или) приобретение оборудования, включая затраты на монтаж оборудования, заверенные должностным лицом субъекта малого и среднего предпринимательства;</w:t>
      </w:r>
    </w:p>
    <w:p w:rsidR="009E241C" w:rsidRPr="009E241C" w:rsidRDefault="009E241C" w:rsidP="009E241C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41C">
        <w:rPr>
          <w:rFonts w:ascii="Times New Roman" w:eastAsia="Times New Roman" w:hAnsi="Times New Roman" w:cs="Times New Roman"/>
          <w:sz w:val="26"/>
          <w:szCs w:val="26"/>
        </w:rPr>
        <w:t>9) копии платежных документов, подтверждающих целевое использование кредита, заверенные должностным лицом субъекта малого и среднего предпринимательства и кредитной организацией;</w:t>
      </w:r>
    </w:p>
    <w:p w:rsidR="009E241C" w:rsidRPr="009E241C" w:rsidRDefault="009E241C" w:rsidP="009E241C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41C">
        <w:rPr>
          <w:rFonts w:ascii="Times New Roman" w:eastAsia="Times New Roman" w:hAnsi="Times New Roman" w:cs="Times New Roman"/>
          <w:sz w:val="26"/>
          <w:szCs w:val="26"/>
        </w:rPr>
        <w:t>10) справку о размере среднемесячной выплаченной заработной платы сотрудников за последние три месяца, заверенную должностным лицом субъекта малого и среднего предпринимательства;</w:t>
      </w:r>
    </w:p>
    <w:p w:rsidR="009E241C" w:rsidRPr="009E241C" w:rsidRDefault="009E241C" w:rsidP="009E241C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41C">
        <w:rPr>
          <w:rFonts w:ascii="Times New Roman" w:eastAsia="Times New Roman" w:hAnsi="Times New Roman" w:cs="Times New Roman"/>
          <w:sz w:val="26"/>
          <w:szCs w:val="26"/>
        </w:rPr>
        <w:t>11) согласие субъекта малого и среднего предпринимательства на осуществление администрацией муниципального района и органами государственного (муниципального) финансового контроля проверки соблюдения условий, целей и порядка предоставления субсидии;</w:t>
      </w:r>
    </w:p>
    <w:p w:rsidR="009E241C" w:rsidRPr="009E241C" w:rsidRDefault="009E241C" w:rsidP="009E241C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41C">
        <w:rPr>
          <w:rFonts w:ascii="Times New Roman" w:eastAsia="Times New Roman" w:hAnsi="Times New Roman" w:cs="Times New Roman"/>
          <w:sz w:val="26"/>
          <w:szCs w:val="26"/>
        </w:rPr>
        <w:t>12) согласие субъекта малого и среднего предпринимательства на передачу информации по межведомственному запросу, на предоставление документов и сведений по форме согласно приложению № 5 к настоящему Положению в 2 экземплярах (оригиналы), прилагается к заявке, не подшивается.</w:t>
      </w:r>
    </w:p>
    <w:p w:rsidR="009E241C" w:rsidRPr="009E241C" w:rsidRDefault="009E241C" w:rsidP="009E241C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E241C">
        <w:rPr>
          <w:rFonts w:ascii="Times New Roman" w:eastAsia="Times New Roman" w:hAnsi="Times New Roman" w:cs="Times New Roman"/>
          <w:sz w:val="26"/>
          <w:szCs w:val="26"/>
        </w:rPr>
        <w:t xml:space="preserve">13) заявление об отсутствии у субъекта малого и среднего предпринимательства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настоящим Положением,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</w:t>
      </w:r>
      <w:r w:rsidRPr="009E241C">
        <w:rPr>
          <w:rFonts w:ascii="Times New Roman" w:eastAsia="Times New Roman" w:hAnsi="Times New Roman" w:cs="Times New Roman"/>
          <w:sz w:val="26"/>
          <w:szCs w:val="26"/>
        </w:rPr>
        <w:lastRenderedPageBreak/>
        <w:t>предоставление субсидии в соответствии</w:t>
      </w:r>
      <w:proofErr w:type="gramEnd"/>
      <w:r w:rsidRPr="009E241C">
        <w:rPr>
          <w:rFonts w:ascii="Times New Roman" w:eastAsia="Times New Roman" w:hAnsi="Times New Roman" w:cs="Times New Roman"/>
          <w:sz w:val="26"/>
          <w:szCs w:val="26"/>
        </w:rPr>
        <w:t xml:space="preserve"> с настоящим Положением, </w:t>
      </w:r>
      <w:proofErr w:type="gramStart"/>
      <w:r w:rsidRPr="009E241C">
        <w:rPr>
          <w:rFonts w:ascii="Times New Roman" w:eastAsia="Times New Roman" w:hAnsi="Times New Roman" w:cs="Times New Roman"/>
          <w:sz w:val="26"/>
          <w:szCs w:val="26"/>
        </w:rPr>
        <w:t>заверенное</w:t>
      </w:r>
      <w:proofErr w:type="gramEnd"/>
      <w:r w:rsidRPr="009E241C"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субъекта малого и среднего предпринимательства.</w:t>
      </w:r>
    </w:p>
    <w:p w:rsidR="00782F0E" w:rsidRDefault="009E241C" w:rsidP="009E241C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E241C">
        <w:rPr>
          <w:rFonts w:ascii="Times New Roman" w:eastAsia="Times New Roman" w:hAnsi="Times New Roman" w:cs="Times New Roman"/>
          <w:sz w:val="26"/>
          <w:szCs w:val="26"/>
        </w:rPr>
        <w:t>14) заявление об отсутствии у субъекта малого и среднего предпринимательства полученных средств из бюджета бюджетной системы Российской Федерации, из которого планируется предоставление субсидии в соответствии с настоящим Положением, на основании иных нормативных правовых актов или муниципальных правовых актов на цели, указанные в пункте 2 настоящего Положения, заверенное должностным лицом субъекта малого и среднего предпринимательства.</w:t>
      </w:r>
      <w:proofErr w:type="gramEnd"/>
    </w:p>
    <w:p w:rsidR="009E241C" w:rsidRPr="009E241C" w:rsidRDefault="009E241C" w:rsidP="009E241C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41C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9E241C">
        <w:rPr>
          <w:rFonts w:ascii="Times New Roman" w:eastAsia="Times New Roman" w:hAnsi="Times New Roman" w:cs="Times New Roman"/>
          <w:sz w:val="26"/>
          <w:szCs w:val="26"/>
        </w:rPr>
        <w:t>. Субъект малого и среднего предпринимательства вправе представить:</w:t>
      </w:r>
    </w:p>
    <w:p w:rsidR="009E241C" w:rsidRPr="009E241C" w:rsidRDefault="009E241C" w:rsidP="009E241C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41C">
        <w:rPr>
          <w:rFonts w:ascii="Times New Roman" w:eastAsia="Times New Roman" w:hAnsi="Times New Roman" w:cs="Times New Roman"/>
          <w:sz w:val="26"/>
          <w:szCs w:val="26"/>
        </w:rPr>
        <w:t xml:space="preserve"> копию справки налогового органа о наличии (отсутствии) задолженности по уплате налогов, сборов, пеней и штрафов, выданную не более чем за 30 дней до даты подачи заявления о предоставлении субсидии;</w:t>
      </w:r>
    </w:p>
    <w:p w:rsidR="009E241C" w:rsidRPr="009E241C" w:rsidRDefault="009E241C" w:rsidP="009E241C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41C">
        <w:rPr>
          <w:rFonts w:ascii="Times New Roman" w:eastAsia="Times New Roman" w:hAnsi="Times New Roman" w:cs="Times New Roman"/>
          <w:sz w:val="26"/>
          <w:szCs w:val="26"/>
        </w:rPr>
        <w:t xml:space="preserve"> выписку из Единого государственного реестра юридических лиц (индивидуальных предпринимателей), выданную не более чем за 30 дней до даты подачи заявления о предоставлении субсидии.</w:t>
      </w:r>
    </w:p>
    <w:p w:rsidR="009E241C" w:rsidRPr="009E241C" w:rsidRDefault="009E241C" w:rsidP="009E241C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41C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9E241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9E241C">
        <w:rPr>
          <w:rFonts w:ascii="Times New Roman" w:eastAsia="Times New Roman" w:hAnsi="Times New Roman" w:cs="Times New Roman"/>
          <w:sz w:val="26"/>
          <w:szCs w:val="26"/>
        </w:rPr>
        <w:t>В случае если субъект малого и среднего предпринимательства не представил по собственной инициативе документы, указанные в пункте 15 настоящего Положения, Администрация запрашивает их самостоятельно в установленном порядке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9E241C" w:rsidRPr="009E241C" w:rsidRDefault="009E241C" w:rsidP="009E241C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41C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9E241C">
        <w:rPr>
          <w:rFonts w:ascii="Times New Roman" w:eastAsia="Times New Roman" w:hAnsi="Times New Roman" w:cs="Times New Roman"/>
          <w:sz w:val="26"/>
          <w:szCs w:val="26"/>
        </w:rPr>
        <w:t>. Уполномоченный орган при приеме заявки на предоставление субсидии сверяет фактическое наличие документов с перечнем, установленным пунктом 12 настоящего Положения. В случае их соответствия регистрирует заявки по мере поступления в пронумерованном, прошнурованном и скрепленном печатью администрации муниципального района журнале. На каждой заявке делается отметк</w:t>
      </w:r>
      <w:proofErr w:type="gramStart"/>
      <w:r w:rsidRPr="009E241C">
        <w:rPr>
          <w:rFonts w:ascii="Times New Roman" w:eastAsia="Times New Roman" w:hAnsi="Times New Roman" w:cs="Times New Roman"/>
          <w:sz w:val="26"/>
          <w:szCs w:val="26"/>
        </w:rPr>
        <w:t>а о ее</w:t>
      </w:r>
      <w:proofErr w:type="gramEnd"/>
      <w:r w:rsidRPr="009E241C">
        <w:rPr>
          <w:rFonts w:ascii="Times New Roman" w:eastAsia="Times New Roman" w:hAnsi="Times New Roman" w:cs="Times New Roman"/>
          <w:sz w:val="26"/>
          <w:szCs w:val="26"/>
        </w:rPr>
        <w:t xml:space="preserve"> принятии с указанием даты и порядкового номера. Датой поступления заявки является дата ее регистрации, в том числе в случае подачи заявки посредством почтового отправления.</w:t>
      </w:r>
    </w:p>
    <w:p w:rsidR="009E241C" w:rsidRPr="009E241C" w:rsidRDefault="009E241C" w:rsidP="009E241C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41C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9E241C">
        <w:rPr>
          <w:rFonts w:ascii="Times New Roman" w:eastAsia="Times New Roman" w:hAnsi="Times New Roman" w:cs="Times New Roman"/>
          <w:sz w:val="26"/>
          <w:szCs w:val="26"/>
        </w:rPr>
        <w:t>. Представляемые документы должны быть прошиты, пронумерованы и скреплены печатью и подписью заявителя, в случае отсутствия печати - подписью заявителя. Первым должно быть подшито заявление на участие в конкурсном отборе (далее - заявление), далее перечень документов, прилагаемых к заявлению, с указанием страницы, на которой находится соответствующий документ.</w:t>
      </w:r>
    </w:p>
    <w:p w:rsidR="009E241C" w:rsidRPr="009E241C" w:rsidRDefault="009E241C" w:rsidP="009E241C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9E241C">
        <w:rPr>
          <w:rFonts w:ascii="Times New Roman" w:eastAsia="Times New Roman" w:hAnsi="Times New Roman" w:cs="Times New Roman"/>
          <w:sz w:val="26"/>
          <w:szCs w:val="26"/>
        </w:rPr>
        <w:t>. Ответственность за недостоверность сведений, содержащихся в документах, несут в соответствии с действующим законодательством Российской Федерации субъекты малого и среднего предпринимательства, получившие поддержку.</w:t>
      </w:r>
    </w:p>
    <w:p w:rsidR="009E241C" w:rsidRPr="009E241C" w:rsidRDefault="009E241C" w:rsidP="009E241C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41C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9E241C">
        <w:rPr>
          <w:rFonts w:ascii="Times New Roman" w:eastAsia="Times New Roman" w:hAnsi="Times New Roman" w:cs="Times New Roman"/>
          <w:sz w:val="26"/>
          <w:szCs w:val="26"/>
        </w:rPr>
        <w:t xml:space="preserve">. В срок не более 30 рабочих дней Уполномоченный орган проверяет представленный пакет документов, сведения о заявителе на соответствие требованиям, установленным настоящим Положением, а также правильность расчетов субсидий. </w:t>
      </w:r>
    </w:p>
    <w:p w:rsidR="009E241C" w:rsidRPr="009E241C" w:rsidRDefault="009E241C" w:rsidP="009E241C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21.</w:t>
      </w:r>
      <w:r w:rsidRPr="009E241C">
        <w:rPr>
          <w:rFonts w:ascii="Times New Roman" w:eastAsia="Times New Roman" w:hAnsi="Times New Roman" w:cs="Times New Roman"/>
          <w:sz w:val="26"/>
          <w:szCs w:val="26"/>
        </w:rPr>
        <w:t xml:space="preserve">1. Если заявка на участие в конкурсном отборе или заявитель не соответствуют требованиям, установленным настоящим Положением, Уполномоченный орган в </w:t>
      </w:r>
      <w:r w:rsidRPr="009E241C">
        <w:rPr>
          <w:rFonts w:ascii="Times New Roman" w:eastAsia="Times New Roman" w:hAnsi="Times New Roman" w:cs="Times New Roman"/>
          <w:sz w:val="26"/>
          <w:szCs w:val="26"/>
        </w:rPr>
        <w:lastRenderedPageBreak/>
        <w:t>течени</w:t>
      </w:r>
      <w:proofErr w:type="gramStart"/>
      <w:r w:rsidRPr="009E241C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Pr="009E241C">
        <w:rPr>
          <w:rFonts w:ascii="Times New Roman" w:eastAsia="Times New Roman" w:hAnsi="Times New Roman" w:cs="Times New Roman"/>
          <w:sz w:val="26"/>
          <w:szCs w:val="26"/>
        </w:rPr>
        <w:t xml:space="preserve"> 5 рабочих дней направляет письменный отказ в допуске к участию в конкурсном отборе с обоснованием причин отказа.</w:t>
      </w:r>
    </w:p>
    <w:p w:rsidR="009E241C" w:rsidRPr="009E241C" w:rsidRDefault="009E241C" w:rsidP="009E241C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9E241C">
        <w:rPr>
          <w:rFonts w:ascii="Times New Roman" w:eastAsia="Times New Roman" w:hAnsi="Times New Roman" w:cs="Times New Roman"/>
          <w:sz w:val="26"/>
          <w:szCs w:val="26"/>
        </w:rPr>
        <w:t>.2. Заявки на участие в конкурсном отборе, соответствующие всем требованиям Положения, выносятся для рассмотрения на заседание Комиссии по конкурсному отбору субъектов малого и среднего предпринимательства, претендующих на предоставление субсидий Павловского муниципального района (далее – Конкурсная комиссия), состав и положение которой утверждаются Администрацией.</w:t>
      </w:r>
    </w:p>
    <w:p w:rsidR="009E241C" w:rsidRPr="009E241C" w:rsidRDefault="009E241C" w:rsidP="009E241C">
      <w:pPr>
        <w:tabs>
          <w:tab w:val="left" w:pos="851"/>
        </w:tabs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41C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E241C">
        <w:rPr>
          <w:rFonts w:ascii="Times New Roman" w:eastAsia="Times New Roman" w:hAnsi="Times New Roman" w:cs="Times New Roman"/>
          <w:sz w:val="26"/>
          <w:szCs w:val="26"/>
        </w:rPr>
        <w:t>. Решение о победителях конкурсного отбора принимается конкурсной комиссией на основании следующих критериев отбора:</w:t>
      </w:r>
    </w:p>
    <w:p w:rsidR="009E241C" w:rsidRPr="009E241C" w:rsidRDefault="009E241C" w:rsidP="009E241C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41C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E241C">
        <w:rPr>
          <w:rFonts w:ascii="Times New Roman" w:eastAsia="Times New Roman" w:hAnsi="Times New Roman" w:cs="Times New Roman"/>
          <w:sz w:val="26"/>
          <w:szCs w:val="26"/>
        </w:rPr>
        <w:t>.1. Количество создаваемых рабочих мест в период реализации проекта;</w:t>
      </w:r>
    </w:p>
    <w:p w:rsidR="009E241C" w:rsidRPr="009E241C" w:rsidRDefault="009E241C" w:rsidP="009E241C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41C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E241C">
        <w:rPr>
          <w:rFonts w:ascii="Times New Roman" w:eastAsia="Times New Roman" w:hAnsi="Times New Roman" w:cs="Times New Roman"/>
          <w:sz w:val="26"/>
          <w:szCs w:val="26"/>
        </w:rPr>
        <w:t>.2. Размер заработной платы, предусмотренной в отношении создаваемых постоянных рабочих мест для реализации проекта;</w:t>
      </w:r>
    </w:p>
    <w:p w:rsidR="009E241C" w:rsidRPr="009E241C" w:rsidRDefault="009E241C" w:rsidP="009E241C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41C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E241C">
        <w:rPr>
          <w:rFonts w:ascii="Times New Roman" w:eastAsia="Times New Roman" w:hAnsi="Times New Roman" w:cs="Times New Roman"/>
          <w:sz w:val="26"/>
          <w:szCs w:val="26"/>
        </w:rPr>
        <w:t>.3. Бюджетная эффективность проекта (среднегодовой объем налоговых платежей по результатам реализации проекта на 1 рубль субсидий);</w:t>
      </w:r>
    </w:p>
    <w:p w:rsidR="00782F0E" w:rsidRDefault="009E241C" w:rsidP="009E241C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41C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E241C">
        <w:rPr>
          <w:rFonts w:ascii="Times New Roman" w:eastAsia="Times New Roman" w:hAnsi="Times New Roman" w:cs="Times New Roman"/>
          <w:sz w:val="26"/>
          <w:szCs w:val="26"/>
        </w:rPr>
        <w:t>.4. Удельный вес вложенных собственных сре</w:t>
      </w:r>
      <w:proofErr w:type="gramStart"/>
      <w:r w:rsidRPr="009E241C">
        <w:rPr>
          <w:rFonts w:ascii="Times New Roman" w:eastAsia="Times New Roman" w:hAnsi="Times New Roman" w:cs="Times New Roman"/>
          <w:sz w:val="26"/>
          <w:szCs w:val="26"/>
        </w:rPr>
        <w:t>дств в р</w:t>
      </w:r>
      <w:proofErr w:type="gramEnd"/>
      <w:r w:rsidRPr="009E241C">
        <w:rPr>
          <w:rFonts w:ascii="Times New Roman" w:eastAsia="Times New Roman" w:hAnsi="Times New Roman" w:cs="Times New Roman"/>
          <w:sz w:val="26"/>
          <w:szCs w:val="26"/>
        </w:rPr>
        <w:t>еализацию проекта;</w:t>
      </w:r>
    </w:p>
    <w:p w:rsidR="00EA3639" w:rsidRDefault="009E241C" w:rsidP="009E241C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241C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E241C">
        <w:rPr>
          <w:rFonts w:ascii="Times New Roman" w:eastAsia="Times New Roman" w:hAnsi="Times New Roman" w:cs="Times New Roman"/>
          <w:sz w:val="26"/>
          <w:szCs w:val="26"/>
        </w:rPr>
        <w:t>. Определение победителей конкурсного отбора производится по системе балльных оценок с учетом критериев отбора:</w:t>
      </w:r>
    </w:p>
    <w:tbl>
      <w:tblPr>
        <w:tblW w:w="10010" w:type="dxa"/>
        <w:jc w:val="center"/>
        <w:tblCellMar>
          <w:left w:w="0" w:type="dxa"/>
          <w:right w:w="0" w:type="dxa"/>
        </w:tblCellMar>
        <w:tblLook w:val="04A0"/>
      </w:tblPr>
      <w:tblGrid>
        <w:gridCol w:w="840"/>
        <w:gridCol w:w="3883"/>
        <w:gridCol w:w="5287"/>
      </w:tblGrid>
      <w:tr w:rsidR="009E241C" w:rsidTr="00545B51">
        <w:trPr>
          <w:trHeight w:val="540"/>
          <w:jc w:val="center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241C" w:rsidRP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E241C">
              <w:rPr>
                <w:sz w:val="26"/>
                <w:szCs w:val="26"/>
              </w:rPr>
              <w:t>Наименование критерия оценки заявок</w:t>
            </w:r>
          </w:p>
        </w:tc>
        <w:tc>
          <w:tcPr>
            <w:tcW w:w="5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241C" w:rsidRP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E241C">
              <w:rPr>
                <w:sz w:val="26"/>
                <w:szCs w:val="26"/>
              </w:rPr>
              <w:t>Значение оценки (балл)</w:t>
            </w:r>
          </w:p>
        </w:tc>
      </w:tr>
      <w:tr w:rsidR="009E241C" w:rsidTr="00545B51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241C" w:rsidRP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E241C">
              <w:rPr>
                <w:sz w:val="26"/>
                <w:szCs w:val="26"/>
              </w:rPr>
              <w:t>2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241C" w:rsidRP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E241C">
              <w:rPr>
                <w:sz w:val="26"/>
                <w:szCs w:val="26"/>
              </w:rPr>
              <w:t>3</w:t>
            </w:r>
          </w:p>
        </w:tc>
      </w:tr>
      <w:tr w:rsidR="009E241C" w:rsidTr="00545B51">
        <w:trPr>
          <w:trHeight w:val="538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9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41C" w:rsidRP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E241C">
              <w:rPr>
                <w:sz w:val="26"/>
                <w:szCs w:val="26"/>
              </w:rPr>
              <w:t>Количество создаваемых рабочих мест в период реализации проекта, единиц</w:t>
            </w:r>
          </w:p>
        </w:tc>
      </w:tr>
      <w:tr w:rsidR="009E241C" w:rsidTr="00545B51">
        <w:trPr>
          <w:trHeight w:val="404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41C" w:rsidRP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E241C">
              <w:rPr>
                <w:sz w:val="26"/>
                <w:szCs w:val="26"/>
              </w:rPr>
              <w:t>от 1 до 2 рабочих мест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41C" w:rsidRP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E241C">
              <w:rPr>
                <w:sz w:val="26"/>
                <w:szCs w:val="26"/>
              </w:rPr>
              <w:t>5</w:t>
            </w:r>
          </w:p>
        </w:tc>
      </w:tr>
      <w:tr w:rsidR="009E241C" w:rsidTr="00545B51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41C" w:rsidRP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E241C">
              <w:rPr>
                <w:sz w:val="26"/>
                <w:szCs w:val="26"/>
              </w:rPr>
              <w:t>от 3 до 4 рабочих мест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41C" w:rsidRP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E241C">
              <w:rPr>
                <w:sz w:val="26"/>
                <w:szCs w:val="26"/>
              </w:rPr>
              <w:t>10</w:t>
            </w:r>
          </w:p>
        </w:tc>
      </w:tr>
      <w:tr w:rsidR="009E241C" w:rsidTr="00545B51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41C" w:rsidRP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E241C">
              <w:rPr>
                <w:sz w:val="26"/>
                <w:szCs w:val="26"/>
              </w:rPr>
              <w:t>более 4 рабочих мест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41C" w:rsidRP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E241C">
              <w:rPr>
                <w:sz w:val="26"/>
                <w:szCs w:val="26"/>
              </w:rPr>
              <w:t>15</w:t>
            </w:r>
          </w:p>
        </w:tc>
      </w:tr>
      <w:tr w:rsidR="009E241C" w:rsidTr="00545B51">
        <w:trPr>
          <w:trHeight w:val="360"/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241C" w:rsidRP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E241C">
              <w:rPr>
                <w:sz w:val="26"/>
                <w:szCs w:val="26"/>
              </w:rPr>
              <w:t>Размер заработной платы, предусмотренной в отношении создаваемых постоянных рабочих мест для реализации проекта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241C" w:rsidRP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E241C">
              <w:rPr>
                <w:sz w:val="26"/>
                <w:szCs w:val="26"/>
              </w:rPr>
              <w:t xml:space="preserve">5 баллов присваивается за каждое создаваемое рабочее место, предусматривающее заработную плату на уровне не </w:t>
            </w:r>
            <w:r w:rsidRPr="009E241C">
              <w:rPr>
                <w:rStyle w:val="FontStyle14"/>
                <w:sz w:val="26"/>
                <w:szCs w:val="26"/>
              </w:rPr>
              <w:t>ниже величины прожиточного минимума, установленного в Воронежской области для трудоспособного населения</w:t>
            </w:r>
          </w:p>
        </w:tc>
      </w:tr>
      <w:tr w:rsidR="009E241C" w:rsidTr="00545B51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9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241C" w:rsidRP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E241C">
              <w:rPr>
                <w:sz w:val="26"/>
                <w:szCs w:val="26"/>
              </w:rPr>
              <w:t>Бюджетная эффективность проекта (среднегодовой объем налоговых платежей по результатам реализации проекта на 1 рубль субсидий)</w:t>
            </w:r>
          </w:p>
        </w:tc>
      </w:tr>
      <w:tr w:rsidR="009E241C" w:rsidTr="00545B51">
        <w:trPr>
          <w:trHeight w:val="366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3.1.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241C" w:rsidRP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E241C">
              <w:rPr>
                <w:sz w:val="26"/>
                <w:szCs w:val="26"/>
              </w:rPr>
              <w:t>менее 1,0 рубля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241C" w:rsidRP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E241C">
              <w:rPr>
                <w:sz w:val="26"/>
                <w:szCs w:val="26"/>
              </w:rPr>
              <w:t>0</w:t>
            </w:r>
          </w:p>
        </w:tc>
      </w:tr>
      <w:tr w:rsidR="009E241C" w:rsidTr="00545B51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241C" w:rsidRP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E241C">
              <w:rPr>
                <w:sz w:val="26"/>
                <w:szCs w:val="26"/>
              </w:rPr>
              <w:t>в пределах от 1,1 до 1,5 рубля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241C" w:rsidRP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E241C">
              <w:rPr>
                <w:sz w:val="26"/>
                <w:szCs w:val="26"/>
              </w:rPr>
              <w:t>5</w:t>
            </w:r>
          </w:p>
        </w:tc>
      </w:tr>
      <w:tr w:rsidR="009E241C" w:rsidTr="00545B51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241C" w:rsidRP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E241C">
              <w:rPr>
                <w:sz w:val="26"/>
                <w:szCs w:val="26"/>
              </w:rPr>
              <w:t>от 1,6 рубля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241C" w:rsidRP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E241C">
              <w:rPr>
                <w:sz w:val="26"/>
                <w:szCs w:val="26"/>
              </w:rPr>
              <w:t>10</w:t>
            </w:r>
          </w:p>
        </w:tc>
      </w:tr>
      <w:tr w:rsidR="009E241C" w:rsidTr="00545B51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9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41C" w:rsidRP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E241C">
              <w:rPr>
                <w:sz w:val="26"/>
                <w:szCs w:val="26"/>
              </w:rPr>
              <w:t>Удельный вес вложенных собственных сре</w:t>
            </w:r>
            <w:proofErr w:type="gramStart"/>
            <w:r w:rsidRPr="009E241C">
              <w:rPr>
                <w:sz w:val="26"/>
                <w:szCs w:val="26"/>
              </w:rPr>
              <w:t>дств в р</w:t>
            </w:r>
            <w:proofErr w:type="gramEnd"/>
            <w:r w:rsidRPr="009E241C">
              <w:rPr>
                <w:sz w:val="26"/>
                <w:szCs w:val="26"/>
              </w:rPr>
              <w:t>еализацию проекта, %</w:t>
            </w:r>
          </w:p>
        </w:tc>
      </w:tr>
      <w:tr w:rsidR="009E241C" w:rsidTr="00545B51">
        <w:trPr>
          <w:trHeight w:val="244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4.1.</w:t>
            </w:r>
          </w:p>
        </w:tc>
        <w:tc>
          <w:tcPr>
            <w:tcW w:w="3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41C" w:rsidRP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E241C">
              <w:rPr>
                <w:sz w:val="26"/>
                <w:szCs w:val="26"/>
              </w:rPr>
              <w:t>до 40%</w:t>
            </w:r>
          </w:p>
        </w:tc>
        <w:tc>
          <w:tcPr>
            <w:tcW w:w="52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41C" w:rsidRP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E241C">
              <w:rPr>
                <w:sz w:val="26"/>
                <w:szCs w:val="26"/>
              </w:rPr>
              <w:t>5</w:t>
            </w:r>
          </w:p>
        </w:tc>
      </w:tr>
      <w:tr w:rsidR="009E241C" w:rsidTr="00545B51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4.2.</w:t>
            </w: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41C" w:rsidRP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E241C">
              <w:rPr>
                <w:sz w:val="26"/>
                <w:szCs w:val="26"/>
              </w:rPr>
              <w:t>от 41% до 60%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41C" w:rsidRP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E241C">
              <w:rPr>
                <w:sz w:val="26"/>
                <w:szCs w:val="26"/>
              </w:rPr>
              <w:t>10</w:t>
            </w:r>
          </w:p>
        </w:tc>
      </w:tr>
      <w:tr w:rsidR="009E241C" w:rsidTr="00545B51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4.3.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41C" w:rsidRP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E241C">
              <w:rPr>
                <w:sz w:val="26"/>
                <w:szCs w:val="26"/>
              </w:rPr>
              <w:t>более 60%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41C" w:rsidRPr="009E241C" w:rsidRDefault="009E241C" w:rsidP="00545B51">
            <w:pPr>
              <w:pStyle w:val="Style6"/>
              <w:tabs>
                <w:tab w:val="left" w:pos="106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9E241C">
              <w:rPr>
                <w:sz w:val="26"/>
                <w:szCs w:val="26"/>
              </w:rPr>
              <w:t>15</w:t>
            </w:r>
          </w:p>
        </w:tc>
      </w:tr>
      <w:tr w:rsidR="009E241C" w:rsidTr="00545B51">
        <w:trPr>
          <w:jc w:val="center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241C" w:rsidRDefault="009E241C" w:rsidP="00545B51">
            <w:pPr>
              <w:rPr>
                <w:rFonts w:cs="Arial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41C" w:rsidRDefault="009E241C" w:rsidP="00545B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241C" w:rsidRDefault="009E241C" w:rsidP="00545B5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E241C" w:rsidRPr="009E241C" w:rsidRDefault="009E241C" w:rsidP="009E241C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9E241C">
        <w:rPr>
          <w:sz w:val="26"/>
          <w:szCs w:val="26"/>
        </w:rPr>
        <w:t>24. По критериям проведенной оценки члены Конкурсной комиссии формируют перечень рассмотренных заявлений, и ранжируют заявки согласно соответствующим значениям оценки (согласно приложению № 6).</w:t>
      </w:r>
    </w:p>
    <w:p w:rsidR="009E241C" w:rsidRPr="009E241C" w:rsidRDefault="009E241C" w:rsidP="009E241C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9E241C">
        <w:rPr>
          <w:sz w:val="26"/>
          <w:szCs w:val="26"/>
        </w:rPr>
        <w:t>При равном значении оценки заявки, субсидии предоставляются тому заявителю, заявление которого поступило раньше.</w:t>
      </w:r>
    </w:p>
    <w:p w:rsidR="009E241C" w:rsidRPr="009E241C" w:rsidRDefault="009E241C" w:rsidP="009E241C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9E241C">
        <w:rPr>
          <w:sz w:val="26"/>
          <w:szCs w:val="26"/>
        </w:rPr>
        <w:lastRenderedPageBreak/>
        <w:t>25. Количество субъектов малого и среднего предпринимательства, отбираемых для предоставления субсидий, определяется комиссией исходя из объема бюджетных ассигнований, подлежащего распределению.</w:t>
      </w:r>
    </w:p>
    <w:p w:rsidR="009E241C" w:rsidRPr="009E241C" w:rsidRDefault="009E241C" w:rsidP="009E241C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9E241C">
        <w:rPr>
          <w:sz w:val="26"/>
          <w:szCs w:val="26"/>
        </w:rPr>
        <w:t xml:space="preserve">26. Решения Комиссии в течение 5 рабочих дней </w:t>
      </w:r>
      <w:proofErr w:type="gramStart"/>
      <w:r w:rsidRPr="009E241C">
        <w:rPr>
          <w:sz w:val="26"/>
          <w:szCs w:val="26"/>
        </w:rPr>
        <w:t>с даты проведения</w:t>
      </w:r>
      <w:proofErr w:type="gramEnd"/>
      <w:r w:rsidRPr="009E241C">
        <w:rPr>
          <w:sz w:val="26"/>
          <w:szCs w:val="26"/>
        </w:rPr>
        <w:t xml:space="preserve"> заседания оформляются протоколом. </w:t>
      </w:r>
      <w:proofErr w:type="gramStart"/>
      <w:r w:rsidRPr="009E241C">
        <w:rPr>
          <w:sz w:val="26"/>
          <w:szCs w:val="26"/>
        </w:rPr>
        <w:t xml:space="preserve">Неотъемлемой частью протокола является приложение, где указываются заявители (по количеству набранных баллов, начиная с наибольшего), рассмотренные на заседании Комиссии. </w:t>
      </w:r>
      <w:proofErr w:type="gramEnd"/>
    </w:p>
    <w:p w:rsidR="009E241C" w:rsidRPr="009E241C" w:rsidRDefault="009E241C" w:rsidP="009E241C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9E241C">
        <w:rPr>
          <w:sz w:val="26"/>
          <w:szCs w:val="26"/>
        </w:rPr>
        <w:t>Решения Комиссии носят рекомендательный характер.</w:t>
      </w:r>
    </w:p>
    <w:p w:rsidR="009E241C" w:rsidRPr="009E241C" w:rsidRDefault="009E241C" w:rsidP="009E241C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9E241C">
        <w:rPr>
          <w:sz w:val="26"/>
          <w:szCs w:val="26"/>
        </w:rPr>
        <w:t>В случае превышения объемов запрашиваемых субсидий над лимитом бюджетных средств, предусмотренных на эти цели, субсидии предоставляются заявителям, отвечающим следующим критериям в указанной очередности:</w:t>
      </w:r>
    </w:p>
    <w:p w:rsidR="009E241C" w:rsidRPr="009E241C" w:rsidRDefault="009E241C" w:rsidP="009E241C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9E241C">
        <w:rPr>
          <w:sz w:val="26"/>
          <w:szCs w:val="26"/>
        </w:rPr>
        <w:t>1) заявки, которых набрали наибольшее количество баллов;</w:t>
      </w:r>
    </w:p>
    <w:p w:rsidR="009E241C" w:rsidRPr="009E241C" w:rsidRDefault="009E241C" w:rsidP="009E241C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9E241C">
        <w:rPr>
          <w:sz w:val="26"/>
          <w:szCs w:val="26"/>
        </w:rPr>
        <w:t xml:space="preserve">2) </w:t>
      </w:r>
      <w:proofErr w:type="gramStart"/>
      <w:r w:rsidRPr="009E241C">
        <w:rPr>
          <w:sz w:val="26"/>
          <w:szCs w:val="26"/>
        </w:rPr>
        <w:t>подавшим</w:t>
      </w:r>
      <w:proofErr w:type="gramEnd"/>
      <w:r w:rsidRPr="009E241C">
        <w:rPr>
          <w:sz w:val="26"/>
          <w:szCs w:val="26"/>
        </w:rPr>
        <w:t xml:space="preserve"> заявки ранее.</w:t>
      </w:r>
    </w:p>
    <w:p w:rsidR="009E241C" w:rsidRPr="009E241C" w:rsidRDefault="009E241C" w:rsidP="009E241C">
      <w:pPr>
        <w:pStyle w:val="Style6"/>
        <w:widowControl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r w:rsidRPr="009E241C">
        <w:rPr>
          <w:sz w:val="26"/>
          <w:szCs w:val="26"/>
        </w:rPr>
        <w:t>При этом каждый следующий критерий используется в случае, если применение предыдущего критерия не позволило привести объем запрашиваемых субсидий в лимиты бюджетных средств.</w:t>
      </w:r>
    </w:p>
    <w:p w:rsidR="00545B51" w:rsidRPr="00545B51" w:rsidRDefault="00545B51" w:rsidP="00545B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B51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45B51">
        <w:rPr>
          <w:rFonts w:ascii="Times New Roman" w:eastAsia="Times New Roman" w:hAnsi="Times New Roman" w:cs="Times New Roman"/>
          <w:sz w:val="26"/>
          <w:szCs w:val="26"/>
        </w:rPr>
        <w:t xml:space="preserve">. Уполномоченный орган не позднее 5 рабочих дней </w:t>
      </w:r>
      <w:proofErr w:type="gramStart"/>
      <w:r w:rsidRPr="00545B51">
        <w:rPr>
          <w:rFonts w:ascii="Times New Roman" w:eastAsia="Times New Roman" w:hAnsi="Times New Roman" w:cs="Times New Roman"/>
          <w:sz w:val="26"/>
          <w:szCs w:val="26"/>
        </w:rPr>
        <w:t>с даты подписания</w:t>
      </w:r>
      <w:proofErr w:type="gramEnd"/>
      <w:r w:rsidRPr="00545B51">
        <w:rPr>
          <w:rFonts w:ascii="Times New Roman" w:eastAsia="Times New Roman" w:hAnsi="Times New Roman" w:cs="Times New Roman"/>
          <w:sz w:val="26"/>
          <w:szCs w:val="26"/>
        </w:rPr>
        <w:t xml:space="preserve"> протокола членами комиссии, принимает решение о предоставлении или об отказе в предоставлении субсидии субъекту малого и среднего предпринимательства, оформляемое распоряжением Администрации, которое после утверждения размещается на официальном сайте Администрации в сети Интернет. Решение принимается с учетом очередности представления заявок в Администрацию. </w:t>
      </w:r>
    </w:p>
    <w:p w:rsidR="00545B51" w:rsidRPr="00545B51" w:rsidRDefault="00545B51" w:rsidP="00545B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B51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545B51">
        <w:rPr>
          <w:rFonts w:ascii="Times New Roman" w:eastAsia="Times New Roman" w:hAnsi="Times New Roman" w:cs="Times New Roman"/>
          <w:sz w:val="26"/>
          <w:szCs w:val="26"/>
        </w:rPr>
        <w:t>. В срок не позднее 5 рабочих дней со дня принятия решения Уполномоченный орган направляет субъектам малого и среднего предпринимательства письменные уведомления о принятом решении. В случае принятия отрицательного решения в уведомлении указываются основания для отказа.</w:t>
      </w:r>
    </w:p>
    <w:p w:rsidR="00545B51" w:rsidRPr="00545B51" w:rsidRDefault="00545B51" w:rsidP="00545B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B51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45B51">
        <w:rPr>
          <w:rFonts w:ascii="Times New Roman" w:eastAsia="Times New Roman" w:hAnsi="Times New Roman" w:cs="Times New Roman"/>
          <w:sz w:val="26"/>
          <w:szCs w:val="26"/>
        </w:rPr>
        <w:t>. Основаниями для отказа в предоставлении субсидии являются:</w:t>
      </w:r>
    </w:p>
    <w:p w:rsidR="00545B51" w:rsidRPr="00545B51" w:rsidRDefault="00545B51" w:rsidP="00545B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B51">
        <w:rPr>
          <w:rFonts w:ascii="Times New Roman" w:eastAsia="Times New Roman" w:hAnsi="Times New Roman" w:cs="Times New Roman"/>
          <w:sz w:val="26"/>
          <w:szCs w:val="26"/>
        </w:rPr>
        <w:t>1) несоответствие субъекта малого и среднего предпринимательства условиям, предусмотренным пунктами 4-7 настоящего Положения;</w:t>
      </w:r>
    </w:p>
    <w:p w:rsidR="00545B51" w:rsidRPr="00545B51" w:rsidRDefault="00545B51" w:rsidP="00545B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B51">
        <w:rPr>
          <w:rFonts w:ascii="Times New Roman" w:eastAsia="Times New Roman" w:hAnsi="Times New Roman" w:cs="Times New Roman"/>
          <w:sz w:val="26"/>
          <w:szCs w:val="26"/>
        </w:rPr>
        <w:t>2) невыполнение субъектом малого и среднего предпринимательства условий, предусмотренных пунктом 8 настоящего Положения;</w:t>
      </w:r>
    </w:p>
    <w:p w:rsidR="00545B51" w:rsidRPr="00545B51" w:rsidRDefault="00545B51" w:rsidP="00545B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B51">
        <w:rPr>
          <w:rFonts w:ascii="Times New Roman" w:eastAsia="Times New Roman" w:hAnsi="Times New Roman" w:cs="Times New Roman"/>
          <w:sz w:val="26"/>
          <w:szCs w:val="26"/>
        </w:rPr>
        <w:t>3) представление субъектом малого и среднего предпринимательства недостоверных сведений или непредставление документов в соответствии с пунктом 10 настоящего Положения;</w:t>
      </w:r>
    </w:p>
    <w:p w:rsidR="00545B51" w:rsidRPr="00545B51" w:rsidRDefault="00545B51" w:rsidP="00545B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B51">
        <w:rPr>
          <w:rFonts w:ascii="Times New Roman" w:eastAsia="Times New Roman" w:hAnsi="Times New Roman" w:cs="Times New Roman"/>
          <w:sz w:val="26"/>
          <w:szCs w:val="26"/>
        </w:rPr>
        <w:t>4) предоставление субъектом малого и среднего предпринимательства в заявке на получение государственной (областной) поддержки договоров лизинга оборудования, в отношении которых ранее было принято решение об оказании аналогичной государственной поддержки, т.е. за счет которой субсидируются одни и те же затраты, и сроки ее оказания не истекли;</w:t>
      </w:r>
    </w:p>
    <w:p w:rsidR="00545B51" w:rsidRPr="00545B51" w:rsidRDefault="00545B51" w:rsidP="00545B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B51">
        <w:rPr>
          <w:rFonts w:ascii="Times New Roman" w:eastAsia="Times New Roman" w:hAnsi="Times New Roman" w:cs="Times New Roman"/>
          <w:sz w:val="26"/>
          <w:szCs w:val="26"/>
        </w:rPr>
        <w:t>5)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545B51" w:rsidRPr="00545B51" w:rsidRDefault="00545B51" w:rsidP="00545B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545B51">
        <w:rPr>
          <w:rFonts w:ascii="Times New Roman" w:eastAsia="Times New Roman" w:hAnsi="Times New Roman" w:cs="Times New Roman"/>
          <w:sz w:val="26"/>
          <w:szCs w:val="26"/>
        </w:rPr>
        <w:t>. С субъектами малого и среднего предпринимательства, в отношении которых принято решение о предоставлении субсидии, в течение 5 рабочих дней Администрация заключает соглашение, по форме согласно приложению № 4 к настоящему Положению.</w:t>
      </w:r>
    </w:p>
    <w:p w:rsidR="00545B51" w:rsidRPr="00545B51" w:rsidRDefault="00545B51" w:rsidP="00545B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B51">
        <w:rPr>
          <w:rFonts w:ascii="Times New Roman" w:eastAsia="Times New Roman" w:hAnsi="Times New Roman" w:cs="Times New Roman"/>
          <w:sz w:val="26"/>
          <w:szCs w:val="26"/>
        </w:rPr>
        <w:lastRenderedPageBreak/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45B51">
        <w:rPr>
          <w:rFonts w:ascii="Times New Roman" w:eastAsia="Times New Roman" w:hAnsi="Times New Roman" w:cs="Times New Roman"/>
          <w:sz w:val="26"/>
          <w:szCs w:val="26"/>
        </w:rPr>
        <w:t>. Соглашение должно содержать условия:</w:t>
      </w:r>
    </w:p>
    <w:p w:rsidR="00545B51" w:rsidRPr="00545B51" w:rsidRDefault="00545B51" w:rsidP="00545B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45B51">
        <w:rPr>
          <w:rFonts w:ascii="Times New Roman" w:eastAsia="Times New Roman" w:hAnsi="Times New Roman" w:cs="Times New Roman"/>
          <w:sz w:val="26"/>
          <w:szCs w:val="26"/>
        </w:rPr>
        <w:t>1) согласие субъекта малого и среднего предпринимательства на осуществление Администрацией и органами государственного (муниципального) финансового контроля проверок соблюдения условий, целей и порядка предоставления средств субсидии;</w:t>
      </w:r>
      <w:proofErr w:type="gramEnd"/>
    </w:p>
    <w:p w:rsidR="00545B51" w:rsidRPr="00545B51" w:rsidRDefault="00545B51" w:rsidP="00545B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B51">
        <w:rPr>
          <w:rFonts w:ascii="Times New Roman" w:eastAsia="Times New Roman" w:hAnsi="Times New Roman" w:cs="Times New Roman"/>
          <w:sz w:val="26"/>
          <w:szCs w:val="26"/>
        </w:rPr>
        <w:t>2) порядок возврата средств субсидии юридическим лицом или индивидуальным предпринимателем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субсидии;</w:t>
      </w:r>
    </w:p>
    <w:p w:rsidR="00545B51" w:rsidRPr="00545B51" w:rsidRDefault="00545B51" w:rsidP="00545B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B51">
        <w:rPr>
          <w:rFonts w:ascii="Times New Roman" w:eastAsia="Times New Roman" w:hAnsi="Times New Roman" w:cs="Times New Roman"/>
          <w:sz w:val="26"/>
          <w:szCs w:val="26"/>
        </w:rPr>
        <w:t>3) порядок и сроки представления в Администрацию субъектом малого и среднего предпринимательства анкеты получателя поддержки;</w:t>
      </w:r>
    </w:p>
    <w:p w:rsidR="00545B51" w:rsidRPr="00545B51" w:rsidRDefault="00545B51" w:rsidP="00545B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45B51">
        <w:rPr>
          <w:rFonts w:ascii="Times New Roman" w:eastAsia="Times New Roman" w:hAnsi="Times New Roman" w:cs="Times New Roman"/>
          <w:sz w:val="26"/>
          <w:szCs w:val="26"/>
        </w:rPr>
        <w:t>4) запрет на приобретение субъектом малого и среднего предпринимательства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</w:t>
      </w:r>
      <w:proofErr w:type="gramEnd"/>
      <w:r w:rsidRPr="00545B51">
        <w:rPr>
          <w:rFonts w:ascii="Times New Roman" w:eastAsia="Times New Roman" w:hAnsi="Times New Roman" w:cs="Times New Roman"/>
          <w:sz w:val="26"/>
          <w:szCs w:val="26"/>
        </w:rPr>
        <w:t xml:space="preserve"> и среднего предпринимательства;</w:t>
      </w:r>
    </w:p>
    <w:p w:rsidR="00545B51" w:rsidRPr="00545B51" w:rsidRDefault="00545B51" w:rsidP="00545B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B51">
        <w:rPr>
          <w:rFonts w:ascii="Times New Roman" w:eastAsia="Times New Roman" w:hAnsi="Times New Roman" w:cs="Times New Roman"/>
          <w:sz w:val="26"/>
          <w:szCs w:val="26"/>
        </w:rPr>
        <w:t>5) обязательство по созданию получателем субсидии не менее одного рабочего места.</w:t>
      </w:r>
    </w:p>
    <w:p w:rsidR="00545B51" w:rsidRPr="00545B51" w:rsidRDefault="00545B51" w:rsidP="00545B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B51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45B51">
        <w:rPr>
          <w:rFonts w:ascii="Times New Roman" w:eastAsia="Times New Roman" w:hAnsi="Times New Roman" w:cs="Times New Roman"/>
          <w:sz w:val="26"/>
          <w:szCs w:val="26"/>
        </w:rPr>
        <w:t>. Соглашение составляется в 2-х экземплярах, имеющих одинаковую юридическую силу, один экземпляр – для Администрации района, другой экземпляр – для получателя субсидии.</w:t>
      </w:r>
    </w:p>
    <w:p w:rsidR="00545B51" w:rsidRPr="00545B51" w:rsidRDefault="00545B51" w:rsidP="00545B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B51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45B51">
        <w:rPr>
          <w:rFonts w:ascii="Times New Roman" w:eastAsia="Times New Roman" w:hAnsi="Times New Roman" w:cs="Times New Roman"/>
          <w:sz w:val="26"/>
          <w:szCs w:val="26"/>
        </w:rPr>
        <w:t xml:space="preserve">. Перечисление средств субсидии субъекту малого и среднего предпринимательства производится Администрацией после заключения соглашения в пределах выделенных лимитов бюджетных ассигнований путем перечисления денежных средств на расчетный счет субъекта малого и среднего предпринимательства. </w:t>
      </w:r>
    </w:p>
    <w:p w:rsidR="00545B51" w:rsidRPr="00545B51" w:rsidRDefault="00545B51" w:rsidP="00545B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B51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45B51">
        <w:rPr>
          <w:rFonts w:ascii="Times New Roman" w:eastAsia="Times New Roman" w:hAnsi="Times New Roman" w:cs="Times New Roman"/>
          <w:sz w:val="26"/>
          <w:szCs w:val="26"/>
        </w:rPr>
        <w:t>. По результатам предоставления субсидий Администрация в конце финансового года формирует реестр получателей субсидий.</w:t>
      </w:r>
    </w:p>
    <w:p w:rsidR="00545B51" w:rsidRPr="00545B51" w:rsidRDefault="00545B51" w:rsidP="00545B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B51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45B51">
        <w:rPr>
          <w:rFonts w:ascii="Times New Roman" w:eastAsia="Times New Roman" w:hAnsi="Times New Roman" w:cs="Times New Roman"/>
          <w:sz w:val="26"/>
          <w:szCs w:val="26"/>
        </w:rPr>
        <w:t>. Администрация и органы государственного (муниципального) финансового контроля осуществляют обязательные проверки соблюдения получателями субсидии условий, целей и порядка их предоставления.</w:t>
      </w:r>
    </w:p>
    <w:p w:rsidR="00545B51" w:rsidRPr="00545B51" w:rsidRDefault="00545B51" w:rsidP="00545B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B51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545B51">
        <w:rPr>
          <w:rFonts w:ascii="Times New Roman" w:eastAsia="Times New Roman" w:hAnsi="Times New Roman" w:cs="Times New Roman"/>
          <w:sz w:val="26"/>
          <w:szCs w:val="26"/>
        </w:rPr>
        <w:t>. Предоставление субсидий получателям субсидий прекращается в случае выявления фактов нарушения условий, установленных при получении субсидий, и (или) представления получателями субсидий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545B51" w:rsidRPr="00545B51" w:rsidRDefault="00545B51" w:rsidP="00545B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B51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45B51">
        <w:rPr>
          <w:rFonts w:ascii="Times New Roman" w:eastAsia="Times New Roman" w:hAnsi="Times New Roman" w:cs="Times New Roman"/>
          <w:sz w:val="26"/>
          <w:szCs w:val="26"/>
        </w:rPr>
        <w:t>. При нарушении условий, установленных настоящим Положением, субсидия подлежит взысканию в доход областного бюджета в соответствии с бюджетным законодательством Российской Федерации.</w:t>
      </w:r>
    </w:p>
    <w:p w:rsidR="00545B51" w:rsidRPr="00545B51" w:rsidRDefault="00545B51" w:rsidP="00545B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B51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545B51">
        <w:rPr>
          <w:rFonts w:ascii="Times New Roman" w:eastAsia="Times New Roman" w:hAnsi="Times New Roman" w:cs="Times New Roman"/>
          <w:sz w:val="26"/>
          <w:szCs w:val="26"/>
        </w:rPr>
        <w:t xml:space="preserve">. При выявлении </w:t>
      </w:r>
      <w:proofErr w:type="gramStart"/>
      <w:r w:rsidRPr="00545B51">
        <w:rPr>
          <w:rFonts w:ascii="Times New Roman" w:eastAsia="Times New Roman" w:hAnsi="Times New Roman" w:cs="Times New Roman"/>
          <w:sz w:val="26"/>
          <w:szCs w:val="26"/>
        </w:rPr>
        <w:t>нарушений условий, установленных для предоставления субсидии Администрация принимает</w:t>
      </w:r>
      <w:proofErr w:type="gramEnd"/>
      <w:r w:rsidRPr="00545B51">
        <w:rPr>
          <w:rFonts w:ascii="Times New Roman" w:eastAsia="Times New Roman" w:hAnsi="Times New Roman" w:cs="Times New Roman"/>
          <w:sz w:val="26"/>
          <w:szCs w:val="26"/>
        </w:rPr>
        <w:t xml:space="preserve"> меры по возврату субсидии в областной бюджет, </w:t>
      </w:r>
      <w:r w:rsidRPr="00545B5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направляет субъекту малого и среднего предпринимательства требование о возврате субсидии в полном объеме. </w:t>
      </w:r>
      <w:r w:rsidRPr="00545B51">
        <w:rPr>
          <w:rFonts w:ascii="Times New Roman" w:eastAsia="Times New Roman" w:hAnsi="Times New Roman" w:cs="Times New Roman"/>
          <w:sz w:val="26"/>
          <w:szCs w:val="26"/>
        </w:rPr>
        <w:c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545B51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45B51">
        <w:rPr>
          <w:rFonts w:ascii="Times New Roman" w:eastAsia="Times New Roman" w:hAnsi="Times New Roman" w:cs="Times New Roman"/>
          <w:sz w:val="26"/>
          <w:szCs w:val="26"/>
        </w:rPr>
        <w:t xml:space="preserve">. Субсидия подлежит возврату субъектом малого и среднего предпринимательства в течение 10 рабочих дней </w:t>
      </w:r>
      <w:proofErr w:type="gramStart"/>
      <w:r w:rsidRPr="00545B51">
        <w:rPr>
          <w:rFonts w:ascii="Times New Roman" w:eastAsia="Times New Roman" w:hAnsi="Times New Roman" w:cs="Times New Roman"/>
          <w:sz w:val="26"/>
          <w:szCs w:val="26"/>
        </w:rPr>
        <w:t>с даты получения</w:t>
      </w:r>
      <w:proofErr w:type="gramEnd"/>
      <w:r w:rsidRPr="00545B51">
        <w:rPr>
          <w:rFonts w:ascii="Times New Roman" w:eastAsia="Times New Roman" w:hAnsi="Times New Roman" w:cs="Times New Roman"/>
          <w:sz w:val="26"/>
          <w:szCs w:val="26"/>
        </w:rPr>
        <w:t xml:space="preserve"> требования. Возврат субсидии субъектом малого и среднего предпринимательства осуществляется на расчетный счет Администрации.</w:t>
      </w:r>
    </w:p>
    <w:p w:rsidR="00EA3639" w:rsidRDefault="00545B51" w:rsidP="00545B51">
      <w:pPr>
        <w:spacing w:after="0"/>
        <w:ind w:right="-5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40</w:t>
      </w:r>
      <w:r w:rsidRPr="00545B51">
        <w:rPr>
          <w:rFonts w:ascii="Times New Roman" w:eastAsia="Times New Roman" w:hAnsi="Times New Roman" w:cs="Times New Roman"/>
          <w:sz w:val="26"/>
          <w:szCs w:val="26"/>
        </w:rPr>
        <w:t>. В случае невыполнения требования о возврате субсидии в указанный выше срок Администрация принимает меры по взысканию подлежащей возврату субсидии в областной бюджет в судебном порядке.</w:t>
      </w:r>
    </w:p>
    <w:p w:rsidR="00EA3639" w:rsidRDefault="00EA363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3639" w:rsidRDefault="00EA363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3639" w:rsidRDefault="00EA363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5B51" w:rsidRDefault="00545B51" w:rsidP="00545B51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612A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gramStart"/>
      <w:r w:rsidRPr="003D612A">
        <w:rPr>
          <w:rFonts w:ascii="Times New Roman" w:eastAsia="Times New Roman" w:hAnsi="Times New Roman" w:cs="Times New Roman"/>
          <w:sz w:val="26"/>
          <w:szCs w:val="26"/>
        </w:rPr>
        <w:t>Павловского</w:t>
      </w:r>
      <w:proofErr w:type="gramEnd"/>
      <w:r w:rsidRPr="003D61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45B51" w:rsidRDefault="00545B51" w:rsidP="00545B51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612A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45B51" w:rsidRDefault="00545B51" w:rsidP="00545B51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Воронежской области                                                                                           М. Н.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Янцов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612A">
        <w:rPr>
          <w:rFonts w:ascii="Times New Roman" w:eastAsia="Times New Roman" w:hAnsi="Times New Roman" w:cs="Times New Roman"/>
          <w:sz w:val="26"/>
          <w:szCs w:val="26"/>
        </w:rPr>
        <w:t> </w:t>
      </w:r>
    </w:p>
    <w:p w:rsidR="00EA3639" w:rsidRDefault="00EA363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3639" w:rsidRDefault="00EA363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3639" w:rsidRDefault="00EA363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3639" w:rsidRDefault="00EA363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5B51" w:rsidRDefault="00545B51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5B51" w:rsidRDefault="00545B51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5B51" w:rsidRDefault="00545B51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5B51" w:rsidRDefault="00545B51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5B51" w:rsidRDefault="00545B51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5B51" w:rsidRDefault="00545B51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5B51" w:rsidRDefault="00545B51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5B51" w:rsidRDefault="00545B51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5B51" w:rsidRDefault="00545B51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5B51" w:rsidRDefault="00545B51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5B51" w:rsidRDefault="00545B51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5B51" w:rsidRDefault="00545B51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5B51" w:rsidRDefault="00545B51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5B51" w:rsidRDefault="00545B51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A3639" w:rsidRDefault="00EA363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2F0E" w:rsidRDefault="00782F0E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53B3" w:rsidRDefault="008E53B3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53B3" w:rsidRDefault="008E53B3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356B" w:rsidRDefault="00BA356B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356B" w:rsidRDefault="00BA356B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СОГЛАСОВАНО</w:t>
      </w:r>
    </w:p>
    <w:p w:rsidR="003A1471" w:rsidRDefault="003A1471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C63B5" w:rsidRDefault="00EC63B5" w:rsidP="00EC63B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Первый заместитель главы администрации</w:t>
      </w:r>
    </w:p>
    <w:p w:rsidR="00EC63B5" w:rsidRDefault="00EC63B5" w:rsidP="00EC63B5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                                                        Г. М. Майстренко</w:t>
      </w:r>
    </w:p>
    <w:p w:rsidR="00EC63B5" w:rsidRDefault="00EC63B5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3A1471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 аппарата</w:t>
      </w:r>
      <w:r w:rsidR="00187819" w:rsidRPr="00CD79F1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</w:p>
    <w:p w:rsidR="00187819" w:rsidRPr="00CD79F1" w:rsidRDefault="00187819" w:rsidP="00B310D8">
      <w:pPr>
        <w:tabs>
          <w:tab w:val="left" w:pos="7938"/>
        </w:tabs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 </w:t>
      </w:r>
      <w:r w:rsidR="00B310D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>Г.Г. Бабаян</w:t>
      </w:r>
    </w:p>
    <w:p w:rsidR="003A1471" w:rsidRPr="00CD79F1" w:rsidRDefault="003A1471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6C72FC" w:rsidP="0018781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187819" w:rsidRPr="00CD79F1">
        <w:rPr>
          <w:rFonts w:ascii="Times New Roman" w:eastAsia="Times New Roman" w:hAnsi="Times New Roman" w:cs="Times New Roman"/>
          <w:sz w:val="26"/>
          <w:szCs w:val="26"/>
        </w:rPr>
        <w:t>ачальник  отдела правого обеспечения</w:t>
      </w:r>
    </w:p>
    <w:p w:rsidR="00187819" w:rsidRPr="00CD79F1" w:rsidRDefault="00187819" w:rsidP="0018781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187819" w:rsidRPr="00CD79F1" w:rsidRDefault="00187819" w:rsidP="00B310D8">
      <w:pPr>
        <w:tabs>
          <w:tab w:val="left" w:pos="7938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669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669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72FC">
        <w:rPr>
          <w:rFonts w:ascii="Times New Roman" w:eastAsia="Times New Roman" w:hAnsi="Times New Roman" w:cs="Times New Roman"/>
          <w:sz w:val="26"/>
          <w:szCs w:val="26"/>
        </w:rPr>
        <w:t>А.Г. Мельникова</w:t>
      </w:r>
    </w:p>
    <w:p w:rsidR="00187819" w:rsidRPr="00CD79F1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Default="00187819" w:rsidP="0018781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3A1471" w:rsidRDefault="003A1471" w:rsidP="0018781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8E5A52" w:rsidRPr="00CD79F1" w:rsidRDefault="008E5A52" w:rsidP="0018781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242D" w:rsidRDefault="00B5242D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242D" w:rsidRDefault="00B5242D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5A52" w:rsidRDefault="008E5A52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5A52" w:rsidRDefault="008E5A52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5A52" w:rsidRDefault="008E5A52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5A52" w:rsidRDefault="008E5A52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5A86" w:rsidRDefault="00DD5A86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5A86" w:rsidRDefault="00DD5A86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410" w:rsidRDefault="001C6410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410" w:rsidRDefault="001C6410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410" w:rsidRDefault="001C6410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410" w:rsidRDefault="001C6410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6FBA" w:rsidRDefault="00AC6FB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6FBA" w:rsidRDefault="00AC6FB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6FBA" w:rsidRDefault="00AC6FBA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164E" w:rsidRDefault="00A1164E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5A86" w:rsidRPr="00CD79F1" w:rsidRDefault="00DD5A86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ВНЕСЕНО</w:t>
      </w:r>
    </w:p>
    <w:p w:rsidR="00187819" w:rsidRPr="00CD79F1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3A1471" w:rsidP="00187819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187819" w:rsidRPr="00CD79F1">
        <w:rPr>
          <w:rFonts w:ascii="Times New Roman" w:eastAsia="Times New Roman" w:hAnsi="Times New Roman" w:cs="Times New Roman"/>
          <w:sz w:val="26"/>
          <w:szCs w:val="26"/>
        </w:rPr>
        <w:t xml:space="preserve">ачальник отдела социально-экономического </w:t>
      </w:r>
    </w:p>
    <w:p w:rsidR="00187819" w:rsidRPr="00CD79F1" w:rsidRDefault="00187819" w:rsidP="00187819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развития, муниципального контроля и </w:t>
      </w:r>
    </w:p>
    <w:p w:rsidR="003A1471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поддержки предпринимательства администрации </w:t>
      </w:r>
    </w:p>
    <w:p w:rsidR="00820150" w:rsidRDefault="00187819" w:rsidP="003A1471">
      <w:pPr>
        <w:tabs>
          <w:tab w:val="left" w:pos="7938"/>
        </w:tabs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Павловского</w:t>
      </w:r>
      <w:r w:rsidR="003A14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                         </w:t>
      </w:r>
      <w:r w:rsidR="0014669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В.А. </w:t>
      </w:r>
      <w:proofErr w:type="gramStart"/>
      <w:r w:rsidRPr="00CD79F1">
        <w:rPr>
          <w:rFonts w:ascii="Times New Roman" w:eastAsia="Times New Roman" w:hAnsi="Times New Roman" w:cs="Times New Roman"/>
          <w:sz w:val="26"/>
          <w:szCs w:val="26"/>
        </w:rPr>
        <w:t>Мити</w:t>
      </w:r>
      <w:r w:rsidR="00797149">
        <w:rPr>
          <w:rFonts w:ascii="Times New Roman" w:eastAsia="Times New Roman" w:hAnsi="Times New Roman" w:cs="Times New Roman"/>
          <w:sz w:val="26"/>
          <w:szCs w:val="26"/>
        </w:rPr>
        <w:t>н</w:t>
      </w:r>
      <w:proofErr w:type="gramEnd"/>
    </w:p>
    <w:p w:rsidR="00F01E6E" w:rsidRDefault="00631C60" w:rsidP="00631C60">
      <w:pPr>
        <w:tabs>
          <w:tab w:val="left" w:pos="5529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</w:p>
    <w:sectPr w:rsidR="00F01E6E" w:rsidSect="005B0DB9">
      <w:pgSz w:w="11906" w:h="16838"/>
      <w:pgMar w:top="1021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B51" w:rsidRDefault="00545B51" w:rsidP="0070794E">
      <w:pPr>
        <w:spacing w:after="0" w:line="240" w:lineRule="auto"/>
      </w:pPr>
      <w:r>
        <w:separator/>
      </w:r>
    </w:p>
  </w:endnote>
  <w:endnote w:type="continuationSeparator" w:id="1">
    <w:p w:rsidR="00545B51" w:rsidRDefault="00545B51" w:rsidP="0070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B51" w:rsidRDefault="00545B51" w:rsidP="0070794E">
      <w:pPr>
        <w:spacing w:after="0" w:line="240" w:lineRule="auto"/>
      </w:pPr>
      <w:r>
        <w:separator/>
      </w:r>
    </w:p>
  </w:footnote>
  <w:footnote w:type="continuationSeparator" w:id="1">
    <w:p w:rsidR="00545B51" w:rsidRDefault="00545B51" w:rsidP="00707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8982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4">
    <w:nsid w:val="066626D1"/>
    <w:multiLevelType w:val="hybridMultilevel"/>
    <w:tmpl w:val="88FEE09C"/>
    <w:lvl w:ilvl="0" w:tplc="816686F2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7AE5103"/>
    <w:multiLevelType w:val="multilevel"/>
    <w:tmpl w:val="A66E4FA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7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9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10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BB6A93"/>
    <w:multiLevelType w:val="multilevel"/>
    <w:tmpl w:val="B4E0A1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21213CD"/>
    <w:multiLevelType w:val="multilevel"/>
    <w:tmpl w:val="A2424B1C"/>
    <w:lvl w:ilvl="0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3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4">
    <w:nsid w:val="540C23F5"/>
    <w:multiLevelType w:val="multilevel"/>
    <w:tmpl w:val="6DFA78C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121408C"/>
    <w:multiLevelType w:val="multilevel"/>
    <w:tmpl w:val="A2424B1C"/>
    <w:lvl w:ilvl="0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6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7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9"/>
  </w:num>
  <w:num w:numId="5">
    <w:abstractNumId w:val="13"/>
  </w:num>
  <w:num w:numId="6">
    <w:abstractNumId w:val="1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6"/>
  </w:num>
  <w:num w:numId="10">
    <w:abstractNumId w:val="8"/>
  </w:num>
  <w:num w:numId="11">
    <w:abstractNumId w:val="7"/>
  </w:num>
  <w:num w:numId="12">
    <w:abstractNumId w:val="10"/>
    <w:lvlOverride w:ilvl="0">
      <w:startOverride w:val="1"/>
    </w:lvlOverride>
  </w:num>
  <w:num w:numId="13">
    <w:abstractNumId w:val="14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2"/>
  </w:num>
  <w:num w:numId="18">
    <w:abstractNumId w:val="1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2075"/>
    <w:rsid w:val="00014D2C"/>
    <w:rsid w:val="000152CF"/>
    <w:rsid w:val="00020210"/>
    <w:rsid w:val="000259AA"/>
    <w:rsid w:val="000311A2"/>
    <w:rsid w:val="00061E39"/>
    <w:rsid w:val="000668FA"/>
    <w:rsid w:val="0007729D"/>
    <w:rsid w:val="00081AFE"/>
    <w:rsid w:val="000856A6"/>
    <w:rsid w:val="0009327B"/>
    <w:rsid w:val="000A2F24"/>
    <w:rsid w:val="000B0A40"/>
    <w:rsid w:val="000B41FA"/>
    <w:rsid w:val="000C47D9"/>
    <w:rsid w:val="000D0443"/>
    <w:rsid w:val="000F30FC"/>
    <w:rsid w:val="0010235D"/>
    <w:rsid w:val="00103107"/>
    <w:rsid w:val="00106AEB"/>
    <w:rsid w:val="001125F0"/>
    <w:rsid w:val="00143CA0"/>
    <w:rsid w:val="00146699"/>
    <w:rsid w:val="00161452"/>
    <w:rsid w:val="0016247F"/>
    <w:rsid w:val="00171EBC"/>
    <w:rsid w:val="00182653"/>
    <w:rsid w:val="00187819"/>
    <w:rsid w:val="00196AB1"/>
    <w:rsid w:val="0019730E"/>
    <w:rsid w:val="001A22F7"/>
    <w:rsid w:val="001B7AE7"/>
    <w:rsid w:val="001C6410"/>
    <w:rsid w:val="001E0F04"/>
    <w:rsid w:val="001E3DF3"/>
    <w:rsid w:val="001F0FA4"/>
    <w:rsid w:val="00202075"/>
    <w:rsid w:val="00205B87"/>
    <w:rsid w:val="00247398"/>
    <w:rsid w:val="0025044E"/>
    <w:rsid w:val="00263AC6"/>
    <w:rsid w:val="002A3D23"/>
    <w:rsid w:val="002C1E31"/>
    <w:rsid w:val="002E48F8"/>
    <w:rsid w:val="00332088"/>
    <w:rsid w:val="00344184"/>
    <w:rsid w:val="003444BC"/>
    <w:rsid w:val="0036364C"/>
    <w:rsid w:val="00365D62"/>
    <w:rsid w:val="00380BE2"/>
    <w:rsid w:val="00387E08"/>
    <w:rsid w:val="00394E12"/>
    <w:rsid w:val="00397FDC"/>
    <w:rsid w:val="003A03FE"/>
    <w:rsid w:val="003A1471"/>
    <w:rsid w:val="003A416A"/>
    <w:rsid w:val="003A7D5F"/>
    <w:rsid w:val="003B5C02"/>
    <w:rsid w:val="003D612A"/>
    <w:rsid w:val="003E3F6E"/>
    <w:rsid w:val="003E52FD"/>
    <w:rsid w:val="003F3380"/>
    <w:rsid w:val="003F578F"/>
    <w:rsid w:val="0040103F"/>
    <w:rsid w:val="00402134"/>
    <w:rsid w:val="00402213"/>
    <w:rsid w:val="0042569B"/>
    <w:rsid w:val="0043486B"/>
    <w:rsid w:val="00437D3C"/>
    <w:rsid w:val="00446EE9"/>
    <w:rsid w:val="00450B3B"/>
    <w:rsid w:val="00456D78"/>
    <w:rsid w:val="00460DC9"/>
    <w:rsid w:val="00473DD6"/>
    <w:rsid w:val="00482160"/>
    <w:rsid w:val="004846F5"/>
    <w:rsid w:val="00485A9B"/>
    <w:rsid w:val="004A55F2"/>
    <w:rsid w:val="004C2AC5"/>
    <w:rsid w:val="004D285A"/>
    <w:rsid w:val="004D3AB2"/>
    <w:rsid w:val="004E5E4B"/>
    <w:rsid w:val="004F2376"/>
    <w:rsid w:val="004F5437"/>
    <w:rsid w:val="00502BB4"/>
    <w:rsid w:val="00504568"/>
    <w:rsid w:val="005078B0"/>
    <w:rsid w:val="00516607"/>
    <w:rsid w:val="00516B01"/>
    <w:rsid w:val="00524B4E"/>
    <w:rsid w:val="005263E2"/>
    <w:rsid w:val="00531AF2"/>
    <w:rsid w:val="00532E09"/>
    <w:rsid w:val="005377D7"/>
    <w:rsid w:val="00545B51"/>
    <w:rsid w:val="00553BBA"/>
    <w:rsid w:val="00564907"/>
    <w:rsid w:val="00566857"/>
    <w:rsid w:val="005859DD"/>
    <w:rsid w:val="005B0DB9"/>
    <w:rsid w:val="005B33AA"/>
    <w:rsid w:val="005C195F"/>
    <w:rsid w:val="005D7795"/>
    <w:rsid w:val="005E17F8"/>
    <w:rsid w:val="006021A7"/>
    <w:rsid w:val="00620479"/>
    <w:rsid w:val="00624A4A"/>
    <w:rsid w:val="00631C60"/>
    <w:rsid w:val="0063201D"/>
    <w:rsid w:val="006377EC"/>
    <w:rsid w:val="00650D22"/>
    <w:rsid w:val="00662DF5"/>
    <w:rsid w:val="00663E88"/>
    <w:rsid w:val="006C3155"/>
    <w:rsid w:val="006C72FC"/>
    <w:rsid w:val="006E349F"/>
    <w:rsid w:val="00706DDF"/>
    <w:rsid w:val="0070794E"/>
    <w:rsid w:val="00710239"/>
    <w:rsid w:val="0071096B"/>
    <w:rsid w:val="00710F0D"/>
    <w:rsid w:val="00713278"/>
    <w:rsid w:val="00715063"/>
    <w:rsid w:val="0073253F"/>
    <w:rsid w:val="007360C2"/>
    <w:rsid w:val="00743F9B"/>
    <w:rsid w:val="007511AA"/>
    <w:rsid w:val="0075120D"/>
    <w:rsid w:val="007630AD"/>
    <w:rsid w:val="00765417"/>
    <w:rsid w:val="00777D5E"/>
    <w:rsid w:val="00782747"/>
    <w:rsid w:val="00782F0E"/>
    <w:rsid w:val="00797149"/>
    <w:rsid w:val="007C5BAE"/>
    <w:rsid w:val="007C725E"/>
    <w:rsid w:val="007C752D"/>
    <w:rsid w:val="007C7606"/>
    <w:rsid w:val="007D6C9B"/>
    <w:rsid w:val="007E3437"/>
    <w:rsid w:val="007F20BA"/>
    <w:rsid w:val="008152F8"/>
    <w:rsid w:val="00820150"/>
    <w:rsid w:val="00843233"/>
    <w:rsid w:val="00843BDA"/>
    <w:rsid w:val="00871220"/>
    <w:rsid w:val="008B0D2E"/>
    <w:rsid w:val="008B703A"/>
    <w:rsid w:val="008C39D3"/>
    <w:rsid w:val="008C4BC3"/>
    <w:rsid w:val="008D6715"/>
    <w:rsid w:val="008E4284"/>
    <w:rsid w:val="008E49B8"/>
    <w:rsid w:val="008E53B3"/>
    <w:rsid w:val="008E5A52"/>
    <w:rsid w:val="008E7E92"/>
    <w:rsid w:val="008F0045"/>
    <w:rsid w:val="00900667"/>
    <w:rsid w:val="009038A8"/>
    <w:rsid w:val="0091716B"/>
    <w:rsid w:val="00922A78"/>
    <w:rsid w:val="009315A8"/>
    <w:rsid w:val="00956D86"/>
    <w:rsid w:val="00956F1A"/>
    <w:rsid w:val="00963D5F"/>
    <w:rsid w:val="0096508E"/>
    <w:rsid w:val="00986789"/>
    <w:rsid w:val="00993042"/>
    <w:rsid w:val="009A0B09"/>
    <w:rsid w:val="009A47C5"/>
    <w:rsid w:val="009A6258"/>
    <w:rsid w:val="009D2736"/>
    <w:rsid w:val="009D2762"/>
    <w:rsid w:val="009D38B8"/>
    <w:rsid w:val="009D40BF"/>
    <w:rsid w:val="009D4DC5"/>
    <w:rsid w:val="009D4E3F"/>
    <w:rsid w:val="009D54FC"/>
    <w:rsid w:val="009E241C"/>
    <w:rsid w:val="009E3C7A"/>
    <w:rsid w:val="009F06A4"/>
    <w:rsid w:val="009F1582"/>
    <w:rsid w:val="009F56A7"/>
    <w:rsid w:val="00A10ABE"/>
    <w:rsid w:val="00A1164E"/>
    <w:rsid w:val="00A118FC"/>
    <w:rsid w:val="00A32B3C"/>
    <w:rsid w:val="00A42197"/>
    <w:rsid w:val="00A610B6"/>
    <w:rsid w:val="00A61447"/>
    <w:rsid w:val="00A6445C"/>
    <w:rsid w:val="00A721ED"/>
    <w:rsid w:val="00A722CB"/>
    <w:rsid w:val="00A7324E"/>
    <w:rsid w:val="00A743D8"/>
    <w:rsid w:val="00A773AB"/>
    <w:rsid w:val="00A77F37"/>
    <w:rsid w:val="00A916B3"/>
    <w:rsid w:val="00AA1D6E"/>
    <w:rsid w:val="00AB251C"/>
    <w:rsid w:val="00AB5238"/>
    <w:rsid w:val="00AB76F4"/>
    <w:rsid w:val="00AC09C4"/>
    <w:rsid w:val="00AC6FBA"/>
    <w:rsid w:val="00AE4CBD"/>
    <w:rsid w:val="00B2020A"/>
    <w:rsid w:val="00B23B21"/>
    <w:rsid w:val="00B24A58"/>
    <w:rsid w:val="00B310D8"/>
    <w:rsid w:val="00B321F2"/>
    <w:rsid w:val="00B40C43"/>
    <w:rsid w:val="00B46552"/>
    <w:rsid w:val="00B5242D"/>
    <w:rsid w:val="00B6035A"/>
    <w:rsid w:val="00B65769"/>
    <w:rsid w:val="00B915E1"/>
    <w:rsid w:val="00B9425C"/>
    <w:rsid w:val="00BA356B"/>
    <w:rsid w:val="00BB51D6"/>
    <w:rsid w:val="00BD08A9"/>
    <w:rsid w:val="00BE1F19"/>
    <w:rsid w:val="00BE7797"/>
    <w:rsid w:val="00C03032"/>
    <w:rsid w:val="00C05C1F"/>
    <w:rsid w:val="00C1033F"/>
    <w:rsid w:val="00C13AC0"/>
    <w:rsid w:val="00C17BD6"/>
    <w:rsid w:val="00C3172D"/>
    <w:rsid w:val="00C346F3"/>
    <w:rsid w:val="00C36F7E"/>
    <w:rsid w:val="00C3711A"/>
    <w:rsid w:val="00C44A4C"/>
    <w:rsid w:val="00C54C0F"/>
    <w:rsid w:val="00C66412"/>
    <w:rsid w:val="00C84B1D"/>
    <w:rsid w:val="00C8771F"/>
    <w:rsid w:val="00C91F9B"/>
    <w:rsid w:val="00C93351"/>
    <w:rsid w:val="00C9613A"/>
    <w:rsid w:val="00C97FE2"/>
    <w:rsid w:val="00CA2E0C"/>
    <w:rsid w:val="00CA68EE"/>
    <w:rsid w:val="00CB1C4E"/>
    <w:rsid w:val="00CD045A"/>
    <w:rsid w:val="00CD55CE"/>
    <w:rsid w:val="00CF03E6"/>
    <w:rsid w:val="00CF23E6"/>
    <w:rsid w:val="00D05E1C"/>
    <w:rsid w:val="00D26BFA"/>
    <w:rsid w:val="00D34FCE"/>
    <w:rsid w:val="00D41D8B"/>
    <w:rsid w:val="00D545B6"/>
    <w:rsid w:val="00D709AC"/>
    <w:rsid w:val="00D71410"/>
    <w:rsid w:val="00D74C74"/>
    <w:rsid w:val="00D76125"/>
    <w:rsid w:val="00D76D8E"/>
    <w:rsid w:val="00D81B36"/>
    <w:rsid w:val="00D906F7"/>
    <w:rsid w:val="00D9349F"/>
    <w:rsid w:val="00DC0E4F"/>
    <w:rsid w:val="00DC2819"/>
    <w:rsid w:val="00DC42E8"/>
    <w:rsid w:val="00DD5A86"/>
    <w:rsid w:val="00DE6DD7"/>
    <w:rsid w:val="00DF40FC"/>
    <w:rsid w:val="00E16B92"/>
    <w:rsid w:val="00E175D7"/>
    <w:rsid w:val="00E2308B"/>
    <w:rsid w:val="00E45319"/>
    <w:rsid w:val="00E4712B"/>
    <w:rsid w:val="00E47C95"/>
    <w:rsid w:val="00E54C51"/>
    <w:rsid w:val="00E82F97"/>
    <w:rsid w:val="00E85438"/>
    <w:rsid w:val="00E94CA2"/>
    <w:rsid w:val="00EA1D51"/>
    <w:rsid w:val="00EA3639"/>
    <w:rsid w:val="00EC17DF"/>
    <w:rsid w:val="00EC63B5"/>
    <w:rsid w:val="00EE6A17"/>
    <w:rsid w:val="00EF7BDC"/>
    <w:rsid w:val="00F01E63"/>
    <w:rsid w:val="00F01E6E"/>
    <w:rsid w:val="00F119D0"/>
    <w:rsid w:val="00F14194"/>
    <w:rsid w:val="00F51D6A"/>
    <w:rsid w:val="00F56FCF"/>
    <w:rsid w:val="00F57E3B"/>
    <w:rsid w:val="00F65379"/>
    <w:rsid w:val="00F678B1"/>
    <w:rsid w:val="00F854B0"/>
    <w:rsid w:val="00F8722B"/>
    <w:rsid w:val="00F91DEE"/>
    <w:rsid w:val="00F9257B"/>
    <w:rsid w:val="00FA06F5"/>
    <w:rsid w:val="00FA5291"/>
    <w:rsid w:val="00FB69BB"/>
    <w:rsid w:val="00FC0C09"/>
    <w:rsid w:val="00FC6236"/>
    <w:rsid w:val="00FD3E5E"/>
    <w:rsid w:val="00FD472E"/>
    <w:rsid w:val="00FE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51"/>
  </w:style>
  <w:style w:type="paragraph" w:styleId="1">
    <w:name w:val="heading 1"/>
    <w:basedOn w:val="a"/>
    <w:next w:val="a"/>
    <w:link w:val="10"/>
    <w:qFormat/>
    <w:rsid w:val="00A7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A773AB"/>
    <w:pPr>
      <w:keepNext/>
      <w:spacing w:after="0" w:line="240" w:lineRule="auto"/>
      <w:ind w:left="-993" w:right="-766"/>
      <w:outlineLvl w:val="2"/>
    </w:pPr>
    <w:rPr>
      <w:rFonts w:ascii="Times New Roman" w:eastAsia="Times New Roman" w:hAnsi="Times New Roman" w:cs="Times New Roman"/>
      <w:b/>
      <w:sz w:val="56"/>
      <w:szCs w:val="20"/>
    </w:rPr>
  </w:style>
  <w:style w:type="paragraph" w:styleId="4">
    <w:name w:val="heading 4"/>
    <w:basedOn w:val="a"/>
    <w:next w:val="a"/>
    <w:link w:val="40"/>
    <w:qFormat/>
    <w:rsid w:val="00A773AB"/>
    <w:pPr>
      <w:keepNext/>
      <w:spacing w:after="0" w:line="240" w:lineRule="auto"/>
      <w:ind w:left="-993" w:right="-766"/>
      <w:outlineLvl w:val="3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6">
    <w:name w:val="heading 6"/>
    <w:basedOn w:val="a"/>
    <w:next w:val="a"/>
    <w:link w:val="60"/>
    <w:qFormat/>
    <w:rsid w:val="00A773A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11"/>
    <w:next w:val="11"/>
    <w:link w:val="70"/>
    <w:qFormat/>
    <w:rsid w:val="00A773AB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202075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7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94E"/>
  </w:style>
  <w:style w:type="paragraph" w:styleId="a5">
    <w:name w:val="footer"/>
    <w:basedOn w:val="a"/>
    <w:link w:val="a6"/>
    <w:unhideWhenUsed/>
    <w:rsid w:val="00707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794E"/>
  </w:style>
  <w:style w:type="character" w:customStyle="1" w:styleId="10">
    <w:name w:val="Заголовок 1 Знак"/>
    <w:basedOn w:val="a0"/>
    <w:link w:val="1"/>
    <w:rsid w:val="00A773AB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sid w:val="00A773AB"/>
    <w:rPr>
      <w:rFonts w:ascii="Times New Roman" w:eastAsia="Times New Roman" w:hAnsi="Times New Roman" w:cs="Times New Roman"/>
      <w:b/>
      <w:sz w:val="56"/>
      <w:szCs w:val="20"/>
    </w:rPr>
  </w:style>
  <w:style w:type="character" w:customStyle="1" w:styleId="40">
    <w:name w:val="Заголовок 4 Знак"/>
    <w:basedOn w:val="a0"/>
    <w:link w:val="4"/>
    <w:rsid w:val="00A773AB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60">
    <w:name w:val="Заголовок 6 Знак"/>
    <w:basedOn w:val="a0"/>
    <w:link w:val="6"/>
    <w:rsid w:val="00A773A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A773A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Body Text"/>
    <w:basedOn w:val="a"/>
    <w:link w:val="a8"/>
    <w:rsid w:val="00A773A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8">
    <w:name w:val="Основной текст Знак"/>
    <w:basedOn w:val="a0"/>
    <w:link w:val="a7"/>
    <w:rsid w:val="00A773A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 Indent"/>
    <w:basedOn w:val="a"/>
    <w:link w:val="aa"/>
    <w:rsid w:val="00A773A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A773AB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61">
    <w:name w:val="заголовок 6"/>
    <w:basedOn w:val="a"/>
    <w:next w:val="a"/>
    <w:rsid w:val="00A773AB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styleId="ab">
    <w:name w:val="page number"/>
    <w:basedOn w:val="a0"/>
    <w:rsid w:val="00A773AB"/>
  </w:style>
  <w:style w:type="paragraph" w:customStyle="1" w:styleId="11">
    <w:name w:val="Обычный1"/>
    <w:rsid w:val="00A773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заголовок 2"/>
    <w:basedOn w:val="a"/>
    <w:next w:val="a"/>
    <w:rsid w:val="00A773AB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character" w:customStyle="1" w:styleId="ac">
    <w:name w:val="номер страницы"/>
    <w:basedOn w:val="a0"/>
    <w:rsid w:val="00A773AB"/>
  </w:style>
  <w:style w:type="paragraph" w:customStyle="1" w:styleId="ConsPlusNormal">
    <w:name w:val="ConsPlusNormal"/>
    <w:rsid w:val="00A77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semiHidden/>
    <w:rsid w:val="00A773A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773AB"/>
    <w:rPr>
      <w:rFonts w:ascii="Tahoma" w:eastAsia="Times New Roman" w:hAnsi="Tahoma" w:cs="Tahoma"/>
      <w:sz w:val="16"/>
      <w:szCs w:val="16"/>
    </w:rPr>
  </w:style>
  <w:style w:type="paragraph" w:styleId="20">
    <w:name w:val="Body Text Indent 2"/>
    <w:basedOn w:val="a"/>
    <w:link w:val="21"/>
    <w:rsid w:val="00A773AB"/>
    <w:pPr>
      <w:widowControl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A773AB"/>
    <w:rPr>
      <w:rFonts w:ascii="Times New Roman" w:eastAsia="Times New Roman" w:hAnsi="Times New Roman" w:cs="Times New Roman"/>
      <w:snapToGrid w:val="0"/>
      <w:sz w:val="28"/>
      <w:szCs w:val="28"/>
    </w:rPr>
  </w:style>
  <w:style w:type="character" w:styleId="af">
    <w:name w:val="Hyperlink"/>
    <w:rsid w:val="00A773AB"/>
    <w:rPr>
      <w:color w:val="0000FF"/>
      <w:u w:val="single"/>
    </w:rPr>
  </w:style>
  <w:style w:type="paragraph" w:styleId="af0">
    <w:name w:val="Title"/>
    <w:basedOn w:val="a"/>
    <w:link w:val="af1"/>
    <w:qFormat/>
    <w:rsid w:val="00A773AB"/>
    <w:pPr>
      <w:tabs>
        <w:tab w:val="left" w:pos="3402"/>
        <w:tab w:val="left" w:pos="6521"/>
      </w:tabs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f1">
    <w:name w:val="Название Знак"/>
    <w:basedOn w:val="a0"/>
    <w:link w:val="af0"/>
    <w:rsid w:val="00A773AB"/>
    <w:rPr>
      <w:rFonts w:ascii="Times New Roman" w:eastAsia="Times New Roman" w:hAnsi="Times New Roman" w:cs="Times New Roman"/>
      <w:sz w:val="30"/>
      <w:szCs w:val="20"/>
    </w:rPr>
  </w:style>
  <w:style w:type="table" w:styleId="af2">
    <w:name w:val="Table Grid"/>
    <w:basedOn w:val="a1"/>
    <w:uiPriority w:val="59"/>
    <w:rsid w:val="00A77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A773A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773AB"/>
    <w:pPr>
      <w:widowControl w:val="0"/>
      <w:autoSpaceDE w:val="0"/>
      <w:autoSpaceDN w:val="0"/>
      <w:adjustRightInd w:val="0"/>
      <w:spacing w:after="0" w:line="49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773A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A773AB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A773AB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773AB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A773A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rsid w:val="00A7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"/>
    <w:basedOn w:val="a"/>
    <w:rsid w:val="00A773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A773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Cell">
    <w:name w:val="ConsPlusCell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Нормальный (таблица)"/>
    <w:basedOn w:val="a"/>
    <w:next w:val="a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Знак Знак Знак Знак Знак Знак Знак Знак Знак Знак"/>
    <w:basedOn w:val="a"/>
    <w:rsid w:val="00BE1F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22">
    <w:name w:val="Body Text 2"/>
    <w:basedOn w:val="a"/>
    <w:link w:val="23"/>
    <w:uiPriority w:val="99"/>
    <w:unhideWhenUsed/>
    <w:rsid w:val="00D26BFA"/>
    <w:pPr>
      <w:suppressAutoHyphens/>
      <w:spacing w:after="120" w:line="480" w:lineRule="auto"/>
    </w:pPr>
    <w:rPr>
      <w:rFonts w:ascii="Calibri" w:eastAsia="Lucida Sans Unicode" w:hAnsi="Calibri" w:cs="Calibri"/>
      <w:lang w:eastAsia="ar-SA"/>
    </w:rPr>
  </w:style>
  <w:style w:type="character" w:customStyle="1" w:styleId="23">
    <w:name w:val="Основной текст 2 Знак"/>
    <w:basedOn w:val="a0"/>
    <w:link w:val="22"/>
    <w:uiPriority w:val="99"/>
    <w:rsid w:val="00D26BFA"/>
    <w:rPr>
      <w:rFonts w:ascii="Calibri" w:eastAsia="Lucida Sans Unicode" w:hAnsi="Calibri" w:cs="Calibri"/>
      <w:lang w:eastAsia="ar-SA"/>
    </w:rPr>
  </w:style>
  <w:style w:type="paragraph" w:styleId="af7">
    <w:name w:val="List Paragraph"/>
    <w:basedOn w:val="a"/>
    <w:uiPriority w:val="34"/>
    <w:qFormat/>
    <w:rsid w:val="00E16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3216D2D87D2FC2D0B02D34DAE23BC14FF65CAB846EC4F36B3A2DEB38983E3AA3470A3462BBDD2EQ8nDP" TargetMode="External"/><Relationship Id="rId13" Type="http://schemas.openxmlformats.org/officeDocument/2006/relationships/hyperlink" Target="consultantplus://offline/ref=5A3216D2D87D2FC2D0B02D34DAE23BC14FF65CAB846EC4F36B3A2DEB38983E3AA3470A3462BCD52DQ8n3P" TargetMode="External"/><Relationship Id="rId18" Type="http://schemas.openxmlformats.org/officeDocument/2006/relationships/hyperlink" Target="consultantplus://offline/ref=5A3216D2D87D2FC2D0B02D34DAE23BC14FF65CAB846EC4F36B3A2DEB38983E3AA3470A3462BDD82AQ8nE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A3216D2D87D2FC2D0B02D34DAE23BC14FF65CAB846EC4F36B3A2DEB38983E3AA3470A3462BDDB2DQ8nD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3216D2D87D2FC2D0B02D34DAE23BC14FF65CAB846EC4F36B3A2DEB38983E3AA3470A3462BCDA26Q8n9P" TargetMode="External"/><Relationship Id="rId17" Type="http://schemas.openxmlformats.org/officeDocument/2006/relationships/hyperlink" Target="consultantplus://offline/ref=5A3216D2D87D2FC2D0B02D34DAE23BC14FF65CAB846EC4F36B3A2DEB38983E3AA3470A3462BDD82CQ8n9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3216D2D87D2FC2D0B02D34DAE23BC14FF65CAB846EC4F36B3A2DEB38983E3AA3470A3462BDDF2EQ8nBP" TargetMode="External"/><Relationship Id="rId20" Type="http://schemas.openxmlformats.org/officeDocument/2006/relationships/hyperlink" Target="consultantplus://offline/ref=5A3216D2D87D2FC2D0B02D34DAE23BC14FF65CAB846EC4F36B3A2DEB38983E3AA3470A3462BDDB2FQ8nC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3216D2D87D2FC2D0B02D34DAE23BC14FF65CAB846EC4F36B3A2DEB38983E3AA3470A3462BCDA2DQ8n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3216D2D87D2FC2D0B02D34DAE23BC14FF65CAB846EC4F36B3A2DEB38983E3AA3470A3462BDDD2DQ8nCP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A3216D2D87D2FC2D0B02D34DAE23BC14FF65CAB846EC4F36B3A2DEB38983E3AA3470A3462BCD82AQ8nEP" TargetMode="External"/><Relationship Id="rId19" Type="http://schemas.openxmlformats.org/officeDocument/2006/relationships/hyperlink" Target="consultantplus://offline/ref=5A3216D2D87D2FC2D0B02D34DAE23BC14FF65CAB846EC4F36B3A2DEB38983E3AA3470A3462BDD826Q8n9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3216D2D87D2FC2D0B02D34DAE23BC14FF65CAB846EC4F36B3A2DEB38983E3AA3470A3462BBDD2EQ8n2P" TargetMode="External"/><Relationship Id="rId14" Type="http://schemas.openxmlformats.org/officeDocument/2006/relationships/hyperlink" Target="consultantplus://offline/ref=5A3216D2D87D2FC2D0B02D34DAE23BC14FF65CAB846EC4F36B3A2DEB38983E3AA3470A3462BDDD2EQ8nD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E79E2-64FD-4A82-B88D-8A5432E4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14</Pages>
  <Words>4999</Words>
  <Characters>28495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akornienko</dc:creator>
  <cp:lastModifiedBy>nkuramshina</cp:lastModifiedBy>
  <cp:revision>3</cp:revision>
  <cp:lastPrinted>2020-03-03T11:48:00Z</cp:lastPrinted>
  <dcterms:created xsi:type="dcterms:W3CDTF">2020-03-04T09:58:00Z</dcterms:created>
  <dcterms:modified xsi:type="dcterms:W3CDTF">2020-03-04T11:18:00Z</dcterms:modified>
</cp:coreProperties>
</file>