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656F00" w:rsidRPr="00656F00" w:rsidRDefault="00656F00" w:rsidP="00190B6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</w:t>
      </w:r>
      <w:r w:rsidRPr="00656F00">
        <w:rPr>
          <w:rFonts w:ascii="Times New Roman" w:hAnsi="Times New Roman"/>
          <w:i/>
          <w:sz w:val="24"/>
          <w:szCs w:val="24"/>
        </w:rPr>
        <w:t>остановлени</w:t>
      </w:r>
      <w:r>
        <w:rPr>
          <w:rFonts w:ascii="Times New Roman" w:hAnsi="Times New Roman"/>
          <w:i/>
          <w:sz w:val="24"/>
          <w:szCs w:val="24"/>
        </w:rPr>
        <w:t>я</w:t>
      </w:r>
      <w:r w:rsidRPr="00656F00">
        <w:rPr>
          <w:rFonts w:ascii="Times New Roman" w:hAnsi="Times New Roman"/>
          <w:i/>
          <w:sz w:val="24"/>
          <w:szCs w:val="24"/>
        </w:rPr>
        <w:t xml:space="preserve"> администрации Павловского муниципального района Воронежской области от 01.10.2020 № 657</w:t>
      </w:r>
      <w:bookmarkStart w:id="1" w:name="_Hlk63786065"/>
      <w:r w:rsidRPr="00656F00">
        <w:rPr>
          <w:rFonts w:ascii="Times New Roman" w:hAnsi="Times New Roman"/>
          <w:i/>
          <w:sz w:val="24"/>
          <w:szCs w:val="24"/>
        </w:rPr>
        <w:t xml:space="preserve"> «О порядке предоставления субсидий на возмещение части затрат субъектам малого и среднего предпринимательства Павловского муниципального района Воронежской области, занимающимся социально значимыми видами деятельности»</w:t>
      </w:r>
      <w:bookmarkEnd w:id="1"/>
    </w:p>
    <w:p w:rsidR="00190B6E" w:rsidRPr="00190B6E" w:rsidRDefault="00190B6E" w:rsidP="00190B6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0B6E" w:rsidRPr="008313C7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4426DB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8D5049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656F00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56F00" w:rsidRPr="00656F00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426DB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656F00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4426DB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 xml:space="preserve">по </w:t>
      </w:r>
      <w:r w:rsidRPr="008313C7">
        <w:rPr>
          <w:rFonts w:ascii="Times New Roman" w:hAnsi="Times New Roman" w:cs="Times New Roman"/>
          <w:sz w:val="24"/>
          <w:szCs w:val="24"/>
        </w:rPr>
        <w:t xml:space="preserve">электронной почте на адрес </w:t>
      </w:r>
      <w:hyperlink r:id="rId4" w:history="1">
        <w:r w:rsidR="00D65CD5" w:rsidRPr="00D97015">
          <w:rPr>
            <w:rStyle w:val="a4"/>
            <w:rFonts w:ascii="Times New Roman" w:hAnsi="Times New Roman" w:cs="Times New Roman"/>
            <w:sz w:val="24"/>
            <w:szCs w:val="24"/>
          </w:rPr>
          <w:t>o.econom306.pav@govvrn.ru</w:t>
        </w:r>
      </w:hyperlink>
      <w:r w:rsidR="008313C7" w:rsidRPr="008313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либо посредством почтовой связи на 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0B6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190B6E"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F966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Контактное лицо по вопросам, обсуждаемым в ходе проведения публичных</w:t>
      </w:r>
      <w:r w:rsidR="00F966BB"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>консультаций: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</w:p>
    <w:p w:rsidR="00190B6E" w:rsidRPr="00190B6E" w:rsidRDefault="00190B6E" w:rsidP="00190B6E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 (инициалы, фамилия, номер телефона)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190B6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90B6E" w:rsidRPr="00190B6E" w:rsidRDefault="00190B6E" w:rsidP="00190B6E"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2.   Насколько   предлагаемое   правовое  регулирование  соотносится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3.  Достигнет  ли,  на  Ваш взгляд, предлагаемое правовое регулирование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 xml:space="preserve">Является  ли  выбранный вариант решения проблемы оптимальным (в том числе  </w:t>
      </w:r>
      <w:r w:rsidRPr="00190B6E">
        <w:rPr>
          <w:rFonts w:ascii="Times New Roman" w:hAnsi="Times New Roman" w:cs="Times New Roman"/>
          <w:sz w:val="24"/>
          <w:szCs w:val="24"/>
        </w:rPr>
        <w:lastRenderedPageBreak/>
        <w:t>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в связи с тем, что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90B6E"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</w:t>
      </w:r>
      <w:proofErr w:type="gramEnd"/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инвестиционной деятельности)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10.  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Приведите   обоснования   по   каждому   указанному   положению, дополнительно определив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>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lastRenderedPageBreak/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90B6E">
        <w:rPr>
          <w:rFonts w:ascii="Times New Roman" w:hAnsi="Times New Roman" w:cs="Times New Roman"/>
          <w:sz w:val="24"/>
          <w:szCs w:val="24"/>
        </w:rPr>
        <w:t>споспособствует</w:t>
      </w:r>
      <w:proofErr w:type="spellEnd"/>
      <w:r w:rsidRPr="00190B6E">
        <w:rPr>
          <w:rFonts w:ascii="Times New Roman" w:hAnsi="Times New Roman" w:cs="Times New Roman"/>
          <w:sz w:val="24"/>
          <w:szCs w:val="24"/>
        </w:rPr>
        <w:t xml:space="preserve"> ли возникновению необоснованных прав органов государственной власти   и   должностных   лиц, 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допускает  ли  возможность  избирательного применения норм?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190B6E"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 w:rsidRPr="00190B6E"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11.  Требуется ли переходный период для вступления в силу предлагаемого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64"/>
      <w:bookmarkEnd w:id="2"/>
      <w:r w:rsidRPr="00190B6E">
        <w:rPr>
          <w:rFonts w:ascii="Times New Roman" w:hAnsi="Times New Roman" w:cs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 w:rsidR="00190B6E" w:rsidRPr="00190B6E" w:rsidSect="00027ADE">
      <w:pgSz w:w="11906" w:h="16838" w:code="9"/>
      <w:pgMar w:top="568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25377"/>
    <w:rsid w:val="00027ADE"/>
    <w:rsid w:val="001278AA"/>
    <w:rsid w:val="00151A11"/>
    <w:rsid w:val="00190B6E"/>
    <w:rsid w:val="002639BC"/>
    <w:rsid w:val="002D5968"/>
    <w:rsid w:val="004426DB"/>
    <w:rsid w:val="00656F00"/>
    <w:rsid w:val="006603EF"/>
    <w:rsid w:val="006A416F"/>
    <w:rsid w:val="007139A6"/>
    <w:rsid w:val="007B0FBA"/>
    <w:rsid w:val="008313C7"/>
    <w:rsid w:val="008D5049"/>
    <w:rsid w:val="00AE1872"/>
    <w:rsid w:val="00C9484E"/>
    <w:rsid w:val="00CA42EC"/>
    <w:rsid w:val="00D65CD5"/>
    <w:rsid w:val="00E2423A"/>
    <w:rsid w:val="00F85CDB"/>
    <w:rsid w:val="00F966BB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6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13</cp:revision>
  <cp:lastPrinted>2023-08-01T12:06:00Z</cp:lastPrinted>
  <dcterms:created xsi:type="dcterms:W3CDTF">2021-02-03T08:56:00Z</dcterms:created>
  <dcterms:modified xsi:type="dcterms:W3CDTF">2023-08-01T12:15:00Z</dcterms:modified>
</cp:coreProperties>
</file>