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5F4617" w:rsidRDefault="005F4617" w:rsidP="00190B6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Pr="00656F00">
        <w:rPr>
          <w:rFonts w:ascii="Times New Roman" w:hAnsi="Times New Roman"/>
          <w:i/>
          <w:sz w:val="24"/>
          <w:szCs w:val="24"/>
        </w:rPr>
        <w:t>остановлени</w:t>
      </w:r>
      <w:r>
        <w:rPr>
          <w:rFonts w:ascii="Times New Roman" w:hAnsi="Times New Roman"/>
          <w:i/>
          <w:sz w:val="24"/>
          <w:szCs w:val="24"/>
        </w:rPr>
        <w:t>я</w:t>
      </w:r>
      <w:r w:rsidRPr="00656F00">
        <w:rPr>
          <w:rFonts w:ascii="Times New Roman" w:hAnsi="Times New Roman"/>
          <w:i/>
          <w:sz w:val="24"/>
          <w:szCs w:val="24"/>
        </w:rPr>
        <w:t xml:space="preserve"> администрации Павловского муниципального района Воронежской области от </w:t>
      </w:r>
      <w:r w:rsidRPr="005F4617">
        <w:rPr>
          <w:rFonts w:ascii="Times New Roman" w:hAnsi="Times New Roman" w:cs="Times New Roman"/>
          <w:i/>
          <w:sz w:val="24"/>
          <w:szCs w:val="24"/>
        </w:rPr>
        <w:t>07.06.2017 № 420 «Об утверждении Плана размещения ярмарочных площадок на территории Павловского  муниципального района»</w:t>
      </w:r>
    </w:p>
    <w:p w:rsidR="001C2C1B" w:rsidRPr="005F4617" w:rsidRDefault="001C2C1B" w:rsidP="00190B6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03274D" w:rsidRPr="00E117BE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1C2C1B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117BE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3274D" w:rsidRPr="00E117B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117B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03274D" w:rsidRPr="00E117BE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электронной почте на адрес </w:t>
      </w:r>
      <w:hyperlink r:id="rId4" w:history="1">
        <w:r w:rsidR="00FF698E" w:rsidRPr="00E645F1">
          <w:rPr>
            <w:rStyle w:val="a4"/>
            <w:rFonts w:ascii="Times New Roman" w:hAnsi="Times New Roman" w:cs="Times New Roman"/>
            <w:sz w:val="24"/>
            <w:szCs w:val="24"/>
          </w:rPr>
          <w:t>o.econom306.pav@govvrn.ru</w:t>
        </w:r>
      </w:hyperlink>
      <w:r w:rsidR="00631FD4"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0C38C2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 xml:space="preserve">Является  ли  выбранный вариант решения проблемы оптимальным (в том числе 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>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 xml:space="preserve">Приведите   обоснования   по   каждому   указанному   положению,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>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r w:rsidR="000C38C2" w:rsidRPr="00190B6E">
        <w:rPr>
          <w:rFonts w:ascii="Times New Roman" w:hAnsi="Times New Roman" w:cs="Times New Roman"/>
          <w:sz w:val="24"/>
          <w:szCs w:val="24"/>
        </w:rPr>
        <w:t>поспособствует</w:t>
      </w:r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190B6E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3274D"/>
    <w:rsid w:val="000C38C2"/>
    <w:rsid w:val="00110389"/>
    <w:rsid w:val="001278AA"/>
    <w:rsid w:val="00151A11"/>
    <w:rsid w:val="00190B6E"/>
    <w:rsid w:val="001C2C1B"/>
    <w:rsid w:val="00236161"/>
    <w:rsid w:val="002F6A98"/>
    <w:rsid w:val="003A29BA"/>
    <w:rsid w:val="005A5A67"/>
    <w:rsid w:val="005F4617"/>
    <w:rsid w:val="00631FD4"/>
    <w:rsid w:val="006603EF"/>
    <w:rsid w:val="007139A6"/>
    <w:rsid w:val="00A52564"/>
    <w:rsid w:val="00AE1872"/>
    <w:rsid w:val="00BE4A3A"/>
    <w:rsid w:val="00CA42EC"/>
    <w:rsid w:val="00E117BE"/>
    <w:rsid w:val="00E2423A"/>
    <w:rsid w:val="00F401A4"/>
    <w:rsid w:val="00F85CDB"/>
    <w:rsid w:val="00F966BB"/>
    <w:rsid w:val="00FB3991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11</cp:revision>
  <cp:lastPrinted>2023-05-03T09:42:00Z</cp:lastPrinted>
  <dcterms:created xsi:type="dcterms:W3CDTF">2021-02-03T08:56:00Z</dcterms:created>
  <dcterms:modified xsi:type="dcterms:W3CDTF">2023-05-03T09:43:00Z</dcterms:modified>
</cp:coreProperties>
</file>