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289"/>
      <w:bookmarkEnd w:id="0"/>
      <w:r w:rsidRPr="00190B6E">
        <w:rPr>
          <w:rFonts w:ascii="Times New Roman" w:hAnsi="Times New Roman" w:cs="Times New Roman"/>
          <w:sz w:val="24"/>
          <w:szCs w:val="24"/>
        </w:rPr>
        <w:t>Примерный перечень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вопросов для участников публичных консультаций</w:t>
      </w:r>
    </w:p>
    <w:p w:rsidR="00190B6E" w:rsidRDefault="00F056A0" w:rsidP="00F056A0">
      <w:pPr>
        <w:pStyle w:val="ConsPlusNonformat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П</w:t>
      </w:r>
      <w:r w:rsidRPr="00F056A0">
        <w:rPr>
          <w:rFonts w:ascii="Times New Roman" w:hAnsi="Times New Roman" w:cs="Times New Roman"/>
          <w:i/>
          <w:sz w:val="26"/>
          <w:szCs w:val="26"/>
        </w:rPr>
        <w:t xml:space="preserve">остановление администрации Павловского муниципального района Воронежской области </w:t>
      </w:r>
      <w:bookmarkStart w:id="1" w:name="_Hlk57709302"/>
      <w:r w:rsidRPr="00F056A0">
        <w:rPr>
          <w:rFonts w:ascii="Times New Roman" w:hAnsi="Times New Roman" w:cs="Times New Roman"/>
          <w:i/>
          <w:sz w:val="26"/>
          <w:szCs w:val="26"/>
        </w:rPr>
        <w:t>от 24.11.2020 № 775 «О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Павловского муниципального района Воронежской области»</w:t>
      </w:r>
      <w:bookmarkEnd w:id="1"/>
    </w:p>
    <w:p w:rsidR="00F056A0" w:rsidRPr="00F056A0" w:rsidRDefault="00F056A0" w:rsidP="00F056A0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Пожалуйста, заполните и направьте данную форму в срок до </w:t>
      </w:r>
      <w:r w:rsidR="00F056A0">
        <w:rPr>
          <w:rFonts w:ascii="Times New Roman" w:hAnsi="Times New Roman" w:cs="Times New Roman"/>
          <w:sz w:val="24"/>
          <w:szCs w:val="24"/>
          <w:u w:val="single"/>
        </w:rPr>
        <w:t>18</w:t>
      </w:r>
      <w:r w:rsidRPr="001278AA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F056A0"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190B6E">
        <w:rPr>
          <w:rFonts w:ascii="Times New Roman" w:hAnsi="Times New Roman" w:cs="Times New Roman"/>
          <w:sz w:val="24"/>
          <w:szCs w:val="24"/>
          <w:u w:val="single"/>
        </w:rPr>
        <w:t>.202</w:t>
      </w:r>
      <w:r w:rsidR="00F056A0">
        <w:rPr>
          <w:rFonts w:ascii="Times New Roman" w:hAnsi="Times New Roman" w:cs="Times New Roman"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0B6E">
        <w:rPr>
          <w:rFonts w:ascii="Times New Roman" w:hAnsi="Times New Roman" w:cs="Times New Roman"/>
          <w:sz w:val="24"/>
          <w:szCs w:val="24"/>
        </w:rPr>
        <w:t xml:space="preserve">по электронной почте на адрес </w:t>
      </w:r>
      <w:hyperlink r:id="rId4" w:history="1">
        <w:r w:rsidR="00F056A0" w:rsidRPr="00E645F1">
          <w:rPr>
            <w:rStyle w:val="a4"/>
            <w:rFonts w:ascii="Times New Roman" w:hAnsi="Times New Roman" w:cs="Times New Roman"/>
            <w:sz w:val="24"/>
            <w:szCs w:val="24"/>
          </w:rPr>
          <w:t>o.econom306.pav@govvrn.ru</w:t>
        </w:r>
      </w:hyperlink>
      <w:r w:rsidR="00631FD4">
        <w:t xml:space="preserve"> 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(указание адреса электронной почты ответственного лица)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либо посредством почтовой связи на адрес: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90B6E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End"/>
      <w:r w:rsidRPr="00190B6E">
        <w:rPr>
          <w:rFonts w:ascii="Times New Roman" w:hAnsi="Times New Roman" w:cs="Times New Roman"/>
          <w:sz w:val="24"/>
          <w:szCs w:val="24"/>
          <w:u w:val="single"/>
        </w:rPr>
        <w:t>. Павловск, пр. Революции, дом 8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F966B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90B6E">
        <w:rPr>
          <w:rFonts w:ascii="Times New Roman" w:hAnsi="Times New Roman" w:cs="Times New Roman"/>
          <w:sz w:val="24"/>
          <w:szCs w:val="24"/>
        </w:rPr>
        <w:t>Контактное лицо по вопросам, обсуждаемым в ходе проведения публичных</w:t>
      </w:r>
      <w:r w:rsidR="00F966BB">
        <w:rPr>
          <w:rFonts w:ascii="Times New Roman" w:hAnsi="Times New Roman" w:cs="Times New Roman"/>
          <w:sz w:val="24"/>
          <w:szCs w:val="24"/>
        </w:rPr>
        <w:t xml:space="preserve"> </w:t>
      </w:r>
      <w:r w:rsidRPr="00190B6E">
        <w:rPr>
          <w:rFonts w:ascii="Times New Roman" w:hAnsi="Times New Roman" w:cs="Times New Roman"/>
          <w:sz w:val="24"/>
          <w:szCs w:val="24"/>
        </w:rPr>
        <w:t>консультаций: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Хабаров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Альберт Григорьевич</w:t>
      </w:r>
    </w:p>
    <w:p w:rsidR="00190B6E" w:rsidRPr="00190B6E" w:rsidRDefault="00190B6E" w:rsidP="00190B6E">
      <w:pPr>
        <w:pStyle w:val="ConsPlusNonformat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 xml:space="preserve"> (инициалы, фамилия, номер телефона)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Контактная информация: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Название организации </w:t>
      </w:r>
    </w:p>
    <w:p w:rsidR="00190B6E" w:rsidRPr="00190B6E" w:rsidRDefault="00190B6E" w:rsidP="00190B6E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r w:rsidRPr="00190B6E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190B6E" w:rsidRPr="00190B6E" w:rsidRDefault="00190B6E" w:rsidP="00190B6E">
      <w:pPr>
        <w:pStyle w:val="ConsPlusNonformat"/>
        <w:ind w:left="709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Сферу деятельности организации   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190B6E" w:rsidRPr="00190B6E" w:rsidRDefault="00190B6E" w:rsidP="00190B6E">
      <w:pPr>
        <w:pStyle w:val="ConsPlusNonformat"/>
        <w:spacing w:before="240"/>
        <w:ind w:firstLine="709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190B6E" w:rsidRPr="00190B6E" w:rsidRDefault="00190B6E" w:rsidP="00190B6E">
      <w:pPr>
        <w:pStyle w:val="ConsPlusNonformat"/>
        <w:spacing w:before="24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190B6E" w:rsidRPr="00190B6E" w:rsidRDefault="00190B6E" w:rsidP="000C38C2">
      <w:pPr>
        <w:pStyle w:val="ConsPlusNonformat"/>
        <w:spacing w:before="240"/>
        <w:ind w:firstLine="709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190B6E" w:rsidRPr="00190B6E" w:rsidRDefault="00190B6E" w:rsidP="00190B6E">
      <w:pPr>
        <w:pStyle w:val="ConsPlusNonformat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 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актуальна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в связи с тем, что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2.   Насколько   предлагаемое   правовое  регулирование  соотносится  </w:t>
      </w:r>
      <w:proofErr w:type="gramStart"/>
      <w:r w:rsidRPr="00190B6E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соотносится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не соотносится в связи с тем, что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3.  Достигнет  ли,  на  Ваш взгляд, предлагаемое правовое регулирование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 w:rsidRPr="00190B6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190B6E"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достигнет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lastRenderedPageBreak/>
        <w:t xml:space="preserve">4.  </w:t>
      </w:r>
      <w:proofErr w:type="gramStart"/>
      <w:r w:rsidRPr="00190B6E"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оптимальный</w:t>
            </w:r>
          </w:p>
        </w:tc>
      </w:tr>
      <w:tr w:rsidR="00190B6E" w:rsidRPr="00190B6E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90B6E" w:rsidRPr="00190B6E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в связи с тем, что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6. Какие, по Вашей оценке, субъекты предпринимательской и инвестиционной  деятельности затронуты предложенным правовым регулированием (если возможно, по видам субъектов, по отраслям)?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7.  Повлияет  ли  введение  предлагаемого  правового  регулирования  на 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90B6E" w:rsidRPr="00190B6E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 xml:space="preserve">в связи с тем, что 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Оцените, насколько полно и точно отражены обязанности, ответственность субъектов правового регулирования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8.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9. Существуют  ли  в  предлагаемом  правовом  регулировании положения, которые    необоснованно затрудняют    ведение   предпринимательской   и 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90B6E" w:rsidRPr="00190B6E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190B6E">
        <w:rPr>
          <w:rFonts w:ascii="Times New Roman" w:hAnsi="Times New Roman" w:cs="Times New Roman"/>
          <w:sz w:val="16"/>
          <w:szCs w:val="16"/>
        </w:rPr>
        <w:t>(укажите, какие положения затрудняют ведение предпринимательской и</w:t>
      </w:r>
      <w:proofErr w:type="gramEnd"/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инвестиционной деятельности)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10.    </w:t>
      </w:r>
      <w:proofErr w:type="gramStart"/>
      <w:r w:rsidRPr="00190B6E">
        <w:rPr>
          <w:rFonts w:ascii="Times New Roman" w:hAnsi="Times New Roman" w:cs="Times New Roman"/>
          <w:sz w:val="24"/>
          <w:szCs w:val="24"/>
        </w:rPr>
        <w:t xml:space="preserve">Приведите   обоснования   по   каждому   указанному   положению, </w:t>
      </w:r>
      <w:r w:rsidRPr="00190B6E">
        <w:rPr>
          <w:rFonts w:ascii="Times New Roman" w:hAnsi="Times New Roman" w:cs="Times New Roman"/>
          <w:sz w:val="24"/>
          <w:szCs w:val="24"/>
        </w:rPr>
        <w:lastRenderedPageBreak/>
        <w:t>дополнительно определив</w:t>
      </w:r>
      <w:proofErr w:type="gramEnd"/>
      <w:r w:rsidRPr="00190B6E">
        <w:rPr>
          <w:rFonts w:ascii="Times New Roman" w:hAnsi="Times New Roman" w:cs="Times New Roman"/>
          <w:sz w:val="24"/>
          <w:szCs w:val="24"/>
        </w:rPr>
        <w:t>: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-  создает ли исполнение положения правового регулирования существенные риски    ведения   предпринимательской   и   инвестиционной   деятельности,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- </w:t>
      </w:r>
      <w:r w:rsidR="000C38C2" w:rsidRPr="00190B6E">
        <w:rPr>
          <w:rFonts w:ascii="Times New Roman" w:hAnsi="Times New Roman" w:cs="Times New Roman"/>
          <w:sz w:val="24"/>
          <w:szCs w:val="24"/>
        </w:rPr>
        <w:t>поспособствует</w:t>
      </w:r>
      <w:r w:rsidRPr="00190B6E">
        <w:rPr>
          <w:rFonts w:ascii="Times New Roman" w:hAnsi="Times New Roman" w:cs="Times New Roman"/>
          <w:sz w:val="24"/>
          <w:szCs w:val="24"/>
        </w:rPr>
        <w:t xml:space="preserve"> ли возникновению необоснованных прав органов государственной власти   и   должностных   лиц, 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- допускает  ли  возможность  избирательного применения норм?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 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- приводит ли исполнение положения правового регулирования: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к     возникновению     избыточных     обязанностей     субъектов 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(укажите, возникновение избыточных обязанностей)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</w:t>
      </w:r>
      <w:proofErr w:type="gramStart"/>
      <w:r w:rsidRPr="00190B6E">
        <w:rPr>
          <w:rFonts w:ascii="Times New Roman" w:hAnsi="Times New Roman" w:cs="Times New Roman"/>
          <w:sz w:val="16"/>
          <w:szCs w:val="16"/>
        </w:rPr>
        <w:t>укажите</w:t>
      </w:r>
      <w:proofErr w:type="gramEnd"/>
      <w:r w:rsidRPr="00190B6E">
        <w:rPr>
          <w:rFonts w:ascii="Times New Roman" w:hAnsi="Times New Roman" w:cs="Times New Roman"/>
          <w:sz w:val="16"/>
          <w:szCs w:val="16"/>
        </w:rPr>
        <w:t xml:space="preserve"> какие виды затрат возрастут)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(укажите конкретные примеры)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11.  Требуется ли переходный период для вступления в силу предлагаемого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 ограничения  по  срокам  введения нового правового регулирования необходимо учесть?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12.  Какие,  на  Ваш  взгляд,  целесообразно  применить  исключения  по введению правового регулирования в отношении отдельных групп лиц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(приведите соответствующее обоснование)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13.   Иные   предложения   и  замечания,  которые,  по  Вашему  мнению, целесообразно учесть в рамках оценки регулирующего воздействия.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464"/>
      <w:bookmarkEnd w:id="2"/>
      <w:r w:rsidRPr="00190B6E">
        <w:rPr>
          <w:rFonts w:ascii="Times New Roman" w:hAnsi="Times New Roman" w:cs="Times New Roman"/>
          <w:sz w:val="24"/>
          <w:szCs w:val="24"/>
        </w:rPr>
        <w:t>&lt;1&gt;  Состав  и  характер  вопросов  может  изменяться  в зависимости от тематики и сложности предлагаемого правового регулирования</w:t>
      </w:r>
    </w:p>
    <w:sectPr w:rsidR="00190B6E" w:rsidRPr="00190B6E" w:rsidSect="00F056A0">
      <w:pgSz w:w="11906" w:h="16838" w:code="9"/>
      <w:pgMar w:top="720" w:right="720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90B6E"/>
    <w:rsid w:val="000C38C2"/>
    <w:rsid w:val="001278AA"/>
    <w:rsid w:val="00151A11"/>
    <w:rsid w:val="00190B6E"/>
    <w:rsid w:val="002F6A98"/>
    <w:rsid w:val="00631FD4"/>
    <w:rsid w:val="006603EF"/>
    <w:rsid w:val="007139A6"/>
    <w:rsid w:val="00764EAF"/>
    <w:rsid w:val="00AE1872"/>
    <w:rsid w:val="00BE4A3A"/>
    <w:rsid w:val="00CA42EC"/>
    <w:rsid w:val="00E2423A"/>
    <w:rsid w:val="00F056A0"/>
    <w:rsid w:val="00F401A4"/>
    <w:rsid w:val="00F85CDB"/>
    <w:rsid w:val="00F966BB"/>
    <w:rsid w:val="00FB3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0B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190B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4">
    <w:name w:val="Hyperlink"/>
    <w:basedOn w:val="a0"/>
    <w:uiPriority w:val="99"/>
    <w:unhideWhenUsed/>
    <w:rsid w:val="00190B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.econom306.pav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1202</Words>
  <Characters>6852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econom01</cp:lastModifiedBy>
  <cp:revision>9</cp:revision>
  <cp:lastPrinted>2022-06-22T13:18:00Z</cp:lastPrinted>
  <dcterms:created xsi:type="dcterms:W3CDTF">2021-02-03T08:56:00Z</dcterms:created>
  <dcterms:modified xsi:type="dcterms:W3CDTF">2023-05-03T12:19:00Z</dcterms:modified>
</cp:coreProperties>
</file>