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1C" w:rsidRPr="00B90C1C" w:rsidRDefault="00AC4CE0" w:rsidP="00D37C82">
      <w:pPr>
        <w:ind w:firstLine="326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</w:t>
      </w:r>
      <w:r w:rsidR="00B90C1C" w:rsidRPr="00B90C1C">
        <w:rPr>
          <w:rFonts w:eastAsia="Calibri"/>
          <w:b/>
          <w:sz w:val="28"/>
          <w:szCs w:val="28"/>
          <w:lang w:eastAsia="en-US"/>
        </w:rPr>
        <w:t>ние</w:t>
      </w:r>
    </w:p>
    <w:p w:rsidR="00853B82" w:rsidRPr="007F1E1E" w:rsidRDefault="00AC4CE0" w:rsidP="00D97653">
      <w:pPr>
        <w:ind w:left="567" w:hanging="567"/>
        <w:jc w:val="center"/>
        <w:rPr>
          <w:rFonts w:eastAsia="Calibri"/>
          <w:b/>
          <w:sz w:val="28"/>
          <w:szCs w:val="28"/>
          <w:lang w:eastAsia="en-US"/>
        </w:rPr>
      </w:pPr>
      <w:r w:rsidRPr="007F1E1E">
        <w:rPr>
          <w:rFonts w:eastAsia="Calibri"/>
          <w:b/>
          <w:sz w:val="28"/>
          <w:szCs w:val="28"/>
          <w:lang w:eastAsia="en-US"/>
        </w:rPr>
        <w:t xml:space="preserve">об </w:t>
      </w:r>
      <w:r w:rsidR="00B90C1C" w:rsidRPr="007F1E1E">
        <w:rPr>
          <w:rFonts w:eastAsia="Calibri"/>
          <w:b/>
          <w:sz w:val="28"/>
          <w:szCs w:val="28"/>
          <w:lang w:eastAsia="en-US"/>
        </w:rPr>
        <w:t>оценк</w:t>
      </w:r>
      <w:r w:rsidRPr="007F1E1E">
        <w:rPr>
          <w:rFonts w:eastAsia="Calibri"/>
          <w:b/>
          <w:sz w:val="28"/>
          <w:szCs w:val="28"/>
          <w:lang w:eastAsia="en-US"/>
        </w:rPr>
        <w:t>е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 регулирующего воздействия</w:t>
      </w:r>
      <w:r w:rsidR="0023395F" w:rsidRPr="007F1E1E">
        <w:rPr>
          <w:rFonts w:eastAsia="Calibri"/>
          <w:b/>
          <w:sz w:val="28"/>
          <w:szCs w:val="28"/>
          <w:lang w:eastAsia="en-US"/>
        </w:rPr>
        <w:t xml:space="preserve"> 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постановления администрации </w:t>
      </w:r>
      <w:r w:rsidR="007F1E1E" w:rsidRPr="007F1E1E">
        <w:rPr>
          <w:rFonts w:eastAsia="Calibri"/>
          <w:b/>
          <w:sz w:val="28"/>
          <w:szCs w:val="28"/>
          <w:lang w:eastAsia="en-US"/>
        </w:rPr>
        <w:t>Павловского</w:t>
      </w:r>
      <w:r w:rsidR="00FF04CB" w:rsidRPr="007F1E1E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B63529" w:rsidRPr="00B63529" w:rsidRDefault="00B63529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53381">
        <w:rPr>
          <w:b/>
          <w:sz w:val="28"/>
          <w:szCs w:val="28"/>
        </w:rPr>
        <w:t>«Об утверждении Порядка предоставления субсидий субъектам малого и среднего предпринимательства на компенсацию части затрат, связанных с созданием и (или) развитием центров времяпрепровождения детей  Павловского муниципального района»</w:t>
      </w:r>
    </w:p>
    <w:p w:rsidR="00302226" w:rsidRPr="00302226" w:rsidRDefault="00302226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02226">
        <w:rPr>
          <w:rFonts w:eastAsia="Calibri"/>
          <w:b/>
          <w:sz w:val="28"/>
          <w:szCs w:val="28"/>
          <w:lang w:eastAsia="en-US"/>
        </w:rPr>
        <w:t>Общие положения</w:t>
      </w:r>
      <w:r w:rsidR="00ED3622">
        <w:rPr>
          <w:rFonts w:eastAsia="Calibri"/>
          <w:b/>
          <w:sz w:val="28"/>
          <w:szCs w:val="28"/>
          <w:lang w:eastAsia="en-US"/>
        </w:rPr>
        <w:t>, сведения о процедуре оценки регулирующего воздействия</w:t>
      </w:r>
      <w:r w:rsidRPr="00302226">
        <w:rPr>
          <w:rFonts w:eastAsia="Calibri"/>
          <w:b/>
          <w:sz w:val="28"/>
          <w:szCs w:val="28"/>
          <w:lang w:eastAsia="en-US"/>
        </w:rPr>
        <w:t>.</w:t>
      </w:r>
    </w:p>
    <w:p w:rsidR="005173AA" w:rsidRDefault="00FF04CB" w:rsidP="00B63529">
      <w:pPr>
        <w:jc w:val="both"/>
        <w:rPr>
          <w:rFonts w:eastAsia="Calibri"/>
          <w:sz w:val="28"/>
          <w:szCs w:val="28"/>
          <w:lang w:eastAsia="en-US"/>
        </w:rPr>
      </w:pPr>
      <w:r w:rsidRPr="005173AA">
        <w:rPr>
          <w:rFonts w:eastAsia="Calibri"/>
          <w:sz w:val="28"/>
          <w:szCs w:val="28"/>
          <w:lang w:eastAsia="en-US"/>
        </w:rPr>
        <w:t xml:space="preserve">Отдел </w:t>
      </w:r>
      <w:r w:rsidR="005173AA" w:rsidRPr="005173AA">
        <w:rPr>
          <w:sz w:val="28"/>
          <w:szCs w:val="28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2D03A3" w:rsidRPr="002D03A3">
        <w:rPr>
          <w:sz w:val="28"/>
          <w:szCs w:val="28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(далее – уполномоченный орган) в</w:t>
      </w:r>
      <w:r w:rsidR="00675090">
        <w:rPr>
          <w:rFonts w:eastAsia="Calibri"/>
          <w:sz w:val="28"/>
          <w:szCs w:val="28"/>
          <w:lang w:eastAsia="en-US"/>
        </w:rPr>
        <w:t> </w:t>
      </w:r>
      <w:r w:rsidR="00B90C1C" w:rsidRPr="00B90C1C">
        <w:rPr>
          <w:rFonts w:eastAsia="Calibri"/>
          <w:sz w:val="28"/>
          <w:szCs w:val="28"/>
          <w:lang w:eastAsia="en-US"/>
        </w:rPr>
        <w:t>соответствии с постановлением</w:t>
      </w:r>
      <w:r w:rsidR="005173AA">
        <w:rPr>
          <w:rFonts w:eastAsia="Calibri"/>
          <w:sz w:val="28"/>
          <w:szCs w:val="28"/>
          <w:lang w:eastAsia="en-US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 xml:space="preserve"> Павловского</w:t>
      </w:r>
      <w:r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от </w:t>
      </w:r>
      <w:r w:rsidR="005173AA">
        <w:rPr>
          <w:rFonts w:eastAsia="Calibri"/>
          <w:sz w:val="28"/>
          <w:szCs w:val="28"/>
          <w:lang w:eastAsia="en-US"/>
        </w:rPr>
        <w:t>06.04.2015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№ </w:t>
      </w:r>
      <w:r w:rsidR="005173AA">
        <w:rPr>
          <w:rFonts w:eastAsia="Calibri"/>
          <w:sz w:val="28"/>
          <w:szCs w:val="28"/>
          <w:lang w:eastAsia="en-US"/>
        </w:rPr>
        <w:t>256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5173AA">
        <w:rPr>
          <w:sz w:val="28"/>
        </w:rPr>
        <w:t>Порядком</w:t>
      </w:r>
      <w:r w:rsidR="005173AA" w:rsidRPr="00E55976">
        <w:rPr>
          <w:sz w:val="28"/>
        </w:rPr>
        <w:t xml:space="preserve"> </w:t>
      </w:r>
      <w:r w:rsidR="005173AA">
        <w:rPr>
          <w:sz w:val="28"/>
        </w:rPr>
        <w:t xml:space="preserve">организации  и  </w:t>
      </w:r>
      <w:r w:rsidR="005173AA" w:rsidRPr="00E55976">
        <w:rPr>
          <w:sz w:val="28"/>
        </w:rPr>
        <w:t xml:space="preserve">проведения </w:t>
      </w:r>
      <w:r w:rsidR="005173AA" w:rsidRPr="00F91B97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  <w:r w:rsidR="005173AA">
        <w:rPr>
          <w:sz w:val="28"/>
          <w:szCs w:val="28"/>
        </w:rPr>
        <w:t xml:space="preserve"> и экспертизы муниципальных нормативных правовых актов на территории  Павловского муниципального района Воронежской области» </w:t>
      </w:r>
      <w:r w:rsidR="003367EC">
        <w:rPr>
          <w:rFonts w:eastAsia="Calibri"/>
          <w:sz w:val="28"/>
          <w:szCs w:val="28"/>
          <w:lang w:eastAsia="en-US"/>
        </w:rPr>
        <w:t>рассмотре</w:t>
      </w:r>
      <w:r w:rsidR="005173AA">
        <w:rPr>
          <w:rFonts w:eastAsia="Calibri"/>
          <w:sz w:val="28"/>
          <w:szCs w:val="28"/>
          <w:lang w:eastAsia="en-US"/>
        </w:rPr>
        <w:t>но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постановлени</w:t>
      </w:r>
      <w:r w:rsidR="00F32AD9">
        <w:rPr>
          <w:rFonts w:eastAsia="Calibri"/>
          <w:sz w:val="28"/>
          <w:szCs w:val="28"/>
          <w:lang w:eastAsia="en-US"/>
        </w:rPr>
        <w:t>е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>Павловского</w:t>
      </w:r>
      <w:r w:rsidR="00F32AD9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</w:t>
      </w:r>
      <w:r w:rsidR="00B63529" w:rsidRPr="00B63529">
        <w:rPr>
          <w:sz w:val="28"/>
          <w:szCs w:val="28"/>
        </w:rPr>
        <w:t>«Об утверждении Порядка предоставления субсидий субъектам малого и среднего предпринимательства на компенсацию части затрат, связанных с созданием и (или) развитием центров времяпрепровождения детей  Павловского муниципального района»</w:t>
      </w:r>
      <w:r w:rsidR="005173AA">
        <w:rPr>
          <w:sz w:val="28"/>
          <w:szCs w:val="28"/>
        </w:rPr>
        <w:t>.</w:t>
      </w:r>
    </w:p>
    <w:p w:rsidR="00823802" w:rsidRPr="00ED3622" w:rsidRDefault="00823802" w:rsidP="00B63529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В связи с тем, что общественные отношения, регулируемые </w:t>
      </w:r>
      <w:r w:rsidR="003503C6">
        <w:rPr>
          <w:sz w:val="28"/>
          <w:szCs w:val="28"/>
        </w:rPr>
        <w:t>Постановлением</w:t>
      </w:r>
      <w:r w:rsidRPr="00ED3622">
        <w:rPr>
          <w:sz w:val="28"/>
          <w:szCs w:val="28"/>
        </w:rPr>
        <w:t>, относятся к предметной области оценки регулирующего воздействия, уполномоченным органом принято решение о проведении в</w:t>
      </w:r>
      <w:r w:rsidR="003503C6">
        <w:rPr>
          <w:sz w:val="28"/>
          <w:szCs w:val="28"/>
        </w:rPr>
        <w:t> </w:t>
      </w:r>
      <w:r w:rsidRPr="00ED3622">
        <w:rPr>
          <w:sz w:val="28"/>
          <w:szCs w:val="28"/>
        </w:rPr>
        <w:t xml:space="preserve">отношении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 xml:space="preserve"> оценки регулирующего воздействия.</w:t>
      </w:r>
    </w:p>
    <w:p w:rsidR="00823802" w:rsidRDefault="0084296D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Уполномоченным органом проведены публичные консультации посредством размещения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>, пояснительной записки</w:t>
      </w:r>
      <w:r w:rsidR="00E643D3" w:rsidRPr="00ED3622">
        <w:rPr>
          <w:sz w:val="28"/>
          <w:szCs w:val="28"/>
        </w:rPr>
        <w:t xml:space="preserve"> и</w:t>
      </w:r>
      <w:r w:rsidR="009F2EFE">
        <w:rPr>
          <w:sz w:val="28"/>
          <w:szCs w:val="28"/>
        </w:rPr>
        <w:t> </w:t>
      </w:r>
      <w:r w:rsidRPr="00ED3622">
        <w:rPr>
          <w:sz w:val="28"/>
          <w:szCs w:val="28"/>
        </w:rPr>
        <w:t>уведомления о проведении публичных консультаций</w:t>
      </w:r>
      <w:r w:rsidR="00E643D3" w:rsidRPr="00ED3622">
        <w:rPr>
          <w:sz w:val="28"/>
          <w:szCs w:val="28"/>
        </w:rPr>
        <w:t xml:space="preserve"> на официальном сайте администрации </w:t>
      </w:r>
      <w:r w:rsidR="005173AA">
        <w:rPr>
          <w:sz w:val="28"/>
          <w:szCs w:val="28"/>
        </w:rPr>
        <w:t>Павловского</w:t>
      </w:r>
      <w:r w:rsidR="00675090">
        <w:rPr>
          <w:sz w:val="28"/>
          <w:szCs w:val="28"/>
        </w:rPr>
        <w:t xml:space="preserve"> муниципального района</w:t>
      </w:r>
      <w:r w:rsidR="00E643D3" w:rsidRPr="00ED3622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в сети Интернет </w:t>
      </w:r>
      <w:r w:rsidR="001D090E" w:rsidRPr="00ED3622">
        <w:rPr>
          <w:sz w:val="28"/>
          <w:szCs w:val="28"/>
        </w:rPr>
        <w:t>(</w:t>
      </w:r>
      <w:r w:rsidR="00422820" w:rsidRPr="00422820">
        <w:rPr>
          <w:color w:val="00B0F0"/>
          <w:sz w:val="28"/>
          <w:szCs w:val="28"/>
          <w:u w:val="single"/>
        </w:rPr>
        <w:t>pavlovsk-region</w:t>
      </w:r>
      <w:r w:rsidR="00422820">
        <w:rPr>
          <w:color w:val="00B0F0"/>
          <w:sz w:val="28"/>
          <w:szCs w:val="28"/>
          <w:u w:val="single"/>
        </w:rPr>
        <w:t>.</w:t>
      </w:r>
      <w:r w:rsidR="00422820">
        <w:rPr>
          <w:color w:val="00B0F0"/>
          <w:sz w:val="28"/>
          <w:szCs w:val="28"/>
          <w:u w:val="single"/>
          <w:lang w:val="en-US"/>
        </w:rPr>
        <w:t>ru</w:t>
      </w:r>
      <w:r w:rsidR="001D090E" w:rsidRPr="00ED3622">
        <w:rPr>
          <w:sz w:val="28"/>
          <w:szCs w:val="28"/>
        </w:rPr>
        <w:t>)</w:t>
      </w:r>
      <w:r w:rsidR="00FD5D1A" w:rsidRPr="00ED3622">
        <w:rPr>
          <w:sz w:val="28"/>
          <w:szCs w:val="28"/>
        </w:rPr>
        <w:t xml:space="preserve">. Публичные консультации проводились </w:t>
      </w:r>
      <w:r w:rsidR="00E66DBE" w:rsidRPr="00E66DBE">
        <w:rPr>
          <w:sz w:val="28"/>
          <w:szCs w:val="28"/>
        </w:rPr>
        <w:t>от 04.10.2019 г.  до 14.10.2019 г.</w:t>
      </w:r>
      <w:r w:rsidR="004E60D0" w:rsidRPr="004E60D0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 В результате проведенных публичных консультаций по предлагаемому регулированию предложения и замечания не поступали.</w:t>
      </w:r>
    </w:p>
    <w:p w:rsidR="00FD5D1A" w:rsidRPr="00867A4C" w:rsidRDefault="00211F05" w:rsidP="0086714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проведенной оценки регулирующего воздействия </w:t>
      </w:r>
      <w:r w:rsidR="003503C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 учетом информации, представленной регулирующим органом, уполномоченным органом сделаны следующие выводы.</w:t>
      </w:r>
    </w:p>
    <w:p w:rsidR="00211F05" w:rsidRPr="00211F05" w:rsidRDefault="00211F05" w:rsidP="009D3EE5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7A4C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>, на решение которой направлено предлагаемое правовое регулирование.</w:t>
      </w:r>
    </w:p>
    <w:p w:rsidR="002D03A3" w:rsidRPr="002D03A3" w:rsidRDefault="003503C6" w:rsidP="0086714B">
      <w:pPr>
        <w:pStyle w:val="10"/>
        <w:shd w:val="clear" w:color="auto" w:fill="auto"/>
        <w:spacing w:after="0" w:line="276" w:lineRule="auto"/>
        <w:ind w:right="40" w:firstLine="580"/>
        <w:jc w:val="both"/>
        <w:rPr>
          <w:sz w:val="28"/>
          <w:szCs w:val="28"/>
        </w:rPr>
      </w:pPr>
      <w:r w:rsidRPr="002D03A3">
        <w:rPr>
          <w:sz w:val="28"/>
          <w:szCs w:val="28"/>
        </w:rPr>
        <w:t>Постановление</w:t>
      </w:r>
      <w:r w:rsidR="00B9747F" w:rsidRPr="002D03A3">
        <w:rPr>
          <w:sz w:val="28"/>
          <w:szCs w:val="28"/>
        </w:rPr>
        <w:t xml:space="preserve"> направлен</w:t>
      </w:r>
      <w:r w:rsidRPr="002D03A3">
        <w:rPr>
          <w:sz w:val="28"/>
          <w:szCs w:val="28"/>
        </w:rPr>
        <w:t>о</w:t>
      </w:r>
      <w:r w:rsidR="00B9747F" w:rsidRPr="002D03A3">
        <w:rPr>
          <w:sz w:val="28"/>
          <w:szCs w:val="28"/>
        </w:rPr>
        <w:t xml:space="preserve"> </w:t>
      </w:r>
      <w:r w:rsidR="002D03A3" w:rsidRPr="002D03A3">
        <w:rPr>
          <w:sz w:val="28"/>
          <w:szCs w:val="28"/>
        </w:rPr>
        <w:t xml:space="preserve">для определения целесообразности финансирования  запланированных  мероприятий муниципальной программы </w:t>
      </w:r>
      <w:r w:rsidR="002D03A3" w:rsidRPr="002D03A3">
        <w:rPr>
          <w:sz w:val="28"/>
          <w:szCs w:val="28"/>
        </w:rPr>
        <w:lastRenderedPageBreak/>
        <w:t>«Развитие и поддержка малого и среднего предпринимательства в Павловском муниципальном районе Воронежской области».</w:t>
      </w:r>
    </w:p>
    <w:p w:rsidR="00CF0B06" w:rsidRPr="00CF0B06" w:rsidRDefault="003A6E7B" w:rsidP="009D3EE5">
      <w:pPr>
        <w:numPr>
          <w:ilvl w:val="0"/>
          <w:numId w:val="1"/>
        </w:numPr>
        <w:tabs>
          <w:tab w:val="left" w:pos="567"/>
        </w:tabs>
        <w:spacing w:line="276" w:lineRule="auto"/>
        <w:ind w:left="1418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предлагаемого правового регулирования</w:t>
      </w:r>
      <w:r w:rsidR="00867A4C">
        <w:rPr>
          <w:b/>
          <w:sz w:val="28"/>
          <w:szCs w:val="28"/>
        </w:rPr>
        <w:t>.</w:t>
      </w:r>
    </w:p>
    <w:p w:rsidR="00CE0249" w:rsidRPr="008B4FC8" w:rsidRDefault="00CE0249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3A6E7B">
        <w:rPr>
          <w:sz w:val="28"/>
          <w:szCs w:val="28"/>
        </w:rPr>
        <w:t xml:space="preserve"> предлагаемо</w:t>
      </w:r>
      <w:r>
        <w:rPr>
          <w:sz w:val="28"/>
          <w:szCs w:val="28"/>
        </w:rPr>
        <w:t>го правового регулирования являю</w:t>
      </w:r>
      <w:r w:rsidR="003A6E7B">
        <w:rPr>
          <w:sz w:val="28"/>
          <w:szCs w:val="28"/>
        </w:rPr>
        <w:t>тся</w:t>
      </w:r>
      <w:r w:rsidR="008B4FC8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>:</w:t>
      </w:r>
    </w:p>
    <w:p w:rsidR="004840FE" w:rsidRPr="004840FE" w:rsidRDefault="004840FE" w:rsidP="00BE1A53">
      <w:pPr>
        <w:numPr>
          <w:ilvl w:val="0"/>
          <w:numId w:val="11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4840FE">
        <w:rPr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8B4FC8">
        <w:rPr>
          <w:sz w:val="28"/>
          <w:szCs w:val="28"/>
        </w:rPr>
        <w:t>.</w:t>
      </w:r>
    </w:p>
    <w:p w:rsidR="00867A4C" w:rsidRPr="00211F05" w:rsidRDefault="00867A4C" w:rsidP="00720E1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Потенциальные адресаты предлагаемого правового регулирования, интересы которых могут быть затронуты </w:t>
      </w:r>
      <w:r w:rsidR="00A26232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>.</w:t>
      </w:r>
    </w:p>
    <w:p w:rsidR="00CE09C3" w:rsidRDefault="00867A4C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867A4C">
        <w:rPr>
          <w:sz w:val="28"/>
          <w:szCs w:val="28"/>
        </w:rPr>
        <w:t>Потенциальны</w:t>
      </w:r>
      <w:r>
        <w:rPr>
          <w:sz w:val="28"/>
          <w:szCs w:val="28"/>
        </w:rPr>
        <w:t>ми</w:t>
      </w:r>
      <w:r w:rsidRPr="00867A4C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ами</w:t>
      </w:r>
      <w:r w:rsidRPr="00867A4C">
        <w:rPr>
          <w:sz w:val="28"/>
          <w:szCs w:val="28"/>
        </w:rPr>
        <w:t xml:space="preserve"> предлагаемого правового регулирования, интересы которых могут быть затронуты </w:t>
      </w:r>
      <w:r w:rsidR="00A2623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, являются </w:t>
      </w:r>
      <w:r w:rsidR="00CE09C3">
        <w:rPr>
          <w:sz w:val="28"/>
          <w:szCs w:val="28"/>
        </w:rPr>
        <w:t>все субъекты</w:t>
      </w:r>
      <w:r w:rsidR="00CE09C3" w:rsidRPr="005959C2">
        <w:rPr>
          <w:sz w:val="28"/>
          <w:szCs w:val="28"/>
        </w:rPr>
        <w:t xml:space="preserve"> предпринимательской деятельности</w:t>
      </w:r>
      <w:r w:rsidR="00CE09C3">
        <w:rPr>
          <w:sz w:val="28"/>
          <w:szCs w:val="28"/>
        </w:rPr>
        <w:t xml:space="preserve">, </w:t>
      </w:r>
      <w:r w:rsidR="00B972F0">
        <w:rPr>
          <w:sz w:val="28"/>
          <w:szCs w:val="28"/>
        </w:rPr>
        <w:t>осуществляющие деятельность на</w:t>
      </w:r>
      <w:r w:rsidR="00CE09C3" w:rsidRPr="003E0A52">
        <w:rPr>
          <w:sz w:val="28"/>
          <w:szCs w:val="28"/>
        </w:rPr>
        <w:t xml:space="preserve"> территории </w:t>
      </w:r>
      <w:r w:rsidR="009E64C2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2E53D5">
        <w:rPr>
          <w:sz w:val="28"/>
          <w:szCs w:val="28"/>
        </w:rPr>
        <w:t>.</w:t>
      </w:r>
    </w:p>
    <w:p w:rsidR="00F534FC" w:rsidRDefault="00F534FC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применения исключений по введению правового регулирования в отношении отдельных групп лиц отсутствует.</w:t>
      </w:r>
    </w:p>
    <w:p w:rsidR="00F534FC" w:rsidRDefault="00F534FC" w:rsidP="00B63529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целесообразности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принятия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предлагаемого правового регулирования.</w:t>
      </w:r>
    </w:p>
    <w:p w:rsidR="00EE1CE7" w:rsidRPr="009B2E8A" w:rsidRDefault="00C204F9" w:rsidP="00B635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C55B6">
        <w:rPr>
          <w:sz w:val="28"/>
          <w:szCs w:val="28"/>
        </w:rPr>
        <w:t>Принятие</w:t>
      </w:r>
      <w:r w:rsidR="0008632B" w:rsidRPr="001C55B6">
        <w:rPr>
          <w:sz w:val="28"/>
          <w:szCs w:val="28"/>
        </w:rPr>
        <w:t xml:space="preserve"> </w:t>
      </w:r>
      <w:r w:rsidR="00EE1CE7" w:rsidRPr="001C55B6">
        <w:rPr>
          <w:rFonts w:eastAsia="Calibri"/>
          <w:sz w:val="28"/>
          <w:szCs w:val="28"/>
          <w:lang w:eastAsia="en-US"/>
        </w:rPr>
        <w:t>постановлени</w:t>
      </w:r>
      <w:r w:rsidR="001C55B6">
        <w:rPr>
          <w:rFonts w:eastAsia="Calibri"/>
          <w:sz w:val="28"/>
          <w:szCs w:val="28"/>
          <w:lang w:eastAsia="en-US"/>
        </w:rPr>
        <w:t xml:space="preserve">я   </w:t>
      </w:r>
      <w:r w:rsidR="001C55B6" w:rsidRPr="001C55B6">
        <w:rPr>
          <w:rFonts w:eastAsia="Calibri"/>
          <w:sz w:val="28"/>
          <w:szCs w:val="28"/>
          <w:lang w:eastAsia="en-US"/>
        </w:rPr>
        <w:t>администрации</w:t>
      </w:r>
      <w:r w:rsidR="001C55B6">
        <w:rPr>
          <w:rFonts w:eastAsia="Calibri"/>
          <w:sz w:val="28"/>
          <w:szCs w:val="28"/>
          <w:lang w:eastAsia="en-US"/>
        </w:rPr>
        <w:t xml:space="preserve"> </w:t>
      </w:r>
      <w:r w:rsidRPr="001C55B6">
        <w:rPr>
          <w:rFonts w:eastAsia="Calibri"/>
          <w:sz w:val="28"/>
          <w:szCs w:val="28"/>
          <w:lang w:eastAsia="en-US"/>
        </w:rPr>
        <w:t xml:space="preserve">Павловского муниципального района Воронежской области </w:t>
      </w:r>
      <w:r w:rsidR="00B63529" w:rsidRPr="00B63529">
        <w:rPr>
          <w:sz w:val="28"/>
          <w:szCs w:val="28"/>
        </w:rPr>
        <w:t>«Об утверждении Порядка предоставления субсидий субъектам малого и среднего предпринимательства на компенсацию части затрат, связанных с созданием и (или) развитием центров времяпрепровождения детей  Павловского муниципального района»</w:t>
      </w:r>
      <w:r w:rsidR="00E66DBE">
        <w:rPr>
          <w:sz w:val="28"/>
          <w:szCs w:val="28"/>
        </w:rPr>
        <w:t xml:space="preserve"> </w:t>
      </w:r>
      <w:r w:rsidR="009B2E8A">
        <w:rPr>
          <w:sz w:val="28"/>
          <w:szCs w:val="28"/>
        </w:rPr>
        <w:t xml:space="preserve"> </w:t>
      </w:r>
      <w:r w:rsidR="001C55B6">
        <w:rPr>
          <w:bCs/>
          <w:sz w:val="28"/>
          <w:szCs w:val="26"/>
        </w:rPr>
        <w:t>позволит реализовать мероприятия программы в наиболее нуждающихся сферах малого</w:t>
      </w:r>
      <w:r w:rsidR="005C0BFE">
        <w:rPr>
          <w:bCs/>
          <w:sz w:val="28"/>
          <w:szCs w:val="26"/>
        </w:rPr>
        <w:t xml:space="preserve"> и</w:t>
      </w:r>
      <w:r w:rsidR="001C55B6">
        <w:rPr>
          <w:bCs/>
          <w:sz w:val="28"/>
          <w:szCs w:val="26"/>
        </w:rPr>
        <w:t xml:space="preserve"> среднего бизнеса.</w:t>
      </w:r>
    </w:p>
    <w:p w:rsidR="00EE1CE7" w:rsidRDefault="00EE1CE7" w:rsidP="001C55B6">
      <w:pPr>
        <w:widowControl w:val="0"/>
        <w:autoSpaceDE w:val="0"/>
        <w:autoSpaceDN w:val="0"/>
        <w:adjustRightInd w:val="0"/>
        <w:ind w:right="-114" w:firstLine="540"/>
        <w:jc w:val="both"/>
        <w:outlineLvl w:val="2"/>
        <w:rPr>
          <w:bCs/>
          <w:sz w:val="28"/>
          <w:szCs w:val="26"/>
        </w:rPr>
      </w:pPr>
    </w:p>
    <w:p w:rsidR="00AA7574" w:rsidRPr="003F1F37" w:rsidRDefault="00AA7574" w:rsidP="00EB5FEF">
      <w:pPr>
        <w:widowControl w:val="0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3F1F37">
        <w:rPr>
          <w:b/>
          <w:sz w:val="28"/>
          <w:szCs w:val="28"/>
        </w:rPr>
        <w:t xml:space="preserve">Оценка расходов бюджета </w:t>
      </w:r>
      <w:r w:rsidR="001B1F0A" w:rsidRPr="003F1F37">
        <w:rPr>
          <w:b/>
          <w:sz w:val="28"/>
          <w:szCs w:val="28"/>
        </w:rPr>
        <w:t>Павловского</w:t>
      </w:r>
      <w:r w:rsidR="008538A0" w:rsidRPr="003F1F37">
        <w:rPr>
          <w:b/>
          <w:sz w:val="28"/>
          <w:szCs w:val="28"/>
        </w:rPr>
        <w:t xml:space="preserve"> муниципального района</w:t>
      </w:r>
      <w:r w:rsidRPr="003F1F37">
        <w:rPr>
          <w:b/>
          <w:sz w:val="28"/>
          <w:szCs w:val="28"/>
        </w:rPr>
        <w:t xml:space="preserve"> на организацию исполнения предлагаемого варианта правового регулирования</w:t>
      </w:r>
      <w:r w:rsidR="008C30AA">
        <w:rPr>
          <w:b/>
          <w:sz w:val="28"/>
          <w:szCs w:val="28"/>
        </w:rPr>
        <w:t xml:space="preserve">.                                                                                             </w:t>
      </w:r>
      <w:r w:rsidR="00C94E17" w:rsidRPr="003F1F37">
        <w:rPr>
          <w:sz w:val="28"/>
          <w:szCs w:val="28"/>
        </w:rPr>
        <w:t xml:space="preserve">Согласно информации, представленной регулирующим органом, </w:t>
      </w:r>
      <w:r w:rsidR="00CE09C3" w:rsidRPr="003F1F37">
        <w:rPr>
          <w:sz w:val="28"/>
          <w:szCs w:val="28"/>
        </w:rPr>
        <w:t>реализация</w:t>
      </w:r>
      <w:r w:rsidR="00BE39D2" w:rsidRPr="003F1F37">
        <w:rPr>
          <w:sz w:val="28"/>
          <w:szCs w:val="28"/>
        </w:rPr>
        <w:t xml:space="preserve"> предлагаемого правового регулирования </w:t>
      </w:r>
      <w:r w:rsidR="00486A79" w:rsidRPr="003F1F37">
        <w:rPr>
          <w:sz w:val="28"/>
          <w:szCs w:val="28"/>
        </w:rPr>
        <w:t>не повлече</w:t>
      </w:r>
      <w:r w:rsidR="00CE09C3" w:rsidRPr="003F1F37">
        <w:rPr>
          <w:sz w:val="28"/>
          <w:szCs w:val="28"/>
        </w:rPr>
        <w:t>т увеличения</w:t>
      </w:r>
      <w:r w:rsidR="00BE39D2" w:rsidRPr="003F1F37">
        <w:rPr>
          <w:sz w:val="28"/>
          <w:szCs w:val="28"/>
        </w:rPr>
        <w:t xml:space="preserve"> расходов бюджета.</w:t>
      </w:r>
    </w:p>
    <w:p w:rsidR="004E1BAA" w:rsidRDefault="00EB5FEF" w:rsidP="00EB5FEF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1418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1BAA" w:rsidRPr="004E1BAA">
        <w:rPr>
          <w:b/>
          <w:sz w:val="28"/>
          <w:szCs w:val="28"/>
        </w:rPr>
        <w:t xml:space="preserve">Основные выводы и (или) замечания по </w:t>
      </w:r>
      <w:r w:rsidR="00F91992">
        <w:rPr>
          <w:b/>
          <w:sz w:val="28"/>
          <w:szCs w:val="28"/>
        </w:rPr>
        <w:t>Постановлению</w:t>
      </w:r>
      <w:r w:rsidR="004E1BAA" w:rsidRPr="004E1BAA">
        <w:rPr>
          <w:b/>
          <w:sz w:val="28"/>
          <w:szCs w:val="28"/>
        </w:rPr>
        <w:t>.</w:t>
      </w:r>
    </w:p>
    <w:p w:rsidR="007463B5" w:rsidRDefault="007463B5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</w:t>
      </w:r>
      <w:r w:rsidR="008538A0">
        <w:rPr>
          <w:sz w:val="28"/>
          <w:szCs w:val="28"/>
        </w:rPr>
        <w:t>ю</w:t>
      </w:r>
      <w:r>
        <w:rPr>
          <w:sz w:val="28"/>
          <w:szCs w:val="28"/>
        </w:rPr>
        <w:t xml:space="preserve"> замечания</w:t>
      </w:r>
      <w:r w:rsidR="008538A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4E1BAA" w:rsidRDefault="00251E71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</w:t>
      </w:r>
      <w:r w:rsidR="003361FE">
        <w:rPr>
          <w:sz w:val="28"/>
          <w:szCs w:val="28"/>
        </w:rPr>
        <w:t xml:space="preserve"> по</w:t>
      </w:r>
      <w:r w:rsidR="0046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НПА </w:t>
      </w:r>
      <w:r w:rsidR="00465320">
        <w:rPr>
          <w:sz w:val="28"/>
          <w:szCs w:val="28"/>
        </w:rPr>
        <w:t>может быть сделан вывод</w:t>
      </w:r>
      <w:r w:rsidR="004E1BAA">
        <w:rPr>
          <w:sz w:val="28"/>
          <w:szCs w:val="28"/>
        </w:rPr>
        <w:t xml:space="preserve"> </w:t>
      </w:r>
      <w:r w:rsidR="00465320">
        <w:rPr>
          <w:sz w:val="28"/>
          <w:szCs w:val="28"/>
        </w:rPr>
        <w:t>об отсутствии положений</w:t>
      </w:r>
      <w:r w:rsidR="004E1BAA">
        <w:rPr>
          <w:sz w:val="28"/>
          <w:szCs w:val="28"/>
        </w:rPr>
        <w:t xml:space="preserve">, вводящих избыточные обязанности, запреты и ограничения для </w:t>
      </w:r>
      <w:r w:rsidR="009E477A">
        <w:rPr>
          <w:sz w:val="28"/>
          <w:szCs w:val="28"/>
        </w:rPr>
        <w:t>субъектов</w:t>
      </w:r>
      <w:r w:rsidR="004E1BAA">
        <w:rPr>
          <w:sz w:val="28"/>
          <w:szCs w:val="28"/>
        </w:rPr>
        <w:t xml:space="preserve"> предпринимательской деятельности или способствующих их введению, а также положений, приводящих к возникновению необоснованных расходов </w:t>
      </w:r>
      <w:r w:rsidR="009E477A">
        <w:rPr>
          <w:sz w:val="28"/>
          <w:szCs w:val="28"/>
        </w:rPr>
        <w:lastRenderedPageBreak/>
        <w:t xml:space="preserve">субъектов </w:t>
      </w:r>
      <w:r w:rsidR="004E1BAA">
        <w:rPr>
          <w:sz w:val="28"/>
          <w:szCs w:val="28"/>
        </w:rPr>
        <w:t xml:space="preserve">предпринимательской </w:t>
      </w:r>
      <w:r w:rsidR="009E477A">
        <w:rPr>
          <w:sz w:val="28"/>
          <w:szCs w:val="28"/>
        </w:rPr>
        <w:t xml:space="preserve">деятельности, или способствующих возникновению необоснованных расходов </w:t>
      </w:r>
      <w:r w:rsidR="004E1BAA">
        <w:rPr>
          <w:sz w:val="28"/>
          <w:szCs w:val="28"/>
        </w:rPr>
        <w:t>бюджета</w:t>
      </w:r>
      <w:r w:rsidR="008538A0" w:rsidRPr="008538A0">
        <w:rPr>
          <w:sz w:val="28"/>
          <w:szCs w:val="28"/>
        </w:rPr>
        <w:t xml:space="preserve"> </w:t>
      </w:r>
      <w:r w:rsidR="00233B61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4E1BAA">
        <w:rPr>
          <w:sz w:val="28"/>
          <w:szCs w:val="28"/>
        </w:rPr>
        <w:t>.</w:t>
      </w:r>
    </w:p>
    <w:p w:rsidR="004E1BAA" w:rsidRDefault="004E1BAA" w:rsidP="00CC2A99">
      <w:pPr>
        <w:numPr>
          <w:ilvl w:val="0"/>
          <w:numId w:val="1"/>
        </w:numPr>
        <w:spacing w:line="276" w:lineRule="auto"/>
        <w:ind w:left="1418" w:hanging="851"/>
        <w:jc w:val="both"/>
        <w:rPr>
          <w:b/>
          <w:sz w:val="28"/>
          <w:szCs w:val="28"/>
        </w:rPr>
      </w:pPr>
      <w:r w:rsidRPr="004E1BAA">
        <w:rPr>
          <w:b/>
          <w:sz w:val="28"/>
          <w:szCs w:val="28"/>
        </w:rPr>
        <w:t>Сведения о результатах оценки регулирующего воздействия.</w:t>
      </w:r>
    </w:p>
    <w:p w:rsidR="004E1BAA" w:rsidRPr="003635E1" w:rsidRDefault="004E1BAA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проведения</w:t>
      </w:r>
      <w:r w:rsidR="003361FE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процедуры оценки регулирующего воздействия размещена на официальном сайте администрации </w:t>
      </w:r>
      <w:r w:rsidR="006D7E7E">
        <w:rPr>
          <w:sz w:val="28"/>
          <w:szCs w:val="28"/>
        </w:rPr>
        <w:t>Павловского</w:t>
      </w:r>
      <w:r w:rsidR="008538A0" w:rsidRPr="003635E1">
        <w:rPr>
          <w:sz w:val="28"/>
          <w:szCs w:val="28"/>
        </w:rPr>
        <w:t xml:space="preserve"> муниципального района </w:t>
      </w:r>
      <w:r w:rsidRPr="003635E1">
        <w:rPr>
          <w:sz w:val="28"/>
          <w:szCs w:val="28"/>
        </w:rPr>
        <w:t>в сети Интернет в</w:t>
      </w:r>
      <w:r w:rsidR="00C845EC">
        <w:rPr>
          <w:sz w:val="28"/>
          <w:szCs w:val="28"/>
        </w:rPr>
        <w:t> </w:t>
      </w:r>
      <w:r w:rsidRPr="003635E1">
        <w:rPr>
          <w:sz w:val="28"/>
          <w:szCs w:val="28"/>
        </w:rPr>
        <w:t xml:space="preserve">разделе </w:t>
      </w:r>
      <w:r w:rsidR="00844187" w:rsidRPr="00844187">
        <w:rPr>
          <w:sz w:val="28"/>
          <w:szCs w:val="28"/>
          <w:u w:val="single"/>
        </w:rPr>
        <w:t>Предпринимательство</w:t>
      </w:r>
      <w:r w:rsidR="003635E1" w:rsidRPr="003635E1">
        <w:rPr>
          <w:sz w:val="28"/>
          <w:szCs w:val="28"/>
        </w:rPr>
        <w:t xml:space="preserve"> – Оценка регулирующего воздействия </w:t>
      </w:r>
      <w:r w:rsidRPr="003635E1">
        <w:rPr>
          <w:sz w:val="28"/>
          <w:szCs w:val="28"/>
        </w:rPr>
        <w:t>(</w:t>
      </w:r>
      <w:r w:rsidR="00844187" w:rsidRPr="00422820">
        <w:rPr>
          <w:color w:val="00B0F0"/>
          <w:sz w:val="28"/>
          <w:szCs w:val="28"/>
          <w:u w:val="single"/>
        </w:rPr>
        <w:t>pavlovsk-region</w:t>
      </w:r>
      <w:r w:rsidR="00844187">
        <w:rPr>
          <w:color w:val="00B0F0"/>
          <w:sz w:val="28"/>
          <w:szCs w:val="28"/>
          <w:u w:val="single"/>
        </w:rPr>
        <w:t>.</w:t>
      </w:r>
      <w:r w:rsidR="00844187">
        <w:rPr>
          <w:color w:val="00B0F0"/>
          <w:sz w:val="28"/>
          <w:szCs w:val="28"/>
          <w:u w:val="single"/>
          <w:lang w:val="en-US"/>
        </w:rPr>
        <w:t>ru</w:t>
      </w:r>
      <w:r w:rsidRPr="003635E1">
        <w:rPr>
          <w:sz w:val="28"/>
          <w:szCs w:val="28"/>
        </w:rPr>
        <w:t xml:space="preserve">). </w:t>
      </w:r>
    </w:p>
    <w:p w:rsidR="003367EC" w:rsidRDefault="003367EC" w:rsidP="00844187">
      <w:pPr>
        <w:spacing w:line="276" w:lineRule="auto"/>
      </w:pPr>
    </w:p>
    <w:p w:rsidR="00BC1078" w:rsidRDefault="00BC1078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Заместитель главы администрации –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начальник отдела социально-экономического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развития, муниципального контроля и </w:t>
      </w:r>
    </w:p>
    <w:p w:rsidR="000A219A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поддержки предпринимательства </w:t>
      </w:r>
    </w:p>
    <w:p w:rsidR="000A219A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33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Павловского </w:t>
      </w:r>
    </w:p>
    <w:p w:rsidR="00790B53" w:rsidRPr="00790B53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90B53" w:rsidRPr="00790B53">
        <w:rPr>
          <w:sz w:val="28"/>
          <w:szCs w:val="28"/>
        </w:rPr>
        <w:t xml:space="preserve">                             </w:t>
      </w:r>
      <w:r w:rsidR="00647EE4">
        <w:rPr>
          <w:sz w:val="28"/>
          <w:szCs w:val="28"/>
        </w:rPr>
        <w:t xml:space="preserve">               </w:t>
      </w:r>
      <w:r w:rsidR="00790B53" w:rsidRPr="00790B53">
        <w:rPr>
          <w:sz w:val="28"/>
          <w:szCs w:val="28"/>
        </w:rPr>
        <w:t xml:space="preserve">                            </w:t>
      </w:r>
      <w:r w:rsidR="00B972F0">
        <w:rPr>
          <w:sz w:val="28"/>
          <w:szCs w:val="28"/>
        </w:rPr>
        <w:t xml:space="preserve">  </w:t>
      </w:r>
      <w:r w:rsidR="00790B53" w:rsidRPr="00790B53">
        <w:rPr>
          <w:sz w:val="28"/>
          <w:szCs w:val="28"/>
        </w:rPr>
        <w:t>В.А. Митин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</w:p>
    <w:p w:rsidR="001176D4" w:rsidRDefault="001176D4" w:rsidP="00844187">
      <w:pPr>
        <w:spacing w:line="276" w:lineRule="auto"/>
      </w:pPr>
    </w:p>
    <w:p w:rsidR="008C0DE2" w:rsidRDefault="008C0DE2" w:rsidP="00844187">
      <w:pPr>
        <w:tabs>
          <w:tab w:val="left" w:pos="1820"/>
        </w:tabs>
        <w:spacing w:line="276" w:lineRule="auto"/>
      </w:pPr>
    </w:p>
    <w:p w:rsidR="00F53CC0" w:rsidRDefault="00F53CC0" w:rsidP="00B04BEB"/>
    <w:p w:rsidR="00F53CC0" w:rsidRDefault="00F53CC0" w:rsidP="00CC2A99"/>
    <w:sectPr w:rsidR="00F53CC0" w:rsidSect="001A3151">
      <w:pgSz w:w="11906" w:h="16838"/>
      <w:pgMar w:top="964" w:right="567" w:bottom="1135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526" w:rsidRDefault="00CD2526" w:rsidP="00FF04CB">
      <w:r>
        <w:separator/>
      </w:r>
    </w:p>
  </w:endnote>
  <w:endnote w:type="continuationSeparator" w:id="1">
    <w:p w:rsidR="00CD2526" w:rsidRDefault="00CD2526" w:rsidP="00FF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526" w:rsidRDefault="00CD2526" w:rsidP="00FF04CB">
      <w:r>
        <w:separator/>
      </w:r>
    </w:p>
  </w:footnote>
  <w:footnote w:type="continuationSeparator" w:id="1">
    <w:p w:rsidR="00CD2526" w:rsidRDefault="00CD2526" w:rsidP="00FF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04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2C6"/>
    <w:multiLevelType w:val="hybridMultilevel"/>
    <w:tmpl w:val="BC520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5C033A"/>
    <w:multiLevelType w:val="hybridMultilevel"/>
    <w:tmpl w:val="C60EBA78"/>
    <w:lvl w:ilvl="0" w:tplc="DF6C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E2EF9"/>
    <w:multiLevelType w:val="hybridMultilevel"/>
    <w:tmpl w:val="7CB4A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7062"/>
    <w:multiLevelType w:val="hybridMultilevel"/>
    <w:tmpl w:val="6AAE01A2"/>
    <w:lvl w:ilvl="0" w:tplc="1B4E05C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D77B5"/>
    <w:multiLevelType w:val="hybridMultilevel"/>
    <w:tmpl w:val="7188D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8A7255"/>
    <w:multiLevelType w:val="hybridMultilevel"/>
    <w:tmpl w:val="67FCB8E2"/>
    <w:lvl w:ilvl="0" w:tplc="40C4FDE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EA1613"/>
    <w:multiLevelType w:val="hybridMultilevel"/>
    <w:tmpl w:val="2882656C"/>
    <w:lvl w:ilvl="0" w:tplc="55B8F7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02A69D9"/>
    <w:multiLevelType w:val="hybridMultilevel"/>
    <w:tmpl w:val="FA9840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DB01A0"/>
    <w:multiLevelType w:val="multilevel"/>
    <w:tmpl w:val="1BC0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23"/>
    <w:rsid w:val="000009C3"/>
    <w:rsid w:val="000055E8"/>
    <w:rsid w:val="000114B4"/>
    <w:rsid w:val="00016795"/>
    <w:rsid w:val="00016915"/>
    <w:rsid w:val="000170B4"/>
    <w:rsid w:val="000434C0"/>
    <w:rsid w:val="000501B4"/>
    <w:rsid w:val="00056CCF"/>
    <w:rsid w:val="0008632B"/>
    <w:rsid w:val="000918BC"/>
    <w:rsid w:val="000A219A"/>
    <w:rsid w:val="000B0AF7"/>
    <w:rsid w:val="000B344A"/>
    <w:rsid w:val="000B6A40"/>
    <w:rsid w:val="000B7748"/>
    <w:rsid w:val="000C20D5"/>
    <w:rsid w:val="000D5F1B"/>
    <w:rsid w:val="000E6109"/>
    <w:rsid w:val="000F08C9"/>
    <w:rsid w:val="00110172"/>
    <w:rsid w:val="00115217"/>
    <w:rsid w:val="001161F3"/>
    <w:rsid w:val="00116AD9"/>
    <w:rsid w:val="001176D4"/>
    <w:rsid w:val="00154E06"/>
    <w:rsid w:val="001671A5"/>
    <w:rsid w:val="00185572"/>
    <w:rsid w:val="001A0FB3"/>
    <w:rsid w:val="001A3151"/>
    <w:rsid w:val="001A6C40"/>
    <w:rsid w:val="001B1F0A"/>
    <w:rsid w:val="001B418C"/>
    <w:rsid w:val="001C1495"/>
    <w:rsid w:val="001C14E1"/>
    <w:rsid w:val="001C3D69"/>
    <w:rsid w:val="001C55B6"/>
    <w:rsid w:val="001D090E"/>
    <w:rsid w:val="001D22D4"/>
    <w:rsid w:val="001E395C"/>
    <w:rsid w:val="002071B8"/>
    <w:rsid w:val="00211F05"/>
    <w:rsid w:val="00217909"/>
    <w:rsid w:val="00231CED"/>
    <w:rsid w:val="0023373C"/>
    <w:rsid w:val="00233832"/>
    <w:rsid w:val="0023395F"/>
    <w:rsid w:val="00233B61"/>
    <w:rsid w:val="002345A4"/>
    <w:rsid w:val="00247FB7"/>
    <w:rsid w:val="00251E71"/>
    <w:rsid w:val="00255E9B"/>
    <w:rsid w:val="00256981"/>
    <w:rsid w:val="002601CC"/>
    <w:rsid w:val="00262D65"/>
    <w:rsid w:val="00264874"/>
    <w:rsid w:val="00290231"/>
    <w:rsid w:val="002941D8"/>
    <w:rsid w:val="002A18D6"/>
    <w:rsid w:val="002A338E"/>
    <w:rsid w:val="002B1C5C"/>
    <w:rsid w:val="002B6E24"/>
    <w:rsid w:val="002D011C"/>
    <w:rsid w:val="002D03A3"/>
    <w:rsid w:val="002D60AD"/>
    <w:rsid w:val="002D71A1"/>
    <w:rsid w:val="002E1684"/>
    <w:rsid w:val="002E3786"/>
    <w:rsid w:val="002E53D5"/>
    <w:rsid w:val="00302226"/>
    <w:rsid w:val="00310550"/>
    <w:rsid w:val="00310D46"/>
    <w:rsid w:val="00326822"/>
    <w:rsid w:val="003361FE"/>
    <w:rsid w:val="003367EC"/>
    <w:rsid w:val="00336DDC"/>
    <w:rsid w:val="00345D2A"/>
    <w:rsid w:val="00346D5A"/>
    <w:rsid w:val="00347BF9"/>
    <w:rsid w:val="003503C6"/>
    <w:rsid w:val="0035397B"/>
    <w:rsid w:val="00360327"/>
    <w:rsid w:val="003635E1"/>
    <w:rsid w:val="0037665B"/>
    <w:rsid w:val="0038420B"/>
    <w:rsid w:val="003858A0"/>
    <w:rsid w:val="00392179"/>
    <w:rsid w:val="003A6E7B"/>
    <w:rsid w:val="003A7868"/>
    <w:rsid w:val="003E007F"/>
    <w:rsid w:val="003E11DB"/>
    <w:rsid w:val="003E2970"/>
    <w:rsid w:val="003F08FB"/>
    <w:rsid w:val="003F1F37"/>
    <w:rsid w:val="003F3BCE"/>
    <w:rsid w:val="00417D97"/>
    <w:rsid w:val="004207D8"/>
    <w:rsid w:val="00422820"/>
    <w:rsid w:val="00427A4F"/>
    <w:rsid w:val="00430CDD"/>
    <w:rsid w:val="00436728"/>
    <w:rsid w:val="00437346"/>
    <w:rsid w:val="004412E8"/>
    <w:rsid w:val="00455610"/>
    <w:rsid w:val="00464A14"/>
    <w:rsid w:val="00465320"/>
    <w:rsid w:val="00481280"/>
    <w:rsid w:val="004840FE"/>
    <w:rsid w:val="00486A79"/>
    <w:rsid w:val="00487D63"/>
    <w:rsid w:val="0049666F"/>
    <w:rsid w:val="004A24AB"/>
    <w:rsid w:val="004B062B"/>
    <w:rsid w:val="004B77C8"/>
    <w:rsid w:val="004C2504"/>
    <w:rsid w:val="004D52FE"/>
    <w:rsid w:val="004E1BAA"/>
    <w:rsid w:val="004E4B4B"/>
    <w:rsid w:val="004E60D0"/>
    <w:rsid w:val="004E6C46"/>
    <w:rsid w:val="004F1504"/>
    <w:rsid w:val="00500126"/>
    <w:rsid w:val="00505925"/>
    <w:rsid w:val="005173AA"/>
    <w:rsid w:val="005704E8"/>
    <w:rsid w:val="005800F5"/>
    <w:rsid w:val="00582CB5"/>
    <w:rsid w:val="0058405D"/>
    <w:rsid w:val="0058583E"/>
    <w:rsid w:val="005A34D8"/>
    <w:rsid w:val="005A71B4"/>
    <w:rsid w:val="005C0BFE"/>
    <w:rsid w:val="005C1486"/>
    <w:rsid w:val="005C438B"/>
    <w:rsid w:val="005C6B89"/>
    <w:rsid w:val="005D6846"/>
    <w:rsid w:val="005E7364"/>
    <w:rsid w:val="00611DC1"/>
    <w:rsid w:val="0061687C"/>
    <w:rsid w:val="00622ABB"/>
    <w:rsid w:val="006243B1"/>
    <w:rsid w:val="00634390"/>
    <w:rsid w:val="00647EE4"/>
    <w:rsid w:val="006578D7"/>
    <w:rsid w:val="00675046"/>
    <w:rsid w:val="00675090"/>
    <w:rsid w:val="0067636D"/>
    <w:rsid w:val="006818E6"/>
    <w:rsid w:val="00681A43"/>
    <w:rsid w:val="0068466F"/>
    <w:rsid w:val="006A4A89"/>
    <w:rsid w:val="006A532B"/>
    <w:rsid w:val="006A6324"/>
    <w:rsid w:val="006C2058"/>
    <w:rsid w:val="006C5C7A"/>
    <w:rsid w:val="006D7E7E"/>
    <w:rsid w:val="006E1D8E"/>
    <w:rsid w:val="007066F6"/>
    <w:rsid w:val="00720E1B"/>
    <w:rsid w:val="00722979"/>
    <w:rsid w:val="00722A6A"/>
    <w:rsid w:val="00732D63"/>
    <w:rsid w:val="007463B5"/>
    <w:rsid w:val="007544F3"/>
    <w:rsid w:val="00760771"/>
    <w:rsid w:val="00766BE4"/>
    <w:rsid w:val="00770AEF"/>
    <w:rsid w:val="0077122A"/>
    <w:rsid w:val="00790B53"/>
    <w:rsid w:val="0079569E"/>
    <w:rsid w:val="007A3C19"/>
    <w:rsid w:val="007D32CF"/>
    <w:rsid w:val="007E7ECC"/>
    <w:rsid w:val="007F163E"/>
    <w:rsid w:val="007F1E1E"/>
    <w:rsid w:val="007F6B69"/>
    <w:rsid w:val="008047E8"/>
    <w:rsid w:val="00805862"/>
    <w:rsid w:val="00823802"/>
    <w:rsid w:val="00823CF1"/>
    <w:rsid w:val="00823E6E"/>
    <w:rsid w:val="00834F59"/>
    <w:rsid w:val="0084296D"/>
    <w:rsid w:val="00844187"/>
    <w:rsid w:val="008538A0"/>
    <w:rsid w:val="00853B82"/>
    <w:rsid w:val="00855D23"/>
    <w:rsid w:val="0086714B"/>
    <w:rsid w:val="00867A4C"/>
    <w:rsid w:val="00885BE3"/>
    <w:rsid w:val="00891715"/>
    <w:rsid w:val="00895B93"/>
    <w:rsid w:val="008B4FC8"/>
    <w:rsid w:val="008C0DE2"/>
    <w:rsid w:val="008C30AA"/>
    <w:rsid w:val="008D023C"/>
    <w:rsid w:val="008D06B8"/>
    <w:rsid w:val="0090243F"/>
    <w:rsid w:val="0091476B"/>
    <w:rsid w:val="009160A9"/>
    <w:rsid w:val="00922B9B"/>
    <w:rsid w:val="00922DB3"/>
    <w:rsid w:val="009459A9"/>
    <w:rsid w:val="00947155"/>
    <w:rsid w:val="00947356"/>
    <w:rsid w:val="009574B6"/>
    <w:rsid w:val="00963428"/>
    <w:rsid w:val="0096588C"/>
    <w:rsid w:val="00973977"/>
    <w:rsid w:val="009860CC"/>
    <w:rsid w:val="009A4432"/>
    <w:rsid w:val="009B2E8A"/>
    <w:rsid w:val="009B3AD6"/>
    <w:rsid w:val="009B3D19"/>
    <w:rsid w:val="009B419B"/>
    <w:rsid w:val="009C32E0"/>
    <w:rsid w:val="009D086A"/>
    <w:rsid w:val="009D3EE5"/>
    <w:rsid w:val="009D5468"/>
    <w:rsid w:val="009E27D9"/>
    <w:rsid w:val="009E477A"/>
    <w:rsid w:val="009E64C2"/>
    <w:rsid w:val="009F2B36"/>
    <w:rsid w:val="009F2EFE"/>
    <w:rsid w:val="00A02167"/>
    <w:rsid w:val="00A02328"/>
    <w:rsid w:val="00A1073B"/>
    <w:rsid w:val="00A157FD"/>
    <w:rsid w:val="00A2197B"/>
    <w:rsid w:val="00A26232"/>
    <w:rsid w:val="00A26C97"/>
    <w:rsid w:val="00A403FB"/>
    <w:rsid w:val="00A45CBF"/>
    <w:rsid w:val="00A51F46"/>
    <w:rsid w:val="00AA2500"/>
    <w:rsid w:val="00AA52D1"/>
    <w:rsid w:val="00AA7574"/>
    <w:rsid w:val="00AC4CE0"/>
    <w:rsid w:val="00AF4253"/>
    <w:rsid w:val="00AF6A50"/>
    <w:rsid w:val="00AF72CE"/>
    <w:rsid w:val="00B04BEB"/>
    <w:rsid w:val="00B05C97"/>
    <w:rsid w:val="00B13CB1"/>
    <w:rsid w:val="00B30512"/>
    <w:rsid w:val="00B53FBC"/>
    <w:rsid w:val="00B63529"/>
    <w:rsid w:val="00B720F9"/>
    <w:rsid w:val="00B74C09"/>
    <w:rsid w:val="00B856E2"/>
    <w:rsid w:val="00B85B22"/>
    <w:rsid w:val="00B86847"/>
    <w:rsid w:val="00B90C1C"/>
    <w:rsid w:val="00B93A75"/>
    <w:rsid w:val="00B961E5"/>
    <w:rsid w:val="00B972F0"/>
    <w:rsid w:val="00B9747F"/>
    <w:rsid w:val="00BC1078"/>
    <w:rsid w:val="00BE145C"/>
    <w:rsid w:val="00BE1A53"/>
    <w:rsid w:val="00BE1E56"/>
    <w:rsid w:val="00BE39D2"/>
    <w:rsid w:val="00BF26B8"/>
    <w:rsid w:val="00C112F2"/>
    <w:rsid w:val="00C204F9"/>
    <w:rsid w:val="00C20886"/>
    <w:rsid w:val="00C44F59"/>
    <w:rsid w:val="00C60F52"/>
    <w:rsid w:val="00C66EE2"/>
    <w:rsid w:val="00C711AE"/>
    <w:rsid w:val="00C72C2D"/>
    <w:rsid w:val="00C8170E"/>
    <w:rsid w:val="00C845EC"/>
    <w:rsid w:val="00C94E17"/>
    <w:rsid w:val="00CA28F4"/>
    <w:rsid w:val="00CA785C"/>
    <w:rsid w:val="00CA7ABE"/>
    <w:rsid w:val="00CC13B8"/>
    <w:rsid w:val="00CC2A99"/>
    <w:rsid w:val="00CC438F"/>
    <w:rsid w:val="00CC4D98"/>
    <w:rsid w:val="00CD2526"/>
    <w:rsid w:val="00CE0249"/>
    <w:rsid w:val="00CE09C3"/>
    <w:rsid w:val="00CF0B06"/>
    <w:rsid w:val="00D065B3"/>
    <w:rsid w:val="00D07373"/>
    <w:rsid w:val="00D137FD"/>
    <w:rsid w:val="00D162D3"/>
    <w:rsid w:val="00D378A9"/>
    <w:rsid w:val="00D37C82"/>
    <w:rsid w:val="00D575E3"/>
    <w:rsid w:val="00D87D71"/>
    <w:rsid w:val="00D94B67"/>
    <w:rsid w:val="00D97653"/>
    <w:rsid w:val="00DC51D0"/>
    <w:rsid w:val="00DE33FC"/>
    <w:rsid w:val="00DF113A"/>
    <w:rsid w:val="00DF7D2A"/>
    <w:rsid w:val="00E0298D"/>
    <w:rsid w:val="00E14829"/>
    <w:rsid w:val="00E1701F"/>
    <w:rsid w:val="00E21FA2"/>
    <w:rsid w:val="00E2646C"/>
    <w:rsid w:val="00E27A2C"/>
    <w:rsid w:val="00E42500"/>
    <w:rsid w:val="00E4597C"/>
    <w:rsid w:val="00E51996"/>
    <w:rsid w:val="00E57B31"/>
    <w:rsid w:val="00E643D3"/>
    <w:rsid w:val="00E66DBE"/>
    <w:rsid w:val="00E66E3B"/>
    <w:rsid w:val="00E817C0"/>
    <w:rsid w:val="00E93A02"/>
    <w:rsid w:val="00EB42C0"/>
    <w:rsid w:val="00EB54E3"/>
    <w:rsid w:val="00EB5FEF"/>
    <w:rsid w:val="00EC28F0"/>
    <w:rsid w:val="00EC5101"/>
    <w:rsid w:val="00EC5C70"/>
    <w:rsid w:val="00ED2B4E"/>
    <w:rsid w:val="00ED3622"/>
    <w:rsid w:val="00ED5389"/>
    <w:rsid w:val="00EE1CE7"/>
    <w:rsid w:val="00EF29EE"/>
    <w:rsid w:val="00F012E4"/>
    <w:rsid w:val="00F134DF"/>
    <w:rsid w:val="00F225E4"/>
    <w:rsid w:val="00F32AD9"/>
    <w:rsid w:val="00F32E1F"/>
    <w:rsid w:val="00F33D69"/>
    <w:rsid w:val="00F3525D"/>
    <w:rsid w:val="00F40A7B"/>
    <w:rsid w:val="00F453DB"/>
    <w:rsid w:val="00F47673"/>
    <w:rsid w:val="00F506A7"/>
    <w:rsid w:val="00F50C7A"/>
    <w:rsid w:val="00F51BE8"/>
    <w:rsid w:val="00F534FC"/>
    <w:rsid w:val="00F53CC0"/>
    <w:rsid w:val="00F552F7"/>
    <w:rsid w:val="00F62F9A"/>
    <w:rsid w:val="00F843BE"/>
    <w:rsid w:val="00F86C59"/>
    <w:rsid w:val="00F91992"/>
    <w:rsid w:val="00F93E52"/>
    <w:rsid w:val="00F95088"/>
    <w:rsid w:val="00F97676"/>
    <w:rsid w:val="00FB5C18"/>
    <w:rsid w:val="00FB6D0A"/>
    <w:rsid w:val="00FC05BD"/>
    <w:rsid w:val="00FC06D3"/>
    <w:rsid w:val="00FC2A02"/>
    <w:rsid w:val="00FD4184"/>
    <w:rsid w:val="00FD5D1A"/>
    <w:rsid w:val="00FD6F73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character" w:styleId="a5">
    <w:name w:val="Hyperlink"/>
    <w:rsid w:val="00FD5D1A"/>
    <w:rPr>
      <w:color w:val="0000FF"/>
      <w:u w:val="single"/>
    </w:rPr>
  </w:style>
  <w:style w:type="table" w:styleId="a6">
    <w:name w:val="Table Grid"/>
    <w:basedOn w:val="a1"/>
    <w:rsid w:val="00000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01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10172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110172"/>
    <w:rPr>
      <w:i/>
      <w:iCs/>
    </w:rPr>
  </w:style>
  <w:style w:type="character" w:customStyle="1" w:styleId="apple-converted-space">
    <w:name w:val="apple-converted-space"/>
    <w:rsid w:val="00110172"/>
  </w:style>
  <w:style w:type="character" w:styleId="a9">
    <w:name w:val="FollowedHyperlink"/>
    <w:rsid w:val="00A2197B"/>
    <w:rPr>
      <w:color w:val="800080"/>
      <w:u w:val="single"/>
    </w:rPr>
  </w:style>
  <w:style w:type="paragraph" w:customStyle="1" w:styleId="ConsPlusNormal">
    <w:name w:val="ConsPlusNormal"/>
    <w:rsid w:val="00CE09C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link w:val="ab"/>
    <w:rsid w:val="00FF0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04CB"/>
    <w:rPr>
      <w:sz w:val="24"/>
      <w:szCs w:val="24"/>
    </w:rPr>
  </w:style>
  <w:style w:type="paragraph" w:styleId="ac">
    <w:name w:val="footer"/>
    <w:basedOn w:val="a"/>
    <w:link w:val="ad"/>
    <w:rsid w:val="00FF04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F04CB"/>
    <w:rPr>
      <w:sz w:val="24"/>
      <w:szCs w:val="24"/>
    </w:rPr>
  </w:style>
  <w:style w:type="paragraph" w:customStyle="1" w:styleId="ae">
    <w:name w:val="Обычный.Название подразделения"/>
    <w:rsid w:val="00FF04CB"/>
    <w:rPr>
      <w:rFonts w:ascii="SchoolBook" w:hAnsi="SchoolBook"/>
      <w:sz w:val="28"/>
    </w:rPr>
  </w:style>
  <w:style w:type="paragraph" w:customStyle="1" w:styleId="1">
    <w:name w:val="Знак1"/>
    <w:basedOn w:val="a"/>
    <w:rsid w:val="00FF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0"/>
    <w:rsid w:val="002D03A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2D03A3"/>
    <w:pPr>
      <w:shd w:val="clear" w:color="auto" w:fill="FFFFFF"/>
      <w:spacing w:after="120" w:line="0" w:lineRule="atLeast"/>
      <w:ind w:hanging="1480"/>
    </w:pPr>
    <w:rPr>
      <w:sz w:val="27"/>
      <w:szCs w:val="27"/>
    </w:rPr>
  </w:style>
  <w:style w:type="paragraph" w:styleId="af0">
    <w:name w:val="List Paragraph"/>
    <w:basedOn w:val="a"/>
    <w:uiPriority w:val="34"/>
    <w:qFormat/>
    <w:rsid w:val="001C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693E-8A8B-4FC5-A5CC-4178605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nkuramshina</cp:lastModifiedBy>
  <cp:revision>2</cp:revision>
  <cp:lastPrinted>2018-08-17T12:39:00Z</cp:lastPrinted>
  <dcterms:created xsi:type="dcterms:W3CDTF">2019-10-29T07:46:00Z</dcterms:created>
  <dcterms:modified xsi:type="dcterms:W3CDTF">2019-10-29T07:46:00Z</dcterms:modified>
</cp:coreProperties>
</file>