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212AA4" w:rsidP="002D4ADD">
      <w:pPr>
        <w:pStyle w:val="a8"/>
        <w:widowControl/>
        <w:tabs>
          <w:tab w:val="left" w:pos="4536"/>
        </w:tabs>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B7230A" w:rsidRDefault="00B7230A" w:rsidP="00EA77C2">
                  <w:pPr>
                    <w:pStyle w:val="afff2"/>
                    <w:spacing w:before="0" w:after="0"/>
                    <w:jc w:val="center"/>
                    <w:rPr>
                      <w:sz w:val="24"/>
                      <w:szCs w:val="24"/>
                    </w:rPr>
                  </w:pPr>
                  <w:r>
                    <w:rPr>
                      <w:rFonts w:ascii="Impact" w:hAnsi="Impact"/>
                      <w:sz w:val="72"/>
                      <w:szCs w:val="72"/>
                    </w:rPr>
                    <w:t>Павловский</w:t>
                  </w:r>
                </w:p>
                <w:p w:rsidR="00B7230A" w:rsidRDefault="00B7230A" w:rsidP="00EA77C2">
                  <w:pPr>
                    <w:pStyle w:val="afff2"/>
                    <w:spacing w:before="0" w:after="0"/>
                    <w:jc w:val="center"/>
                  </w:pPr>
                  <w:r>
                    <w:rPr>
                      <w:rFonts w:ascii="Impact" w:hAnsi="Impact"/>
                      <w:sz w:val="72"/>
                      <w:szCs w:val="72"/>
                    </w:rPr>
                    <w:t xml:space="preserve">муниципальный </w:t>
                  </w:r>
                </w:p>
                <w:p w:rsidR="00B7230A" w:rsidRDefault="00B7230A"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B7230A" w:rsidRPr="00522432" w:rsidRDefault="00B7230A" w:rsidP="0017376C">
                  <w:pPr>
                    <w:pStyle w:val="31"/>
                    <w:rPr>
                      <w:sz w:val="36"/>
                      <w:szCs w:val="36"/>
                    </w:rPr>
                  </w:pPr>
                </w:p>
                <w:p w:rsidR="00B7230A" w:rsidRDefault="00B7230A" w:rsidP="0017376C">
                  <w:pPr>
                    <w:pStyle w:val="31"/>
                    <w:rPr>
                      <w:sz w:val="36"/>
                      <w:szCs w:val="36"/>
                    </w:rPr>
                  </w:pPr>
                  <w:r>
                    <w:rPr>
                      <w:sz w:val="36"/>
                      <w:szCs w:val="36"/>
                    </w:rPr>
                    <w:t>от 09</w:t>
                  </w:r>
                </w:p>
                <w:p w:rsidR="00B7230A" w:rsidRPr="004F57EE" w:rsidRDefault="00B7230A" w:rsidP="0017376C">
                  <w:pPr>
                    <w:pStyle w:val="31"/>
                    <w:rPr>
                      <w:sz w:val="36"/>
                      <w:szCs w:val="36"/>
                      <w:lang w:val="en-US"/>
                    </w:rPr>
                  </w:pPr>
                  <w:r>
                    <w:rPr>
                      <w:sz w:val="36"/>
                      <w:szCs w:val="36"/>
                    </w:rPr>
                    <w:t>августа</w:t>
                  </w:r>
                </w:p>
                <w:p w:rsidR="00B7230A" w:rsidRPr="00F644E3" w:rsidRDefault="00B7230A" w:rsidP="0017376C">
                  <w:pPr>
                    <w:pStyle w:val="31"/>
                    <w:rPr>
                      <w:sz w:val="36"/>
                      <w:szCs w:val="36"/>
                    </w:rPr>
                  </w:pPr>
                  <w:r w:rsidRPr="00F644E3">
                    <w:rPr>
                      <w:sz w:val="36"/>
                      <w:szCs w:val="36"/>
                    </w:rPr>
                    <w:t xml:space="preserve"> </w:t>
                  </w:r>
                  <w:r>
                    <w:rPr>
                      <w:sz w:val="36"/>
                      <w:szCs w:val="36"/>
                    </w:rPr>
                    <w:t xml:space="preserve">2021 </w:t>
                  </w:r>
                  <w:r w:rsidRPr="00F644E3">
                    <w:rPr>
                      <w:sz w:val="36"/>
                      <w:szCs w:val="36"/>
                    </w:rPr>
                    <w:t>год</w:t>
                  </w:r>
                  <w:r>
                    <w:rPr>
                      <w:sz w:val="36"/>
                      <w:szCs w:val="36"/>
                    </w:rPr>
                    <w:t>а</w:t>
                  </w:r>
                </w:p>
                <w:p w:rsidR="00B7230A" w:rsidRPr="00CB7C18" w:rsidRDefault="00B7230A" w:rsidP="0017376C">
                  <w:pPr>
                    <w:jc w:val="center"/>
                  </w:pPr>
                  <w:r>
                    <w:rPr>
                      <w:b/>
                      <w:bCs/>
                      <w:sz w:val="52"/>
                    </w:rPr>
                    <w:t>№ 10</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2D4ADD">
      <w:pPr>
        <w:tabs>
          <w:tab w:val="left" w:pos="4536"/>
        </w:tabs>
        <w:rPr>
          <w:sz w:val="16"/>
          <w:szCs w:val="16"/>
        </w:rPr>
      </w:pPr>
    </w:p>
    <w:p w:rsidR="0017376C" w:rsidRPr="00691FB1" w:rsidRDefault="0017376C" w:rsidP="002D4ADD">
      <w:pPr>
        <w:tabs>
          <w:tab w:val="left" w:pos="4536"/>
        </w:tabs>
        <w:rPr>
          <w:sz w:val="16"/>
          <w:szCs w:val="16"/>
        </w:rPr>
      </w:pPr>
    </w:p>
    <w:p w:rsidR="0017376C" w:rsidRPr="00691FB1" w:rsidRDefault="0017376C" w:rsidP="002D4ADD">
      <w:pPr>
        <w:tabs>
          <w:tab w:val="left" w:pos="4536"/>
        </w:tabs>
        <w:rPr>
          <w:sz w:val="16"/>
          <w:szCs w:val="16"/>
        </w:rPr>
      </w:pPr>
    </w:p>
    <w:p w:rsidR="00E4312F" w:rsidRPr="00691FB1" w:rsidRDefault="00E4312F" w:rsidP="002D4ADD">
      <w:pPr>
        <w:tabs>
          <w:tab w:val="left" w:pos="4536"/>
        </w:tabs>
        <w:rPr>
          <w:sz w:val="16"/>
          <w:szCs w:val="16"/>
        </w:rPr>
      </w:pPr>
    </w:p>
    <w:p w:rsidR="0017376C" w:rsidRPr="00691FB1" w:rsidRDefault="0017376C" w:rsidP="002D4ADD">
      <w:pPr>
        <w:tabs>
          <w:tab w:val="left" w:pos="4536"/>
          <w:tab w:val="left" w:pos="7455"/>
        </w:tabs>
        <w:rPr>
          <w:sz w:val="16"/>
          <w:szCs w:val="16"/>
        </w:rPr>
      </w:pPr>
      <w:r w:rsidRPr="00691FB1">
        <w:rPr>
          <w:sz w:val="16"/>
          <w:szCs w:val="16"/>
        </w:rPr>
        <w:tab/>
      </w:r>
    </w:p>
    <w:p w:rsidR="0017376C" w:rsidRPr="00691FB1" w:rsidRDefault="0017376C" w:rsidP="002D4ADD">
      <w:pPr>
        <w:tabs>
          <w:tab w:val="left" w:pos="4536"/>
        </w:tabs>
        <w:rPr>
          <w:sz w:val="16"/>
          <w:szCs w:val="16"/>
        </w:rPr>
      </w:pPr>
    </w:p>
    <w:p w:rsidR="00414312" w:rsidRDefault="00414312" w:rsidP="002D4ADD">
      <w:pPr>
        <w:pStyle w:val="12"/>
        <w:tabs>
          <w:tab w:val="left" w:pos="4536"/>
        </w:tabs>
        <w:spacing w:before="0" w:after="0"/>
        <w:rPr>
          <w:sz w:val="16"/>
          <w:szCs w:val="16"/>
        </w:rPr>
      </w:pPr>
      <w:bookmarkStart w:id="0" w:name="OLE_LINK38" w:colFirst="0" w:colLast="0"/>
    </w:p>
    <w:p w:rsidR="00317495" w:rsidRDefault="00317495" w:rsidP="002D4ADD">
      <w:pPr>
        <w:pStyle w:val="12"/>
        <w:tabs>
          <w:tab w:val="left" w:pos="4536"/>
        </w:tabs>
        <w:spacing w:before="0" w:after="0"/>
        <w:rPr>
          <w:sz w:val="16"/>
          <w:szCs w:val="16"/>
        </w:rPr>
      </w:pPr>
    </w:p>
    <w:p w:rsidR="00317495" w:rsidRDefault="00317495" w:rsidP="002D4ADD">
      <w:pPr>
        <w:pStyle w:val="12"/>
        <w:tabs>
          <w:tab w:val="left" w:pos="4536"/>
        </w:tabs>
        <w:spacing w:before="0" w:after="0"/>
        <w:rPr>
          <w:sz w:val="16"/>
          <w:szCs w:val="16"/>
        </w:rPr>
      </w:pPr>
    </w:p>
    <w:p w:rsidR="00317495" w:rsidRPr="00691FB1" w:rsidRDefault="00317495" w:rsidP="002D4ADD">
      <w:pPr>
        <w:pStyle w:val="12"/>
        <w:tabs>
          <w:tab w:val="left" w:pos="4536"/>
        </w:tabs>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2D4ADD">
      <w:pPr>
        <w:tabs>
          <w:tab w:val="left" w:pos="4536"/>
        </w:tabs>
        <w:jc w:val="both"/>
        <w:rPr>
          <w:b/>
          <w:sz w:val="16"/>
          <w:szCs w:val="16"/>
        </w:rPr>
      </w:pPr>
    </w:p>
    <w:p w:rsidR="00F644E3" w:rsidRDefault="00F644E3" w:rsidP="002D4ADD">
      <w:pPr>
        <w:tabs>
          <w:tab w:val="left" w:pos="4536"/>
        </w:tabs>
        <w:jc w:val="both"/>
        <w:rPr>
          <w:b/>
          <w:sz w:val="16"/>
          <w:szCs w:val="16"/>
        </w:rPr>
      </w:pPr>
    </w:p>
    <w:p w:rsidR="00A04C3C" w:rsidRDefault="00212AA4" w:rsidP="002D4ADD">
      <w:pPr>
        <w:tabs>
          <w:tab w:val="left" w:pos="4536"/>
        </w:tabs>
        <w:jc w:val="both"/>
        <w:rPr>
          <w:b/>
          <w:sz w:val="16"/>
          <w:szCs w:val="16"/>
        </w:rPr>
      </w:pPr>
      <w:r w:rsidRPr="00212AA4">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2D4ADD">
      <w:pPr>
        <w:tabs>
          <w:tab w:val="left" w:pos="4536"/>
        </w:tabs>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B7230A">
        <w:tc>
          <w:tcPr>
            <w:tcW w:w="5000" w:type="pct"/>
            <w:shd w:val="clear" w:color="auto" w:fill="BFBFBF" w:themeFill="background1" w:themeFillShade="BF"/>
            <w:vAlign w:val="center"/>
          </w:tcPr>
          <w:bookmarkEnd w:id="0"/>
          <w:p w:rsidR="00F61A4E" w:rsidRPr="00F61A4E" w:rsidRDefault="00F61A4E" w:rsidP="002D4ADD">
            <w:pPr>
              <w:tabs>
                <w:tab w:val="left" w:pos="4536"/>
              </w:tabs>
              <w:jc w:val="center"/>
              <w:rPr>
                <w:b/>
              </w:rPr>
            </w:pPr>
            <w:r w:rsidRPr="00F61A4E">
              <w:rPr>
                <w:b/>
              </w:rPr>
              <w:lastRenderedPageBreak/>
              <w:t>Документы администрации Павловского муниципального района</w:t>
            </w:r>
          </w:p>
        </w:tc>
      </w:tr>
    </w:tbl>
    <w:p w:rsidR="00F61A4E" w:rsidRPr="00F61A4E" w:rsidRDefault="00F61A4E" w:rsidP="002D4ADD">
      <w:pPr>
        <w:tabs>
          <w:tab w:val="left" w:pos="4536"/>
        </w:tabs>
        <w:rPr>
          <w:sz w:val="16"/>
          <w:szCs w:val="16"/>
        </w:rPr>
      </w:pPr>
    </w:p>
    <w:p w:rsidR="00B7230A" w:rsidRDefault="00B7230A" w:rsidP="00B7230A">
      <w:pPr>
        <w:widowControl w:val="0"/>
        <w:jc w:val="center"/>
        <w:rPr>
          <w:rFonts w:eastAsia="Calibri"/>
          <w:b/>
          <w:bCs/>
          <w:sz w:val="16"/>
          <w:szCs w:val="16"/>
        </w:rPr>
      </w:pPr>
    </w:p>
    <w:p w:rsidR="00B7230A" w:rsidRDefault="00B7230A" w:rsidP="00B7230A">
      <w:pPr>
        <w:widowControl w:val="0"/>
        <w:jc w:val="center"/>
        <w:rPr>
          <w:rFonts w:eastAsia="Calibri"/>
          <w:b/>
          <w:bCs/>
          <w:sz w:val="16"/>
          <w:szCs w:val="16"/>
        </w:rPr>
      </w:pPr>
    </w:p>
    <w:p w:rsidR="00B7230A" w:rsidRPr="002E6FAC" w:rsidRDefault="00B7230A" w:rsidP="00B7230A">
      <w:pPr>
        <w:widowControl w:val="0"/>
        <w:jc w:val="center"/>
        <w:rPr>
          <w:rFonts w:eastAsia="Calibri"/>
          <w:b/>
          <w:bCs/>
          <w:sz w:val="16"/>
          <w:szCs w:val="16"/>
        </w:rPr>
      </w:pPr>
    </w:p>
    <w:p w:rsidR="00B7230A" w:rsidRPr="002E6FAC" w:rsidRDefault="00B7230A" w:rsidP="00B7230A">
      <w:pPr>
        <w:widowControl w:val="0"/>
        <w:jc w:val="center"/>
        <w:rPr>
          <w:rFonts w:eastAsia="Calibri"/>
          <w:b/>
          <w:bCs/>
          <w:sz w:val="16"/>
          <w:szCs w:val="16"/>
        </w:rPr>
      </w:pPr>
    </w:p>
    <w:p w:rsidR="00B7230A" w:rsidRPr="002E6FAC" w:rsidRDefault="00B7230A" w:rsidP="00B7230A">
      <w:pPr>
        <w:widowControl w:val="0"/>
        <w:jc w:val="center"/>
        <w:rPr>
          <w:rFonts w:eastAsia="Calibri"/>
          <w:b/>
          <w:bCs/>
          <w:sz w:val="16"/>
          <w:szCs w:val="16"/>
        </w:rPr>
      </w:pPr>
      <w:r w:rsidRPr="002E6FAC">
        <w:rPr>
          <w:rFonts w:eastAsia="Calibri"/>
          <w:b/>
          <w:bCs/>
          <w:sz w:val="16"/>
          <w:szCs w:val="16"/>
        </w:rPr>
        <w:t>АДМИНИСТРАЦИЯ ПАВЛОВСКОГО МУНИЦИПАЛЬНОГО РАЙОНА</w:t>
      </w:r>
    </w:p>
    <w:p w:rsidR="00B7230A" w:rsidRPr="002E6FAC" w:rsidRDefault="00B7230A" w:rsidP="00B7230A">
      <w:pPr>
        <w:widowControl w:val="0"/>
        <w:jc w:val="center"/>
        <w:outlineLvl w:val="0"/>
        <w:rPr>
          <w:rFonts w:eastAsia="Calibri"/>
          <w:sz w:val="16"/>
          <w:szCs w:val="16"/>
        </w:rPr>
      </w:pPr>
      <w:r w:rsidRPr="002E6FAC">
        <w:rPr>
          <w:rFonts w:eastAsia="Calibri"/>
          <w:b/>
          <w:bCs/>
          <w:sz w:val="16"/>
          <w:szCs w:val="16"/>
        </w:rPr>
        <w:t>ВОРОНЕЖСКОЙ ОБЛАСТИ</w:t>
      </w:r>
    </w:p>
    <w:p w:rsidR="00B7230A" w:rsidRPr="002E6FAC" w:rsidRDefault="00B7230A" w:rsidP="00B7230A">
      <w:pPr>
        <w:widowControl w:val="0"/>
        <w:rPr>
          <w:sz w:val="16"/>
          <w:szCs w:val="16"/>
        </w:rPr>
      </w:pPr>
    </w:p>
    <w:p w:rsidR="00B7230A" w:rsidRPr="002E6FAC" w:rsidRDefault="00B7230A" w:rsidP="00B7230A">
      <w:pPr>
        <w:widowControl w:val="0"/>
        <w:jc w:val="center"/>
        <w:rPr>
          <w:b/>
          <w:spacing w:val="20"/>
          <w:sz w:val="16"/>
          <w:szCs w:val="16"/>
        </w:rPr>
      </w:pPr>
      <w:r w:rsidRPr="002E6FAC">
        <w:rPr>
          <w:b/>
          <w:spacing w:val="20"/>
          <w:sz w:val="16"/>
          <w:szCs w:val="16"/>
        </w:rPr>
        <w:t>ПОСТАНОВЛЕНИЕ</w:t>
      </w:r>
    </w:p>
    <w:p w:rsidR="00B7230A" w:rsidRPr="002E6FAC" w:rsidRDefault="00B7230A" w:rsidP="00B7230A">
      <w:pPr>
        <w:widowControl w:val="0"/>
        <w:rPr>
          <w:sz w:val="16"/>
          <w:szCs w:val="16"/>
        </w:rPr>
      </w:pPr>
    </w:p>
    <w:p w:rsidR="00B7230A" w:rsidRPr="002E6FAC" w:rsidRDefault="00B7230A" w:rsidP="00B7230A">
      <w:pPr>
        <w:widowControl w:val="0"/>
        <w:rPr>
          <w:sz w:val="16"/>
          <w:szCs w:val="16"/>
        </w:rPr>
      </w:pPr>
    </w:p>
    <w:p w:rsidR="00B7230A" w:rsidRPr="002E6FAC" w:rsidRDefault="00B7230A" w:rsidP="00B7230A">
      <w:pPr>
        <w:widowControl w:val="0"/>
        <w:rPr>
          <w:sz w:val="16"/>
          <w:szCs w:val="16"/>
        </w:rPr>
      </w:pPr>
    </w:p>
    <w:p w:rsidR="00B7230A" w:rsidRPr="002E6FAC" w:rsidRDefault="00B7230A" w:rsidP="00B7230A">
      <w:pPr>
        <w:widowControl w:val="0"/>
        <w:rPr>
          <w:sz w:val="16"/>
          <w:szCs w:val="16"/>
        </w:rPr>
      </w:pPr>
      <w:r w:rsidRPr="002E6FAC">
        <w:rPr>
          <w:sz w:val="16"/>
          <w:szCs w:val="16"/>
        </w:rPr>
        <w:t xml:space="preserve">   от 23 июля 2021 г.      № 469</w:t>
      </w:r>
    </w:p>
    <w:p w:rsidR="00B7230A" w:rsidRPr="002E6FAC" w:rsidRDefault="00B7230A" w:rsidP="00B7230A">
      <w:pPr>
        <w:widowControl w:val="0"/>
        <w:rPr>
          <w:sz w:val="16"/>
          <w:szCs w:val="16"/>
        </w:rPr>
      </w:pPr>
      <w:r w:rsidRPr="002E6FAC">
        <w:rPr>
          <w:sz w:val="16"/>
          <w:szCs w:val="16"/>
        </w:rPr>
        <w:t xml:space="preserve">_____________________________ </w:t>
      </w:r>
    </w:p>
    <w:p w:rsidR="00B7230A" w:rsidRPr="002E6FAC" w:rsidRDefault="00B7230A" w:rsidP="00B7230A">
      <w:pPr>
        <w:widowControl w:val="0"/>
        <w:rPr>
          <w:sz w:val="16"/>
          <w:szCs w:val="16"/>
        </w:rPr>
      </w:pPr>
      <w:r w:rsidRPr="002E6FAC">
        <w:rPr>
          <w:sz w:val="16"/>
          <w:szCs w:val="16"/>
        </w:rPr>
        <w:t xml:space="preserve">                       г. Павловск</w:t>
      </w:r>
    </w:p>
    <w:p w:rsidR="00B7230A" w:rsidRPr="002E6FAC" w:rsidRDefault="00B7230A" w:rsidP="00B7230A">
      <w:pPr>
        <w:widowControl w:val="0"/>
        <w:rPr>
          <w:sz w:val="16"/>
          <w:szCs w:val="16"/>
        </w:rPr>
      </w:pPr>
    </w:p>
    <w:p w:rsidR="00B7230A" w:rsidRPr="002E6FAC" w:rsidRDefault="00B7230A" w:rsidP="00B7230A">
      <w:pPr>
        <w:widowControl w:val="0"/>
        <w:rPr>
          <w:sz w:val="16"/>
          <w:szCs w:val="16"/>
        </w:rPr>
      </w:pPr>
    </w:p>
    <w:p w:rsidR="00B7230A" w:rsidRPr="002E6FAC" w:rsidRDefault="00B7230A" w:rsidP="00B7230A">
      <w:pPr>
        <w:widowControl w:val="0"/>
        <w:rPr>
          <w:sz w:val="16"/>
          <w:szCs w:val="16"/>
        </w:rPr>
      </w:pPr>
      <w:r w:rsidRPr="002E6FAC">
        <w:rPr>
          <w:sz w:val="16"/>
          <w:szCs w:val="16"/>
        </w:rPr>
        <w:t xml:space="preserve">О внесении изменений в постановление </w:t>
      </w:r>
    </w:p>
    <w:p w:rsidR="00B7230A" w:rsidRPr="002E6FAC" w:rsidRDefault="00B7230A" w:rsidP="00B7230A">
      <w:pPr>
        <w:widowControl w:val="0"/>
        <w:rPr>
          <w:sz w:val="16"/>
          <w:szCs w:val="16"/>
        </w:rPr>
      </w:pPr>
      <w:r w:rsidRPr="002E6FAC">
        <w:rPr>
          <w:sz w:val="16"/>
          <w:szCs w:val="16"/>
        </w:rPr>
        <w:t xml:space="preserve">администрации Павловского муниципального </w:t>
      </w:r>
    </w:p>
    <w:p w:rsidR="00B7230A" w:rsidRPr="002E6FAC" w:rsidRDefault="00B7230A" w:rsidP="00B7230A">
      <w:pPr>
        <w:widowControl w:val="0"/>
        <w:rPr>
          <w:sz w:val="16"/>
          <w:szCs w:val="16"/>
        </w:rPr>
      </w:pPr>
      <w:r w:rsidRPr="002E6FAC">
        <w:rPr>
          <w:sz w:val="16"/>
          <w:szCs w:val="16"/>
        </w:rPr>
        <w:t xml:space="preserve">района Воронежской области от01.12.2020 </w:t>
      </w:r>
    </w:p>
    <w:p w:rsidR="00B7230A" w:rsidRPr="002E6FAC" w:rsidRDefault="00B7230A" w:rsidP="00B7230A">
      <w:pPr>
        <w:widowControl w:val="0"/>
        <w:rPr>
          <w:sz w:val="16"/>
          <w:szCs w:val="16"/>
        </w:rPr>
      </w:pPr>
      <w:r w:rsidRPr="002E6FAC">
        <w:rPr>
          <w:sz w:val="16"/>
          <w:szCs w:val="16"/>
        </w:rPr>
        <w:t>№ 791 «Об утверждении муниципальной</w:t>
      </w:r>
    </w:p>
    <w:p w:rsidR="00B7230A" w:rsidRPr="002E6FAC" w:rsidRDefault="00B7230A" w:rsidP="00B7230A">
      <w:pPr>
        <w:widowControl w:val="0"/>
        <w:rPr>
          <w:sz w:val="16"/>
          <w:szCs w:val="16"/>
        </w:rPr>
      </w:pPr>
      <w:r w:rsidRPr="002E6FAC">
        <w:rPr>
          <w:sz w:val="16"/>
          <w:szCs w:val="16"/>
        </w:rPr>
        <w:t>программы Павловского муниципального</w:t>
      </w:r>
    </w:p>
    <w:p w:rsidR="00B7230A" w:rsidRPr="002E6FAC" w:rsidRDefault="00B7230A" w:rsidP="00B7230A">
      <w:pPr>
        <w:widowControl w:val="0"/>
        <w:rPr>
          <w:sz w:val="16"/>
          <w:szCs w:val="16"/>
        </w:rPr>
      </w:pPr>
      <w:r w:rsidRPr="002E6FAC">
        <w:rPr>
          <w:sz w:val="16"/>
          <w:szCs w:val="16"/>
        </w:rPr>
        <w:t>района Воронежской области</w:t>
      </w:r>
    </w:p>
    <w:p w:rsidR="00B7230A" w:rsidRPr="002E6FAC" w:rsidRDefault="00B7230A" w:rsidP="00B7230A">
      <w:pPr>
        <w:widowControl w:val="0"/>
        <w:rPr>
          <w:sz w:val="16"/>
          <w:szCs w:val="16"/>
        </w:rPr>
      </w:pPr>
      <w:r w:rsidRPr="002E6FAC">
        <w:rPr>
          <w:sz w:val="16"/>
          <w:szCs w:val="16"/>
        </w:rPr>
        <w:t xml:space="preserve">«Развитие образования» </w:t>
      </w:r>
    </w:p>
    <w:p w:rsidR="00B7230A" w:rsidRPr="002E6FAC" w:rsidRDefault="00B7230A" w:rsidP="00B7230A">
      <w:pPr>
        <w:widowControl w:val="0"/>
        <w:rPr>
          <w:sz w:val="16"/>
          <w:szCs w:val="16"/>
        </w:rPr>
      </w:pPr>
    </w:p>
    <w:p w:rsidR="00B7230A" w:rsidRPr="002E6FAC" w:rsidRDefault="00B7230A" w:rsidP="00B7230A">
      <w:pPr>
        <w:widowControl w:val="0"/>
        <w:rPr>
          <w:sz w:val="16"/>
          <w:szCs w:val="16"/>
        </w:rPr>
      </w:pPr>
    </w:p>
    <w:p w:rsidR="00B7230A" w:rsidRPr="002E6FAC" w:rsidRDefault="00B7230A" w:rsidP="00B7230A">
      <w:pPr>
        <w:pStyle w:val="14"/>
        <w:widowControl w:val="0"/>
        <w:tabs>
          <w:tab w:val="left" w:pos="993"/>
        </w:tabs>
        <w:autoSpaceDE w:val="0"/>
        <w:autoSpaceDN w:val="0"/>
        <w:adjustRightInd w:val="0"/>
        <w:spacing w:after="0" w:line="240" w:lineRule="auto"/>
        <w:ind w:left="0"/>
        <w:rPr>
          <w:rStyle w:val="aff5"/>
          <w:b w:val="0"/>
          <w:sz w:val="16"/>
          <w:szCs w:val="16"/>
          <w:bdr w:val="none" w:sz="0" w:space="0" w:color="auto" w:frame="1"/>
          <w:shd w:val="clear" w:color="auto" w:fill="FFFFFF"/>
        </w:rPr>
      </w:pPr>
      <w:r w:rsidRPr="002E6FAC">
        <w:rPr>
          <w:rFonts w:ascii="Times New Roman" w:hAnsi="Times New Roman"/>
          <w:sz w:val="16"/>
          <w:szCs w:val="16"/>
        </w:rPr>
        <w:t xml:space="preserve">В соответствии с Федеральным законом от 29.12.2012  № 273-ФЗ «Об образовании в Российской Федерации», постановлением администрации Павловского муниципального района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sidRPr="002E6FAC">
        <w:rPr>
          <w:rStyle w:val="aff5"/>
          <w:b w:val="0"/>
          <w:sz w:val="16"/>
          <w:szCs w:val="16"/>
          <w:bdr w:val="none" w:sz="0" w:space="0" w:color="auto" w:frame="1"/>
          <w:shd w:val="clear" w:color="auto" w:fill="FFFFFF"/>
        </w:rPr>
        <w:t>администрация Павловского муниципального района Воронежской области</w:t>
      </w:r>
    </w:p>
    <w:p w:rsidR="00B7230A" w:rsidRPr="002E6FAC" w:rsidRDefault="00B7230A" w:rsidP="00B7230A">
      <w:pPr>
        <w:pStyle w:val="14"/>
        <w:widowControl w:val="0"/>
        <w:tabs>
          <w:tab w:val="left" w:pos="993"/>
        </w:tabs>
        <w:autoSpaceDE w:val="0"/>
        <w:autoSpaceDN w:val="0"/>
        <w:adjustRightInd w:val="0"/>
        <w:spacing w:after="0" w:line="240" w:lineRule="auto"/>
        <w:ind w:left="0"/>
        <w:rPr>
          <w:rStyle w:val="aff5"/>
          <w:b w:val="0"/>
          <w:sz w:val="16"/>
          <w:szCs w:val="16"/>
          <w:bdr w:val="none" w:sz="0" w:space="0" w:color="auto" w:frame="1"/>
          <w:shd w:val="clear" w:color="auto" w:fill="FFFFFF"/>
        </w:rPr>
      </w:pPr>
    </w:p>
    <w:p w:rsidR="00B7230A" w:rsidRPr="002E6FAC" w:rsidRDefault="00B7230A" w:rsidP="00B7230A">
      <w:pPr>
        <w:pStyle w:val="14"/>
        <w:widowControl w:val="0"/>
        <w:tabs>
          <w:tab w:val="left" w:pos="993"/>
        </w:tabs>
        <w:autoSpaceDE w:val="0"/>
        <w:autoSpaceDN w:val="0"/>
        <w:adjustRightInd w:val="0"/>
        <w:spacing w:after="0" w:line="240" w:lineRule="auto"/>
        <w:ind w:left="0"/>
        <w:jc w:val="center"/>
        <w:rPr>
          <w:rStyle w:val="aff5"/>
          <w:b w:val="0"/>
          <w:sz w:val="16"/>
          <w:szCs w:val="16"/>
          <w:bdr w:val="none" w:sz="0" w:space="0" w:color="auto" w:frame="1"/>
          <w:shd w:val="clear" w:color="auto" w:fill="FFFFFF"/>
        </w:rPr>
      </w:pPr>
      <w:r w:rsidRPr="002E6FAC">
        <w:rPr>
          <w:rStyle w:val="aff5"/>
          <w:b w:val="0"/>
          <w:sz w:val="16"/>
          <w:szCs w:val="16"/>
          <w:bdr w:val="none" w:sz="0" w:space="0" w:color="auto" w:frame="1"/>
          <w:shd w:val="clear" w:color="auto" w:fill="FFFFFF"/>
        </w:rPr>
        <w:t>ПОСТАНОВЛЯЕТ:</w:t>
      </w:r>
    </w:p>
    <w:p w:rsidR="00B7230A" w:rsidRPr="002E6FAC" w:rsidRDefault="00B7230A" w:rsidP="00B7230A">
      <w:pPr>
        <w:widowControl w:val="0"/>
        <w:jc w:val="center"/>
        <w:rPr>
          <w:sz w:val="16"/>
          <w:szCs w:val="16"/>
        </w:rPr>
      </w:pPr>
    </w:p>
    <w:p w:rsidR="00B7230A" w:rsidRPr="002E6FAC" w:rsidRDefault="00B7230A" w:rsidP="00B7230A">
      <w:pPr>
        <w:widowControl w:val="0"/>
        <w:rPr>
          <w:sz w:val="16"/>
          <w:szCs w:val="16"/>
        </w:rPr>
      </w:pPr>
      <w:r w:rsidRPr="002E6FAC">
        <w:rPr>
          <w:sz w:val="16"/>
          <w:szCs w:val="16"/>
        </w:rPr>
        <w:t>1. 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01.12.2020 № 791 «Об утверждении муниципальной программы Павловского муниципального района Воронежской области «Развитие образования»  следующие изменения:</w:t>
      </w:r>
    </w:p>
    <w:p w:rsidR="00B7230A" w:rsidRPr="002E6FAC" w:rsidRDefault="00B7230A" w:rsidP="00B7230A">
      <w:pPr>
        <w:widowControl w:val="0"/>
        <w:rPr>
          <w:sz w:val="16"/>
          <w:szCs w:val="16"/>
        </w:rPr>
      </w:pPr>
      <w:r w:rsidRPr="002E6FAC">
        <w:rPr>
          <w:sz w:val="16"/>
          <w:szCs w:val="16"/>
        </w:rPr>
        <w:t xml:space="preserve">1.1. В паспорте строку «Объемы и источники финансирования муниципальной программы изложить в следующей редакции: </w:t>
      </w:r>
    </w:p>
    <w:p w:rsidR="00B7230A" w:rsidRPr="002E6FAC" w:rsidRDefault="00B7230A" w:rsidP="00B7230A">
      <w:pPr>
        <w:widowControl w:val="0"/>
        <w:rPr>
          <w:sz w:val="16"/>
          <w:szCs w:val="16"/>
        </w:rPr>
      </w:pPr>
      <w:r w:rsidRPr="002E6FAC">
        <w:rPr>
          <w:sz w:val="16"/>
          <w:szCs w:val="16"/>
        </w:rPr>
        <w:t>«</w:t>
      </w:r>
    </w:p>
    <w:tbl>
      <w:tblPr>
        <w:tblW w:w="5000" w:type="pct"/>
        <w:tblCellMar>
          <w:left w:w="0" w:type="dxa"/>
          <w:right w:w="0" w:type="dxa"/>
        </w:tblCellMar>
        <w:tblLook w:val="04A0"/>
      </w:tblPr>
      <w:tblGrid>
        <w:gridCol w:w="2840"/>
        <w:gridCol w:w="1986"/>
      </w:tblGrid>
      <w:tr w:rsidR="00B7230A" w:rsidRPr="002E6FAC" w:rsidTr="00B7230A">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rsidR="00B7230A" w:rsidRPr="002E6FAC" w:rsidRDefault="00B7230A" w:rsidP="00B7230A">
            <w:pPr>
              <w:widowControl w:val="0"/>
              <w:spacing w:line="276" w:lineRule="auto"/>
              <w:rPr>
                <w:sz w:val="12"/>
                <w:szCs w:val="16"/>
              </w:rPr>
            </w:pPr>
            <w:r w:rsidRPr="002E6FAC">
              <w:rPr>
                <w:sz w:val="12"/>
                <w:szCs w:val="16"/>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0" w:type="auto"/>
            <w:tcBorders>
              <w:top w:val="single" w:sz="4" w:space="0" w:color="auto"/>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Всего по муниципальной программе: 7 105 964,07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федеральный бюджет 261750,35,</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областной бюджет 5364084,29,</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1409232,33 внебюджетные источники  70897,10;</w:t>
            </w:r>
          </w:p>
          <w:p w:rsidR="00B7230A" w:rsidRPr="002E6FAC" w:rsidRDefault="00B7230A" w:rsidP="00B7230A">
            <w:pPr>
              <w:pStyle w:val="ConsPlusNormal"/>
              <w:spacing w:line="276" w:lineRule="auto"/>
              <w:ind w:firstLine="0"/>
              <w:rPr>
                <w:rFonts w:ascii="Times New Roman" w:hAnsi="Times New Roman"/>
                <w:sz w:val="12"/>
                <w:szCs w:val="16"/>
              </w:rPr>
            </w:pP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годам реализации муниципальной программы:</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2021 год – всего – 894 381,91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федеральный бюджет 65010,25,</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lastRenderedPageBreak/>
              <w:t>областной бюджет 589968,04,</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239 403,62, внебюджетные источники 0,00;</w:t>
            </w:r>
          </w:p>
          <w:p w:rsidR="00B7230A" w:rsidRPr="002E6FAC" w:rsidRDefault="00B7230A" w:rsidP="00B7230A">
            <w:pPr>
              <w:pStyle w:val="ConsPlusNormal"/>
              <w:spacing w:line="276" w:lineRule="auto"/>
              <w:ind w:firstLine="0"/>
              <w:rPr>
                <w:rFonts w:ascii="Times New Roman" w:hAnsi="Times New Roman"/>
                <w:sz w:val="12"/>
                <w:szCs w:val="16"/>
              </w:rPr>
            </w:pP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2022 год – всего 1031536,95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федеральный бюджет 32422,30,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областной бюджет 841833,83,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148655,52, внебюджетные источники 8625,30;</w:t>
            </w:r>
          </w:p>
          <w:p w:rsidR="00B7230A" w:rsidRPr="002E6FAC" w:rsidRDefault="00B7230A" w:rsidP="00B7230A">
            <w:pPr>
              <w:pStyle w:val="ConsPlusNormal"/>
              <w:spacing w:line="276" w:lineRule="auto"/>
              <w:ind w:firstLine="0"/>
              <w:rPr>
                <w:rFonts w:ascii="Times New Roman" w:hAnsi="Times New Roman"/>
                <w:sz w:val="12"/>
                <w:szCs w:val="16"/>
              </w:rPr>
            </w:pPr>
          </w:p>
          <w:p w:rsidR="00B7230A" w:rsidRPr="002E6FAC" w:rsidRDefault="00B7230A" w:rsidP="00B7230A">
            <w:pPr>
              <w:pStyle w:val="ConsPlusNormal"/>
              <w:spacing w:line="276" w:lineRule="auto"/>
              <w:ind w:firstLine="0"/>
              <w:jc w:val="both"/>
              <w:rPr>
                <w:rFonts w:ascii="Times New Roman" w:hAnsi="Times New Roman"/>
                <w:sz w:val="12"/>
                <w:szCs w:val="16"/>
              </w:rPr>
            </w:pPr>
            <w:r w:rsidRPr="002E6FAC">
              <w:rPr>
                <w:rFonts w:ascii="Times New Roman" w:hAnsi="Times New Roman"/>
                <w:sz w:val="12"/>
                <w:szCs w:val="16"/>
              </w:rPr>
              <w:t>2023 год – всего 1449084,44 тыс. руб.,</w:t>
            </w:r>
          </w:p>
          <w:p w:rsidR="00B7230A" w:rsidRPr="002E6FAC" w:rsidRDefault="00B7230A" w:rsidP="00B7230A">
            <w:pPr>
              <w:pStyle w:val="ConsPlusNormal"/>
              <w:spacing w:line="276" w:lineRule="auto"/>
              <w:ind w:firstLine="0"/>
              <w:jc w:val="both"/>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jc w:val="both"/>
              <w:rPr>
                <w:rFonts w:ascii="Times New Roman" w:hAnsi="Times New Roman"/>
                <w:sz w:val="12"/>
                <w:szCs w:val="16"/>
              </w:rPr>
            </w:pPr>
            <w:r w:rsidRPr="002E6FAC">
              <w:rPr>
                <w:rFonts w:ascii="Times New Roman" w:hAnsi="Times New Roman"/>
                <w:sz w:val="12"/>
                <w:szCs w:val="16"/>
              </w:rPr>
              <w:t xml:space="preserve">федеральный бюджет 34817,80, </w:t>
            </w:r>
          </w:p>
          <w:p w:rsidR="00B7230A" w:rsidRPr="002E6FAC" w:rsidRDefault="00B7230A" w:rsidP="00B7230A">
            <w:pPr>
              <w:pStyle w:val="ConsPlusNormal"/>
              <w:spacing w:line="276" w:lineRule="auto"/>
              <w:ind w:firstLine="0"/>
              <w:jc w:val="both"/>
              <w:rPr>
                <w:rFonts w:ascii="Times New Roman" w:hAnsi="Times New Roman"/>
                <w:sz w:val="12"/>
                <w:szCs w:val="16"/>
              </w:rPr>
            </w:pPr>
            <w:r w:rsidRPr="002E6FAC">
              <w:rPr>
                <w:rFonts w:ascii="Times New Roman" w:hAnsi="Times New Roman"/>
                <w:sz w:val="12"/>
                <w:szCs w:val="16"/>
              </w:rPr>
              <w:t xml:space="preserve">областной бюджет 1248408,09, </w:t>
            </w:r>
          </w:p>
          <w:p w:rsidR="00B7230A" w:rsidRPr="002E6FAC" w:rsidRDefault="00B7230A" w:rsidP="00B7230A">
            <w:pPr>
              <w:pStyle w:val="ConsPlusNormal"/>
              <w:spacing w:line="276" w:lineRule="auto"/>
              <w:ind w:firstLine="0"/>
              <w:jc w:val="both"/>
              <w:rPr>
                <w:rFonts w:ascii="Times New Roman" w:hAnsi="Times New Roman"/>
                <w:sz w:val="12"/>
                <w:szCs w:val="16"/>
              </w:rPr>
            </w:pPr>
            <w:r w:rsidRPr="002E6FAC">
              <w:rPr>
                <w:rFonts w:ascii="Times New Roman" w:hAnsi="Times New Roman"/>
                <w:sz w:val="12"/>
                <w:szCs w:val="16"/>
              </w:rPr>
              <w:t>бюджет муниципального района 156566,95, внебюджетные источники 9291,6;</w:t>
            </w:r>
          </w:p>
          <w:p w:rsidR="00B7230A" w:rsidRPr="002E6FAC" w:rsidRDefault="00B7230A" w:rsidP="00B7230A">
            <w:pPr>
              <w:pStyle w:val="ConsPlusNormal"/>
              <w:spacing w:line="276" w:lineRule="auto"/>
              <w:ind w:firstLine="0"/>
              <w:jc w:val="both"/>
              <w:rPr>
                <w:rFonts w:ascii="Times New Roman" w:hAnsi="Times New Roman"/>
                <w:sz w:val="12"/>
                <w:szCs w:val="16"/>
              </w:rPr>
            </w:pPr>
          </w:p>
          <w:p w:rsidR="00B7230A" w:rsidRPr="002E6FAC" w:rsidRDefault="00B7230A" w:rsidP="00B7230A">
            <w:pPr>
              <w:pStyle w:val="ConsPlusNormal"/>
              <w:spacing w:line="276" w:lineRule="auto"/>
              <w:ind w:firstLine="0"/>
              <w:jc w:val="both"/>
              <w:rPr>
                <w:rFonts w:ascii="Times New Roman" w:hAnsi="Times New Roman"/>
                <w:sz w:val="12"/>
                <w:szCs w:val="16"/>
              </w:rPr>
            </w:pPr>
            <w:r w:rsidRPr="002E6FAC">
              <w:rPr>
                <w:rFonts w:ascii="Times New Roman" w:hAnsi="Times New Roman"/>
                <w:sz w:val="12"/>
                <w:szCs w:val="16"/>
              </w:rPr>
              <w:t>2024 год – всего 1083706,10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федеральный бюджет 25900,00,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областной бюджет 852539,70,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194963,1, внебюджетные источники 10303,3;</w:t>
            </w:r>
          </w:p>
          <w:p w:rsidR="00B7230A" w:rsidRPr="002E6FAC" w:rsidRDefault="00B7230A" w:rsidP="00B7230A">
            <w:pPr>
              <w:pStyle w:val="ConsPlusNormal"/>
              <w:spacing w:line="276" w:lineRule="auto"/>
              <w:ind w:firstLine="0"/>
              <w:rPr>
                <w:rFonts w:ascii="Times New Roman" w:hAnsi="Times New Roman"/>
                <w:sz w:val="12"/>
                <w:szCs w:val="16"/>
              </w:rPr>
            </w:pP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2025 год – всего 754338,10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федеральный бюджет 25900,00,</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областной бюджет 542947,00,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176865,80, внебюджетные источники 8625,3;</w:t>
            </w:r>
          </w:p>
          <w:p w:rsidR="00B7230A" w:rsidRPr="002E6FAC" w:rsidRDefault="00B7230A" w:rsidP="00B7230A">
            <w:pPr>
              <w:pStyle w:val="ConsPlusNormal"/>
              <w:spacing w:line="276" w:lineRule="auto"/>
              <w:ind w:firstLine="0"/>
              <w:rPr>
                <w:rFonts w:ascii="Times New Roman" w:hAnsi="Times New Roman"/>
                <w:sz w:val="12"/>
                <w:szCs w:val="16"/>
              </w:rPr>
            </w:pP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2026 год – всего 640147,45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федеральный бюджет 25900,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областной бюджет 431397,30,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167303,15, внебюджетные источники 15547,00;</w:t>
            </w:r>
          </w:p>
          <w:p w:rsidR="00B7230A" w:rsidRPr="002E6FAC" w:rsidRDefault="00B7230A" w:rsidP="00B7230A">
            <w:pPr>
              <w:pStyle w:val="ConsPlusNormal"/>
              <w:spacing w:line="276" w:lineRule="auto"/>
              <w:ind w:firstLine="0"/>
              <w:rPr>
                <w:rFonts w:ascii="Times New Roman" w:hAnsi="Times New Roman"/>
                <w:sz w:val="12"/>
                <w:szCs w:val="16"/>
              </w:rPr>
            </w:pP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2027 год – всего 625378,42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федеральный бюджет 25900,00,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областной бюджет 428319,93,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162349,39, внебюджетные источники 8809,1;</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2028 год – всего 627390,70 тыс. руб.,</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федеральный бюджет 25900,00,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 xml:space="preserve">областной бюджет 428670,40, </w:t>
            </w:r>
          </w:p>
          <w:p w:rsidR="00B7230A" w:rsidRPr="002E6FAC" w:rsidRDefault="00B7230A" w:rsidP="00B7230A">
            <w:pPr>
              <w:pStyle w:val="ConsPlusNormal"/>
              <w:spacing w:line="276" w:lineRule="auto"/>
              <w:ind w:firstLine="0"/>
              <w:rPr>
                <w:rFonts w:ascii="Times New Roman" w:hAnsi="Times New Roman"/>
                <w:sz w:val="12"/>
                <w:szCs w:val="16"/>
              </w:rPr>
            </w:pPr>
            <w:r w:rsidRPr="002E6FAC">
              <w:rPr>
                <w:rFonts w:ascii="Times New Roman" w:hAnsi="Times New Roman"/>
                <w:sz w:val="12"/>
                <w:szCs w:val="16"/>
              </w:rPr>
              <w:t>бюджет муниципального района 163124,80, внебюджетные источники 9695,5.</w:t>
            </w:r>
          </w:p>
        </w:tc>
      </w:tr>
    </w:tbl>
    <w:p w:rsidR="00B7230A" w:rsidRPr="002E6FAC" w:rsidRDefault="00B7230A" w:rsidP="00B7230A">
      <w:pPr>
        <w:widowControl w:val="0"/>
        <w:rPr>
          <w:sz w:val="16"/>
          <w:szCs w:val="16"/>
        </w:rPr>
      </w:pPr>
      <w:r w:rsidRPr="002E6FAC">
        <w:rPr>
          <w:sz w:val="16"/>
          <w:szCs w:val="16"/>
        </w:rPr>
        <w:t xml:space="preserve">                                                                                                                         »;</w:t>
      </w:r>
    </w:p>
    <w:p w:rsidR="00B7230A" w:rsidRPr="002E6FAC" w:rsidRDefault="00B7230A" w:rsidP="00B7230A">
      <w:pPr>
        <w:widowControl w:val="0"/>
        <w:rPr>
          <w:sz w:val="16"/>
          <w:szCs w:val="16"/>
        </w:rPr>
      </w:pPr>
      <w:r w:rsidRPr="002E6FAC">
        <w:rPr>
          <w:sz w:val="16"/>
          <w:szCs w:val="16"/>
        </w:rPr>
        <w:t xml:space="preserve">1.2. В паспорте подпрограммы 1.«Развитие дошкольного </w:t>
      </w:r>
      <w:r w:rsidRPr="002E6FAC">
        <w:rPr>
          <w:sz w:val="16"/>
          <w:szCs w:val="16"/>
        </w:rPr>
        <w:lastRenderedPageBreak/>
        <w:t>образования»строку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B7230A" w:rsidRPr="002E6FAC" w:rsidRDefault="00B7230A" w:rsidP="00B7230A">
      <w:pPr>
        <w:widowControl w:val="0"/>
        <w:rPr>
          <w:sz w:val="16"/>
          <w:szCs w:val="16"/>
        </w:rPr>
      </w:pPr>
      <w:r w:rsidRPr="002E6FAC">
        <w:rPr>
          <w:sz w:val="16"/>
          <w:szCs w:val="16"/>
        </w:rPr>
        <w:t>«</w:t>
      </w:r>
    </w:p>
    <w:tbl>
      <w:tblPr>
        <w:tblW w:w="5000" w:type="pct"/>
        <w:tblCellMar>
          <w:top w:w="102" w:type="dxa"/>
          <w:left w:w="62" w:type="dxa"/>
          <w:bottom w:w="102" w:type="dxa"/>
          <w:right w:w="62" w:type="dxa"/>
        </w:tblCellMar>
        <w:tblLook w:val="0000"/>
      </w:tblPr>
      <w:tblGrid>
        <w:gridCol w:w="2694"/>
        <w:gridCol w:w="2040"/>
      </w:tblGrid>
      <w:tr w:rsidR="00B7230A" w:rsidRPr="002E6FAC" w:rsidTr="00B7230A">
        <w:tc>
          <w:tcPr>
            <w:tcW w:w="0" w:type="auto"/>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Объемы и источники финансирования подпрограммы (в действующих ценах каждого года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Всего по муниципальной подпрограмме: 1 873 816,68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областной бюджет 1514354,85,</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бюджет муниципального района 358 991,23, внебюджетные источники 470,60;</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годам реализации муниципальной программы:</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2021 год – всего –260 561,62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областной бюджет 168595,61,</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бюджет муниципального района 61 966,01, внебюджетные источники 0,00;</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2022 год – всего 235588,52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областной бюджет 195745,85,</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бюджет муниципального района 39842,67, внебюджетные источники 0,00;</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2023 год – всего 243594,44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областной бюджет 205509,39,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38022,55,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внебюджетные источники 62,5;</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2024 год – всего 299156,00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областной бюджет 259619,30,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бюджет муниципального района 39200,00, внебюджетные источники 336,7;</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2025 год – всего 299946,20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областной бюджет 260746,20,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бюджет муниципального района 39200,00, внебюджетные источники 0,00;</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2026 год – всего 179877,90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областной бюджет 142886,50,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36920,00,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внебюджетные источники 71,4;</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2027 год – всего 177546,00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областной бюджет 140626,0,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бюджет муниципального района 36920,00, внебюджетные источники 0,00;</w:t>
            </w:r>
          </w:p>
          <w:p w:rsidR="00B7230A" w:rsidRPr="002E6FAC" w:rsidRDefault="00B7230A" w:rsidP="00B7230A">
            <w:pPr>
              <w:pStyle w:val="ConsPlusNormal"/>
              <w:spacing w:line="20" w:lineRule="atLeast"/>
              <w:ind w:firstLine="0"/>
              <w:rPr>
                <w:rFonts w:ascii="Times New Roman" w:hAnsi="Times New Roman"/>
                <w:sz w:val="12"/>
                <w:szCs w:val="16"/>
              </w:rPr>
            </w:pP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2028 год – всего 177546,00 тыс. руб.,</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 xml:space="preserve">областной бюджет 140626,00, </w:t>
            </w:r>
          </w:p>
          <w:p w:rsidR="00B7230A" w:rsidRPr="002E6FAC" w:rsidRDefault="00B7230A" w:rsidP="00B7230A">
            <w:pPr>
              <w:pStyle w:val="ConsPlusNormal"/>
              <w:spacing w:line="20" w:lineRule="atLeast"/>
              <w:ind w:firstLine="0"/>
              <w:rPr>
                <w:rFonts w:ascii="Times New Roman" w:hAnsi="Times New Roman"/>
                <w:sz w:val="12"/>
                <w:szCs w:val="16"/>
              </w:rPr>
            </w:pPr>
            <w:r w:rsidRPr="002E6FAC">
              <w:rPr>
                <w:rFonts w:ascii="Times New Roman" w:hAnsi="Times New Roman"/>
                <w:sz w:val="12"/>
                <w:szCs w:val="16"/>
              </w:rPr>
              <w:t>бюджет муниципального района 36920,00, внебюджетные источники 0,00.</w:t>
            </w:r>
          </w:p>
        </w:tc>
      </w:tr>
    </w:tbl>
    <w:p w:rsidR="00B7230A" w:rsidRPr="002E6FAC" w:rsidRDefault="00B7230A" w:rsidP="00B7230A">
      <w:pPr>
        <w:widowControl w:val="0"/>
        <w:rPr>
          <w:sz w:val="16"/>
          <w:szCs w:val="16"/>
        </w:rPr>
      </w:pPr>
      <w:r w:rsidRPr="002E6FAC">
        <w:rPr>
          <w:sz w:val="16"/>
          <w:szCs w:val="16"/>
        </w:rPr>
        <w:t xml:space="preserve">                                                                                                                                  »;</w:t>
      </w:r>
    </w:p>
    <w:p w:rsidR="00B7230A" w:rsidRPr="002E6FAC" w:rsidRDefault="00B7230A" w:rsidP="00B7230A">
      <w:pPr>
        <w:widowControl w:val="0"/>
        <w:rPr>
          <w:sz w:val="16"/>
          <w:szCs w:val="16"/>
        </w:rPr>
      </w:pPr>
      <w:r w:rsidRPr="002E6FAC">
        <w:rPr>
          <w:sz w:val="16"/>
          <w:szCs w:val="16"/>
        </w:rPr>
        <w:t>1.3. В паспорте подпрограммы 2.«Развитие начального общего, основного общего и среднего общего образования»строку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B7230A" w:rsidRPr="002E6FAC" w:rsidRDefault="00B7230A" w:rsidP="00B7230A">
      <w:pPr>
        <w:widowControl w:val="0"/>
        <w:rPr>
          <w:sz w:val="16"/>
          <w:szCs w:val="16"/>
        </w:rPr>
      </w:pPr>
      <w:r w:rsidRPr="002E6FAC">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818"/>
      </w:tblGrid>
      <w:tr w:rsidR="00B7230A" w:rsidRPr="002E6FAC" w:rsidTr="00B7230A">
        <w:tc>
          <w:tcPr>
            <w:tcW w:w="1781" w:type="pct"/>
            <w:tcBorders>
              <w:top w:val="single" w:sz="4" w:space="0" w:color="auto"/>
              <w:left w:val="single" w:sz="4" w:space="0" w:color="auto"/>
              <w:bottom w:val="single" w:sz="4" w:space="0" w:color="auto"/>
              <w:right w:val="single" w:sz="4" w:space="0" w:color="auto"/>
            </w:tcBorders>
            <w:hideMark/>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Объемы и источники финансирования </w:t>
            </w:r>
            <w:r w:rsidRPr="002E6FAC">
              <w:rPr>
                <w:rFonts w:ascii="Times New Roman" w:hAnsi="Times New Roman"/>
                <w:sz w:val="12"/>
                <w:szCs w:val="16"/>
              </w:rPr>
              <w:lastRenderedPageBreak/>
              <w:t>подпрограммы (в действующих ценах каждого года реализации подпрограммы)</w:t>
            </w:r>
          </w:p>
        </w:tc>
        <w:tc>
          <w:tcPr>
            <w:tcW w:w="3219" w:type="pct"/>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Всего по муниципальной подпрограмме: 4 664 629,67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258661,20,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3771136,77,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565 746,3,</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69085,40;</w:t>
            </w:r>
          </w:p>
          <w:p w:rsidR="00B7230A" w:rsidRPr="002E6FAC" w:rsidRDefault="00B7230A" w:rsidP="00B7230A">
            <w:pPr>
              <w:pStyle w:val="ConsPlusNormal"/>
              <w:tabs>
                <w:tab w:val="left" w:pos="3885"/>
              </w:tabs>
              <w:ind w:firstLine="0"/>
              <w:rPr>
                <w:rFonts w:ascii="Times New Roman" w:hAnsi="Times New Roman"/>
                <w:sz w:val="12"/>
                <w:szCs w:val="16"/>
              </w:rPr>
            </w:pPr>
            <w:r w:rsidRPr="002E6FAC">
              <w:rPr>
                <w:rFonts w:ascii="Times New Roman" w:hAnsi="Times New Roman"/>
                <w:sz w:val="12"/>
                <w:szCs w:val="16"/>
              </w:rPr>
              <w:tab/>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годам реализации муниципальной программы:</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2021 год – всего – 526 020,23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61921,10,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390655,62,</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73 443,51,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2022 год – всего 737488,34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32422,30,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639282,95,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57257,79,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8525,30;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2023 год – всего 1145871,20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34817,80,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1035828,20,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66275,80,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8949,4;</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2024 год – всего 721694,20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25900,00,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586327,10,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99698,70,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9768,40;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2025 год – всего 379939,6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25900,00,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276293,20,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69221,10,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8525,30;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2026 год – всего 388392,75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25900,00,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280886,90,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66593,45,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15012,40;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2027 год – всего 382084,25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25900,00,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280888,90,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66586,25,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8709,10;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2028 год – всего 383139,10,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widowControl w:val="0"/>
              <w:rPr>
                <w:sz w:val="12"/>
                <w:szCs w:val="16"/>
              </w:rPr>
            </w:pPr>
            <w:r w:rsidRPr="002E6FAC">
              <w:rPr>
                <w:sz w:val="12"/>
                <w:szCs w:val="16"/>
              </w:rPr>
              <w:t>федеральный бюджет 25900,00,</w:t>
            </w:r>
          </w:p>
          <w:p w:rsidR="00B7230A" w:rsidRPr="002E6FAC" w:rsidRDefault="00B7230A" w:rsidP="00B7230A">
            <w:pPr>
              <w:widowControl w:val="0"/>
              <w:rPr>
                <w:sz w:val="12"/>
                <w:szCs w:val="16"/>
              </w:rPr>
            </w:pPr>
            <w:r w:rsidRPr="002E6FAC">
              <w:rPr>
                <w:sz w:val="12"/>
                <w:szCs w:val="16"/>
              </w:rPr>
              <w:t xml:space="preserve"> областной бюджет 280973,90, </w:t>
            </w:r>
          </w:p>
          <w:p w:rsidR="00B7230A" w:rsidRPr="002E6FAC" w:rsidRDefault="00B7230A" w:rsidP="00B7230A">
            <w:pPr>
              <w:widowControl w:val="0"/>
              <w:rPr>
                <w:sz w:val="12"/>
                <w:szCs w:val="16"/>
              </w:rPr>
            </w:pPr>
            <w:r w:rsidRPr="002E6FAC">
              <w:rPr>
                <w:sz w:val="12"/>
                <w:szCs w:val="16"/>
              </w:rPr>
              <w:t xml:space="preserve">бюджет муниципального района 66669,70, </w:t>
            </w:r>
          </w:p>
          <w:p w:rsidR="00B7230A" w:rsidRPr="002E6FAC" w:rsidRDefault="00B7230A" w:rsidP="00B7230A">
            <w:pPr>
              <w:widowControl w:val="0"/>
              <w:rPr>
                <w:sz w:val="12"/>
                <w:szCs w:val="16"/>
              </w:rPr>
            </w:pPr>
            <w:r w:rsidRPr="002E6FAC">
              <w:rPr>
                <w:sz w:val="12"/>
                <w:szCs w:val="16"/>
              </w:rPr>
              <w:t>внебюджетные источники 9595,50.</w:t>
            </w:r>
          </w:p>
        </w:tc>
      </w:tr>
    </w:tbl>
    <w:p w:rsidR="00B7230A" w:rsidRPr="002E6FAC" w:rsidRDefault="00B7230A" w:rsidP="00B7230A">
      <w:pPr>
        <w:widowControl w:val="0"/>
        <w:rPr>
          <w:sz w:val="16"/>
          <w:szCs w:val="16"/>
        </w:rPr>
      </w:pPr>
      <w:r w:rsidRPr="002E6FAC">
        <w:rPr>
          <w:sz w:val="16"/>
          <w:szCs w:val="16"/>
        </w:rPr>
        <w:t xml:space="preserve">                                                                                                                                  »;</w:t>
      </w:r>
    </w:p>
    <w:p w:rsidR="00B7230A" w:rsidRPr="002E6FAC" w:rsidRDefault="00B7230A" w:rsidP="00B7230A">
      <w:pPr>
        <w:widowControl w:val="0"/>
        <w:rPr>
          <w:sz w:val="16"/>
          <w:szCs w:val="16"/>
        </w:rPr>
      </w:pPr>
      <w:r w:rsidRPr="002E6FAC">
        <w:rPr>
          <w:sz w:val="16"/>
          <w:szCs w:val="16"/>
        </w:rPr>
        <w:t>1.4. В паспорте подпрограммы 3.«Развитие дополнительного образования»строку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B7230A" w:rsidRPr="002E6FAC" w:rsidRDefault="00B7230A" w:rsidP="00B7230A">
      <w:pPr>
        <w:widowControl w:val="0"/>
        <w:rPr>
          <w:sz w:val="16"/>
          <w:szCs w:val="16"/>
        </w:rPr>
      </w:pPr>
    </w:p>
    <w:tbl>
      <w:tblPr>
        <w:tblW w:w="5000" w:type="pct"/>
        <w:tblCellMar>
          <w:top w:w="102" w:type="dxa"/>
          <w:left w:w="62" w:type="dxa"/>
          <w:bottom w:w="102" w:type="dxa"/>
          <w:right w:w="62" w:type="dxa"/>
        </w:tblCellMar>
        <w:tblLook w:val="0000"/>
      </w:tblPr>
      <w:tblGrid>
        <w:gridCol w:w="1652"/>
        <w:gridCol w:w="3082"/>
      </w:tblGrid>
      <w:tr w:rsidR="00B7230A" w:rsidRPr="002E6FAC" w:rsidTr="00B7230A">
        <w:tc>
          <w:tcPr>
            <w:tcW w:w="1745" w:type="pct"/>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Объемы и источники финансирования подпрограммы (в действующих ценах каждого года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Всего по муниципальной подпрограмме: 482 522,9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 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3089,15,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22424,81,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455 667,84, внебюджетные источники 1341,10;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годам реализации муниципальной программы:</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2021 год – всего – 90 001,51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3089,15,</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22424,81,</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64487,55 внебюджетные источники 100,00;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2022 год – всего 49596,59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49496,59, внебюджетные источники100,00;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2023 год – всего 49796,90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49517,20, внебюджетные источники 279,70;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2024 год – всего 52639,4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 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lastRenderedPageBreak/>
              <w:t>бюджет муниципального района 52441,2, внебюджетные источники 198,2;</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2025 год – всего 65484,6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65384,6, внебюджетные источники 100,00;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2026 год – всего 61098,1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60634,9, внебюджетные источники 463,2;</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2027 год – всего 56952,9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56852,90, внебюджетные источники 100,00;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2028 год – всего 56952,90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56852,90,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 внебюджетные источники 100,00.</w:t>
            </w:r>
          </w:p>
        </w:tc>
      </w:tr>
    </w:tbl>
    <w:p w:rsidR="00B7230A" w:rsidRPr="002E6FAC" w:rsidRDefault="00B7230A" w:rsidP="00B7230A">
      <w:pPr>
        <w:widowControl w:val="0"/>
        <w:rPr>
          <w:sz w:val="16"/>
          <w:szCs w:val="16"/>
        </w:rPr>
      </w:pPr>
      <w:r w:rsidRPr="002E6FAC">
        <w:rPr>
          <w:sz w:val="16"/>
          <w:szCs w:val="16"/>
        </w:rPr>
        <w:lastRenderedPageBreak/>
        <w:t xml:space="preserve">                                                                                                                                 »;</w:t>
      </w:r>
    </w:p>
    <w:p w:rsidR="00B7230A" w:rsidRPr="002E6FAC" w:rsidRDefault="00B7230A" w:rsidP="00B7230A">
      <w:pPr>
        <w:widowControl w:val="0"/>
        <w:rPr>
          <w:sz w:val="16"/>
          <w:szCs w:val="16"/>
        </w:rPr>
      </w:pPr>
      <w:r w:rsidRPr="002E6FAC">
        <w:rPr>
          <w:sz w:val="16"/>
          <w:szCs w:val="16"/>
        </w:rPr>
        <w:t>1.5. В паспорте подпрограммы 4.«Создание условий для организации отдыха и оздоровление детей»строку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B7230A" w:rsidRPr="002E6FAC" w:rsidRDefault="00B7230A" w:rsidP="00B7230A">
      <w:pPr>
        <w:widowControl w:val="0"/>
        <w:rPr>
          <w:sz w:val="16"/>
          <w:szCs w:val="16"/>
        </w:rPr>
      </w:pPr>
      <w:r w:rsidRPr="002E6FAC">
        <w:rPr>
          <w:sz w:val="16"/>
          <w:szCs w:val="16"/>
        </w:rPr>
        <w:t>«</w:t>
      </w:r>
    </w:p>
    <w:tbl>
      <w:tblPr>
        <w:tblW w:w="5000" w:type="pct"/>
        <w:tblCellMar>
          <w:top w:w="102" w:type="dxa"/>
          <w:left w:w="62" w:type="dxa"/>
          <w:bottom w:w="102" w:type="dxa"/>
          <w:right w:w="62" w:type="dxa"/>
        </w:tblCellMar>
        <w:tblLook w:val="0000"/>
      </w:tblPr>
      <w:tblGrid>
        <w:gridCol w:w="2739"/>
        <w:gridCol w:w="1995"/>
      </w:tblGrid>
      <w:tr w:rsidR="00B7230A" w:rsidRPr="002E6FAC" w:rsidTr="00B7230A">
        <w:tc>
          <w:tcPr>
            <w:tcW w:w="0" w:type="auto"/>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Объемы и источники финансирования подпрограммы (в действующих ценах каждого года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Всего по муниципальной подпрограмме: 68851,74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 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56167,86,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12683,88, внебюджетные источники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годам реализации муниципальной программы:</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2021 год – всего – 11765,40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8292,00,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бюджет муниципального района 3473,40,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2022 год – всего 7349,47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6805,03,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544,44,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2023 год – всего 8306,9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7070,5,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1236,4,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2024 год – всего 8859,8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6593,3,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2266,5,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2025 год – всего 7580,9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5907,6,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1673,3,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2026 год – всего 9332,9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lastRenderedPageBreak/>
              <w:t xml:space="preserve">областной бюджет 7623,9,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1709,00,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2027 год – всего 7349,47тыс.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6805,03,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544,44,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2028 год – всего 8306,90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7070,50,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1236,40, внебюджетные источники 0,00.</w:t>
            </w:r>
          </w:p>
        </w:tc>
      </w:tr>
    </w:tbl>
    <w:p w:rsidR="00B7230A" w:rsidRPr="002E6FAC" w:rsidRDefault="00B7230A" w:rsidP="00B7230A">
      <w:pPr>
        <w:widowControl w:val="0"/>
        <w:rPr>
          <w:sz w:val="16"/>
          <w:szCs w:val="16"/>
        </w:rPr>
      </w:pPr>
      <w:r w:rsidRPr="002E6FAC">
        <w:rPr>
          <w:sz w:val="16"/>
          <w:szCs w:val="16"/>
        </w:rPr>
        <w:t xml:space="preserve">                                                                                                                                    »;</w:t>
      </w:r>
    </w:p>
    <w:p w:rsidR="00B7230A" w:rsidRPr="002E6FAC" w:rsidRDefault="00B7230A" w:rsidP="00B7230A">
      <w:pPr>
        <w:widowControl w:val="0"/>
        <w:rPr>
          <w:sz w:val="16"/>
          <w:szCs w:val="16"/>
        </w:rPr>
      </w:pPr>
      <w:r w:rsidRPr="002E6FAC">
        <w:rPr>
          <w:sz w:val="16"/>
          <w:szCs w:val="16"/>
        </w:rPr>
        <w:t>1.6. В паспорте подпрограммы 5.«Обеспечение реализации муниципальной программы»строку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B7230A" w:rsidRPr="002E6FAC" w:rsidRDefault="00B7230A" w:rsidP="00B7230A">
      <w:pPr>
        <w:widowControl w:val="0"/>
        <w:rPr>
          <w:sz w:val="16"/>
          <w:szCs w:val="16"/>
        </w:rPr>
      </w:pPr>
      <w:r w:rsidRPr="002E6FAC">
        <w:rPr>
          <w:sz w:val="16"/>
          <w:szCs w:val="16"/>
        </w:rPr>
        <w:t>«</w:t>
      </w:r>
    </w:p>
    <w:tbl>
      <w:tblPr>
        <w:tblW w:w="5000" w:type="pct"/>
        <w:tblCellMar>
          <w:top w:w="102" w:type="dxa"/>
          <w:left w:w="62" w:type="dxa"/>
          <w:bottom w:w="102" w:type="dxa"/>
          <w:right w:w="62" w:type="dxa"/>
        </w:tblCellMar>
        <w:tblLook w:val="0000"/>
      </w:tblPr>
      <w:tblGrid>
        <w:gridCol w:w="2498"/>
        <w:gridCol w:w="2236"/>
      </w:tblGrid>
      <w:tr w:rsidR="00B7230A" w:rsidRPr="002E6FAC" w:rsidTr="00B7230A">
        <w:tc>
          <w:tcPr>
            <w:tcW w:w="0" w:type="auto"/>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Объемы и источники финансирования подпрограммы (в действующих ценах каждого года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Всего по муниципальной подпрограмме:16143,08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 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федеральный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 xml:space="preserve">областной бюджет 0,00, </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16143,08 тыс. руб.,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годам реализации муниципальной программы:</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2021 год – всего – 6033,15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6033,15 тыс. руб.,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2022 год – всего 1514,03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1514,03 тыс. руб.,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2023 год – всего 1515,00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1515,00,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2024 год – всего 1356,7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1356,7 тыс. руб.,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2025 год – всего 1386,8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района1386,8 тыс. руб., внебюджетные источники 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2026 год – всего 1445,8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1445,8 тыс. руб., внебюджетные источники0,00;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2027 год – всего 1445,8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1445,8 тыс. руб., внебюджетные источники0,00;</w:t>
            </w:r>
          </w:p>
          <w:p w:rsidR="00B7230A" w:rsidRPr="002E6FAC" w:rsidRDefault="00B7230A" w:rsidP="00B7230A">
            <w:pPr>
              <w:pStyle w:val="ConsPlusNormal"/>
              <w:ind w:firstLine="0"/>
              <w:rPr>
                <w:rFonts w:ascii="Times New Roman" w:hAnsi="Times New Roman"/>
                <w:sz w:val="12"/>
                <w:szCs w:val="16"/>
              </w:rPr>
            </w:pP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lastRenderedPageBreak/>
              <w:t>2028 год – всего 1445,8 тыс. руб.,</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в том числе по источникам финансирования:</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федеральный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областной бюджет 0,00,</w:t>
            </w:r>
          </w:p>
          <w:p w:rsidR="00B7230A" w:rsidRPr="002E6FAC" w:rsidRDefault="00B7230A" w:rsidP="00B7230A">
            <w:pPr>
              <w:pStyle w:val="ConsPlusNormal"/>
              <w:ind w:firstLine="0"/>
              <w:rPr>
                <w:rFonts w:ascii="Times New Roman" w:hAnsi="Times New Roman"/>
                <w:sz w:val="12"/>
                <w:szCs w:val="16"/>
              </w:rPr>
            </w:pPr>
            <w:r w:rsidRPr="002E6FAC">
              <w:rPr>
                <w:rFonts w:ascii="Times New Roman" w:hAnsi="Times New Roman"/>
                <w:sz w:val="12"/>
                <w:szCs w:val="16"/>
              </w:rPr>
              <w:t>бюджет муниципального района 1445,8 тыс. руб., внебюджетные источники0,00;</w:t>
            </w:r>
          </w:p>
        </w:tc>
      </w:tr>
    </w:tbl>
    <w:p w:rsidR="00B7230A" w:rsidRPr="002E6FAC" w:rsidRDefault="00B7230A" w:rsidP="00B7230A">
      <w:pPr>
        <w:widowControl w:val="0"/>
        <w:rPr>
          <w:sz w:val="16"/>
          <w:szCs w:val="16"/>
        </w:rPr>
      </w:pPr>
      <w:r w:rsidRPr="002E6FAC">
        <w:rPr>
          <w:sz w:val="16"/>
          <w:szCs w:val="16"/>
        </w:rPr>
        <w:lastRenderedPageBreak/>
        <w:t xml:space="preserve">                                                                                                                                »;</w:t>
      </w:r>
    </w:p>
    <w:p w:rsidR="00B7230A" w:rsidRPr="002E6FAC" w:rsidRDefault="00B7230A" w:rsidP="00B7230A">
      <w:pPr>
        <w:widowControl w:val="0"/>
        <w:tabs>
          <w:tab w:val="left" w:pos="900"/>
        </w:tabs>
        <w:rPr>
          <w:sz w:val="16"/>
          <w:szCs w:val="16"/>
        </w:rPr>
      </w:pPr>
      <w:r w:rsidRPr="002E6FAC">
        <w:rPr>
          <w:sz w:val="16"/>
          <w:szCs w:val="16"/>
        </w:rPr>
        <w:t xml:space="preserve">1.7. Приложения № 3, № 4, № 5 к муниципальной программе Павловского муниципального района Воронежской области  «Развитие образования» изложить в редакции согласно приложениям № 1, № 2, № 3 к настоящему постановлению.                   </w:t>
      </w:r>
    </w:p>
    <w:p w:rsidR="00B7230A" w:rsidRPr="002E6FAC" w:rsidRDefault="00B7230A" w:rsidP="00B7230A">
      <w:pPr>
        <w:widowControl w:val="0"/>
        <w:tabs>
          <w:tab w:val="left" w:pos="900"/>
        </w:tabs>
        <w:rPr>
          <w:sz w:val="16"/>
          <w:szCs w:val="16"/>
        </w:rPr>
      </w:pPr>
      <w:r w:rsidRPr="002E6FAC">
        <w:rPr>
          <w:sz w:val="16"/>
          <w:szCs w:val="16"/>
        </w:rPr>
        <w:t>2. Опубликовать настоящее постановление в муниципальной газете «Павловский муниципальный вестник».</w:t>
      </w: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Default="00B7230A" w:rsidP="00B7230A">
      <w:pPr>
        <w:widowControl w:val="0"/>
        <w:rPr>
          <w:sz w:val="16"/>
          <w:szCs w:val="16"/>
        </w:rPr>
      </w:pPr>
    </w:p>
    <w:p w:rsidR="00B7230A" w:rsidRPr="002E6FAC" w:rsidRDefault="00B7230A" w:rsidP="00B7230A">
      <w:pPr>
        <w:widowControl w:val="0"/>
        <w:rPr>
          <w:spacing w:val="-10"/>
          <w:sz w:val="16"/>
          <w:szCs w:val="16"/>
        </w:rPr>
      </w:pPr>
      <w:r w:rsidRPr="002E6FAC">
        <w:rPr>
          <w:spacing w:val="-10"/>
          <w:sz w:val="16"/>
          <w:szCs w:val="16"/>
        </w:rPr>
        <w:t>Приложение № 1</w:t>
      </w:r>
    </w:p>
    <w:p w:rsidR="00B7230A" w:rsidRPr="002E6FAC" w:rsidRDefault="00B7230A" w:rsidP="00B7230A">
      <w:pPr>
        <w:widowControl w:val="0"/>
        <w:tabs>
          <w:tab w:val="left" w:pos="3690"/>
        </w:tabs>
        <w:rPr>
          <w:spacing w:val="-10"/>
          <w:sz w:val="16"/>
          <w:szCs w:val="16"/>
        </w:rPr>
      </w:pPr>
      <w:r w:rsidRPr="002E6FAC">
        <w:rPr>
          <w:spacing w:val="-10"/>
          <w:sz w:val="16"/>
          <w:szCs w:val="16"/>
        </w:rPr>
        <w:t>к постановлению  администрации</w:t>
      </w:r>
    </w:p>
    <w:p w:rsidR="00B7230A" w:rsidRPr="002E6FAC" w:rsidRDefault="00B7230A" w:rsidP="00B7230A">
      <w:pPr>
        <w:widowControl w:val="0"/>
        <w:tabs>
          <w:tab w:val="left" w:pos="3690"/>
        </w:tabs>
        <w:rPr>
          <w:spacing w:val="-10"/>
          <w:sz w:val="16"/>
          <w:szCs w:val="16"/>
        </w:rPr>
      </w:pPr>
      <w:r w:rsidRPr="002E6FAC">
        <w:rPr>
          <w:spacing w:val="-10"/>
          <w:sz w:val="16"/>
          <w:szCs w:val="16"/>
        </w:rPr>
        <w:t>Павловского муниципального района</w:t>
      </w:r>
    </w:p>
    <w:p w:rsidR="00B7230A" w:rsidRPr="002E6FAC" w:rsidRDefault="00B7230A" w:rsidP="00B7230A">
      <w:pPr>
        <w:widowControl w:val="0"/>
        <w:rPr>
          <w:spacing w:val="-10"/>
          <w:sz w:val="16"/>
          <w:szCs w:val="16"/>
        </w:rPr>
      </w:pPr>
      <w:r w:rsidRPr="002E6FAC">
        <w:rPr>
          <w:spacing w:val="-10"/>
          <w:sz w:val="16"/>
          <w:szCs w:val="16"/>
        </w:rPr>
        <w:t xml:space="preserve">Воронежской области   </w:t>
      </w:r>
    </w:p>
    <w:p w:rsidR="00B7230A" w:rsidRPr="002E6FAC" w:rsidRDefault="00B7230A" w:rsidP="00B7230A">
      <w:pPr>
        <w:widowControl w:val="0"/>
        <w:tabs>
          <w:tab w:val="left" w:pos="180"/>
        </w:tabs>
        <w:suppressAutoHyphens/>
        <w:rPr>
          <w:spacing w:val="-10"/>
          <w:sz w:val="16"/>
          <w:szCs w:val="16"/>
        </w:rPr>
      </w:pPr>
      <w:r w:rsidRPr="002E6FAC">
        <w:rPr>
          <w:spacing w:val="2"/>
          <w:sz w:val="16"/>
          <w:szCs w:val="16"/>
          <w:shd w:val="clear" w:color="auto" w:fill="FFFFFF"/>
        </w:rPr>
        <w:t>«___» ________   2021 года № ___</w:t>
      </w:r>
    </w:p>
    <w:p w:rsidR="00B7230A" w:rsidRPr="002E6FAC" w:rsidRDefault="00B7230A" w:rsidP="00B7230A">
      <w:pPr>
        <w:widowControl w:val="0"/>
        <w:tabs>
          <w:tab w:val="left" w:pos="3690"/>
        </w:tabs>
        <w:rPr>
          <w:sz w:val="16"/>
          <w:szCs w:val="16"/>
        </w:rPr>
      </w:pPr>
    </w:p>
    <w:tbl>
      <w:tblPr>
        <w:tblW w:w="5000" w:type="pct"/>
        <w:tblLayout w:type="fixed"/>
        <w:tblLook w:val="04A0"/>
      </w:tblPr>
      <w:tblGrid>
        <w:gridCol w:w="4271"/>
        <w:gridCol w:w="555"/>
      </w:tblGrid>
      <w:tr w:rsidR="00B7230A" w:rsidRPr="002E6FAC" w:rsidTr="00B7230A">
        <w:trPr>
          <w:trHeight w:val="312"/>
        </w:trPr>
        <w:tc>
          <w:tcPr>
            <w:tcW w:w="14023" w:type="dxa"/>
            <w:tcBorders>
              <w:top w:val="nil"/>
              <w:left w:val="nil"/>
              <w:bottom w:val="nil"/>
              <w:right w:val="nil"/>
            </w:tcBorders>
            <w:shd w:val="clear" w:color="auto" w:fill="auto"/>
            <w:vAlign w:val="center"/>
            <w:hideMark/>
          </w:tcPr>
          <w:p w:rsidR="00B7230A" w:rsidRPr="002E6FAC" w:rsidRDefault="00B7230A" w:rsidP="00B7230A">
            <w:pPr>
              <w:widowControl w:val="0"/>
              <w:tabs>
                <w:tab w:val="left" w:pos="3690"/>
              </w:tabs>
              <w:rPr>
                <w:spacing w:val="-10"/>
                <w:sz w:val="16"/>
                <w:szCs w:val="16"/>
              </w:rPr>
            </w:pPr>
          </w:p>
          <w:p w:rsidR="00B7230A" w:rsidRPr="002E6FAC" w:rsidRDefault="00B7230A" w:rsidP="00B7230A">
            <w:pPr>
              <w:widowControl w:val="0"/>
              <w:tabs>
                <w:tab w:val="left" w:pos="3690"/>
              </w:tabs>
              <w:rPr>
                <w:spacing w:val="-10"/>
                <w:sz w:val="16"/>
                <w:szCs w:val="16"/>
              </w:rPr>
            </w:pPr>
          </w:p>
          <w:p w:rsidR="00B7230A" w:rsidRPr="002E6FAC" w:rsidRDefault="00B7230A" w:rsidP="00B7230A">
            <w:pPr>
              <w:widowControl w:val="0"/>
              <w:tabs>
                <w:tab w:val="left" w:pos="3690"/>
              </w:tabs>
              <w:rPr>
                <w:spacing w:val="-10"/>
                <w:sz w:val="16"/>
                <w:szCs w:val="16"/>
              </w:rPr>
            </w:pPr>
          </w:p>
          <w:p w:rsidR="00B7230A" w:rsidRPr="002E6FAC" w:rsidRDefault="00B7230A" w:rsidP="00B7230A">
            <w:pPr>
              <w:widowControl w:val="0"/>
              <w:tabs>
                <w:tab w:val="left" w:pos="3690"/>
              </w:tabs>
              <w:rPr>
                <w:spacing w:val="-10"/>
                <w:sz w:val="16"/>
                <w:szCs w:val="16"/>
              </w:rPr>
            </w:pPr>
          </w:p>
          <w:p w:rsidR="00B7230A" w:rsidRPr="002E6FAC" w:rsidRDefault="00B7230A" w:rsidP="00B7230A">
            <w:pPr>
              <w:widowControl w:val="0"/>
              <w:tabs>
                <w:tab w:val="left" w:pos="3690"/>
              </w:tabs>
              <w:rPr>
                <w:spacing w:val="-10"/>
                <w:sz w:val="16"/>
                <w:szCs w:val="16"/>
              </w:rPr>
            </w:pPr>
          </w:p>
          <w:p w:rsidR="00B7230A" w:rsidRPr="002E6FAC" w:rsidRDefault="00B7230A" w:rsidP="00B7230A">
            <w:pPr>
              <w:widowControl w:val="0"/>
              <w:tabs>
                <w:tab w:val="left" w:pos="3690"/>
              </w:tabs>
              <w:rPr>
                <w:spacing w:val="-10"/>
                <w:sz w:val="16"/>
                <w:szCs w:val="16"/>
              </w:rPr>
            </w:pPr>
          </w:p>
          <w:p w:rsidR="00B7230A" w:rsidRPr="002E6FAC" w:rsidRDefault="00B7230A" w:rsidP="00B7230A">
            <w:pPr>
              <w:widowControl w:val="0"/>
              <w:rPr>
                <w:spacing w:val="-10"/>
                <w:sz w:val="16"/>
                <w:szCs w:val="16"/>
              </w:rPr>
            </w:pPr>
            <w:r w:rsidRPr="002E6FAC">
              <w:rPr>
                <w:spacing w:val="-10"/>
                <w:sz w:val="16"/>
                <w:szCs w:val="16"/>
              </w:rPr>
              <w:t>Приложение № 2</w:t>
            </w:r>
          </w:p>
          <w:p w:rsidR="00B7230A" w:rsidRPr="002E6FAC" w:rsidRDefault="00B7230A" w:rsidP="00B7230A">
            <w:pPr>
              <w:widowControl w:val="0"/>
              <w:tabs>
                <w:tab w:val="left" w:pos="3690"/>
              </w:tabs>
              <w:rPr>
                <w:spacing w:val="-10"/>
                <w:sz w:val="16"/>
                <w:szCs w:val="16"/>
              </w:rPr>
            </w:pPr>
            <w:r w:rsidRPr="002E6FAC">
              <w:rPr>
                <w:spacing w:val="-10"/>
                <w:sz w:val="16"/>
                <w:szCs w:val="16"/>
              </w:rPr>
              <w:t>к постановлению  администрации</w:t>
            </w:r>
          </w:p>
          <w:p w:rsidR="00B7230A" w:rsidRPr="002E6FAC" w:rsidRDefault="00B7230A" w:rsidP="00B7230A">
            <w:pPr>
              <w:widowControl w:val="0"/>
              <w:tabs>
                <w:tab w:val="left" w:pos="3690"/>
              </w:tabs>
              <w:rPr>
                <w:spacing w:val="-10"/>
                <w:sz w:val="16"/>
                <w:szCs w:val="16"/>
              </w:rPr>
            </w:pPr>
            <w:r w:rsidRPr="002E6FAC">
              <w:rPr>
                <w:spacing w:val="-10"/>
                <w:sz w:val="16"/>
                <w:szCs w:val="16"/>
              </w:rPr>
              <w:t>Павловского муниципального района</w:t>
            </w:r>
          </w:p>
          <w:p w:rsidR="00B7230A" w:rsidRPr="002E6FAC" w:rsidRDefault="00B7230A" w:rsidP="00B7230A">
            <w:pPr>
              <w:widowControl w:val="0"/>
              <w:rPr>
                <w:spacing w:val="-10"/>
                <w:sz w:val="16"/>
                <w:szCs w:val="16"/>
              </w:rPr>
            </w:pPr>
            <w:r w:rsidRPr="002E6FAC">
              <w:rPr>
                <w:spacing w:val="-10"/>
                <w:sz w:val="16"/>
                <w:szCs w:val="16"/>
              </w:rPr>
              <w:t xml:space="preserve">Воронежской области   </w:t>
            </w:r>
          </w:p>
          <w:p w:rsidR="00B7230A" w:rsidRDefault="00B7230A" w:rsidP="00B7230A">
            <w:pPr>
              <w:widowControl w:val="0"/>
              <w:tabs>
                <w:tab w:val="left" w:pos="180"/>
              </w:tabs>
              <w:suppressAutoHyphens/>
              <w:rPr>
                <w:spacing w:val="2"/>
                <w:sz w:val="16"/>
                <w:szCs w:val="16"/>
                <w:shd w:val="clear" w:color="auto" w:fill="FFFFFF"/>
              </w:rPr>
            </w:pPr>
            <w:r w:rsidRPr="002E6FAC">
              <w:rPr>
                <w:spacing w:val="2"/>
                <w:sz w:val="16"/>
                <w:szCs w:val="16"/>
                <w:shd w:val="clear" w:color="auto" w:fill="FFFFFF"/>
              </w:rPr>
              <w:t>«___» ________   2021 года № ___</w:t>
            </w:r>
          </w:p>
          <w:p w:rsidR="00B7230A" w:rsidRDefault="00B7230A" w:rsidP="00B7230A">
            <w:pPr>
              <w:widowControl w:val="0"/>
              <w:tabs>
                <w:tab w:val="left" w:pos="180"/>
              </w:tabs>
              <w:suppressAutoHyphens/>
              <w:rPr>
                <w:spacing w:val="2"/>
                <w:sz w:val="16"/>
                <w:szCs w:val="16"/>
                <w:shd w:val="clear" w:color="auto" w:fill="FFFFFF"/>
              </w:rPr>
            </w:pPr>
          </w:p>
          <w:p w:rsidR="00B7230A" w:rsidRDefault="00B7230A" w:rsidP="00B7230A">
            <w:pPr>
              <w:widowControl w:val="0"/>
              <w:tabs>
                <w:tab w:val="left" w:pos="180"/>
              </w:tabs>
              <w:suppressAutoHyphens/>
              <w:rPr>
                <w:spacing w:val="2"/>
                <w:sz w:val="16"/>
                <w:szCs w:val="16"/>
                <w:shd w:val="clear" w:color="auto" w:fill="FFFFFF"/>
              </w:rPr>
            </w:pPr>
          </w:p>
          <w:p w:rsidR="00B7230A" w:rsidRDefault="00B7230A" w:rsidP="00B7230A">
            <w:pPr>
              <w:widowControl w:val="0"/>
              <w:tabs>
                <w:tab w:val="left" w:pos="180"/>
              </w:tabs>
              <w:suppressAutoHyphens/>
              <w:rPr>
                <w:spacing w:val="2"/>
                <w:sz w:val="16"/>
                <w:szCs w:val="16"/>
                <w:shd w:val="clear" w:color="auto" w:fill="FFFFFF"/>
              </w:rPr>
            </w:pPr>
          </w:p>
          <w:p w:rsidR="00B7230A" w:rsidRDefault="00B7230A" w:rsidP="00B7230A">
            <w:pPr>
              <w:widowControl w:val="0"/>
              <w:tabs>
                <w:tab w:val="left" w:pos="180"/>
              </w:tabs>
              <w:suppressAutoHyphens/>
              <w:rPr>
                <w:spacing w:val="2"/>
                <w:sz w:val="16"/>
                <w:szCs w:val="16"/>
                <w:shd w:val="clear" w:color="auto" w:fill="FFFFFF"/>
              </w:rPr>
            </w:pPr>
          </w:p>
          <w:tbl>
            <w:tblPr>
              <w:tblW w:w="5000" w:type="pct"/>
              <w:tblLayout w:type="fixed"/>
              <w:tblLook w:val="04A0"/>
            </w:tblPr>
            <w:tblGrid>
              <w:gridCol w:w="4055"/>
            </w:tblGrid>
            <w:tr w:rsidR="00B7230A" w:rsidRPr="002E6FAC" w:rsidTr="00B7230A">
              <w:tc>
                <w:tcPr>
                  <w:tcW w:w="5000" w:type="pct"/>
                  <w:tcBorders>
                    <w:top w:val="nil"/>
                    <w:left w:val="nil"/>
                    <w:bottom w:val="nil"/>
                    <w:right w:val="nil"/>
                  </w:tcBorders>
                  <w:shd w:val="clear" w:color="auto" w:fill="auto"/>
                  <w:vAlign w:val="center"/>
                  <w:hideMark/>
                </w:tcPr>
                <w:p w:rsidR="00B7230A" w:rsidRPr="002E6FAC" w:rsidRDefault="00B7230A" w:rsidP="00B7230A">
                  <w:pPr>
                    <w:widowControl w:val="0"/>
                    <w:jc w:val="center"/>
                    <w:rPr>
                      <w:color w:val="000000"/>
                      <w:sz w:val="16"/>
                      <w:szCs w:val="16"/>
                    </w:rPr>
                  </w:pPr>
                  <w:r w:rsidRPr="002E6FAC">
                    <w:rPr>
                      <w:color w:val="000000"/>
                      <w:sz w:val="16"/>
                      <w:szCs w:val="16"/>
                    </w:rPr>
                    <w:t>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«Развитие образования» на 2021</w:t>
                  </w:r>
                </w:p>
                <w:p w:rsidR="00B7230A" w:rsidRPr="002E6FAC" w:rsidRDefault="00B7230A" w:rsidP="00B7230A">
                  <w:pPr>
                    <w:widowControl w:val="0"/>
                    <w:jc w:val="center"/>
                    <w:rPr>
                      <w:color w:val="000000"/>
                      <w:sz w:val="16"/>
                      <w:szCs w:val="16"/>
                    </w:rPr>
                  </w:pPr>
                </w:p>
                <w:p w:rsidR="00B7230A" w:rsidRPr="002E6FAC" w:rsidRDefault="00B7230A" w:rsidP="00B7230A">
                  <w:pPr>
                    <w:widowControl w:val="0"/>
                    <w:rPr>
                      <w:color w:val="000000"/>
                      <w:sz w:val="16"/>
                      <w:szCs w:val="16"/>
                    </w:rPr>
                  </w:pPr>
                </w:p>
              </w:tc>
            </w:tr>
            <w:tr w:rsidR="00B7230A" w:rsidRPr="002E6FAC" w:rsidTr="00B7230A">
              <w:tc>
                <w:tcPr>
                  <w:tcW w:w="5000" w:type="pct"/>
                  <w:tcBorders>
                    <w:top w:val="nil"/>
                    <w:left w:val="nil"/>
                    <w:right w:val="nil"/>
                  </w:tcBorders>
                  <w:shd w:val="clear" w:color="auto" w:fill="auto"/>
                  <w:vAlign w:val="center"/>
                  <w:hideMark/>
                </w:tcPr>
                <w:p w:rsidR="00B7230A" w:rsidRPr="002E6FAC" w:rsidRDefault="00B7230A" w:rsidP="00B7230A">
                  <w:pPr>
                    <w:widowControl w:val="0"/>
                    <w:jc w:val="center"/>
                    <w:rPr>
                      <w:color w:val="000000"/>
                      <w:sz w:val="16"/>
                      <w:szCs w:val="16"/>
                    </w:rPr>
                  </w:pPr>
                </w:p>
              </w:tc>
            </w:tr>
          </w:tbl>
          <w:p w:rsidR="00B7230A" w:rsidRDefault="00B7230A" w:rsidP="00B7230A">
            <w:pPr>
              <w:widowControl w:val="0"/>
              <w:tabs>
                <w:tab w:val="left" w:pos="180"/>
              </w:tabs>
              <w:suppressAutoHyphens/>
              <w:rPr>
                <w:spacing w:val="2"/>
                <w:sz w:val="16"/>
                <w:szCs w:val="16"/>
                <w:shd w:val="clear" w:color="auto" w:fill="FFFFFF"/>
              </w:rPr>
            </w:pPr>
          </w:p>
          <w:p w:rsidR="00B7230A" w:rsidRDefault="00B7230A" w:rsidP="00B7230A">
            <w:pPr>
              <w:widowControl w:val="0"/>
              <w:tabs>
                <w:tab w:val="left" w:pos="180"/>
              </w:tabs>
              <w:suppressAutoHyphens/>
              <w:rPr>
                <w:spacing w:val="2"/>
                <w:sz w:val="16"/>
                <w:szCs w:val="16"/>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655"/>
              <w:gridCol w:w="739"/>
              <w:gridCol w:w="526"/>
              <w:gridCol w:w="419"/>
              <w:gridCol w:w="334"/>
              <w:gridCol w:w="335"/>
              <w:gridCol w:w="419"/>
            </w:tblGrid>
            <w:tr w:rsidR="00B7230A" w:rsidRPr="005350C7" w:rsidTr="00B7230A">
              <w:tc>
                <w:tcPr>
                  <w:tcW w:w="12549" w:type="dxa"/>
                  <w:gridSpan w:val="7"/>
                  <w:shd w:val="clear" w:color="auto" w:fill="auto"/>
                  <w:vAlign w:val="center"/>
                  <w:hideMark/>
                </w:tcPr>
                <w:p w:rsidR="00B7230A" w:rsidRPr="005350C7" w:rsidRDefault="00B7230A" w:rsidP="00B7230A">
                  <w:pPr>
                    <w:widowControl w:val="0"/>
                    <w:jc w:val="center"/>
                    <w:rPr>
                      <w:b/>
                      <w:color w:val="000000"/>
                      <w:sz w:val="12"/>
                      <w:szCs w:val="16"/>
                    </w:rPr>
                  </w:pPr>
                </w:p>
              </w:tc>
              <w:tc>
                <w:tcPr>
                  <w:tcW w:w="1248" w:type="dxa"/>
                  <w:shd w:val="clear" w:color="auto" w:fill="auto"/>
                  <w:noWrap/>
                  <w:vAlign w:val="bottom"/>
                  <w:hideMark/>
                </w:tcPr>
                <w:p w:rsidR="00B7230A" w:rsidRPr="005350C7" w:rsidRDefault="00B7230A" w:rsidP="00B7230A">
                  <w:pPr>
                    <w:widowControl w:val="0"/>
                    <w:rPr>
                      <w:color w:val="000000"/>
                      <w:sz w:val="12"/>
                      <w:szCs w:val="16"/>
                    </w:rPr>
                  </w:pPr>
                </w:p>
              </w:tc>
            </w:tr>
            <w:tr w:rsidR="00B7230A" w:rsidRPr="005350C7" w:rsidTr="00B7230A">
              <w:tc>
                <w:tcPr>
                  <w:tcW w:w="2340" w:type="dxa"/>
                  <w:vMerge w:val="restart"/>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Статус</w:t>
                  </w:r>
                </w:p>
              </w:tc>
              <w:tc>
                <w:tcPr>
                  <w:tcW w:w="2550" w:type="dxa"/>
                  <w:vMerge w:val="restart"/>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Наименование муниципальной программы, подпрограммы, основного мероприятия</w:t>
                  </w:r>
                </w:p>
              </w:tc>
              <w:tc>
                <w:tcPr>
                  <w:tcW w:w="3013"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xml:space="preserve">Наименование ответственного исполнителя, исполнителя </w:t>
                  </w:r>
                  <w:r w:rsidRPr="005350C7">
                    <w:rPr>
                      <w:color w:val="000000"/>
                      <w:sz w:val="12"/>
                      <w:szCs w:val="16"/>
                    </w:rPr>
                    <w:cr/>
                    <w:t xml:space="preserve"> главного распорядителя средств муниципального  бюджета</w:t>
                  </w:r>
                </w:p>
              </w:tc>
              <w:tc>
                <w:tcPr>
                  <w:tcW w:w="1839" w:type="dxa"/>
                  <w:vMerge w:val="restart"/>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всего</w:t>
                  </w:r>
                </w:p>
              </w:tc>
              <w:tc>
                <w:tcPr>
                  <w:tcW w:w="4055" w:type="dxa"/>
                  <w:gridSpan w:val="4"/>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в том числе по источникам:</w:t>
                  </w:r>
                </w:p>
              </w:tc>
            </w:tr>
            <w:tr w:rsidR="00B7230A" w:rsidRPr="005350C7" w:rsidTr="00B7230A">
              <w:tc>
                <w:tcPr>
                  <w:tcW w:w="2340" w:type="dxa"/>
                  <w:vMerge/>
                  <w:vAlign w:val="center"/>
                  <w:hideMark/>
                </w:tcPr>
                <w:p w:rsidR="00B7230A" w:rsidRPr="005350C7" w:rsidRDefault="00B7230A" w:rsidP="00B7230A">
                  <w:pPr>
                    <w:widowControl w:val="0"/>
                    <w:rPr>
                      <w:color w:val="000000"/>
                      <w:sz w:val="12"/>
                      <w:szCs w:val="16"/>
                    </w:rPr>
                  </w:pPr>
                </w:p>
              </w:tc>
              <w:tc>
                <w:tcPr>
                  <w:tcW w:w="2550" w:type="dxa"/>
                  <w:vMerge/>
                  <w:vAlign w:val="center"/>
                  <w:hideMark/>
                </w:tcPr>
                <w:p w:rsidR="00B7230A" w:rsidRPr="005350C7" w:rsidRDefault="00B7230A" w:rsidP="00B7230A">
                  <w:pPr>
                    <w:widowControl w:val="0"/>
                    <w:rPr>
                      <w:color w:val="000000"/>
                      <w:sz w:val="12"/>
                      <w:szCs w:val="16"/>
                    </w:rPr>
                  </w:pPr>
                </w:p>
              </w:tc>
              <w:tc>
                <w:tcPr>
                  <w:tcW w:w="3013"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(далее - ГРБС)</w:t>
                  </w:r>
                </w:p>
              </w:tc>
              <w:tc>
                <w:tcPr>
                  <w:tcW w:w="1839" w:type="dxa"/>
                  <w:vMerge/>
                  <w:vAlign w:val="center"/>
                  <w:hideMark/>
                </w:tcPr>
                <w:p w:rsidR="00B7230A" w:rsidRPr="005350C7" w:rsidRDefault="00B7230A" w:rsidP="00B7230A">
                  <w:pPr>
                    <w:widowControl w:val="0"/>
                    <w:rPr>
                      <w:color w:val="000000"/>
                      <w:sz w:val="12"/>
                      <w:szCs w:val="16"/>
                    </w:rPr>
                  </w:pP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федеральный бюджет</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областной бюджет</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бюджет муниципа</w:t>
                  </w:r>
                  <w:r w:rsidRPr="005350C7">
                    <w:rPr>
                      <w:color w:val="000000"/>
                      <w:sz w:val="12"/>
                      <w:szCs w:val="16"/>
                    </w:rPr>
                    <w:lastRenderedPageBreak/>
                    <w:t>льного района</w:t>
                  </w:r>
                </w:p>
              </w:tc>
              <w:tc>
                <w:tcPr>
                  <w:tcW w:w="1248"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внебюджетные источники</w:t>
                  </w:r>
                </w:p>
              </w:tc>
            </w:tr>
            <w:tr w:rsidR="00B7230A" w:rsidRPr="005350C7" w:rsidTr="00B7230A">
              <w:tc>
                <w:tcPr>
                  <w:tcW w:w="234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w:t>
                  </w:r>
                </w:p>
              </w:tc>
              <w:tc>
                <w:tcPr>
                  <w:tcW w:w="255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w:t>
                  </w:r>
                </w:p>
              </w:tc>
              <w:tc>
                <w:tcPr>
                  <w:tcW w:w="3013"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Муниципальная программа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Развитие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894 381,91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65 010,25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589 968,04</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239 403,62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679 823,13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42 889,29</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487 766,98</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149 166,86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214 558,78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22 120,96</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102 201,06</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90 236,76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Подпрограмма 1</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Развитие дошкольного образования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260 561,62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168 595,61</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91 966,01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169 296,82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112 583,10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56 713,72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91 264,80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56 012,51</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35 252,29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1.1.</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Содержание кадровых ресурсов дошкольных образовательных 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154 633,60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107 490,00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47 143,60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154 633,60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107 490,00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47 143,60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1.2.</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стабильности функционирования дошкольных образовательных 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44 314,77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3 075,45</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41 239,32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w:t>
                  </w:r>
                  <w:r w:rsidRPr="005350C7">
                    <w:rPr>
                      <w:color w:val="000000"/>
                      <w:sz w:val="12"/>
                      <w:szCs w:val="16"/>
                    </w:rPr>
                    <w:cr/>
                    <w:t xml:space="preserve">е по ГРБС: </w:t>
                  </w:r>
                  <w:r w:rsidRPr="005350C7">
                    <w:rPr>
                      <w:color w:val="000000"/>
                      <w:sz w:val="12"/>
                      <w:szCs w:val="16"/>
                    </w:rPr>
                    <w:lastRenderedPageBreak/>
                    <w:t>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12 645,57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3 07</w:t>
                  </w:r>
                  <w:r w:rsidRPr="005350C7">
                    <w:rPr>
                      <w:color w:val="000000"/>
                      <w:sz w:val="12"/>
                      <w:szCs w:val="16"/>
                    </w:rPr>
                    <w:lastRenderedPageBreak/>
                    <w:t>5,45</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9 57</w:t>
                  </w:r>
                  <w:r w:rsidRPr="005350C7">
                    <w:rPr>
                      <w:color w:val="000000"/>
                      <w:sz w:val="12"/>
                      <w:szCs w:val="16"/>
                    </w:rPr>
                    <w:lastRenderedPageBreak/>
                    <w:t>0,12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31 669,20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31 669,20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1.3.</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Проведение капитального ремонта и ремонта дошкольных образовательныхорганизаций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52 764,56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51 312,51</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1 452,05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52 764,56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51 312,51</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1 452,05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1.4.</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Строительство и реконструкция объектов дошкольных образовательных 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4 860,40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4 700,00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160,40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4 860,40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4 700,00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160,40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1.5.</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3 124,29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1 153,65</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1 970,64</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w:t>
                  </w:r>
                  <w:r w:rsidRPr="005350C7">
                    <w:rPr>
                      <w:color w:val="000000"/>
                      <w:sz w:val="12"/>
                      <w:szCs w:val="16"/>
                    </w:rPr>
                    <w:cr/>
                    <w:t>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1 153,65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1 153,65</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1 970,64</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1 970,64</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w:t>
                  </w:r>
                  <w:r w:rsidRPr="005350C7">
                    <w:rPr>
                      <w:color w:val="000000"/>
                      <w:sz w:val="12"/>
                      <w:szCs w:val="16"/>
                    </w:rPr>
                    <w:lastRenderedPageBreak/>
                    <w:t>ое мероприятие 1.6.</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864,00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864,00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864,00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864,00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Подпрограмма 2</w:t>
                  </w:r>
                </w:p>
              </w:tc>
              <w:tc>
                <w:tcPr>
                  <w:tcW w:w="2550" w:type="dxa"/>
                  <w:shd w:val="clear" w:color="auto" w:fill="auto"/>
                  <w:vAlign w:val="center"/>
                  <w:hideMark/>
                </w:tcPr>
                <w:p w:rsidR="00B7230A" w:rsidRPr="005350C7" w:rsidRDefault="00B7230A" w:rsidP="00B7230A">
                  <w:pPr>
                    <w:widowControl w:val="0"/>
                    <w:rPr>
                      <w:sz w:val="12"/>
                      <w:szCs w:val="16"/>
                    </w:rPr>
                  </w:pPr>
                  <w:r w:rsidRPr="005350C7">
                    <w:rPr>
                      <w:sz w:val="12"/>
                      <w:szCs w:val="16"/>
                    </w:rPr>
                    <w:t xml:space="preserve"> Развитие  начального общего, основного общего и среднего  общего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526 020,23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61 921,10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390 655,62</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73 443,51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sz w:val="12"/>
                      <w:szCs w:val="16"/>
                    </w:rPr>
                  </w:pPr>
                  <w:r w:rsidRPr="005350C7">
                    <w:rPr>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w:t>
                  </w:r>
                  <w:r w:rsidRPr="005350C7">
                    <w:rPr>
                      <w:color w:val="000000"/>
                      <w:sz w:val="12"/>
                      <w:szCs w:val="16"/>
                    </w:rPr>
                    <w:cr/>
                    <w:t xml:space="preserve">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436 921,55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39 800,14</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370 326,56</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26 794,85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89 098,68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22 120,96</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20 329,06</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46 648,66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2.1.</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Содержание кадровых ресурсов общеобразовательных 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294 224,56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294 224,56</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294 224,56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294 224,56</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2.1.1.</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25 623,40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25 623,40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25 623,40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25 623,40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2.2.</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стабильности функционирования общеобразовательных 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75 971,77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8 417,60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67 554,17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31 055,21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8 417,60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22 637,61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44 916,56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44 916,56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2.3.</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Проведение капитального ремонта и ремонта образовательных </w:t>
                  </w:r>
                  <w:r w:rsidRPr="005350C7">
                    <w:rPr>
                      <w:color w:val="000000"/>
                      <w:sz w:val="12"/>
                      <w:szCs w:val="16"/>
                    </w:rPr>
                    <w:lastRenderedPageBreak/>
                    <w:t>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72 856,22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71 048,72</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1 807,50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58 952,42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57 294,23</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1 658,19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13 903,80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13 754,49</w:t>
                  </w:r>
                </w:p>
              </w:tc>
              <w:tc>
                <w:tcPr>
                  <w:tcW w:w="780" w:type="dxa"/>
                  <w:shd w:val="clear" w:color="auto" w:fill="auto"/>
                  <w:vAlign w:val="center"/>
                  <w:hideMark/>
                </w:tcPr>
                <w:p w:rsidR="00B7230A" w:rsidRPr="005350C7" w:rsidRDefault="00B7230A" w:rsidP="00B7230A">
                  <w:pPr>
                    <w:widowControl w:val="0"/>
                    <w:jc w:val="center"/>
                    <w:rPr>
                      <w:color w:val="FF0000"/>
                      <w:sz w:val="12"/>
                      <w:szCs w:val="16"/>
                    </w:rPr>
                  </w:pPr>
                  <w:r w:rsidRPr="005350C7">
                    <w:rPr>
                      <w:color w:val="FF0000"/>
                      <w:sz w:val="12"/>
                      <w:szCs w:val="16"/>
                    </w:rPr>
                    <w:t>149,31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2.4.</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Строительство и реконструкция объектов образовательных организаций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2 558,00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2 473,50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84,50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2 558,00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2 473,50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84,50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2.5.</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Модернизация материально-технической базы муниципальных образовательных организации, приобретение услуг, работ для целей капитальных вложений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8 402,67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7 997,24</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405,43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4 352,24</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4 297,24</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55,00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4 050,43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3 700,00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350,43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2.6.</w:t>
                  </w:r>
                </w:p>
              </w:tc>
              <w:tc>
                <w:tcPr>
                  <w:tcW w:w="2550" w:type="dxa"/>
                  <w:shd w:val="clear" w:color="auto" w:fill="auto"/>
                  <w:vAlign w:val="center"/>
                  <w:hideMark/>
                </w:tcPr>
                <w:p w:rsidR="00B7230A" w:rsidRPr="005350C7" w:rsidRDefault="00B7230A" w:rsidP="00B7230A">
                  <w:pPr>
                    <w:widowControl w:val="0"/>
                    <w:rPr>
                      <w:color w:val="FF0000"/>
                      <w:sz w:val="12"/>
                      <w:szCs w:val="16"/>
                    </w:rPr>
                  </w:pPr>
                  <w:r w:rsidRPr="005350C7">
                    <w:rPr>
                      <w:color w:val="000000" w:themeColor="text1"/>
                      <w:sz w:val="12"/>
                      <w:szCs w:val="16"/>
                    </w:rPr>
                    <w:t>Обеспечение учащихся общеобразовательных организаций молочной продукцией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5 938,40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2 969,20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2 969,20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3 512,40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1 756,20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1 756,20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2 426,00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1 213,0</w:t>
                  </w:r>
                  <w:r w:rsidRPr="005350C7">
                    <w:rPr>
                      <w:color w:val="000000"/>
                      <w:sz w:val="12"/>
                      <w:szCs w:val="16"/>
                    </w:rPr>
                    <w:lastRenderedPageBreak/>
                    <w:t>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1 213,0</w:t>
                  </w:r>
                  <w:r w:rsidRPr="005350C7">
                    <w:rPr>
                      <w:color w:val="000000"/>
                      <w:sz w:val="12"/>
                      <w:szCs w:val="16"/>
                    </w:rPr>
                    <w:lastRenderedPageBreak/>
                    <w:t>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2.7.</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социальной поддержки педагогических работников общеобразовательных организаций, расположенных в сельской местности.</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584,00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584,00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584,00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584,00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2.8.</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«Современная школа»</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11 241,21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11 012,35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224,74</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4,12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2 276,46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2 230,12</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45,51</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0,83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8 964,75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8 782,23</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179,23</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3,29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2.9.</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«Успех каждого ребенка»</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2.10</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«Цифровая образовательная среда»</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7 601,00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7 446,25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151,96</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2,79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1 900,25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1 861,56</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37,99</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0,70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5 700,75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5 584,69</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113,97</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2,09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2.11</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Организация бесплатного горячего питания обучающихся, получающих начальное общее образование в </w:t>
                  </w:r>
                  <w:r w:rsidRPr="005350C7">
                    <w:rPr>
                      <w:color w:val="000000"/>
                      <w:sz w:val="12"/>
                      <w:szCs w:val="16"/>
                    </w:rPr>
                    <w:lastRenderedPageBreak/>
                    <w:t>муниципальных образовательных организациях</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21 019,00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17 839,10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3 148,10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31,80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11 882,61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10 085,06</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1 779,73</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17,82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9 136,39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7 754,04</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1 368,37</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13,98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Подпрограмма 3</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Развитие дополнительного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90 001,51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3 089,15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22 424,81</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64 487,55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60 586,15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3 089,15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63,04</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57 433,96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29 415,36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22 361,77</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7 053,59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3.1.</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Содержание кадровых ресурсов организаций дополнительного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55 828,59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55 828,59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55 828,59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55 828,59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3.2.</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стабильности функционирования организаций дополнительного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5 972,60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5 972,60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1 009,93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1 009,93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4 962,67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4 962,67</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3.3.</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Проведение капитального ремонта и </w:t>
                  </w:r>
                  <w:r w:rsidRPr="005350C7">
                    <w:rPr>
                      <w:color w:val="000000"/>
                      <w:sz w:val="12"/>
                      <w:szCs w:val="16"/>
                    </w:rPr>
                    <w:lastRenderedPageBreak/>
                    <w:t>ремонта  организаций дополнительного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22 990,16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22 361,7</w:t>
                  </w:r>
                  <w:r w:rsidRPr="005350C7">
                    <w:rPr>
                      <w:color w:val="000000"/>
                      <w:sz w:val="12"/>
                      <w:szCs w:val="16"/>
                    </w:rPr>
                    <w:lastRenderedPageBreak/>
                    <w:t>7</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628,39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22 990,16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22 361,77</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628,39</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3.4.</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Строительство и реконструкция объектов организаций дополнительного образования</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3.5.</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3.6.</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Мероприятия, проводимые для создания системы выявления, развития и поддержки одаренных детей в различных областях научной и творческой </w:t>
                  </w:r>
                  <w:r w:rsidRPr="005350C7">
                    <w:rPr>
                      <w:color w:val="000000"/>
                      <w:sz w:val="12"/>
                      <w:szCs w:val="16"/>
                    </w:rPr>
                    <w:lastRenderedPageBreak/>
                    <w:t>деятельности</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2 056,81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2 056,81</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594,28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594,28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1 462,53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1 462,53</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3.7.</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«Успех каждого ребенка»</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3 153,35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3 089,15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63,04</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3 153,35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3 089,15</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63,04</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Подпрограмма 4</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Создание условий для организации отдыха и оздоровления детей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11 765,40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8 292,00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3 473,40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6 985,46</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4 794,28</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2 191,18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4 779,94</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3 497,72</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1 282,22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4.1.</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Организация полноценного отдыха, оздоровления и занятости детей и подростков в летний период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9 834,62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8 292,00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1 542,62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5 054,68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4 794,28</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260,40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4 779,94</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3 497,72</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1 282,22</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4.2.</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текущего функционирования учреждений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1 930,78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1 930,78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1 930,78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1 930,78</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в том числе по </w:t>
                  </w:r>
                  <w:r w:rsidRPr="005350C7">
                    <w:rPr>
                      <w:color w:val="000000"/>
                      <w:sz w:val="12"/>
                      <w:szCs w:val="16"/>
                    </w:rPr>
                    <w:lastRenderedPageBreak/>
                    <w:t>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w:t>
                  </w:r>
                  <w:r w:rsidRPr="005350C7">
                    <w:rPr>
                      <w:color w:val="000000"/>
                      <w:sz w:val="12"/>
                      <w:szCs w:val="16"/>
                    </w:rPr>
                    <w:lastRenderedPageBreak/>
                    <w:t>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0,0</w:t>
                  </w:r>
                  <w:r w:rsidRPr="005350C7">
                    <w:rPr>
                      <w:color w:val="000000"/>
                      <w:sz w:val="12"/>
                      <w:szCs w:val="16"/>
                    </w:rPr>
                    <w:lastRenderedPageBreak/>
                    <w:t>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Подпрограмма 5</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реализации муниципальной программы</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6 033,15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6 033,15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6 033,15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6 033,15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xml:space="preserve">Основное мероприятие 5.1.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themeColor="text1"/>
                      <w:sz w:val="12"/>
                      <w:szCs w:val="16"/>
                    </w:rPr>
                    <w:t xml:space="preserve">Исполнение </w:t>
                  </w:r>
                  <w:r w:rsidRPr="005350C7">
                    <w:rPr>
                      <w:color w:val="000000"/>
                      <w:sz w:val="12"/>
                      <w:szCs w:val="16"/>
                    </w:rPr>
                    <w:t>функций образовательных организаций на территории Павловского муниципального района Воронежской области</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1 630,30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1 630,30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1 630,30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1 630,30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5.2.</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Обеспечение деятельности (оказания услуг) подведомственных организаций</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4 402,85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4 402,85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924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4 402,85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4 402,85</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 том числе по ГРБС: 914</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234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255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 </w:t>
                  </w:r>
                </w:p>
              </w:tc>
              <w:tc>
                <w:tcPr>
                  <w:tcW w:w="301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КБК</w:t>
                  </w:r>
                </w:p>
              </w:tc>
              <w:tc>
                <w:tcPr>
                  <w:tcW w:w="183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79"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78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248"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r>
          </w:tbl>
          <w:p w:rsidR="00B7230A" w:rsidRDefault="00B7230A" w:rsidP="00B7230A">
            <w:pPr>
              <w:widowControl w:val="0"/>
              <w:tabs>
                <w:tab w:val="left" w:pos="180"/>
              </w:tabs>
              <w:suppressAutoHyphens/>
              <w:rPr>
                <w:spacing w:val="2"/>
                <w:sz w:val="16"/>
                <w:szCs w:val="16"/>
                <w:shd w:val="clear" w:color="auto" w:fill="FFFFFF"/>
              </w:rPr>
            </w:pPr>
          </w:p>
          <w:p w:rsidR="00B7230A" w:rsidRPr="002E6FAC" w:rsidRDefault="00B7230A" w:rsidP="00B7230A">
            <w:pPr>
              <w:widowControl w:val="0"/>
              <w:autoSpaceDE w:val="0"/>
              <w:autoSpaceDN w:val="0"/>
              <w:adjustRightInd w:val="0"/>
              <w:rPr>
                <w:sz w:val="16"/>
                <w:szCs w:val="16"/>
              </w:rPr>
            </w:pPr>
            <w:r w:rsidRPr="002E6FAC">
              <w:rPr>
                <w:sz w:val="16"/>
                <w:szCs w:val="16"/>
              </w:rPr>
              <w:t>Глава Павловского</w:t>
            </w:r>
          </w:p>
          <w:p w:rsidR="00B7230A" w:rsidRPr="002E6FAC" w:rsidRDefault="00B7230A" w:rsidP="00B7230A">
            <w:pPr>
              <w:widowControl w:val="0"/>
              <w:autoSpaceDE w:val="0"/>
              <w:autoSpaceDN w:val="0"/>
              <w:adjustRightInd w:val="0"/>
              <w:rPr>
                <w:sz w:val="16"/>
                <w:szCs w:val="16"/>
              </w:rPr>
            </w:pPr>
            <w:r w:rsidRPr="002E6FAC">
              <w:rPr>
                <w:sz w:val="16"/>
                <w:szCs w:val="16"/>
              </w:rPr>
              <w:t>муниципального района</w:t>
            </w:r>
          </w:p>
          <w:p w:rsidR="00B7230A" w:rsidRDefault="00B7230A" w:rsidP="00B7230A">
            <w:pPr>
              <w:widowControl w:val="0"/>
              <w:rPr>
                <w:sz w:val="16"/>
                <w:szCs w:val="16"/>
              </w:rPr>
            </w:pPr>
            <w:r w:rsidRPr="002E6FAC">
              <w:rPr>
                <w:sz w:val="16"/>
                <w:szCs w:val="16"/>
              </w:rPr>
              <w:t xml:space="preserve">Воронежской области                                                                        </w:t>
            </w:r>
          </w:p>
          <w:p w:rsidR="00B7230A" w:rsidRPr="002E6FAC" w:rsidRDefault="00B7230A" w:rsidP="00B7230A">
            <w:pPr>
              <w:widowControl w:val="0"/>
              <w:jc w:val="right"/>
              <w:rPr>
                <w:sz w:val="16"/>
                <w:szCs w:val="16"/>
              </w:rPr>
            </w:pPr>
            <w:r w:rsidRPr="002E6FAC">
              <w:rPr>
                <w:sz w:val="16"/>
                <w:szCs w:val="16"/>
              </w:rPr>
              <w:t xml:space="preserve">                                                                    М.Н. Янцов</w:t>
            </w:r>
          </w:p>
          <w:p w:rsidR="00B7230A" w:rsidRDefault="00B7230A" w:rsidP="00B7230A">
            <w:pPr>
              <w:widowControl w:val="0"/>
              <w:tabs>
                <w:tab w:val="left" w:pos="180"/>
              </w:tabs>
              <w:suppressAutoHyphens/>
              <w:rPr>
                <w:spacing w:val="2"/>
                <w:sz w:val="16"/>
                <w:szCs w:val="16"/>
                <w:shd w:val="clear" w:color="auto" w:fill="FFFFFF"/>
              </w:rPr>
            </w:pPr>
          </w:p>
          <w:p w:rsidR="00B7230A" w:rsidRDefault="00B7230A" w:rsidP="00B7230A">
            <w:pPr>
              <w:widowControl w:val="0"/>
              <w:tabs>
                <w:tab w:val="left" w:pos="180"/>
              </w:tabs>
              <w:suppressAutoHyphens/>
              <w:rPr>
                <w:spacing w:val="2"/>
                <w:sz w:val="16"/>
                <w:szCs w:val="16"/>
                <w:shd w:val="clear" w:color="auto" w:fill="FFFFFF"/>
              </w:rPr>
            </w:pPr>
          </w:p>
          <w:p w:rsidR="00B7230A" w:rsidRDefault="00B7230A" w:rsidP="00B7230A">
            <w:pPr>
              <w:widowControl w:val="0"/>
              <w:tabs>
                <w:tab w:val="left" w:pos="180"/>
              </w:tabs>
              <w:suppressAutoHyphens/>
              <w:rPr>
                <w:spacing w:val="2"/>
                <w:sz w:val="16"/>
                <w:szCs w:val="16"/>
                <w:shd w:val="clear" w:color="auto" w:fill="FFFFFF"/>
              </w:rPr>
            </w:pPr>
          </w:p>
          <w:p w:rsidR="00B7230A" w:rsidRDefault="00B7230A" w:rsidP="00B7230A">
            <w:pPr>
              <w:widowControl w:val="0"/>
              <w:tabs>
                <w:tab w:val="left" w:pos="180"/>
              </w:tabs>
              <w:suppressAutoHyphens/>
              <w:rPr>
                <w:spacing w:val="2"/>
                <w:sz w:val="16"/>
                <w:szCs w:val="16"/>
                <w:shd w:val="clear" w:color="auto" w:fill="FFFFFF"/>
              </w:rPr>
            </w:pPr>
          </w:p>
          <w:p w:rsidR="00B7230A" w:rsidRPr="002E6FAC" w:rsidRDefault="00B7230A" w:rsidP="00B7230A">
            <w:pPr>
              <w:widowControl w:val="0"/>
              <w:tabs>
                <w:tab w:val="left" w:pos="180"/>
              </w:tabs>
              <w:suppressAutoHyphens/>
              <w:rPr>
                <w:spacing w:val="-10"/>
                <w:sz w:val="16"/>
                <w:szCs w:val="16"/>
              </w:rPr>
            </w:pPr>
          </w:p>
          <w:p w:rsidR="00B7230A" w:rsidRPr="002E6FAC" w:rsidRDefault="00B7230A" w:rsidP="00B7230A">
            <w:pPr>
              <w:widowControl w:val="0"/>
              <w:jc w:val="center"/>
              <w:rPr>
                <w:color w:val="000000"/>
                <w:sz w:val="16"/>
                <w:szCs w:val="16"/>
              </w:rPr>
            </w:pPr>
          </w:p>
          <w:p w:rsidR="00B7230A" w:rsidRPr="002E6FAC" w:rsidRDefault="00B7230A" w:rsidP="00B7230A">
            <w:pPr>
              <w:widowControl w:val="0"/>
              <w:jc w:val="center"/>
              <w:rPr>
                <w:color w:val="000000"/>
                <w:sz w:val="16"/>
                <w:szCs w:val="16"/>
              </w:rPr>
            </w:pPr>
            <w:r w:rsidRPr="002E6FAC">
              <w:rPr>
                <w:color w:val="000000"/>
                <w:sz w:val="16"/>
                <w:szCs w:val="16"/>
              </w:rPr>
              <w:t>Финансовое обеспечение и прогнозная (справочная) оценка расходов федерального и областного,</w:t>
            </w:r>
          </w:p>
        </w:tc>
        <w:tc>
          <w:tcPr>
            <w:tcW w:w="1326" w:type="dxa"/>
            <w:tcBorders>
              <w:top w:val="nil"/>
              <w:left w:val="nil"/>
              <w:bottom w:val="nil"/>
              <w:right w:val="nil"/>
            </w:tcBorders>
            <w:shd w:val="clear" w:color="auto" w:fill="auto"/>
            <w:noWrap/>
            <w:vAlign w:val="bottom"/>
            <w:hideMark/>
          </w:tcPr>
          <w:p w:rsidR="00B7230A" w:rsidRPr="002E6FAC" w:rsidRDefault="00B7230A" w:rsidP="00B7230A">
            <w:pPr>
              <w:widowControl w:val="0"/>
              <w:rPr>
                <w:color w:val="000000"/>
                <w:sz w:val="16"/>
                <w:szCs w:val="16"/>
              </w:rPr>
            </w:pPr>
          </w:p>
        </w:tc>
      </w:tr>
      <w:tr w:rsidR="00B7230A" w:rsidRPr="002E6FAC" w:rsidTr="00B7230A">
        <w:trPr>
          <w:trHeight w:val="312"/>
        </w:trPr>
        <w:tc>
          <w:tcPr>
            <w:tcW w:w="14023" w:type="dxa"/>
            <w:tcBorders>
              <w:top w:val="nil"/>
              <w:left w:val="nil"/>
              <w:bottom w:val="nil"/>
              <w:right w:val="nil"/>
            </w:tcBorders>
            <w:shd w:val="clear" w:color="auto" w:fill="auto"/>
            <w:vAlign w:val="center"/>
            <w:hideMark/>
          </w:tcPr>
          <w:p w:rsidR="00B7230A" w:rsidRPr="002E6FAC" w:rsidRDefault="00B7230A" w:rsidP="00B7230A">
            <w:pPr>
              <w:widowControl w:val="0"/>
              <w:jc w:val="center"/>
              <w:rPr>
                <w:color w:val="000000"/>
                <w:sz w:val="16"/>
                <w:szCs w:val="16"/>
              </w:rPr>
            </w:pPr>
            <w:r w:rsidRPr="002E6FAC">
              <w:rPr>
                <w:color w:val="000000"/>
                <w:sz w:val="16"/>
                <w:szCs w:val="16"/>
              </w:rPr>
              <w:lastRenderedPageBreak/>
              <w:t>бюджета Павловского муниципального района Воронежской области, внебюджетных источников на реализацию</w:t>
            </w:r>
          </w:p>
        </w:tc>
        <w:tc>
          <w:tcPr>
            <w:tcW w:w="1326" w:type="dxa"/>
            <w:tcBorders>
              <w:top w:val="nil"/>
              <w:left w:val="nil"/>
              <w:bottom w:val="nil"/>
              <w:right w:val="nil"/>
            </w:tcBorders>
            <w:shd w:val="clear" w:color="auto" w:fill="auto"/>
            <w:noWrap/>
            <w:vAlign w:val="bottom"/>
            <w:hideMark/>
          </w:tcPr>
          <w:p w:rsidR="00B7230A" w:rsidRPr="002E6FAC" w:rsidRDefault="00B7230A" w:rsidP="00B7230A">
            <w:pPr>
              <w:widowControl w:val="0"/>
              <w:rPr>
                <w:color w:val="000000"/>
                <w:sz w:val="16"/>
                <w:szCs w:val="16"/>
              </w:rPr>
            </w:pPr>
          </w:p>
        </w:tc>
      </w:tr>
      <w:tr w:rsidR="00B7230A" w:rsidRPr="002E6FAC" w:rsidTr="00B7230A">
        <w:trPr>
          <w:trHeight w:val="312"/>
        </w:trPr>
        <w:tc>
          <w:tcPr>
            <w:tcW w:w="14023" w:type="dxa"/>
            <w:tcBorders>
              <w:top w:val="nil"/>
              <w:left w:val="nil"/>
              <w:bottom w:val="nil"/>
              <w:right w:val="nil"/>
            </w:tcBorders>
            <w:shd w:val="clear" w:color="auto" w:fill="auto"/>
            <w:vAlign w:val="center"/>
            <w:hideMark/>
          </w:tcPr>
          <w:p w:rsidR="00B7230A" w:rsidRPr="002E6FAC" w:rsidRDefault="00B7230A" w:rsidP="00B7230A">
            <w:pPr>
              <w:widowControl w:val="0"/>
              <w:jc w:val="center"/>
              <w:rPr>
                <w:color w:val="000000"/>
                <w:sz w:val="16"/>
                <w:szCs w:val="16"/>
              </w:rPr>
            </w:pPr>
            <w:r w:rsidRPr="002E6FAC">
              <w:rPr>
                <w:color w:val="000000"/>
                <w:sz w:val="16"/>
                <w:szCs w:val="16"/>
              </w:rPr>
              <w:t>муниципальной программы Павловского муниципального района Воронежской области</w:t>
            </w:r>
          </w:p>
        </w:tc>
        <w:tc>
          <w:tcPr>
            <w:tcW w:w="1326" w:type="dxa"/>
            <w:tcBorders>
              <w:top w:val="nil"/>
              <w:left w:val="nil"/>
              <w:bottom w:val="nil"/>
              <w:right w:val="nil"/>
            </w:tcBorders>
            <w:shd w:val="clear" w:color="auto" w:fill="auto"/>
            <w:noWrap/>
            <w:vAlign w:val="bottom"/>
            <w:hideMark/>
          </w:tcPr>
          <w:p w:rsidR="00B7230A" w:rsidRPr="002E6FAC" w:rsidRDefault="00B7230A" w:rsidP="00B7230A">
            <w:pPr>
              <w:widowControl w:val="0"/>
              <w:rPr>
                <w:color w:val="000000"/>
                <w:sz w:val="16"/>
                <w:szCs w:val="16"/>
              </w:rPr>
            </w:pPr>
          </w:p>
        </w:tc>
      </w:tr>
      <w:tr w:rsidR="00B7230A" w:rsidRPr="002E6FAC" w:rsidTr="00B7230A">
        <w:trPr>
          <w:trHeight w:val="312"/>
        </w:trPr>
        <w:tc>
          <w:tcPr>
            <w:tcW w:w="14023" w:type="dxa"/>
            <w:tcBorders>
              <w:top w:val="nil"/>
              <w:left w:val="nil"/>
              <w:bottom w:val="nil"/>
              <w:right w:val="nil"/>
            </w:tcBorders>
            <w:shd w:val="clear" w:color="auto" w:fill="auto"/>
            <w:vAlign w:val="center"/>
            <w:hideMark/>
          </w:tcPr>
          <w:p w:rsidR="00B7230A" w:rsidRPr="002E6FAC" w:rsidRDefault="00B7230A" w:rsidP="00B7230A">
            <w:pPr>
              <w:widowControl w:val="0"/>
              <w:jc w:val="center"/>
              <w:rPr>
                <w:color w:val="000000"/>
                <w:sz w:val="16"/>
                <w:szCs w:val="16"/>
              </w:rPr>
            </w:pPr>
            <w:r w:rsidRPr="002E6FAC">
              <w:rPr>
                <w:color w:val="000000"/>
                <w:sz w:val="16"/>
                <w:szCs w:val="16"/>
              </w:rPr>
              <w:lastRenderedPageBreak/>
              <w:t>Муниципальная программа  «Развитие образования»</w:t>
            </w:r>
          </w:p>
        </w:tc>
        <w:tc>
          <w:tcPr>
            <w:tcW w:w="1326" w:type="dxa"/>
            <w:tcBorders>
              <w:top w:val="nil"/>
              <w:left w:val="nil"/>
              <w:bottom w:val="nil"/>
              <w:right w:val="nil"/>
            </w:tcBorders>
            <w:shd w:val="clear" w:color="auto" w:fill="auto"/>
            <w:noWrap/>
            <w:vAlign w:val="bottom"/>
            <w:hideMark/>
          </w:tcPr>
          <w:p w:rsidR="00B7230A" w:rsidRPr="002E6FAC" w:rsidRDefault="00B7230A" w:rsidP="00B7230A">
            <w:pPr>
              <w:widowControl w:val="0"/>
              <w:rPr>
                <w:color w:val="000000"/>
                <w:sz w:val="16"/>
                <w:szCs w:val="16"/>
              </w:rPr>
            </w:pPr>
          </w:p>
        </w:tc>
      </w:tr>
    </w:tbl>
    <w:p w:rsidR="00B7230A" w:rsidRDefault="00B7230A" w:rsidP="00B7230A">
      <w:pPr>
        <w:widowControl w:val="0"/>
        <w:tabs>
          <w:tab w:val="left" w:pos="3690"/>
        </w:tabs>
        <w:rPr>
          <w:sz w:val="16"/>
          <w:szCs w:val="16"/>
        </w:rPr>
      </w:pPr>
    </w:p>
    <w:p w:rsidR="00B7230A" w:rsidRDefault="00B7230A" w:rsidP="00B7230A">
      <w:pPr>
        <w:widowControl w:val="0"/>
        <w:tabs>
          <w:tab w:val="left" w:pos="3690"/>
        </w:tabs>
        <w:rPr>
          <w:sz w:val="16"/>
          <w:szCs w:val="16"/>
        </w:rPr>
      </w:pPr>
    </w:p>
    <w:p w:rsidR="00B7230A" w:rsidRDefault="00B7230A" w:rsidP="00B7230A">
      <w:pPr>
        <w:widowControl w:val="0"/>
        <w:tabs>
          <w:tab w:val="left" w:pos="3690"/>
        </w:tabs>
        <w:rPr>
          <w:sz w:val="16"/>
          <w:szCs w:val="16"/>
        </w:rPr>
      </w:pPr>
    </w:p>
    <w:p w:rsidR="00B7230A" w:rsidRDefault="00B7230A" w:rsidP="00B7230A">
      <w:pPr>
        <w:widowControl w:val="0"/>
        <w:tabs>
          <w:tab w:val="left" w:pos="3690"/>
        </w:tabs>
        <w:rPr>
          <w:sz w:val="16"/>
          <w:szCs w:val="16"/>
        </w:rPr>
      </w:pPr>
    </w:p>
    <w:p w:rsidR="00B7230A" w:rsidRPr="002E6FAC" w:rsidRDefault="00B7230A" w:rsidP="00B7230A">
      <w:pPr>
        <w:widowControl w:val="0"/>
        <w:tabs>
          <w:tab w:val="left" w:pos="3690"/>
        </w:tabs>
        <w:rPr>
          <w:sz w:val="16"/>
          <w:szCs w:val="16"/>
        </w:rPr>
      </w:pPr>
    </w:p>
    <w:tbl>
      <w:tblPr>
        <w:tblW w:w="5000" w:type="pct"/>
        <w:tblLayout w:type="fixed"/>
        <w:tblLook w:val="04A0"/>
      </w:tblPr>
      <w:tblGrid>
        <w:gridCol w:w="487"/>
        <w:gridCol w:w="457"/>
        <w:gridCol w:w="411"/>
        <w:gridCol w:w="434"/>
        <w:gridCol w:w="457"/>
        <w:gridCol w:w="457"/>
        <w:gridCol w:w="457"/>
        <w:gridCol w:w="434"/>
        <w:gridCol w:w="414"/>
        <w:gridCol w:w="430"/>
        <w:gridCol w:w="388"/>
      </w:tblGrid>
      <w:tr w:rsidR="00B7230A" w:rsidRPr="005350C7" w:rsidTr="00B7230A">
        <w:tc>
          <w:tcPr>
            <w:tcW w:w="13455" w:type="dxa"/>
            <w:gridSpan w:val="11"/>
            <w:tcBorders>
              <w:top w:val="nil"/>
              <w:left w:val="nil"/>
              <w:bottom w:val="single" w:sz="8" w:space="0" w:color="000000"/>
              <w:right w:val="nil"/>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r>
      <w:tr w:rsidR="00B7230A" w:rsidRPr="005350C7" w:rsidTr="00B7230A">
        <w:tc>
          <w:tcPr>
            <w:tcW w:w="14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Статус</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Наименование муниципальной программы, подпрограммы, основного мероприятия</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Источники ресурсного обеспечения</w:t>
            </w:r>
          </w:p>
        </w:tc>
        <w:tc>
          <w:tcPr>
            <w:tcW w:w="9602" w:type="dxa"/>
            <w:gridSpan w:val="8"/>
            <w:tcBorders>
              <w:top w:val="single" w:sz="8" w:space="0" w:color="000000"/>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tabs>
                <w:tab w:val="left" w:pos="6048"/>
              </w:tabs>
              <w:rPr>
                <w:color w:val="000000"/>
                <w:sz w:val="12"/>
                <w:szCs w:val="12"/>
              </w:rPr>
            </w:pPr>
            <w:r w:rsidRPr="005350C7">
              <w:rPr>
                <w:color w:val="000000"/>
                <w:sz w:val="12"/>
                <w:szCs w:val="12"/>
              </w:rPr>
              <w:t>Оценка расходов по годам реализации муниципальной программы, тыс. руб.</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2021г</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2022г</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2023г</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2024г</w:t>
            </w:r>
          </w:p>
        </w:tc>
        <w:tc>
          <w:tcPr>
            <w:tcW w:w="1201"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2025г</w:t>
            </w:r>
          </w:p>
        </w:tc>
        <w:tc>
          <w:tcPr>
            <w:tcW w:w="1105"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2026г</w:t>
            </w:r>
          </w:p>
        </w:tc>
        <w:tc>
          <w:tcPr>
            <w:tcW w:w="118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2027г</w:t>
            </w:r>
          </w:p>
        </w:tc>
        <w:tc>
          <w:tcPr>
            <w:tcW w:w="974"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2028г</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w:t>
            </w:r>
          </w:p>
        </w:tc>
        <w:tc>
          <w:tcPr>
            <w:tcW w:w="1088"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w:t>
            </w:r>
          </w:p>
        </w:tc>
        <w:tc>
          <w:tcPr>
            <w:tcW w:w="1200"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w:t>
            </w:r>
          </w:p>
        </w:tc>
        <w:tc>
          <w:tcPr>
            <w:tcW w:w="1201"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w:t>
            </w:r>
          </w:p>
        </w:tc>
        <w:tc>
          <w:tcPr>
            <w:tcW w:w="1105"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9,0</w:t>
            </w:r>
          </w:p>
        </w:tc>
        <w:tc>
          <w:tcPr>
            <w:tcW w:w="118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w:t>
            </w:r>
          </w:p>
        </w:tc>
        <w:tc>
          <w:tcPr>
            <w:tcW w:w="974"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11,00</w:t>
            </w:r>
          </w:p>
        </w:tc>
      </w:tr>
      <w:tr w:rsidR="00B7230A" w:rsidRPr="005350C7" w:rsidTr="00B7230A">
        <w:tc>
          <w:tcPr>
            <w:tcW w:w="1452"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B7230A" w:rsidRPr="005350C7" w:rsidRDefault="00B7230A" w:rsidP="00B7230A">
            <w:pPr>
              <w:widowControl w:val="0"/>
              <w:rPr>
                <w:color w:val="000000"/>
                <w:sz w:val="12"/>
                <w:szCs w:val="12"/>
              </w:rPr>
            </w:pPr>
            <w:r w:rsidRPr="005350C7">
              <w:rPr>
                <w:color w:val="000000"/>
                <w:sz w:val="12"/>
                <w:szCs w:val="12"/>
              </w:rPr>
              <w:t>МУНИЦИПАЛЬНАЯ ПРОГРАММА</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Развитие образования</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894 381,91</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1 031 536,95</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1 449 084,44</w:t>
            </w:r>
          </w:p>
        </w:tc>
        <w:tc>
          <w:tcPr>
            <w:tcW w:w="131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1 083 706,10</w:t>
            </w:r>
          </w:p>
        </w:tc>
        <w:tc>
          <w:tcPr>
            <w:tcW w:w="1201"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754 338,10</w:t>
            </w:r>
          </w:p>
        </w:tc>
        <w:tc>
          <w:tcPr>
            <w:tcW w:w="1105"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640 147,45</w:t>
            </w:r>
          </w:p>
        </w:tc>
        <w:tc>
          <w:tcPr>
            <w:tcW w:w="1183"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625 378,42</w:t>
            </w:r>
          </w:p>
        </w:tc>
        <w:tc>
          <w:tcPr>
            <w:tcW w:w="974" w:type="dxa"/>
            <w:tcBorders>
              <w:top w:val="nil"/>
              <w:left w:val="nil"/>
              <w:bottom w:val="single" w:sz="8" w:space="0" w:color="000000"/>
              <w:right w:val="single" w:sz="8" w:space="0" w:color="000000"/>
            </w:tcBorders>
            <w:shd w:val="clear" w:color="000000" w:fill="FFFFFF"/>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627 390,70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65 010,25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32 422,30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34 817,80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w:t>
            </w:r>
            <w:r w:rsidRPr="005350C7">
              <w:rPr>
                <w:color w:val="000000"/>
                <w:sz w:val="12"/>
                <w:szCs w:val="12"/>
              </w:rPr>
              <w:cr/>
              <w:t>,00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589 968,04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841 833,83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1 248 408,09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852 539,70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542 947,00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431 397,30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428 319,93</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428 670,40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239 403,62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148 655,52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156 566,95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194 963,10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176 865,80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167 303,15</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w:t>
            </w:r>
            <w:r w:rsidRPr="005350C7">
              <w:rPr>
                <w:color w:val="000000"/>
                <w:sz w:val="12"/>
                <w:szCs w:val="12"/>
              </w:rPr>
              <w:cr/>
              <w:t>2 349,39</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163 124,80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w:t>
            </w:r>
            <w:r w:rsidRPr="005350C7">
              <w:rPr>
                <w:color w:val="000000"/>
                <w:sz w:val="12"/>
                <w:szCs w:val="12"/>
              </w:rPr>
              <w:cr/>
              <w:t>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8 625,30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9 291,60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10 303,30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8 625,30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15 547,00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8 809,10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9 695,50</w:t>
            </w:r>
          </w:p>
        </w:tc>
      </w:tr>
      <w:tr w:rsidR="00B7230A" w:rsidRPr="005350C7" w:rsidTr="00B7230A">
        <w:tc>
          <w:tcPr>
            <w:tcW w:w="14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ПОДПРОГРАММА 1</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«Развитие дошкольного образования»</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260 561,62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235 588,52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243 594,44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299 156,00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299 946,20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cr/>
              <w:t>179 877,90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177 546,00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177 546,00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168 595,61</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195 745,85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205 509,39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259 619,30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260 746,20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142 886,50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140 626,00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140 626,00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91 966,01</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39 842,67</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38 022,55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39 200,00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cr/>
              <w:t>39 200,00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36 920,00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36 920,00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36 920,00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w:t>
            </w:r>
            <w:r w:rsidRPr="005350C7">
              <w:rPr>
                <w:color w:val="000000"/>
                <w:sz w:val="12"/>
                <w:szCs w:val="12"/>
              </w:rPr>
              <w:lastRenderedPageBreak/>
              <w:t>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336,70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71,40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000000" w:fill="FFFFFF"/>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в том числе:</w:t>
            </w:r>
          </w:p>
        </w:tc>
        <w:tc>
          <w:tcPr>
            <w:tcW w:w="1313" w:type="dxa"/>
            <w:tcBorders>
              <w:top w:val="nil"/>
              <w:left w:val="nil"/>
              <w:bottom w:val="single" w:sz="8" w:space="0" w:color="000000"/>
              <w:right w:val="single" w:sz="8" w:space="0" w:color="000000"/>
            </w:tcBorders>
            <w:shd w:val="clear" w:color="auto" w:fill="auto"/>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Содержание кадровых ресурсов организаций образования</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154 633,60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179 273,27</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177 245,95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177 245,40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177 245,40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177 246,00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177 246,00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177 246,00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1.1</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107 490,00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140 625,40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140 625,40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140 625,40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140 625,40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140 626,00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140 626,00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140 626,00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47 143,60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38 647,87</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36 620,55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36 620,00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36 620,00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36 620,00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36 620,00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36 620,00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стабильности функционирования дошкольных образовательных организаций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44 314,77</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7 586,10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5 921,89</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336,70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1 338,30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1 028,90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1.2</w:t>
            </w:r>
          </w:p>
          <w:p w:rsidR="00B7230A" w:rsidRPr="005350C7" w:rsidRDefault="00B7230A" w:rsidP="00B7230A">
            <w:pPr>
              <w:widowControl w:val="0"/>
              <w:rPr>
                <w:color w:val="000000"/>
                <w:sz w:val="12"/>
                <w:szCs w:val="12"/>
              </w:rPr>
            </w:pPr>
          </w:p>
          <w:p w:rsidR="00B7230A" w:rsidRPr="005350C7" w:rsidRDefault="00B7230A" w:rsidP="00B7230A">
            <w:pPr>
              <w:widowControl w:val="0"/>
              <w:rPr>
                <w:color w:val="000000"/>
                <w:sz w:val="12"/>
                <w:szCs w:val="12"/>
              </w:rPr>
            </w:pPr>
          </w:p>
          <w:p w:rsidR="00B7230A" w:rsidRPr="005350C7" w:rsidRDefault="00B7230A" w:rsidP="00B7230A">
            <w:pPr>
              <w:widowControl w:val="0"/>
              <w:rPr>
                <w:color w:val="000000"/>
                <w:sz w:val="12"/>
                <w:szCs w:val="12"/>
              </w:rPr>
            </w:pPr>
          </w:p>
          <w:p w:rsidR="00B7230A" w:rsidRPr="005350C7" w:rsidRDefault="00B7230A" w:rsidP="00B7230A">
            <w:pPr>
              <w:widowControl w:val="0"/>
              <w:rPr>
                <w:color w:val="000000"/>
                <w:sz w:val="12"/>
                <w:szCs w:val="12"/>
              </w:rPr>
            </w:pPr>
          </w:p>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3 075,45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7 586,10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5 859,39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1 338,30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957,50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41 239,32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336,70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71,40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Проведение капи</w:t>
            </w:r>
            <w:r w:rsidRPr="005350C7">
              <w:rPr>
                <w:color w:val="000000"/>
                <w:sz w:val="12"/>
                <w:szCs w:val="12"/>
              </w:rPr>
              <w:lastRenderedPageBreak/>
              <w:t>тального ремонта и ремонта дошкольных образовательных организаций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cr/>
              <w:t>52 764,56</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1.3</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51 312,51</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c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1 452,05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Строительство и реконструкция объектов дошкольных образовательных организаций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4 860,40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47 000,00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58 000,00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120 000,00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120 000,00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1.4</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4 700,00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46 107,00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56 898,00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117 720,00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117 720,00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160,40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893,0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1 102,00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2 280,00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2 280,00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Модернизация мате</w:t>
            </w:r>
            <w:r w:rsidRPr="005350C7">
              <w:rPr>
                <w:color w:val="000000"/>
                <w:sz w:val="12"/>
                <w:szCs w:val="12"/>
              </w:rPr>
              <w:lastRenderedPageBreak/>
              <w:t>риально-технической базы муниципальных дошкольных образовательных организации, приобретение услуг, работ для целей капитальных вложений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всего, в том чис</w:t>
            </w:r>
            <w:r w:rsidRPr="005350C7">
              <w:rPr>
                <w:color w:val="000000"/>
                <w:sz w:val="12"/>
                <w:szCs w:val="12"/>
              </w:rPr>
              <w:lastRenderedPageBreak/>
              <w:t>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3 124,29</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101,80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мероприятие </w:t>
            </w:r>
            <w:r w:rsidRPr="005350C7">
              <w:rPr>
                <w:color w:val="000000"/>
                <w:sz w:val="12"/>
                <w:szCs w:val="12"/>
              </w:rPr>
              <w:lastRenderedPageBreak/>
              <w:t>1.5</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1 153,65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1 970,64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1,80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Компенсация, выплачиваемая родителям (законным представителям) в целях материальной поддержки воспитания и обучения дете</w:t>
            </w:r>
            <w:r w:rsidRPr="005350C7">
              <w:rPr>
                <w:color w:val="000000"/>
                <w:sz w:val="12"/>
                <w:szCs w:val="12"/>
              </w:rPr>
              <w:lastRenderedPageBreak/>
              <w:t>й, посещающих</w:t>
            </w:r>
            <w:r w:rsidRPr="005350C7">
              <w:rPr>
                <w:color w:val="000000"/>
                <w:sz w:val="12"/>
                <w:szCs w:val="12"/>
              </w:rPr>
              <w:cr/>
              <w:t>образовательные организации, реализующие образовательную программу дошкольного образования</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864,00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1327,35</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2 126,60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1 273,90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1 062,50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1 303,00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1.6</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864,00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1 327,35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2 126,60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1 273,90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1 062,50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1 303,00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ПОДПРОГРАММА 2</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«Развитие начального общего, основного общего и среднего общего образования»</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526 020,23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737 488,34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1 145 871,20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721 694,20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379 939,60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388 392,75</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382 084,25</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383 139,10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61 921,10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32 422,30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34 817,80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390 655,62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639282,95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1 035 828,20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586 327,10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276 293,20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280 886,90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280 888,90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280 973,90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73 443,51</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57 257,79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66 275,80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99 698,70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69 221,10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66 593,45</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66 586,25</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66 669,70</w:t>
            </w:r>
          </w:p>
        </w:tc>
      </w:tr>
      <w:tr w:rsidR="00B7230A" w:rsidRPr="005350C7" w:rsidTr="00B7230A">
        <w:tc>
          <w:tcPr>
            <w:tcW w:w="1452"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8 525,30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8 949,40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9 768,40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8 525,30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15 012,40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8 709,10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9 595,50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 том числе</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Содерж</w:t>
            </w:r>
            <w:r w:rsidRPr="005350C7">
              <w:rPr>
                <w:color w:val="000000"/>
                <w:sz w:val="12"/>
                <w:szCs w:val="12"/>
              </w:rPr>
              <w:lastRenderedPageBreak/>
              <w:t>ание кадровых ресурсов общеобразовательных организаций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xml:space="preserve">всего, </w:t>
            </w:r>
            <w:r w:rsidRPr="005350C7">
              <w:rPr>
                <w:color w:val="000000"/>
                <w:sz w:val="12"/>
                <w:szCs w:val="12"/>
              </w:rPr>
              <w:lastRenderedPageBreak/>
              <w:t>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294 224,</w:t>
            </w:r>
            <w:r w:rsidRPr="005350C7">
              <w:rPr>
                <w:color w:val="000000"/>
                <w:sz w:val="12"/>
                <w:szCs w:val="12"/>
              </w:rPr>
              <w:lastRenderedPageBreak/>
              <w:t>56</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279 824,</w:t>
            </w:r>
            <w:r w:rsidRPr="005350C7">
              <w:rPr>
                <w:color w:val="000000"/>
                <w:sz w:val="12"/>
                <w:szCs w:val="12"/>
              </w:rPr>
              <w:lastRenderedPageBreak/>
              <w:t>83</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279 912,</w:t>
            </w:r>
            <w:r w:rsidRPr="005350C7">
              <w:rPr>
                <w:color w:val="000000"/>
                <w:sz w:val="12"/>
                <w:szCs w:val="12"/>
              </w:rPr>
              <w:lastRenderedPageBreak/>
              <w:t>73</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250 994,</w:t>
            </w:r>
            <w:r w:rsidRPr="005350C7">
              <w:rPr>
                <w:color w:val="000000"/>
                <w:sz w:val="12"/>
                <w:szCs w:val="12"/>
              </w:rPr>
              <w:lastRenderedPageBreak/>
              <w:t>10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271 044,</w:t>
            </w:r>
            <w:r w:rsidRPr="005350C7">
              <w:rPr>
                <w:color w:val="000000"/>
                <w:sz w:val="12"/>
                <w:szCs w:val="12"/>
              </w:rPr>
              <w:lastRenderedPageBreak/>
              <w:t>40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274 658</w:t>
            </w:r>
            <w:r w:rsidRPr="005350C7">
              <w:rPr>
                <w:color w:val="000000"/>
                <w:sz w:val="12"/>
                <w:szCs w:val="12"/>
              </w:rPr>
              <w:lastRenderedPageBreak/>
              <w:t>,10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274 152,</w:t>
            </w:r>
            <w:r w:rsidRPr="005350C7">
              <w:rPr>
                <w:color w:val="000000"/>
                <w:sz w:val="12"/>
                <w:szCs w:val="12"/>
              </w:rPr>
              <w:lastRenderedPageBreak/>
              <w:t>90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274 </w:t>
            </w:r>
            <w:r w:rsidRPr="005350C7">
              <w:rPr>
                <w:color w:val="000000"/>
                <w:sz w:val="12"/>
                <w:szCs w:val="12"/>
              </w:rPr>
              <w:lastRenderedPageBreak/>
              <w:t>153,90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мероприятие 2.1</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294 224,56</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279 824,83</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279 824,83</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250 935,50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270 916,60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274 152,90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274 152,90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274 153,90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127,80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87,90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58,60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505,20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w:t>
            </w:r>
            <w:r w:rsidRPr="005350C7">
              <w:rPr>
                <w:color w:val="000000"/>
                <w:sz w:val="12"/>
                <w:szCs w:val="12"/>
              </w:rPr>
              <w:lastRenderedPageBreak/>
              <w:t>го общего и среднего общего образования, в том числе адаптированные основные общеобразовательные программы</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25 623,40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25 623,40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25 623,40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2.1.1</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25 623,40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25 623,40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25 623,40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cr/>
              <w:t>25 900,00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25 900,00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auto"/>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auto"/>
              <w:bottom w:val="nil"/>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стабильности функционирования общеобразовательных организаций</w:t>
            </w:r>
          </w:p>
        </w:tc>
        <w:tc>
          <w:tcPr>
            <w:tcW w:w="1088"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75 971,77</w:t>
            </w: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89 787,61</w:t>
            </w: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75 832,97</w:t>
            </w: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104 464,60</w:t>
            </w: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77 435,0</w:t>
            </w:r>
          </w:p>
        </w:tc>
        <w:tc>
          <w:tcPr>
            <w:tcW w:w="1105"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76 139,90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75 341,80</w:t>
            </w:r>
          </w:p>
        </w:tc>
        <w:tc>
          <w:tcPr>
            <w:tcW w:w="974" w:type="dxa"/>
            <w:vMerge w:val="restart"/>
            <w:tcBorders>
              <w:top w:val="nil"/>
              <w:left w:val="single" w:sz="8" w:space="0" w:color="auto"/>
              <w:bottom w:val="single" w:sz="8" w:space="0" w:color="000000"/>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76 228,20</w:t>
            </w:r>
          </w:p>
        </w:tc>
      </w:tr>
      <w:tr w:rsidR="00B7230A" w:rsidRPr="005350C7" w:rsidTr="00B7230A">
        <w:tc>
          <w:tcPr>
            <w:tcW w:w="1452" w:type="dxa"/>
            <w:tcBorders>
              <w:top w:val="nil"/>
              <w:left w:val="single" w:sz="8" w:space="0" w:color="auto"/>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2.2</w:t>
            </w:r>
          </w:p>
        </w:tc>
        <w:tc>
          <w:tcPr>
            <w:tcW w:w="1313"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auto"/>
              <w:bottom w:val="single" w:sz="8" w:space="0" w:color="000000"/>
              <w:right w:val="single" w:sz="8" w:space="0" w:color="auto"/>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auto"/>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auto"/>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8 417,60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33 797,02</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17 907,57</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4 520,00</w:t>
            </w:r>
          </w:p>
        </w:tc>
        <w:tc>
          <w:tcPr>
            <w:tcW w:w="1201"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3 026,30</w:t>
            </w:r>
          </w:p>
        </w:tc>
        <w:tc>
          <w:tcPr>
            <w:tcW w:w="1105"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3 820,00</w:t>
            </w:r>
          </w:p>
        </w:tc>
        <w:tc>
          <w:tcPr>
            <w:tcW w:w="118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3 820,00</w:t>
            </w:r>
          </w:p>
        </w:tc>
        <w:tc>
          <w:tcPr>
            <w:tcW w:w="974"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3 820,00</w:t>
            </w:r>
          </w:p>
        </w:tc>
      </w:tr>
      <w:tr w:rsidR="00B7230A" w:rsidRPr="005350C7" w:rsidTr="00B7230A">
        <w:tc>
          <w:tcPr>
            <w:tcW w:w="1452" w:type="dxa"/>
            <w:tcBorders>
              <w:top w:val="nil"/>
              <w:left w:val="single" w:sz="8" w:space="0" w:color="auto"/>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бюджет муниципального </w:t>
            </w:r>
            <w:r w:rsidRPr="005350C7">
              <w:rPr>
                <w:color w:val="000000"/>
                <w:sz w:val="12"/>
                <w:szCs w:val="12"/>
              </w:rPr>
              <w:lastRenderedPageBreak/>
              <w:t>района</w:t>
            </w:r>
          </w:p>
        </w:tc>
        <w:tc>
          <w:tcPr>
            <w:tcW w:w="1200"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67 554,17</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47 465,29</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cr/>
              <w:t>49 063,90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90 234,80</w:t>
            </w:r>
          </w:p>
        </w:tc>
        <w:tc>
          <w:tcPr>
            <w:tcW w:w="1201"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65 883,40</w:t>
            </w:r>
          </w:p>
        </w:tc>
        <w:tc>
          <w:tcPr>
            <w:tcW w:w="1105"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62 812,70</w:t>
            </w:r>
          </w:p>
        </w:tc>
        <w:tc>
          <w:tcPr>
            <w:tcW w:w="118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62 812,70</w:t>
            </w:r>
          </w:p>
        </w:tc>
        <w:tc>
          <w:tcPr>
            <w:tcW w:w="974"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62 812,70</w:t>
            </w:r>
          </w:p>
        </w:tc>
      </w:tr>
      <w:tr w:rsidR="00B7230A" w:rsidRPr="005350C7" w:rsidTr="00B7230A">
        <w:tc>
          <w:tcPr>
            <w:tcW w:w="1452" w:type="dxa"/>
            <w:tcBorders>
              <w:top w:val="nil"/>
              <w:left w:val="single" w:sz="8" w:space="0" w:color="auto"/>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8 525,30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8 861,50</w:t>
            </w:r>
          </w:p>
        </w:tc>
        <w:tc>
          <w:tcPr>
            <w:tcW w:w="131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9 709,80</w:t>
            </w:r>
          </w:p>
        </w:tc>
        <w:tc>
          <w:tcPr>
            <w:tcW w:w="1201"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8 525,30</w:t>
            </w:r>
          </w:p>
        </w:tc>
        <w:tc>
          <w:tcPr>
            <w:tcW w:w="1105"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9 507,20</w:t>
            </w:r>
          </w:p>
        </w:tc>
        <w:tc>
          <w:tcPr>
            <w:tcW w:w="1183"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8 709,10</w:t>
            </w:r>
          </w:p>
        </w:tc>
        <w:tc>
          <w:tcPr>
            <w:tcW w:w="974" w:type="dxa"/>
            <w:tcBorders>
              <w:top w:val="nil"/>
              <w:left w:val="nil"/>
              <w:bottom w:val="single" w:sz="8" w:space="0" w:color="auto"/>
              <w:right w:val="single" w:sz="8" w:space="0" w:color="auto"/>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9 595,50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Проведение капитального ремонта и ремонта образовательных организаций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72 856,22</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315 300,00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750 300,00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cr/>
              <w:t>335 300,00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303,75</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307,55</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307,00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2.3</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71 048,72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309 015,00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735 750,00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328 635,00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0,00 </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1 807,50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6 285,00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14 550,00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6 665,00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303,75</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307,55</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307,00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Строительство и реконструкция объектов образовательных организаций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2 558,00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2.4</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2 473,50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84,50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внебюджетные </w:t>
            </w:r>
            <w:r w:rsidRPr="005350C7">
              <w:rPr>
                <w:color w:val="000000"/>
                <w:sz w:val="12"/>
                <w:szCs w:val="12"/>
              </w:rPr>
              <w:lastRenderedPageBreak/>
              <w:t>источник</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Модернизация материально-технической базы муниципальных образовательных организации, приобретение услуг, работ для целей капитальных вложений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8 402,67</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5 000,00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hideMark/>
          </w:tcPr>
          <w:p w:rsidR="00B7230A" w:rsidRPr="005350C7" w:rsidRDefault="00B7230A" w:rsidP="00B7230A">
            <w:pPr>
              <w:widowControl w:val="0"/>
              <w:rPr>
                <w:color w:val="000000"/>
                <w:sz w:val="12"/>
                <w:szCs w:val="12"/>
              </w:rPr>
            </w:pPr>
            <w:r w:rsidRPr="005350C7">
              <w:rPr>
                <w:color w:val="000000"/>
                <w:sz w:val="12"/>
                <w:szCs w:val="12"/>
              </w:rPr>
              <w:t>мероприятие 2.5</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nil"/>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nil"/>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7 997,24</w:t>
            </w:r>
          </w:p>
        </w:tc>
        <w:tc>
          <w:tcPr>
            <w:tcW w:w="1313" w:type="dxa"/>
            <w:tcBorders>
              <w:top w:val="single" w:sz="8" w:space="0" w:color="auto"/>
              <w:left w:val="nil"/>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single" w:sz="8" w:space="0" w:color="auto"/>
              <w:left w:val="nil"/>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single" w:sz="8" w:space="0" w:color="auto"/>
              <w:left w:val="nil"/>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single" w:sz="8" w:space="0" w:color="auto"/>
              <w:left w:val="nil"/>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single" w:sz="8" w:space="0" w:color="auto"/>
              <w:left w:val="nil"/>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single" w:sz="8" w:space="0" w:color="auto"/>
              <w:left w:val="nil"/>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single" w:sz="8" w:space="0" w:color="auto"/>
              <w:left w:val="nil"/>
              <w:bottom w:val="nil"/>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nil"/>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405,43</w:t>
            </w:r>
          </w:p>
        </w:tc>
        <w:tc>
          <w:tcPr>
            <w:tcW w:w="1313" w:type="dxa"/>
            <w:tcBorders>
              <w:top w:val="single" w:sz="8" w:space="0" w:color="auto"/>
              <w:left w:val="nil"/>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single" w:sz="8" w:space="0" w:color="auto"/>
              <w:left w:val="nil"/>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single" w:sz="8" w:space="0" w:color="auto"/>
              <w:left w:val="nil"/>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single" w:sz="8" w:space="0" w:color="auto"/>
              <w:left w:val="nil"/>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single" w:sz="8" w:space="0" w:color="auto"/>
              <w:left w:val="nil"/>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single" w:sz="8" w:space="0" w:color="auto"/>
              <w:left w:val="nil"/>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single" w:sz="8" w:space="0" w:color="auto"/>
              <w:left w:val="nil"/>
              <w:bottom w:val="single" w:sz="8" w:space="0" w:color="auto"/>
              <w:right w:val="single" w:sz="8" w:space="0" w:color="auto"/>
            </w:tcBorders>
            <w:shd w:val="clear" w:color="auto" w:fill="auto"/>
            <w:noWrap/>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5 000,00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FF0000"/>
                <w:sz w:val="12"/>
                <w:szCs w:val="12"/>
              </w:rPr>
            </w:pPr>
            <w:r w:rsidRPr="005350C7">
              <w:rPr>
                <w:color w:val="000000" w:themeColor="text1"/>
                <w:sz w:val="12"/>
                <w:szCs w:val="12"/>
              </w:rPr>
              <w:t>Обеспечение учащихся общеобразовательных организаций молочной продукцией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5 938,40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6 000,00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4 316,20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4 473,20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4 700,60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5 828,00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5 832,00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6 000,00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hideMark/>
          </w:tcPr>
          <w:p w:rsidR="00B7230A" w:rsidRPr="005350C7" w:rsidRDefault="00B7230A" w:rsidP="00B7230A">
            <w:pPr>
              <w:widowControl w:val="0"/>
              <w:rPr>
                <w:color w:val="000000"/>
                <w:sz w:val="12"/>
                <w:szCs w:val="12"/>
              </w:rPr>
            </w:pPr>
            <w:r w:rsidRPr="005350C7">
              <w:rPr>
                <w:color w:val="000000"/>
                <w:sz w:val="12"/>
                <w:szCs w:val="12"/>
              </w:rPr>
              <w:t>мероприятие 2.6</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FF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w:t>
            </w:r>
            <w:r w:rsidRPr="005350C7">
              <w:rPr>
                <w:color w:val="000000"/>
                <w:sz w:val="12"/>
                <w:szCs w:val="12"/>
              </w:rPr>
              <w:lastRenderedPageBreak/>
              <w:t>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969,20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3 </w:t>
            </w:r>
            <w:r w:rsidRPr="005350C7">
              <w:rPr>
                <w:color w:val="000000"/>
                <w:sz w:val="12"/>
                <w:szCs w:val="12"/>
              </w:rPr>
              <w:lastRenderedPageBreak/>
              <w:t>000,00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158,10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236,60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350,30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914,00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916,00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3 </w:t>
            </w:r>
            <w:r w:rsidRPr="005350C7">
              <w:rPr>
                <w:color w:val="000000"/>
                <w:sz w:val="12"/>
                <w:szCs w:val="12"/>
              </w:rPr>
              <w:lastRenderedPageBreak/>
              <w:t>000,00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2 969,20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3 000,00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2 158,10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2 236,60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2 350,30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2 914,00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2 916,00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3 000,00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социальной поддержки педагогических работников общеобразовательных организаций, расположенных в сельской местности</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584,00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562,30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559,60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563,00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hideMark/>
          </w:tcPr>
          <w:p w:rsidR="00B7230A" w:rsidRPr="005350C7" w:rsidRDefault="00B7230A" w:rsidP="00B7230A">
            <w:pPr>
              <w:widowControl w:val="0"/>
              <w:rPr>
                <w:color w:val="000000"/>
                <w:sz w:val="12"/>
                <w:szCs w:val="12"/>
              </w:rPr>
            </w:pPr>
            <w:r w:rsidRPr="005350C7">
              <w:rPr>
                <w:color w:val="000000"/>
                <w:sz w:val="12"/>
                <w:szCs w:val="12"/>
              </w:rPr>
              <w:t>мероприятие 2.7</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584,00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562,30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559,60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563,00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Региональный проект "Современная школа"</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11 241,21</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13 512,30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hideMark/>
          </w:tcPr>
          <w:p w:rsidR="00B7230A" w:rsidRPr="005350C7" w:rsidRDefault="00B7230A" w:rsidP="00B7230A">
            <w:pPr>
              <w:widowControl w:val="0"/>
              <w:rPr>
                <w:color w:val="000000"/>
                <w:sz w:val="12"/>
                <w:szCs w:val="12"/>
              </w:rPr>
            </w:pPr>
            <w:r w:rsidRPr="005350C7">
              <w:rPr>
                <w:color w:val="000000"/>
                <w:sz w:val="12"/>
                <w:szCs w:val="12"/>
              </w:rPr>
              <w:t>мероприятие 2.8</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федеральн</w:t>
            </w:r>
            <w:r w:rsidRPr="005350C7">
              <w:rPr>
                <w:color w:val="000000"/>
                <w:sz w:val="12"/>
                <w:szCs w:val="12"/>
              </w:rPr>
              <w:lastRenderedPageBreak/>
              <w:t xml:space="preserve">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11 012,35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224,74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13 507,30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4,12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Региональный проект «Успех каждого ребенка»</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600,20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2.9</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588,00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12,00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Региональный проект «Цифровая образовательная среда»</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7 601,00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6 340,00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9 385,90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hideMark/>
          </w:tcPr>
          <w:p w:rsidR="00B7230A" w:rsidRPr="005350C7" w:rsidRDefault="00B7230A" w:rsidP="00B7230A">
            <w:pPr>
              <w:widowControl w:val="0"/>
              <w:rPr>
                <w:color w:val="000000"/>
                <w:sz w:val="12"/>
                <w:szCs w:val="12"/>
              </w:rPr>
            </w:pPr>
            <w:r w:rsidRPr="005350C7">
              <w:rPr>
                <w:color w:val="000000"/>
                <w:sz w:val="12"/>
                <w:szCs w:val="12"/>
              </w:rPr>
              <w:t>мероприятие 2.10</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7 446,25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6 210,90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9 194,40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151,96</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126,80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187,70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w:t>
            </w:r>
            <w:r w:rsidRPr="005350C7">
              <w:rPr>
                <w:color w:val="000000"/>
                <w:sz w:val="12"/>
                <w:szCs w:val="12"/>
              </w:rPr>
              <w:lastRenderedPageBreak/>
              <w:t>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2,79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3,80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21 019,00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hideMark/>
          </w:tcPr>
          <w:p w:rsidR="00B7230A" w:rsidRPr="005350C7" w:rsidRDefault="00B7230A" w:rsidP="00B7230A">
            <w:pPr>
              <w:widowControl w:val="0"/>
              <w:rPr>
                <w:color w:val="000000"/>
                <w:sz w:val="12"/>
                <w:szCs w:val="12"/>
              </w:rPr>
            </w:pPr>
            <w:r w:rsidRPr="005350C7">
              <w:rPr>
                <w:color w:val="000000"/>
                <w:sz w:val="12"/>
                <w:szCs w:val="12"/>
              </w:rPr>
              <w:t>мероприятие 2.11</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17 839,10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3 148,10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31,80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ПОДПРОГРАММА 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«Развитие дополнительного образования»</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90 001,51</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49 596,59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49 796,90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52 639,40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65 484,60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61 098,10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56 952,90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56 952,90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3 089,15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w:t>
            </w:r>
            <w:r w:rsidRPr="005350C7">
              <w:rPr>
                <w:color w:val="000000"/>
                <w:sz w:val="12"/>
                <w:szCs w:val="12"/>
              </w:rPr>
              <w:lastRenderedPageBreak/>
              <w:t>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22 424,81</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64 487,55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49 496,59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49 517,20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52 441,20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65 384,60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60 634,90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56 852,90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56 852,90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279,70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198,20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463,20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 том числе</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Содержание кадровых ресурсов организаций дополнительного образования</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55 828,59</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47 465,29</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41 750,90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39 168,70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49 960,50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51 184,00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51 086,30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51 086,30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3.1</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55 828,59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47 465,29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41 714,40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39 134,10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49 960,50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51 086,30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51 086,30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51 086,30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36,50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34,60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97,70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стабильности функционирования организаций дополнительного образования</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5 972,60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1 531,30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5 194,80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7 543,50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6 163,20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5 793,90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5 566,60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5 566,60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3.2</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w:t>
            </w:r>
            <w:r w:rsidRPr="005350C7">
              <w:rPr>
                <w:color w:val="000000"/>
                <w:sz w:val="12"/>
                <w:szCs w:val="12"/>
              </w:rPr>
              <w:lastRenderedPageBreak/>
              <w:t xml:space="preserve">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5 972,60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1 531,30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5 051,60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7 543,50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6 163,20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5 566,60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5 566,60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5 566,60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143,20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227,30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Проведение капитального ремонта и ремонта  организаций дополнительного образования</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22 990,16</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3.3</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22 361,77</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628,39</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200,00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100,00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Строительство и реконструкция объектов организаций дополнительного образования</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3.4</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федеральн</w:t>
            </w:r>
            <w:r w:rsidRPr="005350C7">
              <w:rPr>
                <w:color w:val="000000"/>
                <w:sz w:val="12"/>
                <w:szCs w:val="12"/>
              </w:rPr>
              <w:lastRenderedPageBreak/>
              <w:t xml:space="preserve">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1 259,30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3.5</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1 195,70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63,60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w:t>
            </w:r>
            <w:r w:rsidRPr="005350C7">
              <w:rPr>
                <w:color w:val="000000"/>
                <w:sz w:val="12"/>
                <w:szCs w:val="12"/>
              </w:rPr>
              <w:lastRenderedPageBreak/>
              <w:t>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Мер</w:t>
            </w:r>
            <w:r w:rsidRPr="005350C7">
              <w:rPr>
                <w:color w:val="000000"/>
                <w:sz w:val="12"/>
                <w:szCs w:val="12"/>
              </w:rPr>
              <w:lastRenderedPageBreak/>
              <w:t>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все</w:t>
            </w:r>
            <w:r w:rsidRPr="005350C7">
              <w:rPr>
                <w:color w:val="000000"/>
                <w:sz w:val="12"/>
                <w:szCs w:val="12"/>
              </w:rPr>
              <w:lastRenderedPageBreak/>
              <w:t>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056,81</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300,</w:t>
            </w:r>
            <w:r w:rsidRPr="005350C7">
              <w:rPr>
                <w:color w:val="000000"/>
                <w:sz w:val="12"/>
                <w:szCs w:val="12"/>
              </w:rPr>
              <w:lastRenderedPageBreak/>
              <w:t>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2 </w:t>
            </w:r>
            <w:r w:rsidRPr="005350C7">
              <w:rPr>
                <w:color w:val="000000"/>
                <w:sz w:val="12"/>
                <w:szCs w:val="12"/>
              </w:rPr>
              <w:lastRenderedPageBreak/>
              <w:t>551,20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4 </w:t>
            </w:r>
            <w:r w:rsidRPr="005350C7">
              <w:rPr>
                <w:color w:val="000000"/>
                <w:sz w:val="12"/>
                <w:szCs w:val="12"/>
              </w:rPr>
              <w:lastRenderedPageBreak/>
              <w:t>367,90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9 </w:t>
            </w:r>
            <w:r w:rsidRPr="005350C7">
              <w:rPr>
                <w:color w:val="000000"/>
                <w:sz w:val="12"/>
                <w:szCs w:val="12"/>
              </w:rPr>
              <w:lastRenderedPageBreak/>
              <w:t>060,90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 xml:space="preserve">3 </w:t>
            </w:r>
            <w:r w:rsidRPr="005350C7">
              <w:rPr>
                <w:color w:val="000000"/>
                <w:sz w:val="12"/>
                <w:szCs w:val="12"/>
              </w:rPr>
              <w:lastRenderedPageBreak/>
              <w:t>820,20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w:t>
            </w:r>
            <w:r w:rsidRPr="005350C7">
              <w:rPr>
                <w:color w:val="000000"/>
                <w:sz w:val="12"/>
                <w:szCs w:val="12"/>
              </w:rPr>
              <w:lastRenderedPageBreak/>
              <w:t>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мероприятие 3.6</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2 056,81</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300,00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2 551,20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4 367,90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9 060,90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3 782,00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38,20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Региональный проект «Успех каждого ребенка»</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3 153,35</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3.7</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3 089,15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63,04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w:t>
            </w:r>
            <w:r w:rsidRPr="005350C7">
              <w:rPr>
                <w:color w:val="000000"/>
                <w:sz w:val="12"/>
                <w:szCs w:val="12"/>
              </w:rPr>
              <w:lastRenderedPageBreak/>
              <w:t>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1,16</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ПОДПРОГРАММА 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FF0000"/>
                <w:sz w:val="12"/>
                <w:szCs w:val="12"/>
              </w:rPr>
            </w:pPr>
            <w:r w:rsidRPr="005350C7">
              <w:rPr>
                <w:color w:val="000000" w:themeColor="text1"/>
                <w:sz w:val="12"/>
                <w:szCs w:val="12"/>
              </w:rPr>
              <w:t>Создание условий для организации отдыха и оздоровления детей</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11 765,40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7 349,47</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8 306,90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8 859,80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7 580,90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9 332,90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7 349,47</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8 306,90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FF0000"/>
                <w:sz w:val="12"/>
                <w:szCs w:val="12"/>
              </w:rPr>
            </w:pPr>
            <w:r w:rsidRPr="005350C7">
              <w:rPr>
                <w:color w:val="FF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8 292,00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6 805,03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7 070,50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6 593,30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5 907,60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7 623,90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6 805,03</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7 070,50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3 473,40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544,44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1 236,40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2 266,50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1 673,30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1 709,00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544,44</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1 236,40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Организация полноценного отдыха, оздоровления  и занятости детей и подростков в летний период</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9 834,62</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7 349,47</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8 306,90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8 859,80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7 580,90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9 332,90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7 349,47</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8 306,90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4.1</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8 292,00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6 805,03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7 070,50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6 593,30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5 907,60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7 623,90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6 805,03</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7 070,50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бюджет муниципального </w:t>
            </w:r>
            <w:r w:rsidRPr="005350C7">
              <w:rPr>
                <w:color w:val="000000"/>
                <w:sz w:val="12"/>
                <w:szCs w:val="12"/>
              </w:rPr>
              <w:lastRenderedPageBreak/>
              <w:t>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1 542,62</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544,44</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1 236,40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2 266,50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1 673,30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1 709,00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544,44</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1 236,40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lastRenderedPageBreak/>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текущего функционирования учреждений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1 930,78</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4.2</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 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1 930,78</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ПОДПРОГРАММА 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реализации муниципальной программы»</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6 033,15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1 514,03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1 515,00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1 356,70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1 386,80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6 033,15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1 514,03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1 515,00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1 356,70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1 386,80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themeColor="text1"/>
                <w:sz w:val="12"/>
                <w:szCs w:val="12"/>
              </w:rPr>
              <w:t>Исполнение</w:t>
            </w:r>
            <w:r w:rsidRPr="005350C7">
              <w:rPr>
                <w:color w:val="000000"/>
                <w:sz w:val="12"/>
                <w:szCs w:val="12"/>
              </w:rPr>
              <w:t xml:space="preserve"> </w:t>
            </w:r>
            <w:r w:rsidRPr="005350C7">
              <w:rPr>
                <w:color w:val="000000"/>
                <w:sz w:val="12"/>
                <w:szCs w:val="12"/>
              </w:rPr>
              <w:lastRenderedPageBreak/>
              <w:t>функций образовательных организаций на территории Павловского муниципального района Воронежской области</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1 630,30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1 514,03</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1 515,ъ\00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1 356,70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1 386,80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5.1</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1 630,30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1 514,03</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1 515,00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1 356,70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1 386,80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1 445,80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nil"/>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Основное</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Обеспечение деятельности (оказания услуг) подведомственных организаций</w:t>
            </w:r>
          </w:p>
        </w:tc>
        <w:tc>
          <w:tcPr>
            <w:tcW w:w="10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всего, в том числе:</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4 402,85</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мероприятие 5.2</w:t>
            </w: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088"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0"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31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201"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05"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1183"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c>
          <w:tcPr>
            <w:tcW w:w="974" w:type="dxa"/>
            <w:vMerge/>
            <w:tcBorders>
              <w:top w:val="nil"/>
              <w:left w:val="single" w:sz="8" w:space="0" w:color="000000"/>
              <w:bottom w:val="single" w:sz="8" w:space="0" w:color="000000"/>
              <w:right w:val="single" w:sz="8" w:space="0" w:color="000000"/>
            </w:tcBorders>
            <w:vAlign w:val="center"/>
            <w:hideMark/>
          </w:tcPr>
          <w:p w:rsidR="00B7230A" w:rsidRPr="005350C7" w:rsidRDefault="00B7230A" w:rsidP="00B7230A">
            <w:pPr>
              <w:widowControl w:val="0"/>
              <w:rPr>
                <w:color w:val="000000"/>
                <w:sz w:val="12"/>
                <w:szCs w:val="12"/>
              </w:rPr>
            </w:pP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xml:space="preserve">федеральный бюджет </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областной бюджет</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бюджет муниципального района</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4 402,85</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r w:rsidR="00B7230A" w:rsidRPr="005350C7" w:rsidTr="00B7230A">
        <w:tc>
          <w:tcPr>
            <w:tcW w:w="1452" w:type="dxa"/>
            <w:tcBorders>
              <w:top w:val="nil"/>
              <w:left w:val="single" w:sz="8" w:space="0" w:color="000000"/>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 </w:t>
            </w:r>
          </w:p>
        </w:tc>
        <w:tc>
          <w:tcPr>
            <w:tcW w:w="1088"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rPr>
                <w:color w:val="000000"/>
                <w:sz w:val="12"/>
                <w:szCs w:val="12"/>
              </w:rPr>
            </w:pPr>
            <w:r w:rsidRPr="005350C7">
              <w:rPr>
                <w:color w:val="000000"/>
                <w:sz w:val="12"/>
                <w:szCs w:val="12"/>
              </w:rPr>
              <w:t>внебю</w:t>
            </w:r>
            <w:r w:rsidRPr="005350C7">
              <w:rPr>
                <w:color w:val="000000"/>
                <w:sz w:val="12"/>
                <w:szCs w:val="12"/>
              </w:rPr>
              <w:lastRenderedPageBreak/>
              <w:t>джетные источники</w:t>
            </w:r>
          </w:p>
        </w:tc>
        <w:tc>
          <w:tcPr>
            <w:tcW w:w="1200"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lastRenderedPageBreak/>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31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201"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05"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1183"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c>
          <w:tcPr>
            <w:tcW w:w="974" w:type="dxa"/>
            <w:tcBorders>
              <w:top w:val="nil"/>
              <w:left w:val="nil"/>
              <w:bottom w:val="single" w:sz="8" w:space="0" w:color="000000"/>
              <w:right w:val="single" w:sz="8" w:space="0" w:color="000000"/>
            </w:tcBorders>
            <w:shd w:val="clear" w:color="auto" w:fill="auto"/>
            <w:vAlign w:val="center"/>
            <w:hideMark/>
          </w:tcPr>
          <w:p w:rsidR="00B7230A" w:rsidRPr="005350C7" w:rsidRDefault="00B7230A" w:rsidP="00B7230A">
            <w:pPr>
              <w:widowControl w:val="0"/>
              <w:jc w:val="center"/>
              <w:rPr>
                <w:color w:val="000000"/>
                <w:sz w:val="12"/>
                <w:szCs w:val="12"/>
              </w:rPr>
            </w:pPr>
            <w:r w:rsidRPr="005350C7">
              <w:rPr>
                <w:color w:val="000000"/>
                <w:sz w:val="12"/>
                <w:szCs w:val="12"/>
              </w:rPr>
              <w:t>0,00</w:t>
            </w:r>
          </w:p>
        </w:tc>
      </w:tr>
    </w:tbl>
    <w:p w:rsidR="00B7230A" w:rsidRDefault="00B7230A" w:rsidP="00B7230A">
      <w:pPr>
        <w:widowControl w:val="0"/>
        <w:tabs>
          <w:tab w:val="left" w:pos="3690"/>
        </w:tabs>
        <w:rPr>
          <w:sz w:val="16"/>
          <w:szCs w:val="16"/>
        </w:rPr>
      </w:pPr>
    </w:p>
    <w:p w:rsidR="00B7230A" w:rsidRDefault="00B7230A" w:rsidP="00B7230A">
      <w:pPr>
        <w:widowControl w:val="0"/>
        <w:tabs>
          <w:tab w:val="left" w:pos="3690"/>
        </w:tabs>
        <w:rPr>
          <w:sz w:val="16"/>
          <w:szCs w:val="16"/>
        </w:rPr>
      </w:pPr>
    </w:p>
    <w:p w:rsidR="00B7230A" w:rsidRDefault="00B7230A" w:rsidP="00B7230A">
      <w:pPr>
        <w:widowControl w:val="0"/>
        <w:tabs>
          <w:tab w:val="left" w:pos="3690"/>
        </w:tabs>
        <w:rPr>
          <w:sz w:val="16"/>
          <w:szCs w:val="16"/>
        </w:rPr>
      </w:pPr>
    </w:p>
    <w:p w:rsidR="00B7230A" w:rsidRPr="002E6FAC" w:rsidRDefault="00B7230A" w:rsidP="00B7230A">
      <w:pPr>
        <w:widowControl w:val="0"/>
        <w:tabs>
          <w:tab w:val="left" w:pos="3690"/>
        </w:tabs>
        <w:rPr>
          <w:sz w:val="16"/>
          <w:szCs w:val="16"/>
        </w:rPr>
      </w:pPr>
    </w:p>
    <w:p w:rsidR="00B7230A" w:rsidRPr="002E6FAC" w:rsidRDefault="00B7230A" w:rsidP="00B7230A">
      <w:pPr>
        <w:widowControl w:val="0"/>
        <w:autoSpaceDE w:val="0"/>
        <w:autoSpaceDN w:val="0"/>
        <w:adjustRightInd w:val="0"/>
        <w:rPr>
          <w:sz w:val="16"/>
          <w:szCs w:val="16"/>
        </w:rPr>
      </w:pPr>
      <w:r w:rsidRPr="002E6FAC">
        <w:rPr>
          <w:sz w:val="16"/>
          <w:szCs w:val="16"/>
        </w:rPr>
        <w:t>Глава Павловского</w:t>
      </w:r>
    </w:p>
    <w:p w:rsidR="00B7230A" w:rsidRPr="002E6FAC" w:rsidRDefault="00B7230A" w:rsidP="00B7230A">
      <w:pPr>
        <w:widowControl w:val="0"/>
        <w:autoSpaceDE w:val="0"/>
        <w:autoSpaceDN w:val="0"/>
        <w:adjustRightInd w:val="0"/>
        <w:rPr>
          <w:sz w:val="16"/>
          <w:szCs w:val="16"/>
        </w:rPr>
      </w:pPr>
      <w:r w:rsidRPr="002E6FAC">
        <w:rPr>
          <w:sz w:val="16"/>
          <w:szCs w:val="16"/>
        </w:rPr>
        <w:t>муниципального района</w:t>
      </w:r>
    </w:p>
    <w:p w:rsidR="00B7230A" w:rsidRDefault="00B7230A" w:rsidP="00B7230A">
      <w:pPr>
        <w:widowControl w:val="0"/>
        <w:tabs>
          <w:tab w:val="left" w:pos="3690"/>
        </w:tabs>
        <w:rPr>
          <w:sz w:val="16"/>
          <w:szCs w:val="16"/>
        </w:rPr>
      </w:pPr>
      <w:r w:rsidRPr="002E6FAC">
        <w:rPr>
          <w:sz w:val="16"/>
          <w:szCs w:val="16"/>
        </w:rPr>
        <w:t xml:space="preserve">Воронежской области                                                                                    </w:t>
      </w:r>
    </w:p>
    <w:p w:rsidR="00B7230A" w:rsidRPr="002E6FAC" w:rsidRDefault="00B7230A" w:rsidP="00B7230A">
      <w:pPr>
        <w:widowControl w:val="0"/>
        <w:tabs>
          <w:tab w:val="left" w:pos="3690"/>
        </w:tabs>
        <w:jc w:val="right"/>
        <w:rPr>
          <w:sz w:val="16"/>
          <w:szCs w:val="16"/>
        </w:rPr>
      </w:pPr>
      <w:r w:rsidRPr="002E6FAC">
        <w:rPr>
          <w:sz w:val="16"/>
          <w:szCs w:val="16"/>
        </w:rPr>
        <w:t xml:space="preserve">                                                                       М.Н. Янцов</w:t>
      </w:r>
    </w:p>
    <w:p w:rsidR="00B7230A" w:rsidRPr="002E6FAC" w:rsidRDefault="00B7230A" w:rsidP="00B7230A">
      <w:pPr>
        <w:widowControl w:val="0"/>
        <w:tabs>
          <w:tab w:val="left" w:pos="3690"/>
        </w:tabs>
        <w:rPr>
          <w:sz w:val="16"/>
          <w:szCs w:val="16"/>
        </w:rPr>
      </w:pPr>
    </w:p>
    <w:p w:rsidR="00B7230A" w:rsidRPr="002E6FAC" w:rsidRDefault="00B7230A" w:rsidP="00B7230A">
      <w:pPr>
        <w:widowControl w:val="0"/>
        <w:rPr>
          <w:spacing w:val="-10"/>
          <w:sz w:val="16"/>
          <w:szCs w:val="16"/>
        </w:rPr>
      </w:pPr>
      <w:r w:rsidRPr="002E6FAC">
        <w:rPr>
          <w:spacing w:val="-10"/>
          <w:sz w:val="16"/>
          <w:szCs w:val="16"/>
        </w:rPr>
        <w:t>Приложение № 3</w:t>
      </w:r>
    </w:p>
    <w:p w:rsidR="00B7230A" w:rsidRPr="002E6FAC" w:rsidRDefault="00B7230A" w:rsidP="00B7230A">
      <w:pPr>
        <w:widowControl w:val="0"/>
        <w:tabs>
          <w:tab w:val="left" w:pos="3690"/>
        </w:tabs>
        <w:rPr>
          <w:spacing w:val="-10"/>
          <w:sz w:val="16"/>
          <w:szCs w:val="16"/>
        </w:rPr>
      </w:pPr>
      <w:r w:rsidRPr="002E6FAC">
        <w:rPr>
          <w:spacing w:val="-10"/>
          <w:sz w:val="16"/>
          <w:szCs w:val="16"/>
        </w:rPr>
        <w:t>к постановлению  администрации</w:t>
      </w:r>
    </w:p>
    <w:p w:rsidR="00B7230A" w:rsidRPr="002E6FAC" w:rsidRDefault="00B7230A" w:rsidP="00B7230A">
      <w:pPr>
        <w:widowControl w:val="0"/>
        <w:tabs>
          <w:tab w:val="left" w:pos="3690"/>
        </w:tabs>
        <w:rPr>
          <w:spacing w:val="-10"/>
          <w:sz w:val="16"/>
          <w:szCs w:val="16"/>
        </w:rPr>
      </w:pPr>
      <w:r w:rsidRPr="002E6FAC">
        <w:rPr>
          <w:spacing w:val="-10"/>
          <w:sz w:val="16"/>
          <w:szCs w:val="16"/>
        </w:rPr>
        <w:t>Павловского муниципального района</w:t>
      </w:r>
    </w:p>
    <w:p w:rsidR="00B7230A" w:rsidRPr="002E6FAC" w:rsidRDefault="00B7230A" w:rsidP="00B7230A">
      <w:pPr>
        <w:widowControl w:val="0"/>
        <w:rPr>
          <w:spacing w:val="-10"/>
          <w:sz w:val="16"/>
          <w:szCs w:val="16"/>
        </w:rPr>
      </w:pPr>
      <w:r w:rsidRPr="002E6FAC">
        <w:rPr>
          <w:spacing w:val="-10"/>
          <w:sz w:val="16"/>
          <w:szCs w:val="16"/>
        </w:rPr>
        <w:t xml:space="preserve">Воронежской области   </w:t>
      </w:r>
    </w:p>
    <w:p w:rsidR="00B7230A" w:rsidRPr="002E6FAC" w:rsidRDefault="00B7230A" w:rsidP="00B7230A">
      <w:pPr>
        <w:widowControl w:val="0"/>
        <w:tabs>
          <w:tab w:val="left" w:pos="180"/>
        </w:tabs>
        <w:suppressAutoHyphens/>
        <w:rPr>
          <w:spacing w:val="-10"/>
          <w:sz w:val="16"/>
          <w:szCs w:val="16"/>
        </w:rPr>
      </w:pPr>
      <w:r w:rsidRPr="002E6FAC">
        <w:rPr>
          <w:spacing w:val="2"/>
          <w:sz w:val="16"/>
          <w:szCs w:val="16"/>
          <w:shd w:val="clear" w:color="auto" w:fill="FFFFFF"/>
        </w:rPr>
        <w:t>«___» ________   2021 года № ___</w:t>
      </w:r>
    </w:p>
    <w:p w:rsidR="00B7230A" w:rsidRPr="002E6FAC" w:rsidRDefault="00B7230A" w:rsidP="00B7230A">
      <w:pPr>
        <w:widowControl w:val="0"/>
        <w:tabs>
          <w:tab w:val="left" w:pos="3690"/>
        </w:tabs>
        <w:rPr>
          <w:sz w:val="16"/>
          <w:szCs w:val="16"/>
        </w:rPr>
      </w:pPr>
    </w:p>
    <w:p w:rsidR="00B7230A" w:rsidRPr="002E6FAC" w:rsidRDefault="00B7230A" w:rsidP="00B7230A">
      <w:pPr>
        <w:widowControl w:val="0"/>
        <w:tabs>
          <w:tab w:val="left" w:pos="3690"/>
        </w:tabs>
        <w:rPr>
          <w:sz w:val="16"/>
          <w:szCs w:val="16"/>
        </w:rPr>
      </w:pPr>
      <w:r w:rsidRPr="002E6FAC">
        <w:rPr>
          <w:sz w:val="16"/>
          <w:szCs w:val="16"/>
        </w:rPr>
        <w:t xml:space="preserve">План реализации муниципальной программы Павловского муниципального района Воронежской области «Развитие образования» </w:t>
      </w:r>
    </w:p>
    <w:p w:rsidR="00B7230A" w:rsidRPr="002E6FAC" w:rsidRDefault="00B7230A" w:rsidP="00B7230A">
      <w:pPr>
        <w:widowControl w:val="0"/>
        <w:tabs>
          <w:tab w:val="left" w:pos="3690"/>
        </w:tab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644"/>
        <w:gridCol w:w="508"/>
        <w:gridCol w:w="479"/>
        <w:gridCol w:w="6"/>
        <w:gridCol w:w="428"/>
        <w:gridCol w:w="454"/>
        <w:gridCol w:w="429"/>
        <w:gridCol w:w="429"/>
        <w:gridCol w:w="13"/>
        <w:gridCol w:w="471"/>
        <w:gridCol w:w="414"/>
        <w:gridCol w:w="18"/>
      </w:tblGrid>
      <w:tr w:rsidR="00B7230A" w:rsidRPr="005350C7" w:rsidTr="00B7230A">
        <w:trPr>
          <w:trHeight w:val="184"/>
        </w:trPr>
        <w:tc>
          <w:tcPr>
            <w:tcW w:w="1805" w:type="dxa"/>
            <w:vMerge w:val="restart"/>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Статус</w:t>
            </w:r>
          </w:p>
        </w:tc>
        <w:tc>
          <w:tcPr>
            <w:tcW w:w="2392" w:type="dxa"/>
            <w:vMerge w:val="restart"/>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Наименование  подпрограммы,  основного мероприятия, мероприятия</w:t>
            </w:r>
          </w:p>
        </w:tc>
        <w:tc>
          <w:tcPr>
            <w:tcW w:w="1675" w:type="dxa"/>
            <w:vMerge w:val="restart"/>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523" w:type="dxa"/>
            <w:vMerge w:val="restart"/>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Исполнитель мероприятия (структурное подразделение орган местного самоуправления, иной главный распорядитель средств бюджета муниципального района (далее ГРБС)</w:t>
            </w:r>
          </w:p>
        </w:tc>
        <w:tc>
          <w:tcPr>
            <w:tcW w:w="1263" w:type="dxa"/>
            <w:gridSpan w:val="2"/>
            <w:vMerge w:val="restart"/>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КБК (в соответствии с решением о бюджете Павловского муниципального района Воронежской области далее КБК) РзПз)</w:t>
            </w:r>
          </w:p>
        </w:tc>
        <w:tc>
          <w:tcPr>
            <w:tcW w:w="6691" w:type="dxa"/>
            <w:gridSpan w:val="7"/>
            <w:vMerge w:val="restart"/>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Расходы</w:t>
            </w:r>
          </w:p>
        </w:tc>
      </w:tr>
      <w:tr w:rsidR="00B7230A" w:rsidRPr="005350C7" w:rsidTr="00B7230A">
        <w:trPr>
          <w:trHeight w:val="184"/>
        </w:trPr>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vMerge/>
            <w:vAlign w:val="center"/>
            <w:hideMark/>
          </w:tcPr>
          <w:p w:rsidR="00B7230A" w:rsidRPr="005350C7" w:rsidRDefault="00B7230A" w:rsidP="00B7230A">
            <w:pPr>
              <w:widowControl w:val="0"/>
              <w:rPr>
                <w:color w:val="000000"/>
                <w:sz w:val="12"/>
                <w:szCs w:val="16"/>
              </w:rPr>
            </w:pPr>
          </w:p>
        </w:tc>
        <w:tc>
          <w:tcPr>
            <w:tcW w:w="6691" w:type="dxa"/>
            <w:gridSpan w:val="7"/>
            <w:vMerge/>
            <w:vAlign w:val="center"/>
            <w:hideMark/>
          </w:tcPr>
          <w:p w:rsidR="00B7230A" w:rsidRPr="005350C7" w:rsidRDefault="00B7230A" w:rsidP="00B7230A">
            <w:pPr>
              <w:widowControl w:val="0"/>
              <w:rPr>
                <w:color w:val="000000"/>
                <w:sz w:val="12"/>
                <w:szCs w:val="16"/>
              </w:rPr>
            </w:pP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vMerge/>
            <w:vAlign w:val="center"/>
            <w:hideMark/>
          </w:tcPr>
          <w:p w:rsidR="00B7230A" w:rsidRPr="005350C7" w:rsidRDefault="00B7230A" w:rsidP="00B7230A">
            <w:pPr>
              <w:widowControl w:val="0"/>
              <w:rPr>
                <w:color w:val="000000"/>
                <w:sz w:val="12"/>
                <w:szCs w:val="16"/>
              </w:rPr>
            </w:pPr>
          </w:p>
        </w:tc>
        <w:tc>
          <w:tcPr>
            <w:tcW w:w="139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260"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Федеральный бюджет</w:t>
            </w:r>
          </w:p>
        </w:tc>
        <w:tc>
          <w:tcPr>
            <w:tcW w:w="1307"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Областной бюджет</w:t>
            </w:r>
          </w:p>
        </w:tc>
        <w:tc>
          <w:tcPr>
            <w:tcW w:w="1481"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Бюджет муниципального района</w:t>
            </w:r>
          </w:p>
        </w:tc>
        <w:tc>
          <w:tcPr>
            <w:tcW w:w="125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Внебюджетные средства</w:t>
            </w:r>
          </w:p>
        </w:tc>
      </w:tr>
      <w:tr w:rsidR="00B7230A" w:rsidRPr="005350C7" w:rsidTr="00B7230A">
        <w:tc>
          <w:tcPr>
            <w:tcW w:w="1805"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w:t>
            </w:r>
          </w:p>
        </w:tc>
        <w:tc>
          <w:tcPr>
            <w:tcW w:w="2392"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w:t>
            </w:r>
          </w:p>
        </w:tc>
        <w:tc>
          <w:tcPr>
            <w:tcW w:w="1675"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w:t>
            </w:r>
          </w:p>
        </w:tc>
        <w:tc>
          <w:tcPr>
            <w:tcW w:w="1523"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4</w:t>
            </w:r>
          </w:p>
        </w:tc>
        <w:tc>
          <w:tcPr>
            <w:tcW w:w="126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10</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Муниципальная программа </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Развитие образования</w:t>
            </w:r>
          </w:p>
        </w:tc>
        <w:tc>
          <w:tcPr>
            <w:tcW w:w="1675" w:type="dxa"/>
            <w:vMerge w:val="restart"/>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r w:rsidRPr="005350C7">
              <w:rPr>
                <w:sz w:val="12"/>
                <w:szCs w:val="16"/>
              </w:rPr>
              <w:t xml:space="preserve">Обеспечение качественного образования в соответствии с запросами населения и перспективными задачами социального развития Павловского </w:t>
            </w:r>
            <w:r w:rsidRPr="005350C7">
              <w:rPr>
                <w:sz w:val="12"/>
                <w:szCs w:val="16"/>
              </w:rPr>
              <w:lastRenderedPageBreak/>
              <w:t>муниципального района.</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26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894 381,91</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65 010,25</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589 968,04</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239 403,62</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х</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х</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254 837,22</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163 031,61</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91 805,61</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х</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522 778,23</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61 921,10</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388 182,12</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72 675,01</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х</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89 601,51</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3 089,15</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22 424,81</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64 087,55</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х</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11 765,40</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8 292,00</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3 473,40</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х</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14 535,55</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7 173,50</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7 362,05</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х</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864,00</w:t>
            </w:r>
          </w:p>
        </w:tc>
        <w:tc>
          <w:tcPr>
            <w:tcW w:w="1260"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307"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864,00</w:t>
            </w:r>
          </w:p>
        </w:tc>
        <w:tc>
          <w:tcPr>
            <w:tcW w:w="1481" w:type="dxa"/>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c>
          <w:tcPr>
            <w:tcW w:w="1253" w:type="dxa"/>
            <w:gridSpan w:val="2"/>
            <w:shd w:val="clear" w:color="auto" w:fill="auto"/>
            <w:vAlign w:val="center"/>
            <w:hideMark/>
          </w:tcPr>
          <w:p w:rsidR="00B7230A" w:rsidRPr="005350C7" w:rsidRDefault="00B7230A" w:rsidP="00B7230A">
            <w:pPr>
              <w:widowControl w:val="0"/>
              <w:jc w:val="center"/>
              <w:rPr>
                <w:color w:val="000000"/>
                <w:sz w:val="12"/>
                <w:szCs w:val="16"/>
              </w:rPr>
            </w:pPr>
            <w:r w:rsidRPr="005350C7">
              <w:rPr>
                <w:color w:val="000000"/>
                <w:sz w:val="12"/>
                <w:szCs w:val="16"/>
              </w:rPr>
              <w:t>0,00</w:t>
            </w:r>
          </w:p>
        </w:tc>
      </w:tr>
      <w:tr w:rsidR="00B7230A" w:rsidRPr="005350C7" w:rsidTr="00B7230A">
        <w:trPr>
          <w:gridAfter w:val="1"/>
          <w:wAfter w:w="73" w:type="dxa"/>
        </w:trPr>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Подпрограмма 1</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Развитие дошкольного образования </w:t>
            </w:r>
          </w:p>
        </w:tc>
        <w:tc>
          <w:tcPr>
            <w:tcW w:w="1675" w:type="dxa"/>
            <w:vMerge w:val="restart"/>
            <w:shd w:val="clear" w:color="auto" w:fill="auto"/>
            <w:noWrap/>
            <w:hideMark/>
          </w:tcPr>
          <w:p w:rsidR="00B7230A" w:rsidRPr="005350C7" w:rsidRDefault="00B7230A" w:rsidP="00B7230A">
            <w:pPr>
              <w:widowControl w:val="0"/>
              <w:rPr>
                <w:color w:val="000000"/>
                <w:sz w:val="12"/>
                <w:szCs w:val="16"/>
              </w:rPr>
            </w:pPr>
            <w:r w:rsidRPr="005350C7">
              <w:rPr>
                <w:sz w:val="12"/>
                <w:szCs w:val="16"/>
              </w:rPr>
              <w:t>Удовлетворение спроса население Павловского муниципального района на качественные услуги дошкольного образования</w:t>
            </w:r>
            <w:r w:rsidRPr="005350C7">
              <w:rPr>
                <w:color w:val="000000"/>
                <w:sz w:val="12"/>
                <w:szCs w:val="16"/>
              </w:rPr>
              <w:t> </w:t>
            </w: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rPr>
                <w:color w:val="000000"/>
                <w:sz w:val="12"/>
                <w:szCs w:val="16"/>
              </w:rPr>
            </w:pPr>
            <w:r w:rsidRPr="005350C7">
              <w:rPr>
                <w:sz w:val="12"/>
                <w:szCs w:val="16"/>
              </w:rPr>
              <w:t>Обеспечение привлечения кадровых ресурсов в дошкольные образовательные организации, повышение их профессионализма</w:t>
            </w: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rPr>
                <w:color w:val="000000"/>
                <w:sz w:val="12"/>
                <w:szCs w:val="16"/>
              </w:rPr>
            </w:pPr>
          </w:p>
          <w:p w:rsidR="00B7230A" w:rsidRPr="005350C7" w:rsidRDefault="00B7230A" w:rsidP="00B7230A">
            <w:pPr>
              <w:widowControl w:val="0"/>
              <w:jc w:val="center"/>
              <w:rPr>
                <w:color w:val="000000"/>
                <w:sz w:val="12"/>
                <w:szCs w:val="16"/>
              </w:rPr>
            </w:pPr>
          </w:p>
        </w:tc>
        <w:tc>
          <w:tcPr>
            <w:tcW w:w="153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53"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260 561,62</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168 595,61</w:t>
            </w:r>
          </w:p>
        </w:tc>
        <w:tc>
          <w:tcPr>
            <w:tcW w:w="1528"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91 966,01</w:t>
            </w:r>
          </w:p>
        </w:tc>
        <w:tc>
          <w:tcPr>
            <w:tcW w:w="1180" w:type="dxa"/>
            <w:shd w:val="clear" w:color="auto" w:fill="auto"/>
            <w:noWrap/>
            <w:vAlign w:val="bottom"/>
            <w:hideMark/>
          </w:tcPr>
          <w:p w:rsidR="00B7230A" w:rsidRPr="005350C7" w:rsidRDefault="00B7230A" w:rsidP="00B7230A">
            <w:pPr>
              <w:widowControl w:val="0"/>
              <w:jc w:val="center"/>
              <w:rPr>
                <w:color w:val="000000"/>
                <w:sz w:val="12"/>
                <w:szCs w:val="16"/>
              </w:rPr>
            </w:pPr>
            <w:r w:rsidRPr="005350C7">
              <w:rPr>
                <w:color w:val="000000"/>
                <w:sz w:val="12"/>
                <w:szCs w:val="16"/>
              </w:rPr>
              <w:t xml:space="preserve">                  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169 296,82</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112 583,10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56 713,72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168 432,82</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111 719,10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56 713,72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91 264,80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56 012,51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35 252,29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86 404,40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51 312,51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35 091,89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bottom"/>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4 860,40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4 700,00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160,40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1.1.</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Содержание кадровых ресурсов дошкольных образовательных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sz w:val="12"/>
                <w:szCs w:val="16"/>
              </w:rPr>
            </w:pPr>
            <w:r w:rsidRPr="005350C7">
              <w:rPr>
                <w:sz w:val="12"/>
                <w:szCs w:val="16"/>
              </w:rPr>
              <w:t>Бесперебойное функционирование дошкольных образовательных организаций</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154 633,60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107 490,00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47 143,60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154 633,60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107 490,00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47 143,60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154 633,60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107 490,00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47 143,60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1.2.</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Обеспечение стабильности функционирования дошкольных образовательных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sz w:val="12"/>
                <w:szCs w:val="16"/>
              </w:rPr>
            </w:pPr>
            <w:r w:rsidRPr="005350C7">
              <w:rPr>
                <w:sz w:val="12"/>
                <w:szCs w:val="16"/>
              </w:rPr>
              <w:t xml:space="preserve">Проведение, согласно заявкам от дошкольных образовательных ор Проведение, согласно заявкам от дошкольных образовательных организаций, капитального и текущего ремонтов </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44 314,77</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3 075,45</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41 239,32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12 645,57</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3 075,45</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9 570,12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12 645,57</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3 075,45</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9 570,12</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31 669,20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31 669,20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31 669,20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31 669,20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bottom"/>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1.3.</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Проведение капитального ремонта и ремонта дошкольных образовательных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sz w:val="12"/>
                <w:szCs w:val="16"/>
              </w:rPr>
            </w:pPr>
            <w:r w:rsidRPr="005350C7">
              <w:rPr>
                <w:sz w:val="12"/>
                <w:szCs w:val="16"/>
              </w:rPr>
              <w:t>Осуществление реконструкции и строительства дошкольных образовательных Осуществление реконструкции и строительства дошкольных образовате</w:t>
            </w:r>
            <w:r w:rsidRPr="005350C7">
              <w:rPr>
                <w:sz w:val="12"/>
                <w:szCs w:val="16"/>
              </w:rPr>
              <w:lastRenderedPageBreak/>
              <w:t xml:space="preserve">льных организаций, согласно спроса на услуги дошкольного образования </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52 764,56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51 312,51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1 452,05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52 764,56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51 312,51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1 452,05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52 764,56</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51 312,51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1 452,05</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1.4.</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Строительство и реконструкция объектов дошкольных образовательных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color w:val="000000"/>
                <w:sz w:val="12"/>
                <w:szCs w:val="16"/>
              </w:rPr>
            </w:pPr>
            <w:r w:rsidRPr="005350C7">
              <w:rPr>
                <w:sz w:val="12"/>
                <w:szCs w:val="16"/>
              </w:rPr>
              <w:t>Осуществление модернизации материально-технической базы дошкольных образовательных организаций, проведение работ по улучшению ее функционирования</w:t>
            </w:r>
            <w:r w:rsidRPr="005350C7">
              <w:rPr>
                <w:color w:val="000000"/>
                <w:sz w:val="12"/>
                <w:szCs w:val="16"/>
              </w:rPr>
              <w:t> </w:t>
            </w: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4 860,40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4 700,00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160,40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4 860,40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4 700,00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160,40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bottom"/>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4 860,40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4 700,00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160,40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1.5.</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sz w:val="12"/>
                <w:szCs w:val="16"/>
              </w:rPr>
            </w:pPr>
            <w:r w:rsidRPr="005350C7">
              <w:rPr>
                <w:sz w:val="12"/>
                <w:szCs w:val="16"/>
              </w:rPr>
              <w:t xml:space="preserve">Выплата компенсаций и осуществление иных мер материальной поддержки родителям (законным представителям) обучающихся </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3 124,29</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1 153,65</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1 970,64</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1 153,65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1 153,65</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1 153,65</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1 153,65</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1 970,64</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1 970,64</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1 970,64</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1 970,64</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1.6.</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sz w:val="12"/>
                <w:szCs w:val="16"/>
              </w:rPr>
            </w:pPr>
            <w:r w:rsidRPr="005350C7">
              <w:rPr>
                <w:sz w:val="12"/>
                <w:szCs w:val="16"/>
              </w:rPr>
              <w:t xml:space="preserve">Обеспечение спроса населения на качественные услуги по предоставлению начального общего, основного общего, среднего общего образования </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1004</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864,00</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bottom"/>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Подпрограмма 2</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 Развитие начального общего, основного общего и среднего общего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color w:val="000000"/>
                <w:sz w:val="12"/>
                <w:szCs w:val="16"/>
              </w:rPr>
            </w:pPr>
            <w:r w:rsidRPr="005350C7">
              <w:rPr>
                <w:sz w:val="12"/>
                <w:szCs w:val="16"/>
              </w:rPr>
              <w:t>Обеспечение привлечения кадровых ресурсов в образовательные организации, повышение их профессионализма</w:t>
            </w:r>
            <w:r w:rsidRPr="005350C7">
              <w:rPr>
                <w:color w:val="000000"/>
                <w:sz w:val="12"/>
                <w:szCs w:val="16"/>
              </w:rPr>
              <w:t> </w:t>
            </w: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526 020,23</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61 921,10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390 655,62</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73 443,51</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436 921,55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39 800,14</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370 326,56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26 794,85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433 679,55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39 800,14</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367 853,06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26 026,35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3 242,00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2 473,50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768,50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89 098,68</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22 120,96</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20 329,06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46 648,66</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89 098,68</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22 120,96</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20 329,06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46 648,66</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2.1.</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Содержание кадровых ресурсов общеобразовательных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color w:val="000000" w:themeColor="text1"/>
                <w:sz w:val="12"/>
                <w:szCs w:val="16"/>
              </w:rPr>
              <w:t xml:space="preserve">Обеспечение привлечения кадровых ресурсов в образовательные организации, повышение их профессионализма </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294 224,56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294 224,56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294 224,56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294 224,56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294 224,56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294 224,56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2.1.1</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color w:val="000000" w:themeColor="text1"/>
                <w:sz w:val="12"/>
                <w:szCs w:val="16"/>
              </w:rPr>
            </w:pPr>
            <w:r w:rsidRPr="005350C7">
              <w:rPr>
                <w:color w:val="000000" w:themeColor="text1"/>
                <w:sz w:val="12"/>
                <w:szCs w:val="16"/>
              </w:rPr>
              <w:t xml:space="preserve">Бесперебойное функционирование образовательных организаций, реализующих программы начального общего, основного общего, среднего общего образования </w:t>
            </w: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themeColor="text1"/>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25 623,40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25 623,40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25 623,40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25 623,40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25 623,40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25 623,40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2.2.</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Обеспечение стабильности функционирования общеобразовательных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themeColor="text1"/>
                <w:sz w:val="12"/>
                <w:szCs w:val="16"/>
              </w:rPr>
              <w:t> </w:t>
            </w:r>
          </w:p>
          <w:p w:rsidR="00B7230A" w:rsidRPr="005350C7" w:rsidRDefault="00B7230A" w:rsidP="00B7230A">
            <w:pPr>
              <w:widowControl w:val="0"/>
              <w:jc w:val="center"/>
              <w:rPr>
                <w:color w:val="000000"/>
                <w:sz w:val="12"/>
                <w:szCs w:val="16"/>
              </w:rPr>
            </w:pPr>
            <w:r w:rsidRPr="005350C7">
              <w:rPr>
                <w:color w:val="000000" w:themeColor="text1"/>
                <w:sz w:val="12"/>
                <w:szCs w:val="16"/>
              </w:rPr>
              <w:t xml:space="preserve">Проведение, согласно заявкам от образовательных организаций, капитального и текущего ремонтов </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75 971,77</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8 417,60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67 554,17</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31 055,21</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8 417,60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22 637,61</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30 955,21</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8 417,60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22 537,61</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100,00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100,00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44 916,56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44 916,56</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44 916,56</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44 916,56</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w:t>
            </w:r>
            <w:r w:rsidRPr="005350C7">
              <w:rPr>
                <w:color w:val="000000"/>
                <w:sz w:val="12"/>
                <w:szCs w:val="16"/>
              </w:rPr>
              <w:lastRenderedPageBreak/>
              <w:t>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lastRenderedPageBreak/>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lastRenderedPageBreak/>
              <w:t>Основное мероприятие 2.3.</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Проведение капитального ремонта и ремонта образовательных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color w:val="000000" w:themeColor="text1"/>
                <w:sz w:val="12"/>
                <w:szCs w:val="16"/>
              </w:rPr>
              <w:t>Осуществление реконструкции и строительства образовательных организаций начального общего, основного общего, среднего общего образования,  согласно спросу на образовательные услуги</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72 856,22</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71 048,72</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1 807,50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58 952,42</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57 294,23</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1 658,19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58 952,42</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57 294,23</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1 658,19</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13 903,80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13 754,49</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149,31</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13 903,80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13 754,49</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149,31</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2.4.</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Строительство и реконструкция объектов общего образования </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Осуществление модернизации материально-технической базы образовательных организаций, проведение работ по улучшению ее функционирования</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2 558,00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2 473,50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84,50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2 558,00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2 473,50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84,50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2 558,00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2 473,50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84,50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2.5.</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Модернизация материально-технической базы муниципальных образовательных учреждений, приобретение услуг, работ для целей капитальных </w:t>
            </w:r>
            <w:r w:rsidRPr="005350C7">
              <w:rPr>
                <w:color w:val="000000"/>
                <w:sz w:val="12"/>
                <w:szCs w:val="16"/>
              </w:rPr>
              <w:lastRenderedPageBreak/>
              <w:t>вложений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Улучшения групп здоровья у обучающихся</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8 402,67</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7 997,24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405,43</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4 352,24</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4 297,24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55,00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4 352,24</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4 297,24</w:t>
            </w:r>
          </w:p>
        </w:tc>
        <w:tc>
          <w:tcPr>
            <w:tcW w:w="1481" w:type="dxa"/>
            <w:shd w:val="clear" w:color="auto" w:fill="auto"/>
            <w:noWrap/>
            <w:vAlign w:val="bottom"/>
            <w:hideMark/>
          </w:tcPr>
          <w:p w:rsidR="00B7230A" w:rsidRPr="005350C7" w:rsidRDefault="00B7230A" w:rsidP="00B7230A">
            <w:pPr>
              <w:widowControl w:val="0"/>
              <w:jc w:val="right"/>
              <w:rPr>
                <w:color w:val="FF0000"/>
                <w:sz w:val="12"/>
                <w:szCs w:val="16"/>
              </w:rPr>
            </w:pPr>
            <w:r w:rsidRPr="005350C7">
              <w:rPr>
                <w:color w:val="000000" w:themeColor="text1"/>
                <w:sz w:val="12"/>
                <w:szCs w:val="16"/>
              </w:rPr>
              <w:t>55,00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4 050,43</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3 700,00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350,43</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4 050,43</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3 700,00</w:t>
            </w:r>
          </w:p>
        </w:tc>
        <w:tc>
          <w:tcPr>
            <w:tcW w:w="1481" w:type="dxa"/>
            <w:shd w:val="clear" w:color="auto" w:fill="auto"/>
            <w:noWrap/>
            <w:vAlign w:val="bottom"/>
            <w:hideMark/>
          </w:tcPr>
          <w:p w:rsidR="00B7230A" w:rsidRPr="005350C7" w:rsidRDefault="00B7230A" w:rsidP="00B7230A">
            <w:pPr>
              <w:widowControl w:val="0"/>
              <w:jc w:val="right"/>
              <w:rPr>
                <w:color w:val="FF0000"/>
                <w:sz w:val="12"/>
                <w:szCs w:val="16"/>
              </w:rPr>
            </w:pPr>
            <w:r w:rsidRPr="005350C7">
              <w:rPr>
                <w:color w:val="000000" w:themeColor="text1"/>
                <w:sz w:val="12"/>
                <w:szCs w:val="16"/>
              </w:rPr>
              <w:t>350,43</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2.6.</w:t>
            </w:r>
          </w:p>
        </w:tc>
        <w:tc>
          <w:tcPr>
            <w:tcW w:w="2392" w:type="dxa"/>
            <w:vMerge w:val="restart"/>
            <w:shd w:val="clear" w:color="auto" w:fill="auto"/>
            <w:hideMark/>
          </w:tcPr>
          <w:p w:rsidR="00B7230A" w:rsidRPr="005350C7" w:rsidRDefault="00B7230A" w:rsidP="00B7230A">
            <w:pPr>
              <w:widowControl w:val="0"/>
              <w:rPr>
                <w:color w:val="FF0000"/>
                <w:sz w:val="12"/>
                <w:szCs w:val="16"/>
              </w:rPr>
            </w:pPr>
            <w:r w:rsidRPr="005350C7">
              <w:rPr>
                <w:color w:val="000000" w:themeColor="text1"/>
                <w:sz w:val="12"/>
                <w:szCs w:val="16"/>
              </w:rPr>
              <w:t>Обеспечение учащихся общеобразовательных организаций молочной продукцией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sz w:val="12"/>
                <w:szCs w:val="16"/>
              </w:rPr>
            </w:pPr>
            <w:r w:rsidRPr="005350C7">
              <w:rPr>
                <w:sz w:val="12"/>
                <w:szCs w:val="16"/>
              </w:rPr>
              <w:t>Оплата проезда, осуществление иных выплат педагогическим работникам образовательных организаций, распложённых в сельской местности</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5 938,40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2 969,20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2 969,20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3 512,40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1 756,20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1 756,20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3 512,40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1 756,20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1 756,20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2 426,00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1 213,00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1 213,00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2 426,00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1 213,00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1 213,00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FF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2.7.</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Обеспечение социальной поддержки педагогических работников общеобразовательных организаций, расположенных в сельской местности.</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sz w:val="12"/>
                <w:szCs w:val="16"/>
              </w:rPr>
            </w:pPr>
            <w:r w:rsidRPr="005350C7">
              <w:rPr>
                <w:sz w:val="12"/>
                <w:szCs w:val="16"/>
              </w:rPr>
              <w:t xml:space="preserve">Улучшение условий проведения образовательного процесса, модернизация образовательных организаций, повышение их конкурентоспособности </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584,00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584,00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584,00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584,00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584,00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584,00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2.8.</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«Современная школа»</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sz w:val="12"/>
                <w:szCs w:val="16"/>
              </w:rPr>
            </w:pPr>
            <w:r w:rsidRPr="005350C7">
              <w:rPr>
                <w:sz w:val="12"/>
                <w:szCs w:val="16"/>
              </w:rPr>
              <w:t>Улучшение условий проведения образовате</w:t>
            </w:r>
            <w:r w:rsidRPr="005350C7">
              <w:rPr>
                <w:sz w:val="12"/>
                <w:szCs w:val="16"/>
              </w:rPr>
              <w:lastRenderedPageBreak/>
              <w:t>льного процесса, модернизация образовательных организаций, повышение их конкурентоспособности</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11 241,21</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11 012,35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224,74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4,12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2 276,46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2 230,12</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45,51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0,83</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w:t>
            </w:r>
            <w:r w:rsidRPr="005350C7">
              <w:rPr>
                <w:color w:val="000000"/>
                <w:sz w:val="12"/>
                <w:szCs w:val="16"/>
              </w:rPr>
              <w:lastRenderedPageBreak/>
              <w:t>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lastRenderedPageBreak/>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2 276,46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2 230,12</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45,51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0,83</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8 964,75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8 782,23</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179,23</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3,29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8 964,75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8 782,23</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179,23</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3,29</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2.9.</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«Успех каждого ребенка»</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sz w:val="12"/>
                <w:szCs w:val="16"/>
              </w:rPr>
            </w:pPr>
            <w:r w:rsidRPr="005350C7">
              <w:rPr>
                <w:sz w:val="12"/>
                <w:szCs w:val="16"/>
              </w:rPr>
              <w:t>Улучшение условий проведения образовательного процесса, модернизация образовательных организаций, повышение их конкурентоспособности</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2.10</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«Цифровая образовательная среда»</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sz w:val="12"/>
                <w:szCs w:val="16"/>
              </w:rPr>
            </w:pPr>
            <w:r w:rsidRPr="005350C7">
              <w:rPr>
                <w:sz w:val="12"/>
                <w:szCs w:val="16"/>
              </w:rPr>
              <w:t>Сохранение сети образовательных организаций, обеспечивающих бесплатное горячее питание обучающихся 1 – 4 классов</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7 601,00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7 446,25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151,96</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2,79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1 900,25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1 861,56</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37,99</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0,70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1 900,25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1 861,56</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37,99</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0,70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5 700,75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5 584,69</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113,97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2,09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5 700,75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5 584,69</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113,97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2,09</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w:t>
            </w:r>
            <w:r w:rsidRPr="005350C7">
              <w:rPr>
                <w:color w:val="000000"/>
                <w:sz w:val="12"/>
                <w:szCs w:val="16"/>
              </w:rPr>
              <w:lastRenderedPageBreak/>
              <w:t>вное мероприятие 2.11</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sz w:val="12"/>
                <w:szCs w:val="16"/>
              </w:rPr>
            </w:pPr>
            <w:r w:rsidRPr="005350C7">
              <w:rPr>
                <w:sz w:val="12"/>
                <w:szCs w:val="16"/>
              </w:rPr>
              <w:t>Обеспечение спроса населения на качественные услуги по предоставлению дополнительного  образования</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21 019,00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17 839,10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3 148,10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31,80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11 882,61</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10 085,06</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1 779,73</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17,82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11 882,61</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10 085,06</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1 779,73</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17,82</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9 136,39</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7 754,04</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1 368,37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13,98</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9 136,39</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7 754,04</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1 368,37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13,98</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Подпрограмма 3</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Развитие дополнительного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Обеспечение привлечения кадровых ресурсов в образовательные организации реализующие программы дополнительного образования, повышение их профессионализма</w:t>
            </w:r>
            <w:r w:rsidRPr="005350C7">
              <w:rPr>
                <w:color w:val="000000"/>
                <w:sz w:val="12"/>
                <w:szCs w:val="16"/>
              </w:rPr>
              <w:t> </w:t>
            </w: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90 001,51</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3 089,15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22 424,81</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64 487,55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60 586,15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3 089,15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63,04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57 433,96</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60 186,15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3 089,15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63,04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57 033,96</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400,00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400,00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29 415,36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22 361,77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7 053,59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29 415,36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22 361,77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7 053,59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3.1.</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Содержание кадровых ресурсов организаций дополнительного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Бесперебойное функционирование образовательных организаций, реализующих программы дополнительного образ</w:t>
            </w:r>
            <w:r w:rsidRPr="005350C7">
              <w:rPr>
                <w:sz w:val="12"/>
                <w:szCs w:val="16"/>
              </w:rPr>
              <w:lastRenderedPageBreak/>
              <w:t xml:space="preserve">ования </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55 828,59</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55 828,59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55 828,59</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55 828,59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55 828,59</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55 828,59</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w:t>
            </w:r>
            <w:r w:rsidRPr="005350C7">
              <w:rPr>
                <w:color w:val="000000"/>
                <w:sz w:val="12"/>
                <w:szCs w:val="16"/>
              </w:rPr>
              <w:lastRenderedPageBreak/>
              <w:t>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lastRenderedPageBreak/>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3.2.</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Обеспечение стабильности функционирования организаций дополнительного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 xml:space="preserve">Проведение, согласно заявкам от образовательных организаций, капитального и текущего ремонтов </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5 972,60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5 972,60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1 009,93</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1 009,93</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1 009,93</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1 009,93</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4 962,67</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4 962,67</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4 962,67</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4 962,67</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3.3.</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Проведение капитального ремонта и ремонта  учреждений дополнительного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Осуществление реконструкции и строительства образовательных организаций, реализующих программы дополнительного образования,  согласно спросу на образовательные услуги</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22 990,16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22 361,77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628,39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22 990,16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22 361,77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628,39</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22 990,16</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22 361,77</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628,39</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3.4.</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Строительство и реконструкция объектов дополнительного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 xml:space="preserve">Осуществление модернизации материально-технической базы </w:t>
            </w:r>
            <w:r w:rsidRPr="005350C7">
              <w:rPr>
                <w:sz w:val="12"/>
                <w:szCs w:val="16"/>
              </w:rPr>
              <w:lastRenderedPageBreak/>
              <w:t>образовательных организаций, проведение работ по улучшению ее функционирования</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3.5.</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 базы организаций дополнительного образования</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Наличие системы способной обеспечить выявить и поддержать одарённых детей в различных областях научной и творческой деятельности</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3.6.</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Улучшение условий проведения образовательного процесса, модернизация образовательных организаций, повышение их конкурентоспособности</w:t>
            </w:r>
            <w:r w:rsidRPr="005350C7">
              <w:rPr>
                <w:color w:val="000000"/>
                <w:sz w:val="12"/>
                <w:szCs w:val="16"/>
              </w:rPr>
              <w:t> </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2 056,81</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2 056,81</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594,28</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594,28</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194,28</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194,28</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400,00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400,00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1 462,53</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1 462,53</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1 462,53</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1 462,53</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3.7.</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Региональный проект «Успех каждого ребенка»</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rPr>
                <w:sz w:val="12"/>
                <w:szCs w:val="16"/>
              </w:rPr>
            </w:pPr>
            <w:r w:rsidRPr="005350C7">
              <w:rPr>
                <w:sz w:val="12"/>
                <w:szCs w:val="16"/>
              </w:rPr>
              <w:t>Наличие системы, способной обеспечить организацию отдыха и оздоровле</w:t>
            </w:r>
            <w:r w:rsidRPr="005350C7">
              <w:rPr>
                <w:sz w:val="12"/>
                <w:szCs w:val="16"/>
              </w:rPr>
              <w:lastRenderedPageBreak/>
              <w:t>ния детей</w:t>
            </w: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sz w:val="12"/>
                <w:szCs w:val="16"/>
              </w:rPr>
            </w:pPr>
          </w:p>
          <w:p w:rsidR="00B7230A" w:rsidRPr="005350C7" w:rsidRDefault="00B7230A" w:rsidP="00B7230A">
            <w:pPr>
              <w:widowControl w:val="0"/>
              <w:jc w:val="center"/>
              <w:rPr>
                <w:color w:val="000000"/>
                <w:sz w:val="12"/>
                <w:szCs w:val="16"/>
              </w:rPr>
            </w:pP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lastRenderedPageBreak/>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3 153,35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3 089,15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63,04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1,16</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3 153,35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3 089,15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63,04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1,16</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3 153,35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3 089,15</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63,04</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1,16</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Подпрограмма 4</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Создание условий для организации отдыха и оздоровления детей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Проведение мероприятий по организации полноценного отдыха, оздоровления и занятости детей и подростков в летний период</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11 765,40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8 292,00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3 473,40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6 985,46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4 794,28</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2 191,18</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6 985,46</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4 794,28</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2 191,18</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4 779,94</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3 497,72</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1 282,22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4 779,94</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3 497,72</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1 282,22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4.1.</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Организация полноценного отдыха, оздоровления и занятости детей и подростков в летний период </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Проведение мероприятий в полном объёме  для обеспечения функционирования образовательных организаций</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9 834,62</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8 292,00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1 542,62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5 054,68</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4 794,28</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260,40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5 054,68</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4 794,28</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260,40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4 779,94</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3 497,72</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1 282,22</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4 779,94</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3 497,72</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1 282,22</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4.2.</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Обеспечение текущего функционирования учреждений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Реализация муниципальной прог</w:t>
            </w:r>
            <w:r w:rsidRPr="005350C7">
              <w:rPr>
                <w:sz w:val="12"/>
                <w:szCs w:val="16"/>
              </w:rPr>
              <w:lastRenderedPageBreak/>
              <w:t xml:space="preserve">раммы </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1 930,78</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1 930,78</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1 930,78</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1 930,78</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1 930,78</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1 930,78</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Подпрограмма 5</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Обеспечение реализации муниципальной программы</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Реализация функций образовательных организаций в полном объёме за отчётный период</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6 033,15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6 033,15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6 033,15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6 033,15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6 033,15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6 033,15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Основное мероприятие 5.1. </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themeColor="text1"/>
                <w:sz w:val="12"/>
                <w:szCs w:val="16"/>
              </w:rPr>
              <w:t xml:space="preserve">Исполнение </w:t>
            </w:r>
            <w:r w:rsidRPr="005350C7">
              <w:rPr>
                <w:color w:val="000000"/>
                <w:sz w:val="12"/>
                <w:szCs w:val="16"/>
              </w:rPr>
              <w:t>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t> </w:t>
            </w:r>
          </w:p>
          <w:p w:rsidR="00B7230A" w:rsidRPr="005350C7" w:rsidRDefault="00B7230A" w:rsidP="00B7230A">
            <w:pPr>
              <w:widowControl w:val="0"/>
              <w:jc w:val="center"/>
              <w:rPr>
                <w:color w:val="000000"/>
                <w:sz w:val="12"/>
                <w:szCs w:val="16"/>
              </w:rPr>
            </w:pPr>
            <w:r w:rsidRPr="005350C7">
              <w:rPr>
                <w:sz w:val="12"/>
                <w:szCs w:val="16"/>
              </w:rPr>
              <w:t>Обеспечение деятельности образовательных организаций по предоставлению образовательных услуг за отчётный период</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1 630,30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1 630,30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1 630,30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1 630,30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1 630,30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1 630,30</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Основное мероприятие 5.2.</w:t>
            </w:r>
          </w:p>
        </w:tc>
        <w:tc>
          <w:tcPr>
            <w:tcW w:w="2392"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 xml:space="preserve">Обеспечение деятельности (оказания </w:t>
            </w:r>
            <w:r w:rsidRPr="005350C7">
              <w:rPr>
                <w:color w:val="000000"/>
                <w:sz w:val="12"/>
                <w:szCs w:val="16"/>
              </w:rPr>
              <w:lastRenderedPageBreak/>
              <w:t>услуг) подведомственных организаций</w:t>
            </w:r>
          </w:p>
        </w:tc>
        <w:tc>
          <w:tcPr>
            <w:tcW w:w="1675" w:type="dxa"/>
            <w:vMerge w:val="restart"/>
            <w:shd w:val="clear" w:color="auto" w:fill="auto"/>
            <w:noWrap/>
            <w:vAlign w:val="center"/>
            <w:hideMark/>
          </w:tcPr>
          <w:p w:rsidR="00B7230A" w:rsidRPr="005350C7" w:rsidRDefault="00B7230A" w:rsidP="00B7230A">
            <w:pPr>
              <w:widowControl w:val="0"/>
              <w:jc w:val="center"/>
              <w:rPr>
                <w:color w:val="000000"/>
                <w:sz w:val="12"/>
                <w:szCs w:val="16"/>
              </w:rPr>
            </w:pPr>
            <w:r w:rsidRPr="005350C7">
              <w:rPr>
                <w:color w:val="000000"/>
                <w:sz w:val="12"/>
                <w:szCs w:val="16"/>
              </w:rPr>
              <w:lastRenderedPageBreak/>
              <w:t> </w:t>
            </w:r>
          </w:p>
        </w:tc>
        <w:tc>
          <w:tcPr>
            <w:tcW w:w="1523" w:type="dxa"/>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 в том числе по ГРБ</w:t>
            </w:r>
            <w:r w:rsidRPr="005350C7">
              <w:rPr>
                <w:color w:val="000000"/>
                <w:sz w:val="12"/>
                <w:szCs w:val="16"/>
              </w:rPr>
              <w:lastRenderedPageBreak/>
              <w:t>С</w:t>
            </w:r>
          </w:p>
        </w:tc>
        <w:tc>
          <w:tcPr>
            <w:tcW w:w="126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lastRenderedPageBreak/>
              <w:t> </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4 402,85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4 402,85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924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4 402,85</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4 402,85</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0709</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4 402,85</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4 402,85</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restart"/>
            <w:shd w:val="clear" w:color="auto" w:fill="auto"/>
            <w:hideMark/>
          </w:tcPr>
          <w:p w:rsidR="00B7230A" w:rsidRPr="005350C7" w:rsidRDefault="00B7230A" w:rsidP="00B7230A">
            <w:pPr>
              <w:widowControl w:val="0"/>
              <w:rPr>
                <w:color w:val="000000"/>
                <w:sz w:val="12"/>
                <w:szCs w:val="16"/>
              </w:rPr>
            </w:pPr>
            <w:r w:rsidRPr="005350C7">
              <w:rPr>
                <w:color w:val="000000"/>
                <w:sz w:val="12"/>
                <w:szCs w:val="16"/>
              </w:rPr>
              <w:t>914</w:t>
            </w: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Всего</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307"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481"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53" w:type="dxa"/>
            <w:gridSpan w:val="2"/>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0113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0701</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0702</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0703</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r w:rsidR="00B7230A" w:rsidRPr="005350C7" w:rsidTr="00B7230A">
        <w:tc>
          <w:tcPr>
            <w:tcW w:w="1805" w:type="dxa"/>
            <w:vMerge/>
            <w:vAlign w:val="center"/>
            <w:hideMark/>
          </w:tcPr>
          <w:p w:rsidR="00B7230A" w:rsidRPr="005350C7" w:rsidRDefault="00B7230A" w:rsidP="00B7230A">
            <w:pPr>
              <w:widowControl w:val="0"/>
              <w:rPr>
                <w:color w:val="000000"/>
                <w:sz w:val="12"/>
                <w:szCs w:val="16"/>
              </w:rPr>
            </w:pPr>
          </w:p>
        </w:tc>
        <w:tc>
          <w:tcPr>
            <w:tcW w:w="2392" w:type="dxa"/>
            <w:vMerge/>
            <w:vAlign w:val="center"/>
            <w:hideMark/>
          </w:tcPr>
          <w:p w:rsidR="00B7230A" w:rsidRPr="005350C7" w:rsidRDefault="00B7230A" w:rsidP="00B7230A">
            <w:pPr>
              <w:widowControl w:val="0"/>
              <w:rPr>
                <w:color w:val="000000"/>
                <w:sz w:val="12"/>
                <w:szCs w:val="16"/>
              </w:rPr>
            </w:pPr>
          </w:p>
        </w:tc>
        <w:tc>
          <w:tcPr>
            <w:tcW w:w="1675" w:type="dxa"/>
            <w:vMerge/>
            <w:vAlign w:val="center"/>
            <w:hideMark/>
          </w:tcPr>
          <w:p w:rsidR="00B7230A" w:rsidRPr="005350C7" w:rsidRDefault="00B7230A" w:rsidP="00B7230A">
            <w:pPr>
              <w:widowControl w:val="0"/>
              <w:rPr>
                <w:color w:val="000000"/>
                <w:sz w:val="12"/>
                <w:szCs w:val="16"/>
              </w:rPr>
            </w:pPr>
          </w:p>
        </w:tc>
        <w:tc>
          <w:tcPr>
            <w:tcW w:w="1523" w:type="dxa"/>
            <w:vMerge/>
            <w:vAlign w:val="center"/>
            <w:hideMark/>
          </w:tcPr>
          <w:p w:rsidR="00B7230A" w:rsidRPr="005350C7" w:rsidRDefault="00B7230A" w:rsidP="00B7230A">
            <w:pPr>
              <w:widowControl w:val="0"/>
              <w:rPr>
                <w:color w:val="000000"/>
                <w:sz w:val="12"/>
                <w:szCs w:val="16"/>
              </w:rPr>
            </w:pPr>
          </w:p>
        </w:tc>
        <w:tc>
          <w:tcPr>
            <w:tcW w:w="1263" w:type="dxa"/>
            <w:gridSpan w:val="2"/>
            <w:shd w:val="clear" w:color="auto" w:fill="auto"/>
            <w:vAlign w:val="center"/>
            <w:hideMark/>
          </w:tcPr>
          <w:p w:rsidR="00B7230A" w:rsidRPr="005350C7" w:rsidRDefault="00B7230A" w:rsidP="00B7230A">
            <w:pPr>
              <w:widowControl w:val="0"/>
              <w:rPr>
                <w:color w:val="000000"/>
                <w:sz w:val="12"/>
                <w:szCs w:val="16"/>
              </w:rPr>
            </w:pPr>
            <w:r w:rsidRPr="005350C7">
              <w:rPr>
                <w:color w:val="000000"/>
                <w:sz w:val="12"/>
                <w:szCs w:val="16"/>
              </w:rPr>
              <w:t>0707</w:t>
            </w:r>
          </w:p>
        </w:tc>
        <w:tc>
          <w:tcPr>
            <w:tcW w:w="1390" w:type="dxa"/>
            <w:shd w:val="clear" w:color="auto" w:fill="auto"/>
            <w:noWrap/>
            <w:vAlign w:val="bottom"/>
            <w:hideMark/>
          </w:tcPr>
          <w:p w:rsidR="00B7230A" w:rsidRPr="005350C7" w:rsidRDefault="00B7230A" w:rsidP="00B7230A">
            <w:pPr>
              <w:widowControl w:val="0"/>
              <w:jc w:val="right"/>
              <w:rPr>
                <w:color w:val="000000"/>
                <w:sz w:val="12"/>
                <w:szCs w:val="16"/>
              </w:rPr>
            </w:pPr>
            <w:r w:rsidRPr="005350C7">
              <w:rPr>
                <w:color w:val="000000"/>
                <w:sz w:val="12"/>
                <w:szCs w:val="16"/>
              </w:rPr>
              <w:t>0,00</w:t>
            </w:r>
          </w:p>
        </w:tc>
        <w:tc>
          <w:tcPr>
            <w:tcW w:w="1260"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307"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481" w:type="dxa"/>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c>
          <w:tcPr>
            <w:tcW w:w="1253" w:type="dxa"/>
            <w:gridSpan w:val="2"/>
            <w:shd w:val="clear" w:color="auto" w:fill="auto"/>
            <w:noWrap/>
            <w:vAlign w:val="bottom"/>
            <w:hideMark/>
          </w:tcPr>
          <w:p w:rsidR="00B7230A" w:rsidRPr="005350C7" w:rsidRDefault="00B7230A" w:rsidP="00B7230A">
            <w:pPr>
              <w:widowControl w:val="0"/>
              <w:rPr>
                <w:color w:val="000000"/>
                <w:sz w:val="12"/>
                <w:szCs w:val="16"/>
              </w:rPr>
            </w:pPr>
            <w:r w:rsidRPr="005350C7">
              <w:rPr>
                <w:color w:val="000000"/>
                <w:sz w:val="12"/>
                <w:szCs w:val="16"/>
              </w:rPr>
              <w:t> </w:t>
            </w:r>
          </w:p>
        </w:tc>
      </w:tr>
    </w:tbl>
    <w:p w:rsidR="00B7230A" w:rsidRPr="002E6FAC" w:rsidRDefault="00B7230A" w:rsidP="00B7230A">
      <w:pPr>
        <w:widowControl w:val="0"/>
        <w:tabs>
          <w:tab w:val="left" w:pos="3690"/>
        </w:tabs>
        <w:rPr>
          <w:sz w:val="16"/>
          <w:szCs w:val="16"/>
        </w:rPr>
      </w:pPr>
    </w:p>
    <w:p w:rsidR="00B7230A" w:rsidRPr="002E6FAC" w:rsidRDefault="00B7230A" w:rsidP="00B7230A">
      <w:pPr>
        <w:widowControl w:val="0"/>
        <w:tabs>
          <w:tab w:val="left" w:pos="3690"/>
        </w:tabs>
        <w:rPr>
          <w:sz w:val="16"/>
          <w:szCs w:val="16"/>
        </w:rPr>
      </w:pPr>
    </w:p>
    <w:p w:rsidR="00B7230A" w:rsidRPr="002E6FAC" w:rsidRDefault="00B7230A" w:rsidP="00B7230A">
      <w:pPr>
        <w:widowControl w:val="0"/>
        <w:tabs>
          <w:tab w:val="left" w:pos="3690"/>
        </w:tabs>
        <w:rPr>
          <w:sz w:val="16"/>
          <w:szCs w:val="16"/>
        </w:rPr>
      </w:pPr>
    </w:p>
    <w:p w:rsidR="00B7230A" w:rsidRPr="002E6FAC" w:rsidRDefault="00B7230A" w:rsidP="00B7230A">
      <w:pPr>
        <w:widowControl w:val="0"/>
        <w:autoSpaceDE w:val="0"/>
        <w:autoSpaceDN w:val="0"/>
        <w:adjustRightInd w:val="0"/>
        <w:rPr>
          <w:sz w:val="16"/>
          <w:szCs w:val="16"/>
        </w:rPr>
      </w:pPr>
      <w:r w:rsidRPr="002E6FAC">
        <w:rPr>
          <w:sz w:val="16"/>
          <w:szCs w:val="16"/>
        </w:rPr>
        <w:t>Глава Павловского</w:t>
      </w:r>
    </w:p>
    <w:p w:rsidR="00B7230A" w:rsidRPr="002E6FAC" w:rsidRDefault="00B7230A" w:rsidP="00B7230A">
      <w:pPr>
        <w:widowControl w:val="0"/>
        <w:autoSpaceDE w:val="0"/>
        <w:autoSpaceDN w:val="0"/>
        <w:adjustRightInd w:val="0"/>
        <w:rPr>
          <w:sz w:val="16"/>
          <w:szCs w:val="16"/>
        </w:rPr>
      </w:pPr>
      <w:r w:rsidRPr="002E6FAC">
        <w:rPr>
          <w:sz w:val="16"/>
          <w:szCs w:val="16"/>
        </w:rPr>
        <w:t>муниципального района</w:t>
      </w:r>
    </w:p>
    <w:p w:rsidR="00B7230A" w:rsidRDefault="00B7230A" w:rsidP="00B7230A">
      <w:pPr>
        <w:widowControl w:val="0"/>
        <w:tabs>
          <w:tab w:val="left" w:pos="3690"/>
        </w:tabs>
        <w:rPr>
          <w:sz w:val="16"/>
          <w:szCs w:val="16"/>
        </w:rPr>
      </w:pPr>
      <w:r w:rsidRPr="002E6FAC">
        <w:rPr>
          <w:sz w:val="16"/>
          <w:szCs w:val="16"/>
        </w:rPr>
        <w:t xml:space="preserve">Воронежской области                                                                               </w:t>
      </w:r>
    </w:p>
    <w:p w:rsidR="00B7230A" w:rsidRPr="002E6FAC" w:rsidRDefault="00B7230A" w:rsidP="00B7230A">
      <w:pPr>
        <w:widowControl w:val="0"/>
        <w:tabs>
          <w:tab w:val="left" w:pos="3690"/>
        </w:tabs>
        <w:jc w:val="right"/>
        <w:rPr>
          <w:sz w:val="16"/>
          <w:szCs w:val="16"/>
        </w:rPr>
      </w:pPr>
      <w:r w:rsidRPr="002E6FAC">
        <w:rPr>
          <w:sz w:val="16"/>
          <w:szCs w:val="16"/>
        </w:rPr>
        <w:t xml:space="preserve">                                                                              М.Н. Янцов</w:t>
      </w:r>
    </w:p>
    <w:p w:rsidR="00B7230A" w:rsidRPr="002E6FAC" w:rsidRDefault="00B7230A" w:rsidP="00B7230A">
      <w:pPr>
        <w:widowControl w:val="0"/>
        <w:tabs>
          <w:tab w:val="left" w:pos="3690"/>
        </w:tabs>
        <w:rPr>
          <w:sz w:val="16"/>
          <w:szCs w:val="16"/>
        </w:rPr>
      </w:pPr>
    </w:p>
    <w:p w:rsidR="00B7230A" w:rsidRPr="00154D90" w:rsidRDefault="00B7230A" w:rsidP="00B7230A">
      <w:pPr>
        <w:tabs>
          <w:tab w:val="left" w:pos="5400"/>
          <w:tab w:val="left" w:pos="5580"/>
        </w:tabs>
        <w:rPr>
          <w:b/>
          <w:bCs/>
          <w:sz w:val="16"/>
          <w:szCs w:val="16"/>
        </w:rPr>
      </w:pPr>
    </w:p>
    <w:p w:rsidR="00B7230A" w:rsidRPr="00154D90" w:rsidRDefault="00B7230A" w:rsidP="00B7230A">
      <w:pPr>
        <w:pStyle w:val="afa"/>
        <w:tabs>
          <w:tab w:val="left" w:pos="5580"/>
        </w:tabs>
        <w:ind w:firstLine="0"/>
        <w:jc w:val="center"/>
        <w:rPr>
          <w:b/>
          <w:bCs/>
          <w:sz w:val="16"/>
          <w:szCs w:val="16"/>
        </w:rPr>
      </w:pPr>
    </w:p>
    <w:p w:rsidR="00B7230A" w:rsidRPr="00154D90" w:rsidRDefault="00B7230A" w:rsidP="00B7230A">
      <w:pPr>
        <w:pStyle w:val="afa"/>
        <w:tabs>
          <w:tab w:val="left" w:pos="5580"/>
        </w:tabs>
        <w:ind w:firstLine="0"/>
        <w:jc w:val="center"/>
        <w:rPr>
          <w:b/>
          <w:bCs/>
          <w:sz w:val="16"/>
          <w:szCs w:val="16"/>
        </w:rPr>
      </w:pPr>
      <w:r w:rsidRPr="00154D90">
        <w:rPr>
          <w:b/>
          <w:bCs/>
          <w:sz w:val="16"/>
          <w:szCs w:val="16"/>
        </w:rPr>
        <w:t xml:space="preserve">ГЛАВА ПАВЛОВСКОГО МУНИЦИПАЛЬНОГО РАЙОНА </w:t>
      </w:r>
    </w:p>
    <w:p w:rsidR="00B7230A" w:rsidRPr="00154D90" w:rsidRDefault="00B7230A" w:rsidP="00B7230A">
      <w:pPr>
        <w:pStyle w:val="afa"/>
        <w:tabs>
          <w:tab w:val="left" w:pos="5580"/>
        </w:tabs>
        <w:ind w:firstLine="0"/>
        <w:jc w:val="center"/>
        <w:rPr>
          <w:b/>
          <w:bCs/>
          <w:sz w:val="16"/>
          <w:szCs w:val="16"/>
        </w:rPr>
      </w:pPr>
      <w:r w:rsidRPr="00154D90">
        <w:rPr>
          <w:b/>
          <w:bCs/>
          <w:sz w:val="16"/>
          <w:szCs w:val="16"/>
        </w:rPr>
        <w:t>ВОРОНЕЖСКОЙ ОБЛАСТИ</w:t>
      </w:r>
    </w:p>
    <w:p w:rsidR="00B7230A" w:rsidRPr="00154D90" w:rsidRDefault="00B7230A" w:rsidP="00B7230A">
      <w:pPr>
        <w:pStyle w:val="afa"/>
        <w:tabs>
          <w:tab w:val="left" w:pos="5580"/>
        </w:tabs>
        <w:ind w:firstLine="0"/>
        <w:jc w:val="center"/>
        <w:rPr>
          <w:sz w:val="16"/>
          <w:szCs w:val="16"/>
        </w:rPr>
      </w:pPr>
    </w:p>
    <w:p w:rsidR="00B7230A" w:rsidRPr="00154D90" w:rsidRDefault="00B7230A" w:rsidP="00B7230A">
      <w:pPr>
        <w:pStyle w:val="afa"/>
        <w:tabs>
          <w:tab w:val="left" w:pos="5580"/>
        </w:tabs>
        <w:ind w:firstLine="0"/>
        <w:jc w:val="center"/>
        <w:rPr>
          <w:b/>
          <w:bCs/>
          <w:sz w:val="16"/>
          <w:szCs w:val="16"/>
        </w:rPr>
      </w:pPr>
      <w:r w:rsidRPr="00154D90">
        <w:rPr>
          <w:b/>
          <w:bCs/>
          <w:sz w:val="16"/>
          <w:szCs w:val="16"/>
        </w:rPr>
        <w:t>ПОСТАНОВЛЕНИЕ</w:t>
      </w:r>
    </w:p>
    <w:p w:rsidR="00B7230A" w:rsidRPr="00154D90" w:rsidRDefault="00B7230A" w:rsidP="00B7230A">
      <w:pPr>
        <w:pStyle w:val="afa"/>
        <w:tabs>
          <w:tab w:val="left" w:pos="5580"/>
        </w:tabs>
        <w:ind w:firstLine="0"/>
        <w:jc w:val="center"/>
        <w:rPr>
          <w:sz w:val="16"/>
          <w:szCs w:val="16"/>
        </w:rPr>
      </w:pPr>
    </w:p>
    <w:p w:rsidR="00B7230A" w:rsidRPr="00154D90" w:rsidRDefault="00B7230A" w:rsidP="00B7230A">
      <w:pPr>
        <w:pStyle w:val="afa"/>
        <w:tabs>
          <w:tab w:val="left" w:pos="5580"/>
        </w:tabs>
        <w:ind w:firstLine="0"/>
        <w:rPr>
          <w:sz w:val="16"/>
          <w:szCs w:val="16"/>
        </w:rPr>
      </w:pPr>
      <w:r w:rsidRPr="00154D90">
        <w:rPr>
          <w:sz w:val="16"/>
          <w:szCs w:val="16"/>
          <w:u w:val="single"/>
        </w:rPr>
        <w:t xml:space="preserve">   04.08.2021г.   </w:t>
      </w:r>
      <w:r w:rsidRPr="00154D90">
        <w:rPr>
          <w:sz w:val="16"/>
          <w:szCs w:val="16"/>
        </w:rPr>
        <w:t>№ 498</w:t>
      </w:r>
    </w:p>
    <w:p w:rsidR="00B7230A" w:rsidRPr="00154D90" w:rsidRDefault="00B7230A" w:rsidP="00B7230A">
      <w:pPr>
        <w:pStyle w:val="afa"/>
        <w:tabs>
          <w:tab w:val="left" w:pos="5580"/>
        </w:tabs>
        <w:ind w:firstLine="0"/>
        <w:rPr>
          <w:sz w:val="16"/>
          <w:szCs w:val="16"/>
        </w:rPr>
      </w:pPr>
      <w:r w:rsidRPr="00154D90">
        <w:rPr>
          <w:sz w:val="16"/>
          <w:szCs w:val="16"/>
        </w:rPr>
        <w:t>г.Павловск</w:t>
      </w:r>
    </w:p>
    <w:p w:rsidR="00B7230A" w:rsidRPr="00154D90" w:rsidRDefault="00B7230A" w:rsidP="00B7230A">
      <w:pPr>
        <w:rPr>
          <w:sz w:val="16"/>
          <w:szCs w:val="16"/>
        </w:rPr>
      </w:pPr>
    </w:p>
    <w:p w:rsidR="00B7230A" w:rsidRPr="00154D90" w:rsidRDefault="00B7230A" w:rsidP="00B7230A">
      <w:pPr>
        <w:rPr>
          <w:sz w:val="16"/>
          <w:szCs w:val="16"/>
        </w:rPr>
      </w:pPr>
    </w:p>
    <w:p w:rsidR="00B7230A" w:rsidRPr="00154D90" w:rsidRDefault="00B7230A" w:rsidP="00B7230A">
      <w:pPr>
        <w:rPr>
          <w:sz w:val="16"/>
          <w:szCs w:val="16"/>
        </w:rPr>
      </w:pPr>
      <w:r w:rsidRPr="00154D90">
        <w:rPr>
          <w:sz w:val="16"/>
          <w:szCs w:val="16"/>
        </w:rPr>
        <w:t xml:space="preserve">Об утверждении проекта планировки </w:t>
      </w:r>
    </w:p>
    <w:p w:rsidR="00B7230A" w:rsidRPr="00154D90" w:rsidRDefault="00B7230A" w:rsidP="00B7230A">
      <w:pPr>
        <w:rPr>
          <w:sz w:val="16"/>
          <w:szCs w:val="16"/>
        </w:rPr>
      </w:pPr>
      <w:r w:rsidRPr="00154D90">
        <w:rPr>
          <w:sz w:val="16"/>
          <w:szCs w:val="16"/>
        </w:rPr>
        <w:t xml:space="preserve">и проекта межевания территории для </w:t>
      </w:r>
    </w:p>
    <w:p w:rsidR="00B7230A" w:rsidRPr="00154D90" w:rsidRDefault="00B7230A" w:rsidP="00B7230A">
      <w:pPr>
        <w:rPr>
          <w:sz w:val="16"/>
          <w:szCs w:val="16"/>
        </w:rPr>
      </w:pPr>
      <w:r w:rsidRPr="00154D90">
        <w:rPr>
          <w:sz w:val="16"/>
          <w:szCs w:val="16"/>
        </w:rPr>
        <w:t xml:space="preserve">размещения линейного объекта </w:t>
      </w:r>
    </w:p>
    <w:p w:rsidR="00B7230A" w:rsidRPr="00154D90" w:rsidRDefault="00B7230A" w:rsidP="00B7230A">
      <w:pPr>
        <w:rPr>
          <w:sz w:val="16"/>
          <w:szCs w:val="16"/>
        </w:rPr>
      </w:pPr>
      <w:r w:rsidRPr="00154D90">
        <w:rPr>
          <w:sz w:val="16"/>
          <w:szCs w:val="16"/>
        </w:rPr>
        <w:t xml:space="preserve">«Обустройство площадок объектами </w:t>
      </w:r>
    </w:p>
    <w:p w:rsidR="00B7230A" w:rsidRPr="00154D90" w:rsidRDefault="00B7230A" w:rsidP="00B7230A">
      <w:pPr>
        <w:rPr>
          <w:sz w:val="16"/>
          <w:szCs w:val="16"/>
        </w:rPr>
      </w:pPr>
      <w:r w:rsidRPr="00154D90">
        <w:rPr>
          <w:sz w:val="16"/>
          <w:szCs w:val="16"/>
        </w:rPr>
        <w:t xml:space="preserve">инженерной инфраструктуры под </w:t>
      </w:r>
    </w:p>
    <w:p w:rsidR="00B7230A" w:rsidRPr="00154D90" w:rsidRDefault="00B7230A" w:rsidP="00B7230A">
      <w:pPr>
        <w:rPr>
          <w:sz w:val="16"/>
          <w:szCs w:val="16"/>
        </w:rPr>
      </w:pPr>
      <w:r w:rsidRPr="00154D90">
        <w:rPr>
          <w:sz w:val="16"/>
          <w:szCs w:val="16"/>
        </w:rPr>
        <w:t xml:space="preserve">компактную жилищную застройку </w:t>
      </w:r>
    </w:p>
    <w:p w:rsidR="00B7230A" w:rsidRPr="00154D90" w:rsidRDefault="00B7230A" w:rsidP="00B7230A">
      <w:pPr>
        <w:rPr>
          <w:sz w:val="16"/>
          <w:szCs w:val="16"/>
        </w:rPr>
      </w:pPr>
      <w:r w:rsidRPr="00154D90">
        <w:rPr>
          <w:sz w:val="16"/>
          <w:szCs w:val="16"/>
        </w:rPr>
        <w:t xml:space="preserve">«Сети инженерно-технического </w:t>
      </w:r>
    </w:p>
    <w:p w:rsidR="00B7230A" w:rsidRPr="00154D90" w:rsidRDefault="00B7230A" w:rsidP="00B7230A">
      <w:pPr>
        <w:rPr>
          <w:sz w:val="16"/>
          <w:szCs w:val="16"/>
        </w:rPr>
      </w:pPr>
      <w:r w:rsidRPr="00154D90">
        <w:rPr>
          <w:sz w:val="16"/>
          <w:szCs w:val="16"/>
        </w:rPr>
        <w:t xml:space="preserve">обеспечения группы многоквартирных </w:t>
      </w:r>
    </w:p>
    <w:p w:rsidR="00B7230A" w:rsidRPr="00154D90" w:rsidRDefault="00B7230A" w:rsidP="00B7230A">
      <w:pPr>
        <w:rPr>
          <w:sz w:val="16"/>
          <w:szCs w:val="16"/>
        </w:rPr>
      </w:pPr>
      <w:r w:rsidRPr="00154D90">
        <w:rPr>
          <w:sz w:val="16"/>
          <w:szCs w:val="16"/>
        </w:rPr>
        <w:t xml:space="preserve">жилых домов в с. Елизаветовка Павловского </w:t>
      </w:r>
    </w:p>
    <w:p w:rsidR="00B7230A" w:rsidRPr="00154D90" w:rsidRDefault="00B7230A" w:rsidP="00B7230A">
      <w:pPr>
        <w:rPr>
          <w:sz w:val="16"/>
          <w:szCs w:val="16"/>
        </w:rPr>
      </w:pPr>
      <w:r w:rsidRPr="00154D90">
        <w:rPr>
          <w:sz w:val="16"/>
          <w:szCs w:val="16"/>
        </w:rPr>
        <w:t>района. Внешние сети водоотведения»</w:t>
      </w:r>
    </w:p>
    <w:p w:rsidR="00B7230A" w:rsidRPr="00154D90" w:rsidRDefault="00B7230A" w:rsidP="00B7230A">
      <w:pPr>
        <w:rPr>
          <w:sz w:val="16"/>
          <w:szCs w:val="16"/>
        </w:rPr>
      </w:pPr>
    </w:p>
    <w:p w:rsidR="00B7230A" w:rsidRPr="00154D90" w:rsidRDefault="00B7230A" w:rsidP="00B7230A">
      <w:pPr>
        <w:spacing w:line="276" w:lineRule="auto"/>
        <w:jc w:val="both"/>
        <w:rPr>
          <w:sz w:val="16"/>
          <w:szCs w:val="16"/>
        </w:rPr>
      </w:pPr>
      <w:r w:rsidRPr="00154D90">
        <w:rPr>
          <w:sz w:val="16"/>
          <w:szCs w:val="16"/>
        </w:rPr>
        <w:t>В соответствии со ст. 45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согласно протоколу и заключению публичных слушаний от 03.08.2021 года по вопросу «Об утверждении проекта планировки и проекта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 администрация Павловского муниципального района Воронежской области</w:t>
      </w:r>
    </w:p>
    <w:p w:rsidR="00B7230A" w:rsidRPr="00154D90" w:rsidRDefault="00B7230A" w:rsidP="00B7230A">
      <w:pPr>
        <w:tabs>
          <w:tab w:val="left" w:pos="720"/>
        </w:tabs>
        <w:spacing w:line="276" w:lineRule="auto"/>
        <w:jc w:val="both"/>
        <w:rPr>
          <w:sz w:val="16"/>
          <w:szCs w:val="16"/>
        </w:rPr>
      </w:pPr>
    </w:p>
    <w:p w:rsidR="00B7230A" w:rsidRPr="00154D90" w:rsidRDefault="00B7230A" w:rsidP="00B7230A">
      <w:pPr>
        <w:tabs>
          <w:tab w:val="left" w:pos="720"/>
        </w:tabs>
        <w:spacing w:line="276" w:lineRule="auto"/>
        <w:jc w:val="center"/>
        <w:rPr>
          <w:sz w:val="16"/>
          <w:szCs w:val="16"/>
        </w:rPr>
      </w:pPr>
      <w:r w:rsidRPr="00154D90">
        <w:rPr>
          <w:sz w:val="16"/>
          <w:szCs w:val="16"/>
        </w:rPr>
        <w:t>ПОСТАНОВЛЯЕТ:</w:t>
      </w:r>
    </w:p>
    <w:p w:rsidR="00B7230A" w:rsidRPr="00154D90" w:rsidRDefault="00B7230A" w:rsidP="00B7230A">
      <w:pPr>
        <w:spacing w:line="276" w:lineRule="auto"/>
        <w:rPr>
          <w:sz w:val="16"/>
          <w:szCs w:val="16"/>
        </w:rPr>
      </w:pPr>
    </w:p>
    <w:p w:rsidR="00B7230A" w:rsidRPr="00154D90" w:rsidRDefault="00B7230A" w:rsidP="006B48EB">
      <w:pPr>
        <w:numPr>
          <w:ilvl w:val="0"/>
          <w:numId w:val="8"/>
        </w:numPr>
        <w:tabs>
          <w:tab w:val="left" w:pos="-1560"/>
          <w:tab w:val="left" w:pos="720"/>
        </w:tabs>
        <w:autoSpaceDE w:val="0"/>
        <w:autoSpaceDN w:val="0"/>
        <w:adjustRightInd w:val="0"/>
        <w:spacing w:line="276" w:lineRule="auto"/>
        <w:ind w:left="0" w:firstLine="0"/>
        <w:jc w:val="both"/>
        <w:rPr>
          <w:sz w:val="16"/>
          <w:szCs w:val="16"/>
        </w:rPr>
      </w:pPr>
      <w:r w:rsidRPr="00154D90">
        <w:rPr>
          <w:sz w:val="16"/>
          <w:szCs w:val="16"/>
        </w:rPr>
        <w:t xml:space="preserve">Утвердить проект планировки и проект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w:t>
      </w:r>
      <w:r w:rsidRPr="00154D90">
        <w:rPr>
          <w:sz w:val="16"/>
          <w:szCs w:val="16"/>
        </w:rPr>
        <w:lastRenderedPageBreak/>
        <w:t xml:space="preserve">с. Елизаветовка Павловского района. Внешние сети водоотведения». </w:t>
      </w:r>
    </w:p>
    <w:p w:rsidR="00B7230A" w:rsidRPr="00154D90" w:rsidRDefault="00B7230A" w:rsidP="006B48EB">
      <w:pPr>
        <w:numPr>
          <w:ilvl w:val="0"/>
          <w:numId w:val="8"/>
        </w:numPr>
        <w:tabs>
          <w:tab w:val="left" w:pos="-1560"/>
        </w:tabs>
        <w:autoSpaceDE w:val="0"/>
        <w:autoSpaceDN w:val="0"/>
        <w:adjustRightInd w:val="0"/>
        <w:spacing w:line="276" w:lineRule="auto"/>
        <w:ind w:left="0" w:firstLine="0"/>
        <w:jc w:val="both"/>
        <w:rPr>
          <w:sz w:val="16"/>
          <w:szCs w:val="16"/>
        </w:rPr>
      </w:pPr>
      <w:r w:rsidRPr="00154D90">
        <w:rPr>
          <w:sz w:val="16"/>
          <w:szCs w:val="16"/>
        </w:rPr>
        <w:t>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 в информационно-телекоммуникационной  сети Интернет.</w:t>
      </w:r>
    </w:p>
    <w:p w:rsidR="00B7230A" w:rsidRPr="00154D90" w:rsidRDefault="00B7230A" w:rsidP="006B48EB">
      <w:pPr>
        <w:numPr>
          <w:ilvl w:val="0"/>
          <w:numId w:val="8"/>
        </w:numPr>
        <w:tabs>
          <w:tab w:val="left" w:pos="-1560"/>
        </w:tabs>
        <w:autoSpaceDE w:val="0"/>
        <w:autoSpaceDN w:val="0"/>
        <w:adjustRightInd w:val="0"/>
        <w:spacing w:line="276" w:lineRule="auto"/>
        <w:ind w:left="0" w:firstLine="0"/>
        <w:jc w:val="both"/>
        <w:rPr>
          <w:sz w:val="16"/>
          <w:szCs w:val="16"/>
        </w:rPr>
      </w:pPr>
      <w:r w:rsidRPr="00154D90">
        <w:rPr>
          <w:sz w:val="16"/>
          <w:szCs w:val="16"/>
        </w:rPr>
        <w:t>Контроль за исполнением данного постановления оставляю за собой.</w:t>
      </w:r>
    </w:p>
    <w:p w:rsidR="00B7230A" w:rsidRPr="00154D90" w:rsidRDefault="00B7230A" w:rsidP="00B7230A">
      <w:pPr>
        <w:spacing w:line="276" w:lineRule="auto"/>
        <w:rPr>
          <w:sz w:val="16"/>
          <w:szCs w:val="16"/>
        </w:rPr>
      </w:pPr>
    </w:p>
    <w:p w:rsidR="00B7230A" w:rsidRPr="00154D90" w:rsidRDefault="00B7230A" w:rsidP="00B7230A">
      <w:pPr>
        <w:jc w:val="both"/>
        <w:rPr>
          <w:sz w:val="16"/>
          <w:szCs w:val="16"/>
        </w:rPr>
      </w:pPr>
    </w:p>
    <w:p w:rsidR="00B7230A" w:rsidRPr="00154D90" w:rsidRDefault="00B7230A" w:rsidP="00B7230A">
      <w:pPr>
        <w:rPr>
          <w:sz w:val="16"/>
          <w:szCs w:val="16"/>
        </w:rPr>
      </w:pPr>
      <w:r w:rsidRPr="00154D90">
        <w:rPr>
          <w:sz w:val="16"/>
          <w:szCs w:val="16"/>
        </w:rPr>
        <w:t>И.о. главы Павловского</w:t>
      </w:r>
    </w:p>
    <w:p w:rsidR="00B7230A" w:rsidRPr="00154D90" w:rsidRDefault="00B7230A" w:rsidP="00B7230A">
      <w:pPr>
        <w:rPr>
          <w:sz w:val="16"/>
          <w:szCs w:val="16"/>
        </w:rPr>
      </w:pPr>
      <w:r w:rsidRPr="00154D90">
        <w:rPr>
          <w:sz w:val="16"/>
          <w:szCs w:val="16"/>
        </w:rPr>
        <w:t>муниципального района</w:t>
      </w:r>
    </w:p>
    <w:p w:rsidR="00B7230A" w:rsidRDefault="00B7230A" w:rsidP="00B7230A">
      <w:pPr>
        <w:rPr>
          <w:sz w:val="16"/>
          <w:szCs w:val="16"/>
        </w:rPr>
      </w:pPr>
      <w:r w:rsidRPr="00154D90">
        <w:rPr>
          <w:sz w:val="16"/>
          <w:szCs w:val="16"/>
        </w:rPr>
        <w:t xml:space="preserve">Воронежской области                    </w:t>
      </w:r>
    </w:p>
    <w:p w:rsidR="00B7230A" w:rsidRPr="00154D90" w:rsidRDefault="00B7230A" w:rsidP="00B7230A">
      <w:pPr>
        <w:jc w:val="right"/>
        <w:rPr>
          <w:sz w:val="16"/>
          <w:szCs w:val="16"/>
        </w:rPr>
      </w:pPr>
      <w:r w:rsidRPr="00154D90">
        <w:rPr>
          <w:sz w:val="16"/>
          <w:szCs w:val="16"/>
        </w:rPr>
        <w:t xml:space="preserve">                                                            Ю.А. Черенков </w:t>
      </w:r>
    </w:p>
    <w:p w:rsidR="00B7230A" w:rsidRPr="00154D90" w:rsidRDefault="00B7230A" w:rsidP="00B7230A">
      <w:pPr>
        <w:jc w:val="both"/>
        <w:rPr>
          <w:sz w:val="16"/>
          <w:szCs w:val="16"/>
        </w:rPr>
      </w:pPr>
    </w:p>
    <w:p w:rsidR="00BF5F7C" w:rsidRPr="00D21FD9" w:rsidRDefault="00BF5F7C" w:rsidP="00BF5F7C">
      <w:pPr>
        <w:jc w:val="right"/>
        <w:rPr>
          <w:bCs/>
          <w:sz w:val="16"/>
          <w:szCs w:val="16"/>
        </w:rPr>
      </w:pPr>
      <w:r w:rsidRPr="00D21FD9">
        <w:rPr>
          <w:bCs/>
          <w:sz w:val="16"/>
          <w:szCs w:val="16"/>
        </w:rPr>
        <w:br/>
      </w:r>
    </w:p>
    <w:p w:rsidR="00BF5F7C" w:rsidRPr="00D21FD9" w:rsidRDefault="00BF5F7C" w:rsidP="00BF5F7C">
      <w:pPr>
        <w:autoSpaceDE w:val="0"/>
        <w:autoSpaceDN w:val="0"/>
        <w:adjustRightInd w:val="0"/>
        <w:jc w:val="right"/>
        <w:outlineLvl w:val="0"/>
        <w:rPr>
          <w:bCs/>
          <w:sz w:val="16"/>
          <w:szCs w:val="16"/>
        </w:rPr>
      </w:pPr>
      <w:r w:rsidRPr="00D21FD9">
        <w:rPr>
          <w:sz w:val="16"/>
          <w:szCs w:val="16"/>
        </w:rPr>
        <w:t>УТВЕРЖДАЮ</w:t>
      </w:r>
    </w:p>
    <w:p w:rsidR="00BF5F7C" w:rsidRPr="00D21FD9" w:rsidRDefault="00BF5F7C" w:rsidP="00BF5F7C">
      <w:pPr>
        <w:jc w:val="right"/>
        <w:rPr>
          <w:bCs/>
          <w:sz w:val="16"/>
          <w:szCs w:val="16"/>
        </w:rPr>
      </w:pPr>
    </w:p>
    <w:p w:rsidR="00BF5F7C" w:rsidRPr="00D21FD9" w:rsidRDefault="00BF5F7C" w:rsidP="00BF5F7C">
      <w:pPr>
        <w:autoSpaceDE w:val="0"/>
        <w:autoSpaceDN w:val="0"/>
        <w:adjustRightInd w:val="0"/>
        <w:jc w:val="right"/>
        <w:outlineLvl w:val="0"/>
        <w:rPr>
          <w:sz w:val="16"/>
          <w:szCs w:val="16"/>
        </w:rPr>
      </w:pPr>
      <w:r w:rsidRPr="00D21FD9">
        <w:rPr>
          <w:sz w:val="16"/>
          <w:szCs w:val="16"/>
        </w:rPr>
        <w:t xml:space="preserve">Председатель общественный обсуждений </w:t>
      </w:r>
    </w:p>
    <w:p w:rsidR="00BF5F7C" w:rsidRPr="00D21FD9" w:rsidRDefault="00BF5F7C" w:rsidP="00BF5F7C">
      <w:pPr>
        <w:autoSpaceDE w:val="0"/>
        <w:autoSpaceDN w:val="0"/>
        <w:adjustRightInd w:val="0"/>
        <w:jc w:val="right"/>
        <w:outlineLvl w:val="0"/>
        <w:rPr>
          <w:sz w:val="16"/>
          <w:szCs w:val="16"/>
        </w:rPr>
      </w:pPr>
      <w:r w:rsidRPr="00D21FD9">
        <w:rPr>
          <w:sz w:val="16"/>
          <w:szCs w:val="16"/>
        </w:rPr>
        <w:t>или публичных слушаний</w:t>
      </w:r>
    </w:p>
    <w:p w:rsidR="00BF5F7C" w:rsidRPr="00D21FD9" w:rsidRDefault="00BF5F7C" w:rsidP="00BF5F7C">
      <w:pPr>
        <w:autoSpaceDE w:val="0"/>
        <w:autoSpaceDN w:val="0"/>
        <w:adjustRightInd w:val="0"/>
        <w:jc w:val="right"/>
        <w:outlineLvl w:val="0"/>
        <w:rPr>
          <w:sz w:val="16"/>
          <w:szCs w:val="16"/>
        </w:rPr>
      </w:pPr>
      <w:r w:rsidRPr="00D21FD9">
        <w:rPr>
          <w:sz w:val="16"/>
          <w:szCs w:val="16"/>
        </w:rPr>
        <w:t>Ю.А. Черенков</w:t>
      </w:r>
    </w:p>
    <w:p w:rsidR="00BF5F7C" w:rsidRPr="00D21FD9" w:rsidRDefault="00BF5F7C" w:rsidP="00BF5F7C">
      <w:pPr>
        <w:autoSpaceDE w:val="0"/>
        <w:autoSpaceDN w:val="0"/>
        <w:adjustRightInd w:val="0"/>
        <w:jc w:val="right"/>
        <w:outlineLvl w:val="0"/>
        <w:rPr>
          <w:sz w:val="16"/>
          <w:szCs w:val="16"/>
        </w:rPr>
      </w:pPr>
      <w:r w:rsidRPr="00D21FD9">
        <w:rPr>
          <w:sz w:val="16"/>
          <w:szCs w:val="16"/>
        </w:rPr>
        <w:t xml:space="preserve"> ________________________</w:t>
      </w:r>
      <w:r w:rsidRPr="00D21FD9">
        <w:rPr>
          <w:sz w:val="16"/>
          <w:szCs w:val="16"/>
          <w:u w:val="single"/>
        </w:rPr>
        <w:t>03.08.2021 г.</w:t>
      </w:r>
      <w:r w:rsidRPr="00D21FD9">
        <w:rPr>
          <w:sz w:val="16"/>
          <w:szCs w:val="16"/>
        </w:rPr>
        <w:t>__</w:t>
      </w:r>
    </w:p>
    <w:p w:rsidR="00BF5F7C" w:rsidRPr="00D21FD9" w:rsidRDefault="00BF5F7C" w:rsidP="00BF5F7C">
      <w:pPr>
        <w:autoSpaceDE w:val="0"/>
        <w:autoSpaceDN w:val="0"/>
        <w:adjustRightInd w:val="0"/>
        <w:jc w:val="right"/>
        <w:outlineLvl w:val="0"/>
        <w:rPr>
          <w:sz w:val="16"/>
          <w:szCs w:val="16"/>
        </w:rPr>
      </w:pPr>
      <w:r w:rsidRPr="00D21FD9">
        <w:rPr>
          <w:sz w:val="16"/>
          <w:szCs w:val="16"/>
        </w:rPr>
        <w:t xml:space="preserve">               (Ф.И.О., подпись, дата)</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br/>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r w:rsidRPr="00D21FD9">
        <w:rPr>
          <w:b/>
          <w:bCs/>
          <w:sz w:val="16"/>
          <w:szCs w:val="16"/>
        </w:rPr>
        <w:t>ПРОТОКОЛ</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6"/>
          <w:szCs w:val="16"/>
        </w:rPr>
      </w:pPr>
      <w:r w:rsidRPr="00D21FD9">
        <w:rPr>
          <w:bCs/>
          <w:sz w:val="16"/>
          <w:szCs w:val="16"/>
        </w:rPr>
        <w:t xml:space="preserve">общественных обсуждений или публичных слушаний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6"/>
          <w:szCs w:val="16"/>
        </w:rPr>
      </w:pPr>
      <w:r w:rsidRPr="00D21FD9">
        <w:rPr>
          <w:bCs/>
          <w:sz w:val="16"/>
          <w:szCs w:val="16"/>
        </w:rPr>
        <w:t>№ __</w:t>
      </w:r>
      <w:r w:rsidRPr="00D21FD9">
        <w:rPr>
          <w:bCs/>
          <w:sz w:val="16"/>
          <w:szCs w:val="16"/>
          <w:u w:val="single"/>
        </w:rPr>
        <w:t>2</w:t>
      </w:r>
      <w:r w:rsidRPr="00D21FD9">
        <w:rPr>
          <w:bCs/>
          <w:sz w:val="16"/>
          <w:szCs w:val="16"/>
        </w:rPr>
        <w:t>__ от _</w:t>
      </w:r>
      <w:r w:rsidRPr="00D21FD9">
        <w:rPr>
          <w:bCs/>
          <w:sz w:val="16"/>
          <w:szCs w:val="16"/>
          <w:u w:val="single"/>
        </w:rPr>
        <w:t>03.08.2021 года</w:t>
      </w:r>
      <w:r w:rsidRPr="00D21FD9">
        <w:rPr>
          <w:bCs/>
          <w:sz w:val="16"/>
          <w:szCs w:val="16"/>
        </w:rPr>
        <w:t>_</w:t>
      </w:r>
    </w:p>
    <w:p w:rsidR="00BF5F7C" w:rsidRPr="00D21FD9" w:rsidRDefault="00BF5F7C" w:rsidP="00BF5F7C">
      <w:pPr>
        <w:ind w:firstLine="709"/>
        <w:rPr>
          <w:bCs/>
          <w:sz w:val="16"/>
          <w:szCs w:val="16"/>
        </w:rPr>
      </w:pPr>
      <w:r w:rsidRPr="00D21FD9">
        <w:rPr>
          <w:bCs/>
          <w:sz w:val="16"/>
          <w:szCs w:val="16"/>
        </w:rPr>
        <w:br/>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rPr>
        <w:t>По проекту</w:t>
      </w:r>
      <w:r w:rsidRPr="00D21FD9">
        <w:rPr>
          <w:bCs/>
          <w:sz w:val="16"/>
          <w:szCs w:val="16"/>
          <w:u w:val="single"/>
        </w:rPr>
        <w:t xml:space="preserve"> планировки и проекту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w:t>
      </w:r>
      <w:r w:rsidRPr="00D21FD9">
        <w:rPr>
          <w:bCs/>
          <w:sz w:val="16"/>
          <w:szCs w:val="16"/>
        </w:rPr>
        <w:t>_______________________________________________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16"/>
          <w:szCs w:val="16"/>
        </w:rPr>
      </w:pPr>
      <w:r w:rsidRPr="00D21FD9">
        <w:rPr>
          <w:bCs/>
          <w:sz w:val="16"/>
          <w:szCs w:val="16"/>
        </w:rPr>
        <w:t xml:space="preserve">                                                  (наименование проекта)</w:t>
      </w:r>
    </w:p>
    <w:p w:rsidR="00BF5F7C" w:rsidRPr="00D21FD9" w:rsidRDefault="00BF5F7C" w:rsidP="00BF5F7C">
      <w:pPr>
        <w:ind w:firstLine="709"/>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rPr>
        <w:t>1. Общие сведения о проекте, представленном на общественные обсуждения или  публичные слушания:</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Главная цель настоящего проекта - выделение элементов планировочной структуры, определение зон планируемого размещения линейного объекта и установление параметров планируемого развития этих зон.</w:t>
      </w:r>
      <w:r w:rsidRPr="00D21FD9">
        <w:rPr>
          <w:bCs/>
          <w:sz w:val="16"/>
          <w:szCs w:val="16"/>
        </w:rPr>
        <w:t>___________________________________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Проект выполнен для определения размещения сетей водоотведения на соответствующей территории с учетом инженерно-технических и юридических аспектов. Проектируемый линейный объект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селе Елизаветовка Павловского района. Внешние сети водоотведения» предназначен для обеспечения группы многоквартирных жилых домов в селе Елизаветовка Павловского района канализацией.</w:t>
      </w:r>
      <w:r w:rsidRPr="00D21FD9">
        <w:rPr>
          <w:bCs/>
          <w:sz w:val="16"/>
          <w:szCs w:val="16"/>
        </w:rPr>
        <w:t>___________________________________________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u w:val="single"/>
        </w:rPr>
      </w:pPr>
      <w:r w:rsidRPr="00D21FD9">
        <w:rPr>
          <w:bCs/>
          <w:sz w:val="16"/>
          <w:szCs w:val="16"/>
          <w:u w:val="single"/>
        </w:rPr>
        <w:t>Начальная точка трассы проектируемого линейного объекта расположена в                    с. Елизаветовка Павловского района Воронежской области. Проектируемая линия трассы водоотведения сначала идёт в юго – восточном направлении, затем почти сразу поворачивает под углом 87º и идёт в северо - восточном направлении, затем поворачивает под углом 93º и идёт в северо – западном направлении, затем поворачивает под углом 102º и идёт в северо – восточном направлении, затем снова поворачивает под прямым углом и с небольшими изгибами идёт в северо – западном направлении, затем поворачивает под углом 101º и идет в юго – западном, западном направлении, затем поворачивает под углом 119º и идёт сначала в северо – западном</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u w:val="single"/>
        </w:rPr>
      </w:pPr>
      <w:r w:rsidRPr="00D21FD9">
        <w:rPr>
          <w:bCs/>
          <w:sz w:val="16"/>
          <w:szCs w:val="16"/>
          <w:u w:val="single"/>
        </w:rPr>
        <w:t>направлении, затем в западном, а затем в юго – западном направлении, пересекает лесной массив и врезается в существующую сеть канализации.</w:t>
      </w:r>
      <w:r w:rsidRPr="00D21FD9">
        <w:rPr>
          <w:bCs/>
          <w:sz w:val="16"/>
          <w:szCs w:val="16"/>
        </w:rPr>
        <w:t>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lastRenderedPageBreak/>
        <w:t>Протяженность проектируемого линейного объекта составляет 7728,5 м.</w:t>
      </w:r>
      <w:r w:rsidRPr="00D21FD9">
        <w:rPr>
          <w:bCs/>
          <w:sz w:val="16"/>
          <w:szCs w:val="16"/>
        </w:rPr>
        <w:t>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Территория, на которую разрабатывается проект планировки территории с проектом межевания для строительства линейного объекта находится в границах Елизаветовского сельского поселения и городского поселения - г. Павловск Павловского муниципального района Воронежской области.</w:t>
      </w:r>
      <w:r w:rsidRPr="00D21FD9">
        <w:rPr>
          <w:bCs/>
          <w:sz w:val="16"/>
          <w:szCs w:val="16"/>
        </w:rPr>
        <w:t>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Категории земель, по которым проходит проектируемый линейный объект – земли населённых пунктов, земли сельскохозяйственного назначения, земли лесного фонда,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D21FD9">
        <w:rPr>
          <w:bCs/>
          <w:sz w:val="16"/>
          <w:szCs w:val="16"/>
        </w:rPr>
        <w:t>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 xml:space="preserve">2. Заявитель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u w:val="single"/>
        </w:rPr>
        <w:t>Администрация Павловского муниципального района Воронежской области.</w:t>
      </w:r>
      <w:r w:rsidRPr="00D21FD9">
        <w:rPr>
          <w:bCs/>
          <w:sz w:val="16"/>
          <w:szCs w:val="16"/>
        </w:rPr>
        <w:t>________</w:t>
      </w:r>
      <w:r w:rsidRPr="00D21FD9">
        <w:rPr>
          <w:bCs/>
          <w:sz w:val="16"/>
          <w:szCs w:val="16"/>
          <w:u w:val="single"/>
        </w:rPr>
        <w:t xml:space="preserve">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 xml:space="preserve">3. Организация-разработчик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ООО НПП «Ресурсы Черноземья», 394016, Воронежская область, город Воронеж, Московский проспект, 53, офис 705, тел. 8(473)2969592, roschz@mail.ru</w:t>
      </w:r>
      <w:r w:rsidRPr="00D21FD9">
        <w:rPr>
          <w:bCs/>
          <w:sz w:val="16"/>
          <w:szCs w:val="16"/>
        </w:rPr>
        <w:t>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16"/>
          <w:szCs w:val="16"/>
        </w:rPr>
      </w:pPr>
      <w:r w:rsidRPr="00D21FD9">
        <w:rPr>
          <w:bCs/>
          <w:sz w:val="16"/>
          <w:szCs w:val="16"/>
        </w:rPr>
        <w:t xml:space="preserve">       (наименование, юридический адрес, телефон, адрес электронной почты)</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rPr>
        <w:t>4. Правовой акт о назначении общественных обсуждений или публичных слушаний (дата, номер, заголовок)</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Постановление главы Павловского муниципального района Воронежской области от 08.07.2021 № 4 «Об организации публичных слушаний по вопросу: «Об утверждении проекта планировки и проекта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w:t>
      </w:r>
      <w:r w:rsidRPr="00D21FD9">
        <w:rPr>
          <w:bCs/>
          <w:sz w:val="16"/>
          <w:szCs w:val="16"/>
        </w:rPr>
        <w:t>_______________________________________________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5. Срок проведения общественных обсуждений или публичных слушаний</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u w:val="single"/>
        </w:rPr>
        <w:t>С 07.07.2021 года по 09.08.2021 года</w:t>
      </w:r>
      <w:r w:rsidRPr="00D21FD9">
        <w:rPr>
          <w:bCs/>
          <w:sz w:val="16"/>
          <w:szCs w:val="16"/>
        </w:rPr>
        <w:t>__________________________________________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rPr>
        <w:t>6. Формы оповещения о проведении общественных обсуждений или публичных слушаний (название, номер, дата печатных изданий и др. формы)</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u w:val="single"/>
        </w:rPr>
      </w:pPr>
      <w:r w:rsidRPr="00D21FD9">
        <w:rPr>
          <w:bCs/>
          <w:sz w:val="16"/>
          <w:szCs w:val="16"/>
          <w:u w:val="single"/>
        </w:rPr>
        <w:t>Муниципальная газета «Павловский муниципальный вестник» № 8 от 09.07.2021 года;</w:t>
      </w:r>
      <w:r w:rsidRPr="00D21FD9">
        <w:rPr>
          <w:bCs/>
          <w:sz w:val="16"/>
          <w:szCs w:val="16"/>
        </w:rPr>
        <w:t>_____________________________________________________________________</w:t>
      </w:r>
      <w:r w:rsidRPr="00D21FD9">
        <w:rPr>
          <w:bCs/>
          <w:sz w:val="16"/>
          <w:szCs w:val="16"/>
          <w:u w:val="single"/>
        </w:rPr>
        <w:t xml:space="preserve">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 xml:space="preserve">официальный сайт администрации Павловского муниципального района Воронежской области. </w:t>
      </w:r>
      <w:r w:rsidRPr="00D21FD9">
        <w:rPr>
          <w:bCs/>
          <w:sz w:val="16"/>
          <w:szCs w:val="16"/>
        </w:rPr>
        <w:t>______________________________________________________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7. Сведения о проведении экспозиции по материалам (где и когда проведена)</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Экспозиция проведена с 16.07.2021 года по 30.07.2021 года по адресу: Воронежская область, г. Павловск, ул. Гоголя, 40 а.</w:t>
      </w:r>
      <w:r w:rsidRPr="00D21FD9">
        <w:rPr>
          <w:bCs/>
          <w:sz w:val="16"/>
          <w:szCs w:val="16"/>
        </w:rPr>
        <w:t>_________________________________________</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8. Сведения о проведении открытого собрания участников публичных слушаний</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(где и когда проведено, состав и количество участников, количество предложений и замечаний)</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21FD9">
        <w:rPr>
          <w:bCs/>
          <w:sz w:val="16"/>
          <w:szCs w:val="16"/>
          <w:u w:val="single"/>
        </w:rPr>
        <w:t xml:space="preserve">Открытое собрание участников публичных слушаний проведено 02.08.2021 года в 16.00 часов в здании ДК «Современник» по адресу: Воронежская область,                     г. Павловск, мкр. Северный, 22. В собрании приняли участие жители села Елизаветовка и городского поселения - город Павловск Павловского муниципального района Воронежской области в количестве  27 человек. Вопрос об утверждении проекта планировки и проекта межевания территории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 </w:t>
      </w:r>
      <w:r w:rsidRPr="00D21FD9">
        <w:rPr>
          <w:bCs/>
          <w:sz w:val="16"/>
          <w:szCs w:val="16"/>
          <w:u w:val="single"/>
        </w:rPr>
        <w:lastRenderedPageBreak/>
        <w:t>вынесен на голосование. Проголосовали: за - 22 человека, против - 0 человек, воздержались - 5 человек. Проект планировки и проекта межевания территории  рассмотрен и одобрен.</w:t>
      </w:r>
      <w:r w:rsidRPr="00D21FD9">
        <w:rPr>
          <w:bCs/>
          <w:sz w:val="16"/>
          <w:szCs w:val="16"/>
        </w:rPr>
        <w:t>__________________________________________________________________</w:t>
      </w:r>
      <w:r w:rsidRPr="00D21FD9">
        <w:rPr>
          <w:bCs/>
          <w:sz w:val="16"/>
          <w:szCs w:val="16"/>
          <w:u w:val="single"/>
        </w:rPr>
        <w:t xml:space="preserve"> </w:t>
      </w:r>
      <w:r w:rsidRPr="00D21FD9">
        <w:rPr>
          <w:bCs/>
          <w:sz w:val="16"/>
          <w:szCs w:val="16"/>
        </w:rPr>
        <w:t xml:space="preserve"> </w:t>
      </w:r>
    </w:p>
    <w:p w:rsidR="00BF5F7C" w:rsidRPr="00D21FD9" w:rsidRDefault="00BF5F7C" w:rsidP="00BF5F7C">
      <w:pPr>
        <w:ind w:firstLine="709"/>
        <w:rPr>
          <w:bCs/>
          <w:sz w:val="16"/>
          <w:szCs w:val="16"/>
        </w:rPr>
      </w:pPr>
    </w:p>
    <w:tbl>
      <w:tblPr>
        <w:tblW w:w="5000" w:type="pct"/>
        <w:tblCellMar>
          <w:left w:w="0" w:type="dxa"/>
          <w:right w:w="0" w:type="dxa"/>
        </w:tblCellMar>
        <w:tblLook w:val="04A0"/>
      </w:tblPr>
      <w:tblGrid>
        <w:gridCol w:w="4010"/>
        <w:gridCol w:w="616"/>
      </w:tblGrid>
      <w:tr w:rsidR="00BF5F7C" w:rsidRPr="00D21FD9" w:rsidTr="00196047">
        <w:tc>
          <w:tcPr>
            <w:tcW w:w="0" w:type="auto"/>
            <w:tcBorders>
              <w:top w:val="single" w:sz="6" w:space="0" w:color="000000"/>
              <w:left w:val="single" w:sz="6" w:space="0" w:color="000000"/>
              <w:bottom w:val="single" w:sz="6" w:space="0" w:color="000000"/>
              <w:right w:val="single" w:sz="6" w:space="0" w:color="000000"/>
            </w:tcBorders>
            <w:hideMark/>
          </w:tcPr>
          <w:p w:rsidR="00BF5F7C" w:rsidRPr="00D21FD9" w:rsidRDefault="00BF5F7C" w:rsidP="00196047">
            <w:pPr>
              <w:ind w:firstLine="575"/>
              <w:jc w:val="center"/>
              <w:rPr>
                <w:sz w:val="12"/>
                <w:szCs w:val="16"/>
              </w:rPr>
            </w:pPr>
            <w:r w:rsidRPr="00D21FD9">
              <w:rPr>
                <w:sz w:val="12"/>
                <w:szCs w:val="16"/>
              </w:rPr>
              <w:t>Предложения и замечания участников общественных обсуждений или публичных слушаний</w:t>
            </w:r>
          </w:p>
        </w:tc>
        <w:tc>
          <w:tcPr>
            <w:tcW w:w="0" w:type="auto"/>
            <w:tcBorders>
              <w:top w:val="single" w:sz="6" w:space="0" w:color="000000"/>
              <w:bottom w:val="single" w:sz="6" w:space="0" w:color="000000"/>
              <w:right w:val="single" w:sz="6" w:space="0" w:color="000000"/>
            </w:tcBorders>
            <w:hideMark/>
          </w:tcPr>
          <w:p w:rsidR="00BF5F7C" w:rsidRPr="00D21FD9" w:rsidRDefault="00BF5F7C" w:rsidP="00196047">
            <w:pPr>
              <w:jc w:val="center"/>
              <w:rPr>
                <w:sz w:val="12"/>
                <w:szCs w:val="16"/>
              </w:rPr>
            </w:pPr>
            <w:r w:rsidRPr="00D21FD9">
              <w:rPr>
                <w:sz w:val="12"/>
                <w:szCs w:val="16"/>
              </w:rPr>
              <w:t>Количество</w:t>
            </w:r>
          </w:p>
        </w:tc>
      </w:tr>
      <w:tr w:rsidR="00BF5F7C" w:rsidRPr="00D21FD9" w:rsidTr="00196047">
        <w:tc>
          <w:tcPr>
            <w:tcW w:w="0" w:type="auto"/>
            <w:tcBorders>
              <w:top w:val="single" w:sz="6" w:space="0" w:color="000000"/>
              <w:left w:val="single" w:sz="6" w:space="0" w:color="000000"/>
              <w:bottom w:val="single" w:sz="6" w:space="0" w:color="000000"/>
              <w:right w:val="single" w:sz="6" w:space="0" w:color="000000"/>
            </w:tcBorders>
          </w:tcPr>
          <w:p w:rsidR="00BF5F7C" w:rsidRPr="00D21FD9" w:rsidRDefault="00BF5F7C" w:rsidP="00196047">
            <w:pPr>
              <w:jc w:val="center"/>
              <w:rPr>
                <w:sz w:val="12"/>
                <w:szCs w:val="16"/>
              </w:rPr>
            </w:pPr>
            <w:r w:rsidRPr="00D21FD9">
              <w:rPr>
                <w:sz w:val="12"/>
                <w:szCs w:val="16"/>
              </w:rPr>
              <w:t>-</w:t>
            </w:r>
          </w:p>
        </w:tc>
        <w:tc>
          <w:tcPr>
            <w:tcW w:w="0" w:type="auto"/>
            <w:tcBorders>
              <w:top w:val="single" w:sz="6" w:space="0" w:color="000000"/>
              <w:bottom w:val="single" w:sz="6" w:space="0" w:color="000000"/>
              <w:right w:val="single" w:sz="6" w:space="0" w:color="000000"/>
            </w:tcBorders>
          </w:tcPr>
          <w:p w:rsidR="00BF5F7C" w:rsidRPr="00D21FD9" w:rsidRDefault="00BF5F7C" w:rsidP="00196047">
            <w:pPr>
              <w:jc w:val="center"/>
              <w:rPr>
                <w:sz w:val="12"/>
                <w:szCs w:val="16"/>
              </w:rPr>
            </w:pPr>
            <w:r w:rsidRPr="00D21FD9">
              <w:rPr>
                <w:sz w:val="12"/>
                <w:szCs w:val="16"/>
              </w:rPr>
              <w:t>-</w:t>
            </w:r>
          </w:p>
        </w:tc>
      </w:tr>
      <w:tr w:rsidR="00BF5F7C" w:rsidRPr="00D21FD9" w:rsidTr="00196047">
        <w:tc>
          <w:tcPr>
            <w:tcW w:w="0" w:type="auto"/>
            <w:tcBorders>
              <w:top w:val="single" w:sz="6" w:space="0" w:color="000000"/>
              <w:left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c>
          <w:tcPr>
            <w:tcW w:w="0" w:type="auto"/>
            <w:tcBorders>
              <w:top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r>
      <w:tr w:rsidR="00BF5F7C" w:rsidRPr="00D21FD9" w:rsidTr="00196047">
        <w:tc>
          <w:tcPr>
            <w:tcW w:w="0" w:type="auto"/>
            <w:tcBorders>
              <w:top w:val="single" w:sz="6" w:space="0" w:color="000000"/>
              <w:left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c>
          <w:tcPr>
            <w:tcW w:w="0" w:type="auto"/>
            <w:tcBorders>
              <w:top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r>
      <w:tr w:rsidR="00BF5F7C" w:rsidRPr="00D21FD9" w:rsidTr="00196047">
        <w:tc>
          <w:tcPr>
            <w:tcW w:w="0" w:type="auto"/>
            <w:tcBorders>
              <w:top w:val="single" w:sz="6" w:space="0" w:color="000000"/>
              <w:left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c>
          <w:tcPr>
            <w:tcW w:w="0" w:type="auto"/>
            <w:tcBorders>
              <w:top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r>
      <w:tr w:rsidR="00BF5F7C" w:rsidRPr="00D21FD9" w:rsidTr="00196047">
        <w:tc>
          <w:tcPr>
            <w:tcW w:w="0" w:type="auto"/>
            <w:tcBorders>
              <w:top w:val="single" w:sz="6" w:space="0" w:color="000000"/>
              <w:left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c>
          <w:tcPr>
            <w:tcW w:w="0" w:type="auto"/>
            <w:tcBorders>
              <w:top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r>
      <w:tr w:rsidR="00BF5F7C" w:rsidRPr="00D21FD9" w:rsidTr="00196047">
        <w:tc>
          <w:tcPr>
            <w:tcW w:w="0" w:type="auto"/>
            <w:tcBorders>
              <w:top w:val="single" w:sz="6" w:space="0" w:color="000000"/>
              <w:left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c>
          <w:tcPr>
            <w:tcW w:w="0" w:type="auto"/>
            <w:tcBorders>
              <w:top w:val="single" w:sz="6" w:space="0" w:color="000000"/>
              <w:bottom w:val="single" w:sz="6" w:space="0" w:color="000000"/>
              <w:right w:val="single" w:sz="6" w:space="0" w:color="000000"/>
            </w:tcBorders>
          </w:tcPr>
          <w:p w:rsidR="00BF5F7C" w:rsidRPr="00D21FD9" w:rsidRDefault="00BF5F7C" w:rsidP="00196047">
            <w:pPr>
              <w:jc w:val="center"/>
              <w:rPr>
                <w:sz w:val="12"/>
                <w:szCs w:val="16"/>
              </w:rPr>
            </w:pPr>
          </w:p>
        </w:tc>
      </w:tr>
      <w:tr w:rsidR="00BF5F7C" w:rsidRPr="00D21FD9" w:rsidTr="00196047">
        <w:tc>
          <w:tcPr>
            <w:tcW w:w="0" w:type="auto"/>
            <w:tcBorders>
              <w:top w:val="single" w:sz="6" w:space="0" w:color="000000"/>
              <w:left w:val="single" w:sz="6" w:space="0" w:color="000000"/>
              <w:bottom w:val="single" w:sz="4" w:space="0" w:color="auto"/>
              <w:right w:val="single" w:sz="6" w:space="0" w:color="000000"/>
            </w:tcBorders>
          </w:tcPr>
          <w:p w:rsidR="00BF5F7C" w:rsidRPr="00D21FD9" w:rsidRDefault="00BF5F7C" w:rsidP="00196047">
            <w:pPr>
              <w:jc w:val="center"/>
              <w:rPr>
                <w:sz w:val="12"/>
                <w:szCs w:val="16"/>
              </w:rPr>
            </w:pPr>
          </w:p>
        </w:tc>
        <w:tc>
          <w:tcPr>
            <w:tcW w:w="0" w:type="auto"/>
            <w:tcBorders>
              <w:top w:val="single" w:sz="6" w:space="0" w:color="000000"/>
              <w:bottom w:val="single" w:sz="4" w:space="0" w:color="auto"/>
              <w:right w:val="single" w:sz="6" w:space="0" w:color="000000"/>
            </w:tcBorders>
          </w:tcPr>
          <w:p w:rsidR="00BF5F7C" w:rsidRPr="00D21FD9" w:rsidRDefault="00BF5F7C" w:rsidP="00196047">
            <w:pPr>
              <w:jc w:val="center"/>
              <w:rPr>
                <w:sz w:val="12"/>
                <w:szCs w:val="16"/>
              </w:rPr>
            </w:pPr>
          </w:p>
        </w:tc>
      </w:tr>
      <w:tr w:rsidR="00BF5F7C" w:rsidRPr="00D21FD9" w:rsidTr="00196047">
        <w:tc>
          <w:tcPr>
            <w:tcW w:w="0" w:type="auto"/>
            <w:tcBorders>
              <w:top w:val="single" w:sz="4" w:space="0" w:color="auto"/>
              <w:left w:val="single" w:sz="4" w:space="0" w:color="auto"/>
              <w:bottom w:val="single" w:sz="4" w:space="0" w:color="auto"/>
              <w:right w:val="single" w:sz="4" w:space="0" w:color="auto"/>
            </w:tcBorders>
          </w:tcPr>
          <w:p w:rsidR="00BF5F7C" w:rsidRPr="00D21FD9" w:rsidRDefault="00BF5F7C" w:rsidP="00196047">
            <w:pPr>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BF5F7C" w:rsidRPr="00D21FD9" w:rsidRDefault="00BF5F7C" w:rsidP="00196047">
            <w:pPr>
              <w:jc w:val="center"/>
              <w:rPr>
                <w:sz w:val="12"/>
                <w:szCs w:val="16"/>
              </w:rPr>
            </w:pPr>
          </w:p>
        </w:tc>
      </w:tr>
      <w:tr w:rsidR="00BF5F7C" w:rsidRPr="00D21FD9" w:rsidTr="00196047">
        <w:tc>
          <w:tcPr>
            <w:tcW w:w="0" w:type="auto"/>
            <w:tcBorders>
              <w:top w:val="single" w:sz="4" w:space="0" w:color="auto"/>
              <w:left w:val="single" w:sz="6" w:space="0" w:color="000000"/>
              <w:bottom w:val="single" w:sz="6" w:space="0" w:color="000000"/>
              <w:right w:val="single" w:sz="6" w:space="0" w:color="000000"/>
            </w:tcBorders>
            <w:hideMark/>
          </w:tcPr>
          <w:p w:rsidR="00BF5F7C" w:rsidRPr="00D21FD9" w:rsidRDefault="00BF5F7C" w:rsidP="00196047">
            <w:pPr>
              <w:ind w:firstLine="709"/>
              <w:rPr>
                <w:sz w:val="12"/>
                <w:szCs w:val="16"/>
              </w:rPr>
            </w:pPr>
          </w:p>
        </w:tc>
        <w:tc>
          <w:tcPr>
            <w:tcW w:w="0" w:type="auto"/>
            <w:tcBorders>
              <w:top w:val="single" w:sz="4" w:space="0" w:color="auto"/>
              <w:bottom w:val="single" w:sz="6" w:space="0" w:color="000000"/>
              <w:right w:val="single" w:sz="6" w:space="0" w:color="000000"/>
            </w:tcBorders>
            <w:hideMark/>
          </w:tcPr>
          <w:p w:rsidR="00BF5F7C" w:rsidRPr="00D21FD9" w:rsidRDefault="00BF5F7C" w:rsidP="00196047">
            <w:pPr>
              <w:ind w:firstLine="709"/>
              <w:rPr>
                <w:sz w:val="12"/>
                <w:szCs w:val="16"/>
              </w:rPr>
            </w:pPr>
          </w:p>
        </w:tc>
      </w:tr>
    </w:tbl>
    <w:p w:rsidR="00BF5F7C" w:rsidRPr="00D21FD9" w:rsidRDefault="00BF5F7C" w:rsidP="00BF5F7C">
      <w:pPr>
        <w:ind w:firstLine="709"/>
        <w:rPr>
          <w:bCs/>
          <w:sz w:val="16"/>
          <w:szCs w:val="16"/>
        </w:rPr>
      </w:pPr>
      <w:r w:rsidRPr="00D21FD9">
        <w:rPr>
          <w:bCs/>
          <w:sz w:val="16"/>
          <w:szCs w:val="16"/>
        </w:rPr>
        <w:br/>
      </w:r>
    </w:p>
    <w:p w:rsidR="00BF5F7C" w:rsidRPr="00D21FD9" w:rsidRDefault="00BF5F7C" w:rsidP="00BF5F7C">
      <w:pPr>
        <w:ind w:firstLine="709"/>
        <w:rPr>
          <w:bCs/>
          <w:sz w:val="16"/>
          <w:szCs w:val="16"/>
        </w:rPr>
      </w:pPr>
    </w:p>
    <w:p w:rsidR="00BF5F7C" w:rsidRPr="00D21FD9" w:rsidRDefault="00BF5F7C" w:rsidP="00BF5F7C">
      <w:pPr>
        <w:ind w:firstLine="709"/>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 xml:space="preserve">Председатель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 xml:space="preserve">общественных обсуждений </w:t>
      </w:r>
    </w:p>
    <w:p w:rsidR="00BF5F7C" w:rsidRPr="00D21FD9" w:rsidRDefault="00BF5F7C" w:rsidP="00BF5F7C">
      <w:pPr>
        <w:rPr>
          <w:bCs/>
          <w:sz w:val="16"/>
          <w:szCs w:val="16"/>
        </w:rPr>
      </w:pPr>
      <w:r w:rsidRPr="00D21FD9">
        <w:rPr>
          <w:bCs/>
          <w:sz w:val="16"/>
          <w:szCs w:val="16"/>
        </w:rPr>
        <w:t xml:space="preserve">или публичных слушаний                        _______________         </w:t>
      </w:r>
      <w:r w:rsidRPr="00D21FD9">
        <w:rPr>
          <w:bCs/>
          <w:sz w:val="16"/>
          <w:szCs w:val="16"/>
          <w:u w:val="single"/>
        </w:rPr>
        <w:t>Ю.А. Черенков</w:t>
      </w:r>
      <w:r w:rsidRPr="00D21FD9">
        <w:rPr>
          <w:bCs/>
          <w:sz w:val="16"/>
          <w:szCs w:val="16"/>
        </w:rPr>
        <w:t xml:space="preserve">______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16"/>
          <w:szCs w:val="16"/>
        </w:rPr>
      </w:pPr>
      <w:r w:rsidRPr="00D21FD9">
        <w:rPr>
          <w:bCs/>
          <w:sz w:val="16"/>
          <w:szCs w:val="16"/>
        </w:rPr>
        <w:t xml:space="preserve">                                                                             (подпись)                                 (Ф.И.О.)</w:t>
      </w:r>
    </w:p>
    <w:p w:rsidR="00BF5F7C" w:rsidRPr="00D21FD9" w:rsidRDefault="00BF5F7C" w:rsidP="00BF5F7C">
      <w:pPr>
        <w:ind w:firstLine="709"/>
        <w:rPr>
          <w:bCs/>
          <w:sz w:val="16"/>
          <w:szCs w:val="16"/>
        </w:rPr>
      </w:pP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 xml:space="preserve">Секретарь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21FD9">
        <w:rPr>
          <w:bCs/>
          <w:sz w:val="16"/>
          <w:szCs w:val="16"/>
        </w:rPr>
        <w:t xml:space="preserve">общественных обсуждений </w:t>
      </w:r>
    </w:p>
    <w:p w:rsidR="00BF5F7C" w:rsidRPr="00D21FD9" w:rsidRDefault="00BF5F7C" w:rsidP="00BF5F7C">
      <w:pPr>
        <w:rPr>
          <w:bCs/>
          <w:sz w:val="16"/>
          <w:szCs w:val="16"/>
        </w:rPr>
      </w:pPr>
      <w:r w:rsidRPr="00D21FD9">
        <w:rPr>
          <w:bCs/>
          <w:sz w:val="16"/>
          <w:szCs w:val="16"/>
        </w:rPr>
        <w:t xml:space="preserve">или публичных слушаний                        _______________        </w:t>
      </w:r>
      <w:r w:rsidRPr="00D21FD9">
        <w:rPr>
          <w:bCs/>
          <w:sz w:val="16"/>
          <w:szCs w:val="16"/>
          <w:u w:val="single"/>
        </w:rPr>
        <w:t>Н.Ю. Тимошенко</w:t>
      </w:r>
      <w:r w:rsidRPr="00D21FD9">
        <w:rPr>
          <w:bCs/>
          <w:sz w:val="16"/>
          <w:szCs w:val="16"/>
        </w:rPr>
        <w:t xml:space="preserve">_____  </w:t>
      </w:r>
    </w:p>
    <w:p w:rsidR="00BF5F7C" w:rsidRPr="00D21FD9"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16"/>
          <w:szCs w:val="16"/>
        </w:rPr>
      </w:pPr>
      <w:r w:rsidRPr="00D21FD9">
        <w:rPr>
          <w:bCs/>
          <w:sz w:val="16"/>
          <w:szCs w:val="16"/>
        </w:rPr>
        <w:t xml:space="preserve">                                                                              (подпись)                                 (Ф.И.О.)</w:t>
      </w:r>
    </w:p>
    <w:p w:rsidR="00BF5F7C" w:rsidRPr="00D21FD9" w:rsidRDefault="00BF5F7C" w:rsidP="00BF5F7C">
      <w:pPr>
        <w:ind w:firstLine="709"/>
        <w:jc w:val="right"/>
        <w:rPr>
          <w:bCs/>
          <w:sz w:val="16"/>
          <w:szCs w:val="16"/>
        </w:rPr>
      </w:pPr>
    </w:p>
    <w:p w:rsidR="00BF5F7C" w:rsidRPr="00D21FD9" w:rsidRDefault="00BF5F7C" w:rsidP="00BF5F7C">
      <w:pPr>
        <w:ind w:firstLine="709"/>
        <w:jc w:val="right"/>
        <w:rPr>
          <w:bCs/>
          <w:sz w:val="16"/>
          <w:szCs w:val="16"/>
        </w:rPr>
      </w:pPr>
    </w:p>
    <w:p w:rsidR="00BF5F7C" w:rsidRPr="00D15148" w:rsidRDefault="00BF5F7C" w:rsidP="00BF5F7C">
      <w:pPr>
        <w:jc w:val="right"/>
        <w:rPr>
          <w:bCs/>
          <w:sz w:val="16"/>
          <w:szCs w:val="16"/>
        </w:rPr>
      </w:pPr>
    </w:p>
    <w:p w:rsidR="00BF5F7C" w:rsidRPr="00D15148" w:rsidRDefault="00BF5F7C" w:rsidP="00BF5F7C">
      <w:pPr>
        <w:autoSpaceDE w:val="0"/>
        <w:autoSpaceDN w:val="0"/>
        <w:adjustRightInd w:val="0"/>
        <w:jc w:val="right"/>
        <w:outlineLvl w:val="0"/>
        <w:rPr>
          <w:bCs/>
          <w:sz w:val="16"/>
          <w:szCs w:val="16"/>
        </w:rPr>
      </w:pPr>
      <w:r w:rsidRPr="00D15148">
        <w:rPr>
          <w:sz w:val="16"/>
          <w:szCs w:val="16"/>
        </w:rPr>
        <w:t>УТВЕРЖДАЮ</w:t>
      </w:r>
      <w:r w:rsidRPr="00D15148">
        <w:rPr>
          <w:bCs/>
          <w:sz w:val="16"/>
          <w:szCs w:val="16"/>
        </w:rPr>
        <w:br/>
      </w:r>
    </w:p>
    <w:p w:rsidR="00BF5F7C" w:rsidRPr="00D15148" w:rsidRDefault="00BF5F7C" w:rsidP="00BF5F7C">
      <w:pPr>
        <w:autoSpaceDE w:val="0"/>
        <w:autoSpaceDN w:val="0"/>
        <w:adjustRightInd w:val="0"/>
        <w:jc w:val="right"/>
        <w:outlineLvl w:val="0"/>
        <w:rPr>
          <w:sz w:val="16"/>
          <w:szCs w:val="16"/>
        </w:rPr>
      </w:pPr>
      <w:r w:rsidRPr="00D15148">
        <w:rPr>
          <w:sz w:val="16"/>
          <w:szCs w:val="16"/>
        </w:rPr>
        <w:t xml:space="preserve">Председатель общественный обсуждений </w:t>
      </w:r>
    </w:p>
    <w:p w:rsidR="00BF5F7C" w:rsidRPr="00D15148" w:rsidRDefault="00BF5F7C" w:rsidP="00BF5F7C">
      <w:pPr>
        <w:autoSpaceDE w:val="0"/>
        <w:autoSpaceDN w:val="0"/>
        <w:adjustRightInd w:val="0"/>
        <w:jc w:val="right"/>
        <w:outlineLvl w:val="0"/>
        <w:rPr>
          <w:sz w:val="16"/>
          <w:szCs w:val="16"/>
        </w:rPr>
      </w:pPr>
      <w:r w:rsidRPr="00D15148">
        <w:rPr>
          <w:sz w:val="16"/>
          <w:szCs w:val="16"/>
        </w:rPr>
        <w:t>или публичных слушаний</w:t>
      </w:r>
    </w:p>
    <w:p w:rsidR="00BF5F7C" w:rsidRPr="00D15148" w:rsidRDefault="00BF5F7C" w:rsidP="00BF5F7C">
      <w:pPr>
        <w:autoSpaceDE w:val="0"/>
        <w:autoSpaceDN w:val="0"/>
        <w:adjustRightInd w:val="0"/>
        <w:jc w:val="right"/>
        <w:outlineLvl w:val="0"/>
        <w:rPr>
          <w:sz w:val="16"/>
          <w:szCs w:val="16"/>
        </w:rPr>
      </w:pPr>
      <w:r w:rsidRPr="00D15148">
        <w:rPr>
          <w:sz w:val="16"/>
          <w:szCs w:val="16"/>
        </w:rPr>
        <w:t xml:space="preserve">Ю.А. Черенков  </w:t>
      </w:r>
    </w:p>
    <w:p w:rsidR="00BF5F7C" w:rsidRPr="00D15148" w:rsidRDefault="00BF5F7C" w:rsidP="00BF5F7C">
      <w:pPr>
        <w:autoSpaceDE w:val="0"/>
        <w:autoSpaceDN w:val="0"/>
        <w:adjustRightInd w:val="0"/>
        <w:jc w:val="right"/>
        <w:outlineLvl w:val="0"/>
        <w:rPr>
          <w:sz w:val="16"/>
          <w:szCs w:val="16"/>
        </w:rPr>
      </w:pPr>
      <w:r w:rsidRPr="00D15148">
        <w:rPr>
          <w:sz w:val="16"/>
          <w:szCs w:val="16"/>
        </w:rPr>
        <w:t xml:space="preserve"> ________________________</w:t>
      </w:r>
      <w:r w:rsidRPr="00D15148">
        <w:rPr>
          <w:sz w:val="16"/>
          <w:szCs w:val="16"/>
          <w:u w:val="single"/>
        </w:rPr>
        <w:t>03.08.2021 г.</w:t>
      </w:r>
      <w:r w:rsidRPr="00D15148">
        <w:rPr>
          <w:sz w:val="16"/>
          <w:szCs w:val="16"/>
        </w:rPr>
        <w:t>__</w:t>
      </w:r>
    </w:p>
    <w:p w:rsidR="00BF5F7C" w:rsidRPr="00D15148" w:rsidRDefault="00BF5F7C" w:rsidP="00BF5F7C">
      <w:pPr>
        <w:autoSpaceDE w:val="0"/>
        <w:autoSpaceDN w:val="0"/>
        <w:adjustRightInd w:val="0"/>
        <w:jc w:val="right"/>
        <w:outlineLvl w:val="0"/>
        <w:rPr>
          <w:sz w:val="16"/>
          <w:szCs w:val="16"/>
        </w:rPr>
      </w:pPr>
      <w:r w:rsidRPr="00D15148">
        <w:rPr>
          <w:sz w:val="16"/>
          <w:szCs w:val="16"/>
        </w:rPr>
        <w:t xml:space="preserve">               (Ф.И.О., подпись, дата)</w:t>
      </w:r>
    </w:p>
    <w:p w:rsidR="00BF5F7C" w:rsidRPr="00D15148" w:rsidRDefault="00BF5F7C" w:rsidP="00BF5F7C">
      <w:pPr>
        <w:tabs>
          <w:tab w:val="left" w:pos="6237"/>
        </w:tabs>
        <w:jc w:val="center"/>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r w:rsidRPr="00D15148">
        <w:rPr>
          <w:b/>
          <w:bCs/>
          <w:sz w:val="16"/>
          <w:szCs w:val="16"/>
        </w:rPr>
        <w:t>ЗАКЛЮЧЕНИЕ</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6"/>
          <w:szCs w:val="16"/>
        </w:rPr>
      </w:pPr>
      <w:r w:rsidRPr="00D15148">
        <w:rPr>
          <w:bCs/>
          <w:sz w:val="16"/>
          <w:szCs w:val="16"/>
        </w:rPr>
        <w:t>о результатах общественных обсуждений или публичных слушаний</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6"/>
          <w:szCs w:val="16"/>
        </w:rPr>
      </w:pPr>
      <w:r w:rsidRPr="00D15148">
        <w:rPr>
          <w:bCs/>
          <w:sz w:val="16"/>
          <w:szCs w:val="16"/>
        </w:rPr>
        <w:t>по проекту/вопросу</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Об утверждении проекта планировки и проекта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w:t>
      </w:r>
      <w:r w:rsidRPr="00D15148">
        <w:rPr>
          <w:bCs/>
          <w:sz w:val="16"/>
          <w:szCs w:val="16"/>
        </w:rPr>
        <w:t>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6"/>
          <w:szCs w:val="16"/>
        </w:rPr>
      </w:pPr>
      <w:r w:rsidRPr="00D15148">
        <w:rPr>
          <w:bCs/>
          <w:sz w:val="16"/>
          <w:szCs w:val="16"/>
        </w:rPr>
        <w:t>(наименование проекта/вопроса)</w:t>
      </w:r>
    </w:p>
    <w:p w:rsidR="00BF5F7C" w:rsidRPr="00D15148" w:rsidRDefault="00BF5F7C" w:rsidP="00BF5F7C">
      <w:pPr>
        <w:jc w:val="both"/>
        <w:rPr>
          <w:bCs/>
          <w:sz w:val="16"/>
          <w:szCs w:val="16"/>
        </w:rPr>
      </w:pPr>
    </w:p>
    <w:p w:rsidR="00BF5F7C" w:rsidRPr="00D15148" w:rsidRDefault="00BF5F7C" w:rsidP="00BF5F7C">
      <w:pPr>
        <w:jc w:val="both"/>
        <w:rPr>
          <w:bCs/>
          <w:sz w:val="16"/>
          <w:szCs w:val="16"/>
        </w:rPr>
      </w:pPr>
      <w:r w:rsidRPr="00D15148">
        <w:rPr>
          <w:bCs/>
          <w:sz w:val="16"/>
          <w:szCs w:val="16"/>
        </w:rPr>
        <w:t>1. Общие сведения о проекте, представленном на общественные обсуждения или публичные слушания:</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Главная цель настоящего проекта - выделение элементов планировочной структуры, определение зон планируемого размещения линейного объекта и установление параметров планируемого развития этих зон.</w:t>
      </w:r>
      <w:r w:rsidRPr="00D15148">
        <w:rPr>
          <w:bCs/>
          <w:sz w:val="16"/>
          <w:szCs w:val="16"/>
        </w:rPr>
        <w:t>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Проект выполнен для определения размещения сетей водоотведения на соответствующей территории с учетом инженерно-технических и юридических аспектов. Проектируемый линейный объект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селе Елизаветовка Павловского района. Внешние сети водоотведения» предназначен для обеспечения группы многоквартирных жилых домов в селе Елизаветовка Павловского района канализацией.</w:t>
      </w:r>
      <w:r w:rsidRPr="00D15148">
        <w:rPr>
          <w:bCs/>
          <w:sz w:val="16"/>
          <w:szCs w:val="16"/>
        </w:rPr>
        <w:t>____________________________________________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u w:val="single"/>
        </w:rPr>
      </w:pPr>
      <w:r w:rsidRPr="00D15148">
        <w:rPr>
          <w:bCs/>
          <w:sz w:val="16"/>
          <w:szCs w:val="16"/>
          <w:u w:val="single"/>
        </w:rPr>
        <w:t xml:space="preserve">Начальная точка трассы проектируемого линейного объекта расположена в                    с. Елизаветовка Павловского района Воронежской области. Проектируемая линия трассы </w:t>
      </w:r>
      <w:r w:rsidRPr="00D15148">
        <w:rPr>
          <w:bCs/>
          <w:sz w:val="16"/>
          <w:szCs w:val="16"/>
          <w:u w:val="single"/>
        </w:rPr>
        <w:lastRenderedPageBreak/>
        <w:t>водоотведения сначала идёт в юго – восточном направлении, затем почти сразу поворачивает под углом 87º и идёт в северо - восточном направлении, затем поворачивает под углом 93º и идёт в северо – западном направлении, затем поворачивает под углом 102º и идёт в северо – восточном направлении, затем снова поворачивает под прямым углом и с небольшими изгибами идёт в северо – западном направлении, затем поворачивает под углом 101º и идет в юго – западном, западном направлении, затем поворачивает под углом 119º и идёт сначала в северо – западном</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u w:val="single"/>
        </w:rPr>
      </w:pPr>
      <w:r w:rsidRPr="00D15148">
        <w:rPr>
          <w:bCs/>
          <w:sz w:val="16"/>
          <w:szCs w:val="16"/>
          <w:u w:val="single"/>
        </w:rPr>
        <w:t>направлении, затем в западном, а затем в юго – западном направлении, пересекает лесной массив и врезается в существующую сеть канализации.</w:t>
      </w:r>
      <w:r w:rsidRPr="00D15148">
        <w:rPr>
          <w:bCs/>
          <w:sz w:val="16"/>
          <w:szCs w:val="16"/>
        </w:rPr>
        <w:t>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Протяженность проектируемого линейного объекта составляет 7728,5 м.</w:t>
      </w:r>
      <w:r w:rsidRPr="00D15148">
        <w:rPr>
          <w:bCs/>
          <w:sz w:val="16"/>
          <w:szCs w:val="16"/>
        </w:rPr>
        <w:t>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Территория, на которую разрабатывается проект планировки территории с проектом межевания для строительства линейного объекта находится в границах Елизаветовского сельского поселения и городского поселения - г. Павловск Павловского муниципального района Воронежской области.</w:t>
      </w:r>
      <w:r w:rsidRPr="00D15148">
        <w:rPr>
          <w:bCs/>
          <w:sz w:val="16"/>
          <w:szCs w:val="16"/>
        </w:rPr>
        <w:t>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Категории земель, по которым проходит проектируемый линейный объект – земли населённых пунктов, земли сельскохозяйственного назначения, земли лесного фонда,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D15148">
        <w:rPr>
          <w:bCs/>
          <w:sz w:val="16"/>
          <w:szCs w:val="16"/>
        </w:rPr>
        <w:t>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 xml:space="preserve">2. Заявитель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u w:val="single"/>
        </w:rPr>
        <w:t>Администрация Павловского муниципального района Воронежской области.</w:t>
      </w:r>
      <w:r w:rsidRPr="00D15148">
        <w:rPr>
          <w:bCs/>
          <w:sz w:val="16"/>
          <w:szCs w:val="16"/>
        </w:rPr>
        <w:t>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rPr>
        <w:t xml:space="preserve">3. Организация-разработчик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ООО НПП «Ресурсы Черноземья», 394016, Воронежская область, город Воронеж, Московский проспект, 53, офис 705, тел. 8(473)2969592, roschz@mail.ru</w:t>
      </w:r>
      <w:r w:rsidRPr="00D15148">
        <w:rPr>
          <w:bCs/>
          <w:sz w:val="16"/>
          <w:szCs w:val="16"/>
        </w:rPr>
        <w:t>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 xml:space="preserve">       (наименование, юридический адрес, телефон, адрес электронной почты)</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rPr>
        <w:t>4. Правовой акт о назначении общественных обсуждений или публичных слушаний (дата, номер, заголовок)</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Постановление главы Павловского муниципального района Воронежской области от 08.07.2021 № 4 «Об организации публичных слушаний по вопросу: «Об утверждении проекта планировки и проекта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w:t>
      </w:r>
      <w:r w:rsidRPr="00D15148">
        <w:rPr>
          <w:bCs/>
          <w:sz w:val="16"/>
          <w:szCs w:val="16"/>
        </w:rPr>
        <w:t>_______________________________________________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rPr>
        <w:t>5. Срок проведения общественных обсуждений или публичных слушаний</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u w:val="single"/>
        </w:rPr>
        <w:t>С 07.07.2021 года по 09.08.2021 года</w:t>
      </w:r>
      <w:r w:rsidRPr="00D15148">
        <w:rPr>
          <w:bCs/>
          <w:sz w:val="16"/>
          <w:szCs w:val="16"/>
        </w:rPr>
        <w:t>__________________________________________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rPr>
        <w:t>6. Формы  оповещения  о  проведении общественных обсуждений или публичных слушаний (название, номер, дата печатных изданий и др. формы)</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u w:val="single"/>
        </w:rPr>
      </w:pPr>
      <w:r w:rsidRPr="00D15148">
        <w:rPr>
          <w:bCs/>
          <w:sz w:val="16"/>
          <w:szCs w:val="16"/>
          <w:u w:val="single"/>
        </w:rPr>
        <w:t>Муниципальная газета «Павловский муниципальный вестник» № 8 от 09.07.2021 года;</w:t>
      </w:r>
      <w:r w:rsidRPr="00D15148">
        <w:rPr>
          <w:bCs/>
          <w:sz w:val="16"/>
          <w:szCs w:val="16"/>
        </w:rPr>
        <w:t>_____________________________________________________________________</w:t>
      </w:r>
      <w:r w:rsidRPr="00D15148">
        <w:rPr>
          <w:bCs/>
          <w:sz w:val="16"/>
          <w:szCs w:val="16"/>
          <w:u w:val="single"/>
        </w:rPr>
        <w:t xml:space="preserve">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 xml:space="preserve">официальный сайт администрации Павловского муниципального района Воронежской области. </w:t>
      </w:r>
      <w:r w:rsidRPr="00D15148">
        <w:rPr>
          <w:bCs/>
          <w:sz w:val="16"/>
          <w:szCs w:val="16"/>
        </w:rPr>
        <w:t>______________________________________________________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rPr>
        <w:t>7. Сведения о проведении экспозиции по материалам (где и когда проведена)</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Экспозиция проведена с 16.07.2021 года по 30.07.2021 года по адресу: Воронежская область, г. Павловск, ул. Гоголя, 40 а.</w:t>
      </w:r>
      <w:r w:rsidRPr="00D15148">
        <w:rPr>
          <w:bCs/>
          <w:sz w:val="16"/>
          <w:szCs w:val="16"/>
        </w:rPr>
        <w:t>_________________________________________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8. Сведения   о  проведении  открытого  заседания  участников   публичных слушаний  (где и когда проведено, состав и количество участников, количество предложений и замечаний)</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lastRenderedPageBreak/>
        <w:t>Открытое собрание участников публичных слушаний проведено 02.08.2021 года в 16.00 часов в здании ДК «Современник» по адресу: Воронежская область,                     г. Павловск, мкр. Северный, 22. В собрании приняли участие жители села Елизаветовка и городского поселения - город Павловск Павловского муниципального района Воронежской области в количестве  27 человек. При рассмотрении проекта планировки и проекта межевания территории предложений и замечаний не поступило.</w:t>
      </w:r>
      <w:r w:rsidRPr="00D15148">
        <w:rPr>
          <w:bCs/>
          <w:sz w:val="16"/>
          <w:szCs w:val="16"/>
        </w:rPr>
        <w:t>________________________________________________________________</w:t>
      </w:r>
      <w:r w:rsidRPr="00D15148">
        <w:rPr>
          <w:bCs/>
          <w:sz w:val="16"/>
          <w:szCs w:val="16"/>
          <w:u w:val="single"/>
        </w:rPr>
        <w:t xml:space="preserve"> </w:t>
      </w:r>
      <w:r w:rsidRPr="00D15148">
        <w:rPr>
          <w:bCs/>
          <w:sz w:val="16"/>
          <w:szCs w:val="16"/>
        </w:rPr>
        <w:t xml:space="preserve">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rPr>
        <w:t>9. Сведения о протоколе общественных обсуждений или публичных слушаний (когда утвержден)</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Протокол общественных обсуждений или публичных слушаний №  2 от 03.08.2021 года.</w:t>
      </w:r>
      <w:r w:rsidRPr="00D15148">
        <w:rPr>
          <w:bCs/>
          <w:sz w:val="16"/>
          <w:szCs w:val="16"/>
        </w:rPr>
        <w:t>_____________________________________________________________________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rPr>
        <w:t>10. Выводы и рекомендации по проведению общественных обсуждений или публичных слушаний по проекту:</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1. Публичные слушания по проекту планировки и проекту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 признаются состоявшимися;</w:t>
      </w:r>
      <w:r w:rsidRPr="00D15148">
        <w:rPr>
          <w:bCs/>
          <w:sz w:val="16"/>
          <w:szCs w:val="16"/>
        </w:rPr>
        <w:t>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2. Публичные слушания по проекту планировки и проекту межевания территории  проведены в соответствии с требованиями действующего законодательства;</w:t>
      </w:r>
      <w:r w:rsidRPr="00D15148">
        <w:rPr>
          <w:bCs/>
          <w:sz w:val="16"/>
          <w:szCs w:val="16"/>
        </w:rPr>
        <w:t>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3. До участников публичных слушаний, в соответствии с действующим законодательством, доведены положения проекта планировки и проекта межевания территории в полном объеме;</w:t>
      </w:r>
      <w:r w:rsidRPr="00D15148">
        <w:rPr>
          <w:bCs/>
          <w:sz w:val="16"/>
          <w:szCs w:val="16"/>
        </w:rPr>
        <w:t>________________________________________________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u w:val="single"/>
        </w:rPr>
      </w:pPr>
      <w:r w:rsidRPr="00D15148">
        <w:rPr>
          <w:bCs/>
          <w:sz w:val="16"/>
          <w:szCs w:val="16"/>
          <w:u w:val="single"/>
        </w:rPr>
        <w:t>Участники публичных слушаний рекомендовали:</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1. Одобрить проект постановления администрации Павловского муниципального района Воронежской области «Об утверждении проекта планировки и проекта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w:t>
      </w:r>
      <w:r w:rsidRPr="00D15148">
        <w:rPr>
          <w:bCs/>
          <w:sz w:val="16"/>
          <w:szCs w:val="16"/>
        </w:rPr>
        <w:t>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2. Администрации Павловского муниципального района Воронежской области принять постановление «Об утверждении проекта планировки и проекта межевания территории для размещения линейного объекта «Обустройство площадок объектами инженерной инфраструктуры под компактную жилищную застройку «Сети инженерно-технического обеспечения группы многоквартирных жилых домов в                   с. Елизаветовка Павловского района. Внешние сети водоотведения»;</w:t>
      </w:r>
      <w:r w:rsidRPr="00D15148">
        <w:rPr>
          <w:bCs/>
          <w:sz w:val="16"/>
          <w:szCs w:val="16"/>
        </w:rPr>
        <w:t>_______________</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15148">
        <w:rPr>
          <w:bCs/>
          <w:sz w:val="16"/>
          <w:szCs w:val="16"/>
          <w:u w:val="single"/>
        </w:rPr>
        <w:t>3. Опубликовать настоящее заключение в муниципальной газете «Павловский муниципальный вестник».</w:t>
      </w:r>
      <w:r w:rsidRPr="00D15148">
        <w:rPr>
          <w:bCs/>
          <w:sz w:val="16"/>
          <w:szCs w:val="16"/>
        </w:rPr>
        <w:t>___________________________________________________</w:t>
      </w:r>
    </w:p>
    <w:p w:rsidR="00BF5F7C" w:rsidRPr="00D15148" w:rsidRDefault="00BF5F7C" w:rsidP="00BF5F7C">
      <w:pPr>
        <w:rPr>
          <w:bCs/>
          <w:sz w:val="16"/>
          <w:szCs w:val="16"/>
        </w:rPr>
      </w:pPr>
    </w:p>
    <w:p w:rsidR="00BF5F7C" w:rsidRPr="00D15148" w:rsidRDefault="00BF5F7C" w:rsidP="00BF5F7C">
      <w:pPr>
        <w:rPr>
          <w:bCs/>
          <w:sz w:val="16"/>
          <w:szCs w:val="16"/>
        </w:rPr>
      </w:pPr>
    </w:p>
    <w:p w:rsidR="00BF5F7C" w:rsidRPr="00D15148" w:rsidRDefault="00BF5F7C" w:rsidP="00BF5F7C">
      <w:pPr>
        <w:rPr>
          <w:bCs/>
          <w:sz w:val="16"/>
          <w:szCs w:val="16"/>
        </w:rPr>
      </w:pPr>
      <w:r w:rsidRPr="00D15148">
        <w:rPr>
          <w:bCs/>
          <w:sz w:val="16"/>
          <w:szCs w:val="16"/>
        </w:rPr>
        <w:br/>
        <w:t xml:space="preserve">Председатель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 xml:space="preserve">общественных обсуждений </w:t>
      </w:r>
    </w:p>
    <w:p w:rsidR="00BF5F7C" w:rsidRPr="00D15148" w:rsidRDefault="00BF5F7C" w:rsidP="00BF5F7C">
      <w:pPr>
        <w:rPr>
          <w:bCs/>
          <w:sz w:val="16"/>
          <w:szCs w:val="16"/>
        </w:rPr>
      </w:pPr>
      <w:r w:rsidRPr="00D15148">
        <w:rPr>
          <w:bCs/>
          <w:sz w:val="16"/>
          <w:szCs w:val="16"/>
        </w:rPr>
        <w:t xml:space="preserve">или публичных слушаний                        _______________         </w:t>
      </w:r>
      <w:r w:rsidRPr="00D15148">
        <w:rPr>
          <w:bCs/>
          <w:sz w:val="16"/>
          <w:szCs w:val="16"/>
          <w:u w:val="single"/>
        </w:rPr>
        <w:t>Ю.А. Черенков</w:t>
      </w:r>
      <w:r w:rsidRPr="00D15148">
        <w:rPr>
          <w:bCs/>
          <w:sz w:val="16"/>
          <w:szCs w:val="16"/>
        </w:rPr>
        <w:t xml:space="preserve">______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 xml:space="preserve">                                                                                (подпись)                                 (Ф.И.О.)</w:t>
      </w:r>
    </w:p>
    <w:p w:rsidR="00BF5F7C" w:rsidRPr="00D15148" w:rsidRDefault="00BF5F7C" w:rsidP="00BF5F7C">
      <w:pPr>
        <w:rPr>
          <w:bCs/>
          <w:sz w:val="16"/>
          <w:szCs w:val="16"/>
        </w:rPr>
      </w:pP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 xml:space="preserve">Секретарь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 xml:space="preserve">общественных обсуждений </w:t>
      </w:r>
    </w:p>
    <w:p w:rsidR="00BF5F7C" w:rsidRPr="00D15148" w:rsidRDefault="00BF5F7C" w:rsidP="00BF5F7C">
      <w:pPr>
        <w:rPr>
          <w:bCs/>
          <w:sz w:val="16"/>
          <w:szCs w:val="16"/>
        </w:rPr>
      </w:pPr>
      <w:r w:rsidRPr="00D15148">
        <w:rPr>
          <w:bCs/>
          <w:sz w:val="16"/>
          <w:szCs w:val="16"/>
        </w:rPr>
        <w:t xml:space="preserve">или публичных слушаний                        _______________        </w:t>
      </w:r>
      <w:r w:rsidRPr="00D15148">
        <w:rPr>
          <w:bCs/>
          <w:sz w:val="16"/>
          <w:szCs w:val="16"/>
          <w:u w:val="single"/>
        </w:rPr>
        <w:t>Н.Ю. Тимошенко</w:t>
      </w:r>
      <w:r w:rsidRPr="00D15148">
        <w:rPr>
          <w:bCs/>
          <w:sz w:val="16"/>
          <w:szCs w:val="16"/>
        </w:rPr>
        <w:t xml:space="preserve">_____    </w:t>
      </w:r>
    </w:p>
    <w:p w:rsidR="00BF5F7C" w:rsidRPr="00D15148" w:rsidRDefault="00BF5F7C" w:rsidP="00BF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D15148">
        <w:rPr>
          <w:bCs/>
          <w:sz w:val="16"/>
          <w:szCs w:val="16"/>
        </w:rPr>
        <w:t xml:space="preserve">                                                                    (подпись)                                 (Ф.И.О.)</w:t>
      </w:r>
    </w:p>
    <w:p w:rsidR="00BF5F7C" w:rsidRPr="00D15148" w:rsidRDefault="00BF5F7C" w:rsidP="00BF5F7C">
      <w:pPr>
        <w:spacing w:after="300"/>
        <w:jc w:val="both"/>
        <w:rPr>
          <w:sz w:val="16"/>
          <w:szCs w:val="16"/>
        </w:rPr>
      </w:pPr>
    </w:p>
    <w:p w:rsidR="00BF5F7C" w:rsidRPr="00D15148" w:rsidRDefault="00BF5F7C" w:rsidP="00BF5F7C">
      <w:pPr>
        <w:spacing w:after="300"/>
        <w:jc w:val="both"/>
        <w:rPr>
          <w:sz w:val="16"/>
          <w:szCs w:val="16"/>
        </w:rPr>
      </w:pPr>
    </w:p>
    <w:p w:rsidR="00BF5F7C" w:rsidRPr="00D21FD9" w:rsidRDefault="00BF5F7C" w:rsidP="00BF5F7C">
      <w:pPr>
        <w:ind w:firstLine="709"/>
        <w:jc w:val="right"/>
        <w:rPr>
          <w:bCs/>
          <w:sz w:val="16"/>
          <w:szCs w:val="16"/>
        </w:rPr>
      </w:pPr>
    </w:p>
    <w:p w:rsidR="00457098" w:rsidRDefault="00457098" w:rsidP="002D4ADD">
      <w:pPr>
        <w:tabs>
          <w:tab w:val="left" w:pos="4536"/>
        </w:tabs>
        <w:rPr>
          <w:sz w:val="16"/>
          <w:szCs w:val="16"/>
        </w:rPr>
      </w:pPr>
    </w:p>
    <w:p w:rsidR="00457098" w:rsidRDefault="00457098" w:rsidP="002D4ADD">
      <w:pPr>
        <w:tabs>
          <w:tab w:val="left" w:pos="4536"/>
        </w:tabs>
        <w:rPr>
          <w:sz w:val="16"/>
          <w:szCs w:val="16"/>
        </w:rPr>
      </w:pPr>
    </w:p>
    <w:p w:rsidR="00457098" w:rsidRDefault="00457098" w:rsidP="002D4ADD">
      <w:pPr>
        <w:tabs>
          <w:tab w:val="left" w:pos="4536"/>
        </w:tabs>
        <w:rPr>
          <w:sz w:val="16"/>
          <w:szCs w:val="16"/>
        </w:rPr>
      </w:pPr>
    </w:p>
    <w:p w:rsidR="00457098" w:rsidRDefault="00457098" w:rsidP="002D4ADD">
      <w:pPr>
        <w:tabs>
          <w:tab w:val="left" w:pos="4536"/>
        </w:tabs>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2D4ADD">
            <w:pPr>
              <w:tabs>
                <w:tab w:val="left" w:pos="4536"/>
              </w:tabs>
              <w:jc w:val="center"/>
              <w:rPr>
                <w:b/>
              </w:rPr>
            </w:pPr>
            <w:r>
              <w:rPr>
                <w:b/>
              </w:rPr>
              <w:t>Городское поселение город Павловск</w:t>
            </w:r>
          </w:p>
        </w:tc>
      </w:tr>
    </w:tbl>
    <w:p w:rsidR="00457098" w:rsidRDefault="00457098" w:rsidP="002D4ADD">
      <w:pPr>
        <w:tabs>
          <w:tab w:val="left" w:pos="4536"/>
        </w:tabs>
        <w:rPr>
          <w:sz w:val="16"/>
          <w:szCs w:val="16"/>
        </w:rPr>
      </w:pPr>
    </w:p>
    <w:p w:rsidR="00566458" w:rsidRPr="00566458" w:rsidRDefault="00566458" w:rsidP="00566458">
      <w:pPr>
        <w:pStyle w:val="2a"/>
        <w:rPr>
          <w:rFonts w:ascii="Times New Roman" w:hAnsi="Times New Roman"/>
          <w:sz w:val="16"/>
          <w:szCs w:val="16"/>
        </w:rPr>
      </w:pPr>
      <w:r w:rsidRPr="00566458">
        <w:rPr>
          <w:rFonts w:ascii="Times New Roman" w:hAnsi="Times New Roman"/>
          <w:sz w:val="16"/>
          <w:szCs w:val="16"/>
        </w:rPr>
        <w:t>СОВЕТ НАРОДНЫХ ДЕПУТАТОВ</w:t>
      </w:r>
    </w:p>
    <w:p w:rsidR="00566458" w:rsidRPr="00566458" w:rsidRDefault="00566458" w:rsidP="00566458">
      <w:pPr>
        <w:pStyle w:val="2a"/>
        <w:rPr>
          <w:rFonts w:ascii="Times New Roman" w:hAnsi="Times New Roman"/>
          <w:sz w:val="16"/>
          <w:szCs w:val="16"/>
        </w:rPr>
      </w:pPr>
      <w:r w:rsidRPr="00566458">
        <w:rPr>
          <w:rFonts w:ascii="Times New Roman" w:hAnsi="Times New Roman"/>
          <w:sz w:val="16"/>
          <w:szCs w:val="16"/>
        </w:rPr>
        <w:t>ГОРОДСКОГО ПОСЕЛЕНИЯ - ГОРОД ПАВЛОВСК</w:t>
      </w:r>
    </w:p>
    <w:p w:rsidR="00566458" w:rsidRPr="00566458" w:rsidRDefault="00566458" w:rsidP="00566458">
      <w:pPr>
        <w:pStyle w:val="2a"/>
        <w:rPr>
          <w:rFonts w:ascii="Times New Roman" w:hAnsi="Times New Roman"/>
          <w:sz w:val="16"/>
          <w:szCs w:val="16"/>
        </w:rPr>
      </w:pPr>
      <w:r w:rsidRPr="00566458">
        <w:rPr>
          <w:rFonts w:ascii="Times New Roman" w:hAnsi="Times New Roman"/>
          <w:sz w:val="16"/>
          <w:szCs w:val="16"/>
        </w:rPr>
        <w:t>ПАВЛОВСКОГО МУНИЦИПАЛЬНОГО РАЙОНА</w:t>
      </w:r>
    </w:p>
    <w:p w:rsidR="00566458" w:rsidRPr="00566458" w:rsidRDefault="00566458" w:rsidP="00566458">
      <w:pPr>
        <w:pStyle w:val="2a"/>
        <w:rPr>
          <w:rFonts w:ascii="Times New Roman" w:hAnsi="Times New Roman"/>
          <w:sz w:val="16"/>
          <w:szCs w:val="16"/>
        </w:rPr>
      </w:pPr>
      <w:r w:rsidRPr="00566458">
        <w:rPr>
          <w:rFonts w:ascii="Times New Roman" w:hAnsi="Times New Roman"/>
          <w:sz w:val="16"/>
          <w:szCs w:val="16"/>
        </w:rPr>
        <w:t>ВОРОНЕЖСКОЙ ОБЛАСТИ</w:t>
      </w:r>
    </w:p>
    <w:p w:rsidR="00566458" w:rsidRPr="00566458" w:rsidRDefault="00566458" w:rsidP="00566458">
      <w:pPr>
        <w:pStyle w:val="2a"/>
        <w:rPr>
          <w:rFonts w:ascii="Times New Roman" w:hAnsi="Times New Roman"/>
          <w:sz w:val="16"/>
          <w:szCs w:val="16"/>
        </w:rPr>
      </w:pPr>
    </w:p>
    <w:p w:rsidR="00566458" w:rsidRPr="00566458" w:rsidRDefault="00566458" w:rsidP="00566458">
      <w:pPr>
        <w:pStyle w:val="2a"/>
        <w:rPr>
          <w:rFonts w:ascii="Times New Roman" w:hAnsi="Times New Roman"/>
          <w:spacing w:val="120"/>
          <w:sz w:val="16"/>
          <w:szCs w:val="16"/>
        </w:rPr>
      </w:pPr>
      <w:r w:rsidRPr="00566458">
        <w:rPr>
          <w:rFonts w:ascii="Times New Roman" w:hAnsi="Times New Roman"/>
          <w:spacing w:val="120"/>
          <w:sz w:val="16"/>
          <w:szCs w:val="16"/>
        </w:rPr>
        <w:t>РЕШЕНИЕ</w:t>
      </w:r>
    </w:p>
    <w:p w:rsidR="00566458" w:rsidRPr="004B2434" w:rsidRDefault="00566458" w:rsidP="00566458">
      <w:pPr>
        <w:widowControl w:val="0"/>
        <w:pBdr>
          <w:bottom w:val="thinThickSmallGap" w:sz="24" w:space="1" w:color="auto"/>
        </w:pBdr>
        <w:rPr>
          <w:sz w:val="16"/>
          <w:szCs w:val="16"/>
        </w:rPr>
      </w:pPr>
    </w:p>
    <w:p w:rsidR="00566458" w:rsidRPr="004B2434" w:rsidRDefault="00566458" w:rsidP="00566458">
      <w:pPr>
        <w:widowControl w:val="0"/>
        <w:pBdr>
          <w:bottom w:val="single" w:sz="4" w:space="1" w:color="auto"/>
        </w:pBdr>
        <w:rPr>
          <w:sz w:val="16"/>
          <w:szCs w:val="16"/>
        </w:rPr>
      </w:pPr>
    </w:p>
    <w:p w:rsidR="00566458" w:rsidRPr="004B2434" w:rsidRDefault="00566458" w:rsidP="00566458">
      <w:pPr>
        <w:widowControl w:val="0"/>
        <w:pBdr>
          <w:bottom w:val="single" w:sz="4" w:space="1" w:color="auto"/>
        </w:pBdr>
        <w:rPr>
          <w:sz w:val="16"/>
          <w:szCs w:val="16"/>
        </w:rPr>
      </w:pPr>
      <w:r w:rsidRPr="004B2434">
        <w:rPr>
          <w:sz w:val="16"/>
          <w:szCs w:val="16"/>
        </w:rPr>
        <w:t xml:space="preserve">от   29.06.2021 г.                              № 29 </w:t>
      </w:r>
    </w:p>
    <w:p w:rsidR="00566458" w:rsidRPr="004B2434" w:rsidRDefault="00566458" w:rsidP="00566458">
      <w:pPr>
        <w:widowControl w:val="0"/>
        <w:jc w:val="center"/>
        <w:rPr>
          <w:sz w:val="16"/>
          <w:szCs w:val="16"/>
        </w:rPr>
      </w:pPr>
      <w:r w:rsidRPr="004B2434">
        <w:rPr>
          <w:sz w:val="16"/>
          <w:szCs w:val="16"/>
        </w:rPr>
        <w:t xml:space="preserve">г. Павловск </w:t>
      </w:r>
    </w:p>
    <w:p w:rsidR="00566458" w:rsidRPr="004B2434" w:rsidRDefault="00566458" w:rsidP="00566458">
      <w:pPr>
        <w:widowControl w:val="0"/>
        <w:jc w:val="both"/>
        <w:rPr>
          <w:sz w:val="16"/>
          <w:szCs w:val="16"/>
        </w:rPr>
      </w:pPr>
    </w:p>
    <w:p w:rsidR="00566458" w:rsidRPr="004B2434" w:rsidRDefault="00566458" w:rsidP="00566458">
      <w:pPr>
        <w:pStyle w:val="ConsTitle"/>
        <w:tabs>
          <w:tab w:val="left" w:pos="4678"/>
          <w:tab w:val="left" w:pos="7655"/>
        </w:tabs>
        <w:ind w:right="0"/>
        <w:jc w:val="both"/>
        <w:rPr>
          <w:sz w:val="16"/>
          <w:szCs w:val="16"/>
        </w:rPr>
      </w:pPr>
      <w:r w:rsidRPr="004B2434">
        <w:rPr>
          <w:rFonts w:ascii="Times New Roman" w:hAnsi="Times New Roman"/>
          <w:b w:val="0"/>
          <w:sz w:val="16"/>
          <w:szCs w:val="16"/>
        </w:rPr>
        <w:t xml:space="preserve">О внесении изменений и дополнений в Устав городского поселения – город Павловск Павловского муниципального района Воронежской области </w:t>
      </w:r>
      <w:r w:rsidRPr="004B2434">
        <w:rPr>
          <w:sz w:val="16"/>
          <w:szCs w:val="16"/>
        </w:rPr>
        <w:t xml:space="preserve">                                                                           </w:t>
      </w:r>
    </w:p>
    <w:p w:rsidR="00566458" w:rsidRPr="004B2434" w:rsidRDefault="00566458" w:rsidP="00566458">
      <w:pPr>
        <w:widowControl w:val="0"/>
        <w:rPr>
          <w:sz w:val="16"/>
          <w:szCs w:val="16"/>
        </w:rPr>
      </w:pPr>
      <w:r w:rsidRPr="004B2434">
        <w:rPr>
          <w:sz w:val="16"/>
          <w:szCs w:val="16"/>
        </w:rPr>
        <w:t xml:space="preserve">             Принято 29.06.2021 г.</w:t>
      </w:r>
    </w:p>
    <w:p w:rsidR="00566458" w:rsidRPr="004B2434" w:rsidRDefault="00566458" w:rsidP="00566458">
      <w:pPr>
        <w:widowControl w:val="0"/>
        <w:rPr>
          <w:sz w:val="16"/>
          <w:szCs w:val="16"/>
        </w:rPr>
      </w:pPr>
    </w:p>
    <w:p w:rsidR="00566458" w:rsidRPr="004B2434" w:rsidRDefault="00566458" w:rsidP="00566458">
      <w:pPr>
        <w:widowControl w:val="0"/>
        <w:jc w:val="both"/>
        <w:rPr>
          <w:sz w:val="16"/>
          <w:szCs w:val="16"/>
        </w:rPr>
      </w:pPr>
      <w:r w:rsidRPr="004B2434">
        <w:rPr>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  </w:t>
      </w:r>
    </w:p>
    <w:p w:rsidR="00566458" w:rsidRPr="004B2434" w:rsidRDefault="00566458" w:rsidP="00566458">
      <w:pPr>
        <w:widowControl w:val="0"/>
        <w:jc w:val="both"/>
        <w:rPr>
          <w:sz w:val="16"/>
          <w:szCs w:val="16"/>
        </w:rPr>
      </w:pPr>
    </w:p>
    <w:p w:rsidR="00566458" w:rsidRPr="004B2434" w:rsidRDefault="00566458" w:rsidP="00566458">
      <w:pPr>
        <w:widowControl w:val="0"/>
        <w:jc w:val="center"/>
        <w:rPr>
          <w:sz w:val="16"/>
          <w:szCs w:val="16"/>
        </w:rPr>
      </w:pPr>
      <w:r w:rsidRPr="004B2434">
        <w:rPr>
          <w:b/>
          <w:sz w:val="16"/>
          <w:szCs w:val="16"/>
        </w:rPr>
        <w:t>РЕШИЛ:</w:t>
      </w:r>
    </w:p>
    <w:p w:rsidR="00566458" w:rsidRPr="004B2434" w:rsidRDefault="00566458" w:rsidP="00566458">
      <w:pPr>
        <w:widowControl w:val="0"/>
        <w:jc w:val="center"/>
        <w:rPr>
          <w:b/>
          <w:sz w:val="16"/>
          <w:szCs w:val="16"/>
        </w:rPr>
      </w:pPr>
    </w:p>
    <w:p w:rsidR="00566458" w:rsidRPr="004B2434" w:rsidRDefault="00566458" w:rsidP="00566458">
      <w:pPr>
        <w:pStyle w:val="ae"/>
        <w:widowControl w:val="0"/>
        <w:ind w:left="0"/>
        <w:jc w:val="both"/>
        <w:rPr>
          <w:sz w:val="16"/>
          <w:szCs w:val="16"/>
        </w:rPr>
      </w:pPr>
      <w:r w:rsidRPr="004B2434">
        <w:rPr>
          <w:sz w:val="16"/>
          <w:szCs w:val="16"/>
        </w:rPr>
        <w:t>1.  Внести в Устав городского поселения – город Павловск Павловского муниципального района Воронежской области изменения и дополнения согласно приложению.</w:t>
      </w:r>
    </w:p>
    <w:p w:rsidR="00566458" w:rsidRPr="004B2434" w:rsidRDefault="00566458" w:rsidP="00566458">
      <w:pPr>
        <w:pStyle w:val="ae"/>
        <w:widowControl w:val="0"/>
        <w:ind w:left="0"/>
        <w:jc w:val="both"/>
        <w:rPr>
          <w:sz w:val="16"/>
          <w:szCs w:val="16"/>
        </w:rPr>
      </w:pPr>
      <w:r w:rsidRPr="004B2434">
        <w:rPr>
          <w:sz w:val="16"/>
          <w:szCs w:val="16"/>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566458" w:rsidRPr="004B2434" w:rsidRDefault="00566458" w:rsidP="00566458">
      <w:pPr>
        <w:widowControl w:val="0"/>
        <w:jc w:val="both"/>
        <w:rPr>
          <w:sz w:val="16"/>
          <w:szCs w:val="16"/>
        </w:rPr>
      </w:pPr>
      <w:r w:rsidRPr="004B2434">
        <w:rPr>
          <w:sz w:val="16"/>
          <w:szCs w:val="16"/>
        </w:rPr>
        <w:t>3.    Опубликовать настоящее решение после его государственной регистрации в муниципальной газете  «Павловский муниципальный вестник».</w:t>
      </w:r>
    </w:p>
    <w:p w:rsidR="00566458" w:rsidRPr="004B2434" w:rsidRDefault="00566458" w:rsidP="00566458">
      <w:pPr>
        <w:pStyle w:val="ae"/>
        <w:widowControl w:val="0"/>
        <w:ind w:left="0"/>
        <w:jc w:val="both"/>
        <w:rPr>
          <w:sz w:val="16"/>
          <w:szCs w:val="16"/>
        </w:rPr>
      </w:pPr>
      <w:r w:rsidRPr="004B2434">
        <w:rPr>
          <w:sz w:val="16"/>
          <w:szCs w:val="16"/>
        </w:rPr>
        <w:t xml:space="preserve">4. Настоящее решение вступает в силу после его официального опубликования. </w:t>
      </w:r>
    </w:p>
    <w:p w:rsidR="00566458" w:rsidRPr="004B2434" w:rsidRDefault="00566458" w:rsidP="00566458">
      <w:pPr>
        <w:pStyle w:val="ae"/>
        <w:widowControl w:val="0"/>
        <w:ind w:left="0"/>
        <w:jc w:val="both"/>
        <w:rPr>
          <w:sz w:val="16"/>
          <w:szCs w:val="16"/>
        </w:rPr>
      </w:pPr>
    </w:p>
    <w:p w:rsidR="00566458" w:rsidRPr="004B2434" w:rsidRDefault="00566458" w:rsidP="00566458">
      <w:pPr>
        <w:pStyle w:val="ae"/>
        <w:widowControl w:val="0"/>
        <w:ind w:left="0"/>
        <w:jc w:val="both"/>
        <w:rPr>
          <w:sz w:val="16"/>
          <w:szCs w:val="16"/>
        </w:rPr>
      </w:pPr>
      <w:r w:rsidRPr="004B2434">
        <w:rPr>
          <w:sz w:val="16"/>
          <w:szCs w:val="16"/>
        </w:rPr>
        <w:t xml:space="preserve">Председатель Совета народных депутатов </w:t>
      </w:r>
    </w:p>
    <w:p w:rsidR="00566458" w:rsidRPr="004B2434" w:rsidRDefault="00566458" w:rsidP="00566458">
      <w:pPr>
        <w:pStyle w:val="ae"/>
        <w:widowControl w:val="0"/>
        <w:ind w:left="0"/>
        <w:jc w:val="both"/>
        <w:rPr>
          <w:sz w:val="16"/>
          <w:szCs w:val="16"/>
        </w:rPr>
      </w:pPr>
      <w:r w:rsidRPr="004B2434">
        <w:rPr>
          <w:sz w:val="16"/>
          <w:szCs w:val="16"/>
        </w:rPr>
        <w:t>городского поселения – город Павловск                                                С.С. Колесников</w:t>
      </w:r>
    </w:p>
    <w:p w:rsidR="00566458" w:rsidRPr="004B2434" w:rsidRDefault="00566458" w:rsidP="00566458">
      <w:pPr>
        <w:pStyle w:val="ae"/>
        <w:widowControl w:val="0"/>
        <w:ind w:left="0"/>
        <w:jc w:val="both"/>
        <w:rPr>
          <w:sz w:val="16"/>
          <w:szCs w:val="16"/>
        </w:rPr>
      </w:pPr>
    </w:p>
    <w:p w:rsidR="00566458" w:rsidRPr="004B2434" w:rsidRDefault="00566458" w:rsidP="00566458">
      <w:pPr>
        <w:pStyle w:val="ae"/>
        <w:widowControl w:val="0"/>
        <w:ind w:left="0"/>
        <w:jc w:val="both"/>
        <w:rPr>
          <w:sz w:val="16"/>
          <w:szCs w:val="16"/>
        </w:rPr>
      </w:pPr>
      <w:r w:rsidRPr="004B2434">
        <w:rPr>
          <w:sz w:val="16"/>
          <w:szCs w:val="16"/>
        </w:rPr>
        <w:t xml:space="preserve">Глава городского поселения – </w:t>
      </w:r>
    </w:p>
    <w:p w:rsidR="00566458" w:rsidRDefault="00566458" w:rsidP="00566458">
      <w:pPr>
        <w:pStyle w:val="ae"/>
        <w:widowControl w:val="0"/>
        <w:ind w:left="0"/>
        <w:jc w:val="both"/>
        <w:rPr>
          <w:sz w:val="16"/>
          <w:szCs w:val="16"/>
        </w:rPr>
      </w:pPr>
      <w:r w:rsidRPr="004B2434">
        <w:rPr>
          <w:sz w:val="16"/>
          <w:szCs w:val="16"/>
        </w:rPr>
        <w:t>город Павловск                                                                                         В.А. Щербаков</w:t>
      </w:r>
    </w:p>
    <w:p w:rsidR="00566458" w:rsidRPr="004B2434" w:rsidRDefault="00566458" w:rsidP="00566458">
      <w:pPr>
        <w:pStyle w:val="ae"/>
        <w:widowControl w:val="0"/>
        <w:ind w:left="0"/>
        <w:jc w:val="both"/>
        <w:rPr>
          <w:sz w:val="16"/>
          <w:szCs w:val="16"/>
        </w:rPr>
      </w:pPr>
    </w:p>
    <w:tbl>
      <w:tblPr>
        <w:tblW w:w="5000" w:type="pct"/>
        <w:tblLook w:val="01E0"/>
      </w:tblPr>
      <w:tblGrid>
        <w:gridCol w:w="222"/>
        <w:gridCol w:w="4604"/>
      </w:tblGrid>
      <w:tr w:rsidR="00566458" w:rsidRPr="004B2434" w:rsidTr="00B7230A">
        <w:tc>
          <w:tcPr>
            <w:tcW w:w="0" w:type="auto"/>
          </w:tcPr>
          <w:p w:rsidR="00566458" w:rsidRPr="004B2434" w:rsidRDefault="00566458" w:rsidP="00B7230A">
            <w:pPr>
              <w:pStyle w:val="f12"/>
              <w:rPr>
                <w:rFonts w:eastAsia="Calibri"/>
                <w:sz w:val="16"/>
                <w:szCs w:val="16"/>
              </w:rPr>
            </w:pPr>
          </w:p>
        </w:tc>
        <w:tc>
          <w:tcPr>
            <w:tcW w:w="0" w:type="auto"/>
          </w:tcPr>
          <w:tbl>
            <w:tblPr>
              <w:tblW w:w="5000" w:type="pct"/>
              <w:tblLook w:val="01E0"/>
            </w:tblPr>
            <w:tblGrid>
              <w:gridCol w:w="4388"/>
            </w:tblGrid>
            <w:tr w:rsidR="00566458" w:rsidRPr="004B2434" w:rsidTr="00B7230A">
              <w:tc>
                <w:tcPr>
                  <w:tcW w:w="0" w:type="auto"/>
                </w:tcPr>
                <w:p w:rsidR="00566458" w:rsidRPr="004B2434" w:rsidRDefault="00566458" w:rsidP="00B7230A">
                  <w:pPr>
                    <w:pStyle w:val="f12"/>
                    <w:rPr>
                      <w:sz w:val="16"/>
                      <w:szCs w:val="16"/>
                    </w:rPr>
                  </w:pPr>
                  <w:r w:rsidRPr="004B2434">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566458" w:rsidRPr="004B2434" w:rsidRDefault="00566458" w:rsidP="00B7230A">
                  <w:pPr>
                    <w:pStyle w:val="f12"/>
                    <w:rPr>
                      <w:sz w:val="16"/>
                      <w:szCs w:val="16"/>
                      <w:u w:val="single"/>
                    </w:rPr>
                  </w:pPr>
                  <w:r w:rsidRPr="004B2434">
                    <w:rPr>
                      <w:sz w:val="16"/>
                      <w:szCs w:val="16"/>
                    </w:rPr>
                    <w:t>от 29.06.2021 г.  № 29</w:t>
                  </w:r>
                </w:p>
                <w:p w:rsidR="00566458" w:rsidRPr="004B2434" w:rsidRDefault="00566458" w:rsidP="00B7230A">
                  <w:pPr>
                    <w:pStyle w:val="f12"/>
                    <w:rPr>
                      <w:rFonts w:eastAsia="Calibri"/>
                      <w:sz w:val="16"/>
                      <w:szCs w:val="16"/>
                    </w:rPr>
                  </w:pPr>
                </w:p>
              </w:tc>
            </w:tr>
          </w:tbl>
          <w:p w:rsidR="00566458" w:rsidRPr="004B2434" w:rsidRDefault="00566458" w:rsidP="00B7230A">
            <w:pPr>
              <w:pStyle w:val="f12"/>
              <w:rPr>
                <w:rFonts w:eastAsia="Calibri"/>
                <w:sz w:val="16"/>
                <w:szCs w:val="16"/>
              </w:rPr>
            </w:pPr>
          </w:p>
        </w:tc>
      </w:tr>
    </w:tbl>
    <w:p w:rsidR="00566458" w:rsidRPr="004B2434" w:rsidRDefault="00566458" w:rsidP="00566458">
      <w:pPr>
        <w:pStyle w:val="f12"/>
        <w:jc w:val="center"/>
        <w:rPr>
          <w:b/>
          <w:sz w:val="16"/>
          <w:szCs w:val="16"/>
        </w:rPr>
      </w:pPr>
    </w:p>
    <w:p w:rsidR="00566458" w:rsidRPr="004B2434" w:rsidRDefault="00566458" w:rsidP="00566458">
      <w:pPr>
        <w:pStyle w:val="f12"/>
        <w:jc w:val="center"/>
        <w:rPr>
          <w:b/>
          <w:sz w:val="16"/>
          <w:szCs w:val="16"/>
        </w:rPr>
      </w:pPr>
      <w:r w:rsidRPr="004B2434">
        <w:rPr>
          <w:b/>
          <w:sz w:val="16"/>
          <w:szCs w:val="16"/>
        </w:rPr>
        <w:t xml:space="preserve">Изменения и дополнения </w:t>
      </w:r>
    </w:p>
    <w:p w:rsidR="00566458" w:rsidRPr="004B2434" w:rsidRDefault="00566458" w:rsidP="00566458">
      <w:pPr>
        <w:pStyle w:val="f12"/>
        <w:jc w:val="center"/>
        <w:rPr>
          <w:b/>
          <w:sz w:val="16"/>
          <w:szCs w:val="16"/>
        </w:rPr>
      </w:pPr>
      <w:r w:rsidRPr="004B2434">
        <w:rPr>
          <w:b/>
          <w:sz w:val="16"/>
          <w:szCs w:val="16"/>
        </w:rPr>
        <w:t xml:space="preserve">в Устав городского поселения – город Павловск </w:t>
      </w:r>
    </w:p>
    <w:p w:rsidR="00566458" w:rsidRPr="004B2434" w:rsidRDefault="00566458" w:rsidP="00566458">
      <w:pPr>
        <w:pStyle w:val="f12"/>
        <w:jc w:val="center"/>
        <w:rPr>
          <w:b/>
          <w:sz w:val="16"/>
          <w:szCs w:val="16"/>
        </w:rPr>
      </w:pPr>
      <w:r w:rsidRPr="004B2434">
        <w:rPr>
          <w:b/>
          <w:sz w:val="16"/>
          <w:szCs w:val="16"/>
        </w:rPr>
        <w:t>Павловского муниципального района Воронежской области (далее - Устав)</w:t>
      </w:r>
    </w:p>
    <w:p w:rsidR="00566458" w:rsidRPr="004B2434" w:rsidRDefault="00566458" w:rsidP="00566458">
      <w:pPr>
        <w:pStyle w:val="f12"/>
        <w:jc w:val="center"/>
        <w:rPr>
          <w:b/>
          <w:sz w:val="16"/>
          <w:szCs w:val="16"/>
        </w:rPr>
      </w:pPr>
    </w:p>
    <w:p w:rsidR="00566458" w:rsidRPr="004B2434" w:rsidRDefault="00566458" w:rsidP="00566458">
      <w:pPr>
        <w:pStyle w:val="f12"/>
        <w:rPr>
          <w:b/>
          <w:sz w:val="16"/>
          <w:szCs w:val="16"/>
        </w:rPr>
      </w:pPr>
      <w:r w:rsidRPr="004B2434">
        <w:rPr>
          <w:b/>
          <w:sz w:val="16"/>
          <w:szCs w:val="16"/>
        </w:rPr>
        <w:t>1. В статью 10 Устава внести следующие изменения:</w:t>
      </w:r>
    </w:p>
    <w:p w:rsidR="00566458" w:rsidRPr="004B2434" w:rsidRDefault="00566458" w:rsidP="00566458">
      <w:pPr>
        <w:pStyle w:val="f12"/>
        <w:rPr>
          <w:sz w:val="16"/>
          <w:szCs w:val="16"/>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sz w:val="16"/>
          <w:szCs w:val="16"/>
        </w:rPr>
        <w:t>1.1</w:t>
      </w:r>
      <w:r w:rsidRPr="004B2434">
        <w:rPr>
          <w:rFonts w:eastAsiaTheme="minorHAnsi"/>
          <w:sz w:val="16"/>
          <w:szCs w:val="16"/>
          <w:lang w:eastAsia="en-US"/>
        </w:rPr>
        <w:t>. Дополнить часть 1 пунктами 17, 18  следующего содержания:</w:t>
      </w:r>
    </w:p>
    <w:p w:rsidR="00566458" w:rsidRPr="004B2434" w:rsidRDefault="00566458" w:rsidP="00566458">
      <w:pPr>
        <w:widowControl w:val="0"/>
        <w:autoSpaceDE w:val="0"/>
        <w:autoSpaceDN w:val="0"/>
        <w:adjustRightInd w:val="0"/>
        <w:jc w:val="both"/>
        <w:rPr>
          <w:sz w:val="16"/>
          <w:szCs w:val="16"/>
        </w:rPr>
      </w:pPr>
      <w:r w:rsidRPr="004B2434">
        <w:rPr>
          <w:sz w:val="16"/>
          <w:szCs w:val="16"/>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6458" w:rsidRPr="004B2434" w:rsidRDefault="00566458" w:rsidP="00566458">
      <w:pPr>
        <w:widowControl w:val="0"/>
        <w:autoSpaceDE w:val="0"/>
        <w:autoSpaceDN w:val="0"/>
        <w:adjustRightInd w:val="0"/>
        <w:jc w:val="both"/>
        <w:rPr>
          <w:bCs/>
          <w:sz w:val="16"/>
          <w:szCs w:val="16"/>
        </w:rPr>
      </w:pPr>
      <w:r w:rsidRPr="004B2434">
        <w:rPr>
          <w:sz w:val="16"/>
          <w:szCs w:val="16"/>
        </w:rPr>
        <w:tab/>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66458" w:rsidRPr="004B2434" w:rsidRDefault="00566458" w:rsidP="00566458">
      <w:pPr>
        <w:pStyle w:val="f12"/>
        <w:rPr>
          <w:b/>
          <w:sz w:val="16"/>
          <w:szCs w:val="16"/>
        </w:rPr>
      </w:pPr>
    </w:p>
    <w:p w:rsidR="00566458" w:rsidRPr="004B2434" w:rsidRDefault="00566458" w:rsidP="00566458">
      <w:pPr>
        <w:pStyle w:val="f12"/>
        <w:rPr>
          <w:b/>
          <w:sz w:val="16"/>
          <w:szCs w:val="16"/>
        </w:rPr>
      </w:pPr>
      <w:r w:rsidRPr="004B2434">
        <w:rPr>
          <w:b/>
          <w:sz w:val="16"/>
          <w:szCs w:val="16"/>
        </w:rPr>
        <w:t>2. Дополнить Устав статьей 17.1 следующего содержания:</w:t>
      </w:r>
    </w:p>
    <w:p w:rsidR="00566458" w:rsidRPr="004B2434" w:rsidRDefault="00566458" w:rsidP="00566458">
      <w:pPr>
        <w:pStyle w:val="f12"/>
        <w:rPr>
          <w:bCs/>
          <w:sz w:val="16"/>
          <w:szCs w:val="16"/>
        </w:rPr>
      </w:pPr>
    </w:p>
    <w:p w:rsidR="00566458" w:rsidRPr="004B2434" w:rsidRDefault="00566458" w:rsidP="00566458">
      <w:pPr>
        <w:widowControl w:val="0"/>
        <w:autoSpaceDE w:val="0"/>
        <w:autoSpaceDN w:val="0"/>
        <w:adjustRightInd w:val="0"/>
        <w:jc w:val="both"/>
        <w:outlineLvl w:val="0"/>
        <w:rPr>
          <w:bCs/>
          <w:sz w:val="16"/>
          <w:szCs w:val="16"/>
        </w:rPr>
      </w:pPr>
      <w:r w:rsidRPr="004B2434">
        <w:rPr>
          <w:bCs/>
          <w:sz w:val="16"/>
          <w:szCs w:val="16"/>
        </w:rPr>
        <w:t xml:space="preserve">   «Статья 17.1. Инициативные проекты </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  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поселения может быть внесен инициативный проект. 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народных депутатов городского поселения. </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городского поселения. Право выступить инициатором проекта в соответствии с нормативным правовым актом Совета народных депутатов городского поселения может быть предоставлено также иным лицам, осуществляющим деятельность на территории городского поселения.</w:t>
      </w:r>
      <w:bookmarkStart w:id="2" w:name="Par5"/>
      <w:bookmarkEnd w:id="2"/>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3. Инициативный проект должен содержать следующие сведения: </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1) описание проблемы, решение которой имеет приоритетное значение для жителей городского поселения или его части;</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2)  обоснование предложений по решению указанной проблемы;</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3) описание ожидаемого результата (ожидаемых результатов) реализации инициативного проекта;</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4)предварительный расчет необходимых расходов на реализацию инициативного проекта;</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5) планируемые сроки реализации инициативного проекта;</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6) сведения о планируемом (возможном) финансовом, имущественном и (или) трудовом участии заинтересованных лиц в реализации данного проекта; </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7) указание на объем средств бюджета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8) указание на территорию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городского поселения;</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9) иные сведения, предусмотренные нормативным правовым актом Совета народных депутатов городского поселения. </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4. Инициативный проект до его внесения в администрацию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Нормативным правовым актом Совета народных депутатов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Инициаторы проекта при внесении инициативного проекта в администрацию городского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поселения или его части.</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5. Информация о внесении инициативного проекта в администрацию городского поселения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и должна содержать сведения, указанные в </w:t>
      </w:r>
      <w:hyperlink w:anchor="Par5" w:history="1">
        <w:r w:rsidRPr="004B2434">
          <w:rPr>
            <w:bCs/>
            <w:sz w:val="16"/>
            <w:szCs w:val="16"/>
          </w:rPr>
          <w:t>части 3</w:t>
        </w:r>
      </w:hyperlink>
      <w:r w:rsidRPr="004B2434">
        <w:rPr>
          <w:bCs/>
          <w:sz w:val="16"/>
          <w:szCs w:val="16"/>
        </w:rPr>
        <w:t xml:space="preserve"> настоящей </w:t>
      </w:r>
      <w:r w:rsidRPr="004B2434">
        <w:rPr>
          <w:bCs/>
          <w:sz w:val="16"/>
          <w:szCs w:val="16"/>
        </w:rPr>
        <w:lastRenderedPageBreak/>
        <w:t xml:space="preserve">статьи, а также об инициаторах проекта. Одновременно граждане информируются о возможности представления в администрацию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поселения, достигшие шестнадцатилетнего возраста. </w:t>
      </w:r>
      <w:bookmarkStart w:id="3" w:name="Par19"/>
      <w:bookmarkEnd w:id="3"/>
    </w:p>
    <w:p w:rsidR="00566458" w:rsidRPr="004B2434" w:rsidRDefault="00566458" w:rsidP="00566458">
      <w:pPr>
        <w:widowControl w:val="0"/>
        <w:autoSpaceDE w:val="0"/>
        <w:autoSpaceDN w:val="0"/>
        <w:adjustRightInd w:val="0"/>
        <w:jc w:val="both"/>
        <w:rPr>
          <w:bCs/>
          <w:sz w:val="16"/>
          <w:szCs w:val="16"/>
        </w:rPr>
      </w:pPr>
      <w:r w:rsidRPr="004B2434">
        <w:rPr>
          <w:bCs/>
          <w:sz w:val="16"/>
          <w:szCs w:val="16"/>
        </w:rPr>
        <w:t>6. Инициативный проект подлежит обязательному рассмотрению администрацией городского поселения в течение 30 дней со дня его внесения. Администрация городского поселения по результатам рассмотрения инициативного проекта принимает одно из следующих решений:</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1) поддержать инициативный проект и продолжить работу над ним в пределах бюджетных ассигнований, предусмотренных решением о бюджете городского поселения, на соответствующие цели и (или) в соответствии с порядком составления и рассмотрения проекта бюджета городского поселения (внесения изменений в решение о бюджете городского поселения);</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566458" w:rsidRPr="004B2434" w:rsidRDefault="00566458" w:rsidP="00566458">
      <w:pPr>
        <w:widowControl w:val="0"/>
        <w:autoSpaceDE w:val="0"/>
        <w:autoSpaceDN w:val="0"/>
        <w:adjustRightInd w:val="0"/>
        <w:jc w:val="both"/>
        <w:rPr>
          <w:bCs/>
          <w:sz w:val="16"/>
          <w:szCs w:val="16"/>
        </w:rPr>
      </w:pPr>
      <w:r w:rsidRPr="004B2434">
        <w:rPr>
          <w:bCs/>
          <w:sz w:val="16"/>
          <w:szCs w:val="16"/>
        </w:rPr>
        <w:t>7. Администрация городского поселения принимает решение об отказе в поддержке инициативного проекта в одном из следующих случаев:</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1) несоблюдение установленного порядка внесения инициативного проекта и его рассмотрения;</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городского поселения;</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3) невозможность реализации инициативного проекта ввиду отсутствия у органов местного самоуправления необходимых полномочий и прав;</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4) отсутствие средств бюджета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5) наличие возможности решения описанной в инициативном проекте проблемы более эффективным способом; </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6) признание инициативного проекта не прошедшим конкурсный отбор.</w:t>
      </w:r>
      <w:bookmarkStart w:id="6" w:name="Par29"/>
      <w:bookmarkEnd w:id="6"/>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8. Администрация городского поселения вправе, а в случае, предусмотренном </w:t>
      </w:r>
      <w:hyperlink w:anchor="Par27" w:history="1">
        <w:r w:rsidRPr="004B2434">
          <w:rPr>
            <w:bCs/>
            <w:sz w:val="16"/>
            <w:szCs w:val="16"/>
          </w:rPr>
          <w:t>пунктом 5 части 7</w:t>
        </w:r>
      </w:hyperlink>
      <w:r w:rsidRPr="004B2434">
        <w:rPr>
          <w:bCs/>
          <w:sz w:val="16"/>
          <w:szCs w:val="1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566458" w:rsidRPr="004B2434" w:rsidRDefault="00566458" w:rsidP="00566458">
      <w:pPr>
        <w:widowControl w:val="0"/>
        <w:autoSpaceDE w:val="0"/>
        <w:autoSpaceDN w:val="0"/>
        <w:adjustRightInd w:val="0"/>
        <w:jc w:val="both"/>
        <w:rPr>
          <w:bCs/>
          <w:sz w:val="16"/>
          <w:szCs w:val="16"/>
        </w:rPr>
      </w:pPr>
      <w:r w:rsidRPr="004B2434">
        <w:rPr>
          <w:bCs/>
          <w:sz w:val="16"/>
          <w:szCs w:val="16"/>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городского поселения.</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w:anchor="Par5" w:history="1">
        <w:r w:rsidRPr="004B2434">
          <w:rPr>
            <w:bCs/>
            <w:sz w:val="16"/>
            <w:szCs w:val="16"/>
          </w:rPr>
          <w:t>частей 3</w:t>
        </w:r>
      </w:hyperlink>
      <w:r w:rsidRPr="004B2434">
        <w:rPr>
          <w:bCs/>
          <w:sz w:val="16"/>
          <w:szCs w:val="16"/>
        </w:rPr>
        <w:t xml:space="preserve">, </w:t>
      </w:r>
      <w:hyperlink w:anchor="Par19" w:history="1">
        <w:r w:rsidRPr="004B2434">
          <w:rPr>
            <w:bCs/>
            <w:sz w:val="16"/>
            <w:szCs w:val="16"/>
          </w:rPr>
          <w:t>6</w:t>
        </w:r>
      </w:hyperlink>
      <w:r w:rsidRPr="004B2434">
        <w:rPr>
          <w:bCs/>
          <w:sz w:val="16"/>
          <w:szCs w:val="16"/>
        </w:rPr>
        <w:t xml:space="preserve">, </w:t>
      </w:r>
      <w:hyperlink w:anchor="Par22" w:history="1">
        <w:r w:rsidRPr="004B2434">
          <w:rPr>
            <w:bCs/>
            <w:sz w:val="16"/>
            <w:szCs w:val="16"/>
          </w:rPr>
          <w:t>7</w:t>
        </w:r>
      </w:hyperlink>
      <w:r w:rsidRPr="004B2434">
        <w:rPr>
          <w:bCs/>
          <w:sz w:val="16"/>
          <w:szCs w:val="16"/>
        </w:rPr>
        <w:t xml:space="preserve">, </w:t>
      </w:r>
      <w:hyperlink w:anchor="Par29" w:history="1">
        <w:r w:rsidRPr="004B2434">
          <w:rPr>
            <w:bCs/>
            <w:sz w:val="16"/>
            <w:szCs w:val="16"/>
          </w:rPr>
          <w:t>8</w:t>
        </w:r>
      </w:hyperlink>
      <w:r w:rsidRPr="004B2434">
        <w:rPr>
          <w:bCs/>
          <w:sz w:val="16"/>
          <w:szCs w:val="16"/>
        </w:rPr>
        <w:t xml:space="preserve">, </w:t>
      </w:r>
      <w:hyperlink w:anchor="Par30" w:history="1">
        <w:r w:rsidRPr="004B2434">
          <w:rPr>
            <w:bCs/>
            <w:sz w:val="16"/>
            <w:szCs w:val="16"/>
          </w:rPr>
          <w:t>9</w:t>
        </w:r>
      </w:hyperlink>
      <w:r w:rsidRPr="004B2434">
        <w:rPr>
          <w:bCs/>
          <w:sz w:val="16"/>
          <w:szCs w:val="16"/>
        </w:rPr>
        <w:t xml:space="preserve">, </w:t>
      </w:r>
      <w:hyperlink w:anchor="Par32" w:history="1">
        <w:r w:rsidRPr="004B2434">
          <w:rPr>
            <w:bCs/>
            <w:sz w:val="16"/>
            <w:szCs w:val="16"/>
          </w:rPr>
          <w:t>11</w:t>
        </w:r>
      </w:hyperlink>
      <w:r w:rsidRPr="004B2434">
        <w:rPr>
          <w:bCs/>
          <w:sz w:val="16"/>
          <w:szCs w:val="16"/>
        </w:rPr>
        <w:t xml:space="preserve"> и </w:t>
      </w:r>
      <w:hyperlink w:anchor="Par33" w:history="1">
        <w:r w:rsidRPr="004B2434">
          <w:rPr>
            <w:bCs/>
            <w:sz w:val="16"/>
            <w:szCs w:val="16"/>
          </w:rPr>
          <w:t>12</w:t>
        </w:r>
      </w:hyperlink>
      <w:r w:rsidRPr="004B2434">
        <w:rPr>
          <w:bCs/>
          <w:sz w:val="16"/>
          <w:szCs w:val="16"/>
        </w:rPr>
        <w:t xml:space="preserve"> настоящей статьи не применяются.</w:t>
      </w:r>
      <w:bookmarkStart w:id="8" w:name="Par32"/>
      <w:bookmarkEnd w:id="8"/>
    </w:p>
    <w:p w:rsidR="00566458" w:rsidRPr="004B2434" w:rsidRDefault="00566458" w:rsidP="00566458">
      <w:pPr>
        <w:widowControl w:val="0"/>
        <w:autoSpaceDE w:val="0"/>
        <w:autoSpaceDN w:val="0"/>
        <w:adjustRightInd w:val="0"/>
        <w:jc w:val="both"/>
        <w:rPr>
          <w:bCs/>
          <w:sz w:val="16"/>
          <w:szCs w:val="16"/>
        </w:rPr>
      </w:pPr>
      <w:r w:rsidRPr="004B2434">
        <w:rPr>
          <w:bCs/>
          <w:sz w:val="16"/>
          <w:szCs w:val="16"/>
        </w:rPr>
        <w:t>11. В случае,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организует проведение конкурсного отбора и информирует об этом инициаторов проекта.</w:t>
      </w:r>
      <w:bookmarkStart w:id="9" w:name="Par33"/>
      <w:bookmarkEnd w:id="9"/>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городского поселения. Состав коллегиального органа (комиссии) формируется администрацией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w:t>
      </w:r>
      <w:r w:rsidRPr="004B2434">
        <w:rPr>
          <w:bCs/>
          <w:sz w:val="16"/>
          <w:szCs w:val="16"/>
        </w:rPr>
        <w:lastRenderedPageBreak/>
        <w:t>коллегиальным органом (комиссией) инициативных проектов и изложения своих позиций по ним.</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13. Инициаторы проекта, другие граждане, проживающие на территории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66458" w:rsidRPr="004B2434" w:rsidRDefault="00566458" w:rsidP="00566458">
      <w:pPr>
        <w:widowControl w:val="0"/>
        <w:autoSpaceDE w:val="0"/>
        <w:autoSpaceDN w:val="0"/>
        <w:adjustRightInd w:val="0"/>
        <w:jc w:val="both"/>
        <w:rPr>
          <w:bCs/>
          <w:sz w:val="16"/>
          <w:szCs w:val="16"/>
        </w:rPr>
      </w:pPr>
      <w:r w:rsidRPr="004B2434">
        <w:rPr>
          <w:bCs/>
          <w:sz w:val="16"/>
          <w:szCs w:val="16"/>
        </w:rPr>
        <w:t xml:space="preserve">14. Информация о рассмотрении инициативного проекта администрацией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городского поселения в информационно-телекоммуникационной сети «Интернет». Отчет администрации городского поселения об итогах реализации инициативного проекта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566458" w:rsidRPr="004B2434" w:rsidRDefault="00566458" w:rsidP="00566458">
      <w:pPr>
        <w:widowControl w:val="0"/>
        <w:autoSpaceDE w:val="0"/>
        <w:autoSpaceDN w:val="0"/>
        <w:adjustRightInd w:val="0"/>
        <w:jc w:val="both"/>
        <w:rPr>
          <w:bCs/>
          <w:sz w:val="16"/>
          <w:szCs w:val="16"/>
        </w:rPr>
      </w:pPr>
    </w:p>
    <w:p w:rsidR="00566458" w:rsidRPr="004B2434" w:rsidRDefault="00566458" w:rsidP="00566458">
      <w:pPr>
        <w:widowControl w:val="0"/>
        <w:autoSpaceDE w:val="0"/>
        <w:autoSpaceDN w:val="0"/>
        <w:adjustRightInd w:val="0"/>
        <w:jc w:val="both"/>
        <w:rPr>
          <w:b/>
          <w:bCs/>
          <w:sz w:val="16"/>
          <w:szCs w:val="16"/>
        </w:rPr>
      </w:pPr>
      <w:r w:rsidRPr="004B2434">
        <w:rPr>
          <w:b/>
          <w:bCs/>
          <w:sz w:val="16"/>
          <w:szCs w:val="16"/>
        </w:rPr>
        <w:tab/>
        <w:t xml:space="preserve">3. В статью 18 Устава внести следующие изменения: </w:t>
      </w:r>
    </w:p>
    <w:p w:rsidR="00566458" w:rsidRPr="004B2434" w:rsidRDefault="00566458" w:rsidP="00566458">
      <w:pPr>
        <w:widowControl w:val="0"/>
        <w:autoSpaceDE w:val="0"/>
        <w:autoSpaceDN w:val="0"/>
        <w:adjustRightInd w:val="0"/>
        <w:jc w:val="both"/>
        <w:rPr>
          <w:b/>
          <w:bCs/>
          <w:sz w:val="16"/>
          <w:szCs w:val="16"/>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bCs/>
          <w:sz w:val="16"/>
          <w:szCs w:val="16"/>
        </w:rPr>
        <w:tab/>
        <w:t xml:space="preserve">3.1. </w:t>
      </w:r>
      <w:hyperlink r:id="rId16" w:history="1">
        <w:r w:rsidRPr="004B2434">
          <w:rPr>
            <w:rFonts w:eastAsiaTheme="minorHAnsi"/>
            <w:sz w:val="16"/>
            <w:szCs w:val="16"/>
            <w:lang w:eastAsia="en-US"/>
          </w:rPr>
          <w:t>Часть 7</w:t>
        </w:r>
      </w:hyperlink>
      <w:r w:rsidRPr="004B2434">
        <w:rPr>
          <w:rFonts w:eastAsiaTheme="minorHAnsi"/>
          <w:sz w:val="16"/>
          <w:szCs w:val="16"/>
          <w:lang w:eastAsia="en-US"/>
        </w:rPr>
        <w:t xml:space="preserve"> дополнить пунктом 7 следующего содержания:</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«7) обсуждение инициативного проекта и принятие решения по вопросу о его одобрении.».</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 xml:space="preserve">3.2. </w:t>
      </w:r>
      <w:hyperlink r:id="rId17" w:history="1">
        <w:r w:rsidRPr="004B2434">
          <w:rPr>
            <w:rFonts w:eastAsiaTheme="minorHAnsi"/>
            <w:sz w:val="16"/>
            <w:szCs w:val="16"/>
            <w:lang w:eastAsia="en-US"/>
          </w:rPr>
          <w:t>Дополнить</w:t>
        </w:r>
      </w:hyperlink>
      <w:r w:rsidRPr="004B2434">
        <w:rPr>
          <w:rFonts w:eastAsiaTheme="minorHAnsi"/>
          <w:sz w:val="16"/>
          <w:szCs w:val="16"/>
          <w:lang w:eastAsia="en-US"/>
        </w:rPr>
        <w:t xml:space="preserve"> частью 8.1 следующего содержания:</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«8.1. Органы территориального общественного самоуправления могут выдвигать инициативный проект в качестве инициаторов проекта.».</w:t>
      </w:r>
    </w:p>
    <w:p w:rsidR="00566458" w:rsidRPr="004B2434" w:rsidRDefault="00566458" w:rsidP="00566458">
      <w:pPr>
        <w:widowControl w:val="0"/>
        <w:autoSpaceDE w:val="0"/>
        <w:autoSpaceDN w:val="0"/>
        <w:adjustRightInd w:val="0"/>
        <w:jc w:val="both"/>
        <w:rPr>
          <w:bCs/>
          <w:sz w:val="16"/>
          <w:szCs w:val="16"/>
        </w:rPr>
      </w:pPr>
    </w:p>
    <w:p w:rsidR="00566458" w:rsidRPr="004B2434" w:rsidRDefault="00566458" w:rsidP="00566458">
      <w:pPr>
        <w:widowControl w:val="0"/>
        <w:autoSpaceDE w:val="0"/>
        <w:autoSpaceDN w:val="0"/>
        <w:adjustRightInd w:val="0"/>
        <w:jc w:val="both"/>
        <w:rPr>
          <w:b/>
          <w:bCs/>
          <w:sz w:val="16"/>
          <w:szCs w:val="16"/>
        </w:rPr>
      </w:pPr>
      <w:r w:rsidRPr="004B2434">
        <w:rPr>
          <w:b/>
          <w:bCs/>
          <w:sz w:val="16"/>
          <w:szCs w:val="16"/>
        </w:rPr>
        <w:tab/>
        <w:t xml:space="preserve">4. В статью 20 Устава внести следующие изменения: </w:t>
      </w:r>
      <w:r w:rsidRPr="004B2434">
        <w:rPr>
          <w:b/>
          <w:bCs/>
          <w:sz w:val="16"/>
          <w:szCs w:val="16"/>
        </w:rPr>
        <w:tab/>
      </w:r>
    </w:p>
    <w:p w:rsidR="00566458" w:rsidRPr="004B2434" w:rsidRDefault="00566458" w:rsidP="00566458">
      <w:pPr>
        <w:widowControl w:val="0"/>
        <w:autoSpaceDE w:val="0"/>
        <w:autoSpaceDN w:val="0"/>
        <w:adjustRightInd w:val="0"/>
        <w:jc w:val="both"/>
        <w:rPr>
          <w:b/>
          <w:bCs/>
          <w:sz w:val="16"/>
          <w:szCs w:val="16"/>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4.1. Ч</w:t>
      </w:r>
      <w:hyperlink r:id="rId18" w:history="1">
        <w:r w:rsidRPr="004B2434">
          <w:rPr>
            <w:rFonts w:eastAsiaTheme="minorHAnsi"/>
            <w:sz w:val="16"/>
            <w:szCs w:val="16"/>
            <w:lang w:eastAsia="en-US"/>
          </w:rPr>
          <w:t>асть 1</w:t>
        </w:r>
      </w:hyperlink>
      <w:r w:rsidRPr="004B2434">
        <w:rPr>
          <w:rFonts w:eastAsiaTheme="minorHAnsi"/>
          <w:sz w:val="16"/>
          <w:szCs w:val="16"/>
          <w:lang w:eastAsia="en-US"/>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  </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pStyle w:val="b0"/>
        <w:jc w:val="both"/>
        <w:rPr>
          <w:rFonts w:eastAsiaTheme="minorHAnsi"/>
          <w:sz w:val="16"/>
          <w:szCs w:val="16"/>
          <w:lang w:eastAsia="en-US"/>
        </w:rPr>
      </w:pPr>
    </w:p>
    <w:p w:rsidR="00566458" w:rsidRPr="004B2434" w:rsidRDefault="00566458" w:rsidP="00566458">
      <w:pPr>
        <w:pStyle w:val="b0"/>
        <w:jc w:val="both"/>
        <w:rPr>
          <w:sz w:val="16"/>
          <w:szCs w:val="16"/>
        </w:rPr>
      </w:pPr>
      <w:r w:rsidRPr="004B2434">
        <w:rPr>
          <w:rFonts w:eastAsiaTheme="minorHAnsi"/>
          <w:sz w:val="16"/>
          <w:szCs w:val="16"/>
          <w:lang w:eastAsia="en-US"/>
        </w:rPr>
        <w:t xml:space="preserve">4.2. </w:t>
      </w:r>
      <w:r w:rsidRPr="004B2434">
        <w:rPr>
          <w:sz w:val="16"/>
          <w:szCs w:val="16"/>
        </w:rPr>
        <w:t>Дополнить частью 5.1. следующего содержания:</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городского поселения.».</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widowControl w:val="0"/>
        <w:autoSpaceDE w:val="0"/>
        <w:autoSpaceDN w:val="0"/>
        <w:adjustRightInd w:val="0"/>
        <w:jc w:val="both"/>
        <w:rPr>
          <w:b/>
          <w:bCs/>
          <w:sz w:val="16"/>
          <w:szCs w:val="16"/>
        </w:rPr>
      </w:pPr>
      <w:r w:rsidRPr="004B2434">
        <w:rPr>
          <w:rFonts w:eastAsiaTheme="minorHAnsi"/>
          <w:b/>
          <w:sz w:val="16"/>
          <w:szCs w:val="16"/>
          <w:lang w:eastAsia="en-US"/>
        </w:rPr>
        <w:tab/>
        <w:t>5.</w:t>
      </w:r>
      <w:r w:rsidRPr="004B2434">
        <w:rPr>
          <w:rFonts w:eastAsiaTheme="minorHAnsi"/>
          <w:sz w:val="16"/>
          <w:szCs w:val="16"/>
          <w:lang w:eastAsia="en-US"/>
        </w:rPr>
        <w:t xml:space="preserve"> </w:t>
      </w:r>
      <w:r w:rsidRPr="004B2434">
        <w:rPr>
          <w:b/>
          <w:bCs/>
          <w:sz w:val="16"/>
          <w:szCs w:val="16"/>
        </w:rPr>
        <w:t xml:space="preserve">В статью 22 Устава внести следующие изменения: </w:t>
      </w:r>
    </w:p>
    <w:p w:rsidR="00566458" w:rsidRPr="004B2434" w:rsidRDefault="00566458" w:rsidP="00566458">
      <w:pPr>
        <w:widowControl w:val="0"/>
        <w:autoSpaceDE w:val="0"/>
        <w:autoSpaceDN w:val="0"/>
        <w:adjustRightInd w:val="0"/>
        <w:jc w:val="both"/>
        <w:rPr>
          <w:b/>
          <w:bCs/>
          <w:sz w:val="16"/>
          <w:szCs w:val="16"/>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5.1. Ч</w:t>
      </w:r>
      <w:hyperlink r:id="rId19" w:history="1">
        <w:r w:rsidRPr="004B2434">
          <w:rPr>
            <w:rFonts w:eastAsiaTheme="minorHAnsi"/>
            <w:sz w:val="16"/>
            <w:szCs w:val="16"/>
            <w:lang w:eastAsia="en-US"/>
          </w:rPr>
          <w:t>асть 2</w:t>
        </w:r>
      </w:hyperlink>
      <w:r w:rsidRPr="004B2434">
        <w:rPr>
          <w:rFonts w:eastAsiaTheme="minorHAnsi"/>
          <w:sz w:val="16"/>
          <w:szCs w:val="16"/>
          <w:lang w:eastAsia="en-US"/>
        </w:rPr>
        <w:t xml:space="preserve"> дополнить предложением следующего содержания: </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 xml:space="preserve">«В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 </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 xml:space="preserve">  </w:t>
      </w:r>
      <w:r w:rsidRPr="004B2434">
        <w:rPr>
          <w:rFonts w:eastAsiaTheme="minorHAnsi"/>
          <w:sz w:val="16"/>
          <w:szCs w:val="16"/>
          <w:lang w:eastAsia="en-US"/>
        </w:rPr>
        <w:tab/>
        <w:t xml:space="preserve">5.2. </w:t>
      </w:r>
      <w:hyperlink r:id="rId20" w:history="1">
        <w:r w:rsidRPr="004B2434">
          <w:rPr>
            <w:rFonts w:eastAsiaTheme="minorHAnsi"/>
            <w:sz w:val="16"/>
            <w:szCs w:val="16"/>
            <w:lang w:eastAsia="en-US"/>
          </w:rPr>
          <w:t>Часть</w:t>
        </w:r>
      </w:hyperlink>
      <w:r w:rsidRPr="004B2434">
        <w:rPr>
          <w:rFonts w:eastAsiaTheme="minorHAnsi"/>
          <w:sz w:val="16"/>
          <w:szCs w:val="16"/>
          <w:lang w:eastAsia="en-US"/>
        </w:rPr>
        <w:t xml:space="preserve"> 3 дополнить пунктом 3 следующего содержания:</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 xml:space="preserve">  «3)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ab/>
        <w:t>5.3. В части 5</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 xml:space="preserve">в  </w:t>
      </w:r>
      <w:hyperlink r:id="rId21" w:history="1">
        <w:r w:rsidRPr="004B2434">
          <w:rPr>
            <w:rFonts w:eastAsiaTheme="minorHAnsi"/>
            <w:sz w:val="16"/>
            <w:szCs w:val="16"/>
            <w:lang w:eastAsia="en-US"/>
          </w:rPr>
          <w:t>абзаце первом</w:t>
        </w:r>
      </w:hyperlink>
      <w:r w:rsidRPr="004B2434">
        <w:rPr>
          <w:rFonts w:eastAsiaTheme="minorHAnsi"/>
          <w:sz w:val="16"/>
          <w:szCs w:val="16"/>
          <w:lang w:eastAsia="en-US"/>
        </w:rPr>
        <w:t xml:space="preserve"> слова «</w:t>
      </w:r>
      <w:r w:rsidRPr="004B2434">
        <w:rPr>
          <w:sz w:val="16"/>
          <w:szCs w:val="16"/>
        </w:rPr>
        <w:t>Советом народных депутатов городского поселения. В нормативном»</w:t>
      </w:r>
      <w:r w:rsidRPr="004B2434">
        <w:rPr>
          <w:rFonts w:eastAsiaTheme="minorHAnsi"/>
          <w:sz w:val="16"/>
          <w:szCs w:val="16"/>
          <w:lang w:eastAsia="en-US"/>
        </w:rPr>
        <w:t xml:space="preserve"> заменить словами «Советом народных депутатов. Для проведения опроса граждан может использоваться официальный сайт администрации городского поселения  в информационно-телекоммуникационной сети «Интернет». В нормативном».</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widowControl w:val="0"/>
        <w:autoSpaceDE w:val="0"/>
        <w:autoSpaceDN w:val="0"/>
        <w:adjustRightInd w:val="0"/>
        <w:jc w:val="both"/>
        <w:rPr>
          <w:rFonts w:eastAsiaTheme="minorHAnsi"/>
          <w:sz w:val="16"/>
          <w:szCs w:val="16"/>
          <w:lang w:eastAsia="en-US"/>
        </w:rPr>
      </w:pPr>
      <w:hyperlink r:id="rId22" w:history="1">
        <w:r w:rsidRPr="004B2434">
          <w:rPr>
            <w:rFonts w:eastAsiaTheme="minorHAnsi"/>
            <w:sz w:val="16"/>
            <w:szCs w:val="16"/>
            <w:lang w:eastAsia="en-US"/>
          </w:rPr>
          <w:t>Дополнить</w:t>
        </w:r>
      </w:hyperlink>
      <w:r w:rsidRPr="004B2434">
        <w:rPr>
          <w:rFonts w:eastAsiaTheme="minorHAnsi"/>
          <w:sz w:val="16"/>
          <w:szCs w:val="16"/>
          <w:lang w:eastAsia="en-US"/>
        </w:rPr>
        <w:t xml:space="preserve"> пунктом 6 следующего содержания:</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«6) порядок идентификации участников опроса в случае проведения опроса граждан с использованием официального сайта администрации городского поселения – город Павловск в информационно-телекоммуникационной сети «Интернет»;".</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5.4. П</w:t>
      </w:r>
      <w:hyperlink r:id="rId23" w:history="1">
        <w:r w:rsidRPr="004B2434">
          <w:rPr>
            <w:rFonts w:eastAsiaTheme="minorHAnsi"/>
            <w:sz w:val="16"/>
            <w:szCs w:val="16"/>
            <w:lang w:eastAsia="en-US"/>
          </w:rPr>
          <w:t>ункт 1 части 7</w:t>
        </w:r>
      </w:hyperlink>
      <w:r w:rsidRPr="004B2434">
        <w:rPr>
          <w:rFonts w:eastAsiaTheme="minorHAnsi"/>
          <w:sz w:val="16"/>
          <w:szCs w:val="16"/>
          <w:lang w:eastAsia="en-US"/>
        </w:rPr>
        <w:t xml:space="preserve"> дополнить словами «или жителей городского поселения.».</w:t>
      </w:r>
    </w:p>
    <w:p w:rsidR="00566458" w:rsidRPr="004B2434" w:rsidRDefault="00566458" w:rsidP="00566458">
      <w:pPr>
        <w:widowControl w:val="0"/>
        <w:autoSpaceDE w:val="0"/>
        <w:autoSpaceDN w:val="0"/>
        <w:adjustRightInd w:val="0"/>
        <w:jc w:val="both"/>
        <w:rPr>
          <w:rFonts w:eastAsiaTheme="minorHAnsi"/>
          <w:sz w:val="16"/>
          <w:szCs w:val="16"/>
          <w:lang w:eastAsia="en-US"/>
        </w:rPr>
      </w:pPr>
    </w:p>
    <w:p w:rsidR="00566458" w:rsidRPr="004B2434" w:rsidRDefault="00566458" w:rsidP="00566458">
      <w:pPr>
        <w:pStyle w:val="f12"/>
        <w:rPr>
          <w:b/>
          <w:sz w:val="16"/>
          <w:szCs w:val="16"/>
        </w:rPr>
      </w:pPr>
      <w:r w:rsidRPr="004B2434">
        <w:rPr>
          <w:b/>
          <w:sz w:val="16"/>
          <w:szCs w:val="16"/>
        </w:rPr>
        <w:t>6. В статью 34 Устава внести следующие изменения:</w:t>
      </w:r>
    </w:p>
    <w:p w:rsidR="00566458" w:rsidRPr="004B2434" w:rsidRDefault="00566458" w:rsidP="00566458">
      <w:pPr>
        <w:pStyle w:val="f12"/>
        <w:rPr>
          <w:b/>
          <w:sz w:val="16"/>
          <w:szCs w:val="16"/>
        </w:rPr>
      </w:pPr>
    </w:p>
    <w:p w:rsidR="00566458" w:rsidRPr="004B2434" w:rsidRDefault="00566458" w:rsidP="00566458">
      <w:pPr>
        <w:pStyle w:val="f12"/>
        <w:rPr>
          <w:sz w:val="16"/>
          <w:szCs w:val="16"/>
        </w:rPr>
      </w:pPr>
      <w:r w:rsidRPr="004B2434">
        <w:rPr>
          <w:sz w:val="16"/>
          <w:szCs w:val="16"/>
        </w:rPr>
        <w:t>Абзац 1 части 8 изложить в следующей редакции:</w:t>
      </w:r>
    </w:p>
    <w:p w:rsidR="00566458" w:rsidRPr="004B2434" w:rsidRDefault="00566458" w:rsidP="00566458">
      <w:pPr>
        <w:widowControl w:val="0"/>
        <w:autoSpaceDE w:val="0"/>
        <w:autoSpaceDN w:val="0"/>
        <w:adjustRightInd w:val="0"/>
        <w:jc w:val="both"/>
        <w:rPr>
          <w:sz w:val="16"/>
          <w:szCs w:val="16"/>
        </w:rPr>
      </w:pPr>
      <w:r w:rsidRPr="004B2434">
        <w:rPr>
          <w:rFonts w:eastAsiaTheme="minorHAnsi"/>
          <w:sz w:val="16"/>
          <w:szCs w:val="16"/>
          <w:lang w:eastAsia="en-US"/>
        </w:rPr>
        <w:t xml:space="preserve">  «8. </w:t>
      </w:r>
      <w:r w:rsidRPr="004B2434">
        <w:rPr>
          <w:sz w:val="16"/>
          <w:szCs w:val="16"/>
        </w:rPr>
        <w:t>В случае временного отсутствия,</w:t>
      </w:r>
      <w:r w:rsidRPr="004B2434">
        <w:rPr>
          <w:b/>
          <w:sz w:val="16"/>
          <w:szCs w:val="16"/>
        </w:rPr>
        <w:t xml:space="preserve"> </w:t>
      </w:r>
      <w:r w:rsidRPr="004B2434">
        <w:rPr>
          <w:rFonts w:eastAsiaTheme="minorHAnsi"/>
          <w:sz w:val="16"/>
          <w:szCs w:val="16"/>
          <w:lang w:eastAsia="en-US"/>
        </w:rPr>
        <w:t xml:space="preserve">досрочного прекращения полномочий главы </w:t>
      </w:r>
      <w:r w:rsidRPr="004B2434">
        <w:rPr>
          <w:sz w:val="16"/>
          <w:szCs w:val="16"/>
        </w:rPr>
        <w:t xml:space="preserve">городского поселения </w:t>
      </w:r>
      <w:r w:rsidRPr="004B2434">
        <w:rPr>
          <w:rFonts w:eastAsiaTheme="minorHAnsi"/>
          <w:sz w:val="16"/>
          <w:szCs w:val="16"/>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B2434">
        <w:rPr>
          <w:sz w:val="16"/>
          <w:szCs w:val="16"/>
        </w:rPr>
        <w:t>заместитель главы администрации городского поселения».</w:t>
      </w:r>
    </w:p>
    <w:p w:rsidR="00566458" w:rsidRPr="004B2434" w:rsidRDefault="00566458" w:rsidP="00566458">
      <w:pPr>
        <w:widowControl w:val="0"/>
        <w:autoSpaceDE w:val="0"/>
        <w:autoSpaceDN w:val="0"/>
        <w:adjustRightInd w:val="0"/>
        <w:jc w:val="both"/>
        <w:rPr>
          <w:sz w:val="16"/>
          <w:szCs w:val="16"/>
        </w:rPr>
      </w:pPr>
    </w:p>
    <w:p w:rsidR="00566458" w:rsidRPr="004B2434" w:rsidRDefault="00566458" w:rsidP="00566458">
      <w:pPr>
        <w:pStyle w:val="f12"/>
        <w:rPr>
          <w:b/>
          <w:sz w:val="16"/>
          <w:szCs w:val="16"/>
        </w:rPr>
      </w:pPr>
      <w:r w:rsidRPr="004B2434">
        <w:rPr>
          <w:b/>
          <w:sz w:val="16"/>
          <w:szCs w:val="16"/>
        </w:rPr>
        <w:t>7. В статью 36 Устава внести следующие изменения:</w:t>
      </w:r>
    </w:p>
    <w:p w:rsidR="00566458" w:rsidRPr="004B2434" w:rsidRDefault="00566458" w:rsidP="00566458">
      <w:pPr>
        <w:pStyle w:val="f12"/>
        <w:rPr>
          <w:b/>
          <w:sz w:val="16"/>
          <w:szCs w:val="16"/>
        </w:rPr>
      </w:pPr>
    </w:p>
    <w:p w:rsidR="00566458" w:rsidRPr="004B2434" w:rsidRDefault="00566458" w:rsidP="00566458">
      <w:pPr>
        <w:pStyle w:val="f12"/>
        <w:rPr>
          <w:sz w:val="16"/>
          <w:szCs w:val="16"/>
        </w:rPr>
      </w:pPr>
      <w:r w:rsidRPr="004B2434">
        <w:rPr>
          <w:sz w:val="16"/>
          <w:szCs w:val="16"/>
        </w:rPr>
        <w:t>Дополнить частью 1.1. следующего содержания:</w:t>
      </w:r>
    </w:p>
    <w:p w:rsidR="00566458" w:rsidRPr="004B2434" w:rsidRDefault="00566458" w:rsidP="00566458">
      <w:pPr>
        <w:pStyle w:val="f12"/>
        <w:rPr>
          <w:sz w:val="16"/>
          <w:szCs w:val="16"/>
        </w:rPr>
      </w:pPr>
      <w:r w:rsidRPr="004B2434">
        <w:rPr>
          <w:sz w:val="16"/>
          <w:szCs w:val="16"/>
        </w:rPr>
        <w:t xml:space="preserve">«Депутату Совета народных депутатов </w:t>
      </w:r>
      <w:r w:rsidRPr="004B2434">
        <w:rPr>
          <w:bCs/>
          <w:sz w:val="16"/>
          <w:szCs w:val="16"/>
        </w:rPr>
        <w:t>городского поселения</w:t>
      </w:r>
      <w:r w:rsidRPr="004B2434">
        <w:rPr>
          <w:sz w:val="16"/>
          <w:szCs w:val="16"/>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 </w:t>
      </w:r>
    </w:p>
    <w:p w:rsidR="00566458" w:rsidRPr="004B2434" w:rsidRDefault="00566458" w:rsidP="00566458">
      <w:pPr>
        <w:pStyle w:val="f12"/>
        <w:rPr>
          <w:sz w:val="16"/>
          <w:szCs w:val="16"/>
        </w:rPr>
      </w:pPr>
    </w:p>
    <w:p w:rsidR="00566458" w:rsidRPr="004B2434" w:rsidRDefault="00566458" w:rsidP="00566458">
      <w:pPr>
        <w:widowControl w:val="0"/>
        <w:autoSpaceDE w:val="0"/>
        <w:autoSpaceDN w:val="0"/>
        <w:adjustRightInd w:val="0"/>
        <w:jc w:val="both"/>
        <w:rPr>
          <w:b/>
          <w:sz w:val="16"/>
          <w:szCs w:val="16"/>
        </w:rPr>
      </w:pPr>
      <w:r w:rsidRPr="004B2434">
        <w:rPr>
          <w:b/>
          <w:sz w:val="16"/>
          <w:szCs w:val="16"/>
        </w:rPr>
        <w:t>8.  Часть 4 статьи 45 изложить в следующей редакции:</w:t>
      </w:r>
    </w:p>
    <w:p w:rsidR="00566458" w:rsidRPr="004B2434" w:rsidRDefault="00566458" w:rsidP="00566458">
      <w:pPr>
        <w:widowControl w:val="0"/>
        <w:autoSpaceDE w:val="0"/>
        <w:autoSpaceDN w:val="0"/>
        <w:adjustRightInd w:val="0"/>
        <w:jc w:val="both"/>
        <w:rPr>
          <w:b/>
          <w:sz w:val="16"/>
          <w:szCs w:val="16"/>
        </w:rPr>
      </w:pPr>
    </w:p>
    <w:p w:rsidR="00566458" w:rsidRPr="004B2434" w:rsidRDefault="00566458" w:rsidP="00566458">
      <w:pPr>
        <w:widowControl w:val="0"/>
        <w:autoSpaceDE w:val="0"/>
        <w:autoSpaceDN w:val="0"/>
        <w:adjustRightInd w:val="0"/>
        <w:jc w:val="both"/>
        <w:rPr>
          <w:sz w:val="16"/>
          <w:szCs w:val="16"/>
        </w:rPr>
      </w:pPr>
      <w:r w:rsidRPr="004B2434">
        <w:rPr>
          <w:sz w:val="16"/>
          <w:szCs w:val="16"/>
        </w:rPr>
        <w:t xml:space="preserve"> «4. Проект устава городского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566458" w:rsidRPr="004B2434" w:rsidRDefault="00566458" w:rsidP="00566458">
      <w:pPr>
        <w:pStyle w:val="f12"/>
        <w:rPr>
          <w:sz w:val="16"/>
          <w:szCs w:val="16"/>
        </w:rPr>
      </w:pPr>
    </w:p>
    <w:p w:rsidR="00566458" w:rsidRPr="004B2434" w:rsidRDefault="00566458" w:rsidP="00566458">
      <w:pPr>
        <w:pStyle w:val="f12"/>
        <w:rPr>
          <w:b/>
          <w:sz w:val="16"/>
          <w:szCs w:val="16"/>
        </w:rPr>
      </w:pPr>
      <w:r w:rsidRPr="004B2434">
        <w:rPr>
          <w:b/>
          <w:sz w:val="16"/>
          <w:szCs w:val="16"/>
        </w:rPr>
        <w:t>9. В статью 54 Устава внести следующие изменения:</w:t>
      </w:r>
    </w:p>
    <w:p w:rsidR="00566458" w:rsidRPr="004B2434" w:rsidRDefault="00566458" w:rsidP="00566458">
      <w:pPr>
        <w:widowControl w:val="0"/>
        <w:autoSpaceDE w:val="0"/>
        <w:autoSpaceDN w:val="0"/>
        <w:adjustRightInd w:val="0"/>
        <w:jc w:val="both"/>
        <w:rPr>
          <w:b/>
          <w:sz w:val="16"/>
          <w:szCs w:val="16"/>
        </w:rPr>
      </w:pPr>
    </w:p>
    <w:p w:rsidR="00566458" w:rsidRPr="004B2434" w:rsidRDefault="00566458" w:rsidP="00566458">
      <w:pPr>
        <w:widowControl w:val="0"/>
        <w:autoSpaceDE w:val="0"/>
        <w:autoSpaceDN w:val="0"/>
        <w:adjustRightInd w:val="0"/>
        <w:jc w:val="both"/>
        <w:rPr>
          <w:b/>
          <w:sz w:val="16"/>
          <w:szCs w:val="16"/>
        </w:rPr>
      </w:pPr>
      <w:r w:rsidRPr="004B2434">
        <w:rPr>
          <w:sz w:val="16"/>
          <w:szCs w:val="16"/>
        </w:rPr>
        <w:t>Абзац 1 части 5 изложить в следующей редакции:</w:t>
      </w:r>
    </w:p>
    <w:p w:rsidR="00566458" w:rsidRPr="004B2434" w:rsidRDefault="00566458" w:rsidP="00566458">
      <w:pPr>
        <w:widowControl w:val="0"/>
        <w:autoSpaceDE w:val="0"/>
        <w:autoSpaceDN w:val="0"/>
        <w:adjustRightInd w:val="0"/>
        <w:jc w:val="both"/>
        <w:rPr>
          <w:b/>
          <w:sz w:val="16"/>
          <w:szCs w:val="16"/>
        </w:rPr>
      </w:pPr>
      <w:r w:rsidRPr="004B2434">
        <w:rPr>
          <w:sz w:val="16"/>
          <w:szCs w:val="16"/>
        </w:rPr>
        <w:t>«5. Проект бюджета городского поселения, решение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численности муниципальных служащих органов местного самоуправления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66458" w:rsidRPr="004B2434" w:rsidRDefault="00566458" w:rsidP="00566458">
      <w:pPr>
        <w:pStyle w:val="f12"/>
        <w:rPr>
          <w:b/>
          <w:sz w:val="16"/>
          <w:szCs w:val="16"/>
        </w:rPr>
      </w:pPr>
    </w:p>
    <w:p w:rsidR="00566458" w:rsidRPr="004B2434" w:rsidRDefault="00566458" w:rsidP="00566458">
      <w:pPr>
        <w:pStyle w:val="f12"/>
        <w:rPr>
          <w:rFonts w:eastAsiaTheme="minorHAnsi"/>
          <w:b/>
          <w:bCs/>
          <w:sz w:val="16"/>
          <w:szCs w:val="16"/>
          <w:lang w:eastAsia="en-US"/>
        </w:rPr>
      </w:pPr>
      <w:r w:rsidRPr="004B2434">
        <w:rPr>
          <w:b/>
          <w:sz w:val="16"/>
          <w:szCs w:val="16"/>
        </w:rPr>
        <w:t>10. Дополнить Устав ст</w:t>
      </w:r>
      <w:r w:rsidRPr="004B2434">
        <w:rPr>
          <w:rFonts w:eastAsiaTheme="minorHAnsi"/>
          <w:b/>
          <w:bCs/>
          <w:sz w:val="16"/>
          <w:szCs w:val="16"/>
          <w:lang w:eastAsia="en-US"/>
        </w:rPr>
        <w:t xml:space="preserve">атьей 56.1 следующего содержания: </w:t>
      </w:r>
    </w:p>
    <w:p w:rsidR="00566458" w:rsidRPr="004B2434" w:rsidRDefault="00566458" w:rsidP="00566458">
      <w:pPr>
        <w:pStyle w:val="f12"/>
        <w:rPr>
          <w:rFonts w:eastAsiaTheme="minorHAnsi"/>
          <w:sz w:val="16"/>
          <w:szCs w:val="16"/>
          <w:lang w:eastAsia="en-US"/>
        </w:rPr>
      </w:pP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«Статья 56.1. Финансовое и иное обеспечение реализации инициативных проектов</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городского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городского поселения.</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4" w:history="1">
        <w:r w:rsidRPr="004B2434">
          <w:rPr>
            <w:rFonts w:eastAsiaTheme="minorHAnsi"/>
            <w:sz w:val="16"/>
            <w:szCs w:val="16"/>
            <w:lang w:eastAsia="en-US"/>
          </w:rPr>
          <w:t>кодексом</w:t>
        </w:r>
      </w:hyperlink>
      <w:r w:rsidRPr="004B2434">
        <w:rPr>
          <w:rFonts w:eastAsiaTheme="minorHAnsi"/>
          <w:sz w:val="16"/>
          <w:szCs w:val="16"/>
          <w:lang w:eastAsia="en-US"/>
        </w:rPr>
        <w:t xml:space="preserve"> Российской Федерации в бюджет городского поселения в целях реализации конкретных инициативных проектов.</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w:t>
      </w:r>
      <w:r w:rsidRPr="004B2434">
        <w:rPr>
          <w:rFonts w:eastAsiaTheme="minorHAnsi"/>
          <w:sz w:val="16"/>
          <w:szCs w:val="16"/>
          <w:lang w:eastAsia="en-US"/>
        </w:rPr>
        <w:lastRenderedPageBreak/>
        <w:t>указанные платежи подлежат возврату лицам (в том числе организациям), осуществившим их перечисление в бюджет городского поселения.</w:t>
      </w:r>
    </w:p>
    <w:p w:rsidR="00566458" w:rsidRPr="004B2434" w:rsidRDefault="00566458" w:rsidP="00566458">
      <w:pPr>
        <w:widowControl w:val="0"/>
        <w:autoSpaceDE w:val="0"/>
        <w:autoSpaceDN w:val="0"/>
        <w:adjustRightInd w:val="0"/>
        <w:jc w:val="both"/>
        <w:rPr>
          <w:rFonts w:eastAsiaTheme="minorHAnsi"/>
          <w:sz w:val="16"/>
          <w:szCs w:val="16"/>
          <w:lang w:eastAsia="en-US"/>
        </w:rPr>
      </w:pPr>
      <w:r w:rsidRPr="004B2434">
        <w:rPr>
          <w:rFonts w:eastAsiaTheme="minorHAnsi"/>
          <w:sz w:val="16"/>
          <w:szCs w:val="16"/>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определяется нормативным правовым актом Совета народных депутатов городского поселения.</w:t>
      </w:r>
    </w:p>
    <w:p w:rsidR="00566458" w:rsidRPr="004B2434" w:rsidRDefault="00566458" w:rsidP="00566458">
      <w:pPr>
        <w:widowControl w:val="0"/>
        <w:autoSpaceDE w:val="0"/>
        <w:autoSpaceDN w:val="0"/>
        <w:adjustRightInd w:val="0"/>
        <w:jc w:val="both"/>
        <w:rPr>
          <w:sz w:val="16"/>
          <w:szCs w:val="16"/>
        </w:rPr>
      </w:pPr>
      <w:r w:rsidRPr="004B2434">
        <w:rPr>
          <w:rFonts w:eastAsiaTheme="minorHAnsi"/>
          <w:sz w:val="16"/>
          <w:szCs w:val="16"/>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6458" w:rsidRPr="004B2434" w:rsidRDefault="00566458" w:rsidP="00566458">
      <w:pPr>
        <w:widowControl w:val="0"/>
        <w:rPr>
          <w:b/>
          <w:sz w:val="16"/>
          <w:szCs w:val="16"/>
          <w:u w:val="single"/>
        </w:rPr>
      </w:pPr>
    </w:p>
    <w:p w:rsidR="00566458" w:rsidRPr="004B2434" w:rsidRDefault="00566458" w:rsidP="00566458">
      <w:pPr>
        <w:widowControl w:val="0"/>
        <w:rPr>
          <w:b/>
          <w:sz w:val="16"/>
          <w:szCs w:val="16"/>
          <w:u w:val="single"/>
        </w:rPr>
      </w:pPr>
    </w:p>
    <w:p w:rsidR="00457098" w:rsidRDefault="00457098" w:rsidP="002D4ADD">
      <w:pPr>
        <w:tabs>
          <w:tab w:val="left" w:pos="4536"/>
        </w:tabs>
        <w:rPr>
          <w:sz w:val="16"/>
          <w:szCs w:val="16"/>
        </w:rPr>
      </w:pPr>
    </w:p>
    <w:p w:rsidR="00457098" w:rsidRDefault="00457098" w:rsidP="002D4ADD">
      <w:pPr>
        <w:tabs>
          <w:tab w:val="left" w:pos="4536"/>
        </w:tabs>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2D4ADD">
            <w:pPr>
              <w:tabs>
                <w:tab w:val="left" w:pos="4536"/>
              </w:tabs>
              <w:jc w:val="center"/>
              <w:rPr>
                <w:b/>
              </w:rPr>
            </w:pPr>
            <w:r>
              <w:rPr>
                <w:b/>
              </w:rPr>
              <w:t>Воронцовское сельское поселение</w:t>
            </w:r>
          </w:p>
        </w:tc>
      </w:tr>
    </w:tbl>
    <w:p w:rsidR="00457098" w:rsidRDefault="00457098" w:rsidP="002D4ADD">
      <w:pPr>
        <w:tabs>
          <w:tab w:val="left" w:pos="4536"/>
        </w:tabs>
        <w:rPr>
          <w:sz w:val="16"/>
          <w:szCs w:val="16"/>
        </w:rPr>
      </w:pPr>
    </w:p>
    <w:p w:rsidR="00566458" w:rsidRPr="001B03AD" w:rsidRDefault="00566458" w:rsidP="00566458">
      <w:pPr>
        <w:jc w:val="center"/>
        <w:rPr>
          <w:b/>
          <w:sz w:val="16"/>
          <w:szCs w:val="16"/>
        </w:rPr>
      </w:pPr>
      <w:r w:rsidRPr="001B03AD">
        <w:rPr>
          <w:b/>
          <w:sz w:val="16"/>
          <w:szCs w:val="16"/>
        </w:rPr>
        <w:t xml:space="preserve">СВЕДЕНИЯ О ХОДЕ ИСПОЛНЕНИЯ БЮДЖЕТА </w:t>
      </w:r>
    </w:p>
    <w:p w:rsidR="00566458" w:rsidRPr="001B03AD" w:rsidRDefault="00566458" w:rsidP="00566458">
      <w:pPr>
        <w:jc w:val="center"/>
        <w:rPr>
          <w:b/>
          <w:sz w:val="16"/>
          <w:szCs w:val="16"/>
        </w:rPr>
      </w:pPr>
      <w:r w:rsidRPr="001B03AD">
        <w:rPr>
          <w:b/>
          <w:sz w:val="16"/>
          <w:szCs w:val="16"/>
        </w:rPr>
        <w:t>ВОРОНЦОВСКОГО СЕЛЬСКОГО ПОСЕЛЕНИЯ ПАВЛОВСКОГО МУНИЦИПАЛЬНОГО РАЙОНА ЗА 1 КВАРТАЛ 2021 г.</w:t>
      </w:r>
    </w:p>
    <w:p w:rsidR="00566458" w:rsidRPr="001B03AD" w:rsidRDefault="00566458" w:rsidP="00566458">
      <w:pPr>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981"/>
        <w:gridCol w:w="946"/>
        <w:gridCol w:w="912"/>
      </w:tblGrid>
      <w:tr w:rsidR="00566458" w:rsidRPr="001B03AD" w:rsidTr="00B7230A">
        <w:tc>
          <w:tcPr>
            <w:tcW w:w="4921" w:type="dxa"/>
          </w:tcPr>
          <w:p w:rsidR="00566458" w:rsidRPr="001B03AD" w:rsidRDefault="00566458" w:rsidP="00B7230A">
            <w:pPr>
              <w:jc w:val="center"/>
              <w:rPr>
                <w:sz w:val="12"/>
                <w:szCs w:val="16"/>
              </w:rPr>
            </w:pPr>
            <w:r w:rsidRPr="001B03AD">
              <w:rPr>
                <w:sz w:val="12"/>
                <w:szCs w:val="16"/>
              </w:rPr>
              <w:t>Наименование показателя</w:t>
            </w:r>
          </w:p>
        </w:tc>
        <w:tc>
          <w:tcPr>
            <w:tcW w:w="1618" w:type="dxa"/>
          </w:tcPr>
          <w:p w:rsidR="00566458" w:rsidRPr="001B03AD" w:rsidRDefault="00566458" w:rsidP="00B7230A">
            <w:pPr>
              <w:jc w:val="center"/>
              <w:rPr>
                <w:sz w:val="12"/>
                <w:szCs w:val="16"/>
              </w:rPr>
            </w:pPr>
            <w:r w:rsidRPr="001B03AD">
              <w:rPr>
                <w:sz w:val="12"/>
                <w:szCs w:val="16"/>
              </w:rPr>
              <w:t>Уточненный план на год</w:t>
            </w:r>
          </w:p>
        </w:tc>
        <w:tc>
          <w:tcPr>
            <w:tcW w:w="1846" w:type="dxa"/>
          </w:tcPr>
          <w:p w:rsidR="00566458" w:rsidRPr="001B03AD" w:rsidRDefault="00566458" w:rsidP="00B7230A">
            <w:pPr>
              <w:jc w:val="center"/>
              <w:rPr>
                <w:sz w:val="12"/>
                <w:szCs w:val="16"/>
              </w:rPr>
            </w:pPr>
            <w:r w:rsidRPr="001B03AD">
              <w:rPr>
                <w:sz w:val="12"/>
                <w:szCs w:val="16"/>
              </w:rPr>
              <w:t xml:space="preserve">Исполнено </w:t>
            </w:r>
          </w:p>
          <w:p w:rsidR="00566458" w:rsidRPr="001B03AD" w:rsidRDefault="00566458" w:rsidP="00B7230A">
            <w:pPr>
              <w:jc w:val="center"/>
              <w:rPr>
                <w:sz w:val="12"/>
                <w:szCs w:val="16"/>
              </w:rPr>
            </w:pPr>
            <w:r w:rsidRPr="001B03AD">
              <w:rPr>
                <w:sz w:val="12"/>
                <w:szCs w:val="16"/>
              </w:rPr>
              <w:t>за 1 квартал 2021 г.</w:t>
            </w:r>
          </w:p>
        </w:tc>
        <w:tc>
          <w:tcPr>
            <w:tcW w:w="1422" w:type="dxa"/>
          </w:tcPr>
          <w:p w:rsidR="00566458" w:rsidRPr="001B03AD" w:rsidRDefault="00566458" w:rsidP="00B7230A">
            <w:pPr>
              <w:jc w:val="center"/>
              <w:rPr>
                <w:sz w:val="12"/>
                <w:szCs w:val="16"/>
              </w:rPr>
            </w:pPr>
            <w:r w:rsidRPr="001B03AD">
              <w:rPr>
                <w:sz w:val="12"/>
                <w:szCs w:val="16"/>
              </w:rPr>
              <w:t>% исполнения</w:t>
            </w:r>
          </w:p>
        </w:tc>
      </w:tr>
      <w:tr w:rsidR="00566458" w:rsidRPr="001B03AD" w:rsidTr="00B7230A">
        <w:tc>
          <w:tcPr>
            <w:tcW w:w="4921" w:type="dxa"/>
          </w:tcPr>
          <w:p w:rsidR="00566458" w:rsidRPr="001B03AD" w:rsidRDefault="00566458" w:rsidP="00B7230A">
            <w:pPr>
              <w:jc w:val="center"/>
              <w:rPr>
                <w:b/>
                <w:sz w:val="12"/>
                <w:szCs w:val="16"/>
              </w:rPr>
            </w:pPr>
            <w:r w:rsidRPr="001B03AD">
              <w:rPr>
                <w:b/>
                <w:sz w:val="12"/>
                <w:szCs w:val="16"/>
              </w:rPr>
              <w:t>ИТОГО ДОХОДОВ</w:t>
            </w:r>
          </w:p>
        </w:tc>
        <w:tc>
          <w:tcPr>
            <w:tcW w:w="1618" w:type="dxa"/>
          </w:tcPr>
          <w:p w:rsidR="00566458" w:rsidRPr="001B03AD" w:rsidRDefault="00566458" w:rsidP="00B7230A">
            <w:pPr>
              <w:jc w:val="center"/>
              <w:rPr>
                <w:b/>
                <w:sz w:val="12"/>
                <w:szCs w:val="16"/>
              </w:rPr>
            </w:pPr>
            <w:r w:rsidRPr="001B03AD">
              <w:rPr>
                <w:b/>
                <w:sz w:val="12"/>
                <w:szCs w:val="16"/>
              </w:rPr>
              <w:t>12 934,5</w:t>
            </w:r>
          </w:p>
        </w:tc>
        <w:tc>
          <w:tcPr>
            <w:tcW w:w="1846" w:type="dxa"/>
          </w:tcPr>
          <w:p w:rsidR="00566458" w:rsidRPr="001B03AD" w:rsidRDefault="00566458" w:rsidP="00B7230A">
            <w:pPr>
              <w:jc w:val="center"/>
              <w:rPr>
                <w:b/>
                <w:sz w:val="12"/>
                <w:szCs w:val="16"/>
              </w:rPr>
            </w:pPr>
            <w:r w:rsidRPr="001B03AD">
              <w:rPr>
                <w:b/>
                <w:sz w:val="12"/>
                <w:szCs w:val="16"/>
              </w:rPr>
              <w:t>2 605,8</w:t>
            </w:r>
          </w:p>
        </w:tc>
        <w:tc>
          <w:tcPr>
            <w:tcW w:w="1422" w:type="dxa"/>
          </w:tcPr>
          <w:p w:rsidR="00566458" w:rsidRPr="001B03AD" w:rsidRDefault="00566458" w:rsidP="00B7230A">
            <w:pPr>
              <w:jc w:val="center"/>
              <w:rPr>
                <w:b/>
                <w:sz w:val="12"/>
                <w:szCs w:val="16"/>
              </w:rPr>
            </w:pPr>
            <w:r w:rsidRPr="001B03AD">
              <w:rPr>
                <w:b/>
                <w:sz w:val="12"/>
                <w:szCs w:val="16"/>
              </w:rPr>
              <w:t>20,1</w:t>
            </w:r>
          </w:p>
        </w:tc>
      </w:tr>
      <w:tr w:rsidR="00566458" w:rsidRPr="001B03AD" w:rsidTr="00B7230A">
        <w:tc>
          <w:tcPr>
            <w:tcW w:w="4921" w:type="dxa"/>
          </w:tcPr>
          <w:p w:rsidR="00566458" w:rsidRPr="001B03AD" w:rsidRDefault="00566458" w:rsidP="00B7230A">
            <w:pPr>
              <w:jc w:val="both"/>
              <w:rPr>
                <w:sz w:val="12"/>
                <w:szCs w:val="16"/>
              </w:rPr>
            </w:pPr>
            <w:r w:rsidRPr="001B03AD">
              <w:rPr>
                <w:sz w:val="12"/>
                <w:szCs w:val="16"/>
              </w:rPr>
              <w:t>Доходы налоговые и неналоговые</w:t>
            </w:r>
          </w:p>
        </w:tc>
        <w:tc>
          <w:tcPr>
            <w:tcW w:w="1618" w:type="dxa"/>
          </w:tcPr>
          <w:p w:rsidR="00566458" w:rsidRPr="001B03AD" w:rsidRDefault="00566458" w:rsidP="00B7230A">
            <w:pPr>
              <w:jc w:val="center"/>
              <w:rPr>
                <w:sz w:val="12"/>
                <w:szCs w:val="16"/>
              </w:rPr>
            </w:pPr>
            <w:r w:rsidRPr="001B03AD">
              <w:rPr>
                <w:sz w:val="12"/>
                <w:szCs w:val="16"/>
              </w:rPr>
              <w:t>2 721,3</w:t>
            </w:r>
          </w:p>
        </w:tc>
        <w:tc>
          <w:tcPr>
            <w:tcW w:w="1846" w:type="dxa"/>
          </w:tcPr>
          <w:p w:rsidR="00566458" w:rsidRPr="001B03AD" w:rsidRDefault="00566458" w:rsidP="00B7230A">
            <w:pPr>
              <w:jc w:val="center"/>
              <w:rPr>
                <w:sz w:val="12"/>
                <w:szCs w:val="16"/>
              </w:rPr>
            </w:pPr>
            <w:r w:rsidRPr="001B03AD">
              <w:rPr>
                <w:sz w:val="12"/>
                <w:szCs w:val="16"/>
              </w:rPr>
              <w:t>531,6</w:t>
            </w:r>
          </w:p>
        </w:tc>
        <w:tc>
          <w:tcPr>
            <w:tcW w:w="1422" w:type="dxa"/>
          </w:tcPr>
          <w:p w:rsidR="00566458" w:rsidRPr="001B03AD" w:rsidRDefault="00566458" w:rsidP="00B7230A">
            <w:pPr>
              <w:jc w:val="center"/>
              <w:rPr>
                <w:sz w:val="12"/>
                <w:szCs w:val="16"/>
              </w:rPr>
            </w:pPr>
            <w:r w:rsidRPr="001B03AD">
              <w:rPr>
                <w:sz w:val="12"/>
                <w:szCs w:val="16"/>
              </w:rPr>
              <w:t>19,5</w:t>
            </w:r>
          </w:p>
        </w:tc>
      </w:tr>
      <w:tr w:rsidR="00566458" w:rsidRPr="001B03AD" w:rsidTr="00B7230A">
        <w:tc>
          <w:tcPr>
            <w:tcW w:w="4921" w:type="dxa"/>
          </w:tcPr>
          <w:p w:rsidR="00566458" w:rsidRPr="001B03AD" w:rsidRDefault="00566458" w:rsidP="00B7230A">
            <w:pPr>
              <w:jc w:val="both"/>
              <w:rPr>
                <w:sz w:val="12"/>
                <w:szCs w:val="16"/>
              </w:rPr>
            </w:pPr>
            <w:r w:rsidRPr="001B03AD">
              <w:rPr>
                <w:sz w:val="12"/>
                <w:szCs w:val="16"/>
              </w:rPr>
              <w:t>Безвозмездные поступления</w:t>
            </w:r>
          </w:p>
        </w:tc>
        <w:tc>
          <w:tcPr>
            <w:tcW w:w="1618" w:type="dxa"/>
          </w:tcPr>
          <w:p w:rsidR="00566458" w:rsidRPr="001B03AD" w:rsidRDefault="00566458" w:rsidP="00B7230A">
            <w:pPr>
              <w:jc w:val="center"/>
              <w:rPr>
                <w:sz w:val="12"/>
                <w:szCs w:val="16"/>
              </w:rPr>
            </w:pPr>
            <w:r w:rsidRPr="001B03AD">
              <w:rPr>
                <w:sz w:val="12"/>
                <w:szCs w:val="16"/>
              </w:rPr>
              <w:t>10 213,2</w:t>
            </w:r>
          </w:p>
        </w:tc>
        <w:tc>
          <w:tcPr>
            <w:tcW w:w="1846" w:type="dxa"/>
          </w:tcPr>
          <w:p w:rsidR="00566458" w:rsidRPr="001B03AD" w:rsidRDefault="00566458" w:rsidP="00B7230A">
            <w:pPr>
              <w:jc w:val="center"/>
              <w:rPr>
                <w:sz w:val="12"/>
                <w:szCs w:val="16"/>
              </w:rPr>
            </w:pPr>
            <w:r w:rsidRPr="001B03AD">
              <w:rPr>
                <w:sz w:val="12"/>
                <w:szCs w:val="16"/>
              </w:rPr>
              <w:t>2 074,2</w:t>
            </w:r>
          </w:p>
        </w:tc>
        <w:tc>
          <w:tcPr>
            <w:tcW w:w="1422" w:type="dxa"/>
          </w:tcPr>
          <w:p w:rsidR="00566458" w:rsidRPr="001B03AD" w:rsidRDefault="00566458" w:rsidP="00B7230A">
            <w:pPr>
              <w:jc w:val="center"/>
              <w:rPr>
                <w:sz w:val="12"/>
                <w:szCs w:val="16"/>
              </w:rPr>
            </w:pPr>
            <w:r w:rsidRPr="001B03AD">
              <w:rPr>
                <w:sz w:val="12"/>
                <w:szCs w:val="16"/>
              </w:rPr>
              <w:t>20,3</w:t>
            </w:r>
          </w:p>
        </w:tc>
      </w:tr>
      <w:tr w:rsidR="00566458" w:rsidRPr="001B03AD" w:rsidTr="00B7230A">
        <w:tc>
          <w:tcPr>
            <w:tcW w:w="4921" w:type="dxa"/>
          </w:tcPr>
          <w:p w:rsidR="00566458" w:rsidRPr="001B03AD" w:rsidRDefault="00566458" w:rsidP="00B7230A">
            <w:pPr>
              <w:jc w:val="center"/>
              <w:rPr>
                <w:b/>
                <w:sz w:val="12"/>
                <w:szCs w:val="16"/>
              </w:rPr>
            </w:pPr>
            <w:r w:rsidRPr="001B03AD">
              <w:rPr>
                <w:b/>
                <w:sz w:val="12"/>
                <w:szCs w:val="16"/>
              </w:rPr>
              <w:t>ИТОГО РАСХОДОВ</w:t>
            </w:r>
          </w:p>
        </w:tc>
        <w:tc>
          <w:tcPr>
            <w:tcW w:w="1618" w:type="dxa"/>
          </w:tcPr>
          <w:p w:rsidR="00566458" w:rsidRPr="001B03AD" w:rsidRDefault="00566458" w:rsidP="00B7230A">
            <w:pPr>
              <w:jc w:val="center"/>
              <w:rPr>
                <w:b/>
                <w:sz w:val="12"/>
                <w:szCs w:val="16"/>
              </w:rPr>
            </w:pPr>
            <w:r w:rsidRPr="001B03AD">
              <w:rPr>
                <w:b/>
                <w:sz w:val="12"/>
                <w:szCs w:val="16"/>
              </w:rPr>
              <w:t>12 934,5</w:t>
            </w:r>
          </w:p>
        </w:tc>
        <w:tc>
          <w:tcPr>
            <w:tcW w:w="1846" w:type="dxa"/>
          </w:tcPr>
          <w:p w:rsidR="00566458" w:rsidRPr="001B03AD" w:rsidRDefault="00566458" w:rsidP="00B7230A">
            <w:pPr>
              <w:jc w:val="center"/>
              <w:rPr>
                <w:b/>
                <w:sz w:val="12"/>
                <w:szCs w:val="16"/>
              </w:rPr>
            </w:pPr>
            <w:r w:rsidRPr="001B03AD">
              <w:rPr>
                <w:b/>
                <w:sz w:val="12"/>
                <w:szCs w:val="16"/>
              </w:rPr>
              <w:t>2 745,9</w:t>
            </w:r>
          </w:p>
        </w:tc>
        <w:tc>
          <w:tcPr>
            <w:tcW w:w="1422" w:type="dxa"/>
          </w:tcPr>
          <w:p w:rsidR="00566458" w:rsidRPr="001B03AD" w:rsidRDefault="00566458" w:rsidP="00B7230A">
            <w:pPr>
              <w:jc w:val="center"/>
              <w:rPr>
                <w:b/>
                <w:sz w:val="12"/>
                <w:szCs w:val="16"/>
              </w:rPr>
            </w:pPr>
            <w:r w:rsidRPr="001B03AD">
              <w:rPr>
                <w:b/>
                <w:sz w:val="12"/>
                <w:szCs w:val="16"/>
              </w:rPr>
              <w:t>21,2</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Общегосударственные вопросы</w:t>
            </w:r>
          </w:p>
        </w:tc>
        <w:tc>
          <w:tcPr>
            <w:tcW w:w="1618" w:type="dxa"/>
          </w:tcPr>
          <w:p w:rsidR="00566458" w:rsidRPr="001B03AD" w:rsidRDefault="00566458" w:rsidP="00B7230A">
            <w:pPr>
              <w:jc w:val="center"/>
              <w:rPr>
                <w:b/>
                <w:sz w:val="12"/>
                <w:szCs w:val="16"/>
              </w:rPr>
            </w:pPr>
            <w:r w:rsidRPr="001B03AD">
              <w:rPr>
                <w:b/>
                <w:sz w:val="12"/>
                <w:szCs w:val="16"/>
              </w:rPr>
              <w:t>5 252,9</w:t>
            </w:r>
          </w:p>
        </w:tc>
        <w:tc>
          <w:tcPr>
            <w:tcW w:w="1846" w:type="dxa"/>
          </w:tcPr>
          <w:p w:rsidR="00566458" w:rsidRPr="001B03AD" w:rsidRDefault="00566458" w:rsidP="00B7230A">
            <w:pPr>
              <w:jc w:val="center"/>
              <w:rPr>
                <w:b/>
                <w:sz w:val="12"/>
                <w:szCs w:val="16"/>
              </w:rPr>
            </w:pPr>
            <w:r w:rsidRPr="001B03AD">
              <w:rPr>
                <w:b/>
                <w:sz w:val="12"/>
                <w:szCs w:val="16"/>
              </w:rPr>
              <w:t>1 280,7</w:t>
            </w:r>
          </w:p>
        </w:tc>
        <w:tc>
          <w:tcPr>
            <w:tcW w:w="1422" w:type="dxa"/>
          </w:tcPr>
          <w:p w:rsidR="00566458" w:rsidRPr="001B03AD" w:rsidRDefault="00566458" w:rsidP="00B7230A">
            <w:pPr>
              <w:jc w:val="center"/>
              <w:rPr>
                <w:b/>
                <w:sz w:val="12"/>
                <w:szCs w:val="16"/>
              </w:rPr>
            </w:pPr>
            <w:r w:rsidRPr="001B03AD">
              <w:rPr>
                <w:b/>
                <w:sz w:val="12"/>
                <w:szCs w:val="16"/>
              </w:rPr>
              <w:t>24,4</w:t>
            </w:r>
          </w:p>
        </w:tc>
      </w:tr>
      <w:tr w:rsidR="00566458" w:rsidRPr="001B03AD" w:rsidTr="00B7230A">
        <w:trPr>
          <w:trHeight w:val="588"/>
        </w:trPr>
        <w:tc>
          <w:tcPr>
            <w:tcW w:w="4921" w:type="dxa"/>
          </w:tcPr>
          <w:p w:rsidR="00566458" w:rsidRPr="001B03AD" w:rsidRDefault="00566458" w:rsidP="00B7230A">
            <w:pPr>
              <w:jc w:val="both"/>
              <w:rPr>
                <w:sz w:val="12"/>
                <w:szCs w:val="16"/>
              </w:rPr>
            </w:pPr>
            <w:r w:rsidRPr="001B03AD">
              <w:rPr>
                <w:sz w:val="12"/>
                <w:szCs w:val="16"/>
              </w:rPr>
              <w:t xml:space="preserve">    в т.ч. оплата труда и начисления на оплату труда</w:t>
            </w:r>
          </w:p>
        </w:tc>
        <w:tc>
          <w:tcPr>
            <w:tcW w:w="1618" w:type="dxa"/>
          </w:tcPr>
          <w:p w:rsidR="00566458" w:rsidRPr="001B03AD" w:rsidRDefault="00566458" w:rsidP="00B7230A">
            <w:pPr>
              <w:jc w:val="center"/>
              <w:rPr>
                <w:sz w:val="12"/>
                <w:szCs w:val="16"/>
              </w:rPr>
            </w:pPr>
            <w:r w:rsidRPr="001B03AD">
              <w:rPr>
                <w:sz w:val="12"/>
                <w:szCs w:val="16"/>
              </w:rPr>
              <w:t>3 735,9</w:t>
            </w:r>
          </w:p>
        </w:tc>
        <w:tc>
          <w:tcPr>
            <w:tcW w:w="1846" w:type="dxa"/>
          </w:tcPr>
          <w:p w:rsidR="00566458" w:rsidRPr="001B03AD" w:rsidRDefault="00566458" w:rsidP="00B7230A">
            <w:pPr>
              <w:jc w:val="center"/>
              <w:rPr>
                <w:sz w:val="12"/>
                <w:szCs w:val="16"/>
              </w:rPr>
            </w:pPr>
            <w:r w:rsidRPr="001B03AD">
              <w:rPr>
                <w:sz w:val="12"/>
                <w:szCs w:val="16"/>
              </w:rPr>
              <w:t>796,6</w:t>
            </w:r>
          </w:p>
        </w:tc>
        <w:tc>
          <w:tcPr>
            <w:tcW w:w="1422" w:type="dxa"/>
          </w:tcPr>
          <w:p w:rsidR="00566458" w:rsidRPr="001B03AD" w:rsidRDefault="00566458" w:rsidP="00B7230A">
            <w:pPr>
              <w:jc w:val="center"/>
              <w:rPr>
                <w:sz w:val="12"/>
                <w:szCs w:val="16"/>
              </w:rPr>
            </w:pPr>
            <w:r w:rsidRPr="001B03AD">
              <w:rPr>
                <w:sz w:val="12"/>
                <w:szCs w:val="16"/>
              </w:rPr>
              <w:t>21,3</w:t>
            </w:r>
          </w:p>
        </w:tc>
      </w:tr>
      <w:tr w:rsidR="00566458" w:rsidRPr="001B03AD" w:rsidTr="00B7230A">
        <w:tc>
          <w:tcPr>
            <w:tcW w:w="4921" w:type="dxa"/>
          </w:tcPr>
          <w:p w:rsidR="00566458" w:rsidRPr="001B03AD" w:rsidRDefault="00566458" w:rsidP="00B7230A">
            <w:pPr>
              <w:jc w:val="both"/>
              <w:rPr>
                <w:sz w:val="12"/>
                <w:szCs w:val="16"/>
              </w:rPr>
            </w:pPr>
            <w:r w:rsidRPr="001B03AD">
              <w:rPr>
                <w:sz w:val="12"/>
                <w:szCs w:val="16"/>
              </w:rPr>
              <w:t xml:space="preserve">  из них оплата труда и начисления на оплату труда муниципальных служащих</w:t>
            </w:r>
          </w:p>
        </w:tc>
        <w:tc>
          <w:tcPr>
            <w:tcW w:w="1618" w:type="dxa"/>
          </w:tcPr>
          <w:p w:rsidR="00566458" w:rsidRPr="001B03AD" w:rsidRDefault="00566458" w:rsidP="00B7230A">
            <w:pPr>
              <w:jc w:val="center"/>
              <w:rPr>
                <w:sz w:val="12"/>
                <w:szCs w:val="16"/>
              </w:rPr>
            </w:pPr>
            <w:r w:rsidRPr="001B03AD">
              <w:rPr>
                <w:sz w:val="12"/>
                <w:szCs w:val="16"/>
              </w:rPr>
              <w:t>2 801,0</w:t>
            </w:r>
          </w:p>
        </w:tc>
        <w:tc>
          <w:tcPr>
            <w:tcW w:w="1846" w:type="dxa"/>
          </w:tcPr>
          <w:p w:rsidR="00566458" w:rsidRPr="001B03AD" w:rsidRDefault="00566458" w:rsidP="00B7230A">
            <w:pPr>
              <w:jc w:val="center"/>
              <w:rPr>
                <w:sz w:val="12"/>
                <w:szCs w:val="16"/>
              </w:rPr>
            </w:pPr>
            <w:r w:rsidRPr="001B03AD">
              <w:rPr>
                <w:sz w:val="12"/>
                <w:szCs w:val="16"/>
              </w:rPr>
              <w:t>592,0</w:t>
            </w:r>
          </w:p>
        </w:tc>
        <w:tc>
          <w:tcPr>
            <w:tcW w:w="1422" w:type="dxa"/>
          </w:tcPr>
          <w:p w:rsidR="00566458" w:rsidRPr="001B03AD" w:rsidRDefault="00566458" w:rsidP="00B7230A">
            <w:pPr>
              <w:jc w:val="center"/>
              <w:rPr>
                <w:sz w:val="12"/>
                <w:szCs w:val="16"/>
              </w:rPr>
            </w:pPr>
            <w:r w:rsidRPr="001B03AD">
              <w:rPr>
                <w:sz w:val="12"/>
                <w:szCs w:val="16"/>
              </w:rPr>
              <w:t>21,1</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Национальная оборона</w:t>
            </w:r>
          </w:p>
        </w:tc>
        <w:tc>
          <w:tcPr>
            <w:tcW w:w="1618" w:type="dxa"/>
          </w:tcPr>
          <w:p w:rsidR="00566458" w:rsidRPr="001B03AD" w:rsidRDefault="00566458" w:rsidP="00B7230A">
            <w:pPr>
              <w:jc w:val="center"/>
              <w:rPr>
                <w:b/>
                <w:sz w:val="12"/>
                <w:szCs w:val="16"/>
              </w:rPr>
            </w:pPr>
            <w:r w:rsidRPr="001B03AD">
              <w:rPr>
                <w:b/>
                <w:sz w:val="12"/>
                <w:szCs w:val="16"/>
              </w:rPr>
              <w:t>226,5</w:t>
            </w:r>
          </w:p>
        </w:tc>
        <w:tc>
          <w:tcPr>
            <w:tcW w:w="1846" w:type="dxa"/>
          </w:tcPr>
          <w:p w:rsidR="00566458" w:rsidRPr="001B03AD" w:rsidRDefault="00566458" w:rsidP="00B7230A">
            <w:pPr>
              <w:jc w:val="center"/>
              <w:rPr>
                <w:b/>
                <w:sz w:val="12"/>
                <w:szCs w:val="16"/>
              </w:rPr>
            </w:pPr>
            <w:r w:rsidRPr="001B03AD">
              <w:rPr>
                <w:b/>
                <w:sz w:val="12"/>
                <w:szCs w:val="16"/>
              </w:rPr>
              <w:t>56,6</w:t>
            </w:r>
          </w:p>
        </w:tc>
        <w:tc>
          <w:tcPr>
            <w:tcW w:w="1422" w:type="dxa"/>
          </w:tcPr>
          <w:p w:rsidR="00566458" w:rsidRPr="001B03AD" w:rsidRDefault="00566458" w:rsidP="00B7230A">
            <w:pPr>
              <w:jc w:val="center"/>
              <w:rPr>
                <w:b/>
                <w:sz w:val="12"/>
                <w:szCs w:val="16"/>
              </w:rPr>
            </w:pPr>
            <w:r w:rsidRPr="001B03AD">
              <w:rPr>
                <w:b/>
                <w:sz w:val="12"/>
                <w:szCs w:val="16"/>
              </w:rPr>
              <w:t>25,0</w:t>
            </w:r>
          </w:p>
        </w:tc>
      </w:tr>
      <w:tr w:rsidR="00566458" w:rsidRPr="001B03AD" w:rsidTr="00B7230A">
        <w:tc>
          <w:tcPr>
            <w:tcW w:w="4921" w:type="dxa"/>
          </w:tcPr>
          <w:p w:rsidR="00566458" w:rsidRPr="001B03AD" w:rsidRDefault="00566458" w:rsidP="00B7230A">
            <w:pPr>
              <w:jc w:val="both"/>
              <w:rPr>
                <w:sz w:val="12"/>
                <w:szCs w:val="16"/>
              </w:rPr>
            </w:pPr>
            <w:r w:rsidRPr="001B03AD">
              <w:rPr>
                <w:sz w:val="12"/>
                <w:szCs w:val="16"/>
              </w:rPr>
              <w:t xml:space="preserve">    в т.ч. оплата труда и начисления на оплату труда</w:t>
            </w:r>
          </w:p>
        </w:tc>
        <w:tc>
          <w:tcPr>
            <w:tcW w:w="1618" w:type="dxa"/>
          </w:tcPr>
          <w:p w:rsidR="00566458" w:rsidRPr="001B03AD" w:rsidRDefault="00566458" w:rsidP="00B7230A">
            <w:pPr>
              <w:jc w:val="center"/>
              <w:rPr>
                <w:sz w:val="12"/>
                <w:szCs w:val="16"/>
              </w:rPr>
            </w:pPr>
            <w:r w:rsidRPr="001B03AD">
              <w:rPr>
                <w:sz w:val="12"/>
                <w:szCs w:val="16"/>
              </w:rPr>
              <w:t>200,4</w:t>
            </w:r>
          </w:p>
        </w:tc>
        <w:tc>
          <w:tcPr>
            <w:tcW w:w="1846" w:type="dxa"/>
          </w:tcPr>
          <w:p w:rsidR="00566458" w:rsidRPr="001B03AD" w:rsidRDefault="00566458" w:rsidP="00B7230A">
            <w:pPr>
              <w:jc w:val="center"/>
              <w:rPr>
                <w:sz w:val="12"/>
                <w:szCs w:val="16"/>
              </w:rPr>
            </w:pPr>
            <w:r w:rsidRPr="001B03AD">
              <w:rPr>
                <w:sz w:val="12"/>
                <w:szCs w:val="16"/>
              </w:rPr>
              <w:t>50,1</w:t>
            </w:r>
          </w:p>
        </w:tc>
        <w:tc>
          <w:tcPr>
            <w:tcW w:w="1422" w:type="dxa"/>
          </w:tcPr>
          <w:p w:rsidR="00566458" w:rsidRPr="001B03AD" w:rsidRDefault="00566458" w:rsidP="00B7230A">
            <w:pPr>
              <w:jc w:val="center"/>
              <w:rPr>
                <w:sz w:val="12"/>
                <w:szCs w:val="16"/>
              </w:rPr>
            </w:pPr>
            <w:r w:rsidRPr="001B03AD">
              <w:rPr>
                <w:sz w:val="12"/>
                <w:szCs w:val="16"/>
              </w:rPr>
              <w:t>25,0</w:t>
            </w:r>
          </w:p>
        </w:tc>
      </w:tr>
      <w:tr w:rsidR="00566458" w:rsidRPr="001B03AD" w:rsidTr="00B7230A">
        <w:tc>
          <w:tcPr>
            <w:tcW w:w="4921" w:type="dxa"/>
          </w:tcPr>
          <w:p w:rsidR="00566458" w:rsidRPr="001B03AD" w:rsidRDefault="00566458" w:rsidP="00B7230A">
            <w:pPr>
              <w:rPr>
                <w:b/>
                <w:sz w:val="12"/>
                <w:szCs w:val="16"/>
              </w:rPr>
            </w:pPr>
            <w:r w:rsidRPr="001B03AD">
              <w:rPr>
                <w:b/>
                <w:sz w:val="12"/>
                <w:szCs w:val="16"/>
              </w:rPr>
              <w:t>Национальная безопасность и правоохранительная деятельность</w:t>
            </w:r>
          </w:p>
        </w:tc>
        <w:tc>
          <w:tcPr>
            <w:tcW w:w="1618" w:type="dxa"/>
          </w:tcPr>
          <w:p w:rsidR="00566458" w:rsidRPr="001B03AD" w:rsidRDefault="00566458" w:rsidP="00B7230A">
            <w:pPr>
              <w:jc w:val="center"/>
              <w:rPr>
                <w:b/>
                <w:sz w:val="12"/>
                <w:szCs w:val="16"/>
              </w:rPr>
            </w:pPr>
            <w:r w:rsidRPr="001B03AD">
              <w:rPr>
                <w:b/>
                <w:sz w:val="12"/>
                <w:szCs w:val="16"/>
              </w:rPr>
              <w:t>36,5</w:t>
            </w:r>
          </w:p>
        </w:tc>
        <w:tc>
          <w:tcPr>
            <w:tcW w:w="1846" w:type="dxa"/>
          </w:tcPr>
          <w:p w:rsidR="00566458" w:rsidRPr="001B03AD" w:rsidRDefault="00566458" w:rsidP="00B7230A">
            <w:pPr>
              <w:jc w:val="center"/>
              <w:rPr>
                <w:b/>
                <w:sz w:val="12"/>
                <w:szCs w:val="16"/>
              </w:rPr>
            </w:pPr>
            <w:r w:rsidRPr="001B03AD">
              <w:rPr>
                <w:b/>
                <w:sz w:val="12"/>
                <w:szCs w:val="16"/>
              </w:rPr>
              <w:t>3,0</w:t>
            </w:r>
          </w:p>
        </w:tc>
        <w:tc>
          <w:tcPr>
            <w:tcW w:w="1422" w:type="dxa"/>
          </w:tcPr>
          <w:p w:rsidR="00566458" w:rsidRPr="001B03AD" w:rsidRDefault="00566458" w:rsidP="00B7230A">
            <w:pPr>
              <w:jc w:val="center"/>
              <w:rPr>
                <w:b/>
                <w:sz w:val="12"/>
                <w:szCs w:val="16"/>
              </w:rPr>
            </w:pPr>
            <w:r w:rsidRPr="001B03AD">
              <w:rPr>
                <w:b/>
                <w:sz w:val="12"/>
                <w:szCs w:val="16"/>
              </w:rPr>
              <w:t>8,2</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Национальная экономика</w:t>
            </w:r>
          </w:p>
        </w:tc>
        <w:tc>
          <w:tcPr>
            <w:tcW w:w="1618" w:type="dxa"/>
          </w:tcPr>
          <w:p w:rsidR="00566458" w:rsidRPr="001B03AD" w:rsidRDefault="00566458" w:rsidP="00B7230A">
            <w:pPr>
              <w:jc w:val="center"/>
              <w:rPr>
                <w:b/>
                <w:sz w:val="12"/>
                <w:szCs w:val="16"/>
              </w:rPr>
            </w:pPr>
            <w:r w:rsidRPr="001B03AD">
              <w:rPr>
                <w:b/>
                <w:sz w:val="12"/>
                <w:szCs w:val="16"/>
              </w:rPr>
              <w:t>483,4</w:t>
            </w:r>
          </w:p>
        </w:tc>
        <w:tc>
          <w:tcPr>
            <w:tcW w:w="1846" w:type="dxa"/>
          </w:tcPr>
          <w:p w:rsidR="00566458" w:rsidRPr="001B03AD" w:rsidRDefault="00566458" w:rsidP="00B7230A">
            <w:pPr>
              <w:jc w:val="center"/>
              <w:rPr>
                <w:b/>
                <w:sz w:val="12"/>
                <w:szCs w:val="16"/>
              </w:rPr>
            </w:pPr>
            <w:r w:rsidRPr="001B03AD">
              <w:rPr>
                <w:b/>
                <w:sz w:val="12"/>
                <w:szCs w:val="16"/>
              </w:rPr>
              <w:t>133,0</w:t>
            </w:r>
          </w:p>
        </w:tc>
        <w:tc>
          <w:tcPr>
            <w:tcW w:w="1422" w:type="dxa"/>
          </w:tcPr>
          <w:p w:rsidR="00566458" w:rsidRPr="001B03AD" w:rsidRDefault="00566458" w:rsidP="00B7230A">
            <w:pPr>
              <w:jc w:val="center"/>
              <w:rPr>
                <w:b/>
                <w:sz w:val="12"/>
                <w:szCs w:val="16"/>
              </w:rPr>
            </w:pPr>
            <w:r w:rsidRPr="001B03AD">
              <w:rPr>
                <w:b/>
                <w:sz w:val="12"/>
                <w:szCs w:val="16"/>
              </w:rPr>
              <w:t>27,5</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Жилищно-коммунальное хозяйство</w:t>
            </w:r>
          </w:p>
        </w:tc>
        <w:tc>
          <w:tcPr>
            <w:tcW w:w="1618" w:type="dxa"/>
          </w:tcPr>
          <w:p w:rsidR="00566458" w:rsidRPr="001B03AD" w:rsidRDefault="00566458" w:rsidP="00B7230A">
            <w:pPr>
              <w:jc w:val="center"/>
              <w:rPr>
                <w:b/>
                <w:sz w:val="12"/>
                <w:szCs w:val="16"/>
              </w:rPr>
            </w:pPr>
            <w:r w:rsidRPr="001B03AD">
              <w:rPr>
                <w:b/>
                <w:sz w:val="12"/>
                <w:szCs w:val="16"/>
              </w:rPr>
              <w:t>3 016,6</w:t>
            </w:r>
          </w:p>
        </w:tc>
        <w:tc>
          <w:tcPr>
            <w:tcW w:w="1846" w:type="dxa"/>
          </w:tcPr>
          <w:p w:rsidR="00566458" w:rsidRPr="001B03AD" w:rsidRDefault="00566458" w:rsidP="00B7230A">
            <w:pPr>
              <w:jc w:val="center"/>
              <w:rPr>
                <w:b/>
                <w:sz w:val="12"/>
                <w:szCs w:val="16"/>
              </w:rPr>
            </w:pPr>
            <w:r w:rsidRPr="001B03AD">
              <w:rPr>
                <w:b/>
                <w:sz w:val="12"/>
                <w:szCs w:val="16"/>
              </w:rPr>
              <w:t>402,7</w:t>
            </w:r>
          </w:p>
        </w:tc>
        <w:tc>
          <w:tcPr>
            <w:tcW w:w="1422" w:type="dxa"/>
          </w:tcPr>
          <w:p w:rsidR="00566458" w:rsidRPr="001B03AD" w:rsidRDefault="00566458" w:rsidP="00B7230A">
            <w:pPr>
              <w:jc w:val="center"/>
              <w:rPr>
                <w:b/>
                <w:sz w:val="12"/>
                <w:szCs w:val="16"/>
              </w:rPr>
            </w:pPr>
            <w:r w:rsidRPr="001B03AD">
              <w:rPr>
                <w:b/>
                <w:sz w:val="12"/>
                <w:szCs w:val="16"/>
              </w:rPr>
              <w:t>13,3</w:t>
            </w:r>
          </w:p>
        </w:tc>
      </w:tr>
      <w:tr w:rsidR="00566458" w:rsidRPr="001B03AD" w:rsidTr="00B7230A">
        <w:tc>
          <w:tcPr>
            <w:tcW w:w="4921" w:type="dxa"/>
          </w:tcPr>
          <w:p w:rsidR="00566458" w:rsidRPr="001B03AD" w:rsidRDefault="00566458" w:rsidP="00B7230A">
            <w:pPr>
              <w:rPr>
                <w:b/>
                <w:sz w:val="12"/>
                <w:szCs w:val="16"/>
              </w:rPr>
            </w:pPr>
            <w:r w:rsidRPr="001B03AD">
              <w:rPr>
                <w:b/>
                <w:sz w:val="12"/>
                <w:szCs w:val="16"/>
              </w:rPr>
              <w:t>Культура, кинематография, средства массовой информации</w:t>
            </w:r>
          </w:p>
        </w:tc>
        <w:tc>
          <w:tcPr>
            <w:tcW w:w="1618" w:type="dxa"/>
          </w:tcPr>
          <w:p w:rsidR="00566458" w:rsidRPr="001B03AD" w:rsidRDefault="00566458" w:rsidP="00B7230A">
            <w:pPr>
              <w:jc w:val="center"/>
              <w:rPr>
                <w:b/>
                <w:sz w:val="12"/>
                <w:szCs w:val="16"/>
              </w:rPr>
            </w:pPr>
            <w:r w:rsidRPr="001B03AD">
              <w:rPr>
                <w:b/>
                <w:sz w:val="12"/>
                <w:szCs w:val="16"/>
              </w:rPr>
              <w:t>3 757,8</w:t>
            </w:r>
          </w:p>
        </w:tc>
        <w:tc>
          <w:tcPr>
            <w:tcW w:w="1846" w:type="dxa"/>
          </w:tcPr>
          <w:p w:rsidR="00566458" w:rsidRPr="001B03AD" w:rsidRDefault="00566458" w:rsidP="00B7230A">
            <w:pPr>
              <w:jc w:val="center"/>
              <w:rPr>
                <w:b/>
                <w:sz w:val="12"/>
                <w:szCs w:val="16"/>
              </w:rPr>
            </w:pPr>
            <w:r w:rsidRPr="001B03AD">
              <w:rPr>
                <w:b/>
                <w:sz w:val="12"/>
                <w:szCs w:val="16"/>
              </w:rPr>
              <w:t>827,6</w:t>
            </w:r>
          </w:p>
        </w:tc>
        <w:tc>
          <w:tcPr>
            <w:tcW w:w="1422" w:type="dxa"/>
          </w:tcPr>
          <w:p w:rsidR="00566458" w:rsidRPr="001B03AD" w:rsidRDefault="00566458" w:rsidP="00B7230A">
            <w:pPr>
              <w:jc w:val="center"/>
              <w:rPr>
                <w:b/>
                <w:sz w:val="12"/>
                <w:szCs w:val="16"/>
              </w:rPr>
            </w:pPr>
            <w:r w:rsidRPr="001B03AD">
              <w:rPr>
                <w:b/>
                <w:sz w:val="12"/>
                <w:szCs w:val="16"/>
              </w:rPr>
              <w:t>22,0</w:t>
            </w:r>
          </w:p>
        </w:tc>
      </w:tr>
      <w:tr w:rsidR="00566458" w:rsidRPr="001B03AD" w:rsidTr="00B7230A">
        <w:tc>
          <w:tcPr>
            <w:tcW w:w="4921" w:type="dxa"/>
          </w:tcPr>
          <w:p w:rsidR="00566458" w:rsidRPr="001B03AD" w:rsidRDefault="00566458" w:rsidP="00B7230A">
            <w:pPr>
              <w:jc w:val="both"/>
              <w:rPr>
                <w:sz w:val="12"/>
                <w:szCs w:val="16"/>
              </w:rPr>
            </w:pPr>
            <w:r w:rsidRPr="001B03AD">
              <w:rPr>
                <w:sz w:val="12"/>
                <w:szCs w:val="16"/>
              </w:rPr>
              <w:t xml:space="preserve">    в т.ч. оплата труда и начисления на оплату труда</w:t>
            </w:r>
          </w:p>
        </w:tc>
        <w:tc>
          <w:tcPr>
            <w:tcW w:w="1618" w:type="dxa"/>
          </w:tcPr>
          <w:p w:rsidR="00566458" w:rsidRPr="001B03AD" w:rsidRDefault="00566458" w:rsidP="00B7230A">
            <w:pPr>
              <w:jc w:val="center"/>
              <w:rPr>
                <w:sz w:val="12"/>
                <w:szCs w:val="16"/>
              </w:rPr>
            </w:pPr>
            <w:r w:rsidRPr="001B03AD">
              <w:rPr>
                <w:sz w:val="12"/>
                <w:szCs w:val="16"/>
              </w:rPr>
              <w:t>2 196,2</w:t>
            </w:r>
          </w:p>
        </w:tc>
        <w:tc>
          <w:tcPr>
            <w:tcW w:w="1846" w:type="dxa"/>
          </w:tcPr>
          <w:p w:rsidR="00566458" w:rsidRPr="001B03AD" w:rsidRDefault="00566458" w:rsidP="00B7230A">
            <w:pPr>
              <w:jc w:val="center"/>
              <w:rPr>
                <w:sz w:val="12"/>
                <w:szCs w:val="16"/>
              </w:rPr>
            </w:pPr>
            <w:r w:rsidRPr="001B03AD">
              <w:rPr>
                <w:sz w:val="12"/>
                <w:szCs w:val="16"/>
              </w:rPr>
              <w:t>375,8</w:t>
            </w:r>
          </w:p>
        </w:tc>
        <w:tc>
          <w:tcPr>
            <w:tcW w:w="1422" w:type="dxa"/>
          </w:tcPr>
          <w:p w:rsidR="00566458" w:rsidRPr="001B03AD" w:rsidRDefault="00566458" w:rsidP="00B7230A">
            <w:pPr>
              <w:jc w:val="center"/>
              <w:rPr>
                <w:sz w:val="12"/>
                <w:szCs w:val="16"/>
              </w:rPr>
            </w:pPr>
            <w:r w:rsidRPr="001B03AD">
              <w:rPr>
                <w:sz w:val="12"/>
                <w:szCs w:val="16"/>
              </w:rPr>
              <w:t>17,1</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Социальная политика</w:t>
            </w:r>
          </w:p>
        </w:tc>
        <w:tc>
          <w:tcPr>
            <w:tcW w:w="1618" w:type="dxa"/>
          </w:tcPr>
          <w:p w:rsidR="00566458" w:rsidRPr="001B03AD" w:rsidRDefault="00566458" w:rsidP="00B7230A">
            <w:pPr>
              <w:jc w:val="center"/>
              <w:rPr>
                <w:b/>
                <w:sz w:val="12"/>
                <w:szCs w:val="16"/>
              </w:rPr>
            </w:pPr>
            <w:r w:rsidRPr="001B03AD">
              <w:rPr>
                <w:b/>
                <w:sz w:val="12"/>
                <w:szCs w:val="16"/>
              </w:rPr>
              <w:t>159,3</w:t>
            </w:r>
          </w:p>
        </w:tc>
        <w:tc>
          <w:tcPr>
            <w:tcW w:w="1846" w:type="dxa"/>
          </w:tcPr>
          <w:p w:rsidR="00566458" w:rsidRPr="001B03AD" w:rsidRDefault="00566458" w:rsidP="00B7230A">
            <w:pPr>
              <w:jc w:val="center"/>
              <w:rPr>
                <w:b/>
                <w:sz w:val="12"/>
                <w:szCs w:val="16"/>
              </w:rPr>
            </w:pPr>
            <w:r w:rsidRPr="001B03AD">
              <w:rPr>
                <w:b/>
                <w:sz w:val="12"/>
                <w:szCs w:val="16"/>
              </w:rPr>
              <w:t>42,3</w:t>
            </w:r>
          </w:p>
        </w:tc>
        <w:tc>
          <w:tcPr>
            <w:tcW w:w="1422" w:type="dxa"/>
          </w:tcPr>
          <w:p w:rsidR="00566458" w:rsidRPr="001B03AD" w:rsidRDefault="00566458" w:rsidP="00B7230A">
            <w:pPr>
              <w:jc w:val="center"/>
              <w:rPr>
                <w:b/>
                <w:sz w:val="12"/>
                <w:szCs w:val="16"/>
              </w:rPr>
            </w:pPr>
            <w:r w:rsidRPr="001B03AD">
              <w:rPr>
                <w:b/>
                <w:sz w:val="12"/>
                <w:szCs w:val="16"/>
              </w:rPr>
              <w:t>26,5</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Физическая культура и спорт</w:t>
            </w:r>
          </w:p>
        </w:tc>
        <w:tc>
          <w:tcPr>
            <w:tcW w:w="1618" w:type="dxa"/>
          </w:tcPr>
          <w:p w:rsidR="00566458" w:rsidRPr="001B03AD" w:rsidRDefault="00566458" w:rsidP="00B7230A">
            <w:pPr>
              <w:jc w:val="center"/>
              <w:rPr>
                <w:b/>
                <w:sz w:val="12"/>
                <w:szCs w:val="16"/>
              </w:rPr>
            </w:pPr>
            <w:r w:rsidRPr="001B03AD">
              <w:rPr>
                <w:b/>
                <w:sz w:val="12"/>
                <w:szCs w:val="16"/>
              </w:rPr>
              <w:t>1,0</w:t>
            </w:r>
          </w:p>
        </w:tc>
        <w:tc>
          <w:tcPr>
            <w:tcW w:w="1846" w:type="dxa"/>
          </w:tcPr>
          <w:p w:rsidR="00566458" w:rsidRPr="001B03AD" w:rsidRDefault="00566458" w:rsidP="00B7230A">
            <w:pPr>
              <w:jc w:val="center"/>
              <w:rPr>
                <w:b/>
                <w:sz w:val="12"/>
                <w:szCs w:val="16"/>
              </w:rPr>
            </w:pPr>
            <w:r w:rsidRPr="001B03AD">
              <w:rPr>
                <w:b/>
                <w:sz w:val="12"/>
                <w:szCs w:val="16"/>
              </w:rPr>
              <w:t>0,0</w:t>
            </w:r>
          </w:p>
        </w:tc>
        <w:tc>
          <w:tcPr>
            <w:tcW w:w="1422" w:type="dxa"/>
          </w:tcPr>
          <w:p w:rsidR="00566458" w:rsidRPr="001B03AD" w:rsidRDefault="00566458" w:rsidP="00B7230A">
            <w:pPr>
              <w:jc w:val="center"/>
              <w:rPr>
                <w:b/>
                <w:sz w:val="12"/>
                <w:szCs w:val="16"/>
              </w:rPr>
            </w:pPr>
            <w:r w:rsidRPr="001B03AD">
              <w:rPr>
                <w:b/>
                <w:sz w:val="12"/>
                <w:szCs w:val="16"/>
              </w:rPr>
              <w:t>0,0</w:t>
            </w:r>
          </w:p>
        </w:tc>
      </w:tr>
      <w:tr w:rsidR="00566458" w:rsidRPr="001B03AD" w:rsidTr="00B7230A">
        <w:tc>
          <w:tcPr>
            <w:tcW w:w="4921" w:type="dxa"/>
          </w:tcPr>
          <w:p w:rsidR="00566458" w:rsidRPr="001B03AD" w:rsidRDefault="00566458" w:rsidP="00B7230A">
            <w:pPr>
              <w:rPr>
                <w:b/>
                <w:sz w:val="12"/>
                <w:szCs w:val="16"/>
              </w:rPr>
            </w:pPr>
            <w:r w:rsidRPr="001B03AD">
              <w:rPr>
                <w:b/>
                <w:sz w:val="12"/>
                <w:szCs w:val="16"/>
              </w:rPr>
              <w:t>Обслуживание государственного и муниципального долга</w:t>
            </w:r>
          </w:p>
        </w:tc>
        <w:tc>
          <w:tcPr>
            <w:tcW w:w="1618" w:type="dxa"/>
          </w:tcPr>
          <w:p w:rsidR="00566458" w:rsidRPr="001B03AD" w:rsidRDefault="00566458" w:rsidP="00B7230A">
            <w:pPr>
              <w:jc w:val="center"/>
              <w:rPr>
                <w:b/>
                <w:sz w:val="12"/>
                <w:szCs w:val="16"/>
              </w:rPr>
            </w:pPr>
            <w:r w:rsidRPr="001B03AD">
              <w:rPr>
                <w:b/>
                <w:sz w:val="12"/>
                <w:szCs w:val="16"/>
              </w:rPr>
              <w:t>0,5</w:t>
            </w:r>
          </w:p>
        </w:tc>
        <w:tc>
          <w:tcPr>
            <w:tcW w:w="1846" w:type="dxa"/>
          </w:tcPr>
          <w:p w:rsidR="00566458" w:rsidRPr="001B03AD" w:rsidRDefault="00566458" w:rsidP="00B7230A">
            <w:pPr>
              <w:jc w:val="center"/>
              <w:rPr>
                <w:b/>
                <w:sz w:val="12"/>
                <w:szCs w:val="16"/>
              </w:rPr>
            </w:pPr>
            <w:r w:rsidRPr="001B03AD">
              <w:rPr>
                <w:b/>
                <w:sz w:val="12"/>
                <w:szCs w:val="16"/>
              </w:rPr>
              <w:t>0,0</w:t>
            </w:r>
          </w:p>
        </w:tc>
        <w:tc>
          <w:tcPr>
            <w:tcW w:w="1422" w:type="dxa"/>
          </w:tcPr>
          <w:p w:rsidR="00566458" w:rsidRPr="001B03AD" w:rsidRDefault="00566458" w:rsidP="00B7230A">
            <w:pPr>
              <w:jc w:val="center"/>
              <w:rPr>
                <w:b/>
                <w:sz w:val="12"/>
                <w:szCs w:val="16"/>
              </w:rPr>
            </w:pPr>
            <w:r w:rsidRPr="001B03AD">
              <w:rPr>
                <w:b/>
                <w:sz w:val="12"/>
                <w:szCs w:val="16"/>
              </w:rPr>
              <w:t>0,0</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Профицит (+), дефицит (-)</w:t>
            </w:r>
          </w:p>
        </w:tc>
        <w:tc>
          <w:tcPr>
            <w:tcW w:w="1618" w:type="dxa"/>
          </w:tcPr>
          <w:p w:rsidR="00566458" w:rsidRPr="001B03AD" w:rsidRDefault="00566458" w:rsidP="00B7230A">
            <w:pPr>
              <w:jc w:val="center"/>
              <w:rPr>
                <w:b/>
                <w:sz w:val="12"/>
                <w:szCs w:val="16"/>
              </w:rPr>
            </w:pPr>
            <w:r w:rsidRPr="001B03AD">
              <w:rPr>
                <w:b/>
                <w:sz w:val="12"/>
                <w:szCs w:val="16"/>
              </w:rPr>
              <w:t>0,0</w:t>
            </w:r>
          </w:p>
        </w:tc>
        <w:tc>
          <w:tcPr>
            <w:tcW w:w="1846" w:type="dxa"/>
          </w:tcPr>
          <w:p w:rsidR="00566458" w:rsidRPr="001B03AD" w:rsidRDefault="00566458" w:rsidP="00B7230A">
            <w:pPr>
              <w:jc w:val="center"/>
              <w:rPr>
                <w:b/>
                <w:sz w:val="12"/>
                <w:szCs w:val="16"/>
              </w:rPr>
            </w:pPr>
            <w:r w:rsidRPr="001B03AD">
              <w:rPr>
                <w:b/>
                <w:sz w:val="12"/>
                <w:szCs w:val="16"/>
              </w:rPr>
              <w:t>140,1</w:t>
            </w:r>
          </w:p>
        </w:tc>
        <w:tc>
          <w:tcPr>
            <w:tcW w:w="1422" w:type="dxa"/>
          </w:tcPr>
          <w:p w:rsidR="00566458" w:rsidRPr="001B03AD" w:rsidRDefault="00566458" w:rsidP="00B7230A">
            <w:pPr>
              <w:jc w:val="center"/>
              <w:rPr>
                <w:b/>
                <w:sz w:val="12"/>
                <w:szCs w:val="16"/>
              </w:rPr>
            </w:pPr>
            <w:r w:rsidRPr="001B03AD">
              <w:rPr>
                <w:b/>
                <w:sz w:val="12"/>
                <w:szCs w:val="16"/>
              </w:rPr>
              <w:t>0,0</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Численность работников муниципальных учреждений за 1 квартал 2021 года</w:t>
            </w:r>
          </w:p>
        </w:tc>
        <w:tc>
          <w:tcPr>
            <w:tcW w:w="4886" w:type="dxa"/>
            <w:gridSpan w:val="3"/>
          </w:tcPr>
          <w:p w:rsidR="00566458" w:rsidRPr="001B03AD" w:rsidRDefault="00566458" w:rsidP="00B7230A">
            <w:pPr>
              <w:jc w:val="center"/>
              <w:rPr>
                <w:b/>
                <w:sz w:val="12"/>
                <w:szCs w:val="16"/>
              </w:rPr>
            </w:pPr>
          </w:p>
          <w:p w:rsidR="00566458" w:rsidRPr="001B03AD" w:rsidRDefault="00566458" w:rsidP="00B7230A">
            <w:pPr>
              <w:jc w:val="right"/>
              <w:rPr>
                <w:b/>
                <w:sz w:val="12"/>
                <w:szCs w:val="16"/>
              </w:rPr>
            </w:pPr>
            <w:r w:rsidRPr="001B03AD">
              <w:rPr>
                <w:b/>
                <w:sz w:val="12"/>
                <w:szCs w:val="16"/>
              </w:rPr>
              <w:t>13</w:t>
            </w:r>
          </w:p>
        </w:tc>
      </w:tr>
      <w:tr w:rsidR="00566458" w:rsidRPr="001B03AD" w:rsidTr="00B7230A">
        <w:tc>
          <w:tcPr>
            <w:tcW w:w="4921" w:type="dxa"/>
          </w:tcPr>
          <w:p w:rsidR="00566458" w:rsidRPr="001B03AD" w:rsidRDefault="00566458" w:rsidP="00B7230A">
            <w:pPr>
              <w:jc w:val="both"/>
              <w:rPr>
                <w:b/>
                <w:sz w:val="12"/>
                <w:szCs w:val="16"/>
              </w:rPr>
            </w:pPr>
            <w:r w:rsidRPr="001B03AD">
              <w:rPr>
                <w:b/>
                <w:sz w:val="12"/>
                <w:szCs w:val="16"/>
              </w:rPr>
              <w:t>в том числе численность муниципальных служащих за 1 квартал 2021 года</w:t>
            </w:r>
          </w:p>
        </w:tc>
        <w:tc>
          <w:tcPr>
            <w:tcW w:w="4886" w:type="dxa"/>
            <w:gridSpan w:val="3"/>
          </w:tcPr>
          <w:p w:rsidR="00566458" w:rsidRPr="001B03AD" w:rsidRDefault="00566458" w:rsidP="00B7230A">
            <w:pPr>
              <w:jc w:val="center"/>
              <w:rPr>
                <w:b/>
                <w:sz w:val="12"/>
                <w:szCs w:val="16"/>
              </w:rPr>
            </w:pPr>
          </w:p>
          <w:p w:rsidR="00566458" w:rsidRPr="001B03AD" w:rsidRDefault="00566458" w:rsidP="00B7230A">
            <w:pPr>
              <w:jc w:val="right"/>
              <w:rPr>
                <w:b/>
                <w:sz w:val="12"/>
                <w:szCs w:val="16"/>
              </w:rPr>
            </w:pPr>
            <w:r w:rsidRPr="001B03AD">
              <w:rPr>
                <w:b/>
                <w:sz w:val="12"/>
                <w:szCs w:val="16"/>
              </w:rPr>
              <w:t>4</w:t>
            </w:r>
          </w:p>
        </w:tc>
      </w:tr>
    </w:tbl>
    <w:p w:rsidR="00566458" w:rsidRPr="001B03AD" w:rsidRDefault="00566458" w:rsidP="00566458">
      <w:pPr>
        <w:jc w:val="both"/>
        <w:rPr>
          <w:sz w:val="16"/>
          <w:szCs w:val="16"/>
        </w:rPr>
      </w:pPr>
    </w:p>
    <w:p w:rsidR="00566458" w:rsidRPr="001B03AD" w:rsidRDefault="00566458" w:rsidP="00566458">
      <w:pPr>
        <w:jc w:val="both"/>
        <w:rPr>
          <w:sz w:val="16"/>
          <w:szCs w:val="16"/>
        </w:rPr>
      </w:pPr>
    </w:p>
    <w:p w:rsidR="00566458" w:rsidRPr="001B03AD" w:rsidRDefault="00566458" w:rsidP="00566458">
      <w:pPr>
        <w:jc w:val="both"/>
        <w:rPr>
          <w:sz w:val="16"/>
          <w:szCs w:val="16"/>
        </w:rPr>
      </w:pPr>
    </w:p>
    <w:p w:rsidR="00566458" w:rsidRPr="001B03AD" w:rsidRDefault="00566458" w:rsidP="00566458">
      <w:pPr>
        <w:jc w:val="both"/>
        <w:rPr>
          <w:sz w:val="16"/>
          <w:szCs w:val="16"/>
        </w:rPr>
      </w:pPr>
      <w:r w:rsidRPr="001B03AD">
        <w:rPr>
          <w:sz w:val="16"/>
          <w:szCs w:val="16"/>
        </w:rPr>
        <w:t>Глава Воронцовского сельского поселения</w:t>
      </w:r>
    </w:p>
    <w:p w:rsidR="00566458" w:rsidRPr="001B03AD" w:rsidRDefault="00566458" w:rsidP="00566458">
      <w:pPr>
        <w:jc w:val="both"/>
        <w:rPr>
          <w:sz w:val="16"/>
          <w:szCs w:val="16"/>
        </w:rPr>
      </w:pPr>
      <w:r w:rsidRPr="001B03AD">
        <w:rPr>
          <w:sz w:val="16"/>
          <w:szCs w:val="16"/>
        </w:rPr>
        <w:t>Павловского муниципального района</w:t>
      </w:r>
      <w:r w:rsidRPr="001B03AD">
        <w:rPr>
          <w:sz w:val="16"/>
          <w:szCs w:val="16"/>
        </w:rPr>
        <w:tab/>
      </w:r>
      <w:r w:rsidRPr="001B03AD">
        <w:rPr>
          <w:sz w:val="16"/>
          <w:szCs w:val="16"/>
        </w:rPr>
        <w:tab/>
      </w:r>
      <w:r w:rsidRPr="001B03AD">
        <w:rPr>
          <w:sz w:val="16"/>
          <w:szCs w:val="16"/>
        </w:rPr>
        <w:tab/>
      </w:r>
      <w:r w:rsidRPr="001B03AD">
        <w:rPr>
          <w:sz w:val="16"/>
          <w:szCs w:val="16"/>
        </w:rPr>
        <w:tab/>
      </w:r>
      <w:r w:rsidRPr="001B03AD">
        <w:rPr>
          <w:sz w:val="16"/>
          <w:szCs w:val="16"/>
        </w:rPr>
        <w:tab/>
        <w:t xml:space="preserve">      Е.И.Ржевская</w:t>
      </w:r>
    </w:p>
    <w:p w:rsidR="00457098" w:rsidRDefault="00457098" w:rsidP="002D4ADD">
      <w:pPr>
        <w:tabs>
          <w:tab w:val="left" w:pos="4536"/>
        </w:tabs>
        <w:rPr>
          <w:sz w:val="16"/>
          <w:szCs w:val="16"/>
        </w:rPr>
      </w:pPr>
    </w:p>
    <w:p w:rsidR="00457098" w:rsidRDefault="00457098" w:rsidP="002D4ADD">
      <w:pPr>
        <w:tabs>
          <w:tab w:val="left" w:pos="4536"/>
        </w:tabs>
        <w:rPr>
          <w:sz w:val="16"/>
          <w:szCs w:val="16"/>
        </w:rPr>
      </w:pPr>
    </w:p>
    <w:p w:rsidR="00566458" w:rsidRPr="00E511CD" w:rsidRDefault="00566458" w:rsidP="00566458">
      <w:pPr>
        <w:jc w:val="center"/>
        <w:rPr>
          <w:b/>
          <w:sz w:val="16"/>
          <w:szCs w:val="16"/>
        </w:rPr>
      </w:pPr>
      <w:r w:rsidRPr="00E511CD">
        <w:rPr>
          <w:b/>
          <w:sz w:val="16"/>
          <w:szCs w:val="16"/>
        </w:rPr>
        <w:t xml:space="preserve">СВЕДЕНИЯ О ХОДЕ ИСПОЛНЕНИЯ БЮДЖЕТА </w:t>
      </w:r>
    </w:p>
    <w:p w:rsidR="00566458" w:rsidRPr="00E511CD" w:rsidRDefault="00566458" w:rsidP="00566458">
      <w:pPr>
        <w:jc w:val="center"/>
        <w:rPr>
          <w:b/>
          <w:sz w:val="16"/>
          <w:szCs w:val="16"/>
        </w:rPr>
      </w:pPr>
      <w:r w:rsidRPr="00E511CD">
        <w:rPr>
          <w:b/>
          <w:sz w:val="16"/>
          <w:szCs w:val="16"/>
        </w:rPr>
        <w:t>ВОРОНЦОВСКОГО СЕЛЬСКОГО ПОСЕЛЕНИЯ ПАВЛОВСКОГО МУНИЦИПАЛЬНОГО РАЙОНА ЗА 2 КВАРТАЛ 2021 г.</w:t>
      </w:r>
    </w:p>
    <w:p w:rsidR="00566458" w:rsidRPr="00E511CD" w:rsidRDefault="00566458" w:rsidP="00566458">
      <w:pPr>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981"/>
        <w:gridCol w:w="946"/>
        <w:gridCol w:w="912"/>
      </w:tblGrid>
      <w:tr w:rsidR="00566458" w:rsidRPr="00E511CD" w:rsidTr="00B7230A">
        <w:tc>
          <w:tcPr>
            <w:tcW w:w="4921" w:type="dxa"/>
          </w:tcPr>
          <w:p w:rsidR="00566458" w:rsidRPr="00E511CD" w:rsidRDefault="00566458" w:rsidP="00B7230A">
            <w:pPr>
              <w:jc w:val="center"/>
              <w:rPr>
                <w:sz w:val="12"/>
                <w:szCs w:val="16"/>
              </w:rPr>
            </w:pPr>
            <w:r w:rsidRPr="00E511CD">
              <w:rPr>
                <w:sz w:val="12"/>
                <w:szCs w:val="16"/>
              </w:rPr>
              <w:t>Наименование показателя</w:t>
            </w:r>
          </w:p>
        </w:tc>
        <w:tc>
          <w:tcPr>
            <w:tcW w:w="1618" w:type="dxa"/>
          </w:tcPr>
          <w:p w:rsidR="00566458" w:rsidRPr="00E511CD" w:rsidRDefault="00566458" w:rsidP="00B7230A">
            <w:pPr>
              <w:jc w:val="center"/>
              <w:rPr>
                <w:sz w:val="12"/>
                <w:szCs w:val="16"/>
              </w:rPr>
            </w:pPr>
            <w:r w:rsidRPr="00E511CD">
              <w:rPr>
                <w:sz w:val="12"/>
                <w:szCs w:val="16"/>
              </w:rPr>
              <w:t>Уточненный план на год</w:t>
            </w:r>
          </w:p>
        </w:tc>
        <w:tc>
          <w:tcPr>
            <w:tcW w:w="1846" w:type="dxa"/>
          </w:tcPr>
          <w:p w:rsidR="00566458" w:rsidRPr="00E511CD" w:rsidRDefault="00566458" w:rsidP="00B7230A">
            <w:pPr>
              <w:jc w:val="center"/>
              <w:rPr>
                <w:sz w:val="12"/>
                <w:szCs w:val="16"/>
              </w:rPr>
            </w:pPr>
            <w:r w:rsidRPr="00E511CD">
              <w:rPr>
                <w:sz w:val="12"/>
                <w:szCs w:val="16"/>
              </w:rPr>
              <w:t xml:space="preserve">Исполнено </w:t>
            </w:r>
          </w:p>
          <w:p w:rsidR="00566458" w:rsidRPr="00E511CD" w:rsidRDefault="00566458" w:rsidP="00B7230A">
            <w:pPr>
              <w:jc w:val="center"/>
              <w:rPr>
                <w:sz w:val="12"/>
                <w:szCs w:val="16"/>
              </w:rPr>
            </w:pPr>
            <w:r w:rsidRPr="00E511CD">
              <w:rPr>
                <w:sz w:val="12"/>
                <w:szCs w:val="16"/>
              </w:rPr>
              <w:t>за 2 квартал 2021 г.</w:t>
            </w:r>
          </w:p>
        </w:tc>
        <w:tc>
          <w:tcPr>
            <w:tcW w:w="1422" w:type="dxa"/>
          </w:tcPr>
          <w:p w:rsidR="00566458" w:rsidRPr="00E511CD" w:rsidRDefault="00566458" w:rsidP="00B7230A">
            <w:pPr>
              <w:jc w:val="center"/>
              <w:rPr>
                <w:sz w:val="12"/>
                <w:szCs w:val="16"/>
              </w:rPr>
            </w:pPr>
            <w:r w:rsidRPr="00E511CD">
              <w:rPr>
                <w:sz w:val="12"/>
                <w:szCs w:val="16"/>
              </w:rPr>
              <w:t>% исполнения</w:t>
            </w:r>
          </w:p>
        </w:tc>
      </w:tr>
      <w:tr w:rsidR="00566458" w:rsidRPr="00E511CD" w:rsidTr="00B7230A">
        <w:tc>
          <w:tcPr>
            <w:tcW w:w="4921" w:type="dxa"/>
          </w:tcPr>
          <w:p w:rsidR="00566458" w:rsidRPr="00E511CD" w:rsidRDefault="00566458" w:rsidP="00B7230A">
            <w:pPr>
              <w:jc w:val="center"/>
              <w:rPr>
                <w:b/>
                <w:sz w:val="12"/>
                <w:szCs w:val="16"/>
              </w:rPr>
            </w:pPr>
            <w:r w:rsidRPr="00E511CD">
              <w:rPr>
                <w:b/>
                <w:sz w:val="12"/>
                <w:szCs w:val="16"/>
              </w:rPr>
              <w:t>ИТОГО ДОХОДОВ</w:t>
            </w:r>
          </w:p>
        </w:tc>
        <w:tc>
          <w:tcPr>
            <w:tcW w:w="1618" w:type="dxa"/>
          </w:tcPr>
          <w:p w:rsidR="00566458" w:rsidRPr="00E511CD" w:rsidRDefault="00566458" w:rsidP="00B7230A">
            <w:pPr>
              <w:jc w:val="center"/>
              <w:rPr>
                <w:b/>
                <w:sz w:val="12"/>
                <w:szCs w:val="16"/>
              </w:rPr>
            </w:pPr>
            <w:r w:rsidRPr="00E511CD">
              <w:rPr>
                <w:b/>
                <w:sz w:val="12"/>
                <w:szCs w:val="16"/>
              </w:rPr>
              <w:t>14 480,8</w:t>
            </w:r>
          </w:p>
        </w:tc>
        <w:tc>
          <w:tcPr>
            <w:tcW w:w="1846" w:type="dxa"/>
          </w:tcPr>
          <w:p w:rsidR="00566458" w:rsidRPr="00E511CD" w:rsidRDefault="00566458" w:rsidP="00B7230A">
            <w:pPr>
              <w:jc w:val="center"/>
              <w:rPr>
                <w:b/>
                <w:sz w:val="12"/>
                <w:szCs w:val="16"/>
              </w:rPr>
            </w:pPr>
            <w:r w:rsidRPr="00E511CD">
              <w:rPr>
                <w:b/>
                <w:sz w:val="12"/>
                <w:szCs w:val="16"/>
              </w:rPr>
              <w:t>6 090,0</w:t>
            </w:r>
          </w:p>
        </w:tc>
        <w:tc>
          <w:tcPr>
            <w:tcW w:w="1422" w:type="dxa"/>
          </w:tcPr>
          <w:p w:rsidR="00566458" w:rsidRPr="00E511CD" w:rsidRDefault="00566458" w:rsidP="00B7230A">
            <w:pPr>
              <w:jc w:val="center"/>
              <w:rPr>
                <w:b/>
                <w:sz w:val="12"/>
                <w:szCs w:val="16"/>
              </w:rPr>
            </w:pPr>
            <w:r w:rsidRPr="00E511CD">
              <w:rPr>
                <w:b/>
                <w:sz w:val="12"/>
                <w:szCs w:val="16"/>
              </w:rPr>
              <w:t>42,1</w:t>
            </w:r>
          </w:p>
        </w:tc>
      </w:tr>
      <w:tr w:rsidR="00566458" w:rsidRPr="00E511CD" w:rsidTr="00B7230A">
        <w:tc>
          <w:tcPr>
            <w:tcW w:w="4921" w:type="dxa"/>
          </w:tcPr>
          <w:p w:rsidR="00566458" w:rsidRPr="00E511CD" w:rsidRDefault="00566458" w:rsidP="00B7230A">
            <w:pPr>
              <w:jc w:val="both"/>
              <w:rPr>
                <w:sz w:val="12"/>
                <w:szCs w:val="16"/>
              </w:rPr>
            </w:pPr>
            <w:r w:rsidRPr="00E511CD">
              <w:rPr>
                <w:sz w:val="12"/>
                <w:szCs w:val="16"/>
              </w:rPr>
              <w:t>Доходы налоговые и неналоговые</w:t>
            </w:r>
          </w:p>
        </w:tc>
        <w:tc>
          <w:tcPr>
            <w:tcW w:w="1618" w:type="dxa"/>
          </w:tcPr>
          <w:p w:rsidR="00566458" w:rsidRPr="00E511CD" w:rsidRDefault="00566458" w:rsidP="00B7230A">
            <w:pPr>
              <w:jc w:val="center"/>
              <w:rPr>
                <w:sz w:val="12"/>
                <w:szCs w:val="16"/>
              </w:rPr>
            </w:pPr>
            <w:r w:rsidRPr="00E511CD">
              <w:rPr>
                <w:sz w:val="12"/>
                <w:szCs w:val="16"/>
              </w:rPr>
              <w:t>2 721,3</w:t>
            </w:r>
          </w:p>
        </w:tc>
        <w:tc>
          <w:tcPr>
            <w:tcW w:w="1846" w:type="dxa"/>
          </w:tcPr>
          <w:p w:rsidR="00566458" w:rsidRPr="00E511CD" w:rsidRDefault="00566458" w:rsidP="00B7230A">
            <w:pPr>
              <w:jc w:val="center"/>
              <w:rPr>
                <w:sz w:val="12"/>
                <w:szCs w:val="16"/>
              </w:rPr>
            </w:pPr>
            <w:r w:rsidRPr="00E511CD">
              <w:rPr>
                <w:sz w:val="12"/>
                <w:szCs w:val="16"/>
              </w:rPr>
              <w:t>985,0</w:t>
            </w:r>
          </w:p>
        </w:tc>
        <w:tc>
          <w:tcPr>
            <w:tcW w:w="1422" w:type="dxa"/>
          </w:tcPr>
          <w:p w:rsidR="00566458" w:rsidRPr="00E511CD" w:rsidRDefault="00566458" w:rsidP="00B7230A">
            <w:pPr>
              <w:jc w:val="center"/>
              <w:rPr>
                <w:sz w:val="12"/>
                <w:szCs w:val="16"/>
              </w:rPr>
            </w:pPr>
            <w:r w:rsidRPr="00E511CD">
              <w:rPr>
                <w:sz w:val="12"/>
                <w:szCs w:val="16"/>
              </w:rPr>
              <w:t>36,2</w:t>
            </w:r>
          </w:p>
        </w:tc>
      </w:tr>
      <w:tr w:rsidR="00566458" w:rsidRPr="00E511CD" w:rsidTr="00B7230A">
        <w:tc>
          <w:tcPr>
            <w:tcW w:w="4921" w:type="dxa"/>
          </w:tcPr>
          <w:p w:rsidR="00566458" w:rsidRPr="00E511CD" w:rsidRDefault="00566458" w:rsidP="00B7230A">
            <w:pPr>
              <w:jc w:val="both"/>
              <w:rPr>
                <w:sz w:val="12"/>
                <w:szCs w:val="16"/>
              </w:rPr>
            </w:pPr>
            <w:r w:rsidRPr="00E511CD">
              <w:rPr>
                <w:sz w:val="12"/>
                <w:szCs w:val="16"/>
              </w:rPr>
              <w:t>Безвозмездные поступления</w:t>
            </w:r>
          </w:p>
        </w:tc>
        <w:tc>
          <w:tcPr>
            <w:tcW w:w="1618" w:type="dxa"/>
          </w:tcPr>
          <w:p w:rsidR="00566458" w:rsidRPr="00E511CD" w:rsidRDefault="00566458" w:rsidP="00B7230A">
            <w:pPr>
              <w:jc w:val="center"/>
              <w:rPr>
                <w:sz w:val="12"/>
                <w:szCs w:val="16"/>
              </w:rPr>
            </w:pPr>
            <w:r w:rsidRPr="00E511CD">
              <w:rPr>
                <w:sz w:val="12"/>
                <w:szCs w:val="16"/>
              </w:rPr>
              <w:t>11 759,5</w:t>
            </w:r>
          </w:p>
        </w:tc>
        <w:tc>
          <w:tcPr>
            <w:tcW w:w="1846" w:type="dxa"/>
          </w:tcPr>
          <w:p w:rsidR="00566458" w:rsidRPr="00E511CD" w:rsidRDefault="00566458" w:rsidP="00B7230A">
            <w:pPr>
              <w:jc w:val="center"/>
              <w:rPr>
                <w:sz w:val="12"/>
                <w:szCs w:val="16"/>
              </w:rPr>
            </w:pPr>
            <w:r w:rsidRPr="00E511CD">
              <w:rPr>
                <w:sz w:val="12"/>
                <w:szCs w:val="16"/>
              </w:rPr>
              <w:t>5 105,0</w:t>
            </w:r>
          </w:p>
        </w:tc>
        <w:tc>
          <w:tcPr>
            <w:tcW w:w="1422" w:type="dxa"/>
          </w:tcPr>
          <w:p w:rsidR="00566458" w:rsidRPr="00E511CD" w:rsidRDefault="00566458" w:rsidP="00B7230A">
            <w:pPr>
              <w:jc w:val="center"/>
              <w:rPr>
                <w:sz w:val="12"/>
                <w:szCs w:val="16"/>
              </w:rPr>
            </w:pPr>
            <w:r w:rsidRPr="00E511CD">
              <w:rPr>
                <w:sz w:val="12"/>
                <w:szCs w:val="16"/>
              </w:rPr>
              <w:t>43,4</w:t>
            </w:r>
          </w:p>
        </w:tc>
      </w:tr>
      <w:tr w:rsidR="00566458" w:rsidRPr="00E511CD" w:rsidTr="00B7230A">
        <w:tc>
          <w:tcPr>
            <w:tcW w:w="4921" w:type="dxa"/>
          </w:tcPr>
          <w:p w:rsidR="00566458" w:rsidRPr="00E511CD" w:rsidRDefault="00566458" w:rsidP="00B7230A">
            <w:pPr>
              <w:jc w:val="center"/>
              <w:rPr>
                <w:b/>
                <w:sz w:val="12"/>
                <w:szCs w:val="16"/>
              </w:rPr>
            </w:pPr>
            <w:r w:rsidRPr="00E511CD">
              <w:rPr>
                <w:b/>
                <w:sz w:val="12"/>
                <w:szCs w:val="16"/>
              </w:rPr>
              <w:t>ИТОГО РАСХОДОВ</w:t>
            </w:r>
          </w:p>
        </w:tc>
        <w:tc>
          <w:tcPr>
            <w:tcW w:w="1618" w:type="dxa"/>
          </w:tcPr>
          <w:p w:rsidR="00566458" w:rsidRPr="00E511CD" w:rsidRDefault="00566458" w:rsidP="00B7230A">
            <w:pPr>
              <w:jc w:val="center"/>
              <w:rPr>
                <w:b/>
                <w:sz w:val="12"/>
                <w:szCs w:val="16"/>
              </w:rPr>
            </w:pPr>
            <w:r w:rsidRPr="00E511CD">
              <w:rPr>
                <w:b/>
                <w:sz w:val="12"/>
                <w:szCs w:val="16"/>
              </w:rPr>
              <w:t>14 980,4</w:t>
            </w:r>
          </w:p>
        </w:tc>
        <w:tc>
          <w:tcPr>
            <w:tcW w:w="1846" w:type="dxa"/>
          </w:tcPr>
          <w:p w:rsidR="00566458" w:rsidRPr="00E511CD" w:rsidRDefault="00566458" w:rsidP="00B7230A">
            <w:pPr>
              <w:jc w:val="center"/>
              <w:rPr>
                <w:b/>
                <w:sz w:val="12"/>
                <w:szCs w:val="16"/>
              </w:rPr>
            </w:pPr>
            <w:r w:rsidRPr="00E511CD">
              <w:rPr>
                <w:b/>
                <w:sz w:val="12"/>
                <w:szCs w:val="16"/>
              </w:rPr>
              <w:t>6 156,7</w:t>
            </w:r>
          </w:p>
        </w:tc>
        <w:tc>
          <w:tcPr>
            <w:tcW w:w="1422" w:type="dxa"/>
          </w:tcPr>
          <w:p w:rsidR="00566458" w:rsidRPr="00E511CD" w:rsidRDefault="00566458" w:rsidP="00B7230A">
            <w:pPr>
              <w:jc w:val="center"/>
              <w:rPr>
                <w:b/>
                <w:sz w:val="12"/>
                <w:szCs w:val="16"/>
              </w:rPr>
            </w:pPr>
            <w:r w:rsidRPr="00E511CD">
              <w:rPr>
                <w:b/>
                <w:sz w:val="12"/>
                <w:szCs w:val="16"/>
              </w:rPr>
              <w:t>41,1</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Общегосударственные вопросы</w:t>
            </w:r>
          </w:p>
        </w:tc>
        <w:tc>
          <w:tcPr>
            <w:tcW w:w="1618" w:type="dxa"/>
          </w:tcPr>
          <w:p w:rsidR="00566458" w:rsidRPr="00E511CD" w:rsidRDefault="00566458" w:rsidP="00B7230A">
            <w:pPr>
              <w:jc w:val="center"/>
              <w:rPr>
                <w:b/>
                <w:sz w:val="12"/>
                <w:szCs w:val="16"/>
              </w:rPr>
            </w:pPr>
            <w:r w:rsidRPr="00E511CD">
              <w:rPr>
                <w:b/>
                <w:sz w:val="12"/>
                <w:szCs w:val="16"/>
              </w:rPr>
              <w:t>5 376,4</w:t>
            </w:r>
          </w:p>
        </w:tc>
        <w:tc>
          <w:tcPr>
            <w:tcW w:w="1846" w:type="dxa"/>
          </w:tcPr>
          <w:p w:rsidR="00566458" w:rsidRPr="00E511CD" w:rsidRDefault="00566458" w:rsidP="00B7230A">
            <w:pPr>
              <w:jc w:val="center"/>
              <w:rPr>
                <w:b/>
                <w:sz w:val="12"/>
                <w:szCs w:val="16"/>
              </w:rPr>
            </w:pPr>
            <w:r w:rsidRPr="00E511CD">
              <w:rPr>
                <w:b/>
                <w:sz w:val="12"/>
                <w:szCs w:val="16"/>
              </w:rPr>
              <w:t>2 570,7</w:t>
            </w:r>
          </w:p>
        </w:tc>
        <w:tc>
          <w:tcPr>
            <w:tcW w:w="1422" w:type="dxa"/>
          </w:tcPr>
          <w:p w:rsidR="00566458" w:rsidRPr="00E511CD" w:rsidRDefault="00566458" w:rsidP="00B7230A">
            <w:pPr>
              <w:jc w:val="center"/>
              <w:rPr>
                <w:b/>
                <w:sz w:val="12"/>
                <w:szCs w:val="16"/>
              </w:rPr>
            </w:pPr>
            <w:r w:rsidRPr="00E511CD">
              <w:rPr>
                <w:b/>
                <w:sz w:val="12"/>
                <w:szCs w:val="16"/>
              </w:rPr>
              <w:t>47,8</w:t>
            </w:r>
          </w:p>
        </w:tc>
      </w:tr>
      <w:tr w:rsidR="00566458" w:rsidRPr="00E511CD" w:rsidTr="00B7230A">
        <w:trPr>
          <w:trHeight w:val="588"/>
        </w:trPr>
        <w:tc>
          <w:tcPr>
            <w:tcW w:w="4921" w:type="dxa"/>
          </w:tcPr>
          <w:p w:rsidR="00566458" w:rsidRPr="00E511CD" w:rsidRDefault="00566458" w:rsidP="00B7230A">
            <w:pPr>
              <w:jc w:val="both"/>
              <w:rPr>
                <w:sz w:val="12"/>
                <w:szCs w:val="16"/>
              </w:rPr>
            </w:pPr>
            <w:r w:rsidRPr="00E511CD">
              <w:rPr>
                <w:sz w:val="12"/>
                <w:szCs w:val="16"/>
              </w:rPr>
              <w:t xml:space="preserve">    в т.ч. оплата труда и начисления на оплату труда</w:t>
            </w:r>
          </w:p>
        </w:tc>
        <w:tc>
          <w:tcPr>
            <w:tcW w:w="1618" w:type="dxa"/>
          </w:tcPr>
          <w:p w:rsidR="00566458" w:rsidRPr="00E511CD" w:rsidRDefault="00566458" w:rsidP="00B7230A">
            <w:pPr>
              <w:jc w:val="center"/>
              <w:rPr>
                <w:sz w:val="12"/>
                <w:szCs w:val="16"/>
              </w:rPr>
            </w:pPr>
            <w:r w:rsidRPr="00E511CD">
              <w:rPr>
                <w:sz w:val="12"/>
                <w:szCs w:val="16"/>
              </w:rPr>
              <w:t>3 735,9</w:t>
            </w:r>
          </w:p>
        </w:tc>
        <w:tc>
          <w:tcPr>
            <w:tcW w:w="1846" w:type="dxa"/>
          </w:tcPr>
          <w:p w:rsidR="00566458" w:rsidRPr="00E511CD" w:rsidRDefault="00566458" w:rsidP="00B7230A">
            <w:pPr>
              <w:jc w:val="center"/>
              <w:rPr>
                <w:sz w:val="12"/>
                <w:szCs w:val="16"/>
              </w:rPr>
            </w:pPr>
            <w:r w:rsidRPr="00E511CD">
              <w:rPr>
                <w:sz w:val="12"/>
                <w:szCs w:val="16"/>
              </w:rPr>
              <w:t>1 696,3</w:t>
            </w:r>
          </w:p>
        </w:tc>
        <w:tc>
          <w:tcPr>
            <w:tcW w:w="1422" w:type="dxa"/>
          </w:tcPr>
          <w:p w:rsidR="00566458" w:rsidRPr="00E511CD" w:rsidRDefault="00566458" w:rsidP="00B7230A">
            <w:pPr>
              <w:jc w:val="center"/>
              <w:rPr>
                <w:sz w:val="12"/>
                <w:szCs w:val="16"/>
              </w:rPr>
            </w:pPr>
            <w:r w:rsidRPr="00E511CD">
              <w:rPr>
                <w:sz w:val="12"/>
                <w:szCs w:val="16"/>
              </w:rPr>
              <w:t>45,4</w:t>
            </w:r>
          </w:p>
        </w:tc>
      </w:tr>
      <w:tr w:rsidR="00566458" w:rsidRPr="00E511CD" w:rsidTr="00B7230A">
        <w:tc>
          <w:tcPr>
            <w:tcW w:w="4921" w:type="dxa"/>
          </w:tcPr>
          <w:p w:rsidR="00566458" w:rsidRPr="00E511CD" w:rsidRDefault="00566458" w:rsidP="00B7230A">
            <w:pPr>
              <w:jc w:val="both"/>
              <w:rPr>
                <w:sz w:val="12"/>
                <w:szCs w:val="16"/>
              </w:rPr>
            </w:pPr>
            <w:r w:rsidRPr="00E511CD">
              <w:rPr>
                <w:sz w:val="12"/>
                <w:szCs w:val="16"/>
              </w:rPr>
              <w:t xml:space="preserve">  из них оплата труда и начисления на оплату труда муниципальных служащих</w:t>
            </w:r>
          </w:p>
        </w:tc>
        <w:tc>
          <w:tcPr>
            <w:tcW w:w="1618" w:type="dxa"/>
          </w:tcPr>
          <w:p w:rsidR="00566458" w:rsidRPr="00E511CD" w:rsidRDefault="00566458" w:rsidP="00B7230A">
            <w:pPr>
              <w:jc w:val="center"/>
              <w:rPr>
                <w:sz w:val="12"/>
                <w:szCs w:val="16"/>
              </w:rPr>
            </w:pPr>
            <w:r w:rsidRPr="00E511CD">
              <w:rPr>
                <w:sz w:val="12"/>
                <w:szCs w:val="16"/>
              </w:rPr>
              <w:t>2 801,0</w:t>
            </w:r>
          </w:p>
        </w:tc>
        <w:tc>
          <w:tcPr>
            <w:tcW w:w="1846" w:type="dxa"/>
          </w:tcPr>
          <w:p w:rsidR="00566458" w:rsidRPr="00E511CD" w:rsidRDefault="00566458" w:rsidP="00B7230A">
            <w:pPr>
              <w:jc w:val="center"/>
              <w:rPr>
                <w:sz w:val="12"/>
                <w:szCs w:val="16"/>
              </w:rPr>
            </w:pPr>
            <w:r w:rsidRPr="00E511CD">
              <w:rPr>
                <w:sz w:val="12"/>
                <w:szCs w:val="16"/>
              </w:rPr>
              <w:t>1 241,8</w:t>
            </w:r>
          </w:p>
        </w:tc>
        <w:tc>
          <w:tcPr>
            <w:tcW w:w="1422" w:type="dxa"/>
          </w:tcPr>
          <w:p w:rsidR="00566458" w:rsidRPr="00E511CD" w:rsidRDefault="00566458" w:rsidP="00B7230A">
            <w:pPr>
              <w:jc w:val="center"/>
              <w:rPr>
                <w:sz w:val="12"/>
                <w:szCs w:val="16"/>
              </w:rPr>
            </w:pPr>
            <w:r w:rsidRPr="00E511CD">
              <w:rPr>
                <w:sz w:val="12"/>
                <w:szCs w:val="16"/>
              </w:rPr>
              <w:t>44,3</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lastRenderedPageBreak/>
              <w:t>Национальная оборона</w:t>
            </w:r>
          </w:p>
        </w:tc>
        <w:tc>
          <w:tcPr>
            <w:tcW w:w="1618" w:type="dxa"/>
          </w:tcPr>
          <w:p w:rsidR="00566458" w:rsidRPr="00E511CD" w:rsidRDefault="00566458" w:rsidP="00B7230A">
            <w:pPr>
              <w:jc w:val="center"/>
              <w:rPr>
                <w:b/>
                <w:sz w:val="12"/>
                <w:szCs w:val="16"/>
              </w:rPr>
            </w:pPr>
            <w:r w:rsidRPr="00E511CD">
              <w:rPr>
                <w:b/>
                <w:sz w:val="12"/>
                <w:szCs w:val="16"/>
              </w:rPr>
              <w:t>226,5</w:t>
            </w:r>
          </w:p>
        </w:tc>
        <w:tc>
          <w:tcPr>
            <w:tcW w:w="1846" w:type="dxa"/>
          </w:tcPr>
          <w:p w:rsidR="00566458" w:rsidRPr="00E511CD" w:rsidRDefault="00566458" w:rsidP="00B7230A">
            <w:pPr>
              <w:jc w:val="center"/>
              <w:rPr>
                <w:b/>
                <w:sz w:val="12"/>
                <w:szCs w:val="16"/>
              </w:rPr>
            </w:pPr>
            <w:r w:rsidRPr="00E511CD">
              <w:rPr>
                <w:b/>
                <w:sz w:val="12"/>
                <w:szCs w:val="16"/>
              </w:rPr>
              <w:t>113,2</w:t>
            </w:r>
          </w:p>
        </w:tc>
        <w:tc>
          <w:tcPr>
            <w:tcW w:w="1422" w:type="dxa"/>
          </w:tcPr>
          <w:p w:rsidR="00566458" w:rsidRPr="00E511CD" w:rsidRDefault="00566458" w:rsidP="00B7230A">
            <w:pPr>
              <w:jc w:val="center"/>
              <w:rPr>
                <w:b/>
                <w:sz w:val="12"/>
                <w:szCs w:val="16"/>
              </w:rPr>
            </w:pPr>
            <w:r w:rsidRPr="00E511CD">
              <w:rPr>
                <w:b/>
                <w:sz w:val="12"/>
                <w:szCs w:val="16"/>
              </w:rPr>
              <w:t>50,0</w:t>
            </w:r>
          </w:p>
        </w:tc>
      </w:tr>
      <w:tr w:rsidR="00566458" w:rsidRPr="00E511CD" w:rsidTr="00B7230A">
        <w:tc>
          <w:tcPr>
            <w:tcW w:w="4921" w:type="dxa"/>
          </w:tcPr>
          <w:p w:rsidR="00566458" w:rsidRPr="00E511CD" w:rsidRDefault="00566458" w:rsidP="00B7230A">
            <w:pPr>
              <w:jc w:val="both"/>
              <w:rPr>
                <w:sz w:val="12"/>
                <w:szCs w:val="16"/>
              </w:rPr>
            </w:pPr>
            <w:r w:rsidRPr="00E511CD">
              <w:rPr>
                <w:sz w:val="12"/>
                <w:szCs w:val="16"/>
              </w:rPr>
              <w:t xml:space="preserve">    в т.ч. оплата труда и начисления на оплату труда</w:t>
            </w:r>
          </w:p>
        </w:tc>
        <w:tc>
          <w:tcPr>
            <w:tcW w:w="1618" w:type="dxa"/>
          </w:tcPr>
          <w:p w:rsidR="00566458" w:rsidRPr="00E511CD" w:rsidRDefault="00566458" w:rsidP="00B7230A">
            <w:pPr>
              <w:jc w:val="center"/>
              <w:rPr>
                <w:sz w:val="12"/>
                <w:szCs w:val="16"/>
              </w:rPr>
            </w:pPr>
            <w:r w:rsidRPr="00E511CD">
              <w:rPr>
                <w:sz w:val="12"/>
                <w:szCs w:val="16"/>
              </w:rPr>
              <w:t>200,4</w:t>
            </w:r>
          </w:p>
        </w:tc>
        <w:tc>
          <w:tcPr>
            <w:tcW w:w="1846" w:type="dxa"/>
          </w:tcPr>
          <w:p w:rsidR="00566458" w:rsidRPr="00E511CD" w:rsidRDefault="00566458" w:rsidP="00B7230A">
            <w:pPr>
              <w:jc w:val="center"/>
              <w:rPr>
                <w:sz w:val="12"/>
                <w:szCs w:val="16"/>
              </w:rPr>
            </w:pPr>
            <w:r w:rsidRPr="00E511CD">
              <w:rPr>
                <w:sz w:val="12"/>
                <w:szCs w:val="16"/>
              </w:rPr>
              <w:t>100,2</w:t>
            </w:r>
          </w:p>
        </w:tc>
        <w:tc>
          <w:tcPr>
            <w:tcW w:w="1422" w:type="dxa"/>
          </w:tcPr>
          <w:p w:rsidR="00566458" w:rsidRPr="00E511CD" w:rsidRDefault="00566458" w:rsidP="00B7230A">
            <w:pPr>
              <w:jc w:val="center"/>
              <w:rPr>
                <w:sz w:val="12"/>
                <w:szCs w:val="16"/>
              </w:rPr>
            </w:pPr>
            <w:r w:rsidRPr="00E511CD">
              <w:rPr>
                <w:sz w:val="12"/>
                <w:szCs w:val="16"/>
              </w:rPr>
              <w:t>50,0</w:t>
            </w:r>
          </w:p>
        </w:tc>
      </w:tr>
      <w:tr w:rsidR="00566458" w:rsidRPr="00E511CD" w:rsidTr="00B7230A">
        <w:tc>
          <w:tcPr>
            <w:tcW w:w="4921" w:type="dxa"/>
          </w:tcPr>
          <w:p w:rsidR="00566458" w:rsidRPr="00E511CD" w:rsidRDefault="00566458" w:rsidP="00B7230A">
            <w:pPr>
              <w:rPr>
                <w:b/>
                <w:sz w:val="12"/>
                <w:szCs w:val="16"/>
              </w:rPr>
            </w:pPr>
            <w:r w:rsidRPr="00E511CD">
              <w:rPr>
                <w:b/>
                <w:sz w:val="12"/>
                <w:szCs w:val="16"/>
              </w:rPr>
              <w:t>Национальная безопасность и правоохранительная деятельность</w:t>
            </w:r>
          </w:p>
        </w:tc>
        <w:tc>
          <w:tcPr>
            <w:tcW w:w="1618" w:type="dxa"/>
          </w:tcPr>
          <w:p w:rsidR="00566458" w:rsidRPr="00E511CD" w:rsidRDefault="00566458" w:rsidP="00B7230A">
            <w:pPr>
              <w:jc w:val="center"/>
              <w:rPr>
                <w:b/>
                <w:sz w:val="12"/>
                <w:szCs w:val="16"/>
              </w:rPr>
            </w:pPr>
            <w:r w:rsidRPr="00E511CD">
              <w:rPr>
                <w:b/>
                <w:sz w:val="12"/>
                <w:szCs w:val="16"/>
              </w:rPr>
              <w:t>222,0</w:t>
            </w:r>
          </w:p>
        </w:tc>
        <w:tc>
          <w:tcPr>
            <w:tcW w:w="1846" w:type="dxa"/>
          </w:tcPr>
          <w:p w:rsidR="00566458" w:rsidRPr="00E511CD" w:rsidRDefault="00566458" w:rsidP="00B7230A">
            <w:pPr>
              <w:jc w:val="center"/>
              <w:rPr>
                <w:b/>
                <w:sz w:val="12"/>
                <w:szCs w:val="16"/>
              </w:rPr>
            </w:pPr>
            <w:r w:rsidRPr="00E511CD">
              <w:rPr>
                <w:b/>
                <w:sz w:val="12"/>
                <w:szCs w:val="16"/>
              </w:rPr>
              <w:t>212,7</w:t>
            </w:r>
          </w:p>
        </w:tc>
        <w:tc>
          <w:tcPr>
            <w:tcW w:w="1422" w:type="dxa"/>
          </w:tcPr>
          <w:p w:rsidR="00566458" w:rsidRPr="00E511CD" w:rsidRDefault="00566458" w:rsidP="00B7230A">
            <w:pPr>
              <w:jc w:val="center"/>
              <w:rPr>
                <w:b/>
                <w:sz w:val="12"/>
                <w:szCs w:val="16"/>
              </w:rPr>
            </w:pPr>
            <w:r w:rsidRPr="00E511CD">
              <w:rPr>
                <w:b/>
                <w:sz w:val="12"/>
                <w:szCs w:val="16"/>
              </w:rPr>
              <w:t>95,8</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Национальная экономика</w:t>
            </w:r>
          </w:p>
        </w:tc>
        <w:tc>
          <w:tcPr>
            <w:tcW w:w="1618" w:type="dxa"/>
          </w:tcPr>
          <w:p w:rsidR="00566458" w:rsidRPr="00E511CD" w:rsidRDefault="00566458" w:rsidP="00B7230A">
            <w:pPr>
              <w:jc w:val="center"/>
              <w:rPr>
                <w:b/>
                <w:sz w:val="12"/>
                <w:szCs w:val="16"/>
              </w:rPr>
            </w:pPr>
            <w:r w:rsidRPr="00E511CD">
              <w:rPr>
                <w:b/>
                <w:sz w:val="12"/>
                <w:szCs w:val="16"/>
              </w:rPr>
              <w:t>1 673,5</w:t>
            </w:r>
          </w:p>
        </w:tc>
        <w:tc>
          <w:tcPr>
            <w:tcW w:w="1846" w:type="dxa"/>
          </w:tcPr>
          <w:p w:rsidR="00566458" w:rsidRPr="00E511CD" w:rsidRDefault="00566458" w:rsidP="00B7230A">
            <w:pPr>
              <w:jc w:val="center"/>
              <w:rPr>
                <w:b/>
                <w:sz w:val="12"/>
                <w:szCs w:val="16"/>
              </w:rPr>
            </w:pPr>
            <w:r w:rsidRPr="00E511CD">
              <w:rPr>
                <w:b/>
                <w:sz w:val="12"/>
                <w:szCs w:val="16"/>
              </w:rPr>
              <w:t>274,5</w:t>
            </w:r>
          </w:p>
        </w:tc>
        <w:tc>
          <w:tcPr>
            <w:tcW w:w="1422" w:type="dxa"/>
          </w:tcPr>
          <w:p w:rsidR="00566458" w:rsidRPr="00E511CD" w:rsidRDefault="00566458" w:rsidP="00B7230A">
            <w:pPr>
              <w:jc w:val="center"/>
              <w:rPr>
                <w:b/>
                <w:sz w:val="12"/>
                <w:szCs w:val="16"/>
              </w:rPr>
            </w:pPr>
            <w:r w:rsidRPr="00E511CD">
              <w:rPr>
                <w:b/>
                <w:sz w:val="12"/>
                <w:szCs w:val="16"/>
              </w:rPr>
              <w:t>16,4</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Жилищно-коммунальное хозяйство</w:t>
            </w:r>
          </w:p>
        </w:tc>
        <w:tc>
          <w:tcPr>
            <w:tcW w:w="1618" w:type="dxa"/>
          </w:tcPr>
          <w:p w:rsidR="00566458" w:rsidRPr="00E511CD" w:rsidRDefault="00566458" w:rsidP="00B7230A">
            <w:pPr>
              <w:jc w:val="center"/>
              <w:rPr>
                <w:b/>
                <w:sz w:val="12"/>
                <w:szCs w:val="16"/>
              </w:rPr>
            </w:pPr>
            <w:r w:rsidRPr="00E511CD">
              <w:rPr>
                <w:b/>
                <w:sz w:val="12"/>
                <w:szCs w:val="16"/>
              </w:rPr>
              <w:t>3 146,2</w:t>
            </w:r>
          </w:p>
        </w:tc>
        <w:tc>
          <w:tcPr>
            <w:tcW w:w="1846" w:type="dxa"/>
          </w:tcPr>
          <w:p w:rsidR="00566458" w:rsidRPr="00E511CD" w:rsidRDefault="00566458" w:rsidP="00B7230A">
            <w:pPr>
              <w:jc w:val="center"/>
              <w:rPr>
                <w:b/>
                <w:sz w:val="12"/>
                <w:szCs w:val="16"/>
              </w:rPr>
            </w:pPr>
            <w:r w:rsidRPr="00E511CD">
              <w:rPr>
                <w:b/>
                <w:sz w:val="12"/>
                <w:szCs w:val="16"/>
              </w:rPr>
              <w:t>1 117,6</w:t>
            </w:r>
          </w:p>
        </w:tc>
        <w:tc>
          <w:tcPr>
            <w:tcW w:w="1422" w:type="dxa"/>
          </w:tcPr>
          <w:p w:rsidR="00566458" w:rsidRPr="00E511CD" w:rsidRDefault="00566458" w:rsidP="00B7230A">
            <w:pPr>
              <w:jc w:val="center"/>
              <w:rPr>
                <w:b/>
                <w:sz w:val="12"/>
                <w:szCs w:val="16"/>
              </w:rPr>
            </w:pPr>
            <w:r w:rsidRPr="00E511CD">
              <w:rPr>
                <w:b/>
                <w:sz w:val="12"/>
                <w:szCs w:val="16"/>
              </w:rPr>
              <w:t>35,5</w:t>
            </w:r>
          </w:p>
        </w:tc>
      </w:tr>
      <w:tr w:rsidR="00566458" w:rsidRPr="00E511CD" w:rsidTr="00B7230A">
        <w:tc>
          <w:tcPr>
            <w:tcW w:w="4921" w:type="dxa"/>
          </w:tcPr>
          <w:p w:rsidR="00566458" w:rsidRPr="00E511CD" w:rsidRDefault="00566458" w:rsidP="00B7230A">
            <w:pPr>
              <w:rPr>
                <w:b/>
                <w:sz w:val="12"/>
                <w:szCs w:val="16"/>
              </w:rPr>
            </w:pPr>
            <w:r w:rsidRPr="00E511CD">
              <w:rPr>
                <w:b/>
                <w:sz w:val="12"/>
                <w:szCs w:val="16"/>
              </w:rPr>
              <w:t>Культура, кинематография, средства массовой информации</w:t>
            </w:r>
          </w:p>
        </w:tc>
        <w:tc>
          <w:tcPr>
            <w:tcW w:w="1618" w:type="dxa"/>
          </w:tcPr>
          <w:p w:rsidR="00566458" w:rsidRPr="00E511CD" w:rsidRDefault="00566458" w:rsidP="00B7230A">
            <w:pPr>
              <w:jc w:val="center"/>
              <w:rPr>
                <w:b/>
                <w:sz w:val="12"/>
                <w:szCs w:val="16"/>
              </w:rPr>
            </w:pPr>
            <w:r w:rsidRPr="00E511CD">
              <w:rPr>
                <w:b/>
                <w:sz w:val="12"/>
                <w:szCs w:val="16"/>
              </w:rPr>
              <w:t>3 981,8</w:t>
            </w:r>
          </w:p>
        </w:tc>
        <w:tc>
          <w:tcPr>
            <w:tcW w:w="1846" w:type="dxa"/>
          </w:tcPr>
          <w:p w:rsidR="00566458" w:rsidRPr="00E511CD" w:rsidRDefault="00566458" w:rsidP="00B7230A">
            <w:pPr>
              <w:jc w:val="center"/>
              <w:rPr>
                <w:b/>
                <w:sz w:val="12"/>
                <w:szCs w:val="16"/>
              </w:rPr>
            </w:pPr>
            <w:r w:rsidRPr="00E511CD">
              <w:rPr>
                <w:b/>
                <w:sz w:val="12"/>
                <w:szCs w:val="16"/>
              </w:rPr>
              <w:t>1 719,0</w:t>
            </w:r>
          </w:p>
        </w:tc>
        <w:tc>
          <w:tcPr>
            <w:tcW w:w="1422" w:type="dxa"/>
          </w:tcPr>
          <w:p w:rsidR="00566458" w:rsidRPr="00E511CD" w:rsidRDefault="00566458" w:rsidP="00B7230A">
            <w:pPr>
              <w:jc w:val="center"/>
              <w:rPr>
                <w:b/>
                <w:sz w:val="12"/>
                <w:szCs w:val="16"/>
              </w:rPr>
            </w:pPr>
            <w:r w:rsidRPr="00E511CD">
              <w:rPr>
                <w:b/>
                <w:sz w:val="12"/>
                <w:szCs w:val="16"/>
              </w:rPr>
              <w:t>43,2</w:t>
            </w:r>
          </w:p>
        </w:tc>
      </w:tr>
      <w:tr w:rsidR="00566458" w:rsidRPr="00E511CD" w:rsidTr="00B7230A">
        <w:tc>
          <w:tcPr>
            <w:tcW w:w="4921" w:type="dxa"/>
          </w:tcPr>
          <w:p w:rsidR="00566458" w:rsidRPr="00E511CD" w:rsidRDefault="00566458" w:rsidP="00B7230A">
            <w:pPr>
              <w:jc w:val="both"/>
              <w:rPr>
                <w:sz w:val="12"/>
                <w:szCs w:val="16"/>
              </w:rPr>
            </w:pPr>
            <w:r w:rsidRPr="00E511CD">
              <w:rPr>
                <w:sz w:val="12"/>
                <w:szCs w:val="16"/>
              </w:rPr>
              <w:t xml:space="preserve">    в т.ч. оплата труда и начисления на оплату труда</w:t>
            </w:r>
          </w:p>
        </w:tc>
        <w:tc>
          <w:tcPr>
            <w:tcW w:w="1618" w:type="dxa"/>
          </w:tcPr>
          <w:p w:rsidR="00566458" w:rsidRPr="00E511CD" w:rsidRDefault="00566458" w:rsidP="00B7230A">
            <w:pPr>
              <w:jc w:val="center"/>
              <w:rPr>
                <w:sz w:val="12"/>
                <w:szCs w:val="16"/>
              </w:rPr>
            </w:pPr>
            <w:r w:rsidRPr="00E511CD">
              <w:rPr>
                <w:sz w:val="12"/>
                <w:szCs w:val="16"/>
              </w:rPr>
              <w:t>2 196,2</w:t>
            </w:r>
          </w:p>
        </w:tc>
        <w:tc>
          <w:tcPr>
            <w:tcW w:w="1846" w:type="dxa"/>
          </w:tcPr>
          <w:p w:rsidR="00566458" w:rsidRPr="00E511CD" w:rsidRDefault="00566458" w:rsidP="00B7230A">
            <w:pPr>
              <w:jc w:val="center"/>
              <w:rPr>
                <w:sz w:val="12"/>
                <w:szCs w:val="16"/>
              </w:rPr>
            </w:pPr>
            <w:r w:rsidRPr="00E511CD">
              <w:rPr>
                <w:sz w:val="12"/>
                <w:szCs w:val="16"/>
              </w:rPr>
              <w:t>864,2</w:t>
            </w:r>
          </w:p>
        </w:tc>
        <w:tc>
          <w:tcPr>
            <w:tcW w:w="1422" w:type="dxa"/>
          </w:tcPr>
          <w:p w:rsidR="00566458" w:rsidRPr="00E511CD" w:rsidRDefault="00566458" w:rsidP="00B7230A">
            <w:pPr>
              <w:jc w:val="center"/>
              <w:rPr>
                <w:sz w:val="12"/>
                <w:szCs w:val="16"/>
              </w:rPr>
            </w:pPr>
            <w:r w:rsidRPr="00E511CD">
              <w:rPr>
                <w:sz w:val="12"/>
                <w:szCs w:val="16"/>
              </w:rPr>
              <w:t>39,3</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Социальная политика</w:t>
            </w:r>
          </w:p>
        </w:tc>
        <w:tc>
          <w:tcPr>
            <w:tcW w:w="1618" w:type="dxa"/>
          </w:tcPr>
          <w:p w:rsidR="00566458" w:rsidRPr="00E511CD" w:rsidRDefault="00566458" w:rsidP="00B7230A">
            <w:pPr>
              <w:jc w:val="center"/>
              <w:rPr>
                <w:b/>
                <w:sz w:val="12"/>
                <w:szCs w:val="16"/>
              </w:rPr>
            </w:pPr>
            <w:r w:rsidRPr="00E511CD">
              <w:rPr>
                <w:b/>
                <w:sz w:val="12"/>
                <w:szCs w:val="16"/>
              </w:rPr>
              <w:t>159,3</w:t>
            </w:r>
          </w:p>
        </w:tc>
        <w:tc>
          <w:tcPr>
            <w:tcW w:w="1846" w:type="dxa"/>
          </w:tcPr>
          <w:p w:rsidR="00566458" w:rsidRPr="00E511CD" w:rsidRDefault="00566458" w:rsidP="00B7230A">
            <w:pPr>
              <w:jc w:val="center"/>
              <w:rPr>
                <w:b/>
                <w:sz w:val="12"/>
                <w:szCs w:val="16"/>
              </w:rPr>
            </w:pPr>
            <w:r w:rsidRPr="00E511CD">
              <w:rPr>
                <w:b/>
                <w:sz w:val="12"/>
                <w:szCs w:val="16"/>
              </w:rPr>
              <w:t>84,6</w:t>
            </w:r>
          </w:p>
        </w:tc>
        <w:tc>
          <w:tcPr>
            <w:tcW w:w="1422" w:type="dxa"/>
          </w:tcPr>
          <w:p w:rsidR="00566458" w:rsidRPr="00E511CD" w:rsidRDefault="00566458" w:rsidP="00B7230A">
            <w:pPr>
              <w:jc w:val="center"/>
              <w:rPr>
                <w:b/>
                <w:sz w:val="12"/>
                <w:szCs w:val="16"/>
              </w:rPr>
            </w:pPr>
            <w:r w:rsidRPr="00E511CD">
              <w:rPr>
                <w:b/>
                <w:sz w:val="12"/>
                <w:szCs w:val="16"/>
              </w:rPr>
              <w:t>53,1</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Физическая культура и спорт</w:t>
            </w:r>
          </w:p>
        </w:tc>
        <w:tc>
          <w:tcPr>
            <w:tcW w:w="1618" w:type="dxa"/>
          </w:tcPr>
          <w:p w:rsidR="00566458" w:rsidRPr="00E511CD" w:rsidRDefault="00566458" w:rsidP="00B7230A">
            <w:pPr>
              <w:jc w:val="center"/>
              <w:rPr>
                <w:b/>
                <w:sz w:val="12"/>
                <w:szCs w:val="16"/>
              </w:rPr>
            </w:pPr>
            <w:r w:rsidRPr="00E511CD">
              <w:rPr>
                <w:b/>
                <w:sz w:val="12"/>
                <w:szCs w:val="16"/>
              </w:rPr>
              <w:t>194,2</w:t>
            </w:r>
          </w:p>
        </w:tc>
        <w:tc>
          <w:tcPr>
            <w:tcW w:w="1846" w:type="dxa"/>
          </w:tcPr>
          <w:p w:rsidR="00566458" w:rsidRPr="00E511CD" w:rsidRDefault="00566458" w:rsidP="00B7230A">
            <w:pPr>
              <w:jc w:val="center"/>
              <w:rPr>
                <w:b/>
                <w:sz w:val="12"/>
                <w:szCs w:val="16"/>
              </w:rPr>
            </w:pPr>
            <w:r w:rsidRPr="00E511CD">
              <w:rPr>
                <w:b/>
                <w:sz w:val="12"/>
                <w:szCs w:val="16"/>
              </w:rPr>
              <w:t>64,4</w:t>
            </w:r>
          </w:p>
        </w:tc>
        <w:tc>
          <w:tcPr>
            <w:tcW w:w="1422" w:type="dxa"/>
          </w:tcPr>
          <w:p w:rsidR="00566458" w:rsidRPr="00E511CD" w:rsidRDefault="00566458" w:rsidP="00B7230A">
            <w:pPr>
              <w:jc w:val="center"/>
              <w:rPr>
                <w:b/>
                <w:sz w:val="12"/>
                <w:szCs w:val="16"/>
              </w:rPr>
            </w:pPr>
            <w:r w:rsidRPr="00E511CD">
              <w:rPr>
                <w:b/>
                <w:sz w:val="12"/>
                <w:szCs w:val="16"/>
              </w:rPr>
              <w:t>33,2</w:t>
            </w:r>
          </w:p>
        </w:tc>
      </w:tr>
      <w:tr w:rsidR="00566458" w:rsidRPr="00E511CD" w:rsidTr="00B7230A">
        <w:tc>
          <w:tcPr>
            <w:tcW w:w="4921" w:type="dxa"/>
          </w:tcPr>
          <w:p w:rsidR="00566458" w:rsidRPr="00E511CD" w:rsidRDefault="00566458" w:rsidP="00B7230A">
            <w:pPr>
              <w:rPr>
                <w:b/>
                <w:sz w:val="12"/>
                <w:szCs w:val="16"/>
              </w:rPr>
            </w:pPr>
            <w:r w:rsidRPr="00E511CD">
              <w:rPr>
                <w:b/>
                <w:sz w:val="12"/>
                <w:szCs w:val="16"/>
              </w:rPr>
              <w:t>Обслуживание государственного и муниципального долга</w:t>
            </w:r>
          </w:p>
        </w:tc>
        <w:tc>
          <w:tcPr>
            <w:tcW w:w="1618" w:type="dxa"/>
          </w:tcPr>
          <w:p w:rsidR="00566458" w:rsidRPr="00E511CD" w:rsidRDefault="00566458" w:rsidP="00B7230A">
            <w:pPr>
              <w:jc w:val="center"/>
              <w:rPr>
                <w:b/>
                <w:sz w:val="12"/>
                <w:szCs w:val="16"/>
              </w:rPr>
            </w:pPr>
            <w:r w:rsidRPr="00E511CD">
              <w:rPr>
                <w:b/>
                <w:sz w:val="12"/>
                <w:szCs w:val="16"/>
              </w:rPr>
              <w:t>0,5</w:t>
            </w:r>
          </w:p>
        </w:tc>
        <w:tc>
          <w:tcPr>
            <w:tcW w:w="1846" w:type="dxa"/>
          </w:tcPr>
          <w:p w:rsidR="00566458" w:rsidRPr="00E511CD" w:rsidRDefault="00566458" w:rsidP="00B7230A">
            <w:pPr>
              <w:jc w:val="center"/>
              <w:rPr>
                <w:b/>
                <w:sz w:val="12"/>
                <w:szCs w:val="16"/>
              </w:rPr>
            </w:pPr>
            <w:r w:rsidRPr="00E511CD">
              <w:rPr>
                <w:b/>
                <w:sz w:val="12"/>
                <w:szCs w:val="16"/>
              </w:rPr>
              <w:t>0,0</w:t>
            </w:r>
          </w:p>
        </w:tc>
        <w:tc>
          <w:tcPr>
            <w:tcW w:w="1422" w:type="dxa"/>
          </w:tcPr>
          <w:p w:rsidR="00566458" w:rsidRPr="00E511CD" w:rsidRDefault="00566458" w:rsidP="00B7230A">
            <w:pPr>
              <w:jc w:val="center"/>
              <w:rPr>
                <w:b/>
                <w:sz w:val="12"/>
                <w:szCs w:val="16"/>
              </w:rPr>
            </w:pPr>
            <w:r w:rsidRPr="00E511CD">
              <w:rPr>
                <w:b/>
                <w:sz w:val="12"/>
                <w:szCs w:val="16"/>
              </w:rPr>
              <w:t>0,0</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Профицит (+), дефицит (-)</w:t>
            </w:r>
          </w:p>
        </w:tc>
        <w:tc>
          <w:tcPr>
            <w:tcW w:w="1618" w:type="dxa"/>
          </w:tcPr>
          <w:p w:rsidR="00566458" w:rsidRPr="00E511CD" w:rsidRDefault="00566458" w:rsidP="00B7230A">
            <w:pPr>
              <w:jc w:val="center"/>
              <w:rPr>
                <w:b/>
                <w:sz w:val="12"/>
                <w:szCs w:val="16"/>
              </w:rPr>
            </w:pPr>
            <w:r w:rsidRPr="00E511CD">
              <w:rPr>
                <w:b/>
                <w:sz w:val="12"/>
                <w:szCs w:val="16"/>
              </w:rPr>
              <w:t>0,0</w:t>
            </w:r>
          </w:p>
        </w:tc>
        <w:tc>
          <w:tcPr>
            <w:tcW w:w="1846" w:type="dxa"/>
          </w:tcPr>
          <w:p w:rsidR="00566458" w:rsidRPr="00E511CD" w:rsidRDefault="00566458" w:rsidP="00B7230A">
            <w:pPr>
              <w:jc w:val="center"/>
              <w:rPr>
                <w:b/>
                <w:sz w:val="12"/>
                <w:szCs w:val="16"/>
              </w:rPr>
            </w:pPr>
            <w:r w:rsidRPr="00E511CD">
              <w:rPr>
                <w:b/>
                <w:sz w:val="12"/>
                <w:szCs w:val="16"/>
              </w:rPr>
              <w:t>66,7</w:t>
            </w:r>
          </w:p>
        </w:tc>
        <w:tc>
          <w:tcPr>
            <w:tcW w:w="1422" w:type="dxa"/>
          </w:tcPr>
          <w:p w:rsidR="00566458" w:rsidRPr="00E511CD" w:rsidRDefault="00566458" w:rsidP="00B7230A">
            <w:pPr>
              <w:jc w:val="center"/>
              <w:rPr>
                <w:b/>
                <w:sz w:val="12"/>
                <w:szCs w:val="16"/>
              </w:rPr>
            </w:pPr>
            <w:r w:rsidRPr="00E511CD">
              <w:rPr>
                <w:b/>
                <w:sz w:val="12"/>
                <w:szCs w:val="16"/>
              </w:rPr>
              <w:t>0,0</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Численность работников муниципальных учреждений за 2 квартал 2021 года</w:t>
            </w:r>
          </w:p>
        </w:tc>
        <w:tc>
          <w:tcPr>
            <w:tcW w:w="4886" w:type="dxa"/>
            <w:gridSpan w:val="3"/>
          </w:tcPr>
          <w:p w:rsidR="00566458" w:rsidRPr="00E511CD" w:rsidRDefault="00566458" w:rsidP="00B7230A">
            <w:pPr>
              <w:jc w:val="center"/>
              <w:rPr>
                <w:b/>
                <w:sz w:val="12"/>
                <w:szCs w:val="16"/>
              </w:rPr>
            </w:pPr>
          </w:p>
          <w:p w:rsidR="00566458" w:rsidRPr="00E511CD" w:rsidRDefault="00566458" w:rsidP="00B7230A">
            <w:pPr>
              <w:jc w:val="right"/>
              <w:rPr>
                <w:b/>
                <w:sz w:val="12"/>
                <w:szCs w:val="16"/>
              </w:rPr>
            </w:pPr>
            <w:r w:rsidRPr="00E511CD">
              <w:rPr>
                <w:b/>
                <w:sz w:val="12"/>
                <w:szCs w:val="16"/>
              </w:rPr>
              <w:t>13</w:t>
            </w:r>
          </w:p>
        </w:tc>
      </w:tr>
      <w:tr w:rsidR="00566458" w:rsidRPr="00E511CD" w:rsidTr="00B7230A">
        <w:tc>
          <w:tcPr>
            <w:tcW w:w="4921" w:type="dxa"/>
          </w:tcPr>
          <w:p w:rsidR="00566458" w:rsidRPr="00E511CD" w:rsidRDefault="00566458" w:rsidP="00B7230A">
            <w:pPr>
              <w:jc w:val="both"/>
              <w:rPr>
                <w:b/>
                <w:sz w:val="12"/>
                <w:szCs w:val="16"/>
              </w:rPr>
            </w:pPr>
            <w:r w:rsidRPr="00E511CD">
              <w:rPr>
                <w:b/>
                <w:sz w:val="12"/>
                <w:szCs w:val="16"/>
              </w:rPr>
              <w:t>в том числе численность муниципальных служащих за 2 квартал 2021 года</w:t>
            </w:r>
          </w:p>
        </w:tc>
        <w:tc>
          <w:tcPr>
            <w:tcW w:w="4886" w:type="dxa"/>
            <w:gridSpan w:val="3"/>
          </w:tcPr>
          <w:p w:rsidR="00566458" w:rsidRPr="00E511CD" w:rsidRDefault="00566458" w:rsidP="00B7230A">
            <w:pPr>
              <w:jc w:val="center"/>
              <w:rPr>
                <w:b/>
                <w:sz w:val="12"/>
                <w:szCs w:val="16"/>
              </w:rPr>
            </w:pPr>
          </w:p>
          <w:p w:rsidR="00566458" w:rsidRPr="00E511CD" w:rsidRDefault="00566458" w:rsidP="00B7230A">
            <w:pPr>
              <w:jc w:val="right"/>
              <w:rPr>
                <w:b/>
                <w:sz w:val="12"/>
                <w:szCs w:val="16"/>
              </w:rPr>
            </w:pPr>
            <w:r w:rsidRPr="00E511CD">
              <w:rPr>
                <w:b/>
                <w:sz w:val="12"/>
                <w:szCs w:val="16"/>
              </w:rPr>
              <w:t>4</w:t>
            </w:r>
          </w:p>
        </w:tc>
      </w:tr>
    </w:tbl>
    <w:p w:rsidR="00566458" w:rsidRPr="00E511CD" w:rsidRDefault="00566458" w:rsidP="00566458">
      <w:pPr>
        <w:jc w:val="both"/>
        <w:rPr>
          <w:sz w:val="16"/>
          <w:szCs w:val="16"/>
        </w:rPr>
      </w:pPr>
    </w:p>
    <w:p w:rsidR="00566458" w:rsidRPr="00E511CD" w:rsidRDefault="00566458" w:rsidP="00566458">
      <w:pPr>
        <w:jc w:val="both"/>
        <w:rPr>
          <w:sz w:val="16"/>
          <w:szCs w:val="16"/>
        </w:rPr>
      </w:pPr>
    </w:p>
    <w:p w:rsidR="00566458" w:rsidRPr="00E511CD" w:rsidRDefault="00566458" w:rsidP="00566458">
      <w:pPr>
        <w:jc w:val="both"/>
        <w:rPr>
          <w:sz w:val="16"/>
          <w:szCs w:val="16"/>
        </w:rPr>
      </w:pPr>
    </w:p>
    <w:p w:rsidR="00566458" w:rsidRPr="00E511CD" w:rsidRDefault="00566458" w:rsidP="00566458">
      <w:pPr>
        <w:jc w:val="both"/>
        <w:rPr>
          <w:sz w:val="16"/>
          <w:szCs w:val="16"/>
        </w:rPr>
      </w:pPr>
      <w:r w:rsidRPr="00E511CD">
        <w:rPr>
          <w:sz w:val="16"/>
          <w:szCs w:val="16"/>
        </w:rPr>
        <w:t>Глава Воронцовского сельского поселения</w:t>
      </w:r>
    </w:p>
    <w:p w:rsidR="00566458" w:rsidRPr="00E511CD" w:rsidRDefault="00566458" w:rsidP="00566458">
      <w:pPr>
        <w:jc w:val="both"/>
        <w:rPr>
          <w:sz w:val="16"/>
          <w:szCs w:val="16"/>
        </w:rPr>
      </w:pPr>
      <w:r w:rsidRPr="00E511CD">
        <w:rPr>
          <w:sz w:val="16"/>
          <w:szCs w:val="16"/>
        </w:rPr>
        <w:t>Павловского муниципального района</w:t>
      </w:r>
      <w:r w:rsidRPr="00E511CD">
        <w:rPr>
          <w:sz w:val="16"/>
          <w:szCs w:val="16"/>
        </w:rPr>
        <w:tab/>
      </w:r>
      <w:r w:rsidRPr="00E511CD">
        <w:rPr>
          <w:sz w:val="16"/>
          <w:szCs w:val="16"/>
        </w:rPr>
        <w:tab/>
      </w:r>
      <w:r w:rsidRPr="00E511CD">
        <w:rPr>
          <w:sz w:val="16"/>
          <w:szCs w:val="16"/>
        </w:rPr>
        <w:tab/>
      </w:r>
      <w:r w:rsidRPr="00E511CD">
        <w:rPr>
          <w:sz w:val="16"/>
          <w:szCs w:val="16"/>
        </w:rPr>
        <w:tab/>
      </w:r>
      <w:r w:rsidRPr="00E511CD">
        <w:rPr>
          <w:sz w:val="16"/>
          <w:szCs w:val="16"/>
        </w:rPr>
        <w:tab/>
        <w:t xml:space="preserve">      Е.И.Ржевская</w:t>
      </w:r>
    </w:p>
    <w:p w:rsidR="00457098" w:rsidRDefault="00457098" w:rsidP="002D4ADD">
      <w:pPr>
        <w:tabs>
          <w:tab w:val="left" w:pos="4536"/>
        </w:tabs>
        <w:rPr>
          <w:sz w:val="16"/>
          <w:szCs w:val="16"/>
        </w:rPr>
      </w:pPr>
    </w:p>
    <w:p w:rsidR="00457098" w:rsidRDefault="00457098" w:rsidP="002D4ADD">
      <w:pPr>
        <w:tabs>
          <w:tab w:val="left" w:pos="4536"/>
        </w:tabs>
        <w:jc w:val="both"/>
        <w:rPr>
          <w:sz w:val="16"/>
          <w:szCs w:val="16"/>
        </w:rPr>
      </w:pPr>
    </w:p>
    <w:p w:rsidR="00457098" w:rsidRDefault="00457098" w:rsidP="002D4ADD">
      <w:pPr>
        <w:tabs>
          <w:tab w:val="left" w:pos="4536"/>
        </w:tabs>
        <w:jc w:val="both"/>
        <w:rPr>
          <w:sz w:val="16"/>
          <w:szCs w:val="16"/>
        </w:rPr>
      </w:pPr>
    </w:p>
    <w:p w:rsidR="006C40D8" w:rsidRDefault="00BF5F7C" w:rsidP="002D4ADD">
      <w:pPr>
        <w:tabs>
          <w:tab w:val="left" w:pos="4536"/>
        </w:tabs>
        <w:rPr>
          <w:sz w:val="16"/>
          <w:szCs w:val="16"/>
        </w:rPr>
      </w:pPr>
      <w:r>
        <w:rPr>
          <w:noProof/>
          <w:sz w:val="16"/>
          <w:szCs w:val="16"/>
        </w:rPr>
        <w:pict>
          <v:roundrect id="AutoShape 769" o:spid="_x0000_s1073" style="position:absolute;margin-left:-33.85pt;margin-top:39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B7230A" w:rsidRPr="00A169AD" w:rsidRDefault="00B7230A"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B7230A" w:rsidRPr="00A169AD" w:rsidRDefault="00B7230A"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B7230A" w:rsidRPr="00A169AD" w:rsidRDefault="00B7230A"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B7230A" w:rsidRPr="00A169AD" w:rsidRDefault="00B7230A"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p w:rsidR="00457098" w:rsidRDefault="00457098" w:rsidP="002D4ADD">
      <w:pPr>
        <w:tabs>
          <w:tab w:val="left" w:pos="4536"/>
        </w:tabs>
        <w:jc w:val="both"/>
        <w:rPr>
          <w:sz w:val="16"/>
          <w:szCs w:val="16"/>
        </w:rPr>
      </w:pPr>
    </w:p>
    <w:p w:rsidR="00457098" w:rsidRPr="00F61A4E" w:rsidRDefault="00457098" w:rsidP="002D4ADD">
      <w:pPr>
        <w:tabs>
          <w:tab w:val="left" w:pos="4536"/>
        </w:tabs>
        <w:jc w:val="both"/>
        <w:rPr>
          <w:sz w:val="16"/>
          <w:szCs w:val="16"/>
        </w:rPr>
      </w:pPr>
    </w:p>
    <w:p w:rsidR="000D2CD3" w:rsidRPr="00F61A4E" w:rsidRDefault="000D2CD3" w:rsidP="002D4ADD">
      <w:pPr>
        <w:tabs>
          <w:tab w:val="left" w:pos="3402"/>
          <w:tab w:val="left" w:pos="4395"/>
          <w:tab w:val="left" w:pos="4536"/>
        </w:tabs>
        <w:jc w:val="both"/>
        <w:rPr>
          <w:sz w:val="16"/>
          <w:szCs w:val="16"/>
        </w:rPr>
      </w:pPr>
    </w:p>
    <w:sectPr w:rsidR="000D2CD3" w:rsidRPr="00F61A4E" w:rsidSect="000211C2">
      <w:headerReference w:type="default" r:id="rId25"/>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8EB" w:rsidRDefault="006B48EB">
      <w:r>
        <w:separator/>
      </w:r>
    </w:p>
  </w:endnote>
  <w:endnote w:type="continuationSeparator" w:id="1">
    <w:p w:rsidR="006B48EB" w:rsidRDefault="006B4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Default="00B7230A"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BF5F7C">
      <w:rPr>
        <w:noProof/>
      </w:rPr>
      <w:t>32</w:t>
    </w:r>
    <w:r>
      <w:rPr>
        <w:noProof/>
      </w:rPr>
      <w:fldChar w:fldCharType="end"/>
    </w:r>
    <w:r>
      <w:rPr>
        <w:noProof/>
      </w:rPr>
      <w:t xml:space="preserve">                              </w:t>
    </w:r>
    <w:r>
      <w:rPr>
        <w:i/>
        <w:iCs/>
        <w:sz w:val="20"/>
      </w:rPr>
      <w:t xml:space="preserve">27 июня  2021 года № </w:t>
    </w:r>
    <w:bookmarkStart w:id="1" w:name="_GoBack"/>
    <w:bookmarkEnd w:id="1"/>
    <w:r>
      <w:rPr>
        <w:i/>
        <w:iCs/>
        <w:sz w:val="20"/>
      </w:rPr>
      <w:t>10</w:t>
    </w:r>
  </w:p>
  <w:p w:rsidR="00B7230A" w:rsidRDefault="00B7230A">
    <w:pPr>
      <w:pStyle w:val="af"/>
    </w:pPr>
  </w:p>
  <w:p w:rsidR="00B7230A" w:rsidRDefault="00B7230A">
    <w:pPr>
      <w:pStyle w:val="af"/>
    </w:pPr>
  </w:p>
  <w:p w:rsidR="00B7230A" w:rsidRDefault="00B7230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8EB" w:rsidRDefault="006B48EB">
      <w:r>
        <w:separator/>
      </w:r>
    </w:p>
  </w:footnote>
  <w:footnote w:type="continuationSeparator" w:id="1">
    <w:p w:rsidR="006B48EB" w:rsidRDefault="006B4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Default="00B7230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7230A" w:rsidRDefault="00B7230A">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Default="00B7230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B7230A" w:rsidRDefault="00B7230A"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B7230A" w:rsidRPr="002B0828" w:rsidRDefault="00B7230A"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Pr="00AF1784" w:rsidRDefault="00B7230A"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Default="00B7230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7230A" w:rsidRDefault="00B7230A">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Pr="002B0828" w:rsidRDefault="00B7230A"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Default="00B7230A">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B7230A" w:rsidRPr="00AF1784" w:rsidRDefault="00B7230A"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0A" w:rsidRDefault="00B7230A"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000402"/>
    <w:multiLevelType w:val="multilevel"/>
    <w:tmpl w:val="8C6476CA"/>
    <w:lvl w:ilvl="0">
      <w:start w:val="1"/>
      <w:numFmt w:val="decimal"/>
      <w:lvlText w:val="%1."/>
      <w:lvlJc w:val="left"/>
      <w:pPr>
        <w:ind w:left="118" w:hanging="269"/>
      </w:pPr>
      <w:rPr>
        <w:rFonts w:ascii="Times New Roman" w:eastAsia="Times New Roman" w:hAnsi="Times New Roman" w:cs="Times New Roman"/>
        <w:b w:val="0"/>
        <w:bCs w:val="0"/>
        <w:w w:val="99"/>
        <w:sz w:val="26"/>
        <w:szCs w:val="26"/>
      </w:rPr>
    </w:lvl>
    <w:lvl w:ilvl="1">
      <w:numFmt w:val="bullet"/>
      <w:lvlText w:val="•"/>
      <w:lvlJc w:val="left"/>
      <w:pPr>
        <w:ind w:left="1099" w:hanging="269"/>
      </w:pPr>
    </w:lvl>
    <w:lvl w:ilvl="2">
      <w:numFmt w:val="bullet"/>
      <w:lvlText w:val="•"/>
      <w:lvlJc w:val="left"/>
      <w:pPr>
        <w:ind w:left="2080" w:hanging="269"/>
      </w:pPr>
    </w:lvl>
    <w:lvl w:ilvl="3">
      <w:numFmt w:val="bullet"/>
      <w:lvlText w:val="•"/>
      <w:lvlJc w:val="left"/>
      <w:pPr>
        <w:ind w:left="3061" w:hanging="269"/>
      </w:pPr>
    </w:lvl>
    <w:lvl w:ilvl="4">
      <w:numFmt w:val="bullet"/>
      <w:lvlText w:val="•"/>
      <w:lvlJc w:val="left"/>
      <w:pPr>
        <w:ind w:left="4041" w:hanging="269"/>
      </w:pPr>
    </w:lvl>
    <w:lvl w:ilvl="5">
      <w:numFmt w:val="bullet"/>
      <w:lvlText w:val="•"/>
      <w:lvlJc w:val="left"/>
      <w:pPr>
        <w:ind w:left="5022" w:hanging="269"/>
      </w:pPr>
    </w:lvl>
    <w:lvl w:ilvl="6">
      <w:numFmt w:val="bullet"/>
      <w:lvlText w:val="•"/>
      <w:lvlJc w:val="left"/>
      <w:pPr>
        <w:ind w:left="6003" w:hanging="269"/>
      </w:pPr>
    </w:lvl>
    <w:lvl w:ilvl="7">
      <w:numFmt w:val="bullet"/>
      <w:lvlText w:val="•"/>
      <w:lvlJc w:val="left"/>
      <w:pPr>
        <w:ind w:left="6984" w:hanging="269"/>
      </w:pPr>
    </w:lvl>
    <w:lvl w:ilvl="8">
      <w:numFmt w:val="bullet"/>
      <w:lvlText w:val="•"/>
      <w:lvlJc w:val="left"/>
      <w:pPr>
        <w:ind w:left="7964" w:hanging="269"/>
      </w:pPr>
    </w:lvl>
  </w:abstractNum>
  <w:abstractNum w:abstractNumId="49">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1">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2">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53">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4">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5">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0"/>
  </w:num>
  <w:num w:numId="4">
    <w:abstractNumId w:val="55"/>
  </w:num>
  <w:num w:numId="5">
    <w:abstractNumId w:val="53"/>
  </w:num>
  <w:num w:numId="6">
    <w:abstractNumId w:val="49"/>
  </w:num>
  <w:num w:numId="7">
    <w:abstractNumId w:val="54"/>
  </w:num>
  <w:num w:numId="8">
    <w:abstractNumId w:val="4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4098"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4"/>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ADD"/>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458"/>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8EB"/>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30A"/>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5F7C"/>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99" w:unhideWhenUsed="0" w:qFormat="1"/>
    <w:lsdException w:name="Closing" w:uiPriority="99"/>
    <w:lsdException w:name="Signature" w:uiPriority="99"/>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Части документа Знак1,Заголовок 1 Знак1"/>
    <w:link w:val="10"/>
    <w:uiPriority w:val="99"/>
    <w:rsid w:val="00A11A26"/>
    <w:rPr>
      <w:rFonts w:ascii="Arial" w:hAnsi="Arial" w:cs="Arial"/>
      <w:b/>
      <w:bCs/>
      <w:kern w:val="32"/>
      <w:sz w:val="32"/>
      <w:szCs w:val="32"/>
    </w:rPr>
  </w:style>
  <w:style w:type="character" w:customStyle="1" w:styleId="20">
    <w:name w:val="Заголовок 2 Знак"/>
    <w:aliases w:val="!Разделы документа Знак,!Разделы документа Знак1"/>
    <w:link w:val="2"/>
    <w:rsid w:val="004C0E0C"/>
    <w:rPr>
      <w:b/>
      <w:bCs/>
      <w:iCs/>
      <w:spacing w:val="120"/>
      <w:sz w:val="16"/>
      <w:szCs w:val="16"/>
    </w:rPr>
  </w:style>
  <w:style w:type="character" w:customStyle="1" w:styleId="30">
    <w:name w:val="Заголовок 3 Знак"/>
    <w:aliases w:val="!Главы документа Знак,!Главы документа Знак1,Заголовок 3 Знак1"/>
    <w:link w:val="3"/>
    <w:uiPriority w:val="9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Параграфы/Статьи документа Знак1,Заголовок 4 Знак1"/>
    <w:link w:val="4"/>
    <w:uiPriority w:val="9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uiPriority w:val="99"/>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qFormat/>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Основной текст Знак1 Знак,Основной текст Знак Знак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99"/>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99"/>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qFormat/>
    <w:rsid w:val="00FA070C"/>
    <w:rPr>
      <w:rFonts w:ascii="SchoolBook" w:hAnsi="SchoolBook"/>
      <w:sz w:val="28"/>
    </w:rPr>
  </w:style>
  <w:style w:type="paragraph" w:styleId="afd">
    <w:name w:val="annotation text"/>
    <w:aliases w:val="!Равноширинный текст документа"/>
    <w:basedOn w:val="a4"/>
    <w:link w:val="afe"/>
    <w:qFormat/>
    <w:rsid w:val="00FA070C"/>
    <w:rPr>
      <w:sz w:val="20"/>
      <w:szCs w:val="20"/>
    </w:rPr>
  </w:style>
  <w:style w:type="character" w:customStyle="1" w:styleId="afe">
    <w:name w:val="Текст примечания Знак"/>
    <w:aliases w:val="!Равноширинный текст документа Знак,!Равноширинный текст документа Знак1,Текст примечания Знак1"/>
    <w:link w:val="afd"/>
    <w:uiPriority w:val="99"/>
    <w:rsid w:val="00FA070C"/>
    <w:rPr>
      <w:lang w:val="ru-RU" w:eastAsia="ru-RU" w:bidi="ar-SA"/>
    </w:rPr>
  </w:style>
  <w:style w:type="paragraph" w:styleId="aff">
    <w:name w:val="annotation subject"/>
    <w:basedOn w:val="afd"/>
    <w:next w:val="afd"/>
    <w:link w:val="aff0"/>
    <w:uiPriority w:val="99"/>
    <w:rsid w:val="00FA070C"/>
    <w:rPr>
      <w:b/>
      <w:bCs/>
    </w:rPr>
  </w:style>
  <w:style w:type="character" w:customStyle="1" w:styleId="aff0">
    <w:name w:val="Тема примечания Знак"/>
    <w:link w:val="aff"/>
    <w:uiPriority w:val="99"/>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uiPriority w:val="99"/>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q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qFormat/>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qFormat/>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qFormat/>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qFormat/>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uiPriority w:val="99"/>
    <w:qFormat/>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qFormat/>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uiPriority w:val="99"/>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99"/>
    <w:qFormat/>
    <w:rsid w:val="00006188"/>
    <w:rPr>
      <w:i/>
      <w:iCs/>
    </w:rPr>
  </w:style>
  <w:style w:type="character" w:styleId="afffa">
    <w:name w:val="footnote reference"/>
    <w:aliases w:val="Знак сноски-FN"/>
    <w:uiPriority w:val="99"/>
    <w:rsid w:val="0066718C"/>
    <w:rPr>
      <w:rFonts w:cs="Times New Roman"/>
      <w:vertAlign w:val="superscript"/>
    </w:rPr>
  </w:style>
  <w:style w:type="paragraph" w:customStyle="1" w:styleId="formattexttopleveltext">
    <w:name w:val="formattext topleveltext"/>
    <w:basedOn w:val="a4"/>
    <w:uiPriority w:val="99"/>
    <w:qFormat/>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qFormat/>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qFormat/>
    <w:rsid w:val="00575D4F"/>
    <w:pPr>
      <w:spacing w:before="100" w:beforeAutospacing="1" w:after="100" w:afterAutospacing="1"/>
    </w:pPr>
    <w:rPr>
      <w:sz w:val="17"/>
      <w:szCs w:val="17"/>
    </w:rPr>
  </w:style>
  <w:style w:type="paragraph" w:customStyle="1" w:styleId="xl68">
    <w:name w:val="xl68"/>
    <w:basedOn w:val="a4"/>
    <w:qFormat/>
    <w:rsid w:val="00575D4F"/>
    <w:pPr>
      <w:spacing w:before="100" w:beforeAutospacing="1" w:after="100" w:afterAutospacing="1"/>
      <w:jc w:val="center"/>
    </w:pPr>
  </w:style>
  <w:style w:type="paragraph" w:customStyle="1" w:styleId="xl69">
    <w:name w:val="xl69"/>
    <w:basedOn w:val="a4"/>
    <w:qFormat/>
    <w:rsid w:val="00575D4F"/>
    <w:pPr>
      <w:spacing w:before="100" w:beforeAutospacing="1" w:after="100" w:afterAutospacing="1"/>
    </w:pPr>
  </w:style>
  <w:style w:type="paragraph" w:customStyle="1" w:styleId="xl70">
    <w:name w:val="xl70"/>
    <w:basedOn w:val="a4"/>
    <w:qFormat/>
    <w:rsid w:val="00575D4F"/>
    <w:pPr>
      <w:spacing w:before="100" w:beforeAutospacing="1" w:after="100" w:afterAutospacing="1"/>
      <w:jc w:val="center"/>
    </w:pPr>
    <w:rPr>
      <w:sz w:val="22"/>
      <w:szCs w:val="22"/>
    </w:rPr>
  </w:style>
  <w:style w:type="paragraph" w:customStyle="1" w:styleId="xl71">
    <w:name w:val="xl71"/>
    <w:basedOn w:val="a4"/>
    <w:qFormat/>
    <w:rsid w:val="00575D4F"/>
    <w:pPr>
      <w:spacing w:before="100" w:beforeAutospacing="1" w:after="100" w:afterAutospacing="1"/>
      <w:jc w:val="center"/>
    </w:pPr>
    <w:rPr>
      <w:sz w:val="22"/>
      <w:szCs w:val="22"/>
    </w:rPr>
  </w:style>
  <w:style w:type="paragraph" w:customStyle="1" w:styleId="xl72">
    <w:name w:val="xl72"/>
    <w:basedOn w:val="a4"/>
    <w:qFormat/>
    <w:rsid w:val="00575D4F"/>
    <w:pPr>
      <w:spacing w:before="100" w:beforeAutospacing="1" w:after="100" w:afterAutospacing="1"/>
    </w:pPr>
  </w:style>
  <w:style w:type="paragraph" w:customStyle="1" w:styleId="xl73">
    <w:name w:val="xl73"/>
    <w:basedOn w:val="a4"/>
    <w:qFormat/>
    <w:rsid w:val="00575D4F"/>
    <w:pPr>
      <w:spacing w:before="100" w:beforeAutospacing="1" w:after="100" w:afterAutospacing="1"/>
      <w:jc w:val="center"/>
    </w:pPr>
  </w:style>
  <w:style w:type="paragraph" w:customStyle="1" w:styleId="xl74">
    <w:name w:val="xl74"/>
    <w:basedOn w:val="a4"/>
    <w:qFormat/>
    <w:rsid w:val="00575D4F"/>
    <w:pPr>
      <w:spacing w:before="100" w:beforeAutospacing="1" w:after="100" w:afterAutospacing="1"/>
      <w:jc w:val="center"/>
    </w:pPr>
    <w:rPr>
      <w:sz w:val="17"/>
      <w:szCs w:val="17"/>
    </w:rPr>
  </w:style>
  <w:style w:type="paragraph" w:customStyle="1" w:styleId="xl75">
    <w:name w:val="xl75"/>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qFormat/>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qFormat/>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qFormat/>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qFormat/>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qFormat/>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qFormat/>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qFormat/>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qFormat/>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uiPriority w:val="99"/>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uiPriority w:val="99"/>
    <w:qFormat/>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qFormat/>
    <w:rsid w:val="004273C9"/>
    <w:rPr>
      <w:rFonts w:ascii="Calibri" w:hAnsi="Calibri" w:cs="Calibri"/>
      <w:sz w:val="22"/>
      <w:szCs w:val="22"/>
      <w:lang w:eastAsia="en-US"/>
    </w:rPr>
  </w:style>
  <w:style w:type="paragraph" w:customStyle="1" w:styleId="xl111">
    <w:name w:val="xl111"/>
    <w:basedOn w:val="a4"/>
    <w:qFormat/>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qFormat/>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qFormat/>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qFormat/>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99"/>
    <w:qFormat/>
    <w:rsid w:val="00A11A26"/>
    <w:pPr>
      <w:spacing w:before="120" w:after="120"/>
      <w:jc w:val="center"/>
      <w:outlineLvl w:val="1"/>
    </w:pPr>
    <w:rPr>
      <w:sz w:val="28"/>
    </w:rPr>
  </w:style>
  <w:style w:type="character" w:customStyle="1" w:styleId="affff8">
    <w:name w:val="Подзаголовок Знак"/>
    <w:link w:val="affff7"/>
    <w:uiPriority w:val="99"/>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qFormat/>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qFormat/>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uiPriority w:val="99"/>
    <w:qFormat/>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qFormat/>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qFormat/>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qFormat/>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qFormat/>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qFormat/>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qFormat/>
    <w:rsid w:val="00702093"/>
    <w:pPr>
      <w:spacing w:before="100" w:beforeAutospacing="1" w:after="100" w:afterAutospacing="1"/>
    </w:pPr>
    <w:rPr>
      <w:rFonts w:eastAsia="Calibri"/>
    </w:rPr>
  </w:style>
  <w:style w:type="paragraph" w:customStyle="1" w:styleId="48">
    <w:name w:val="4"/>
    <w:basedOn w:val="a4"/>
    <w:uiPriority w:val="99"/>
    <w:qFormat/>
    <w:rsid w:val="00702093"/>
    <w:pPr>
      <w:spacing w:before="100" w:beforeAutospacing="1" w:after="100" w:afterAutospacing="1"/>
    </w:pPr>
    <w:rPr>
      <w:rFonts w:eastAsia="Calibri"/>
    </w:rPr>
  </w:style>
  <w:style w:type="character" w:customStyle="1" w:styleId="1f6">
    <w:name w:val="Заголовок №1_"/>
    <w:link w:val="1f7"/>
    <w:uiPriority w:val="99"/>
    <w:locked/>
    <w:rsid w:val="00702093"/>
    <w:rPr>
      <w:b/>
      <w:bCs/>
      <w:sz w:val="27"/>
      <w:szCs w:val="27"/>
      <w:shd w:val="clear" w:color="auto" w:fill="FFFFFF"/>
    </w:rPr>
  </w:style>
  <w:style w:type="paragraph" w:customStyle="1" w:styleId="1f7">
    <w:name w:val="Заголовок №1"/>
    <w:basedOn w:val="a4"/>
    <w:link w:val="1f6"/>
    <w:uiPriority w:val="99"/>
    <w:qFormat/>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qFormat/>
    <w:rsid w:val="00702093"/>
    <w:pPr>
      <w:spacing w:before="100" w:beforeAutospacing="1" w:after="100" w:afterAutospacing="1"/>
    </w:pPr>
    <w:rPr>
      <w:rFonts w:eastAsia="Calibri"/>
    </w:rPr>
  </w:style>
  <w:style w:type="paragraph" w:customStyle="1" w:styleId="conspluscell0">
    <w:name w:val="conspluscell"/>
    <w:basedOn w:val="a4"/>
    <w:uiPriority w:val="99"/>
    <w:qFormat/>
    <w:rsid w:val="00702093"/>
    <w:pPr>
      <w:spacing w:before="100" w:beforeAutospacing="1" w:after="100" w:afterAutospacing="1"/>
    </w:pPr>
    <w:rPr>
      <w:rFonts w:eastAsia="Calibri"/>
    </w:rPr>
  </w:style>
  <w:style w:type="paragraph" w:customStyle="1" w:styleId="western">
    <w:name w:val="western"/>
    <w:basedOn w:val="a4"/>
    <w:uiPriority w:val="99"/>
    <w:qFormat/>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qFormat/>
    <w:rsid w:val="00702093"/>
    <w:pPr>
      <w:spacing w:after="160" w:line="240" w:lineRule="exact"/>
    </w:pPr>
    <w:rPr>
      <w:rFonts w:eastAsia="Calibri"/>
      <w:szCs w:val="20"/>
      <w:lang w:val="en-US" w:eastAsia="en-US"/>
    </w:rPr>
  </w:style>
  <w:style w:type="character" w:customStyle="1" w:styleId="1f8">
    <w:name w:val="Название Знак1"/>
    <w:uiPriority w:val="99"/>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uiPriority w:val="99"/>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qFormat/>
    <w:rsid w:val="00587670"/>
    <w:pPr>
      <w:ind w:firstLine="709"/>
      <w:jc w:val="both"/>
    </w:pPr>
    <w:rPr>
      <w:rFonts w:ascii="Arial" w:hAnsi="Arial"/>
      <w:sz w:val="28"/>
      <w:szCs w:val="28"/>
    </w:rPr>
  </w:style>
  <w:style w:type="paragraph" w:customStyle="1" w:styleId="a2">
    <w:name w:val="Внимание"/>
    <w:basedOn w:val="af1"/>
    <w:autoRedefine/>
    <w:uiPriority w:val="99"/>
    <w:qFormat/>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qFormat/>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uiPriority w:val="99"/>
    <w:qFormat/>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qFormat/>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uiPriority w:val="99"/>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uiPriority w:val="99"/>
    <w:qFormat/>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uiPriority w:val="99"/>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uiPriority w:val="99"/>
    <w:qFormat/>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afffffffff7">
    <w:name w:val="Заголовок Знак"/>
    <w:link w:val="1ff8"/>
    <w:uiPriority w:val="99"/>
    <w:locked/>
    <w:rsid w:val="002D4ADD"/>
    <w:rPr>
      <w:b/>
      <w:sz w:val="28"/>
    </w:rPr>
  </w:style>
  <w:style w:type="paragraph" w:customStyle="1" w:styleId="1ff8">
    <w:name w:val="Заголовок1"/>
    <w:basedOn w:val="a4"/>
    <w:link w:val="afffffffff7"/>
    <w:uiPriority w:val="99"/>
    <w:qFormat/>
    <w:rsid w:val="002D4ADD"/>
    <w:pPr>
      <w:ind w:firstLine="567"/>
      <w:jc w:val="center"/>
    </w:pPr>
    <w:rPr>
      <w:b/>
      <w:sz w:val="28"/>
      <w:szCs w:val="20"/>
    </w:rPr>
  </w:style>
  <w:style w:type="character" w:customStyle="1" w:styleId="1ff9">
    <w:name w:val="Заголовок Знак1"/>
    <w:uiPriority w:val="10"/>
    <w:rsid w:val="002D4ADD"/>
    <w:rPr>
      <w:rFonts w:ascii="Cambria" w:eastAsia="Times New Roman" w:hAnsi="Cambria" w:cs="Times New Roman"/>
      <w:spacing w:val="-10"/>
      <w:kern w:val="28"/>
      <w:sz w:val="56"/>
      <w:szCs w:val="56"/>
    </w:rPr>
  </w:style>
  <w:style w:type="character" w:customStyle="1" w:styleId="2ff4">
    <w:name w:val="Основной текст Знак2"/>
    <w:aliases w:val="Основной текст Знак1 Знак1,Основной текст Знак Знак Знак1,Основной текст отчета Знак1"/>
    <w:uiPriority w:val="99"/>
    <w:semiHidden/>
    <w:rsid w:val="002D4ADD"/>
    <w:rPr>
      <w:rFonts w:ascii="Arial" w:hAnsi="Arial"/>
      <w:sz w:val="24"/>
      <w:szCs w:val="24"/>
    </w:rPr>
  </w:style>
  <w:style w:type="character" w:customStyle="1" w:styleId="1ffa">
    <w:name w:val="Текст выноски Знак1"/>
    <w:uiPriority w:val="99"/>
    <w:semiHidden/>
    <w:rsid w:val="002D4ADD"/>
    <w:rPr>
      <w:rFonts w:ascii="Segoe UI" w:hAnsi="Segoe UI" w:cs="Segoe UI"/>
      <w:sz w:val="18"/>
      <w:szCs w:val="18"/>
    </w:rPr>
  </w:style>
  <w:style w:type="character" w:customStyle="1" w:styleId="1ffb">
    <w:name w:val="Схема документа Знак1"/>
    <w:uiPriority w:val="99"/>
    <w:semiHidden/>
    <w:rsid w:val="002D4ADD"/>
    <w:rPr>
      <w:rFonts w:ascii="Segoe UI" w:hAnsi="Segoe UI" w:cs="Segoe UI"/>
      <w:sz w:val="16"/>
      <w:szCs w:val="16"/>
    </w:rPr>
  </w:style>
  <w:style w:type="character" w:customStyle="1" w:styleId="1ffc">
    <w:name w:val="Верхний колонтитул Знак1"/>
    <w:uiPriority w:val="99"/>
    <w:semiHidden/>
    <w:rsid w:val="002D4ADD"/>
    <w:rPr>
      <w:rFonts w:ascii="Arial" w:hAnsi="Arial"/>
      <w:sz w:val="24"/>
      <w:szCs w:val="24"/>
    </w:rPr>
  </w:style>
  <w:style w:type="character" w:customStyle="1" w:styleId="1ffd">
    <w:name w:val="Нижний колонтитул Знак1"/>
    <w:uiPriority w:val="99"/>
    <w:semiHidden/>
    <w:rsid w:val="002D4ADD"/>
    <w:rPr>
      <w:rFonts w:ascii="Arial" w:hAnsi="Arial"/>
      <w:sz w:val="24"/>
      <w:szCs w:val="24"/>
    </w:rPr>
  </w:style>
  <w:style w:type="character" w:customStyle="1" w:styleId="218">
    <w:name w:val="Основной текст 2 Знак1"/>
    <w:uiPriority w:val="99"/>
    <w:semiHidden/>
    <w:rsid w:val="002D4ADD"/>
    <w:rPr>
      <w:rFonts w:ascii="Arial" w:hAnsi="Arial"/>
      <w:sz w:val="24"/>
      <w:szCs w:val="24"/>
    </w:rPr>
  </w:style>
  <w:style w:type="character" w:customStyle="1" w:styleId="1ffe">
    <w:name w:val="Текст Знак1"/>
    <w:uiPriority w:val="99"/>
    <w:semiHidden/>
    <w:rsid w:val="002D4ADD"/>
    <w:rPr>
      <w:rFonts w:ascii="Consolas" w:hAnsi="Consolas"/>
      <w:sz w:val="21"/>
      <w:szCs w:val="21"/>
    </w:rPr>
  </w:style>
  <w:style w:type="character" w:customStyle="1" w:styleId="1fff">
    <w:name w:val="Подзаголовок Знак1"/>
    <w:uiPriority w:val="99"/>
    <w:rsid w:val="002D4ADD"/>
    <w:rPr>
      <w:rFonts w:ascii="Calibri" w:eastAsia="Times New Roman" w:hAnsi="Calibri" w:cs="Times New Roman"/>
      <w:color w:val="5A5A5A"/>
      <w:spacing w:val="15"/>
      <w:sz w:val="22"/>
      <w:szCs w:val="22"/>
    </w:rPr>
  </w:style>
  <w:style w:type="character" w:customStyle="1" w:styleId="312">
    <w:name w:val="Основной текст 3 Знак1"/>
    <w:uiPriority w:val="99"/>
    <w:semiHidden/>
    <w:rsid w:val="002D4ADD"/>
    <w:rPr>
      <w:rFonts w:ascii="Arial" w:hAnsi="Arial"/>
      <w:sz w:val="16"/>
      <w:szCs w:val="16"/>
    </w:rPr>
  </w:style>
  <w:style w:type="paragraph" w:customStyle="1" w:styleId="msonormal0">
    <w:name w:val="msonormal"/>
    <w:basedOn w:val="a4"/>
    <w:rsid w:val="002D4A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B5B7C72F11D945FFC022842DD37307C5A1034BC9EF89D2AA0DD2E27568F0B06BDC506A7D1A89F327E152481BCCF8666B503072CE0E5DBB0417j0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194DF13B75AA0AF88D1A19A68CDE92CA518CD7CE45BDE036890C42908F4020A9F6FADAA9CA22DE99374D94FB01514A80281D2A56534B50Y4L0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F35154D0396D6372DBBEF434AB0CDD52832C59602403A4DA336562517CD35DC16DAE9F61CD7AC42B7060271868E8FF71BBAECBCF0219E740wDf0I"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EC8054DFAA554BB8922F2B728177BF6F249EFD7576510E73214DA5B7352483A6C418D2915945C36C2C694996EDEF9F19F29AD6656F872F0AJ4dCI" TargetMode="External"/><Relationship Id="rId20" Type="http://schemas.openxmlformats.org/officeDocument/2006/relationships/hyperlink" Target="consultantplus://offline/ref=A2F68E14328ABC0F9832A0EF9805A2F4D4DCD186555E3D8EF0B958434E5B266A9EB87B61FDC7C73CE171B1383E266D3F6D9CA2B6FF23DFE2h7C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EA317718DDD94DA7A6854C788F7EC7A5141111F59E5CCEDAFB13ACE9AE41DA669FB0C11B176558E80D5E0D3B6152v2K"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C2456DE982C9FB99697FBB85ED9E31637A5E61A06EA9BD217562A304A9C8FDD57D7133AA3F9ADD25F28E8E243641C9F267E85C2DCFD150CBk9a7K" TargetMode="External"/><Relationship Id="rId10" Type="http://schemas.openxmlformats.org/officeDocument/2006/relationships/header" Target="header2.xml"/><Relationship Id="rId19" Type="http://schemas.openxmlformats.org/officeDocument/2006/relationships/hyperlink" Target="consultantplus://offline/ref=4D0A74B9B78F8FB0CCE14F3A1D5AAAF548D854E3D77D498DE9AA8D77141ECD35A1A2764E1AB685315127983BD8FE38AEDDA08A5F77CEBAC0XA6E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consultantplus://offline/ref=CF5BD610144639627A3ABFC2F2B61F6A44C3929AE4F8043D341BFAF35CEC48DB16932DAF6485A964ED2CD4E87824C9473AFD4C0783462ECDY5Q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033D-AE72-4795-9A0F-064651EB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16832</Words>
  <Characters>95943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112550</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5</cp:revision>
  <cp:lastPrinted>2013-01-29T09:08:00Z</cp:lastPrinted>
  <dcterms:created xsi:type="dcterms:W3CDTF">2019-12-19T14:42:00Z</dcterms:created>
  <dcterms:modified xsi:type="dcterms:W3CDTF">2021-08-16T08:44:00Z</dcterms:modified>
</cp:coreProperties>
</file>