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8754B" w14:textId="0905CCB8" w:rsidR="0017376C" w:rsidRPr="00691FB1" w:rsidRDefault="00941325" w:rsidP="001A79A3">
      <w:pPr>
        <w:pStyle w:val="a8"/>
        <w:widowControl/>
        <w:overflowPunct/>
        <w:autoSpaceDE/>
        <w:autoSpaceDN/>
        <w:adjustRightInd/>
        <w:rPr>
          <w:noProof/>
          <w:sz w:val="16"/>
          <w:szCs w:val="16"/>
          <w:lang w:val="ru-RU"/>
        </w:rPr>
      </w:pPr>
      <w:r>
        <w:rPr>
          <w:noProof/>
          <w:sz w:val="16"/>
          <w:szCs w:val="16"/>
          <w:lang w:val="ru-RU"/>
        </w:rPr>
        <mc:AlternateContent>
          <mc:Choice Requires="wps">
            <w:drawing>
              <wp:anchor distT="0" distB="0" distL="114300" distR="114300" simplePos="0" relativeHeight="251656704" behindDoc="0" locked="0" layoutInCell="1" allowOverlap="1" wp14:anchorId="522BD966" wp14:editId="6CD02AC6">
                <wp:simplePos x="0" y="0"/>
                <wp:positionH relativeFrom="column">
                  <wp:posOffset>1197610</wp:posOffset>
                </wp:positionH>
                <wp:positionV relativeFrom="paragraph">
                  <wp:posOffset>-400050</wp:posOffset>
                </wp:positionV>
                <wp:extent cx="3937000" cy="1764665"/>
                <wp:effectExtent l="0" t="0" r="0" b="0"/>
                <wp:wrapNone/>
                <wp:docPr id="2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37000" cy="1764665"/>
                        </a:xfrm>
                        <a:prstGeom prst="rect">
                          <a:avLst/>
                        </a:prstGeom>
                        <a:extLst>
                          <a:ext uri="{AF507438-7753-43E0-B8FC-AC1667EBCBE1}">
                            <a14:hiddenEffects xmlns:a14="http://schemas.microsoft.com/office/drawing/2010/main">
                              <a:effectLst/>
                            </a14:hiddenEffects>
                          </a:ext>
                        </a:extLst>
                      </wps:spPr>
                      <wps:txbx>
                        <w:txbxContent>
                          <w:p w14:paraId="4E779B91" w14:textId="77777777" w:rsidR="00E010C1" w:rsidRDefault="00E010C1" w:rsidP="00EA77C2">
                            <w:pPr>
                              <w:pStyle w:val="afff2"/>
                              <w:spacing w:before="0" w:after="0"/>
                              <w:jc w:val="center"/>
                              <w:rPr>
                                <w:sz w:val="24"/>
                                <w:szCs w:val="24"/>
                              </w:rPr>
                            </w:pPr>
                            <w:r>
                              <w:rPr>
                                <w:rFonts w:ascii="Impact" w:hAnsi="Impact"/>
                                <w:sz w:val="72"/>
                                <w:szCs w:val="72"/>
                              </w:rPr>
                              <w:t>Павловский</w:t>
                            </w:r>
                          </w:p>
                          <w:p w14:paraId="5D97FB1E" w14:textId="77777777" w:rsidR="00E010C1" w:rsidRDefault="00E010C1" w:rsidP="00EA77C2">
                            <w:pPr>
                              <w:pStyle w:val="afff2"/>
                              <w:spacing w:before="0" w:after="0"/>
                              <w:jc w:val="center"/>
                            </w:pPr>
                            <w:r>
                              <w:rPr>
                                <w:rFonts w:ascii="Impact" w:hAnsi="Impact"/>
                                <w:sz w:val="72"/>
                                <w:szCs w:val="72"/>
                              </w:rPr>
                              <w:t xml:space="preserve">муниципальный </w:t>
                            </w:r>
                          </w:p>
                          <w:p w14:paraId="2A8987E4" w14:textId="77777777" w:rsidR="00E010C1" w:rsidRDefault="00E010C1" w:rsidP="00EA77C2">
                            <w:pPr>
                              <w:pStyle w:val="afff2"/>
                              <w:spacing w:before="0" w:after="0"/>
                              <w:jc w:val="center"/>
                            </w:pPr>
                            <w:r>
                              <w:rPr>
                                <w:rFonts w:ascii="Impact" w:hAnsi="Impact"/>
                                <w:sz w:val="72"/>
                                <w:szCs w:val="72"/>
                              </w:rPr>
                              <w:t>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2BD966" id="_x0000_t202" coordsize="21600,21600" o:spt="202" path="m,l,21600r21600,l21600,xe">
                <v:stroke joinstyle="miter"/>
                <v:path gradientshapeok="t" o:connecttype="rect"/>
              </v:shapetype>
              <v:shape id="WordArt 6" o:spid="_x0000_s1026" type="#_x0000_t202" style="position:absolute;margin-left:94.3pt;margin-top:-31.5pt;width:310pt;height:13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" filled="f" stroked="f">
                <o:lock v:ext="edit" shapetype="t"/>
                <v:textbox style="mso-fit-shape-to-text:t">
                  <w:txbxContent>
                    <w:p w14:paraId="4E779B91" w14:textId="77777777" w:rsidR="00E010C1" w:rsidRDefault="00E010C1" w:rsidP="00EA77C2">
                      <w:pPr>
                        <w:pStyle w:val="afff2"/>
                        <w:spacing w:before="0" w:after="0"/>
                        <w:jc w:val="center"/>
                        <w:rPr>
                          <w:sz w:val="24"/>
                          <w:szCs w:val="24"/>
                        </w:rPr>
                      </w:pPr>
                      <w:r>
                        <w:rPr>
                          <w:rFonts w:ascii="Impact" w:hAnsi="Impact"/>
                          <w:sz w:val="72"/>
                          <w:szCs w:val="72"/>
                        </w:rPr>
                        <w:t>Павловский</w:t>
                      </w:r>
                    </w:p>
                    <w:p w14:paraId="5D97FB1E" w14:textId="77777777" w:rsidR="00E010C1" w:rsidRDefault="00E010C1" w:rsidP="00EA77C2">
                      <w:pPr>
                        <w:pStyle w:val="afff2"/>
                        <w:spacing w:before="0" w:after="0"/>
                        <w:jc w:val="center"/>
                      </w:pPr>
                      <w:r>
                        <w:rPr>
                          <w:rFonts w:ascii="Impact" w:hAnsi="Impact"/>
                          <w:sz w:val="72"/>
                          <w:szCs w:val="72"/>
                        </w:rPr>
                        <w:t xml:space="preserve">муниципальный </w:t>
                      </w:r>
                    </w:p>
                    <w:p w14:paraId="2A8987E4" w14:textId="77777777" w:rsidR="00E010C1" w:rsidRDefault="00E010C1" w:rsidP="00EA77C2">
                      <w:pPr>
                        <w:pStyle w:val="afff2"/>
                        <w:spacing w:before="0" w:after="0"/>
                        <w:jc w:val="center"/>
                      </w:pPr>
                      <w:r>
                        <w:rPr>
                          <w:rFonts w:ascii="Impact" w:hAnsi="Impact"/>
                          <w:sz w:val="72"/>
                          <w:szCs w:val="72"/>
                        </w:rPr>
                        <w:t>ВЕСТНИК</w:t>
                      </w:r>
                    </w:p>
                  </w:txbxContent>
                </v:textbox>
              </v:shape>
            </w:pict>
          </mc:Fallback>
        </mc:AlternateContent>
      </w:r>
      <w:r w:rsidR="00A04C3C">
        <w:rPr>
          <w:noProof/>
          <w:sz w:val="16"/>
          <w:szCs w:val="16"/>
          <w:lang w:val="ru-RU"/>
        </w:rPr>
        <w:drawing>
          <wp:anchor distT="0" distB="0" distL="114300" distR="114300" simplePos="0" relativeHeight="251658752" behindDoc="0" locked="0" layoutInCell="1" allowOverlap="1" wp14:anchorId="773FF531" wp14:editId="6BAE6284">
            <wp:simplePos x="0" y="0"/>
            <wp:positionH relativeFrom="column">
              <wp:posOffset>-332740</wp:posOffset>
            </wp:positionH>
            <wp:positionV relativeFrom="paragraph">
              <wp:posOffset>-393700</wp:posOffset>
            </wp:positionV>
            <wp:extent cx="1364615" cy="1716405"/>
            <wp:effectExtent l="19050" t="0" r="6985" b="0"/>
            <wp:wrapNone/>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364615" cy="1716405"/>
                    </a:xfrm>
                    <a:prstGeom prst="rect">
                      <a:avLst/>
                    </a:prstGeom>
                    <a:noFill/>
                    <a:ln w="9525">
                      <a:noFill/>
                      <a:miter lim="800000"/>
                      <a:headEnd/>
                      <a:tailEnd/>
                    </a:ln>
                  </pic:spPr>
                </pic:pic>
              </a:graphicData>
            </a:graphic>
          </wp:anchor>
        </w:drawing>
      </w:r>
      <w:r>
        <w:rPr>
          <w:noProof/>
          <w:sz w:val="16"/>
          <w:szCs w:val="16"/>
          <w:lang w:val="ru-RU"/>
        </w:rPr>
        <mc:AlternateContent>
          <mc:Choice Requires="wps">
            <w:drawing>
              <wp:anchor distT="0" distB="0" distL="114300" distR="114300" simplePos="0" relativeHeight="251657728" behindDoc="0" locked="0" layoutInCell="1" allowOverlap="1" wp14:anchorId="1C065CC3" wp14:editId="6240732C">
                <wp:simplePos x="0" y="0"/>
                <wp:positionH relativeFrom="column">
                  <wp:posOffset>5207000</wp:posOffset>
                </wp:positionH>
                <wp:positionV relativeFrom="paragraph">
                  <wp:posOffset>-400050</wp:posOffset>
                </wp:positionV>
                <wp:extent cx="1236980" cy="1714500"/>
                <wp:effectExtent l="0" t="0" r="1270" b="0"/>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980" cy="1714500"/>
                        </a:xfrm>
                        <a:prstGeom prst="rect">
                          <a:avLst/>
                        </a:prstGeom>
                        <a:solidFill>
                          <a:srgbClr val="FFFFFF"/>
                        </a:solidFill>
                        <a:ln w="9525">
                          <a:solidFill>
                            <a:srgbClr val="000000"/>
                          </a:solidFill>
                          <a:miter lim="800000"/>
                          <a:headEnd/>
                          <a:tailEnd/>
                        </a:ln>
                      </wps:spPr>
                      <wps:txbx>
                        <w:txbxContent>
                          <w:p w14:paraId="18967D0D" w14:textId="77777777" w:rsidR="00E010C1" w:rsidRPr="00522432" w:rsidRDefault="00E010C1" w:rsidP="0017376C">
                            <w:pPr>
                              <w:pStyle w:val="31"/>
                              <w:rPr>
                                <w:sz w:val="36"/>
                                <w:szCs w:val="36"/>
                              </w:rPr>
                            </w:pPr>
                          </w:p>
                          <w:p w14:paraId="60482AC5" w14:textId="56CE93B8" w:rsidR="00E010C1" w:rsidRDefault="00941325" w:rsidP="0017376C">
                            <w:pPr>
                              <w:pStyle w:val="31"/>
                              <w:rPr>
                                <w:sz w:val="36"/>
                                <w:szCs w:val="36"/>
                              </w:rPr>
                            </w:pPr>
                            <w:r>
                              <w:rPr>
                                <w:sz w:val="36"/>
                                <w:szCs w:val="36"/>
                              </w:rPr>
                              <w:t>О</w:t>
                            </w:r>
                            <w:r w:rsidR="00E010C1">
                              <w:rPr>
                                <w:sz w:val="36"/>
                                <w:szCs w:val="36"/>
                              </w:rPr>
                              <w:t>т</w:t>
                            </w:r>
                            <w:r>
                              <w:rPr>
                                <w:sz w:val="36"/>
                                <w:szCs w:val="36"/>
                              </w:rPr>
                              <w:t xml:space="preserve"> 14</w:t>
                            </w:r>
                          </w:p>
                          <w:p w14:paraId="4B9DB99B" w14:textId="2AB83E0B" w:rsidR="00E010C1" w:rsidRPr="005C7413" w:rsidRDefault="00941325" w:rsidP="0017376C">
                            <w:pPr>
                              <w:pStyle w:val="31"/>
                              <w:rPr>
                                <w:sz w:val="36"/>
                                <w:szCs w:val="36"/>
                              </w:rPr>
                            </w:pPr>
                            <w:r>
                              <w:rPr>
                                <w:sz w:val="36"/>
                                <w:szCs w:val="36"/>
                              </w:rPr>
                              <w:t>февраля</w:t>
                            </w:r>
                          </w:p>
                          <w:p w14:paraId="7CE65AAD" w14:textId="61B4728C" w:rsidR="00E010C1" w:rsidRPr="00F644E3" w:rsidRDefault="00E010C1" w:rsidP="0017376C">
                            <w:pPr>
                              <w:pStyle w:val="31"/>
                              <w:rPr>
                                <w:sz w:val="36"/>
                                <w:szCs w:val="36"/>
                              </w:rPr>
                            </w:pPr>
                            <w:r>
                              <w:rPr>
                                <w:sz w:val="36"/>
                                <w:szCs w:val="36"/>
                              </w:rPr>
                              <w:t>20</w:t>
                            </w:r>
                            <w:r w:rsidR="00941325">
                              <w:rPr>
                                <w:sz w:val="36"/>
                                <w:szCs w:val="36"/>
                              </w:rPr>
                              <w:t>20</w:t>
                            </w:r>
                            <w:r w:rsidRPr="00F644E3">
                              <w:rPr>
                                <w:sz w:val="36"/>
                                <w:szCs w:val="36"/>
                              </w:rPr>
                              <w:t xml:space="preserve"> год</w:t>
                            </w:r>
                            <w:r>
                              <w:rPr>
                                <w:sz w:val="36"/>
                                <w:szCs w:val="36"/>
                              </w:rPr>
                              <w:t>а</w:t>
                            </w:r>
                          </w:p>
                          <w:p w14:paraId="2C31AA37" w14:textId="196BE765" w:rsidR="00E010C1" w:rsidRDefault="00E010C1" w:rsidP="0017376C">
                            <w:pPr>
                              <w:jc w:val="center"/>
                            </w:pPr>
                            <w:r>
                              <w:rPr>
                                <w:b/>
                                <w:bCs/>
                                <w:sz w:val="52"/>
                              </w:rPr>
                              <w:t xml:space="preserve">№ </w:t>
                            </w:r>
                            <w:r w:rsidR="00941325">
                              <w:rPr>
                                <w:b/>
                                <w:bCs/>
                                <w:sz w:val="5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65CC3" id="Rectangle 7" o:spid="_x0000_s1027" style="position:absolute;margin-left:410pt;margin-top:-31.5pt;width:97.4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">
                <v:textbox>
                  <w:txbxContent>
                    <w:p w14:paraId="18967D0D" w14:textId="77777777" w:rsidR="00E010C1" w:rsidRPr="00522432" w:rsidRDefault="00E010C1" w:rsidP="0017376C">
                      <w:pPr>
                        <w:pStyle w:val="31"/>
                        <w:rPr>
                          <w:sz w:val="36"/>
                          <w:szCs w:val="36"/>
                        </w:rPr>
                      </w:pPr>
                    </w:p>
                    <w:p w14:paraId="60482AC5" w14:textId="56CE93B8" w:rsidR="00E010C1" w:rsidRDefault="00941325" w:rsidP="0017376C">
                      <w:pPr>
                        <w:pStyle w:val="31"/>
                        <w:rPr>
                          <w:sz w:val="36"/>
                          <w:szCs w:val="36"/>
                        </w:rPr>
                      </w:pPr>
                      <w:r>
                        <w:rPr>
                          <w:sz w:val="36"/>
                          <w:szCs w:val="36"/>
                        </w:rPr>
                        <w:t>О</w:t>
                      </w:r>
                      <w:r w:rsidR="00E010C1">
                        <w:rPr>
                          <w:sz w:val="36"/>
                          <w:szCs w:val="36"/>
                        </w:rPr>
                        <w:t>т</w:t>
                      </w:r>
                      <w:r>
                        <w:rPr>
                          <w:sz w:val="36"/>
                          <w:szCs w:val="36"/>
                        </w:rPr>
                        <w:t xml:space="preserve"> 14</w:t>
                      </w:r>
                    </w:p>
                    <w:p w14:paraId="4B9DB99B" w14:textId="2AB83E0B" w:rsidR="00E010C1" w:rsidRPr="005C7413" w:rsidRDefault="00941325" w:rsidP="0017376C">
                      <w:pPr>
                        <w:pStyle w:val="31"/>
                        <w:rPr>
                          <w:sz w:val="36"/>
                          <w:szCs w:val="36"/>
                        </w:rPr>
                      </w:pPr>
                      <w:r>
                        <w:rPr>
                          <w:sz w:val="36"/>
                          <w:szCs w:val="36"/>
                        </w:rPr>
                        <w:t>февраля</w:t>
                      </w:r>
                    </w:p>
                    <w:p w14:paraId="7CE65AAD" w14:textId="61B4728C" w:rsidR="00E010C1" w:rsidRPr="00F644E3" w:rsidRDefault="00E010C1" w:rsidP="0017376C">
                      <w:pPr>
                        <w:pStyle w:val="31"/>
                        <w:rPr>
                          <w:sz w:val="36"/>
                          <w:szCs w:val="36"/>
                        </w:rPr>
                      </w:pPr>
                      <w:r>
                        <w:rPr>
                          <w:sz w:val="36"/>
                          <w:szCs w:val="36"/>
                        </w:rPr>
                        <w:t>20</w:t>
                      </w:r>
                      <w:r w:rsidR="00941325">
                        <w:rPr>
                          <w:sz w:val="36"/>
                          <w:szCs w:val="36"/>
                        </w:rPr>
                        <w:t>20</w:t>
                      </w:r>
                      <w:r w:rsidRPr="00F644E3">
                        <w:rPr>
                          <w:sz w:val="36"/>
                          <w:szCs w:val="36"/>
                        </w:rPr>
                        <w:t xml:space="preserve"> год</w:t>
                      </w:r>
                      <w:r>
                        <w:rPr>
                          <w:sz w:val="36"/>
                          <w:szCs w:val="36"/>
                        </w:rPr>
                        <w:t>а</w:t>
                      </w:r>
                    </w:p>
                    <w:p w14:paraId="2C31AA37" w14:textId="196BE765" w:rsidR="00E010C1" w:rsidRDefault="00E010C1" w:rsidP="0017376C">
                      <w:pPr>
                        <w:jc w:val="center"/>
                      </w:pPr>
                      <w:r>
                        <w:rPr>
                          <w:b/>
                          <w:bCs/>
                          <w:sz w:val="52"/>
                        </w:rPr>
                        <w:t xml:space="preserve">№ </w:t>
                      </w:r>
                      <w:r w:rsidR="00941325">
                        <w:rPr>
                          <w:b/>
                          <w:bCs/>
                          <w:sz w:val="52"/>
                        </w:rPr>
                        <w:t>3</w:t>
                      </w:r>
                    </w:p>
                  </w:txbxContent>
                </v:textbox>
              </v:rect>
            </w:pict>
          </mc:Fallback>
        </mc:AlternateContent>
      </w:r>
      <w:r>
        <w:rPr>
          <w:noProof/>
          <w:sz w:val="16"/>
          <w:szCs w:val="16"/>
          <w:lang w:val="ru-RU"/>
        </w:rPr>
        <mc:AlternateContent>
          <mc:Choice Requires="wps">
            <w:drawing>
              <wp:anchor distT="4294967295" distB="4294967295" distL="114300" distR="114300" simplePos="0" relativeHeight="251659776" behindDoc="0" locked="0" layoutInCell="1" allowOverlap="1" wp14:anchorId="3B217397" wp14:editId="0ECCAB0A">
                <wp:simplePos x="0" y="0"/>
                <wp:positionH relativeFrom="column">
                  <wp:posOffset>-698500</wp:posOffset>
                </wp:positionH>
                <wp:positionV relativeFrom="paragraph">
                  <wp:posOffset>-501016</wp:posOffset>
                </wp:positionV>
                <wp:extent cx="7429500" cy="0"/>
                <wp:effectExtent l="0" t="19050" r="0" b="0"/>
                <wp:wrapNone/>
                <wp:docPr id="26"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DC09A" id="Line 272"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39.45pt" to="530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" strokeweight="3pt">
                <v:stroke linestyle="thinThin"/>
              </v:line>
            </w:pict>
          </mc:Fallback>
        </mc:AlternateContent>
      </w:r>
      <w:r>
        <w:rPr>
          <w:noProof/>
          <w:sz w:val="16"/>
          <w:szCs w:val="16"/>
          <w:lang w:val="ru-RU"/>
        </w:rPr>
        <mc:AlternateContent>
          <mc:Choice Requires="wps">
            <w:drawing>
              <wp:anchor distT="0" distB="0" distL="114300" distR="114300" simplePos="0" relativeHeight="251655680" behindDoc="0" locked="0" layoutInCell="1" allowOverlap="1" wp14:anchorId="0D5C3E07" wp14:editId="3B476437">
                <wp:simplePos x="0" y="0"/>
                <wp:positionH relativeFrom="column">
                  <wp:posOffset>-335280</wp:posOffset>
                </wp:positionH>
                <wp:positionV relativeFrom="paragraph">
                  <wp:posOffset>-196215</wp:posOffset>
                </wp:positionV>
                <wp:extent cx="5715000" cy="457200"/>
                <wp:effectExtent l="0" t="0" r="0" b="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97309" id="Rectangle 4" o:spid="_x0000_s1026" style="position:absolute;margin-left:-26.4pt;margin-top:-15.45pt;width:450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" stroked="f"/>
            </w:pict>
          </mc:Fallback>
        </mc:AlternateContent>
      </w:r>
      <w:r w:rsidR="00EC5847" w:rsidRPr="00691FB1">
        <w:rPr>
          <w:noProof/>
          <w:sz w:val="16"/>
          <w:szCs w:val="16"/>
          <w:lang w:val="ru-RU"/>
        </w:rPr>
        <w:t>24</w:t>
      </w:r>
    </w:p>
    <w:p w14:paraId="7E987338" w14:textId="77777777" w:rsidR="0017376C" w:rsidRPr="00691FB1" w:rsidRDefault="0017376C" w:rsidP="001A79A3">
      <w:pPr>
        <w:rPr>
          <w:sz w:val="16"/>
          <w:szCs w:val="16"/>
        </w:rPr>
      </w:pPr>
    </w:p>
    <w:p w14:paraId="3989154B" w14:textId="77777777" w:rsidR="0017376C" w:rsidRPr="00691FB1" w:rsidRDefault="0017376C" w:rsidP="001A79A3">
      <w:pPr>
        <w:rPr>
          <w:sz w:val="16"/>
          <w:szCs w:val="16"/>
        </w:rPr>
      </w:pPr>
    </w:p>
    <w:p w14:paraId="5B02B217" w14:textId="77777777" w:rsidR="0017376C" w:rsidRPr="00691FB1" w:rsidRDefault="0017376C" w:rsidP="001A79A3">
      <w:pPr>
        <w:rPr>
          <w:sz w:val="16"/>
          <w:szCs w:val="16"/>
        </w:rPr>
      </w:pPr>
    </w:p>
    <w:p w14:paraId="11770003" w14:textId="77777777" w:rsidR="00E4312F" w:rsidRPr="00691FB1" w:rsidRDefault="00E4312F" w:rsidP="001A79A3">
      <w:pPr>
        <w:rPr>
          <w:sz w:val="16"/>
          <w:szCs w:val="16"/>
        </w:rPr>
      </w:pPr>
    </w:p>
    <w:p w14:paraId="1D483CE6" w14:textId="77777777" w:rsidR="0017376C" w:rsidRPr="00691FB1" w:rsidRDefault="0017376C" w:rsidP="001A79A3">
      <w:pPr>
        <w:tabs>
          <w:tab w:val="left" w:pos="7455"/>
        </w:tabs>
        <w:rPr>
          <w:sz w:val="16"/>
          <w:szCs w:val="16"/>
        </w:rPr>
      </w:pPr>
      <w:r w:rsidRPr="00691FB1">
        <w:rPr>
          <w:sz w:val="16"/>
          <w:szCs w:val="16"/>
        </w:rPr>
        <w:tab/>
      </w:r>
    </w:p>
    <w:p w14:paraId="7754F3CE" w14:textId="77777777" w:rsidR="0017376C" w:rsidRPr="00691FB1" w:rsidRDefault="0017376C" w:rsidP="001A79A3">
      <w:pPr>
        <w:rPr>
          <w:sz w:val="16"/>
          <w:szCs w:val="16"/>
        </w:rPr>
      </w:pPr>
    </w:p>
    <w:p w14:paraId="111A2524" w14:textId="77777777" w:rsidR="00414312" w:rsidRDefault="00414312" w:rsidP="001A79A3">
      <w:pPr>
        <w:pStyle w:val="12"/>
        <w:spacing w:before="0" w:after="0"/>
        <w:rPr>
          <w:sz w:val="16"/>
          <w:szCs w:val="16"/>
        </w:rPr>
      </w:pPr>
      <w:bookmarkStart w:id="0" w:name="OLE_LINK38" w:colFirst="0" w:colLast="0"/>
    </w:p>
    <w:p w14:paraId="330FA0EF" w14:textId="77777777" w:rsidR="00317495" w:rsidRDefault="00317495" w:rsidP="001A79A3">
      <w:pPr>
        <w:pStyle w:val="12"/>
        <w:spacing w:before="0" w:after="0"/>
        <w:rPr>
          <w:sz w:val="16"/>
          <w:szCs w:val="16"/>
        </w:rPr>
      </w:pPr>
    </w:p>
    <w:p w14:paraId="799DB5E8" w14:textId="77777777" w:rsidR="00317495" w:rsidRDefault="00317495" w:rsidP="001A79A3">
      <w:pPr>
        <w:pStyle w:val="12"/>
        <w:spacing w:before="0" w:after="0"/>
        <w:rPr>
          <w:sz w:val="16"/>
          <w:szCs w:val="16"/>
        </w:rPr>
      </w:pPr>
    </w:p>
    <w:p w14:paraId="32587141" w14:textId="77777777" w:rsidR="00317495" w:rsidRPr="00691FB1" w:rsidRDefault="00317495" w:rsidP="001A79A3">
      <w:pPr>
        <w:pStyle w:val="12"/>
        <w:spacing w:before="0" w:after="0"/>
        <w:rPr>
          <w:sz w:val="16"/>
          <w:szCs w:val="16"/>
        </w:rPr>
        <w:sectPr w:rsidR="00317495" w:rsidRPr="00691FB1" w:rsidSect="000211C2">
          <w:headerReference w:type="even" r:id="rId9"/>
          <w:headerReference w:type="default" r:id="rId10"/>
          <w:footerReference w:type="default" r:id="rId11"/>
          <w:headerReference w:type="first" r:id="rId12"/>
          <w:pgSz w:w="11906" w:h="16838"/>
          <w:pgMar w:top="1134" w:right="806" w:bottom="1087" w:left="1200" w:header="426" w:footer="709" w:gutter="0"/>
          <w:cols w:space="708"/>
          <w:titlePg/>
          <w:docGrid w:linePitch="360"/>
        </w:sectPr>
      </w:pPr>
    </w:p>
    <w:p w14:paraId="05FD9AB7" w14:textId="77777777" w:rsidR="00A26412" w:rsidRPr="00691FB1" w:rsidRDefault="00A26412" w:rsidP="001A79A3">
      <w:pPr>
        <w:jc w:val="both"/>
        <w:rPr>
          <w:b/>
          <w:sz w:val="16"/>
          <w:szCs w:val="16"/>
        </w:rPr>
      </w:pPr>
    </w:p>
    <w:p w14:paraId="6D25189F" w14:textId="77777777" w:rsidR="00F644E3" w:rsidRDefault="00F644E3" w:rsidP="001A79A3">
      <w:pPr>
        <w:jc w:val="both"/>
        <w:rPr>
          <w:b/>
          <w:sz w:val="16"/>
          <w:szCs w:val="16"/>
        </w:rPr>
      </w:pPr>
    </w:p>
    <w:p w14:paraId="432E8A2A" w14:textId="5AD2D420" w:rsidR="00A04C3C" w:rsidRDefault="00941325" w:rsidP="001A79A3">
      <w:pPr>
        <w:jc w:val="both"/>
        <w:rPr>
          <w:b/>
          <w:sz w:val="16"/>
          <w:szCs w:val="16"/>
        </w:rPr>
      </w:pPr>
      <w:r>
        <w:rPr>
          <w:noProof/>
          <w:sz w:val="16"/>
          <w:szCs w:val="16"/>
        </w:rPr>
        <mc:AlternateContent>
          <mc:Choice Requires="wps">
            <w:drawing>
              <wp:anchor distT="4294967295" distB="4294967295" distL="114300" distR="114300" simplePos="0" relativeHeight="251654656" behindDoc="0" locked="0" layoutInCell="1" allowOverlap="1" wp14:anchorId="26C441AD" wp14:editId="4A4F2F35">
                <wp:simplePos x="0" y="0"/>
                <wp:positionH relativeFrom="column">
                  <wp:posOffset>-698500</wp:posOffset>
                </wp:positionH>
                <wp:positionV relativeFrom="paragraph">
                  <wp:posOffset>14604</wp:posOffset>
                </wp:positionV>
                <wp:extent cx="7429500" cy="0"/>
                <wp:effectExtent l="0" t="1905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4E25C" id="Line 2"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15pt" to="53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" strokeweight="3pt">
                <v:stroke linestyle="thinThin"/>
              </v:line>
            </w:pict>
          </mc:Fallback>
        </mc:AlternateContent>
      </w:r>
    </w:p>
    <w:p w14:paraId="6B775794" w14:textId="77777777" w:rsidR="00A04C3C" w:rsidRPr="00691FB1" w:rsidRDefault="00A04C3C" w:rsidP="001A79A3">
      <w:pPr>
        <w:jc w:val="both"/>
        <w:rPr>
          <w:b/>
          <w:sz w:val="16"/>
          <w:szCs w:val="16"/>
        </w:rPr>
        <w:sectPr w:rsidR="00A04C3C" w:rsidRPr="00691FB1" w:rsidSect="000211C2">
          <w:headerReference w:type="even" r:id="rId13"/>
          <w:headerReference w:type="default" r:id="rId14"/>
          <w:headerReference w:type="first" r:id="rId15"/>
          <w:type w:val="continuous"/>
          <w:pgSz w:w="11906" w:h="16838"/>
          <w:pgMar w:top="1134" w:right="806" w:bottom="1087" w:left="1200" w:header="426" w:footer="709" w:gutter="0"/>
          <w:pgNumType w:start="1"/>
          <w:cols w:space="708"/>
          <w:titlePg/>
          <w:docGrid w:linePitch="360"/>
        </w:sectPr>
      </w:pPr>
    </w:p>
    <w:tbl>
      <w:tblPr>
        <w:tblStyle w:val="af3"/>
        <w:tblW w:w="5292" w:type="pct"/>
        <w:tblInd w:w="-256" w:type="dxa"/>
        <w:shd w:val="clear" w:color="auto" w:fill="BFBFBF" w:themeFill="background1" w:themeFillShade="BF"/>
        <w:tblCellMar>
          <w:left w:w="28" w:type="dxa"/>
          <w:right w:w="28" w:type="dxa"/>
        </w:tblCellMar>
        <w:tblLook w:val="04A0" w:firstRow="1" w:lastRow="0" w:firstColumn="1" w:lastColumn="0" w:noHBand="0" w:noVBand="1"/>
      </w:tblPr>
      <w:tblGrid>
        <w:gridCol w:w="4869"/>
      </w:tblGrid>
      <w:tr w:rsidR="00F61A4E" w:rsidRPr="00F61A4E" w14:paraId="1322D49A" w14:textId="77777777" w:rsidTr="00E010C1">
        <w:tc>
          <w:tcPr>
            <w:tcW w:w="5000" w:type="pct"/>
            <w:shd w:val="clear" w:color="auto" w:fill="BFBFBF" w:themeFill="background1" w:themeFillShade="BF"/>
            <w:vAlign w:val="center"/>
          </w:tcPr>
          <w:bookmarkEnd w:id="0"/>
          <w:p w14:paraId="5C67BF4D" w14:textId="77777777" w:rsidR="00F61A4E" w:rsidRPr="00F61A4E" w:rsidRDefault="00F61A4E" w:rsidP="001A79A3">
            <w:pPr>
              <w:jc w:val="center"/>
              <w:rPr>
                <w:b/>
              </w:rPr>
            </w:pPr>
            <w:r w:rsidRPr="00F61A4E">
              <w:rPr>
                <w:b/>
              </w:rPr>
              <w:t>Документы администрации Павловского муниципального района</w:t>
            </w:r>
          </w:p>
        </w:tc>
      </w:tr>
    </w:tbl>
    <w:p w14:paraId="20A652FC" w14:textId="77777777" w:rsidR="00213EE4" w:rsidRPr="003E50B4" w:rsidRDefault="00213EE4" w:rsidP="001A79A3">
      <w:pPr>
        <w:jc w:val="center"/>
        <w:rPr>
          <w:b/>
          <w:sz w:val="16"/>
          <w:szCs w:val="16"/>
        </w:rPr>
      </w:pPr>
      <w:r w:rsidRPr="003E50B4">
        <w:rPr>
          <w:b/>
          <w:sz w:val="16"/>
          <w:szCs w:val="16"/>
        </w:rPr>
        <w:t>Анализ</w:t>
      </w:r>
    </w:p>
    <w:p w14:paraId="27CA44EC" w14:textId="77777777" w:rsidR="00213EE4" w:rsidRPr="003E50B4" w:rsidRDefault="00213EE4" w:rsidP="001A79A3">
      <w:pPr>
        <w:jc w:val="center"/>
        <w:rPr>
          <w:b/>
          <w:sz w:val="16"/>
          <w:szCs w:val="16"/>
        </w:rPr>
      </w:pPr>
      <w:r w:rsidRPr="003E50B4">
        <w:rPr>
          <w:b/>
          <w:sz w:val="16"/>
          <w:szCs w:val="16"/>
        </w:rPr>
        <w:t xml:space="preserve">рассмотрения поступивших письменных и устных обращений граждан                           за 4 квартал 2019 г.  и за 2019 год в целом в администрации                                           Павловского муниципального района.                                                          </w:t>
      </w:r>
    </w:p>
    <w:p w14:paraId="15C2CE21" w14:textId="77777777" w:rsidR="00213EE4" w:rsidRPr="003E50B4" w:rsidRDefault="00213EE4" w:rsidP="001A79A3">
      <w:pPr>
        <w:jc w:val="center"/>
        <w:rPr>
          <w:i/>
          <w:sz w:val="16"/>
          <w:szCs w:val="16"/>
        </w:rPr>
      </w:pPr>
      <w:r w:rsidRPr="003E50B4">
        <w:rPr>
          <w:i/>
          <w:sz w:val="16"/>
          <w:szCs w:val="16"/>
        </w:rPr>
        <w:t>(с учетом, через дробь, данных о рассмотрении поступивших письменных и устных</w:t>
      </w:r>
    </w:p>
    <w:p w14:paraId="6D6A8AE6" w14:textId="77777777" w:rsidR="00213EE4" w:rsidRPr="003E50B4" w:rsidRDefault="00213EE4" w:rsidP="001A79A3">
      <w:pPr>
        <w:jc w:val="center"/>
        <w:rPr>
          <w:i/>
          <w:sz w:val="16"/>
          <w:szCs w:val="16"/>
        </w:rPr>
      </w:pPr>
      <w:r w:rsidRPr="003E50B4">
        <w:rPr>
          <w:i/>
          <w:sz w:val="16"/>
          <w:szCs w:val="16"/>
        </w:rPr>
        <w:t xml:space="preserve">обращений граждан за 4 квартал 2019 года и за 2019 год в целом  в администрациях городского и сельских поселений Павловского муниципального района)  </w:t>
      </w:r>
    </w:p>
    <w:p w14:paraId="2B5F7B43" w14:textId="77777777" w:rsidR="00213EE4" w:rsidRPr="003E50B4" w:rsidRDefault="00213EE4" w:rsidP="001A79A3">
      <w:pPr>
        <w:jc w:val="center"/>
        <w:rPr>
          <w:i/>
          <w:sz w:val="16"/>
          <w:szCs w:val="16"/>
        </w:rPr>
      </w:pPr>
    </w:p>
    <w:p w14:paraId="09088DCA" w14:textId="77777777" w:rsidR="00213EE4" w:rsidRPr="003E50B4" w:rsidRDefault="00213EE4" w:rsidP="001A79A3">
      <w:pPr>
        <w:rPr>
          <w:b/>
          <w:sz w:val="16"/>
          <w:szCs w:val="16"/>
        </w:rPr>
      </w:pPr>
    </w:p>
    <w:p w14:paraId="283426B2" w14:textId="77777777" w:rsidR="00213EE4" w:rsidRPr="003E50B4" w:rsidRDefault="00213EE4" w:rsidP="001A79A3">
      <w:pPr>
        <w:pStyle w:val="afffffffff9"/>
        <w:shd w:val="clear" w:color="auto" w:fill="FFFFFF"/>
        <w:jc w:val="both"/>
        <w:rPr>
          <w:color w:val="333333"/>
          <w:sz w:val="16"/>
          <w:szCs w:val="16"/>
        </w:rPr>
      </w:pPr>
      <w:r w:rsidRPr="003E50B4">
        <w:rPr>
          <w:color w:val="333333"/>
          <w:sz w:val="16"/>
          <w:szCs w:val="16"/>
        </w:rPr>
        <w:t xml:space="preserve">         Одним из важных конституционных прав человека и гражданина является право на обращения в государственные органы и органы местного самоуправления. </w:t>
      </w:r>
      <w:r w:rsidRPr="003E50B4">
        <w:rPr>
          <w:sz w:val="16"/>
          <w:szCs w:val="16"/>
        </w:rPr>
        <w:t>Право граждан обращаться лично, а также направлять индивидуальные и коллективные о</w:t>
      </w:r>
      <w:r w:rsidRPr="003E50B4">
        <w:rPr>
          <w:sz w:val="16"/>
          <w:szCs w:val="16"/>
        </w:rPr>
        <w:t>б</w:t>
      </w:r>
      <w:r w:rsidRPr="003E50B4">
        <w:rPr>
          <w:sz w:val="16"/>
          <w:szCs w:val="16"/>
        </w:rPr>
        <w:t>ращения в государственные органы и органы местного самоуправления установлено статьей 33 Конституции Российской Федерации.</w:t>
      </w:r>
      <w:r w:rsidRPr="003E50B4">
        <w:rPr>
          <w:color w:val="333333"/>
          <w:sz w:val="16"/>
          <w:szCs w:val="16"/>
        </w:rPr>
        <w:t xml:space="preserve"> Праву граждан на обращение в гос</w:t>
      </w:r>
      <w:r w:rsidRPr="003E50B4">
        <w:rPr>
          <w:color w:val="333333"/>
          <w:sz w:val="16"/>
          <w:szCs w:val="16"/>
        </w:rPr>
        <w:t>у</w:t>
      </w:r>
      <w:r w:rsidRPr="003E50B4">
        <w:rPr>
          <w:color w:val="333333"/>
          <w:sz w:val="16"/>
          <w:szCs w:val="16"/>
        </w:rPr>
        <w:t>дарственные органы и органы местного самоуправления соответствует обяза</w:t>
      </w:r>
      <w:r w:rsidRPr="003E50B4">
        <w:rPr>
          <w:color w:val="333333"/>
          <w:sz w:val="16"/>
          <w:szCs w:val="16"/>
        </w:rPr>
        <w:t>н</w:t>
      </w:r>
      <w:r w:rsidRPr="003E50B4">
        <w:rPr>
          <w:color w:val="333333"/>
          <w:sz w:val="16"/>
          <w:szCs w:val="16"/>
        </w:rPr>
        <w:t>ность этих органов, а также должностных лиц, которым они направлены, внимател</w:t>
      </w:r>
      <w:r w:rsidRPr="003E50B4">
        <w:rPr>
          <w:color w:val="333333"/>
          <w:sz w:val="16"/>
          <w:szCs w:val="16"/>
        </w:rPr>
        <w:t>ь</w:t>
      </w:r>
      <w:r w:rsidRPr="003E50B4">
        <w:rPr>
          <w:color w:val="333333"/>
          <w:sz w:val="16"/>
          <w:szCs w:val="16"/>
        </w:rPr>
        <w:t>но, в установленном порядке и сроки рассмотреть обращения и принять по ним з</w:t>
      </w:r>
      <w:r w:rsidRPr="003E50B4">
        <w:rPr>
          <w:color w:val="333333"/>
          <w:sz w:val="16"/>
          <w:szCs w:val="16"/>
        </w:rPr>
        <w:t>а</w:t>
      </w:r>
      <w:r w:rsidRPr="003E50B4">
        <w:rPr>
          <w:color w:val="333333"/>
          <w:sz w:val="16"/>
          <w:szCs w:val="16"/>
        </w:rPr>
        <w:t>конные и обоснованные решения.</w:t>
      </w:r>
    </w:p>
    <w:p w14:paraId="73BD49DC" w14:textId="77777777" w:rsidR="00213EE4" w:rsidRPr="003E50B4" w:rsidRDefault="00213EE4" w:rsidP="001A79A3">
      <w:pPr>
        <w:pStyle w:val="ConsPlusNormal"/>
        <w:ind w:firstLine="0"/>
        <w:jc w:val="both"/>
        <w:rPr>
          <w:rFonts w:ascii="Times New Roman" w:hAnsi="Times New Roman"/>
          <w:sz w:val="16"/>
          <w:szCs w:val="16"/>
        </w:rPr>
      </w:pPr>
      <w:r w:rsidRPr="003E50B4">
        <w:rPr>
          <w:rFonts w:ascii="Times New Roman" w:hAnsi="Times New Roman"/>
          <w:sz w:val="16"/>
          <w:szCs w:val="16"/>
          <w:shd w:val="clear" w:color="auto" w:fill="FFFFFF"/>
        </w:rPr>
        <w:t>В деятельности любого органа государственной власти и органа местного сам</w:t>
      </w:r>
      <w:r w:rsidRPr="003E50B4">
        <w:rPr>
          <w:rFonts w:ascii="Times New Roman" w:hAnsi="Times New Roman"/>
          <w:sz w:val="16"/>
          <w:szCs w:val="16"/>
          <w:shd w:val="clear" w:color="auto" w:fill="FFFFFF"/>
        </w:rPr>
        <w:t>о</w:t>
      </w:r>
      <w:r w:rsidRPr="003E50B4">
        <w:rPr>
          <w:rFonts w:ascii="Times New Roman" w:hAnsi="Times New Roman"/>
          <w:sz w:val="16"/>
          <w:szCs w:val="16"/>
          <w:shd w:val="clear" w:color="auto" w:fill="FFFFFF"/>
        </w:rPr>
        <w:t xml:space="preserve">управления особое место занимает работа с обращениями граждан. </w:t>
      </w:r>
      <w:r w:rsidRPr="003E50B4">
        <w:rPr>
          <w:rFonts w:ascii="Times New Roman" w:hAnsi="Times New Roman"/>
          <w:sz w:val="16"/>
          <w:szCs w:val="16"/>
        </w:rPr>
        <w:t>Работа с обращ</w:t>
      </w:r>
      <w:r w:rsidRPr="003E50B4">
        <w:rPr>
          <w:rFonts w:ascii="Times New Roman" w:hAnsi="Times New Roman"/>
          <w:sz w:val="16"/>
          <w:szCs w:val="16"/>
        </w:rPr>
        <w:t>е</w:t>
      </w:r>
      <w:r w:rsidRPr="003E50B4">
        <w:rPr>
          <w:rFonts w:ascii="Times New Roman" w:hAnsi="Times New Roman"/>
          <w:sz w:val="16"/>
          <w:szCs w:val="16"/>
        </w:rPr>
        <w:t>ниями граждан – одно из важнейших направлений деятельности администрации Па</w:t>
      </w:r>
      <w:r w:rsidRPr="003E50B4">
        <w:rPr>
          <w:rFonts w:ascii="Times New Roman" w:hAnsi="Times New Roman"/>
          <w:sz w:val="16"/>
          <w:szCs w:val="16"/>
        </w:rPr>
        <w:t>в</w:t>
      </w:r>
      <w:r w:rsidRPr="003E50B4">
        <w:rPr>
          <w:rFonts w:ascii="Times New Roman" w:hAnsi="Times New Roman"/>
          <w:sz w:val="16"/>
          <w:szCs w:val="16"/>
        </w:rPr>
        <w:t>ловского муниципального района. В Павловском муниципальном районе эффективно обеспечивается реализация права граждан на обращение в администрацию муниц</w:t>
      </w:r>
      <w:r w:rsidRPr="003E50B4">
        <w:rPr>
          <w:rFonts w:ascii="Times New Roman" w:hAnsi="Times New Roman"/>
          <w:sz w:val="16"/>
          <w:szCs w:val="16"/>
        </w:rPr>
        <w:t>и</w:t>
      </w:r>
      <w:r w:rsidRPr="003E50B4">
        <w:rPr>
          <w:rFonts w:ascii="Times New Roman" w:hAnsi="Times New Roman"/>
          <w:sz w:val="16"/>
          <w:szCs w:val="16"/>
        </w:rPr>
        <w:t>пального района. В администрации Павловского муниципального района созданы у</w:t>
      </w:r>
      <w:r w:rsidRPr="003E50B4">
        <w:rPr>
          <w:rFonts w:ascii="Times New Roman" w:hAnsi="Times New Roman"/>
          <w:sz w:val="16"/>
          <w:szCs w:val="16"/>
        </w:rPr>
        <w:t>с</w:t>
      </w:r>
      <w:r w:rsidRPr="003E50B4">
        <w:rPr>
          <w:rFonts w:ascii="Times New Roman" w:hAnsi="Times New Roman"/>
          <w:sz w:val="16"/>
          <w:szCs w:val="16"/>
        </w:rPr>
        <w:t>ловия, обеспечивающие доступность гра</w:t>
      </w:r>
      <w:r w:rsidRPr="003E50B4">
        <w:rPr>
          <w:rFonts w:ascii="Times New Roman" w:hAnsi="Times New Roman"/>
          <w:sz w:val="16"/>
          <w:szCs w:val="16"/>
        </w:rPr>
        <w:t>ж</w:t>
      </w:r>
      <w:r w:rsidRPr="003E50B4">
        <w:rPr>
          <w:rFonts w:ascii="Times New Roman" w:hAnsi="Times New Roman"/>
          <w:sz w:val="16"/>
          <w:szCs w:val="16"/>
        </w:rPr>
        <w:t xml:space="preserve">дан и их обращений  к главе Павловского муниципального района и уполномоченным лицам. </w:t>
      </w:r>
      <w:r w:rsidRPr="003E50B4">
        <w:rPr>
          <w:rFonts w:ascii="Times New Roman" w:hAnsi="Times New Roman"/>
          <w:sz w:val="16"/>
          <w:szCs w:val="16"/>
          <w:shd w:val="clear" w:color="auto" w:fill="FFFFFF"/>
        </w:rPr>
        <w:t>При работе с обращениями гра</w:t>
      </w:r>
      <w:r w:rsidRPr="003E50B4">
        <w:rPr>
          <w:rFonts w:ascii="Times New Roman" w:hAnsi="Times New Roman"/>
          <w:sz w:val="16"/>
          <w:szCs w:val="16"/>
          <w:shd w:val="clear" w:color="auto" w:fill="FFFFFF"/>
        </w:rPr>
        <w:t>ж</w:t>
      </w:r>
      <w:r w:rsidRPr="003E50B4">
        <w:rPr>
          <w:rFonts w:ascii="Times New Roman" w:hAnsi="Times New Roman"/>
          <w:sz w:val="16"/>
          <w:szCs w:val="16"/>
          <w:shd w:val="clear" w:color="auto" w:fill="FFFFFF"/>
        </w:rPr>
        <w:t xml:space="preserve">дан повышенное внимание уделяется контролю за соблюдением сроков и качеству рассмотрения обращений граждан. </w:t>
      </w:r>
      <w:r w:rsidRPr="003E50B4">
        <w:rPr>
          <w:rFonts w:ascii="Times New Roman" w:hAnsi="Times New Roman"/>
          <w:sz w:val="16"/>
          <w:szCs w:val="16"/>
        </w:rPr>
        <w:t>Обращения граждан  рассматриваются в устано</w:t>
      </w:r>
      <w:r w:rsidRPr="003E50B4">
        <w:rPr>
          <w:rFonts w:ascii="Times New Roman" w:hAnsi="Times New Roman"/>
          <w:sz w:val="16"/>
          <w:szCs w:val="16"/>
        </w:rPr>
        <w:t>в</w:t>
      </w:r>
      <w:r w:rsidRPr="003E50B4">
        <w:rPr>
          <w:rFonts w:ascii="Times New Roman" w:hAnsi="Times New Roman"/>
          <w:sz w:val="16"/>
          <w:szCs w:val="16"/>
        </w:rPr>
        <w:t>ленном порядке всесторонне и своевременно, в соответствии с требованиями  Фед</w:t>
      </w:r>
      <w:r w:rsidRPr="003E50B4">
        <w:rPr>
          <w:rFonts w:ascii="Times New Roman" w:hAnsi="Times New Roman"/>
          <w:sz w:val="16"/>
          <w:szCs w:val="16"/>
        </w:rPr>
        <w:t>е</w:t>
      </w:r>
      <w:r w:rsidRPr="003E50B4">
        <w:rPr>
          <w:rFonts w:ascii="Times New Roman" w:hAnsi="Times New Roman"/>
          <w:sz w:val="16"/>
          <w:szCs w:val="16"/>
        </w:rPr>
        <w:t>рального закона от  02.05.2006 г. № 59-ФЗ «О порядке рассмотрения обращений гр</w:t>
      </w:r>
      <w:r w:rsidRPr="003E50B4">
        <w:rPr>
          <w:rFonts w:ascii="Times New Roman" w:hAnsi="Times New Roman"/>
          <w:sz w:val="16"/>
          <w:szCs w:val="16"/>
        </w:rPr>
        <w:t>а</w:t>
      </w:r>
      <w:r w:rsidRPr="003E50B4">
        <w:rPr>
          <w:rFonts w:ascii="Times New Roman" w:hAnsi="Times New Roman"/>
          <w:sz w:val="16"/>
          <w:szCs w:val="16"/>
        </w:rPr>
        <w:t xml:space="preserve">ждан  Российской Федерации».  </w:t>
      </w:r>
    </w:p>
    <w:p w14:paraId="3FC77CE6" w14:textId="77777777" w:rsidR="00213EE4" w:rsidRPr="003E50B4" w:rsidRDefault="00213EE4" w:rsidP="001A79A3">
      <w:pPr>
        <w:jc w:val="both"/>
        <w:rPr>
          <w:color w:val="000000"/>
          <w:spacing w:val="4"/>
          <w:sz w:val="16"/>
          <w:szCs w:val="16"/>
        </w:rPr>
      </w:pPr>
      <w:r w:rsidRPr="003E50B4">
        <w:rPr>
          <w:sz w:val="16"/>
          <w:szCs w:val="16"/>
        </w:rPr>
        <w:t xml:space="preserve">         </w:t>
      </w:r>
      <w:r w:rsidRPr="003E50B4">
        <w:rPr>
          <w:color w:val="000000"/>
          <w:spacing w:val="4"/>
          <w:sz w:val="16"/>
          <w:szCs w:val="16"/>
        </w:rPr>
        <w:t xml:space="preserve"> Отдел организационно-информационной и кадровой  работы администрации Павловского муниципального района систематически анализирует и обобщает о</w:t>
      </w:r>
      <w:r w:rsidRPr="003E50B4">
        <w:rPr>
          <w:color w:val="000000"/>
          <w:spacing w:val="4"/>
          <w:sz w:val="16"/>
          <w:szCs w:val="16"/>
        </w:rPr>
        <w:t>б</w:t>
      </w:r>
      <w:r w:rsidRPr="003E50B4">
        <w:rPr>
          <w:color w:val="000000"/>
          <w:spacing w:val="4"/>
          <w:sz w:val="16"/>
          <w:szCs w:val="16"/>
        </w:rPr>
        <w:t>ращения граждан, с целью своевременного выявления и устранения причин, пор</w:t>
      </w:r>
      <w:r w:rsidRPr="003E50B4">
        <w:rPr>
          <w:color w:val="000000"/>
          <w:spacing w:val="4"/>
          <w:sz w:val="16"/>
          <w:szCs w:val="16"/>
        </w:rPr>
        <w:t>о</w:t>
      </w:r>
      <w:r w:rsidRPr="003E50B4">
        <w:rPr>
          <w:color w:val="000000"/>
          <w:spacing w:val="4"/>
          <w:sz w:val="16"/>
          <w:szCs w:val="16"/>
        </w:rPr>
        <w:t>ждающих нарушение прав и охраняемых законом интересов граждан, а  так же с целью изучения общественного мнения и совершенствования работы.</w:t>
      </w:r>
    </w:p>
    <w:p w14:paraId="630F66AF" w14:textId="77777777" w:rsidR="00213EE4" w:rsidRPr="003E50B4" w:rsidRDefault="00213EE4" w:rsidP="001A79A3">
      <w:pPr>
        <w:pStyle w:val="afffffffff9"/>
        <w:shd w:val="clear" w:color="auto" w:fill="FFFFFF"/>
        <w:jc w:val="both"/>
        <w:rPr>
          <w:spacing w:val="3"/>
          <w:sz w:val="16"/>
          <w:szCs w:val="16"/>
        </w:rPr>
      </w:pPr>
      <w:r w:rsidRPr="003E50B4">
        <w:rPr>
          <w:color w:val="000000"/>
          <w:spacing w:val="2"/>
          <w:sz w:val="16"/>
          <w:szCs w:val="16"/>
        </w:rPr>
        <w:t xml:space="preserve">         Так за  </w:t>
      </w:r>
      <w:r w:rsidRPr="003E50B4">
        <w:rPr>
          <w:b/>
          <w:color w:val="000000"/>
          <w:spacing w:val="2"/>
          <w:sz w:val="16"/>
          <w:szCs w:val="16"/>
          <w:u w:val="single"/>
        </w:rPr>
        <w:t>4 квартал  2019 года</w:t>
      </w:r>
      <w:r w:rsidRPr="003E50B4">
        <w:rPr>
          <w:color w:val="000000"/>
          <w:spacing w:val="2"/>
          <w:sz w:val="16"/>
          <w:szCs w:val="16"/>
        </w:rPr>
        <w:t xml:space="preserve">   в   адрес   администрации</w:t>
      </w:r>
      <w:r w:rsidRPr="003E50B4">
        <w:rPr>
          <w:sz w:val="16"/>
          <w:szCs w:val="16"/>
        </w:rPr>
        <w:t xml:space="preserve"> </w:t>
      </w:r>
      <w:r w:rsidRPr="003E50B4">
        <w:rPr>
          <w:color w:val="000000"/>
          <w:spacing w:val="3"/>
          <w:sz w:val="16"/>
          <w:szCs w:val="16"/>
        </w:rPr>
        <w:t>Павловского муниц</w:t>
      </w:r>
      <w:r w:rsidRPr="003E50B4">
        <w:rPr>
          <w:color w:val="000000"/>
          <w:spacing w:val="3"/>
          <w:sz w:val="16"/>
          <w:szCs w:val="16"/>
        </w:rPr>
        <w:t>и</w:t>
      </w:r>
      <w:r w:rsidRPr="003E50B4">
        <w:rPr>
          <w:color w:val="000000"/>
          <w:spacing w:val="3"/>
          <w:sz w:val="16"/>
          <w:szCs w:val="16"/>
        </w:rPr>
        <w:t xml:space="preserve">пального района всего </w:t>
      </w:r>
      <w:r w:rsidRPr="003E50B4">
        <w:rPr>
          <w:b/>
          <w:color w:val="000000"/>
          <w:spacing w:val="3"/>
          <w:sz w:val="16"/>
          <w:szCs w:val="16"/>
        </w:rPr>
        <w:t xml:space="preserve">поступило 82/97 письменных и устных </w:t>
      </w:r>
      <w:r w:rsidRPr="003E50B4">
        <w:rPr>
          <w:b/>
          <w:spacing w:val="3"/>
          <w:sz w:val="16"/>
          <w:szCs w:val="16"/>
        </w:rPr>
        <w:t xml:space="preserve">обращений </w:t>
      </w:r>
      <w:r w:rsidRPr="003E50B4">
        <w:rPr>
          <w:spacing w:val="3"/>
          <w:sz w:val="16"/>
          <w:szCs w:val="16"/>
        </w:rPr>
        <w:t>гра</w:t>
      </w:r>
      <w:r w:rsidRPr="003E50B4">
        <w:rPr>
          <w:spacing w:val="3"/>
          <w:sz w:val="16"/>
          <w:szCs w:val="16"/>
        </w:rPr>
        <w:t>ж</w:t>
      </w:r>
      <w:r w:rsidRPr="003E50B4">
        <w:rPr>
          <w:spacing w:val="3"/>
          <w:sz w:val="16"/>
          <w:szCs w:val="16"/>
        </w:rPr>
        <w:t xml:space="preserve">дан, </w:t>
      </w:r>
      <w:r w:rsidRPr="003E50B4">
        <w:rPr>
          <w:b/>
          <w:spacing w:val="3"/>
          <w:sz w:val="16"/>
          <w:szCs w:val="16"/>
        </w:rPr>
        <w:t xml:space="preserve">в которых гражданами было обозначено 82/97 волнующих их вопросов. </w:t>
      </w:r>
      <w:r w:rsidRPr="003E50B4">
        <w:rPr>
          <w:spacing w:val="3"/>
          <w:sz w:val="16"/>
          <w:szCs w:val="16"/>
        </w:rPr>
        <w:t xml:space="preserve"> По  сравнению с 3 кварталом 2019 года </w:t>
      </w:r>
      <w:r w:rsidRPr="003E50B4">
        <w:rPr>
          <w:b/>
          <w:spacing w:val="3"/>
          <w:sz w:val="16"/>
          <w:szCs w:val="16"/>
        </w:rPr>
        <w:t>количество поступивших</w:t>
      </w:r>
      <w:r w:rsidRPr="003E50B4">
        <w:rPr>
          <w:spacing w:val="3"/>
          <w:sz w:val="16"/>
          <w:szCs w:val="16"/>
        </w:rPr>
        <w:t xml:space="preserve"> в адрес админ</w:t>
      </w:r>
      <w:r w:rsidRPr="003E50B4">
        <w:rPr>
          <w:spacing w:val="3"/>
          <w:sz w:val="16"/>
          <w:szCs w:val="16"/>
        </w:rPr>
        <w:t>и</w:t>
      </w:r>
      <w:r w:rsidRPr="003E50B4">
        <w:rPr>
          <w:spacing w:val="3"/>
          <w:sz w:val="16"/>
          <w:szCs w:val="16"/>
        </w:rPr>
        <w:t>стр</w:t>
      </w:r>
      <w:r w:rsidRPr="003E50B4">
        <w:rPr>
          <w:spacing w:val="3"/>
          <w:sz w:val="16"/>
          <w:szCs w:val="16"/>
        </w:rPr>
        <w:t>а</w:t>
      </w:r>
      <w:r w:rsidRPr="003E50B4">
        <w:rPr>
          <w:spacing w:val="3"/>
          <w:sz w:val="16"/>
          <w:szCs w:val="16"/>
        </w:rPr>
        <w:t xml:space="preserve">ции Павловского муниципального района </w:t>
      </w:r>
      <w:r w:rsidRPr="003E50B4">
        <w:rPr>
          <w:b/>
          <w:spacing w:val="3"/>
          <w:sz w:val="16"/>
          <w:szCs w:val="16"/>
        </w:rPr>
        <w:t>обращений увеличилось на +11/+4  (или на +15% / +4%)</w:t>
      </w:r>
      <w:r w:rsidRPr="003E50B4">
        <w:rPr>
          <w:b/>
          <w:sz w:val="16"/>
          <w:szCs w:val="16"/>
        </w:rPr>
        <w:t xml:space="preserve"> </w:t>
      </w:r>
      <w:r w:rsidRPr="003E50B4">
        <w:rPr>
          <w:spacing w:val="3"/>
          <w:sz w:val="16"/>
          <w:szCs w:val="16"/>
        </w:rPr>
        <w:t>(за 3 квартал 2019 г. – 71/93 обращения граждан) и по сра</w:t>
      </w:r>
      <w:r w:rsidRPr="003E50B4">
        <w:rPr>
          <w:spacing w:val="3"/>
          <w:sz w:val="16"/>
          <w:szCs w:val="16"/>
        </w:rPr>
        <w:t>в</w:t>
      </w:r>
      <w:r w:rsidRPr="003E50B4">
        <w:rPr>
          <w:spacing w:val="3"/>
          <w:sz w:val="16"/>
          <w:szCs w:val="16"/>
        </w:rPr>
        <w:t xml:space="preserve">нению с 4 кварталом 2018 года </w:t>
      </w:r>
      <w:r w:rsidRPr="003E50B4">
        <w:rPr>
          <w:b/>
          <w:spacing w:val="3"/>
          <w:sz w:val="16"/>
          <w:szCs w:val="16"/>
        </w:rPr>
        <w:t>количество поступивших</w:t>
      </w:r>
      <w:r w:rsidRPr="003E50B4">
        <w:rPr>
          <w:spacing w:val="3"/>
          <w:sz w:val="16"/>
          <w:szCs w:val="16"/>
        </w:rPr>
        <w:t xml:space="preserve"> в адрес администрации Павловск</w:t>
      </w:r>
      <w:r w:rsidRPr="003E50B4">
        <w:rPr>
          <w:spacing w:val="3"/>
          <w:sz w:val="16"/>
          <w:szCs w:val="16"/>
        </w:rPr>
        <w:t>о</w:t>
      </w:r>
      <w:r w:rsidRPr="003E50B4">
        <w:rPr>
          <w:spacing w:val="3"/>
          <w:sz w:val="16"/>
          <w:szCs w:val="16"/>
        </w:rPr>
        <w:t xml:space="preserve">го муниципального района </w:t>
      </w:r>
      <w:r w:rsidRPr="003E50B4">
        <w:rPr>
          <w:b/>
          <w:spacing w:val="3"/>
          <w:sz w:val="16"/>
          <w:szCs w:val="16"/>
        </w:rPr>
        <w:t>обращений увеличилось на</w:t>
      </w:r>
      <w:r w:rsidRPr="003E50B4">
        <w:rPr>
          <w:b/>
          <w:color w:val="FF0000"/>
          <w:spacing w:val="3"/>
          <w:sz w:val="16"/>
          <w:szCs w:val="16"/>
        </w:rPr>
        <w:t xml:space="preserve"> </w:t>
      </w:r>
      <w:r w:rsidRPr="003E50B4">
        <w:rPr>
          <w:b/>
          <w:spacing w:val="3"/>
          <w:sz w:val="16"/>
          <w:szCs w:val="16"/>
        </w:rPr>
        <w:t>+27/+7  (или на  +49% / +8%)</w:t>
      </w:r>
      <w:r w:rsidRPr="003E50B4">
        <w:rPr>
          <w:b/>
          <w:color w:val="FF0000"/>
          <w:sz w:val="16"/>
          <w:szCs w:val="16"/>
        </w:rPr>
        <w:t xml:space="preserve"> </w:t>
      </w:r>
      <w:r w:rsidRPr="003E50B4">
        <w:rPr>
          <w:spacing w:val="3"/>
          <w:sz w:val="16"/>
          <w:szCs w:val="16"/>
        </w:rPr>
        <w:t>(за 4 квартал 2018 г. – 55/90 обращений граждан).</w:t>
      </w:r>
      <w:r w:rsidRPr="003E50B4">
        <w:rPr>
          <w:color w:val="FF0000"/>
          <w:spacing w:val="3"/>
          <w:sz w:val="16"/>
          <w:szCs w:val="16"/>
        </w:rPr>
        <w:t xml:space="preserve"> </w:t>
      </w:r>
      <w:r w:rsidRPr="003E50B4">
        <w:rPr>
          <w:spacing w:val="3"/>
          <w:sz w:val="16"/>
          <w:szCs w:val="16"/>
        </w:rPr>
        <w:t>Также по сравн</w:t>
      </w:r>
      <w:r w:rsidRPr="003E50B4">
        <w:rPr>
          <w:spacing w:val="3"/>
          <w:sz w:val="16"/>
          <w:szCs w:val="16"/>
        </w:rPr>
        <w:t>е</w:t>
      </w:r>
      <w:r w:rsidRPr="003E50B4">
        <w:rPr>
          <w:spacing w:val="3"/>
          <w:sz w:val="16"/>
          <w:szCs w:val="16"/>
        </w:rPr>
        <w:t xml:space="preserve">нию с 3 кварталом 2018 года </w:t>
      </w:r>
      <w:r w:rsidRPr="003E50B4">
        <w:rPr>
          <w:b/>
          <w:spacing w:val="3"/>
          <w:sz w:val="16"/>
          <w:szCs w:val="16"/>
        </w:rPr>
        <w:t>количество</w:t>
      </w:r>
      <w:r w:rsidRPr="003E50B4">
        <w:rPr>
          <w:b/>
          <w:sz w:val="16"/>
          <w:szCs w:val="16"/>
        </w:rPr>
        <w:t xml:space="preserve"> вопросов в обращениях</w:t>
      </w:r>
      <w:r w:rsidRPr="003E50B4">
        <w:rPr>
          <w:sz w:val="16"/>
          <w:szCs w:val="16"/>
        </w:rPr>
        <w:t xml:space="preserve"> граждан </w:t>
      </w:r>
      <w:r w:rsidRPr="003E50B4">
        <w:rPr>
          <w:b/>
          <w:spacing w:val="3"/>
          <w:sz w:val="16"/>
          <w:szCs w:val="16"/>
        </w:rPr>
        <w:t>увел</w:t>
      </w:r>
      <w:r w:rsidRPr="003E50B4">
        <w:rPr>
          <w:b/>
          <w:spacing w:val="3"/>
          <w:sz w:val="16"/>
          <w:szCs w:val="16"/>
        </w:rPr>
        <w:t>и</w:t>
      </w:r>
      <w:r w:rsidRPr="003E50B4">
        <w:rPr>
          <w:b/>
          <w:spacing w:val="3"/>
          <w:sz w:val="16"/>
          <w:szCs w:val="16"/>
        </w:rPr>
        <w:t>чилось  на +18/+16 (или на +28% / +20%)</w:t>
      </w:r>
      <w:r w:rsidRPr="003E50B4">
        <w:rPr>
          <w:sz w:val="16"/>
          <w:szCs w:val="16"/>
        </w:rPr>
        <w:t xml:space="preserve"> (за 3 квартал 2018 года  в адрес </w:t>
      </w:r>
      <w:r w:rsidRPr="003E50B4">
        <w:rPr>
          <w:sz w:val="16"/>
          <w:szCs w:val="16"/>
        </w:rPr>
        <w:t>админ</w:t>
      </w:r>
      <w:r w:rsidRPr="003E50B4">
        <w:rPr>
          <w:sz w:val="16"/>
          <w:szCs w:val="16"/>
        </w:rPr>
        <w:t>и</w:t>
      </w:r>
      <w:r w:rsidRPr="003E50B4">
        <w:rPr>
          <w:sz w:val="16"/>
          <w:szCs w:val="16"/>
        </w:rPr>
        <w:t>страции Павловского муниципального района поступило 64/81  вопроса в обращениях граждан)</w:t>
      </w:r>
      <w:r w:rsidRPr="003E50B4">
        <w:rPr>
          <w:spacing w:val="3"/>
          <w:sz w:val="16"/>
          <w:szCs w:val="16"/>
        </w:rPr>
        <w:t xml:space="preserve"> и </w:t>
      </w:r>
      <w:r w:rsidRPr="003E50B4">
        <w:rPr>
          <w:color w:val="FF0000"/>
          <w:spacing w:val="3"/>
          <w:sz w:val="16"/>
          <w:szCs w:val="16"/>
        </w:rPr>
        <w:t xml:space="preserve"> </w:t>
      </w:r>
      <w:r w:rsidRPr="003E50B4">
        <w:rPr>
          <w:spacing w:val="3"/>
          <w:sz w:val="16"/>
          <w:szCs w:val="16"/>
        </w:rPr>
        <w:t xml:space="preserve">по сравнению с аналогичным периодом 2018 года </w:t>
      </w:r>
      <w:r w:rsidRPr="003E50B4">
        <w:rPr>
          <w:b/>
          <w:spacing w:val="3"/>
          <w:sz w:val="16"/>
          <w:szCs w:val="16"/>
        </w:rPr>
        <w:t>количество</w:t>
      </w:r>
      <w:r w:rsidRPr="003E50B4">
        <w:rPr>
          <w:sz w:val="16"/>
          <w:szCs w:val="16"/>
        </w:rPr>
        <w:t xml:space="preserve"> </w:t>
      </w:r>
      <w:r w:rsidRPr="003E50B4">
        <w:rPr>
          <w:b/>
          <w:sz w:val="16"/>
          <w:szCs w:val="16"/>
        </w:rPr>
        <w:t>вопросов</w:t>
      </w:r>
      <w:r w:rsidRPr="003E50B4">
        <w:rPr>
          <w:sz w:val="16"/>
          <w:szCs w:val="16"/>
        </w:rPr>
        <w:t xml:space="preserve"> </w:t>
      </w:r>
      <w:r w:rsidRPr="003E50B4">
        <w:rPr>
          <w:b/>
          <w:sz w:val="16"/>
          <w:szCs w:val="16"/>
        </w:rPr>
        <w:t>в</w:t>
      </w:r>
      <w:r w:rsidRPr="003E50B4">
        <w:rPr>
          <w:sz w:val="16"/>
          <w:szCs w:val="16"/>
        </w:rPr>
        <w:t xml:space="preserve"> </w:t>
      </w:r>
      <w:r w:rsidRPr="003E50B4">
        <w:rPr>
          <w:b/>
          <w:sz w:val="16"/>
          <w:szCs w:val="16"/>
        </w:rPr>
        <w:t xml:space="preserve">обращениях граждан </w:t>
      </w:r>
      <w:r w:rsidRPr="003E50B4">
        <w:rPr>
          <w:b/>
          <w:spacing w:val="3"/>
          <w:sz w:val="16"/>
          <w:szCs w:val="16"/>
        </w:rPr>
        <w:t>увеличилось/уменьшилось на +23/-40 (или на +39% / -29%)</w:t>
      </w:r>
      <w:r w:rsidRPr="003E50B4">
        <w:rPr>
          <w:b/>
          <w:sz w:val="16"/>
          <w:szCs w:val="16"/>
        </w:rPr>
        <w:t xml:space="preserve"> </w:t>
      </w:r>
      <w:r w:rsidRPr="003E50B4">
        <w:rPr>
          <w:sz w:val="16"/>
          <w:szCs w:val="16"/>
        </w:rPr>
        <w:t>(за 4 квартал 2018 года  в адрес администрации Павловского муниципального района поступило 59/137  вопросов в обращениях граждан)</w:t>
      </w:r>
      <w:r w:rsidRPr="003E50B4">
        <w:rPr>
          <w:spacing w:val="3"/>
          <w:sz w:val="16"/>
          <w:szCs w:val="16"/>
        </w:rPr>
        <w:t>. Основная масса обращ</w:t>
      </w:r>
      <w:r w:rsidRPr="003E50B4">
        <w:rPr>
          <w:spacing w:val="3"/>
          <w:sz w:val="16"/>
          <w:szCs w:val="16"/>
        </w:rPr>
        <w:t>е</w:t>
      </w:r>
      <w:r w:rsidRPr="003E50B4">
        <w:rPr>
          <w:spacing w:val="3"/>
          <w:sz w:val="16"/>
          <w:szCs w:val="16"/>
        </w:rPr>
        <w:t>ний имеет первичный х</w:t>
      </w:r>
      <w:r w:rsidRPr="003E50B4">
        <w:rPr>
          <w:spacing w:val="3"/>
          <w:sz w:val="16"/>
          <w:szCs w:val="16"/>
        </w:rPr>
        <w:t>а</w:t>
      </w:r>
      <w:r w:rsidRPr="003E50B4">
        <w:rPr>
          <w:spacing w:val="3"/>
          <w:sz w:val="16"/>
          <w:szCs w:val="16"/>
        </w:rPr>
        <w:t>рактер.</w:t>
      </w:r>
    </w:p>
    <w:p w14:paraId="60E32D53" w14:textId="77777777" w:rsidR="00213EE4" w:rsidRPr="003E50B4" w:rsidRDefault="00213EE4" w:rsidP="001A79A3">
      <w:pPr>
        <w:jc w:val="both"/>
        <w:rPr>
          <w:spacing w:val="3"/>
          <w:sz w:val="16"/>
          <w:szCs w:val="16"/>
        </w:rPr>
      </w:pPr>
      <w:r w:rsidRPr="003E50B4">
        <w:rPr>
          <w:spacing w:val="3"/>
          <w:sz w:val="16"/>
          <w:szCs w:val="16"/>
        </w:rPr>
        <w:t xml:space="preserve">Из общего количества поступивших за 4 квартал 2019 года в администрацию  Павловского муниципального района устных и письменных обращений  -                          </w:t>
      </w:r>
      <w:r w:rsidRPr="003E50B4">
        <w:rPr>
          <w:b/>
          <w:spacing w:val="3"/>
          <w:sz w:val="16"/>
          <w:szCs w:val="16"/>
        </w:rPr>
        <w:t>9/10 коллективных обращений</w:t>
      </w:r>
      <w:r w:rsidRPr="003E50B4">
        <w:rPr>
          <w:spacing w:val="3"/>
          <w:sz w:val="16"/>
          <w:szCs w:val="16"/>
        </w:rPr>
        <w:t xml:space="preserve"> (или 11% / 10%) от общего числа поступивших обращений за 4 квартал 2019 года). Количество  коллективных обращений пост</w:t>
      </w:r>
      <w:r w:rsidRPr="003E50B4">
        <w:rPr>
          <w:spacing w:val="3"/>
          <w:sz w:val="16"/>
          <w:szCs w:val="16"/>
        </w:rPr>
        <w:t>у</w:t>
      </w:r>
      <w:r w:rsidRPr="003E50B4">
        <w:rPr>
          <w:spacing w:val="3"/>
          <w:sz w:val="16"/>
          <w:szCs w:val="16"/>
        </w:rPr>
        <w:t>пивших в администрацию Павловского муниципального района за 4 квартал 2019 года увеличилось/уменьшилось на +4/-1 обращения (или +80%/-9%)  по сравнению с  3 кварталом 2019 года</w:t>
      </w:r>
      <w:r w:rsidRPr="003E50B4">
        <w:rPr>
          <w:color w:val="FF0000"/>
          <w:spacing w:val="3"/>
          <w:sz w:val="16"/>
          <w:szCs w:val="16"/>
        </w:rPr>
        <w:t xml:space="preserve"> </w:t>
      </w:r>
      <w:r w:rsidRPr="003E50B4">
        <w:rPr>
          <w:spacing w:val="3"/>
          <w:sz w:val="16"/>
          <w:szCs w:val="16"/>
        </w:rPr>
        <w:t>и на +3/-1 обращений (или +50%/-9%)  по сравнению с  аналогичным периодом 2018 года  (3 квартал 2019 года -  5/11 коллективных обр</w:t>
      </w:r>
      <w:r w:rsidRPr="003E50B4">
        <w:rPr>
          <w:spacing w:val="3"/>
          <w:sz w:val="16"/>
          <w:szCs w:val="16"/>
        </w:rPr>
        <w:t>а</w:t>
      </w:r>
      <w:r w:rsidRPr="003E50B4">
        <w:rPr>
          <w:spacing w:val="3"/>
          <w:sz w:val="16"/>
          <w:szCs w:val="16"/>
        </w:rPr>
        <w:t>щений, 4 квартал 2018 г. –  6/11 коллекти</w:t>
      </w:r>
      <w:r w:rsidRPr="003E50B4">
        <w:rPr>
          <w:spacing w:val="3"/>
          <w:sz w:val="16"/>
          <w:szCs w:val="16"/>
        </w:rPr>
        <w:t>в</w:t>
      </w:r>
      <w:r w:rsidRPr="003E50B4">
        <w:rPr>
          <w:spacing w:val="3"/>
          <w:sz w:val="16"/>
          <w:szCs w:val="16"/>
        </w:rPr>
        <w:t>ных обращений)</w:t>
      </w:r>
      <w:r w:rsidRPr="003E50B4">
        <w:rPr>
          <w:b/>
          <w:sz w:val="16"/>
          <w:szCs w:val="16"/>
        </w:rPr>
        <w:t>.</w:t>
      </w:r>
    </w:p>
    <w:p w14:paraId="064EBC9F" w14:textId="77777777" w:rsidR="00213EE4" w:rsidRPr="003E50B4" w:rsidRDefault="00213EE4" w:rsidP="001A79A3">
      <w:pPr>
        <w:jc w:val="both"/>
        <w:rPr>
          <w:color w:val="FF0000"/>
          <w:spacing w:val="3"/>
          <w:sz w:val="16"/>
          <w:szCs w:val="16"/>
        </w:rPr>
      </w:pPr>
      <w:r w:rsidRPr="003E50B4">
        <w:rPr>
          <w:b/>
          <w:spacing w:val="3"/>
          <w:sz w:val="16"/>
          <w:szCs w:val="16"/>
        </w:rPr>
        <w:t xml:space="preserve">Для рассмотрения по компетенции </w:t>
      </w:r>
      <w:r w:rsidRPr="003E50B4">
        <w:rPr>
          <w:spacing w:val="3"/>
          <w:sz w:val="16"/>
          <w:szCs w:val="16"/>
        </w:rPr>
        <w:t>в администрацию Павловского муниц</w:t>
      </w:r>
      <w:r w:rsidRPr="003E50B4">
        <w:rPr>
          <w:spacing w:val="3"/>
          <w:sz w:val="16"/>
          <w:szCs w:val="16"/>
        </w:rPr>
        <w:t>и</w:t>
      </w:r>
      <w:r w:rsidRPr="003E50B4">
        <w:rPr>
          <w:spacing w:val="3"/>
          <w:sz w:val="16"/>
          <w:szCs w:val="16"/>
        </w:rPr>
        <w:t xml:space="preserve">пального района </w:t>
      </w:r>
      <w:r w:rsidRPr="003E50B4">
        <w:rPr>
          <w:b/>
          <w:spacing w:val="3"/>
          <w:sz w:val="16"/>
          <w:szCs w:val="16"/>
        </w:rPr>
        <w:t>поступило 1/5 обращений</w:t>
      </w:r>
      <w:r w:rsidRPr="003E50B4">
        <w:rPr>
          <w:spacing w:val="3"/>
          <w:sz w:val="16"/>
          <w:szCs w:val="16"/>
        </w:rPr>
        <w:t xml:space="preserve"> или 1% / 5%  от общего числа пост</w:t>
      </w:r>
      <w:r w:rsidRPr="003E50B4">
        <w:rPr>
          <w:spacing w:val="3"/>
          <w:sz w:val="16"/>
          <w:szCs w:val="16"/>
        </w:rPr>
        <w:t>у</w:t>
      </w:r>
      <w:r w:rsidRPr="003E50B4">
        <w:rPr>
          <w:spacing w:val="3"/>
          <w:sz w:val="16"/>
          <w:szCs w:val="16"/>
        </w:rPr>
        <w:t>пивших письменных и устных обращений, количество которых уменьш</w:t>
      </w:r>
      <w:r w:rsidRPr="003E50B4">
        <w:rPr>
          <w:spacing w:val="3"/>
          <w:sz w:val="16"/>
          <w:szCs w:val="16"/>
        </w:rPr>
        <w:t>и</w:t>
      </w:r>
      <w:r w:rsidRPr="003E50B4">
        <w:rPr>
          <w:spacing w:val="3"/>
          <w:sz w:val="16"/>
          <w:szCs w:val="16"/>
        </w:rPr>
        <w:t>лось/увеличилось по сравнению с 3 кварталом 2019 года на</w:t>
      </w:r>
      <w:r w:rsidRPr="003E50B4">
        <w:rPr>
          <w:color w:val="FF0000"/>
          <w:spacing w:val="3"/>
          <w:sz w:val="16"/>
          <w:szCs w:val="16"/>
        </w:rPr>
        <w:t xml:space="preserve"> </w:t>
      </w:r>
      <w:r w:rsidRPr="003E50B4">
        <w:rPr>
          <w:spacing w:val="3"/>
          <w:sz w:val="16"/>
          <w:szCs w:val="16"/>
        </w:rPr>
        <w:t>-6/+4 (или -89%/ +400%)  и уменьшилось/увеличилось на  -8/+4 (или -78%/+400%) по сравнению с 4 кварталом 2018 года</w:t>
      </w:r>
      <w:r w:rsidRPr="003E50B4">
        <w:rPr>
          <w:color w:val="FF0000"/>
          <w:spacing w:val="3"/>
          <w:sz w:val="16"/>
          <w:szCs w:val="16"/>
        </w:rPr>
        <w:t xml:space="preserve"> </w:t>
      </w:r>
      <w:r w:rsidRPr="003E50B4">
        <w:rPr>
          <w:spacing w:val="3"/>
          <w:sz w:val="16"/>
          <w:szCs w:val="16"/>
        </w:rPr>
        <w:t>(за 3 квартал 2019 года – 7/1  обращений или 9% / 1% от общ</w:t>
      </w:r>
      <w:r w:rsidRPr="003E50B4">
        <w:rPr>
          <w:spacing w:val="3"/>
          <w:sz w:val="16"/>
          <w:szCs w:val="16"/>
        </w:rPr>
        <w:t>е</w:t>
      </w:r>
      <w:r w:rsidRPr="003E50B4">
        <w:rPr>
          <w:spacing w:val="3"/>
          <w:sz w:val="16"/>
          <w:szCs w:val="16"/>
        </w:rPr>
        <w:t>го колич</w:t>
      </w:r>
      <w:r w:rsidRPr="003E50B4">
        <w:rPr>
          <w:spacing w:val="3"/>
          <w:sz w:val="16"/>
          <w:szCs w:val="16"/>
        </w:rPr>
        <w:t>е</w:t>
      </w:r>
      <w:r w:rsidRPr="003E50B4">
        <w:rPr>
          <w:spacing w:val="3"/>
          <w:sz w:val="16"/>
          <w:szCs w:val="16"/>
        </w:rPr>
        <w:t>ства  поступивших обращений за 3 квартал 2019 года, за 4 квартал 2018 года –  9/1 обращений  или 17% / 1% от общего количества поступивших обращ</w:t>
      </w:r>
      <w:r w:rsidRPr="003E50B4">
        <w:rPr>
          <w:spacing w:val="3"/>
          <w:sz w:val="16"/>
          <w:szCs w:val="16"/>
        </w:rPr>
        <w:t>е</w:t>
      </w:r>
      <w:r w:rsidRPr="003E50B4">
        <w:rPr>
          <w:spacing w:val="3"/>
          <w:sz w:val="16"/>
          <w:szCs w:val="16"/>
        </w:rPr>
        <w:t>ний за 4 квартал 2018 г.), в  том чи</w:t>
      </w:r>
      <w:r w:rsidRPr="003E50B4">
        <w:rPr>
          <w:spacing w:val="3"/>
          <w:sz w:val="16"/>
          <w:szCs w:val="16"/>
        </w:rPr>
        <w:t>с</w:t>
      </w:r>
      <w:r w:rsidRPr="003E50B4">
        <w:rPr>
          <w:spacing w:val="3"/>
          <w:sz w:val="16"/>
          <w:szCs w:val="16"/>
        </w:rPr>
        <w:t>ле от:</w:t>
      </w:r>
      <w:r w:rsidRPr="003E50B4">
        <w:rPr>
          <w:color w:val="FF0000"/>
          <w:spacing w:val="3"/>
          <w:sz w:val="16"/>
          <w:szCs w:val="16"/>
        </w:rPr>
        <w:t xml:space="preserve"> </w:t>
      </w:r>
    </w:p>
    <w:p w14:paraId="15A6CFB8" w14:textId="77777777" w:rsidR="00213EE4" w:rsidRPr="003E50B4" w:rsidRDefault="00213EE4" w:rsidP="001A79A3">
      <w:pPr>
        <w:jc w:val="both"/>
        <w:rPr>
          <w:color w:val="FF0000"/>
          <w:spacing w:val="3"/>
          <w:sz w:val="16"/>
          <w:szCs w:val="16"/>
        </w:rPr>
      </w:pPr>
    </w:p>
    <w:p w14:paraId="3B7B82E9" w14:textId="77777777" w:rsidR="00213EE4" w:rsidRPr="003E50B4" w:rsidRDefault="00213EE4" w:rsidP="001A79A3">
      <w:pPr>
        <w:jc w:val="both"/>
        <w:rPr>
          <w:spacing w:val="3"/>
          <w:sz w:val="16"/>
          <w:szCs w:val="16"/>
        </w:rPr>
      </w:pPr>
      <w:r w:rsidRPr="003E50B4">
        <w:rPr>
          <w:spacing w:val="3"/>
          <w:sz w:val="16"/>
          <w:szCs w:val="16"/>
        </w:rPr>
        <w:t>- Прокуратуры Павловского района Воронежской области - 1 обращение (или  0.5 % от общего числа обращений). За 4 квартал 2019 года и аналогичный период 2018 года такие обращения в адрес администрации не п</w:t>
      </w:r>
      <w:r w:rsidRPr="003E50B4">
        <w:rPr>
          <w:spacing w:val="3"/>
          <w:sz w:val="16"/>
          <w:szCs w:val="16"/>
        </w:rPr>
        <w:t>о</w:t>
      </w:r>
      <w:r w:rsidRPr="003E50B4">
        <w:rPr>
          <w:spacing w:val="3"/>
          <w:sz w:val="16"/>
          <w:szCs w:val="16"/>
        </w:rPr>
        <w:t>ступали.</w:t>
      </w:r>
    </w:p>
    <w:p w14:paraId="0C59FFE9" w14:textId="77777777" w:rsidR="00213EE4" w:rsidRPr="003E50B4" w:rsidRDefault="00213EE4" w:rsidP="001A79A3">
      <w:pPr>
        <w:jc w:val="both"/>
        <w:rPr>
          <w:spacing w:val="3"/>
          <w:sz w:val="16"/>
          <w:szCs w:val="16"/>
        </w:rPr>
      </w:pPr>
    </w:p>
    <w:p w14:paraId="73BB4A42" w14:textId="77777777" w:rsidR="00213EE4" w:rsidRPr="003E50B4" w:rsidRDefault="00213EE4" w:rsidP="001A79A3">
      <w:pPr>
        <w:jc w:val="both"/>
        <w:rPr>
          <w:spacing w:val="3"/>
          <w:sz w:val="16"/>
          <w:szCs w:val="16"/>
        </w:rPr>
      </w:pPr>
      <w:r w:rsidRPr="003E50B4">
        <w:rPr>
          <w:spacing w:val="3"/>
          <w:sz w:val="16"/>
          <w:szCs w:val="16"/>
        </w:rPr>
        <w:t xml:space="preserve">Из поступивших за 4 квартал 2019 года обращений граждан  </w:t>
      </w:r>
      <w:r w:rsidRPr="003E50B4">
        <w:rPr>
          <w:b/>
          <w:spacing w:val="3"/>
          <w:sz w:val="16"/>
          <w:szCs w:val="16"/>
        </w:rPr>
        <w:t>рассмотрено</w:t>
      </w:r>
      <w:r w:rsidRPr="003E50B4">
        <w:rPr>
          <w:spacing w:val="3"/>
          <w:sz w:val="16"/>
          <w:szCs w:val="16"/>
        </w:rPr>
        <w:t xml:space="preserve">  (с учётом 9/1  письменных обращений граждан и 7/0  устного обращения граждан, сроки рассмотрения по которым перешли</w:t>
      </w:r>
      <w:r w:rsidRPr="003E50B4">
        <w:rPr>
          <w:color w:val="FF0000"/>
          <w:spacing w:val="3"/>
          <w:sz w:val="16"/>
          <w:szCs w:val="16"/>
        </w:rPr>
        <w:t xml:space="preserve"> </w:t>
      </w:r>
      <w:r w:rsidRPr="003E50B4">
        <w:rPr>
          <w:spacing w:val="3"/>
          <w:sz w:val="16"/>
          <w:szCs w:val="16"/>
        </w:rPr>
        <w:t xml:space="preserve">с 3 квартала 2019 года)  </w:t>
      </w:r>
      <w:r w:rsidRPr="003E50B4">
        <w:rPr>
          <w:b/>
          <w:spacing w:val="3"/>
          <w:sz w:val="16"/>
          <w:szCs w:val="16"/>
        </w:rPr>
        <w:t>82/92  письме</w:t>
      </w:r>
      <w:r w:rsidRPr="003E50B4">
        <w:rPr>
          <w:b/>
          <w:spacing w:val="3"/>
          <w:sz w:val="16"/>
          <w:szCs w:val="16"/>
        </w:rPr>
        <w:t>н</w:t>
      </w:r>
      <w:r w:rsidRPr="003E50B4">
        <w:rPr>
          <w:b/>
          <w:spacing w:val="3"/>
          <w:sz w:val="16"/>
          <w:szCs w:val="16"/>
        </w:rPr>
        <w:t>ных и устных обращения граждан</w:t>
      </w:r>
      <w:r w:rsidRPr="003E50B4">
        <w:rPr>
          <w:spacing w:val="3"/>
          <w:sz w:val="16"/>
          <w:szCs w:val="16"/>
        </w:rPr>
        <w:t>.</w:t>
      </w:r>
      <w:r w:rsidRPr="003E50B4">
        <w:rPr>
          <w:color w:val="FF0000"/>
          <w:spacing w:val="3"/>
          <w:sz w:val="16"/>
          <w:szCs w:val="16"/>
        </w:rPr>
        <w:t xml:space="preserve"> </w:t>
      </w:r>
      <w:r w:rsidRPr="003E50B4">
        <w:rPr>
          <w:spacing w:val="3"/>
          <w:sz w:val="16"/>
          <w:szCs w:val="16"/>
        </w:rPr>
        <w:t xml:space="preserve">Из рассмотренных обращений граждан  - </w:t>
      </w:r>
      <w:r w:rsidRPr="003E50B4">
        <w:rPr>
          <w:b/>
          <w:spacing w:val="3"/>
          <w:sz w:val="16"/>
          <w:szCs w:val="16"/>
        </w:rPr>
        <w:t>13/30 (или 16% / 33%) обращений всего с результатом рассмотрения «поддерж</w:t>
      </w:r>
      <w:r w:rsidRPr="003E50B4">
        <w:rPr>
          <w:b/>
          <w:spacing w:val="3"/>
          <w:sz w:val="16"/>
          <w:szCs w:val="16"/>
        </w:rPr>
        <w:t>а</w:t>
      </w:r>
      <w:r w:rsidRPr="003E50B4">
        <w:rPr>
          <w:b/>
          <w:spacing w:val="3"/>
          <w:sz w:val="16"/>
          <w:szCs w:val="16"/>
        </w:rPr>
        <w:t>но»  (из них 5/14</w:t>
      </w:r>
      <w:r w:rsidRPr="003E50B4">
        <w:rPr>
          <w:b/>
          <w:color w:val="FF0000"/>
          <w:spacing w:val="3"/>
          <w:sz w:val="16"/>
          <w:szCs w:val="16"/>
        </w:rPr>
        <w:t xml:space="preserve"> </w:t>
      </w:r>
      <w:r w:rsidRPr="003E50B4">
        <w:rPr>
          <w:spacing w:val="3"/>
          <w:sz w:val="16"/>
          <w:szCs w:val="16"/>
        </w:rPr>
        <w:t xml:space="preserve">обращений </w:t>
      </w:r>
      <w:r w:rsidRPr="003E50B4">
        <w:rPr>
          <w:b/>
          <w:spacing w:val="3"/>
          <w:sz w:val="16"/>
          <w:szCs w:val="16"/>
        </w:rPr>
        <w:t xml:space="preserve">с результатом рассмотрения «поддержано», 8/16 </w:t>
      </w:r>
      <w:r w:rsidRPr="003E50B4">
        <w:rPr>
          <w:spacing w:val="3"/>
          <w:sz w:val="16"/>
          <w:szCs w:val="16"/>
        </w:rPr>
        <w:t>обр</w:t>
      </w:r>
      <w:r w:rsidRPr="003E50B4">
        <w:rPr>
          <w:spacing w:val="3"/>
          <w:sz w:val="16"/>
          <w:szCs w:val="16"/>
        </w:rPr>
        <w:t>а</w:t>
      </w:r>
      <w:r w:rsidRPr="003E50B4">
        <w:rPr>
          <w:spacing w:val="3"/>
          <w:sz w:val="16"/>
          <w:szCs w:val="16"/>
        </w:rPr>
        <w:t>щений</w:t>
      </w:r>
      <w:r w:rsidRPr="003E50B4">
        <w:rPr>
          <w:b/>
          <w:spacing w:val="3"/>
          <w:sz w:val="16"/>
          <w:szCs w:val="16"/>
        </w:rPr>
        <w:t xml:space="preserve"> с результатом рассмотрения «меры приняты»),  69/62 (или </w:t>
      </w:r>
      <w:r w:rsidRPr="003E50B4">
        <w:rPr>
          <w:b/>
          <w:color w:val="000000"/>
          <w:spacing w:val="3"/>
          <w:sz w:val="16"/>
          <w:szCs w:val="16"/>
        </w:rPr>
        <w:t>84</w:t>
      </w:r>
      <w:r w:rsidRPr="003E50B4">
        <w:rPr>
          <w:b/>
          <w:spacing w:val="3"/>
          <w:sz w:val="16"/>
          <w:szCs w:val="16"/>
        </w:rPr>
        <w:t>% / 67%)</w:t>
      </w:r>
      <w:r w:rsidRPr="003E50B4">
        <w:rPr>
          <w:spacing w:val="3"/>
          <w:sz w:val="16"/>
          <w:szCs w:val="16"/>
        </w:rPr>
        <w:t xml:space="preserve"> обращение </w:t>
      </w:r>
      <w:r w:rsidRPr="003E50B4">
        <w:rPr>
          <w:b/>
          <w:spacing w:val="3"/>
          <w:sz w:val="16"/>
          <w:szCs w:val="16"/>
        </w:rPr>
        <w:t>с р</w:t>
      </w:r>
      <w:r w:rsidRPr="003E50B4">
        <w:rPr>
          <w:b/>
          <w:spacing w:val="3"/>
          <w:sz w:val="16"/>
          <w:szCs w:val="16"/>
        </w:rPr>
        <w:t>е</w:t>
      </w:r>
      <w:r w:rsidRPr="003E50B4">
        <w:rPr>
          <w:b/>
          <w:spacing w:val="3"/>
          <w:sz w:val="16"/>
          <w:szCs w:val="16"/>
        </w:rPr>
        <w:t>зультатом рассмотрения «разъяснено»</w:t>
      </w:r>
      <w:r w:rsidRPr="003E50B4">
        <w:rPr>
          <w:spacing w:val="3"/>
          <w:sz w:val="16"/>
          <w:szCs w:val="16"/>
        </w:rPr>
        <w:t>.</w:t>
      </w:r>
    </w:p>
    <w:p w14:paraId="731CC427" w14:textId="77777777" w:rsidR="00213EE4" w:rsidRPr="003E50B4" w:rsidRDefault="00213EE4" w:rsidP="001A79A3">
      <w:pPr>
        <w:jc w:val="both"/>
        <w:rPr>
          <w:b/>
          <w:spacing w:val="3"/>
          <w:sz w:val="16"/>
          <w:szCs w:val="16"/>
        </w:rPr>
      </w:pPr>
      <w:r w:rsidRPr="003E50B4">
        <w:rPr>
          <w:b/>
          <w:spacing w:val="3"/>
          <w:sz w:val="16"/>
          <w:szCs w:val="16"/>
        </w:rPr>
        <w:t xml:space="preserve"> Направлено по компетенции в иные органы</w:t>
      </w:r>
      <w:r w:rsidRPr="003E50B4">
        <w:rPr>
          <w:spacing w:val="3"/>
          <w:sz w:val="16"/>
          <w:szCs w:val="16"/>
        </w:rPr>
        <w:t xml:space="preserve"> </w:t>
      </w:r>
      <w:r w:rsidRPr="003E50B4">
        <w:rPr>
          <w:b/>
          <w:spacing w:val="3"/>
          <w:sz w:val="16"/>
          <w:szCs w:val="16"/>
        </w:rPr>
        <w:t xml:space="preserve">6/4  </w:t>
      </w:r>
      <w:r w:rsidRPr="003E50B4">
        <w:rPr>
          <w:spacing w:val="3"/>
          <w:sz w:val="16"/>
          <w:szCs w:val="16"/>
        </w:rPr>
        <w:t>обращения граждан</w:t>
      </w:r>
    </w:p>
    <w:p w14:paraId="319E07E0" w14:textId="77777777" w:rsidR="00213EE4" w:rsidRPr="003E50B4" w:rsidRDefault="00213EE4" w:rsidP="001A79A3">
      <w:pPr>
        <w:jc w:val="both"/>
        <w:rPr>
          <w:spacing w:val="3"/>
          <w:sz w:val="16"/>
          <w:szCs w:val="16"/>
        </w:rPr>
      </w:pPr>
      <w:r w:rsidRPr="003E50B4">
        <w:rPr>
          <w:spacing w:val="3"/>
          <w:sz w:val="16"/>
          <w:szCs w:val="16"/>
        </w:rPr>
        <w:t xml:space="preserve"> </w:t>
      </w:r>
      <w:r w:rsidRPr="003E50B4">
        <w:rPr>
          <w:b/>
          <w:spacing w:val="3"/>
          <w:sz w:val="16"/>
          <w:szCs w:val="16"/>
        </w:rPr>
        <w:t>Находятся на рассмотрении</w:t>
      </w:r>
      <w:r w:rsidRPr="003E50B4">
        <w:rPr>
          <w:spacing w:val="3"/>
          <w:sz w:val="16"/>
          <w:szCs w:val="16"/>
        </w:rPr>
        <w:t xml:space="preserve"> – </w:t>
      </w:r>
      <w:r w:rsidRPr="003E50B4">
        <w:rPr>
          <w:b/>
          <w:spacing w:val="3"/>
          <w:sz w:val="16"/>
          <w:szCs w:val="16"/>
        </w:rPr>
        <w:t>10/2</w:t>
      </w:r>
      <w:r w:rsidRPr="003E50B4">
        <w:rPr>
          <w:spacing w:val="3"/>
          <w:sz w:val="16"/>
          <w:szCs w:val="16"/>
        </w:rPr>
        <w:t xml:space="preserve">  </w:t>
      </w:r>
      <w:r w:rsidRPr="003E50B4">
        <w:rPr>
          <w:b/>
          <w:spacing w:val="3"/>
          <w:sz w:val="16"/>
          <w:szCs w:val="16"/>
        </w:rPr>
        <w:t>письменных</w:t>
      </w:r>
      <w:r w:rsidRPr="003E50B4">
        <w:rPr>
          <w:spacing w:val="3"/>
          <w:sz w:val="16"/>
          <w:szCs w:val="16"/>
        </w:rPr>
        <w:t xml:space="preserve"> </w:t>
      </w:r>
      <w:r w:rsidRPr="003E50B4">
        <w:rPr>
          <w:b/>
          <w:spacing w:val="3"/>
          <w:sz w:val="16"/>
          <w:szCs w:val="16"/>
        </w:rPr>
        <w:t>и устных обращений гр</w:t>
      </w:r>
      <w:r w:rsidRPr="003E50B4">
        <w:rPr>
          <w:b/>
          <w:spacing w:val="3"/>
          <w:sz w:val="16"/>
          <w:szCs w:val="16"/>
        </w:rPr>
        <w:t>а</w:t>
      </w:r>
      <w:r w:rsidRPr="003E50B4">
        <w:rPr>
          <w:b/>
          <w:spacing w:val="3"/>
          <w:sz w:val="16"/>
          <w:szCs w:val="16"/>
        </w:rPr>
        <w:t>ждан</w:t>
      </w:r>
      <w:r w:rsidRPr="003E50B4">
        <w:rPr>
          <w:spacing w:val="3"/>
          <w:sz w:val="16"/>
          <w:szCs w:val="16"/>
        </w:rPr>
        <w:t xml:space="preserve"> (4/1  письменных обращений граждан и 6/1  устных обращений граждан),</w:t>
      </w:r>
      <w:r w:rsidRPr="003E50B4">
        <w:rPr>
          <w:sz w:val="16"/>
          <w:szCs w:val="16"/>
        </w:rPr>
        <w:t xml:space="preserve"> к</w:t>
      </w:r>
      <w:r w:rsidRPr="003E50B4">
        <w:rPr>
          <w:sz w:val="16"/>
          <w:szCs w:val="16"/>
        </w:rPr>
        <w:t>о</w:t>
      </w:r>
      <w:r w:rsidRPr="003E50B4">
        <w:rPr>
          <w:sz w:val="16"/>
          <w:szCs w:val="16"/>
        </w:rPr>
        <w:t>торые будут рассмотрены согласно установленным срокам в 1 кварт</w:t>
      </w:r>
      <w:r w:rsidRPr="003E50B4">
        <w:rPr>
          <w:sz w:val="16"/>
          <w:szCs w:val="16"/>
        </w:rPr>
        <w:t>а</w:t>
      </w:r>
      <w:r w:rsidRPr="003E50B4">
        <w:rPr>
          <w:sz w:val="16"/>
          <w:szCs w:val="16"/>
        </w:rPr>
        <w:t>ле 2020 года.</w:t>
      </w:r>
      <w:r w:rsidRPr="003E50B4">
        <w:rPr>
          <w:b/>
          <w:sz w:val="16"/>
          <w:szCs w:val="16"/>
        </w:rPr>
        <w:t xml:space="preserve">  </w:t>
      </w:r>
    </w:p>
    <w:p w14:paraId="16A0F205" w14:textId="77777777" w:rsidR="00213EE4" w:rsidRPr="003E50B4" w:rsidRDefault="00213EE4" w:rsidP="001A79A3">
      <w:pPr>
        <w:jc w:val="both"/>
        <w:rPr>
          <w:sz w:val="16"/>
          <w:szCs w:val="16"/>
        </w:rPr>
      </w:pPr>
      <w:r w:rsidRPr="003E50B4">
        <w:rPr>
          <w:b/>
          <w:sz w:val="16"/>
          <w:szCs w:val="16"/>
        </w:rPr>
        <w:t xml:space="preserve">   </w:t>
      </w:r>
      <w:r w:rsidRPr="003E50B4">
        <w:rPr>
          <w:sz w:val="16"/>
          <w:szCs w:val="16"/>
        </w:rPr>
        <w:t>За 4 квартал 2019 года</w:t>
      </w:r>
      <w:r w:rsidRPr="003E50B4">
        <w:rPr>
          <w:b/>
          <w:sz w:val="16"/>
          <w:szCs w:val="16"/>
        </w:rPr>
        <w:t xml:space="preserve"> взято на внешний контроль 0/6 обращений граждан</w:t>
      </w:r>
      <w:r w:rsidRPr="003E50B4">
        <w:rPr>
          <w:sz w:val="16"/>
          <w:szCs w:val="16"/>
        </w:rPr>
        <w:t>. По сравнению с 3 кварталом 2019 года количество  обращений взятых на контроль осталось неизменным  =0/+1 (или 0% / +20%) и по сравнению с аналогичным пери</w:t>
      </w:r>
      <w:r w:rsidRPr="003E50B4">
        <w:rPr>
          <w:sz w:val="16"/>
          <w:szCs w:val="16"/>
        </w:rPr>
        <w:t>о</w:t>
      </w:r>
      <w:r w:rsidRPr="003E50B4">
        <w:rPr>
          <w:sz w:val="16"/>
          <w:szCs w:val="16"/>
        </w:rPr>
        <w:t>дом 2018 года  количество обращений взятых на контроль уменьш</w:t>
      </w:r>
      <w:r w:rsidRPr="003E50B4">
        <w:rPr>
          <w:sz w:val="16"/>
          <w:szCs w:val="16"/>
        </w:rPr>
        <w:t>и</w:t>
      </w:r>
      <w:r w:rsidRPr="003E50B4">
        <w:rPr>
          <w:sz w:val="16"/>
          <w:szCs w:val="16"/>
        </w:rPr>
        <w:t>лось/увеличилось на -</w:t>
      </w:r>
      <w:r w:rsidRPr="003E50B4">
        <w:rPr>
          <w:color w:val="000000"/>
          <w:sz w:val="16"/>
          <w:szCs w:val="16"/>
        </w:rPr>
        <w:t>14</w:t>
      </w:r>
      <w:r w:rsidRPr="003E50B4">
        <w:rPr>
          <w:b/>
          <w:sz w:val="16"/>
          <w:szCs w:val="16"/>
        </w:rPr>
        <w:t>/+</w:t>
      </w:r>
      <w:r w:rsidRPr="003E50B4">
        <w:rPr>
          <w:sz w:val="16"/>
          <w:szCs w:val="16"/>
        </w:rPr>
        <w:t>5 (или -</w:t>
      </w:r>
      <w:r w:rsidRPr="003E50B4">
        <w:rPr>
          <w:color w:val="000000"/>
          <w:sz w:val="16"/>
          <w:szCs w:val="16"/>
        </w:rPr>
        <w:t>100</w:t>
      </w:r>
      <w:r w:rsidRPr="003E50B4">
        <w:rPr>
          <w:sz w:val="16"/>
          <w:szCs w:val="16"/>
        </w:rPr>
        <w:t>% / +500%)  .</w:t>
      </w:r>
      <w:r w:rsidRPr="003E50B4">
        <w:rPr>
          <w:color w:val="FF0000"/>
          <w:sz w:val="16"/>
          <w:szCs w:val="16"/>
        </w:rPr>
        <w:t xml:space="preserve"> </w:t>
      </w:r>
      <w:r w:rsidRPr="003E50B4">
        <w:rPr>
          <w:sz w:val="16"/>
          <w:szCs w:val="16"/>
        </w:rPr>
        <w:t>(За 3 квартал 2019 года в администрации Павловск</w:t>
      </w:r>
      <w:r w:rsidRPr="003E50B4">
        <w:rPr>
          <w:sz w:val="16"/>
          <w:szCs w:val="16"/>
        </w:rPr>
        <w:t>о</w:t>
      </w:r>
      <w:r w:rsidRPr="003E50B4">
        <w:rPr>
          <w:sz w:val="16"/>
          <w:szCs w:val="16"/>
        </w:rPr>
        <w:t>го муниципального района  взято на контроль  0/5  обращений, за 4 квартал 2018 года в администрации Павловского муниципального района  взято на контроль  14/1  о</w:t>
      </w:r>
      <w:r w:rsidRPr="003E50B4">
        <w:rPr>
          <w:sz w:val="16"/>
          <w:szCs w:val="16"/>
        </w:rPr>
        <w:t>б</w:t>
      </w:r>
      <w:r w:rsidRPr="003E50B4">
        <w:rPr>
          <w:sz w:val="16"/>
          <w:szCs w:val="16"/>
        </w:rPr>
        <w:t>ращений). За 4 квартал 2019 года на внутренний контроль поставлено 7/0 обращений гр</w:t>
      </w:r>
      <w:r w:rsidRPr="003E50B4">
        <w:rPr>
          <w:sz w:val="16"/>
          <w:szCs w:val="16"/>
        </w:rPr>
        <w:t>а</w:t>
      </w:r>
      <w:r w:rsidRPr="003E50B4">
        <w:rPr>
          <w:sz w:val="16"/>
          <w:szCs w:val="16"/>
        </w:rPr>
        <w:t>ждан.</w:t>
      </w:r>
    </w:p>
    <w:p w14:paraId="377174E5" w14:textId="77777777" w:rsidR="00213EE4" w:rsidRPr="003E50B4" w:rsidRDefault="00213EE4" w:rsidP="001A79A3">
      <w:pPr>
        <w:widowControl w:val="0"/>
        <w:autoSpaceDE w:val="0"/>
        <w:autoSpaceDN w:val="0"/>
        <w:adjustRightInd w:val="0"/>
        <w:jc w:val="both"/>
        <w:rPr>
          <w:sz w:val="16"/>
          <w:szCs w:val="16"/>
        </w:rPr>
      </w:pPr>
      <w:r w:rsidRPr="003E50B4">
        <w:rPr>
          <w:color w:val="000000"/>
          <w:spacing w:val="9"/>
          <w:sz w:val="16"/>
          <w:szCs w:val="16"/>
        </w:rPr>
        <w:t xml:space="preserve">        Безусловно действенным методом работы с </w:t>
      </w:r>
      <w:r w:rsidRPr="003E50B4">
        <w:rPr>
          <w:color w:val="000000"/>
          <w:spacing w:val="9"/>
          <w:sz w:val="16"/>
          <w:szCs w:val="16"/>
        </w:rPr>
        <w:lastRenderedPageBreak/>
        <w:t>обращениями граждан  являе</w:t>
      </w:r>
      <w:r w:rsidRPr="003E50B4">
        <w:rPr>
          <w:color w:val="000000"/>
          <w:spacing w:val="9"/>
          <w:sz w:val="16"/>
          <w:szCs w:val="16"/>
        </w:rPr>
        <w:t>т</w:t>
      </w:r>
      <w:r w:rsidRPr="003E50B4">
        <w:rPr>
          <w:color w:val="000000"/>
          <w:spacing w:val="9"/>
          <w:sz w:val="16"/>
          <w:szCs w:val="16"/>
        </w:rPr>
        <w:t xml:space="preserve">ся проверка фактов на местах.  С этой целью в 4 квартале 2019 года  </w:t>
      </w:r>
      <w:r w:rsidRPr="003E50B4">
        <w:rPr>
          <w:b/>
          <w:color w:val="000000"/>
          <w:spacing w:val="9"/>
          <w:sz w:val="16"/>
          <w:szCs w:val="16"/>
        </w:rPr>
        <w:t>комисс</w:t>
      </w:r>
      <w:r w:rsidRPr="003E50B4">
        <w:rPr>
          <w:b/>
          <w:color w:val="000000"/>
          <w:spacing w:val="9"/>
          <w:sz w:val="16"/>
          <w:szCs w:val="16"/>
        </w:rPr>
        <w:t>и</w:t>
      </w:r>
      <w:r w:rsidRPr="003E50B4">
        <w:rPr>
          <w:b/>
          <w:color w:val="000000"/>
          <w:spacing w:val="9"/>
          <w:sz w:val="16"/>
          <w:szCs w:val="16"/>
        </w:rPr>
        <w:t>онно  и с выездом на место</w:t>
      </w:r>
      <w:r w:rsidRPr="003E50B4">
        <w:rPr>
          <w:color w:val="000000"/>
          <w:spacing w:val="9"/>
          <w:sz w:val="16"/>
          <w:szCs w:val="16"/>
        </w:rPr>
        <w:t xml:space="preserve">  было </w:t>
      </w:r>
      <w:r w:rsidRPr="003E50B4">
        <w:rPr>
          <w:spacing w:val="9"/>
          <w:sz w:val="16"/>
          <w:szCs w:val="16"/>
        </w:rPr>
        <w:t xml:space="preserve">рассмотрено </w:t>
      </w:r>
      <w:r w:rsidRPr="003E50B4">
        <w:rPr>
          <w:b/>
          <w:spacing w:val="9"/>
          <w:sz w:val="16"/>
          <w:szCs w:val="16"/>
        </w:rPr>
        <w:t xml:space="preserve">10/29 </w:t>
      </w:r>
      <w:r w:rsidRPr="003E50B4">
        <w:rPr>
          <w:spacing w:val="9"/>
          <w:sz w:val="16"/>
          <w:szCs w:val="16"/>
        </w:rPr>
        <w:t xml:space="preserve">обращений граждан, </w:t>
      </w:r>
      <w:r w:rsidRPr="003E50B4">
        <w:rPr>
          <w:sz w:val="16"/>
          <w:szCs w:val="16"/>
        </w:rPr>
        <w:t>что меньше/больше на -23/+6  (или -70 % / +26%)  обращений по сравнению с 3 кварталам 2019 года  и меньше/больше на  -6/+15  (или -38 % / +107%)  обращений по сравн</w:t>
      </w:r>
      <w:r w:rsidRPr="003E50B4">
        <w:rPr>
          <w:sz w:val="16"/>
          <w:szCs w:val="16"/>
        </w:rPr>
        <w:t>е</w:t>
      </w:r>
      <w:r w:rsidRPr="003E50B4">
        <w:rPr>
          <w:sz w:val="16"/>
          <w:szCs w:val="16"/>
        </w:rPr>
        <w:t>нию аналогичным периодом 2018 года. (За 3 квартал 2019 года в администрации Па</w:t>
      </w:r>
      <w:r w:rsidRPr="003E50B4">
        <w:rPr>
          <w:sz w:val="16"/>
          <w:szCs w:val="16"/>
        </w:rPr>
        <w:t>в</w:t>
      </w:r>
      <w:r w:rsidRPr="003E50B4">
        <w:rPr>
          <w:sz w:val="16"/>
          <w:szCs w:val="16"/>
        </w:rPr>
        <w:t xml:space="preserve">ловского муниципального района  </w:t>
      </w:r>
      <w:r w:rsidRPr="003E50B4">
        <w:rPr>
          <w:color w:val="000000"/>
          <w:spacing w:val="9"/>
          <w:sz w:val="16"/>
          <w:szCs w:val="16"/>
        </w:rPr>
        <w:t xml:space="preserve">комиссионно  и с выездом на место  было </w:t>
      </w:r>
      <w:r w:rsidRPr="003E50B4">
        <w:rPr>
          <w:spacing w:val="9"/>
          <w:sz w:val="16"/>
          <w:szCs w:val="16"/>
        </w:rPr>
        <w:t>ра</w:t>
      </w:r>
      <w:r w:rsidRPr="003E50B4">
        <w:rPr>
          <w:spacing w:val="9"/>
          <w:sz w:val="16"/>
          <w:szCs w:val="16"/>
        </w:rPr>
        <w:t>с</w:t>
      </w:r>
      <w:r w:rsidRPr="003E50B4">
        <w:rPr>
          <w:spacing w:val="9"/>
          <w:sz w:val="16"/>
          <w:szCs w:val="16"/>
        </w:rPr>
        <w:t xml:space="preserve">смотрено 33/23 </w:t>
      </w:r>
      <w:r w:rsidRPr="003E50B4">
        <w:rPr>
          <w:sz w:val="16"/>
          <w:szCs w:val="16"/>
        </w:rPr>
        <w:t>обращения, за  4 квартал 2018 года - 16/14 обращен</w:t>
      </w:r>
      <w:r w:rsidRPr="003E50B4">
        <w:rPr>
          <w:sz w:val="16"/>
          <w:szCs w:val="16"/>
        </w:rPr>
        <w:t>и</w:t>
      </w:r>
      <w:r w:rsidRPr="003E50B4">
        <w:rPr>
          <w:sz w:val="16"/>
          <w:szCs w:val="16"/>
        </w:rPr>
        <w:t>й).</w:t>
      </w:r>
    </w:p>
    <w:p w14:paraId="169E4F2F" w14:textId="77777777" w:rsidR="00213EE4" w:rsidRPr="003E50B4" w:rsidRDefault="00213EE4" w:rsidP="001A79A3">
      <w:pPr>
        <w:widowControl w:val="0"/>
        <w:autoSpaceDE w:val="0"/>
        <w:autoSpaceDN w:val="0"/>
        <w:adjustRightInd w:val="0"/>
        <w:jc w:val="both"/>
        <w:rPr>
          <w:spacing w:val="3"/>
          <w:sz w:val="16"/>
          <w:szCs w:val="16"/>
        </w:rPr>
      </w:pPr>
      <w:r w:rsidRPr="003E50B4">
        <w:rPr>
          <w:b/>
          <w:color w:val="000000"/>
          <w:spacing w:val="2"/>
          <w:sz w:val="16"/>
          <w:szCs w:val="16"/>
        </w:rPr>
        <w:t xml:space="preserve">           </w:t>
      </w:r>
      <w:r w:rsidRPr="003E50B4">
        <w:rPr>
          <w:b/>
          <w:color w:val="000000"/>
          <w:spacing w:val="2"/>
          <w:sz w:val="16"/>
          <w:szCs w:val="16"/>
          <w:u w:val="single"/>
        </w:rPr>
        <w:t>В целом за  2019 год</w:t>
      </w:r>
      <w:r w:rsidRPr="003E50B4">
        <w:rPr>
          <w:color w:val="000000"/>
          <w:spacing w:val="2"/>
          <w:sz w:val="16"/>
          <w:szCs w:val="16"/>
        </w:rPr>
        <w:t xml:space="preserve">    в   адрес   администрации</w:t>
      </w:r>
      <w:r w:rsidRPr="003E50B4">
        <w:rPr>
          <w:sz w:val="16"/>
          <w:szCs w:val="16"/>
        </w:rPr>
        <w:t xml:space="preserve"> </w:t>
      </w:r>
      <w:r w:rsidRPr="003E50B4">
        <w:rPr>
          <w:color w:val="000000"/>
          <w:spacing w:val="3"/>
          <w:sz w:val="16"/>
          <w:szCs w:val="16"/>
        </w:rPr>
        <w:t>Павловского муниципал</w:t>
      </w:r>
      <w:r w:rsidRPr="003E50B4">
        <w:rPr>
          <w:color w:val="000000"/>
          <w:spacing w:val="3"/>
          <w:sz w:val="16"/>
          <w:szCs w:val="16"/>
        </w:rPr>
        <w:t>ь</w:t>
      </w:r>
      <w:r w:rsidRPr="003E50B4">
        <w:rPr>
          <w:color w:val="000000"/>
          <w:spacing w:val="3"/>
          <w:sz w:val="16"/>
          <w:szCs w:val="16"/>
        </w:rPr>
        <w:t xml:space="preserve">ного района всего </w:t>
      </w:r>
      <w:r w:rsidRPr="003E50B4">
        <w:rPr>
          <w:b/>
          <w:color w:val="000000"/>
          <w:spacing w:val="3"/>
          <w:sz w:val="16"/>
          <w:szCs w:val="16"/>
        </w:rPr>
        <w:t xml:space="preserve">поступило 345/357 письменных и устных </w:t>
      </w:r>
      <w:r w:rsidRPr="003E50B4">
        <w:rPr>
          <w:b/>
          <w:spacing w:val="3"/>
          <w:sz w:val="16"/>
          <w:szCs w:val="16"/>
        </w:rPr>
        <w:t xml:space="preserve">обращений </w:t>
      </w:r>
      <w:r w:rsidRPr="003E50B4">
        <w:rPr>
          <w:spacing w:val="3"/>
          <w:sz w:val="16"/>
          <w:szCs w:val="16"/>
        </w:rPr>
        <w:t xml:space="preserve">граждан, </w:t>
      </w:r>
      <w:r w:rsidRPr="003E50B4">
        <w:rPr>
          <w:b/>
          <w:spacing w:val="3"/>
          <w:sz w:val="16"/>
          <w:szCs w:val="16"/>
        </w:rPr>
        <w:t xml:space="preserve">в которых гражданами был обозначено </w:t>
      </w:r>
      <w:r w:rsidRPr="003E50B4">
        <w:rPr>
          <w:b/>
          <w:color w:val="000000"/>
          <w:spacing w:val="3"/>
          <w:sz w:val="16"/>
          <w:szCs w:val="16"/>
        </w:rPr>
        <w:t xml:space="preserve">345/357 </w:t>
      </w:r>
      <w:r w:rsidRPr="003E50B4">
        <w:rPr>
          <w:b/>
          <w:spacing w:val="3"/>
          <w:sz w:val="16"/>
          <w:szCs w:val="16"/>
        </w:rPr>
        <w:t xml:space="preserve">волнующих их вопроса. </w:t>
      </w:r>
      <w:r w:rsidRPr="003E50B4">
        <w:rPr>
          <w:spacing w:val="3"/>
          <w:sz w:val="16"/>
          <w:szCs w:val="16"/>
        </w:rPr>
        <w:t xml:space="preserve"> По сравнению с 2018 годом </w:t>
      </w:r>
      <w:r w:rsidRPr="003E50B4">
        <w:rPr>
          <w:b/>
          <w:spacing w:val="3"/>
          <w:sz w:val="16"/>
          <w:szCs w:val="16"/>
        </w:rPr>
        <w:t>количество поступивших</w:t>
      </w:r>
      <w:r w:rsidRPr="003E50B4">
        <w:rPr>
          <w:spacing w:val="3"/>
          <w:sz w:val="16"/>
          <w:szCs w:val="16"/>
        </w:rPr>
        <w:t xml:space="preserve"> в адрес администрации Па</w:t>
      </w:r>
      <w:r w:rsidRPr="003E50B4">
        <w:rPr>
          <w:spacing w:val="3"/>
          <w:sz w:val="16"/>
          <w:szCs w:val="16"/>
        </w:rPr>
        <w:t>в</w:t>
      </w:r>
      <w:r w:rsidRPr="003E50B4">
        <w:rPr>
          <w:spacing w:val="3"/>
          <w:sz w:val="16"/>
          <w:szCs w:val="16"/>
        </w:rPr>
        <w:t>ловск</w:t>
      </w:r>
      <w:r w:rsidRPr="003E50B4">
        <w:rPr>
          <w:spacing w:val="3"/>
          <w:sz w:val="16"/>
          <w:szCs w:val="16"/>
        </w:rPr>
        <w:t>о</w:t>
      </w:r>
      <w:r w:rsidRPr="003E50B4">
        <w:rPr>
          <w:spacing w:val="3"/>
          <w:sz w:val="16"/>
          <w:szCs w:val="16"/>
        </w:rPr>
        <w:t xml:space="preserve">го муниципального района </w:t>
      </w:r>
      <w:r w:rsidRPr="003E50B4">
        <w:rPr>
          <w:b/>
          <w:spacing w:val="3"/>
          <w:sz w:val="16"/>
          <w:szCs w:val="16"/>
        </w:rPr>
        <w:t>обращений увеличилось на +119/+17(или на                  +53% / +5% )</w:t>
      </w:r>
      <w:r w:rsidRPr="003E50B4">
        <w:rPr>
          <w:b/>
          <w:sz w:val="16"/>
          <w:szCs w:val="16"/>
        </w:rPr>
        <w:t xml:space="preserve"> </w:t>
      </w:r>
      <w:r w:rsidRPr="003E50B4">
        <w:rPr>
          <w:spacing w:val="3"/>
          <w:sz w:val="16"/>
          <w:szCs w:val="16"/>
        </w:rPr>
        <w:t xml:space="preserve">и по сравнению с 2017 годом </w:t>
      </w:r>
      <w:r w:rsidRPr="003E50B4">
        <w:rPr>
          <w:b/>
          <w:spacing w:val="3"/>
          <w:sz w:val="16"/>
          <w:szCs w:val="16"/>
        </w:rPr>
        <w:t>количество поступивших</w:t>
      </w:r>
      <w:r w:rsidRPr="003E50B4">
        <w:rPr>
          <w:spacing w:val="3"/>
          <w:sz w:val="16"/>
          <w:szCs w:val="16"/>
        </w:rPr>
        <w:t xml:space="preserve"> в адрес а</w:t>
      </w:r>
      <w:r w:rsidRPr="003E50B4">
        <w:rPr>
          <w:spacing w:val="3"/>
          <w:sz w:val="16"/>
          <w:szCs w:val="16"/>
        </w:rPr>
        <w:t>д</w:t>
      </w:r>
      <w:r w:rsidRPr="003E50B4">
        <w:rPr>
          <w:spacing w:val="3"/>
          <w:sz w:val="16"/>
          <w:szCs w:val="16"/>
        </w:rPr>
        <w:t xml:space="preserve">министрации Павловского муниципального района </w:t>
      </w:r>
      <w:r w:rsidRPr="003E50B4">
        <w:rPr>
          <w:b/>
          <w:spacing w:val="3"/>
          <w:sz w:val="16"/>
          <w:szCs w:val="16"/>
        </w:rPr>
        <w:t>обращений увелич</w:t>
      </w:r>
      <w:r w:rsidRPr="003E50B4">
        <w:rPr>
          <w:b/>
          <w:spacing w:val="3"/>
          <w:sz w:val="16"/>
          <w:szCs w:val="16"/>
        </w:rPr>
        <w:t>и</w:t>
      </w:r>
      <w:r w:rsidRPr="003E50B4">
        <w:rPr>
          <w:b/>
          <w:spacing w:val="3"/>
          <w:sz w:val="16"/>
          <w:szCs w:val="16"/>
        </w:rPr>
        <w:t>лось/уменьшилось на +97/-82 (или на +39% / -19% )</w:t>
      </w:r>
      <w:r w:rsidRPr="003E50B4">
        <w:rPr>
          <w:spacing w:val="3"/>
          <w:sz w:val="16"/>
          <w:szCs w:val="16"/>
        </w:rPr>
        <w:t xml:space="preserve"> (за 2018 г. – 226/340 обр</w:t>
      </w:r>
      <w:r w:rsidRPr="003E50B4">
        <w:rPr>
          <w:spacing w:val="3"/>
          <w:sz w:val="16"/>
          <w:szCs w:val="16"/>
        </w:rPr>
        <w:t>а</w:t>
      </w:r>
      <w:r w:rsidRPr="003E50B4">
        <w:rPr>
          <w:spacing w:val="3"/>
          <w:sz w:val="16"/>
          <w:szCs w:val="16"/>
        </w:rPr>
        <w:t xml:space="preserve">щений граждан, за 2017 г. – 248/439 обращения граждан). Также по сравнению с 2018 годом  </w:t>
      </w:r>
      <w:r w:rsidRPr="003E50B4">
        <w:rPr>
          <w:b/>
          <w:spacing w:val="3"/>
          <w:sz w:val="16"/>
          <w:szCs w:val="16"/>
        </w:rPr>
        <w:t>количество</w:t>
      </w:r>
      <w:r w:rsidRPr="003E50B4">
        <w:rPr>
          <w:sz w:val="16"/>
          <w:szCs w:val="16"/>
        </w:rPr>
        <w:t xml:space="preserve"> </w:t>
      </w:r>
      <w:r w:rsidRPr="003E50B4">
        <w:rPr>
          <w:b/>
          <w:sz w:val="16"/>
          <w:szCs w:val="16"/>
        </w:rPr>
        <w:t>вопросов</w:t>
      </w:r>
      <w:r w:rsidRPr="003E50B4">
        <w:rPr>
          <w:sz w:val="16"/>
          <w:szCs w:val="16"/>
        </w:rPr>
        <w:t xml:space="preserve"> </w:t>
      </w:r>
      <w:r w:rsidRPr="003E50B4">
        <w:rPr>
          <w:b/>
          <w:sz w:val="16"/>
          <w:szCs w:val="16"/>
        </w:rPr>
        <w:t>в</w:t>
      </w:r>
      <w:r w:rsidRPr="003E50B4">
        <w:rPr>
          <w:sz w:val="16"/>
          <w:szCs w:val="16"/>
        </w:rPr>
        <w:t xml:space="preserve"> </w:t>
      </w:r>
      <w:r w:rsidRPr="003E50B4">
        <w:rPr>
          <w:b/>
          <w:sz w:val="16"/>
          <w:szCs w:val="16"/>
        </w:rPr>
        <w:t xml:space="preserve">обращениях граждан </w:t>
      </w:r>
      <w:r w:rsidRPr="003E50B4">
        <w:rPr>
          <w:b/>
          <w:spacing w:val="3"/>
          <w:sz w:val="16"/>
          <w:szCs w:val="16"/>
        </w:rPr>
        <w:t>увеличилось на +119/+17(или на +53% / +5% )</w:t>
      </w:r>
      <w:r w:rsidRPr="003E50B4">
        <w:rPr>
          <w:b/>
          <w:sz w:val="16"/>
          <w:szCs w:val="16"/>
        </w:rPr>
        <w:t xml:space="preserve"> </w:t>
      </w:r>
      <w:r w:rsidRPr="003E50B4">
        <w:rPr>
          <w:spacing w:val="3"/>
          <w:sz w:val="16"/>
          <w:szCs w:val="16"/>
        </w:rPr>
        <w:t>и по сравнению с 2017 годом</w:t>
      </w:r>
      <w:r w:rsidRPr="003E50B4">
        <w:rPr>
          <w:b/>
          <w:spacing w:val="3"/>
          <w:sz w:val="16"/>
          <w:szCs w:val="16"/>
        </w:rPr>
        <w:t xml:space="preserve"> </w:t>
      </w:r>
      <w:r w:rsidRPr="003E50B4">
        <w:rPr>
          <w:b/>
          <w:sz w:val="16"/>
          <w:szCs w:val="16"/>
        </w:rPr>
        <w:t xml:space="preserve"> количество вопр</w:t>
      </w:r>
      <w:r w:rsidRPr="003E50B4">
        <w:rPr>
          <w:b/>
          <w:sz w:val="16"/>
          <w:szCs w:val="16"/>
        </w:rPr>
        <w:t>о</w:t>
      </w:r>
      <w:r w:rsidRPr="003E50B4">
        <w:rPr>
          <w:b/>
          <w:sz w:val="16"/>
          <w:szCs w:val="16"/>
        </w:rPr>
        <w:t>сов в обращениях граждан увеличилось/уменьшилось на +64</w:t>
      </w:r>
      <w:r w:rsidRPr="003E50B4">
        <w:rPr>
          <w:b/>
          <w:spacing w:val="3"/>
          <w:sz w:val="16"/>
          <w:szCs w:val="16"/>
        </w:rPr>
        <w:t xml:space="preserve">/-82 (или на +23 %/ -19%) </w:t>
      </w:r>
      <w:r w:rsidRPr="003E50B4">
        <w:rPr>
          <w:sz w:val="16"/>
          <w:szCs w:val="16"/>
        </w:rPr>
        <w:t>(за 2018 год  в адрес администрации Павловского муниципального района п</w:t>
      </w:r>
      <w:r w:rsidRPr="003E50B4">
        <w:rPr>
          <w:sz w:val="16"/>
          <w:szCs w:val="16"/>
        </w:rPr>
        <w:t>о</w:t>
      </w:r>
      <w:r w:rsidRPr="003E50B4">
        <w:rPr>
          <w:sz w:val="16"/>
          <w:szCs w:val="16"/>
        </w:rPr>
        <w:t>ступил 226/340  вопрос в обращениях граждан, за 2017 год – 281/439 вопроса в обр</w:t>
      </w:r>
      <w:r w:rsidRPr="003E50B4">
        <w:rPr>
          <w:sz w:val="16"/>
          <w:szCs w:val="16"/>
        </w:rPr>
        <w:t>а</w:t>
      </w:r>
      <w:r w:rsidRPr="003E50B4">
        <w:rPr>
          <w:sz w:val="16"/>
          <w:szCs w:val="16"/>
        </w:rPr>
        <w:t>щениях граждан)</w:t>
      </w:r>
      <w:r w:rsidRPr="003E50B4">
        <w:rPr>
          <w:spacing w:val="3"/>
          <w:sz w:val="16"/>
          <w:szCs w:val="16"/>
        </w:rPr>
        <w:t>. Основная масса обращений имеет первичный х</w:t>
      </w:r>
      <w:r w:rsidRPr="003E50B4">
        <w:rPr>
          <w:spacing w:val="3"/>
          <w:sz w:val="16"/>
          <w:szCs w:val="16"/>
        </w:rPr>
        <w:t>а</w:t>
      </w:r>
      <w:r w:rsidRPr="003E50B4">
        <w:rPr>
          <w:spacing w:val="3"/>
          <w:sz w:val="16"/>
          <w:szCs w:val="16"/>
        </w:rPr>
        <w:t>рактер.</w:t>
      </w:r>
    </w:p>
    <w:p w14:paraId="52507752" w14:textId="77777777" w:rsidR="00213EE4" w:rsidRPr="003E50B4" w:rsidRDefault="00213EE4" w:rsidP="001A79A3">
      <w:pPr>
        <w:jc w:val="both"/>
        <w:rPr>
          <w:b/>
          <w:sz w:val="16"/>
          <w:szCs w:val="16"/>
        </w:rPr>
      </w:pPr>
      <w:r w:rsidRPr="003E50B4">
        <w:rPr>
          <w:spacing w:val="3"/>
          <w:sz w:val="16"/>
          <w:szCs w:val="16"/>
        </w:rPr>
        <w:t>Из общего количества поступивших за 2019 год в администрацию  Павловск</w:t>
      </w:r>
      <w:r w:rsidRPr="003E50B4">
        <w:rPr>
          <w:spacing w:val="3"/>
          <w:sz w:val="16"/>
          <w:szCs w:val="16"/>
        </w:rPr>
        <w:t>о</w:t>
      </w:r>
      <w:r w:rsidRPr="003E50B4">
        <w:rPr>
          <w:spacing w:val="3"/>
          <w:sz w:val="16"/>
          <w:szCs w:val="16"/>
        </w:rPr>
        <w:t xml:space="preserve">го муниципального района устных и письменных обращений  - </w:t>
      </w:r>
      <w:r w:rsidRPr="003E50B4">
        <w:rPr>
          <w:b/>
          <w:spacing w:val="3"/>
          <w:sz w:val="16"/>
          <w:szCs w:val="16"/>
        </w:rPr>
        <w:t>36/48 коллекти</w:t>
      </w:r>
      <w:r w:rsidRPr="003E50B4">
        <w:rPr>
          <w:b/>
          <w:spacing w:val="3"/>
          <w:sz w:val="16"/>
          <w:szCs w:val="16"/>
        </w:rPr>
        <w:t>в</w:t>
      </w:r>
      <w:r w:rsidRPr="003E50B4">
        <w:rPr>
          <w:b/>
          <w:spacing w:val="3"/>
          <w:sz w:val="16"/>
          <w:szCs w:val="16"/>
        </w:rPr>
        <w:t xml:space="preserve">ных обращений </w:t>
      </w:r>
      <w:r w:rsidRPr="003E50B4">
        <w:rPr>
          <w:spacing w:val="3"/>
          <w:sz w:val="16"/>
          <w:szCs w:val="16"/>
        </w:rPr>
        <w:t>(или 10% / 13%) от общего числа поступивших обращений за 2019 год). Количество  коллективных обращений поступивших в администрацию Па</w:t>
      </w:r>
      <w:r w:rsidRPr="003E50B4">
        <w:rPr>
          <w:spacing w:val="3"/>
          <w:sz w:val="16"/>
          <w:szCs w:val="16"/>
        </w:rPr>
        <w:t>в</w:t>
      </w:r>
      <w:r w:rsidRPr="003E50B4">
        <w:rPr>
          <w:spacing w:val="3"/>
          <w:sz w:val="16"/>
          <w:szCs w:val="16"/>
        </w:rPr>
        <w:t>ловского муниципального района за 2019 год увеличилось на +11/+4 обращений (или +44% / +9%)  по сравнению с  2018 годом и увеличилось/уменьшилось на +25/-15 обращения (или +227% / -23%)  по сравнению с  2017 годом (за 2018 г. –  25/44 коллективных о</w:t>
      </w:r>
      <w:r w:rsidRPr="003E50B4">
        <w:rPr>
          <w:spacing w:val="3"/>
          <w:sz w:val="16"/>
          <w:szCs w:val="16"/>
        </w:rPr>
        <w:t>б</w:t>
      </w:r>
      <w:r w:rsidRPr="003E50B4">
        <w:rPr>
          <w:spacing w:val="3"/>
          <w:sz w:val="16"/>
          <w:szCs w:val="16"/>
        </w:rPr>
        <w:t>ращений, за 2017 г. – 11/63 коллективных обращения)</w:t>
      </w:r>
      <w:r w:rsidRPr="003E50B4">
        <w:rPr>
          <w:b/>
          <w:sz w:val="16"/>
          <w:szCs w:val="16"/>
        </w:rPr>
        <w:t>.</w:t>
      </w:r>
    </w:p>
    <w:p w14:paraId="73FE55EF" w14:textId="77777777" w:rsidR="00213EE4" w:rsidRPr="003E50B4" w:rsidRDefault="00213EE4" w:rsidP="001A79A3">
      <w:pPr>
        <w:jc w:val="both"/>
        <w:rPr>
          <w:spacing w:val="3"/>
          <w:sz w:val="16"/>
          <w:szCs w:val="16"/>
        </w:rPr>
      </w:pPr>
      <w:r w:rsidRPr="003E50B4">
        <w:rPr>
          <w:b/>
          <w:spacing w:val="3"/>
          <w:sz w:val="16"/>
          <w:szCs w:val="16"/>
        </w:rPr>
        <w:t xml:space="preserve">Для рассмотрения по компетенции за 2019 год в целом </w:t>
      </w:r>
      <w:r w:rsidRPr="003E50B4">
        <w:rPr>
          <w:spacing w:val="3"/>
          <w:sz w:val="16"/>
          <w:szCs w:val="16"/>
        </w:rPr>
        <w:t xml:space="preserve">в администрацию Павловского муниципального района </w:t>
      </w:r>
      <w:r w:rsidRPr="003E50B4">
        <w:rPr>
          <w:b/>
          <w:spacing w:val="3"/>
          <w:sz w:val="16"/>
          <w:szCs w:val="16"/>
        </w:rPr>
        <w:t>поступило 17/10 обращений</w:t>
      </w:r>
      <w:r w:rsidRPr="003E50B4">
        <w:rPr>
          <w:spacing w:val="3"/>
          <w:sz w:val="16"/>
          <w:szCs w:val="16"/>
        </w:rPr>
        <w:t xml:space="preserve"> или 5% / 3% от общего числа поступивших устных и письменных обращений, что на -30/-6 (или      -61% / -38%) обращений меньше  по сравнению с 2018 годом в целом и на -11/-12 (или -36% / -55%) обращение меньше по сравнению с 2017 годом в целом (за 2018 год – 47/16 обращений, или 20 % / 4% от общего количества поступивших обращ</w:t>
      </w:r>
      <w:r w:rsidRPr="003E50B4">
        <w:rPr>
          <w:spacing w:val="3"/>
          <w:sz w:val="16"/>
          <w:szCs w:val="16"/>
        </w:rPr>
        <w:t>е</w:t>
      </w:r>
      <w:r w:rsidRPr="003E50B4">
        <w:rPr>
          <w:spacing w:val="3"/>
          <w:sz w:val="16"/>
          <w:szCs w:val="16"/>
        </w:rPr>
        <w:t>ний за  2018 г., за 2017 год – 28/22 обращений, или 11 % / 5% от общего количества поступивших обращ</w:t>
      </w:r>
      <w:r w:rsidRPr="003E50B4">
        <w:rPr>
          <w:spacing w:val="3"/>
          <w:sz w:val="16"/>
          <w:szCs w:val="16"/>
        </w:rPr>
        <w:t>е</w:t>
      </w:r>
      <w:r w:rsidRPr="003E50B4">
        <w:rPr>
          <w:spacing w:val="3"/>
          <w:sz w:val="16"/>
          <w:szCs w:val="16"/>
        </w:rPr>
        <w:t>ний за  2017 г.)</w:t>
      </w:r>
    </w:p>
    <w:p w14:paraId="7F33A729" w14:textId="77777777" w:rsidR="00213EE4" w:rsidRPr="003E50B4" w:rsidRDefault="00213EE4" w:rsidP="001A79A3">
      <w:pPr>
        <w:jc w:val="both"/>
        <w:rPr>
          <w:spacing w:val="3"/>
          <w:sz w:val="16"/>
          <w:szCs w:val="16"/>
        </w:rPr>
      </w:pPr>
      <w:r w:rsidRPr="003E50B4">
        <w:rPr>
          <w:spacing w:val="3"/>
          <w:sz w:val="16"/>
          <w:szCs w:val="16"/>
        </w:rPr>
        <w:t xml:space="preserve">Из поступивших </w:t>
      </w:r>
      <w:r w:rsidRPr="003E50B4">
        <w:rPr>
          <w:b/>
          <w:spacing w:val="3"/>
          <w:sz w:val="16"/>
          <w:szCs w:val="16"/>
        </w:rPr>
        <w:t>в целом за 2019 год</w:t>
      </w:r>
      <w:r w:rsidRPr="003E50B4">
        <w:rPr>
          <w:spacing w:val="3"/>
          <w:sz w:val="16"/>
          <w:szCs w:val="16"/>
        </w:rPr>
        <w:t xml:space="preserve"> обращений граждан  </w:t>
      </w:r>
      <w:r w:rsidRPr="003E50B4">
        <w:rPr>
          <w:b/>
          <w:spacing w:val="3"/>
          <w:sz w:val="16"/>
          <w:szCs w:val="16"/>
        </w:rPr>
        <w:t>рассмотрено</w:t>
      </w:r>
      <w:r w:rsidRPr="003E50B4">
        <w:rPr>
          <w:spacing w:val="3"/>
          <w:sz w:val="16"/>
          <w:szCs w:val="16"/>
        </w:rPr>
        <w:t xml:space="preserve">  (с учётом 4/7 письменных и 6/1 устных  обращений, сроки рассмотрения по которым перешли с 2018 года)  </w:t>
      </w:r>
      <w:r w:rsidRPr="003E50B4">
        <w:rPr>
          <w:b/>
          <w:spacing w:val="3"/>
          <w:sz w:val="16"/>
          <w:szCs w:val="16"/>
        </w:rPr>
        <w:t>333/357 письменных и устных обращений граждан</w:t>
      </w:r>
      <w:r w:rsidRPr="003E50B4">
        <w:rPr>
          <w:spacing w:val="3"/>
          <w:sz w:val="16"/>
          <w:szCs w:val="16"/>
        </w:rPr>
        <w:t>. Из рассмотренных обращений граждан  -</w:t>
      </w:r>
      <w:r w:rsidRPr="003E50B4">
        <w:rPr>
          <w:color w:val="FF0000"/>
          <w:spacing w:val="3"/>
          <w:sz w:val="16"/>
          <w:szCs w:val="16"/>
        </w:rPr>
        <w:t xml:space="preserve"> </w:t>
      </w:r>
      <w:r w:rsidRPr="003E50B4">
        <w:rPr>
          <w:b/>
          <w:spacing w:val="3"/>
          <w:sz w:val="16"/>
          <w:szCs w:val="16"/>
        </w:rPr>
        <w:t>66/83 (или 19% / 23%) обращений всего с результатом рассмотрения «поддержано»  (из них 26/29</w:t>
      </w:r>
      <w:r w:rsidRPr="003E50B4">
        <w:rPr>
          <w:b/>
          <w:color w:val="FF0000"/>
          <w:spacing w:val="3"/>
          <w:sz w:val="16"/>
          <w:szCs w:val="16"/>
        </w:rPr>
        <w:t xml:space="preserve"> </w:t>
      </w:r>
      <w:r w:rsidRPr="003E50B4">
        <w:rPr>
          <w:spacing w:val="3"/>
          <w:sz w:val="16"/>
          <w:szCs w:val="16"/>
        </w:rPr>
        <w:t xml:space="preserve">обращений </w:t>
      </w:r>
      <w:r w:rsidRPr="003E50B4">
        <w:rPr>
          <w:b/>
          <w:spacing w:val="3"/>
          <w:sz w:val="16"/>
          <w:szCs w:val="16"/>
        </w:rPr>
        <w:t>с результ</w:t>
      </w:r>
      <w:r w:rsidRPr="003E50B4">
        <w:rPr>
          <w:b/>
          <w:spacing w:val="3"/>
          <w:sz w:val="16"/>
          <w:szCs w:val="16"/>
        </w:rPr>
        <w:t>а</w:t>
      </w:r>
      <w:r w:rsidRPr="003E50B4">
        <w:rPr>
          <w:b/>
          <w:spacing w:val="3"/>
          <w:sz w:val="16"/>
          <w:szCs w:val="16"/>
        </w:rPr>
        <w:t xml:space="preserve">том рассмотрения «поддержано», 40/54 </w:t>
      </w:r>
      <w:r w:rsidRPr="003E50B4">
        <w:rPr>
          <w:spacing w:val="3"/>
          <w:sz w:val="16"/>
          <w:szCs w:val="16"/>
        </w:rPr>
        <w:t>обращений</w:t>
      </w:r>
      <w:r w:rsidRPr="003E50B4">
        <w:rPr>
          <w:b/>
          <w:spacing w:val="3"/>
          <w:sz w:val="16"/>
          <w:szCs w:val="16"/>
        </w:rPr>
        <w:t xml:space="preserve"> с результатом рассмотрения «меры приняты»),  267/274 (или 77% / 77%)</w:t>
      </w:r>
      <w:r w:rsidRPr="003E50B4">
        <w:rPr>
          <w:spacing w:val="3"/>
          <w:sz w:val="16"/>
          <w:szCs w:val="16"/>
        </w:rPr>
        <w:t xml:space="preserve"> обращений </w:t>
      </w:r>
      <w:r w:rsidRPr="003E50B4">
        <w:rPr>
          <w:b/>
          <w:spacing w:val="3"/>
          <w:sz w:val="16"/>
          <w:szCs w:val="16"/>
        </w:rPr>
        <w:t>с результатом рассмо</w:t>
      </w:r>
      <w:r w:rsidRPr="003E50B4">
        <w:rPr>
          <w:b/>
          <w:spacing w:val="3"/>
          <w:sz w:val="16"/>
          <w:szCs w:val="16"/>
        </w:rPr>
        <w:t>т</w:t>
      </w:r>
      <w:r w:rsidRPr="003E50B4">
        <w:rPr>
          <w:b/>
          <w:spacing w:val="3"/>
          <w:sz w:val="16"/>
          <w:szCs w:val="16"/>
        </w:rPr>
        <w:t>рения «разъяснено»</w:t>
      </w:r>
      <w:r w:rsidRPr="003E50B4">
        <w:rPr>
          <w:spacing w:val="3"/>
          <w:sz w:val="16"/>
          <w:szCs w:val="16"/>
        </w:rPr>
        <w:t>.</w:t>
      </w:r>
    </w:p>
    <w:p w14:paraId="7BA0BB1D" w14:textId="77777777" w:rsidR="00213EE4" w:rsidRPr="003E50B4" w:rsidRDefault="00213EE4" w:rsidP="001A79A3">
      <w:pPr>
        <w:jc w:val="both"/>
        <w:rPr>
          <w:b/>
          <w:spacing w:val="3"/>
          <w:sz w:val="16"/>
          <w:szCs w:val="16"/>
        </w:rPr>
      </w:pPr>
      <w:r w:rsidRPr="003E50B4">
        <w:rPr>
          <w:b/>
          <w:spacing w:val="3"/>
          <w:sz w:val="16"/>
          <w:szCs w:val="16"/>
        </w:rPr>
        <w:t xml:space="preserve"> Направлено по компетенции в иные органы</w:t>
      </w:r>
      <w:r w:rsidRPr="003E50B4">
        <w:rPr>
          <w:spacing w:val="3"/>
          <w:sz w:val="16"/>
          <w:szCs w:val="16"/>
        </w:rPr>
        <w:t xml:space="preserve"> </w:t>
      </w:r>
      <w:r w:rsidRPr="003E50B4">
        <w:rPr>
          <w:b/>
          <w:spacing w:val="3"/>
          <w:sz w:val="16"/>
          <w:szCs w:val="16"/>
        </w:rPr>
        <w:t xml:space="preserve">12/7  </w:t>
      </w:r>
      <w:r w:rsidRPr="003E50B4">
        <w:rPr>
          <w:spacing w:val="3"/>
          <w:sz w:val="16"/>
          <w:szCs w:val="16"/>
        </w:rPr>
        <w:t>обращений граждан</w:t>
      </w:r>
    </w:p>
    <w:p w14:paraId="6037450A" w14:textId="77777777" w:rsidR="00213EE4" w:rsidRPr="003E50B4" w:rsidRDefault="00213EE4" w:rsidP="001A79A3">
      <w:pPr>
        <w:jc w:val="both"/>
        <w:rPr>
          <w:spacing w:val="3"/>
          <w:sz w:val="16"/>
          <w:szCs w:val="16"/>
        </w:rPr>
      </w:pPr>
      <w:r w:rsidRPr="003E50B4">
        <w:rPr>
          <w:spacing w:val="3"/>
          <w:sz w:val="16"/>
          <w:szCs w:val="16"/>
        </w:rPr>
        <w:t xml:space="preserve"> </w:t>
      </w:r>
      <w:r w:rsidRPr="003E50B4">
        <w:rPr>
          <w:b/>
          <w:spacing w:val="3"/>
          <w:sz w:val="16"/>
          <w:szCs w:val="16"/>
        </w:rPr>
        <w:t>Находятся на рассмотрении</w:t>
      </w:r>
      <w:r w:rsidRPr="003E50B4">
        <w:rPr>
          <w:spacing w:val="3"/>
          <w:sz w:val="16"/>
          <w:szCs w:val="16"/>
        </w:rPr>
        <w:t xml:space="preserve"> – </w:t>
      </w:r>
      <w:r w:rsidRPr="003E50B4">
        <w:rPr>
          <w:b/>
          <w:spacing w:val="3"/>
          <w:sz w:val="16"/>
          <w:szCs w:val="16"/>
        </w:rPr>
        <w:t>10/2</w:t>
      </w:r>
      <w:r w:rsidRPr="003E50B4">
        <w:rPr>
          <w:spacing w:val="3"/>
          <w:sz w:val="16"/>
          <w:szCs w:val="16"/>
        </w:rPr>
        <w:t xml:space="preserve">  </w:t>
      </w:r>
      <w:r w:rsidRPr="003E50B4">
        <w:rPr>
          <w:b/>
          <w:spacing w:val="3"/>
          <w:sz w:val="16"/>
          <w:szCs w:val="16"/>
        </w:rPr>
        <w:t>письменных</w:t>
      </w:r>
      <w:r w:rsidRPr="003E50B4">
        <w:rPr>
          <w:spacing w:val="3"/>
          <w:sz w:val="16"/>
          <w:szCs w:val="16"/>
        </w:rPr>
        <w:t xml:space="preserve"> </w:t>
      </w:r>
      <w:r w:rsidRPr="003E50B4">
        <w:rPr>
          <w:b/>
          <w:spacing w:val="3"/>
          <w:sz w:val="16"/>
          <w:szCs w:val="16"/>
        </w:rPr>
        <w:t>и устных обращений гр</w:t>
      </w:r>
      <w:r w:rsidRPr="003E50B4">
        <w:rPr>
          <w:b/>
          <w:spacing w:val="3"/>
          <w:sz w:val="16"/>
          <w:szCs w:val="16"/>
        </w:rPr>
        <w:t>а</w:t>
      </w:r>
      <w:r w:rsidRPr="003E50B4">
        <w:rPr>
          <w:b/>
          <w:spacing w:val="3"/>
          <w:sz w:val="16"/>
          <w:szCs w:val="16"/>
        </w:rPr>
        <w:t>ждан</w:t>
      </w:r>
      <w:r w:rsidRPr="003E50B4">
        <w:rPr>
          <w:spacing w:val="3"/>
          <w:sz w:val="16"/>
          <w:szCs w:val="16"/>
        </w:rPr>
        <w:t xml:space="preserve"> (4/1  письменных обращения граждан и 6/1  устных обращений граждан),</w:t>
      </w:r>
      <w:r w:rsidRPr="003E50B4">
        <w:rPr>
          <w:sz w:val="16"/>
          <w:szCs w:val="16"/>
        </w:rPr>
        <w:t xml:space="preserve"> к</w:t>
      </w:r>
      <w:r w:rsidRPr="003E50B4">
        <w:rPr>
          <w:sz w:val="16"/>
          <w:szCs w:val="16"/>
        </w:rPr>
        <w:t>о</w:t>
      </w:r>
      <w:r w:rsidRPr="003E50B4">
        <w:rPr>
          <w:sz w:val="16"/>
          <w:szCs w:val="16"/>
        </w:rPr>
        <w:t>торые будут рассмотрены согласно установленным срокам в 1 кварт</w:t>
      </w:r>
      <w:r w:rsidRPr="003E50B4">
        <w:rPr>
          <w:sz w:val="16"/>
          <w:szCs w:val="16"/>
        </w:rPr>
        <w:t>а</w:t>
      </w:r>
      <w:r w:rsidRPr="003E50B4">
        <w:rPr>
          <w:sz w:val="16"/>
          <w:szCs w:val="16"/>
        </w:rPr>
        <w:t>ле 2020 года.</w:t>
      </w:r>
      <w:r w:rsidRPr="003E50B4">
        <w:rPr>
          <w:b/>
          <w:sz w:val="16"/>
          <w:szCs w:val="16"/>
        </w:rPr>
        <w:t xml:space="preserve">  </w:t>
      </w:r>
    </w:p>
    <w:p w14:paraId="43607410" w14:textId="77777777" w:rsidR="00213EE4" w:rsidRPr="003E50B4" w:rsidRDefault="00213EE4" w:rsidP="001A79A3">
      <w:pPr>
        <w:jc w:val="both"/>
        <w:rPr>
          <w:sz w:val="16"/>
          <w:szCs w:val="16"/>
        </w:rPr>
      </w:pPr>
      <w:r w:rsidRPr="003E50B4">
        <w:rPr>
          <w:b/>
          <w:color w:val="FF0000"/>
          <w:sz w:val="16"/>
          <w:szCs w:val="16"/>
        </w:rPr>
        <w:t xml:space="preserve">  </w:t>
      </w:r>
      <w:r w:rsidRPr="003E50B4">
        <w:rPr>
          <w:sz w:val="16"/>
          <w:szCs w:val="16"/>
        </w:rPr>
        <w:t xml:space="preserve">За 2019 год в целом </w:t>
      </w:r>
      <w:r w:rsidRPr="003E50B4">
        <w:rPr>
          <w:b/>
          <w:sz w:val="16"/>
          <w:szCs w:val="16"/>
        </w:rPr>
        <w:t xml:space="preserve"> взято на контроль 32/17 обращений граждан</w:t>
      </w:r>
      <w:r w:rsidRPr="003E50B4">
        <w:rPr>
          <w:sz w:val="16"/>
          <w:szCs w:val="16"/>
        </w:rPr>
        <w:t>, что бол</w:t>
      </w:r>
      <w:r w:rsidRPr="003E50B4">
        <w:rPr>
          <w:sz w:val="16"/>
          <w:szCs w:val="16"/>
        </w:rPr>
        <w:t>ь</w:t>
      </w:r>
      <w:r w:rsidRPr="003E50B4">
        <w:rPr>
          <w:sz w:val="16"/>
          <w:szCs w:val="16"/>
        </w:rPr>
        <w:t>ше/меньше    на +5 / -3 (или  +19% / -15%)  обращение по сравнению с 2018 годом в целом и меньше   на -26 / -15 (или  -45% / -47%)  обращения по сравнению с 2017 г</w:t>
      </w:r>
      <w:r w:rsidRPr="003E50B4">
        <w:rPr>
          <w:sz w:val="16"/>
          <w:szCs w:val="16"/>
        </w:rPr>
        <w:t>о</w:t>
      </w:r>
      <w:r w:rsidRPr="003E50B4">
        <w:rPr>
          <w:sz w:val="16"/>
          <w:szCs w:val="16"/>
        </w:rPr>
        <w:t>дом в целом. (За 2018 год   взято на контроль  27/20 обращений граждан, за 2017 год   вз</w:t>
      </w:r>
      <w:r w:rsidRPr="003E50B4">
        <w:rPr>
          <w:sz w:val="16"/>
          <w:szCs w:val="16"/>
        </w:rPr>
        <w:t>я</w:t>
      </w:r>
      <w:r w:rsidRPr="003E50B4">
        <w:rPr>
          <w:sz w:val="16"/>
          <w:szCs w:val="16"/>
        </w:rPr>
        <w:t>то на контроль  58/32 обращений граждан).</w:t>
      </w:r>
    </w:p>
    <w:p w14:paraId="66516513" w14:textId="77777777" w:rsidR="00213EE4" w:rsidRPr="003E50B4" w:rsidRDefault="00213EE4" w:rsidP="001A79A3">
      <w:pPr>
        <w:widowControl w:val="0"/>
        <w:autoSpaceDE w:val="0"/>
        <w:autoSpaceDN w:val="0"/>
        <w:adjustRightInd w:val="0"/>
        <w:jc w:val="both"/>
        <w:rPr>
          <w:sz w:val="16"/>
          <w:szCs w:val="16"/>
        </w:rPr>
      </w:pPr>
      <w:r w:rsidRPr="003E50B4">
        <w:rPr>
          <w:spacing w:val="9"/>
          <w:sz w:val="16"/>
          <w:szCs w:val="16"/>
        </w:rPr>
        <w:t xml:space="preserve">        В 2019 году  </w:t>
      </w:r>
      <w:r w:rsidRPr="003E50B4">
        <w:rPr>
          <w:b/>
          <w:spacing w:val="9"/>
          <w:sz w:val="16"/>
          <w:szCs w:val="16"/>
        </w:rPr>
        <w:t>комиссионно  и с выездом на место</w:t>
      </w:r>
      <w:r w:rsidRPr="003E50B4">
        <w:rPr>
          <w:spacing w:val="9"/>
          <w:sz w:val="16"/>
          <w:szCs w:val="16"/>
        </w:rPr>
        <w:t xml:space="preserve">  было рассмотрено 70/91 обращений  граждан, </w:t>
      </w:r>
      <w:r w:rsidRPr="003E50B4">
        <w:rPr>
          <w:sz w:val="16"/>
          <w:szCs w:val="16"/>
        </w:rPr>
        <w:t>что больше   на +</w:t>
      </w:r>
      <w:r w:rsidRPr="003E50B4">
        <w:rPr>
          <w:color w:val="000000"/>
          <w:sz w:val="16"/>
          <w:szCs w:val="16"/>
        </w:rPr>
        <w:t>4</w:t>
      </w:r>
      <w:r w:rsidRPr="003E50B4">
        <w:rPr>
          <w:sz w:val="16"/>
          <w:szCs w:val="16"/>
        </w:rPr>
        <w:t>/+47 (или +</w:t>
      </w:r>
      <w:r w:rsidRPr="003E50B4">
        <w:rPr>
          <w:color w:val="000000"/>
          <w:sz w:val="16"/>
          <w:szCs w:val="16"/>
        </w:rPr>
        <w:t>6</w:t>
      </w:r>
      <w:r w:rsidRPr="003E50B4">
        <w:rPr>
          <w:sz w:val="16"/>
          <w:szCs w:val="16"/>
        </w:rPr>
        <w:t>% / +109%)   обращ</w:t>
      </w:r>
      <w:r w:rsidRPr="003E50B4">
        <w:rPr>
          <w:sz w:val="16"/>
          <w:szCs w:val="16"/>
        </w:rPr>
        <w:t>е</w:t>
      </w:r>
      <w:r w:rsidRPr="003E50B4">
        <w:rPr>
          <w:sz w:val="16"/>
          <w:szCs w:val="16"/>
        </w:rPr>
        <w:t>ние по сравнению с 2018 годом в целом и  больше/меньше   на +</w:t>
      </w:r>
      <w:r w:rsidRPr="003E50B4">
        <w:rPr>
          <w:color w:val="000000"/>
          <w:sz w:val="16"/>
          <w:szCs w:val="16"/>
        </w:rPr>
        <w:t>25</w:t>
      </w:r>
      <w:r w:rsidRPr="003E50B4">
        <w:rPr>
          <w:sz w:val="16"/>
          <w:szCs w:val="16"/>
        </w:rPr>
        <w:t>/-72 (или +</w:t>
      </w:r>
      <w:r w:rsidRPr="003E50B4">
        <w:rPr>
          <w:color w:val="000000"/>
          <w:sz w:val="16"/>
          <w:szCs w:val="16"/>
        </w:rPr>
        <w:t>56</w:t>
      </w:r>
      <w:r w:rsidRPr="003E50B4">
        <w:rPr>
          <w:sz w:val="16"/>
          <w:szCs w:val="16"/>
        </w:rPr>
        <w:t xml:space="preserve">% / -43%)   обращений по сравнению с 2017 годом в целом . (За 2018 год   </w:t>
      </w:r>
      <w:r w:rsidRPr="003E50B4">
        <w:rPr>
          <w:spacing w:val="9"/>
          <w:sz w:val="16"/>
          <w:szCs w:val="16"/>
        </w:rPr>
        <w:t>комиссионно  и с в</w:t>
      </w:r>
      <w:r w:rsidRPr="003E50B4">
        <w:rPr>
          <w:spacing w:val="9"/>
          <w:sz w:val="16"/>
          <w:szCs w:val="16"/>
        </w:rPr>
        <w:t>ы</w:t>
      </w:r>
      <w:r w:rsidRPr="003E50B4">
        <w:rPr>
          <w:spacing w:val="9"/>
          <w:sz w:val="16"/>
          <w:szCs w:val="16"/>
        </w:rPr>
        <w:t>ездом на место  было рассмотрено 66/44</w:t>
      </w:r>
      <w:r w:rsidRPr="003E50B4">
        <w:rPr>
          <w:sz w:val="16"/>
          <w:szCs w:val="16"/>
        </w:rPr>
        <w:t xml:space="preserve"> обращений </w:t>
      </w:r>
      <w:r w:rsidRPr="003E50B4">
        <w:rPr>
          <w:sz w:val="16"/>
          <w:szCs w:val="16"/>
        </w:rPr>
        <w:t xml:space="preserve">граждан, за 2017 год   </w:t>
      </w:r>
      <w:r w:rsidRPr="003E50B4">
        <w:rPr>
          <w:spacing w:val="9"/>
          <w:sz w:val="16"/>
          <w:szCs w:val="16"/>
        </w:rPr>
        <w:t>коми</w:t>
      </w:r>
      <w:r w:rsidRPr="003E50B4">
        <w:rPr>
          <w:spacing w:val="9"/>
          <w:sz w:val="16"/>
          <w:szCs w:val="16"/>
        </w:rPr>
        <w:t>с</w:t>
      </w:r>
      <w:r w:rsidRPr="003E50B4">
        <w:rPr>
          <w:spacing w:val="9"/>
          <w:sz w:val="16"/>
          <w:szCs w:val="16"/>
        </w:rPr>
        <w:t>сионно  и с выездом на место  было рассмотрено 45/163</w:t>
      </w:r>
      <w:r w:rsidRPr="003E50B4">
        <w:rPr>
          <w:sz w:val="16"/>
          <w:szCs w:val="16"/>
        </w:rPr>
        <w:t xml:space="preserve"> обращений гра</w:t>
      </w:r>
      <w:r w:rsidRPr="003E50B4">
        <w:rPr>
          <w:sz w:val="16"/>
          <w:szCs w:val="16"/>
        </w:rPr>
        <w:t>ж</w:t>
      </w:r>
      <w:r w:rsidRPr="003E50B4">
        <w:rPr>
          <w:sz w:val="16"/>
          <w:szCs w:val="16"/>
        </w:rPr>
        <w:t>дан).</w:t>
      </w:r>
    </w:p>
    <w:p w14:paraId="5B9F6CE2" w14:textId="77777777" w:rsidR="00213EE4" w:rsidRPr="003E50B4" w:rsidRDefault="00213EE4" w:rsidP="001A79A3">
      <w:pPr>
        <w:jc w:val="both"/>
        <w:rPr>
          <w:sz w:val="16"/>
          <w:szCs w:val="16"/>
        </w:rPr>
      </w:pPr>
      <w:r w:rsidRPr="003E50B4">
        <w:rPr>
          <w:sz w:val="16"/>
          <w:szCs w:val="16"/>
        </w:rPr>
        <w:t>Данные о результатах рассмотрения обращений представлены в прилож</w:t>
      </w:r>
      <w:r w:rsidRPr="003E50B4">
        <w:rPr>
          <w:sz w:val="16"/>
          <w:szCs w:val="16"/>
        </w:rPr>
        <w:t>е</w:t>
      </w:r>
      <w:r w:rsidRPr="003E50B4">
        <w:rPr>
          <w:sz w:val="16"/>
          <w:szCs w:val="16"/>
        </w:rPr>
        <w:t>нии № 1 «Статистические данные  о работе с обращениями граждан   за 4 квартал 2019 г</w:t>
      </w:r>
      <w:r w:rsidRPr="003E50B4">
        <w:rPr>
          <w:sz w:val="16"/>
          <w:szCs w:val="16"/>
        </w:rPr>
        <w:t>о</w:t>
      </w:r>
      <w:r w:rsidRPr="003E50B4">
        <w:rPr>
          <w:sz w:val="16"/>
          <w:szCs w:val="16"/>
        </w:rPr>
        <w:t xml:space="preserve">да и за 2019 год в целом».  </w:t>
      </w:r>
    </w:p>
    <w:p w14:paraId="0E20F1EC" w14:textId="77777777" w:rsidR="00213EE4" w:rsidRPr="003E50B4" w:rsidRDefault="00213EE4" w:rsidP="001A79A3">
      <w:pPr>
        <w:jc w:val="both"/>
        <w:rPr>
          <w:sz w:val="16"/>
          <w:szCs w:val="16"/>
        </w:rPr>
      </w:pPr>
      <w:r w:rsidRPr="003E50B4">
        <w:rPr>
          <w:sz w:val="16"/>
          <w:szCs w:val="16"/>
        </w:rPr>
        <w:t xml:space="preserve">          Отделом организационно-информационной и кадровой  работы  проводится ежеквартальный анализ обращений граждан на предмет наличия в них информации о фактах коррупции со стороны должностных лиц с целью улучшения  обратной связи с  гражданами и организациями, а также получения сигналов о фактах коррупции и   принятия по результатам анализа организационных  мер, направленных на предупр</w:t>
      </w:r>
      <w:r w:rsidRPr="003E50B4">
        <w:rPr>
          <w:sz w:val="16"/>
          <w:szCs w:val="16"/>
        </w:rPr>
        <w:t>е</w:t>
      </w:r>
      <w:r w:rsidRPr="003E50B4">
        <w:rPr>
          <w:sz w:val="16"/>
          <w:szCs w:val="16"/>
        </w:rPr>
        <w:t>ждение подобных  фактов. Так за 4 квартал 2019 года и за 2019 год в целом  в адм</w:t>
      </w:r>
      <w:r w:rsidRPr="003E50B4">
        <w:rPr>
          <w:sz w:val="16"/>
          <w:szCs w:val="16"/>
        </w:rPr>
        <w:t>и</w:t>
      </w:r>
      <w:r w:rsidRPr="003E50B4">
        <w:rPr>
          <w:sz w:val="16"/>
          <w:szCs w:val="16"/>
        </w:rPr>
        <w:t>нистрацию Павловского муниципального не поступали  обращения  граждан с и</w:t>
      </w:r>
      <w:r w:rsidRPr="003E50B4">
        <w:rPr>
          <w:sz w:val="16"/>
          <w:szCs w:val="16"/>
        </w:rPr>
        <w:t>н</w:t>
      </w:r>
      <w:r w:rsidRPr="003E50B4">
        <w:rPr>
          <w:sz w:val="16"/>
          <w:szCs w:val="16"/>
        </w:rPr>
        <w:t>формацией о фактах коррупции со стороны должностных лиц (0/0).</w:t>
      </w:r>
    </w:p>
    <w:p w14:paraId="20ED99B7" w14:textId="77777777" w:rsidR="00213EE4" w:rsidRPr="003E50B4" w:rsidRDefault="00213EE4" w:rsidP="001A79A3">
      <w:pPr>
        <w:jc w:val="both"/>
        <w:rPr>
          <w:sz w:val="16"/>
          <w:szCs w:val="16"/>
        </w:rPr>
      </w:pPr>
      <w:r w:rsidRPr="003E50B4">
        <w:rPr>
          <w:sz w:val="16"/>
          <w:szCs w:val="16"/>
        </w:rPr>
        <w:t>Сведения о рассмотрении обращений на предмет наличия в них информации о фактах коррупции представлены в приложении № 2 «Сведения о рассмотрении обр</w:t>
      </w:r>
      <w:r w:rsidRPr="003E50B4">
        <w:rPr>
          <w:sz w:val="16"/>
          <w:szCs w:val="16"/>
        </w:rPr>
        <w:t>а</w:t>
      </w:r>
      <w:r w:rsidRPr="003E50B4">
        <w:rPr>
          <w:sz w:val="16"/>
          <w:szCs w:val="16"/>
        </w:rPr>
        <w:t>щений за 4 квартал 2019 года и за 2019 год в целом  на предмет наличия в них инфо</w:t>
      </w:r>
      <w:r w:rsidRPr="003E50B4">
        <w:rPr>
          <w:sz w:val="16"/>
          <w:szCs w:val="16"/>
        </w:rPr>
        <w:t>р</w:t>
      </w:r>
      <w:r w:rsidRPr="003E50B4">
        <w:rPr>
          <w:sz w:val="16"/>
          <w:szCs w:val="16"/>
        </w:rPr>
        <w:t>мации о фактах коррупции со стороны должностных лиц».</w:t>
      </w:r>
    </w:p>
    <w:p w14:paraId="562ED70C" w14:textId="77777777" w:rsidR="00213EE4" w:rsidRPr="003E50B4" w:rsidRDefault="00213EE4" w:rsidP="001A79A3">
      <w:pPr>
        <w:jc w:val="both"/>
        <w:rPr>
          <w:sz w:val="16"/>
          <w:szCs w:val="16"/>
        </w:rPr>
      </w:pPr>
      <w:r w:rsidRPr="003E50B4">
        <w:rPr>
          <w:sz w:val="16"/>
          <w:szCs w:val="16"/>
        </w:rPr>
        <w:t>По тематической направленности, поступившие в 4 квартале 2019 г. и  в 2019 г. в целом устные и письменные обращения,  распределились следующим обр</w:t>
      </w:r>
      <w:r w:rsidRPr="003E50B4">
        <w:rPr>
          <w:sz w:val="16"/>
          <w:szCs w:val="16"/>
        </w:rPr>
        <w:t>а</w:t>
      </w:r>
      <w:r w:rsidRPr="003E50B4">
        <w:rPr>
          <w:sz w:val="16"/>
          <w:szCs w:val="16"/>
        </w:rPr>
        <w:t>зом:</w:t>
      </w:r>
    </w:p>
    <w:p w14:paraId="5DFCD1D5" w14:textId="77777777" w:rsidR="00213EE4" w:rsidRPr="003E50B4" w:rsidRDefault="00213EE4" w:rsidP="001A79A3">
      <w:pPr>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
        <w:gridCol w:w="910"/>
        <w:gridCol w:w="487"/>
        <w:gridCol w:w="487"/>
        <w:gridCol w:w="487"/>
        <w:gridCol w:w="487"/>
        <w:gridCol w:w="487"/>
        <w:gridCol w:w="487"/>
      </w:tblGrid>
      <w:tr w:rsidR="00213EE4" w:rsidRPr="003E50B4" w14:paraId="0A9455F4" w14:textId="77777777" w:rsidTr="00F948B6">
        <w:trPr>
          <w:cantSplit/>
          <w:tblHeader/>
        </w:trPr>
        <w:tc>
          <w:tcPr>
            <w:tcW w:w="1844" w:type="dxa"/>
            <w:vMerge w:val="restart"/>
            <w:shd w:val="clear" w:color="auto" w:fill="auto"/>
            <w:vAlign w:val="center"/>
          </w:tcPr>
          <w:p w14:paraId="470AB67D" w14:textId="77777777" w:rsidR="00213EE4" w:rsidRPr="003E50B4" w:rsidRDefault="00213EE4" w:rsidP="001A79A3">
            <w:pPr>
              <w:jc w:val="center"/>
              <w:rPr>
                <w:bCs/>
                <w:sz w:val="12"/>
                <w:szCs w:val="12"/>
              </w:rPr>
            </w:pPr>
          </w:p>
        </w:tc>
        <w:tc>
          <w:tcPr>
            <w:tcW w:w="2268" w:type="dxa"/>
            <w:vMerge w:val="restart"/>
            <w:shd w:val="clear" w:color="auto" w:fill="auto"/>
            <w:noWrap/>
            <w:vAlign w:val="center"/>
          </w:tcPr>
          <w:p w14:paraId="0107B8A6" w14:textId="77777777" w:rsidR="00213EE4" w:rsidRPr="003E50B4" w:rsidRDefault="00213EE4" w:rsidP="001A79A3">
            <w:pPr>
              <w:jc w:val="center"/>
              <w:rPr>
                <w:b/>
                <w:bCs/>
                <w:sz w:val="12"/>
                <w:szCs w:val="12"/>
              </w:rPr>
            </w:pPr>
            <w:r w:rsidRPr="003E50B4">
              <w:rPr>
                <w:b/>
                <w:bCs/>
                <w:sz w:val="12"/>
                <w:szCs w:val="12"/>
              </w:rPr>
              <w:t>Наименование</w:t>
            </w:r>
          </w:p>
        </w:tc>
        <w:tc>
          <w:tcPr>
            <w:tcW w:w="2977" w:type="dxa"/>
            <w:gridSpan w:val="3"/>
          </w:tcPr>
          <w:p w14:paraId="2043669D" w14:textId="77777777" w:rsidR="00213EE4" w:rsidRPr="003E50B4" w:rsidRDefault="00213EE4" w:rsidP="001A79A3">
            <w:pPr>
              <w:jc w:val="center"/>
              <w:rPr>
                <w:b/>
                <w:bCs/>
                <w:sz w:val="12"/>
                <w:szCs w:val="12"/>
              </w:rPr>
            </w:pPr>
            <w:r w:rsidRPr="003E50B4">
              <w:rPr>
                <w:b/>
                <w:bCs/>
                <w:sz w:val="12"/>
                <w:szCs w:val="12"/>
              </w:rPr>
              <w:t>4 квартал 2019</w:t>
            </w:r>
          </w:p>
        </w:tc>
        <w:tc>
          <w:tcPr>
            <w:tcW w:w="2976" w:type="dxa"/>
            <w:gridSpan w:val="3"/>
          </w:tcPr>
          <w:p w14:paraId="54C45240" w14:textId="77777777" w:rsidR="00213EE4" w:rsidRPr="003E50B4" w:rsidRDefault="00213EE4" w:rsidP="001A79A3">
            <w:pPr>
              <w:jc w:val="center"/>
              <w:rPr>
                <w:b/>
                <w:bCs/>
                <w:sz w:val="12"/>
                <w:szCs w:val="12"/>
              </w:rPr>
            </w:pPr>
            <w:r w:rsidRPr="003E50B4">
              <w:rPr>
                <w:b/>
                <w:bCs/>
                <w:sz w:val="12"/>
                <w:szCs w:val="12"/>
              </w:rPr>
              <w:t>2019 год</w:t>
            </w:r>
          </w:p>
        </w:tc>
      </w:tr>
      <w:tr w:rsidR="00213EE4" w:rsidRPr="003E50B4" w14:paraId="54A4BC15" w14:textId="77777777" w:rsidTr="00F948B6">
        <w:trPr>
          <w:cantSplit/>
          <w:tblHeader/>
        </w:trPr>
        <w:tc>
          <w:tcPr>
            <w:tcW w:w="1844" w:type="dxa"/>
            <w:vMerge/>
            <w:shd w:val="clear" w:color="auto" w:fill="auto"/>
            <w:vAlign w:val="center"/>
          </w:tcPr>
          <w:p w14:paraId="77B234A0" w14:textId="77777777" w:rsidR="00213EE4" w:rsidRPr="003E50B4" w:rsidRDefault="00213EE4" w:rsidP="001A79A3">
            <w:pPr>
              <w:jc w:val="center"/>
              <w:rPr>
                <w:bCs/>
                <w:sz w:val="12"/>
                <w:szCs w:val="12"/>
              </w:rPr>
            </w:pPr>
          </w:p>
        </w:tc>
        <w:tc>
          <w:tcPr>
            <w:tcW w:w="2268" w:type="dxa"/>
            <w:vMerge/>
            <w:shd w:val="clear" w:color="auto" w:fill="auto"/>
            <w:noWrap/>
            <w:vAlign w:val="center"/>
          </w:tcPr>
          <w:p w14:paraId="0A99C6CE" w14:textId="77777777" w:rsidR="00213EE4" w:rsidRPr="003E50B4" w:rsidRDefault="00213EE4" w:rsidP="001A79A3">
            <w:pPr>
              <w:jc w:val="center"/>
              <w:rPr>
                <w:b/>
                <w:bCs/>
                <w:sz w:val="12"/>
                <w:szCs w:val="12"/>
              </w:rPr>
            </w:pPr>
          </w:p>
        </w:tc>
        <w:tc>
          <w:tcPr>
            <w:tcW w:w="992" w:type="dxa"/>
          </w:tcPr>
          <w:p w14:paraId="486C76DF" w14:textId="77777777" w:rsidR="00213EE4" w:rsidRPr="003E50B4" w:rsidRDefault="00213EE4" w:rsidP="001A79A3">
            <w:pPr>
              <w:jc w:val="center"/>
              <w:rPr>
                <w:b/>
                <w:bCs/>
                <w:sz w:val="12"/>
                <w:szCs w:val="12"/>
              </w:rPr>
            </w:pPr>
            <w:r w:rsidRPr="003E50B4">
              <w:rPr>
                <w:b/>
                <w:bCs/>
                <w:sz w:val="12"/>
                <w:szCs w:val="12"/>
              </w:rPr>
              <w:t>Пис</w:t>
            </w:r>
            <w:r w:rsidRPr="003E50B4">
              <w:rPr>
                <w:b/>
                <w:bCs/>
                <w:sz w:val="12"/>
                <w:szCs w:val="12"/>
              </w:rPr>
              <w:t>ь</w:t>
            </w:r>
            <w:r w:rsidRPr="003E50B4">
              <w:rPr>
                <w:b/>
                <w:bCs/>
                <w:sz w:val="12"/>
                <w:szCs w:val="12"/>
              </w:rPr>
              <w:t>менных обращ</w:t>
            </w:r>
            <w:r w:rsidRPr="003E50B4">
              <w:rPr>
                <w:b/>
                <w:bCs/>
                <w:sz w:val="12"/>
                <w:szCs w:val="12"/>
              </w:rPr>
              <w:t>е</w:t>
            </w:r>
            <w:r w:rsidRPr="003E50B4">
              <w:rPr>
                <w:b/>
                <w:bCs/>
                <w:sz w:val="12"/>
                <w:szCs w:val="12"/>
              </w:rPr>
              <w:t>ний (</w:t>
            </w:r>
            <w:r w:rsidRPr="003E50B4">
              <w:rPr>
                <w:bCs/>
                <w:sz w:val="12"/>
                <w:szCs w:val="12"/>
              </w:rPr>
              <w:t>А</w:t>
            </w:r>
            <w:r w:rsidRPr="003E50B4">
              <w:rPr>
                <w:bCs/>
                <w:sz w:val="12"/>
                <w:szCs w:val="12"/>
              </w:rPr>
              <w:t>д</w:t>
            </w:r>
            <w:r w:rsidRPr="003E50B4">
              <w:rPr>
                <w:bCs/>
                <w:sz w:val="12"/>
                <w:szCs w:val="12"/>
              </w:rPr>
              <w:t>минис</w:t>
            </w:r>
            <w:r w:rsidRPr="003E50B4">
              <w:rPr>
                <w:bCs/>
                <w:sz w:val="12"/>
                <w:szCs w:val="12"/>
              </w:rPr>
              <w:t>т</w:t>
            </w:r>
            <w:r w:rsidRPr="003E50B4">
              <w:rPr>
                <w:bCs/>
                <w:sz w:val="12"/>
                <w:szCs w:val="12"/>
              </w:rPr>
              <w:t>рация ра</w:t>
            </w:r>
            <w:r w:rsidRPr="003E50B4">
              <w:rPr>
                <w:bCs/>
                <w:sz w:val="12"/>
                <w:szCs w:val="12"/>
              </w:rPr>
              <w:t>й</w:t>
            </w:r>
            <w:r w:rsidRPr="003E50B4">
              <w:rPr>
                <w:bCs/>
                <w:sz w:val="12"/>
                <w:szCs w:val="12"/>
              </w:rPr>
              <w:t>она/Поселения района)</w:t>
            </w:r>
          </w:p>
        </w:tc>
        <w:tc>
          <w:tcPr>
            <w:tcW w:w="992" w:type="dxa"/>
          </w:tcPr>
          <w:p w14:paraId="04191F09" w14:textId="77777777" w:rsidR="00213EE4" w:rsidRPr="003E50B4" w:rsidRDefault="00213EE4" w:rsidP="001A79A3">
            <w:pPr>
              <w:jc w:val="center"/>
              <w:rPr>
                <w:b/>
                <w:bCs/>
                <w:sz w:val="12"/>
                <w:szCs w:val="12"/>
              </w:rPr>
            </w:pPr>
            <w:r w:rsidRPr="003E50B4">
              <w:rPr>
                <w:b/>
                <w:bCs/>
                <w:sz w:val="12"/>
                <w:szCs w:val="12"/>
              </w:rPr>
              <w:t>Ус</w:t>
            </w:r>
            <w:r w:rsidRPr="003E50B4">
              <w:rPr>
                <w:b/>
                <w:bCs/>
                <w:sz w:val="12"/>
                <w:szCs w:val="12"/>
              </w:rPr>
              <w:t>т</w:t>
            </w:r>
            <w:r w:rsidRPr="003E50B4">
              <w:rPr>
                <w:b/>
                <w:bCs/>
                <w:sz w:val="12"/>
                <w:szCs w:val="12"/>
              </w:rPr>
              <w:t>ных</w:t>
            </w:r>
          </w:p>
          <w:p w14:paraId="52C83D76" w14:textId="77777777" w:rsidR="00213EE4" w:rsidRPr="003E50B4" w:rsidRDefault="00213EE4" w:rsidP="001A79A3">
            <w:pPr>
              <w:jc w:val="center"/>
              <w:rPr>
                <w:b/>
                <w:bCs/>
                <w:sz w:val="12"/>
                <w:szCs w:val="12"/>
              </w:rPr>
            </w:pPr>
            <w:r w:rsidRPr="003E50B4">
              <w:rPr>
                <w:b/>
                <w:bCs/>
                <w:sz w:val="12"/>
                <w:szCs w:val="12"/>
              </w:rPr>
              <w:t>обращ</w:t>
            </w:r>
            <w:r w:rsidRPr="003E50B4">
              <w:rPr>
                <w:b/>
                <w:bCs/>
                <w:sz w:val="12"/>
                <w:szCs w:val="12"/>
              </w:rPr>
              <w:t>е</w:t>
            </w:r>
            <w:r w:rsidRPr="003E50B4">
              <w:rPr>
                <w:b/>
                <w:bCs/>
                <w:sz w:val="12"/>
                <w:szCs w:val="12"/>
              </w:rPr>
              <w:t>ний         (</w:t>
            </w:r>
            <w:r w:rsidRPr="003E50B4">
              <w:rPr>
                <w:bCs/>
                <w:sz w:val="12"/>
                <w:szCs w:val="12"/>
              </w:rPr>
              <w:t>Админ</w:t>
            </w:r>
            <w:r w:rsidRPr="003E50B4">
              <w:rPr>
                <w:bCs/>
                <w:sz w:val="12"/>
                <w:szCs w:val="12"/>
              </w:rPr>
              <w:t>и</w:t>
            </w:r>
            <w:r w:rsidRPr="003E50B4">
              <w:rPr>
                <w:bCs/>
                <w:sz w:val="12"/>
                <w:szCs w:val="12"/>
              </w:rPr>
              <w:t>страция ра</w:t>
            </w:r>
            <w:r w:rsidRPr="003E50B4">
              <w:rPr>
                <w:bCs/>
                <w:sz w:val="12"/>
                <w:szCs w:val="12"/>
              </w:rPr>
              <w:t>й</w:t>
            </w:r>
            <w:r w:rsidRPr="003E50B4">
              <w:rPr>
                <w:bCs/>
                <w:sz w:val="12"/>
                <w:szCs w:val="12"/>
              </w:rPr>
              <w:t>она/Поселения района)</w:t>
            </w:r>
          </w:p>
        </w:tc>
        <w:tc>
          <w:tcPr>
            <w:tcW w:w="993" w:type="dxa"/>
          </w:tcPr>
          <w:p w14:paraId="66EAC39D" w14:textId="77777777" w:rsidR="00213EE4" w:rsidRPr="003E50B4" w:rsidRDefault="00213EE4" w:rsidP="001A79A3">
            <w:pPr>
              <w:jc w:val="center"/>
              <w:rPr>
                <w:b/>
                <w:bCs/>
                <w:sz w:val="12"/>
                <w:szCs w:val="12"/>
              </w:rPr>
            </w:pPr>
            <w:r w:rsidRPr="003E50B4">
              <w:rPr>
                <w:b/>
                <w:bCs/>
                <w:sz w:val="12"/>
                <w:szCs w:val="12"/>
              </w:rPr>
              <w:t>Всего (</w:t>
            </w:r>
            <w:r w:rsidRPr="003E50B4">
              <w:rPr>
                <w:bCs/>
                <w:sz w:val="12"/>
                <w:szCs w:val="12"/>
              </w:rPr>
              <w:t>Админ</w:t>
            </w:r>
            <w:r w:rsidRPr="003E50B4">
              <w:rPr>
                <w:bCs/>
                <w:sz w:val="12"/>
                <w:szCs w:val="12"/>
              </w:rPr>
              <w:t>и</w:t>
            </w:r>
            <w:r w:rsidRPr="003E50B4">
              <w:rPr>
                <w:bCs/>
                <w:sz w:val="12"/>
                <w:szCs w:val="12"/>
              </w:rPr>
              <w:t>страция ра</w:t>
            </w:r>
            <w:r w:rsidRPr="003E50B4">
              <w:rPr>
                <w:bCs/>
                <w:sz w:val="12"/>
                <w:szCs w:val="12"/>
              </w:rPr>
              <w:t>й</w:t>
            </w:r>
            <w:r w:rsidRPr="003E50B4">
              <w:rPr>
                <w:bCs/>
                <w:sz w:val="12"/>
                <w:szCs w:val="12"/>
              </w:rPr>
              <w:t>она/Поселения района)</w:t>
            </w:r>
          </w:p>
        </w:tc>
        <w:tc>
          <w:tcPr>
            <w:tcW w:w="992" w:type="dxa"/>
          </w:tcPr>
          <w:p w14:paraId="575F3F84" w14:textId="77777777" w:rsidR="00213EE4" w:rsidRPr="003E50B4" w:rsidRDefault="00213EE4" w:rsidP="001A79A3">
            <w:pPr>
              <w:jc w:val="center"/>
              <w:rPr>
                <w:b/>
                <w:bCs/>
                <w:sz w:val="12"/>
                <w:szCs w:val="12"/>
              </w:rPr>
            </w:pPr>
            <w:r w:rsidRPr="003E50B4">
              <w:rPr>
                <w:b/>
                <w:bCs/>
                <w:sz w:val="12"/>
                <w:szCs w:val="12"/>
              </w:rPr>
              <w:t>Пис</w:t>
            </w:r>
            <w:r w:rsidRPr="003E50B4">
              <w:rPr>
                <w:b/>
                <w:bCs/>
                <w:sz w:val="12"/>
                <w:szCs w:val="12"/>
              </w:rPr>
              <w:t>ь</w:t>
            </w:r>
            <w:r w:rsidRPr="003E50B4">
              <w:rPr>
                <w:b/>
                <w:bCs/>
                <w:sz w:val="12"/>
                <w:szCs w:val="12"/>
              </w:rPr>
              <w:t>менных обращ</w:t>
            </w:r>
            <w:r w:rsidRPr="003E50B4">
              <w:rPr>
                <w:b/>
                <w:bCs/>
                <w:sz w:val="12"/>
                <w:szCs w:val="12"/>
              </w:rPr>
              <w:t>е</w:t>
            </w:r>
            <w:r w:rsidRPr="003E50B4">
              <w:rPr>
                <w:b/>
                <w:bCs/>
                <w:sz w:val="12"/>
                <w:szCs w:val="12"/>
              </w:rPr>
              <w:t>ний (</w:t>
            </w:r>
            <w:r w:rsidRPr="003E50B4">
              <w:rPr>
                <w:bCs/>
                <w:sz w:val="12"/>
                <w:szCs w:val="12"/>
              </w:rPr>
              <w:t>А</w:t>
            </w:r>
            <w:r w:rsidRPr="003E50B4">
              <w:rPr>
                <w:bCs/>
                <w:sz w:val="12"/>
                <w:szCs w:val="12"/>
              </w:rPr>
              <w:t>д</w:t>
            </w:r>
            <w:r w:rsidRPr="003E50B4">
              <w:rPr>
                <w:bCs/>
                <w:sz w:val="12"/>
                <w:szCs w:val="12"/>
              </w:rPr>
              <w:t>минис</w:t>
            </w:r>
            <w:r w:rsidRPr="003E50B4">
              <w:rPr>
                <w:bCs/>
                <w:sz w:val="12"/>
                <w:szCs w:val="12"/>
              </w:rPr>
              <w:t>т</w:t>
            </w:r>
            <w:r w:rsidRPr="003E50B4">
              <w:rPr>
                <w:bCs/>
                <w:sz w:val="12"/>
                <w:szCs w:val="12"/>
              </w:rPr>
              <w:t>рация ра</w:t>
            </w:r>
            <w:r w:rsidRPr="003E50B4">
              <w:rPr>
                <w:bCs/>
                <w:sz w:val="12"/>
                <w:szCs w:val="12"/>
              </w:rPr>
              <w:t>й</w:t>
            </w:r>
            <w:r w:rsidRPr="003E50B4">
              <w:rPr>
                <w:bCs/>
                <w:sz w:val="12"/>
                <w:szCs w:val="12"/>
              </w:rPr>
              <w:t>она/Поселения района)</w:t>
            </w:r>
          </w:p>
        </w:tc>
        <w:tc>
          <w:tcPr>
            <w:tcW w:w="992" w:type="dxa"/>
          </w:tcPr>
          <w:p w14:paraId="7C1490DA" w14:textId="77777777" w:rsidR="00213EE4" w:rsidRPr="003E50B4" w:rsidRDefault="00213EE4" w:rsidP="001A79A3">
            <w:pPr>
              <w:jc w:val="center"/>
              <w:rPr>
                <w:b/>
                <w:bCs/>
                <w:sz w:val="12"/>
                <w:szCs w:val="12"/>
              </w:rPr>
            </w:pPr>
            <w:r w:rsidRPr="003E50B4">
              <w:rPr>
                <w:b/>
                <w:bCs/>
                <w:sz w:val="12"/>
                <w:szCs w:val="12"/>
              </w:rPr>
              <w:t>Ус</w:t>
            </w:r>
            <w:r w:rsidRPr="003E50B4">
              <w:rPr>
                <w:b/>
                <w:bCs/>
                <w:sz w:val="12"/>
                <w:szCs w:val="12"/>
              </w:rPr>
              <w:t>т</w:t>
            </w:r>
            <w:r w:rsidRPr="003E50B4">
              <w:rPr>
                <w:b/>
                <w:bCs/>
                <w:sz w:val="12"/>
                <w:szCs w:val="12"/>
              </w:rPr>
              <w:t>ных</w:t>
            </w:r>
          </w:p>
          <w:p w14:paraId="3C05FC99" w14:textId="77777777" w:rsidR="00213EE4" w:rsidRPr="003E50B4" w:rsidRDefault="00213EE4" w:rsidP="001A79A3">
            <w:pPr>
              <w:jc w:val="center"/>
              <w:rPr>
                <w:b/>
                <w:bCs/>
                <w:sz w:val="12"/>
                <w:szCs w:val="12"/>
              </w:rPr>
            </w:pPr>
            <w:r w:rsidRPr="003E50B4">
              <w:rPr>
                <w:b/>
                <w:bCs/>
                <w:sz w:val="12"/>
                <w:szCs w:val="12"/>
              </w:rPr>
              <w:t>обращ</w:t>
            </w:r>
            <w:r w:rsidRPr="003E50B4">
              <w:rPr>
                <w:b/>
                <w:bCs/>
                <w:sz w:val="12"/>
                <w:szCs w:val="12"/>
              </w:rPr>
              <w:t>е</w:t>
            </w:r>
            <w:r w:rsidRPr="003E50B4">
              <w:rPr>
                <w:b/>
                <w:bCs/>
                <w:sz w:val="12"/>
                <w:szCs w:val="12"/>
              </w:rPr>
              <w:t>ний  (</w:t>
            </w:r>
            <w:r w:rsidRPr="003E50B4">
              <w:rPr>
                <w:bCs/>
                <w:sz w:val="12"/>
                <w:szCs w:val="12"/>
              </w:rPr>
              <w:t>Админ</w:t>
            </w:r>
            <w:r w:rsidRPr="003E50B4">
              <w:rPr>
                <w:bCs/>
                <w:sz w:val="12"/>
                <w:szCs w:val="12"/>
              </w:rPr>
              <w:t>и</w:t>
            </w:r>
            <w:r w:rsidRPr="003E50B4">
              <w:rPr>
                <w:bCs/>
                <w:sz w:val="12"/>
                <w:szCs w:val="12"/>
              </w:rPr>
              <w:t>страция ра</w:t>
            </w:r>
            <w:r w:rsidRPr="003E50B4">
              <w:rPr>
                <w:bCs/>
                <w:sz w:val="12"/>
                <w:szCs w:val="12"/>
              </w:rPr>
              <w:t>й</w:t>
            </w:r>
            <w:r w:rsidRPr="003E50B4">
              <w:rPr>
                <w:bCs/>
                <w:sz w:val="12"/>
                <w:szCs w:val="12"/>
              </w:rPr>
              <w:t>она/Поселения ра</w:t>
            </w:r>
            <w:r w:rsidRPr="003E50B4">
              <w:rPr>
                <w:bCs/>
                <w:sz w:val="12"/>
                <w:szCs w:val="12"/>
              </w:rPr>
              <w:t>й</w:t>
            </w:r>
            <w:r w:rsidRPr="003E50B4">
              <w:rPr>
                <w:bCs/>
                <w:sz w:val="12"/>
                <w:szCs w:val="12"/>
              </w:rPr>
              <w:t>она)</w:t>
            </w:r>
          </w:p>
        </w:tc>
        <w:tc>
          <w:tcPr>
            <w:tcW w:w="992" w:type="dxa"/>
          </w:tcPr>
          <w:p w14:paraId="4CB847BB" w14:textId="77777777" w:rsidR="00213EE4" w:rsidRPr="003E50B4" w:rsidRDefault="00213EE4" w:rsidP="001A79A3">
            <w:pPr>
              <w:jc w:val="center"/>
              <w:rPr>
                <w:b/>
                <w:bCs/>
                <w:sz w:val="12"/>
                <w:szCs w:val="12"/>
              </w:rPr>
            </w:pPr>
            <w:r w:rsidRPr="003E50B4">
              <w:rPr>
                <w:b/>
                <w:bCs/>
                <w:sz w:val="12"/>
                <w:szCs w:val="12"/>
              </w:rPr>
              <w:t>Всего (</w:t>
            </w:r>
            <w:r w:rsidRPr="003E50B4">
              <w:rPr>
                <w:bCs/>
                <w:sz w:val="12"/>
                <w:szCs w:val="12"/>
              </w:rPr>
              <w:t>Админ</w:t>
            </w:r>
            <w:r w:rsidRPr="003E50B4">
              <w:rPr>
                <w:bCs/>
                <w:sz w:val="12"/>
                <w:szCs w:val="12"/>
              </w:rPr>
              <w:t>и</w:t>
            </w:r>
            <w:r w:rsidRPr="003E50B4">
              <w:rPr>
                <w:bCs/>
                <w:sz w:val="12"/>
                <w:szCs w:val="12"/>
              </w:rPr>
              <w:t>страция ра</w:t>
            </w:r>
            <w:r w:rsidRPr="003E50B4">
              <w:rPr>
                <w:bCs/>
                <w:sz w:val="12"/>
                <w:szCs w:val="12"/>
              </w:rPr>
              <w:t>й</w:t>
            </w:r>
            <w:r w:rsidRPr="003E50B4">
              <w:rPr>
                <w:bCs/>
                <w:sz w:val="12"/>
                <w:szCs w:val="12"/>
              </w:rPr>
              <w:t>она/Поселения ра</w:t>
            </w:r>
            <w:r w:rsidRPr="003E50B4">
              <w:rPr>
                <w:bCs/>
                <w:sz w:val="12"/>
                <w:szCs w:val="12"/>
              </w:rPr>
              <w:t>й</w:t>
            </w:r>
            <w:r w:rsidRPr="003E50B4">
              <w:rPr>
                <w:bCs/>
                <w:sz w:val="12"/>
                <w:szCs w:val="12"/>
              </w:rPr>
              <w:t>она)</w:t>
            </w:r>
          </w:p>
        </w:tc>
      </w:tr>
      <w:tr w:rsidR="00213EE4" w:rsidRPr="003E50B4" w14:paraId="2442C954" w14:textId="77777777" w:rsidTr="00F948B6">
        <w:trPr>
          <w:cantSplit/>
        </w:trPr>
        <w:tc>
          <w:tcPr>
            <w:tcW w:w="1844" w:type="dxa"/>
            <w:shd w:val="clear" w:color="auto" w:fill="FFFF00"/>
            <w:noWrap/>
            <w:vAlign w:val="center"/>
          </w:tcPr>
          <w:p w14:paraId="4ED041BA" w14:textId="77777777" w:rsidR="00213EE4" w:rsidRPr="003E50B4" w:rsidRDefault="00213EE4" w:rsidP="001A79A3">
            <w:pPr>
              <w:rPr>
                <w:bCs/>
                <w:sz w:val="12"/>
                <w:szCs w:val="12"/>
              </w:rPr>
            </w:pPr>
            <w:r w:rsidRPr="003E50B4">
              <w:rPr>
                <w:sz w:val="12"/>
                <w:szCs w:val="12"/>
              </w:rPr>
              <w:t>0001.0000.0000.0000</w:t>
            </w:r>
          </w:p>
        </w:tc>
        <w:tc>
          <w:tcPr>
            <w:tcW w:w="2268" w:type="dxa"/>
            <w:shd w:val="clear" w:color="auto" w:fill="FFFF00"/>
            <w:noWrap/>
            <w:vAlign w:val="center"/>
          </w:tcPr>
          <w:p w14:paraId="26765D14" w14:textId="77777777" w:rsidR="00213EE4" w:rsidRPr="003E50B4" w:rsidRDefault="00213EE4" w:rsidP="001A79A3">
            <w:pPr>
              <w:jc w:val="center"/>
              <w:rPr>
                <w:b/>
                <w:bCs/>
                <w:color w:val="800000"/>
                <w:sz w:val="12"/>
                <w:szCs w:val="12"/>
              </w:rPr>
            </w:pPr>
            <w:r w:rsidRPr="003E50B4">
              <w:rPr>
                <w:b/>
                <w:bCs/>
                <w:color w:val="800000"/>
                <w:sz w:val="12"/>
                <w:szCs w:val="12"/>
              </w:rPr>
              <w:t>Государство, общество, политика</w:t>
            </w:r>
          </w:p>
        </w:tc>
        <w:tc>
          <w:tcPr>
            <w:tcW w:w="992" w:type="dxa"/>
            <w:shd w:val="clear" w:color="auto" w:fill="FFFF00"/>
          </w:tcPr>
          <w:p w14:paraId="25DDA04F" w14:textId="77777777" w:rsidR="00213EE4" w:rsidRPr="003E50B4" w:rsidRDefault="00213EE4" w:rsidP="001A79A3">
            <w:pPr>
              <w:jc w:val="center"/>
              <w:rPr>
                <w:b/>
                <w:bCs/>
                <w:color w:val="800000"/>
                <w:sz w:val="12"/>
                <w:szCs w:val="12"/>
              </w:rPr>
            </w:pPr>
            <w:r w:rsidRPr="003E50B4">
              <w:rPr>
                <w:b/>
                <w:bCs/>
                <w:color w:val="800000"/>
                <w:sz w:val="12"/>
                <w:szCs w:val="12"/>
              </w:rPr>
              <w:t>0/2</w:t>
            </w:r>
          </w:p>
        </w:tc>
        <w:tc>
          <w:tcPr>
            <w:tcW w:w="992" w:type="dxa"/>
            <w:shd w:val="clear" w:color="auto" w:fill="FFFF00"/>
          </w:tcPr>
          <w:p w14:paraId="425BBA96" w14:textId="77777777" w:rsidR="00213EE4" w:rsidRPr="003E50B4" w:rsidRDefault="00213EE4" w:rsidP="001A79A3">
            <w:pPr>
              <w:jc w:val="center"/>
              <w:rPr>
                <w:b/>
                <w:bCs/>
                <w:color w:val="800000"/>
                <w:sz w:val="12"/>
                <w:szCs w:val="12"/>
              </w:rPr>
            </w:pPr>
            <w:r w:rsidRPr="003E50B4">
              <w:rPr>
                <w:b/>
                <w:bCs/>
                <w:color w:val="800000"/>
                <w:sz w:val="12"/>
                <w:szCs w:val="12"/>
              </w:rPr>
              <w:t>1/6</w:t>
            </w:r>
          </w:p>
        </w:tc>
        <w:tc>
          <w:tcPr>
            <w:tcW w:w="993" w:type="dxa"/>
            <w:shd w:val="clear" w:color="auto" w:fill="FFFF00"/>
          </w:tcPr>
          <w:p w14:paraId="5411D5B2" w14:textId="77777777" w:rsidR="00213EE4" w:rsidRPr="003E50B4" w:rsidRDefault="00213EE4" w:rsidP="001A79A3">
            <w:pPr>
              <w:jc w:val="center"/>
              <w:rPr>
                <w:b/>
                <w:bCs/>
                <w:color w:val="800000"/>
                <w:sz w:val="12"/>
                <w:szCs w:val="12"/>
              </w:rPr>
            </w:pPr>
            <w:r w:rsidRPr="003E50B4">
              <w:rPr>
                <w:b/>
                <w:bCs/>
                <w:color w:val="800000"/>
                <w:sz w:val="12"/>
                <w:szCs w:val="12"/>
              </w:rPr>
              <w:t>1/8</w:t>
            </w:r>
          </w:p>
        </w:tc>
        <w:tc>
          <w:tcPr>
            <w:tcW w:w="992" w:type="dxa"/>
            <w:shd w:val="clear" w:color="auto" w:fill="FFFF00"/>
          </w:tcPr>
          <w:p w14:paraId="4B3FF943" w14:textId="77777777" w:rsidR="00213EE4" w:rsidRPr="003E50B4" w:rsidRDefault="00213EE4" w:rsidP="001A79A3">
            <w:pPr>
              <w:jc w:val="center"/>
              <w:rPr>
                <w:b/>
                <w:bCs/>
                <w:color w:val="800000"/>
                <w:sz w:val="12"/>
                <w:szCs w:val="12"/>
              </w:rPr>
            </w:pPr>
            <w:r w:rsidRPr="003E50B4">
              <w:rPr>
                <w:b/>
                <w:bCs/>
                <w:color w:val="800000"/>
                <w:sz w:val="12"/>
                <w:szCs w:val="12"/>
              </w:rPr>
              <w:t>3/6</w:t>
            </w:r>
          </w:p>
        </w:tc>
        <w:tc>
          <w:tcPr>
            <w:tcW w:w="992" w:type="dxa"/>
            <w:shd w:val="clear" w:color="auto" w:fill="FFFF00"/>
          </w:tcPr>
          <w:p w14:paraId="704A52E2" w14:textId="77777777" w:rsidR="00213EE4" w:rsidRPr="003E50B4" w:rsidRDefault="00213EE4" w:rsidP="001A79A3">
            <w:pPr>
              <w:jc w:val="center"/>
              <w:rPr>
                <w:b/>
                <w:bCs/>
                <w:color w:val="800000"/>
                <w:sz w:val="12"/>
                <w:szCs w:val="12"/>
              </w:rPr>
            </w:pPr>
            <w:r w:rsidRPr="003E50B4">
              <w:rPr>
                <w:b/>
                <w:bCs/>
                <w:color w:val="800000"/>
                <w:sz w:val="12"/>
                <w:szCs w:val="12"/>
              </w:rPr>
              <w:t>7/13</w:t>
            </w:r>
          </w:p>
        </w:tc>
        <w:tc>
          <w:tcPr>
            <w:tcW w:w="992" w:type="dxa"/>
            <w:shd w:val="clear" w:color="auto" w:fill="FFFF00"/>
          </w:tcPr>
          <w:p w14:paraId="6E5A963E" w14:textId="77777777" w:rsidR="00213EE4" w:rsidRPr="003E50B4" w:rsidRDefault="00213EE4" w:rsidP="001A79A3">
            <w:pPr>
              <w:jc w:val="center"/>
              <w:rPr>
                <w:b/>
                <w:bCs/>
                <w:color w:val="800000"/>
                <w:sz w:val="12"/>
                <w:szCs w:val="12"/>
              </w:rPr>
            </w:pPr>
            <w:r w:rsidRPr="003E50B4">
              <w:rPr>
                <w:b/>
                <w:bCs/>
                <w:color w:val="800000"/>
                <w:sz w:val="12"/>
                <w:szCs w:val="12"/>
              </w:rPr>
              <w:t>10/19</w:t>
            </w:r>
          </w:p>
        </w:tc>
      </w:tr>
      <w:tr w:rsidR="00213EE4" w:rsidRPr="003E50B4" w14:paraId="0D4EBE0C" w14:textId="77777777" w:rsidTr="00F948B6">
        <w:trPr>
          <w:cantSplit/>
        </w:trPr>
        <w:tc>
          <w:tcPr>
            <w:tcW w:w="1844" w:type="dxa"/>
            <w:shd w:val="clear" w:color="auto" w:fill="92D050"/>
            <w:noWrap/>
            <w:vAlign w:val="center"/>
          </w:tcPr>
          <w:p w14:paraId="31325849" w14:textId="77777777" w:rsidR="00213EE4" w:rsidRPr="003E50B4" w:rsidRDefault="00213EE4" w:rsidP="001A79A3">
            <w:pPr>
              <w:rPr>
                <w:sz w:val="12"/>
                <w:szCs w:val="12"/>
              </w:rPr>
            </w:pPr>
            <w:r w:rsidRPr="003E50B4">
              <w:rPr>
                <w:sz w:val="12"/>
                <w:szCs w:val="12"/>
              </w:rPr>
              <w:t>0001.0001.0000.0000</w:t>
            </w:r>
          </w:p>
        </w:tc>
        <w:tc>
          <w:tcPr>
            <w:tcW w:w="2268" w:type="dxa"/>
            <w:shd w:val="clear" w:color="auto" w:fill="92D050"/>
            <w:vAlign w:val="center"/>
          </w:tcPr>
          <w:p w14:paraId="7371A7E8" w14:textId="77777777" w:rsidR="00213EE4" w:rsidRPr="003E50B4" w:rsidRDefault="00213EE4" w:rsidP="001A79A3">
            <w:pPr>
              <w:rPr>
                <w:b/>
                <w:color w:val="800000"/>
                <w:sz w:val="12"/>
                <w:szCs w:val="12"/>
              </w:rPr>
            </w:pPr>
            <w:r w:rsidRPr="003E50B4">
              <w:rPr>
                <w:b/>
                <w:color w:val="800000"/>
                <w:sz w:val="12"/>
                <w:szCs w:val="12"/>
              </w:rPr>
              <w:t>Конституционный строй</w:t>
            </w:r>
          </w:p>
        </w:tc>
        <w:tc>
          <w:tcPr>
            <w:tcW w:w="992" w:type="dxa"/>
            <w:shd w:val="clear" w:color="auto" w:fill="92D050"/>
          </w:tcPr>
          <w:p w14:paraId="6A4362BE" w14:textId="77777777" w:rsidR="00213EE4" w:rsidRPr="003E50B4" w:rsidRDefault="00213EE4" w:rsidP="001A79A3">
            <w:pPr>
              <w:jc w:val="center"/>
              <w:rPr>
                <w:b/>
                <w:color w:val="800000"/>
                <w:sz w:val="12"/>
                <w:szCs w:val="12"/>
              </w:rPr>
            </w:pPr>
            <w:r w:rsidRPr="003E50B4">
              <w:rPr>
                <w:b/>
                <w:color w:val="800000"/>
                <w:sz w:val="12"/>
                <w:szCs w:val="12"/>
              </w:rPr>
              <w:t>0/1</w:t>
            </w:r>
          </w:p>
        </w:tc>
        <w:tc>
          <w:tcPr>
            <w:tcW w:w="992" w:type="dxa"/>
            <w:shd w:val="clear" w:color="auto" w:fill="92D050"/>
          </w:tcPr>
          <w:p w14:paraId="36300FC8" w14:textId="77777777" w:rsidR="00213EE4" w:rsidRPr="003E50B4" w:rsidRDefault="00213EE4" w:rsidP="001A79A3">
            <w:pPr>
              <w:jc w:val="center"/>
              <w:rPr>
                <w:b/>
                <w:color w:val="800000"/>
                <w:sz w:val="12"/>
                <w:szCs w:val="12"/>
              </w:rPr>
            </w:pPr>
            <w:r w:rsidRPr="003E50B4">
              <w:rPr>
                <w:b/>
                <w:color w:val="800000"/>
                <w:sz w:val="12"/>
                <w:szCs w:val="12"/>
              </w:rPr>
              <w:t>1/1</w:t>
            </w:r>
          </w:p>
        </w:tc>
        <w:tc>
          <w:tcPr>
            <w:tcW w:w="993" w:type="dxa"/>
            <w:shd w:val="clear" w:color="auto" w:fill="92D050"/>
          </w:tcPr>
          <w:p w14:paraId="6CDA2FB0" w14:textId="77777777" w:rsidR="00213EE4" w:rsidRPr="003E50B4" w:rsidRDefault="00213EE4" w:rsidP="001A79A3">
            <w:pPr>
              <w:jc w:val="center"/>
              <w:rPr>
                <w:b/>
                <w:color w:val="800000"/>
                <w:sz w:val="12"/>
                <w:szCs w:val="12"/>
              </w:rPr>
            </w:pPr>
            <w:r w:rsidRPr="003E50B4">
              <w:rPr>
                <w:b/>
                <w:color w:val="800000"/>
                <w:sz w:val="12"/>
                <w:szCs w:val="12"/>
              </w:rPr>
              <w:t>1/2</w:t>
            </w:r>
          </w:p>
        </w:tc>
        <w:tc>
          <w:tcPr>
            <w:tcW w:w="992" w:type="dxa"/>
            <w:shd w:val="clear" w:color="auto" w:fill="92D050"/>
          </w:tcPr>
          <w:p w14:paraId="09647072" w14:textId="77777777" w:rsidR="00213EE4" w:rsidRPr="003E50B4" w:rsidRDefault="00213EE4" w:rsidP="001A79A3">
            <w:pPr>
              <w:jc w:val="center"/>
              <w:rPr>
                <w:b/>
                <w:color w:val="800000"/>
                <w:sz w:val="12"/>
                <w:szCs w:val="12"/>
              </w:rPr>
            </w:pPr>
            <w:r w:rsidRPr="003E50B4">
              <w:rPr>
                <w:b/>
                <w:color w:val="800000"/>
                <w:sz w:val="12"/>
                <w:szCs w:val="12"/>
              </w:rPr>
              <w:t>2/3</w:t>
            </w:r>
          </w:p>
        </w:tc>
        <w:tc>
          <w:tcPr>
            <w:tcW w:w="992" w:type="dxa"/>
            <w:shd w:val="clear" w:color="auto" w:fill="92D050"/>
          </w:tcPr>
          <w:p w14:paraId="6D3A827A" w14:textId="77777777" w:rsidR="00213EE4" w:rsidRPr="003E50B4" w:rsidRDefault="00213EE4" w:rsidP="001A79A3">
            <w:pPr>
              <w:jc w:val="center"/>
              <w:rPr>
                <w:b/>
                <w:color w:val="800000"/>
                <w:sz w:val="12"/>
                <w:szCs w:val="12"/>
              </w:rPr>
            </w:pPr>
            <w:r w:rsidRPr="003E50B4">
              <w:rPr>
                <w:b/>
                <w:color w:val="800000"/>
                <w:sz w:val="12"/>
                <w:szCs w:val="12"/>
              </w:rPr>
              <w:t>5/2</w:t>
            </w:r>
          </w:p>
        </w:tc>
        <w:tc>
          <w:tcPr>
            <w:tcW w:w="992" w:type="dxa"/>
            <w:shd w:val="clear" w:color="auto" w:fill="92D050"/>
          </w:tcPr>
          <w:p w14:paraId="78AC83F1" w14:textId="77777777" w:rsidR="00213EE4" w:rsidRPr="003E50B4" w:rsidRDefault="00213EE4" w:rsidP="001A79A3">
            <w:pPr>
              <w:jc w:val="center"/>
              <w:rPr>
                <w:b/>
                <w:color w:val="800000"/>
                <w:sz w:val="12"/>
                <w:szCs w:val="12"/>
              </w:rPr>
            </w:pPr>
            <w:r w:rsidRPr="003E50B4">
              <w:rPr>
                <w:b/>
                <w:color w:val="800000"/>
                <w:sz w:val="12"/>
                <w:szCs w:val="12"/>
              </w:rPr>
              <w:t>7/5</w:t>
            </w:r>
          </w:p>
        </w:tc>
      </w:tr>
      <w:tr w:rsidR="00213EE4" w:rsidRPr="003E50B4" w14:paraId="646DAC54" w14:textId="77777777" w:rsidTr="00F948B6">
        <w:trPr>
          <w:cantSplit/>
        </w:trPr>
        <w:tc>
          <w:tcPr>
            <w:tcW w:w="1844" w:type="dxa"/>
            <w:shd w:val="clear" w:color="auto" w:fill="BFBFBF"/>
            <w:noWrap/>
          </w:tcPr>
          <w:p w14:paraId="20DD91D3" w14:textId="77777777" w:rsidR="00213EE4" w:rsidRPr="003E50B4" w:rsidRDefault="00213EE4" w:rsidP="001A79A3">
            <w:pPr>
              <w:rPr>
                <w:color w:val="000000"/>
                <w:sz w:val="12"/>
                <w:szCs w:val="12"/>
              </w:rPr>
            </w:pPr>
            <w:r w:rsidRPr="003E50B4">
              <w:rPr>
                <w:color w:val="000000"/>
                <w:sz w:val="12"/>
                <w:szCs w:val="12"/>
              </w:rPr>
              <w:t>0001.0001.0015.0000</w:t>
            </w:r>
          </w:p>
        </w:tc>
        <w:tc>
          <w:tcPr>
            <w:tcW w:w="2268" w:type="dxa"/>
            <w:shd w:val="clear" w:color="auto" w:fill="auto"/>
          </w:tcPr>
          <w:p w14:paraId="6F301FB8" w14:textId="77777777" w:rsidR="00213EE4" w:rsidRPr="003E50B4" w:rsidRDefault="00213EE4" w:rsidP="001A79A3">
            <w:pPr>
              <w:rPr>
                <w:b/>
                <w:bCs/>
                <w:color w:val="943634"/>
                <w:sz w:val="12"/>
                <w:szCs w:val="12"/>
              </w:rPr>
            </w:pPr>
            <w:r w:rsidRPr="003E50B4">
              <w:rPr>
                <w:b/>
                <w:bCs/>
                <w:color w:val="943634"/>
                <w:sz w:val="12"/>
                <w:szCs w:val="12"/>
              </w:rPr>
              <w:t>Местное самоуправл</w:t>
            </w:r>
            <w:r w:rsidRPr="003E50B4">
              <w:rPr>
                <w:b/>
                <w:bCs/>
                <w:color w:val="943634"/>
                <w:sz w:val="12"/>
                <w:szCs w:val="12"/>
              </w:rPr>
              <w:t>е</w:t>
            </w:r>
            <w:r w:rsidRPr="003E50B4">
              <w:rPr>
                <w:b/>
                <w:bCs/>
                <w:color w:val="943634"/>
                <w:sz w:val="12"/>
                <w:szCs w:val="12"/>
              </w:rPr>
              <w:t>ние</w:t>
            </w:r>
          </w:p>
        </w:tc>
        <w:tc>
          <w:tcPr>
            <w:tcW w:w="992" w:type="dxa"/>
          </w:tcPr>
          <w:p w14:paraId="243DCE68" w14:textId="77777777" w:rsidR="00213EE4" w:rsidRPr="003E50B4" w:rsidRDefault="00213EE4" w:rsidP="001A79A3">
            <w:pPr>
              <w:jc w:val="center"/>
              <w:rPr>
                <w:b/>
                <w:bCs/>
                <w:color w:val="943634"/>
                <w:sz w:val="12"/>
                <w:szCs w:val="12"/>
              </w:rPr>
            </w:pPr>
            <w:r w:rsidRPr="003E50B4">
              <w:rPr>
                <w:b/>
                <w:bCs/>
                <w:color w:val="943634"/>
                <w:sz w:val="12"/>
                <w:szCs w:val="12"/>
              </w:rPr>
              <w:t>0/1</w:t>
            </w:r>
          </w:p>
        </w:tc>
        <w:tc>
          <w:tcPr>
            <w:tcW w:w="992" w:type="dxa"/>
          </w:tcPr>
          <w:p w14:paraId="7224294B" w14:textId="77777777" w:rsidR="00213EE4" w:rsidRPr="003E50B4" w:rsidRDefault="00213EE4" w:rsidP="001A79A3">
            <w:pPr>
              <w:jc w:val="center"/>
              <w:rPr>
                <w:b/>
                <w:bCs/>
                <w:color w:val="943634"/>
                <w:sz w:val="12"/>
                <w:szCs w:val="12"/>
              </w:rPr>
            </w:pPr>
            <w:r w:rsidRPr="003E50B4">
              <w:rPr>
                <w:b/>
                <w:bCs/>
                <w:color w:val="943634"/>
                <w:sz w:val="12"/>
                <w:szCs w:val="12"/>
              </w:rPr>
              <w:t>0/1</w:t>
            </w:r>
          </w:p>
        </w:tc>
        <w:tc>
          <w:tcPr>
            <w:tcW w:w="993" w:type="dxa"/>
          </w:tcPr>
          <w:p w14:paraId="70512751" w14:textId="77777777" w:rsidR="00213EE4" w:rsidRPr="003E50B4" w:rsidRDefault="00213EE4" w:rsidP="001A79A3">
            <w:pPr>
              <w:jc w:val="center"/>
              <w:rPr>
                <w:b/>
                <w:bCs/>
                <w:color w:val="943634"/>
                <w:sz w:val="12"/>
                <w:szCs w:val="12"/>
              </w:rPr>
            </w:pPr>
            <w:r w:rsidRPr="003E50B4">
              <w:rPr>
                <w:b/>
                <w:bCs/>
                <w:color w:val="943634"/>
                <w:sz w:val="12"/>
                <w:szCs w:val="12"/>
              </w:rPr>
              <w:t>0/2</w:t>
            </w:r>
          </w:p>
        </w:tc>
        <w:tc>
          <w:tcPr>
            <w:tcW w:w="992" w:type="dxa"/>
          </w:tcPr>
          <w:p w14:paraId="745E3F0A" w14:textId="77777777" w:rsidR="00213EE4" w:rsidRPr="003E50B4" w:rsidRDefault="00213EE4" w:rsidP="001A79A3">
            <w:pPr>
              <w:jc w:val="center"/>
              <w:rPr>
                <w:b/>
                <w:bCs/>
                <w:color w:val="943634"/>
                <w:sz w:val="12"/>
                <w:szCs w:val="12"/>
              </w:rPr>
            </w:pPr>
            <w:r w:rsidRPr="003E50B4">
              <w:rPr>
                <w:b/>
                <w:bCs/>
                <w:color w:val="943634"/>
                <w:sz w:val="12"/>
                <w:szCs w:val="12"/>
              </w:rPr>
              <w:t>2/3</w:t>
            </w:r>
          </w:p>
        </w:tc>
        <w:tc>
          <w:tcPr>
            <w:tcW w:w="992" w:type="dxa"/>
          </w:tcPr>
          <w:p w14:paraId="5EA56322" w14:textId="77777777" w:rsidR="00213EE4" w:rsidRPr="003E50B4" w:rsidRDefault="00213EE4" w:rsidP="001A79A3">
            <w:pPr>
              <w:jc w:val="center"/>
              <w:rPr>
                <w:b/>
                <w:bCs/>
                <w:color w:val="943634"/>
                <w:sz w:val="12"/>
                <w:szCs w:val="12"/>
              </w:rPr>
            </w:pPr>
            <w:r w:rsidRPr="003E50B4">
              <w:rPr>
                <w:b/>
                <w:bCs/>
                <w:color w:val="943634"/>
                <w:sz w:val="12"/>
                <w:szCs w:val="12"/>
              </w:rPr>
              <w:t>2/1</w:t>
            </w:r>
          </w:p>
        </w:tc>
        <w:tc>
          <w:tcPr>
            <w:tcW w:w="992" w:type="dxa"/>
          </w:tcPr>
          <w:p w14:paraId="09D8FCFA" w14:textId="77777777" w:rsidR="00213EE4" w:rsidRPr="003E50B4" w:rsidRDefault="00213EE4" w:rsidP="001A79A3">
            <w:pPr>
              <w:jc w:val="center"/>
              <w:rPr>
                <w:b/>
                <w:bCs/>
                <w:color w:val="943634"/>
                <w:sz w:val="12"/>
                <w:szCs w:val="12"/>
              </w:rPr>
            </w:pPr>
            <w:r w:rsidRPr="003E50B4">
              <w:rPr>
                <w:b/>
                <w:bCs/>
                <w:color w:val="943634"/>
                <w:sz w:val="12"/>
                <w:szCs w:val="12"/>
              </w:rPr>
              <w:t>4/4</w:t>
            </w:r>
          </w:p>
        </w:tc>
      </w:tr>
      <w:tr w:rsidR="00213EE4" w:rsidRPr="003E50B4" w14:paraId="35031C6D" w14:textId="77777777" w:rsidTr="00F948B6">
        <w:trPr>
          <w:cantSplit/>
        </w:trPr>
        <w:tc>
          <w:tcPr>
            <w:tcW w:w="1844" w:type="dxa"/>
            <w:shd w:val="clear" w:color="auto" w:fill="auto"/>
            <w:noWrap/>
          </w:tcPr>
          <w:p w14:paraId="5E79047B" w14:textId="77777777" w:rsidR="00213EE4" w:rsidRPr="003E50B4" w:rsidRDefault="00213EE4" w:rsidP="001A79A3">
            <w:pPr>
              <w:rPr>
                <w:color w:val="000000"/>
                <w:sz w:val="12"/>
                <w:szCs w:val="12"/>
              </w:rPr>
            </w:pPr>
            <w:r w:rsidRPr="003E50B4">
              <w:rPr>
                <w:color w:val="000000"/>
                <w:sz w:val="12"/>
                <w:szCs w:val="12"/>
              </w:rPr>
              <w:t>0001.0001.0015.0042</w:t>
            </w:r>
          </w:p>
        </w:tc>
        <w:tc>
          <w:tcPr>
            <w:tcW w:w="2268" w:type="dxa"/>
            <w:shd w:val="clear" w:color="auto" w:fill="auto"/>
          </w:tcPr>
          <w:p w14:paraId="63ADC716" w14:textId="77777777" w:rsidR="00213EE4" w:rsidRPr="003E50B4" w:rsidRDefault="00213EE4" w:rsidP="001A79A3">
            <w:pPr>
              <w:rPr>
                <w:color w:val="000000"/>
                <w:sz w:val="12"/>
                <w:szCs w:val="12"/>
              </w:rPr>
            </w:pPr>
            <w:r w:rsidRPr="003E50B4">
              <w:rPr>
                <w:color w:val="000000"/>
                <w:sz w:val="12"/>
                <w:szCs w:val="12"/>
              </w:rPr>
              <w:t>Деятельность исполн</w:t>
            </w:r>
            <w:r w:rsidRPr="003E50B4">
              <w:rPr>
                <w:color w:val="000000"/>
                <w:sz w:val="12"/>
                <w:szCs w:val="12"/>
              </w:rPr>
              <w:t>и</w:t>
            </w:r>
            <w:r w:rsidRPr="003E50B4">
              <w:rPr>
                <w:color w:val="000000"/>
                <w:sz w:val="12"/>
                <w:szCs w:val="12"/>
              </w:rPr>
              <w:t>тельно-распорядительных органов местного сам</w:t>
            </w:r>
            <w:r w:rsidRPr="003E50B4">
              <w:rPr>
                <w:color w:val="000000"/>
                <w:sz w:val="12"/>
                <w:szCs w:val="12"/>
              </w:rPr>
              <w:t>о</w:t>
            </w:r>
            <w:r w:rsidRPr="003E50B4">
              <w:rPr>
                <w:color w:val="000000"/>
                <w:sz w:val="12"/>
                <w:szCs w:val="12"/>
              </w:rPr>
              <w:t>управления и его руков</w:t>
            </w:r>
            <w:r w:rsidRPr="003E50B4">
              <w:rPr>
                <w:color w:val="000000"/>
                <w:sz w:val="12"/>
                <w:szCs w:val="12"/>
              </w:rPr>
              <w:t>о</w:t>
            </w:r>
            <w:r w:rsidRPr="003E50B4">
              <w:rPr>
                <w:color w:val="000000"/>
                <w:sz w:val="12"/>
                <w:szCs w:val="12"/>
              </w:rPr>
              <w:t>дителей</w:t>
            </w:r>
          </w:p>
        </w:tc>
        <w:tc>
          <w:tcPr>
            <w:tcW w:w="992" w:type="dxa"/>
          </w:tcPr>
          <w:p w14:paraId="1CBB801E"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602ED2AB"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7F54C6CE"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725BC11F" w14:textId="77777777" w:rsidR="00213EE4" w:rsidRPr="003E50B4" w:rsidRDefault="00213EE4" w:rsidP="001A79A3">
            <w:pPr>
              <w:jc w:val="center"/>
              <w:rPr>
                <w:color w:val="000000"/>
                <w:sz w:val="12"/>
                <w:szCs w:val="12"/>
              </w:rPr>
            </w:pPr>
            <w:r w:rsidRPr="003E50B4">
              <w:rPr>
                <w:color w:val="000000"/>
                <w:sz w:val="12"/>
                <w:szCs w:val="12"/>
              </w:rPr>
              <w:t>2/3</w:t>
            </w:r>
          </w:p>
        </w:tc>
        <w:tc>
          <w:tcPr>
            <w:tcW w:w="992" w:type="dxa"/>
          </w:tcPr>
          <w:p w14:paraId="450CBEDE"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15032730" w14:textId="77777777" w:rsidR="00213EE4" w:rsidRPr="003E50B4" w:rsidRDefault="00213EE4" w:rsidP="001A79A3">
            <w:pPr>
              <w:jc w:val="center"/>
              <w:rPr>
                <w:color w:val="000000"/>
                <w:sz w:val="12"/>
                <w:szCs w:val="12"/>
              </w:rPr>
            </w:pPr>
            <w:r w:rsidRPr="003E50B4">
              <w:rPr>
                <w:color w:val="000000"/>
                <w:sz w:val="12"/>
                <w:szCs w:val="12"/>
              </w:rPr>
              <w:t>3/3</w:t>
            </w:r>
          </w:p>
        </w:tc>
      </w:tr>
      <w:tr w:rsidR="00213EE4" w:rsidRPr="003E50B4" w14:paraId="783C9441" w14:textId="77777777" w:rsidTr="00F948B6">
        <w:trPr>
          <w:cantSplit/>
        </w:trPr>
        <w:tc>
          <w:tcPr>
            <w:tcW w:w="1844" w:type="dxa"/>
            <w:shd w:val="clear" w:color="auto" w:fill="auto"/>
            <w:noWrap/>
          </w:tcPr>
          <w:p w14:paraId="53666015" w14:textId="77777777" w:rsidR="00213EE4" w:rsidRPr="003E50B4" w:rsidRDefault="00213EE4" w:rsidP="001A79A3">
            <w:pPr>
              <w:rPr>
                <w:color w:val="000000"/>
                <w:sz w:val="12"/>
                <w:szCs w:val="12"/>
              </w:rPr>
            </w:pPr>
            <w:r w:rsidRPr="003E50B4">
              <w:rPr>
                <w:color w:val="000000"/>
                <w:sz w:val="12"/>
                <w:szCs w:val="12"/>
              </w:rPr>
              <w:t>0001.0001.0015.0043</w:t>
            </w:r>
          </w:p>
        </w:tc>
        <w:tc>
          <w:tcPr>
            <w:tcW w:w="2268" w:type="dxa"/>
            <w:shd w:val="clear" w:color="auto" w:fill="auto"/>
          </w:tcPr>
          <w:p w14:paraId="1980E158" w14:textId="77777777" w:rsidR="00213EE4" w:rsidRPr="003E50B4" w:rsidRDefault="00213EE4" w:rsidP="001A79A3">
            <w:pPr>
              <w:rPr>
                <w:color w:val="000000"/>
                <w:sz w:val="12"/>
                <w:szCs w:val="12"/>
              </w:rPr>
            </w:pPr>
            <w:r w:rsidRPr="003E50B4">
              <w:rPr>
                <w:color w:val="000000"/>
                <w:sz w:val="12"/>
                <w:szCs w:val="12"/>
              </w:rPr>
              <w:t>Территориальное общес</w:t>
            </w:r>
            <w:r w:rsidRPr="003E50B4">
              <w:rPr>
                <w:color w:val="000000"/>
                <w:sz w:val="12"/>
                <w:szCs w:val="12"/>
              </w:rPr>
              <w:t>т</w:t>
            </w:r>
            <w:r w:rsidRPr="003E50B4">
              <w:rPr>
                <w:color w:val="000000"/>
                <w:sz w:val="12"/>
                <w:szCs w:val="12"/>
              </w:rPr>
              <w:t>венное самоуправление</w:t>
            </w:r>
          </w:p>
        </w:tc>
        <w:tc>
          <w:tcPr>
            <w:tcW w:w="992" w:type="dxa"/>
          </w:tcPr>
          <w:p w14:paraId="0051AD09"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5867F15C" w14:textId="77777777" w:rsidR="00213EE4" w:rsidRPr="003E50B4" w:rsidRDefault="00213EE4" w:rsidP="001A79A3">
            <w:pPr>
              <w:jc w:val="center"/>
              <w:rPr>
                <w:color w:val="000000"/>
                <w:sz w:val="12"/>
                <w:szCs w:val="12"/>
              </w:rPr>
            </w:pPr>
            <w:r w:rsidRPr="003E50B4">
              <w:rPr>
                <w:color w:val="000000"/>
                <w:sz w:val="12"/>
                <w:szCs w:val="12"/>
              </w:rPr>
              <w:t>0/1</w:t>
            </w:r>
          </w:p>
        </w:tc>
        <w:tc>
          <w:tcPr>
            <w:tcW w:w="993" w:type="dxa"/>
          </w:tcPr>
          <w:p w14:paraId="26A32E04"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5D291E47"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0D7B66EF" w14:textId="77777777" w:rsidR="00213EE4" w:rsidRPr="003E50B4" w:rsidRDefault="00213EE4" w:rsidP="001A79A3">
            <w:pPr>
              <w:jc w:val="center"/>
              <w:rPr>
                <w:color w:val="000000"/>
                <w:sz w:val="12"/>
                <w:szCs w:val="12"/>
              </w:rPr>
            </w:pPr>
            <w:r w:rsidRPr="003E50B4">
              <w:rPr>
                <w:color w:val="000000"/>
                <w:sz w:val="12"/>
                <w:szCs w:val="12"/>
              </w:rPr>
              <w:t>1/1</w:t>
            </w:r>
          </w:p>
        </w:tc>
        <w:tc>
          <w:tcPr>
            <w:tcW w:w="992" w:type="dxa"/>
          </w:tcPr>
          <w:p w14:paraId="522889D5" w14:textId="77777777" w:rsidR="00213EE4" w:rsidRPr="003E50B4" w:rsidRDefault="00213EE4" w:rsidP="001A79A3">
            <w:pPr>
              <w:jc w:val="center"/>
              <w:rPr>
                <w:color w:val="000000"/>
                <w:sz w:val="12"/>
                <w:szCs w:val="12"/>
              </w:rPr>
            </w:pPr>
            <w:r w:rsidRPr="003E50B4">
              <w:rPr>
                <w:color w:val="000000"/>
                <w:sz w:val="12"/>
                <w:szCs w:val="12"/>
              </w:rPr>
              <w:t>1/1</w:t>
            </w:r>
          </w:p>
        </w:tc>
      </w:tr>
      <w:tr w:rsidR="00213EE4" w:rsidRPr="003E50B4" w14:paraId="2D39D978" w14:textId="77777777" w:rsidTr="00F948B6">
        <w:trPr>
          <w:cantSplit/>
        </w:trPr>
        <w:tc>
          <w:tcPr>
            <w:tcW w:w="1844" w:type="dxa"/>
            <w:shd w:val="clear" w:color="auto" w:fill="BFBFBF"/>
            <w:noWrap/>
          </w:tcPr>
          <w:p w14:paraId="471086B0" w14:textId="77777777" w:rsidR="00213EE4" w:rsidRPr="003E50B4" w:rsidRDefault="00213EE4" w:rsidP="001A79A3">
            <w:pPr>
              <w:rPr>
                <w:color w:val="000000"/>
                <w:sz w:val="12"/>
                <w:szCs w:val="12"/>
              </w:rPr>
            </w:pPr>
            <w:r w:rsidRPr="003E50B4">
              <w:rPr>
                <w:color w:val="000000"/>
                <w:sz w:val="12"/>
                <w:szCs w:val="12"/>
              </w:rPr>
              <w:t>0001.0001.0017.0000</w:t>
            </w:r>
          </w:p>
        </w:tc>
        <w:tc>
          <w:tcPr>
            <w:tcW w:w="2268" w:type="dxa"/>
            <w:shd w:val="clear" w:color="auto" w:fill="auto"/>
          </w:tcPr>
          <w:p w14:paraId="600BD831" w14:textId="77777777" w:rsidR="00213EE4" w:rsidRPr="003E50B4" w:rsidRDefault="00213EE4" w:rsidP="001A79A3">
            <w:pPr>
              <w:rPr>
                <w:b/>
                <w:bCs/>
                <w:color w:val="943634"/>
                <w:sz w:val="12"/>
                <w:szCs w:val="12"/>
              </w:rPr>
            </w:pPr>
            <w:r w:rsidRPr="003E50B4">
              <w:rPr>
                <w:b/>
                <w:bCs/>
                <w:color w:val="943634"/>
                <w:sz w:val="12"/>
                <w:szCs w:val="12"/>
              </w:rPr>
              <w:t>Общественные и рел</w:t>
            </w:r>
            <w:r w:rsidRPr="003E50B4">
              <w:rPr>
                <w:b/>
                <w:bCs/>
                <w:color w:val="943634"/>
                <w:sz w:val="12"/>
                <w:szCs w:val="12"/>
              </w:rPr>
              <w:t>и</w:t>
            </w:r>
            <w:r w:rsidRPr="003E50B4">
              <w:rPr>
                <w:b/>
                <w:bCs/>
                <w:color w:val="943634"/>
                <w:sz w:val="12"/>
                <w:szCs w:val="12"/>
              </w:rPr>
              <w:t>гиозные объединения</w:t>
            </w:r>
          </w:p>
        </w:tc>
        <w:tc>
          <w:tcPr>
            <w:tcW w:w="992" w:type="dxa"/>
          </w:tcPr>
          <w:p w14:paraId="4171A9DD"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408E69DD"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3" w:type="dxa"/>
          </w:tcPr>
          <w:p w14:paraId="32801050"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75FE9C69"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43C34FB2" w14:textId="77777777" w:rsidR="00213EE4" w:rsidRPr="003E50B4" w:rsidRDefault="00213EE4" w:rsidP="001A79A3">
            <w:pPr>
              <w:jc w:val="center"/>
              <w:rPr>
                <w:b/>
                <w:bCs/>
                <w:color w:val="943634"/>
                <w:sz w:val="12"/>
                <w:szCs w:val="12"/>
              </w:rPr>
            </w:pPr>
            <w:r w:rsidRPr="003E50B4">
              <w:rPr>
                <w:b/>
                <w:bCs/>
                <w:color w:val="943634"/>
                <w:sz w:val="12"/>
                <w:szCs w:val="12"/>
              </w:rPr>
              <w:t>2/0</w:t>
            </w:r>
          </w:p>
        </w:tc>
        <w:tc>
          <w:tcPr>
            <w:tcW w:w="992" w:type="dxa"/>
          </w:tcPr>
          <w:p w14:paraId="36D53AB4" w14:textId="77777777" w:rsidR="00213EE4" w:rsidRPr="003E50B4" w:rsidRDefault="00213EE4" w:rsidP="001A79A3">
            <w:pPr>
              <w:jc w:val="center"/>
              <w:rPr>
                <w:b/>
                <w:bCs/>
                <w:color w:val="943634"/>
                <w:sz w:val="12"/>
                <w:szCs w:val="12"/>
              </w:rPr>
            </w:pPr>
            <w:r w:rsidRPr="003E50B4">
              <w:rPr>
                <w:b/>
                <w:bCs/>
                <w:color w:val="943634"/>
                <w:sz w:val="12"/>
                <w:szCs w:val="12"/>
              </w:rPr>
              <w:t>2/0</w:t>
            </w:r>
          </w:p>
        </w:tc>
      </w:tr>
      <w:tr w:rsidR="00213EE4" w:rsidRPr="003E50B4" w14:paraId="0E7AE400" w14:textId="77777777" w:rsidTr="00F948B6">
        <w:trPr>
          <w:cantSplit/>
        </w:trPr>
        <w:tc>
          <w:tcPr>
            <w:tcW w:w="1844" w:type="dxa"/>
            <w:shd w:val="clear" w:color="auto" w:fill="auto"/>
            <w:noWrap/>
          </w:tcPr>
          <w:p w14:paraId="1F588E69" w14:textId="77777777" w:rsidR="00213EE4" w:rsidRPr="003E50B4" w:rsidRDefault="00213EE4" w:rsidP="001A79A3">
            <w:pPr>
              <w:rPr>
                <w:color w:val="000000"/>
                <w:sz w:val="12"/>
                <w:szCs w:val="12"/>
              </w:rPr>
            </w:pPr>
            <w:r w:rsidRPr="003E50B4">
              <w:rPr>
                <w:color w:val="000000"/>
                <w:sz w:val="12"/>
                <w:szCs w:val="12"/>
              </w:rPr>
              <w:t>0001.0001.0017.0051</w:t>
            </w:r>
          </w:p>
        </w:tc>
        <w:tc>
          <w:tcPr>
            <w:tcW w:w="2268" w:type="dxa"/>
            <w:shd w:val="clear" w:color="auto" w:fill="auto"/>
          </w:tcPr>
          <w:p w14:paraId="235C265E" w14:textId="77777777" w:rsidR="00213EE4" w:rsidRPr="003E50B4" w:rsidRDefault="00213EE4" w:rsidP="001A79A3">
            <w:pPr>
              <w:rPr>
                <w:color w:val="000000"/>
                <w:sz w:val="12"/>
                <w:szCs w:val="12"/>
              </w:rPr>
            </w:pPr>
            <w:r w:rsidRPr="003E50B4">
              <w:rPr>
                <w:color w:val="000000"/>
                <w:sz w:val="12"/>
                <w:szCs w:val="12"/>
              </w:rPr>
              <w:t>Развитие общественных отношений</w:t>
            </w:r>
          </w:p>
        </w:tc>
        <w:tc>
          <w:tcPr>
            <w:tcW w:w="992" w:type="dxa"/>
          </w:tcPr>
          <w:p w14:paraId="21389DEC"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140F1BF0"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22AF7851"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40A782C2"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5502351" w14:textId="77777777" w:rsidR="00213EE4" w:rsidRPr="003E50B4" w:rsidRDefault="00213EE4" w:rsidP="001A79A3">
            <w:pPr>
              <w:jc w:val="center"/>
              <w:rPr>
                <w:color w:val="000000"/>
                <w:sz w:val="12"/>
                <w:szCs w:val="12"/>
              </w:rPr>
            </w:pPr>
            <w:r w:rsidRPr="003E50B4">
              <w:rPr>
                <w:color w:val="000000"/>
                <w:sz w:val="12"/>
                <w:szCs w:val="12"/>
              </w:rPr>
              <w:t>2/0</w:t>
            </w:r>
          </w:p>
        </w:tc>
        <w:tc>
          <w:tcPr>
            <w:tcW w:w="992" w:type="dxa"/>
          </w:tcPr>
          <w:p w14:paraId="1E67C846" w14:textId="77777777" w:rsidR="00213EE4" w:rsidRPr="003E50B4" w:rsidRDefault="00213EE4" w:rsidP="001A79A3">
            <w:pPr>
              <w:jc w:val="center"/>
              <w:rPr>
                <w:color w:val="000000"/>
                <w:sz w:val="12"/>
                <w:szCs w:val="12"/>
              </w:rPr>
            </w:pPr>
            <w:r w:rsidRPr="003E50B4">
              <w:rPr>
                <w:color w:val="000000"/>
                <w:sz w:val="12"/>
                <w:szCs w:val="12"/>
              </w:rPr>
              <w:t>2/0</w:t>
            </w:r>
          </w:p>
        </w:tc>
      </w:tr>
      <w:tr w:rsidR="00213EE4" w:rsidRPr="003E50B4" w14:paraId="13EE3465" w14:textId="77777777" w:rsidTr="00F948B6">
        <w:trPr>
          <w:cantSplit/>
        </w:trPr>
        <w:tc>
          <w:tcPr>
            <w:tcW w:w="1844" w:type="dxa"/>
            <w:shd w:val="clear" w:color="auto" w:fill="BFBFBF"/>
            <w:noWrap/>
          </w:tcPr>
          <w:p w14:paraId="1B897AD1" w14:textId="77777777" w:rsidR="00213EE4" w:rsidRPr="003E50B4" w:rsidRDefault="00213EE4" w:rsidP="001A79A3">
            <w:pPr>
              <w:rPr>
                <w:color w:val="000000"/>
                <w:sz w:val="12"/>
                <w:szCs w:val="12"/>
              </w:rPr>
            </w:pPr>
            <w:r w:rsidRPr="003E50B4">
              <w:rPr>
                <w:color w:val="000000"/>
                <w:sz w:val="12"/>
                <w:szCs w:val="12"/>
              </w:rPr>
              <w:t>0001.0001.0021.0000</w:t>
            </w:r>
          </w:p>
        </w:tc>
        <w:tc>
          <w:tcPr>
            <w:tcW w:w="2268" w:type="dxa"/>
            <w:shd w:val="clear" w:color="auto" w:fill="auto"/>
            <w:vAlign w:val="bottom"/>
          </w:tcPr>
          <w:p w14:paraId="04395ADA" w14:textId="77777777" w:rsidR="00213EE4" w:rsidRPr="003E50B4" w:rsidRDefault="00213EE4" w:rsidP="001A79A3">
            <w:pPr>
              <w:rPr>
                <w:b/>
                <w:bCs/>
                <w:color w:val="943634"/>
                <w:sz w:val="12"/>
                <w:szCs w:val="12"/>
              </w:rPr>
            </w:pPr>
            <w:r w:rsidRPr="003E50B4">
              <w:rPr>
                <w:b/>
                <w:bCs/>
                <w:color w:val="943634"/>
                <w:sz w:val="12"/>
                <w:szCs w:val="12"/>
              </w:rPr>
              <w:t>Увековечение памяти выдающихся людей, исторических событий. Присвоение имен</w:t>
            </w:r>
          </w:p>
        </w:tc>
        <w:tc>
          <w:tcPr>
            <w:tcW w:w="992" w:type="dxa"/>
          </w:tcPr>
          <w:p w14:paraId="275F1625"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05E13EB8" w14:textId="77777777" w:rsidR="00213EE4" w:rsidRPr="003E50B4" w:rsidRDefault="00213EE4" w:rsidP="001A79A3">
            <w:pPr>
              <w:jc w:val="center"/>
              <w:rPr>
                <w:b/>
                <w:bCs/>
                <w:color w:val="943634"/>
                <w:sz w:val="12"/>
                <w:szCs w:val="12"/>
              </w:rPr>
            </w:pPr>
            <w:r w:rsidRPr="003E50B4">
              <w:rPr>
                <w:b/>
                <w:bCs/>
                <w:color w:val="943634"/>
                <w:sz w:val="12"/>
                <w:szCs w:val="12"/>
              </w:rPr>
              <w:t>1/0</w:t>
            </w:r>
          </w:p>
        </w:tc>
        <w:tc>
          <w:tcPr>
            <w:tcW w:w="993" w:type="dxa"/>
          </w:tcPr>
          <w:p w14:paraId="2D2FD1F1" w14:textId="77777777" w:rsidR="00213EE4" w:rsidRPr="003E50B4" w:rsidRDefault="00213EE4" w:rsidP="001A79A3">
            <w:pPr>
              <w:jc w:val="center"/>
              <w:rPr>
                <w:b/>
                <w:bCs/>
                <w:color w:val="943634"/>
                <w:sz w:val="12"/>
                <w:szCs w:val="12"/>
              </w:rPr>
            </w:pPr>
            <w:r w:rsidRPr="003E50B4">
              <w:rPr>
                <w:b/>
                <w:bCs/>
                <w:color w:val="943634"/>
                <w:sz w:val="12"/>
                <w:szCs w:val="12"/>
              </w:rPr>
              <w:t>1/0</w:t>
            </w:r>
          </w:p>
        </w:tc>
        <w:tc>
          <w:tcPr>
            <w:tcW w:w="992" w:type="dxa"/>
          </w:tcPr>
          <w:p w14:paraId="1E95CDC4"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7403890E" w14:textId="77777777" w:rsidR="00213EE4" w:rsidRPr="003E50B4" w:rsidRDefault="00213EE4" w:rsidP="001A79A3">
            <w:pPr>
              <w:jc w:val="center"/>
              <w:rPr>
                <w:b/>
                <w:bCs/>
                <w:color w:val="943634"/>
                <w:sz w:val="12"/>
                <w:szCs w:val="12"/>
              </w:rPr>
            </w:pPr>
            <w:r w:rsidRPr="003E50B4">
              <w:rPr>
                <w:b/>
                <w:bCs/>
                <w:color w:val="943634"/>
                <w:sz w:val="12"/>
                <w:szCs w:val="12"/>
              </w:rPr>
              <w:t>1/1</w:t>
            </w:r>
          </w:p>
        </w:tc>
        <w:tc>
          <w:tcPr>
            <w:tcW w:w="992" w:type="dxa"/>
          </w:tcPr>
          <w:p w14:paraId="46ADC869" w14:textId="77777777" w:rsidR="00213EE4" w:rsidRPr="003E50B4" w:rsidRDefault="00213EE4" w:rsidP="001A79A3">
            <w:pPr>
              <w:jc w:val="center"/>
              <w:rPr>
                <w:b/>
                <w:bCs/>
                <w:color w:val="943634"/>
                <w:sz w:val="12"/>
                <w:szCs w:val="12"/>
              </w:rPr>
            </w:pPr>
            <w:r w:rsidRPr="003E50B4">
              <w:rPr>
                <w:b/>
                <w:bCs/>
                <w:color w:val="943634"/>
                <w:sz w:val="12"/>
                <w:szCs w:val="12"/>
              </w:rPr>
              <w:t>1/1</w:t>
            </w:r>
          </w:p>
        </w:tc>
      </w:tr>
      <w:tr w:rsidR="00213EE4" w:rsidRPr="003E50B4" w14:paraId="332DFBDF" w14:textId="77777777" w:rsidTr="00F948B6">
        <w:trPr>
          <w:cantSplit/>
        </w:trPr>
        <w:tc>
          <w:tcPr>
            <w:tcW w:w="1844" w:type="dxa"/>
            <w:shd w:val="clear" w:color="auto" w:fill="auto"/>
            <w:noWrap/>
          </w:tcPr>
          <w:p w14:paraId="345CCEC6" w14:textId="77777777" w:rsidR="00213EE4" w:rsidRPr="003E50B4" w:rsidRDefault="00213EE4" w:rsidP="001A79A3">
            <w:pPr>
              <w:rPr>
                <w:color w:val="000000"/>
                <w:sz w:val="12"/>
                <w:szCs w:val="12"/>
              </w:rPr>
            </w:pPr>
            <w:r w:rsidRPr="003E50B4">
              <w:rPr>
                <w:color w:val="000000"/>
                <w:sz w:val="12"/>
                <w:szCs w:val="12"/>
              </w:rPr>
              <w:t>0001.0001.0021.0059</w:t>
            </w:r>
          </w:p>
        </w:tc>
        <w:tc>
          <w:tcPr>
            <w:tcW w:w="2268" w:type="dxa"/>
            <w:shd w:val="clear" w:color="auto" w:fill="auto"/>
            <w:vAlign w:val="bottom"/>
          </w:tcPr>
          <w:p w14:paraId="677551BA" w14:textId="77777777" w:rsidR="00213EE4" w:rsidRPr="003E50B4" w:rsidRDefault="00213EE4" w:rsidP="001A79A3">
            <w:pPr>
              <w:rPr>
                <w:color w:val="000000"/>
                <w:sz w:val="12"/>
                <w:szCs w:val="12"/>
              </w:rPr>
            </w:pPr>
            <w:r w:rsidRPr="003E50B4">
              <w:rPr>
                <w:color w:val="000000"/>
                <w:sz w:val="12"/>
                <w:szCs w:val="12"/>
              </w:rPr>
              <w:t>Увековечение памяти выдающихся людей, и</w:t>
            </w:r>
            <w:r w:rsidRPr="003E50B4">
              <w:rPr>
                <w:color w:val="000000"/>
                <w:sz w:val="12"/>
                <w:szCs w:val="12"/>
              </w:rPr>
              <w:t>с</w:t>
            </w:r>
            <w:r w:rsidRPr="003E50B4">
              <w:rPr>
                <w:color w:val="000000"/>
                <w:sz w:val="12"/>
                <w:szCs w:val="12"/>
              </w:rPr>
              <w:t>торических событий. Присвоение имен</w:t>
            </w:r>
          </w:p>
        </w:tc>
        <w:tc>
          <w:tcPr>
            <w:tcW w:w="992" w:type="dxa"/>
          </w:tcPr>
          <w:p w14:paraId="1ACD3792"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4DD99E33" w14:textId="77777777" w:rsidR="00213EE4" w:rsidRPr="003E50B4" w:rsidRDefault="00213EE4" w:rsidP="001A79A3">
            <w:pPr>
              <w:jc w:val="center"/>
              <w:rPr>
                <w:color w:val="000000"/>
                <w:sz w:val="12"/>
                <w:szCs w:val="12"/>
              </w:rPr>
            </w:pPr>
            <w:r w:rsidRPr="003E50B4">
              <w:rPr>
                <w:color w:val="000000"/>
                <w:sz w:val="12"/>
                <w:szCs w:val="12"/>
              </w:rPr>
              <w:t>1/0</w:t>
            </w:r>
          </w:p>
        </w:tc>
        <w:tc>
          <w:tcPr>
            <w:tcW w:w="993" w:type="dxa"/>
          </w:tcPr>
          <w:p w14:paraId="3096F347"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29FFC216"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53C590EB" w14:textId="77777777" w:rsidR="00213EE4" w:rsidRPr="003E50B4" w:rsidRDefault="00213EE4" w:rsidP="001A79A3">
            <w:pPr>
              <w:jc w:val="center"/>
              <w:rPr>
                <w:color w:val="000000"/>
                <w:sz w:val="12"/>
                <w:szCs w:val="12"/>
              </w:rPr>
            </w:pPr>
            <w:r w:rsidRPr="003E50B4">
              <w:rPr>
                <w:color w:val="000000"/>
                <w:sz w:val="12"/>
                <w:szCs w:val="12"/>
              </w:rPr>
              <w:t>1/1</w:t>
            </w:r>
          </w:p>
        </w:tc>
        <w:tc>
          <w:tcPr>
            <w:tcW w:w="992" w:type="dxa"/>
          </w:tcPr>
          <w:p w14:paraId="5D5579C9" w14:textId="77777777" w:rsidR="00213EE4" w:rsidRPr="003E50B4" w:rsidRDefault="00213EE4" w:rsidP="001A79A3">
            <w:pPr>
              <w:jc w:val="center"/>
              <w:rPr>
                <w:color w:val="000000"/>
                <w:sz w:val="12"/>
                <w:szCs w:val="12"/>
              </w:rPr>
            </w:pPr>
            <w:r w:rsidRPr="003E50B4">
              <w:rPr>
                <w:color w:val="000000"/>
                <w:sz w:val="12"/>
                <w:szCs w:val="12"/>
              </w:rPr>
              <w:t>1/1</w:t>
            </w:r>
          </w:p>
        </w:tc>
      </w:tr>
      <w:tr w:rsidR="00213EE4" w:rsidRPr="003E50B4" w14:paraId="490A24BD" w14:textId="77777777" w:rsidTr="00F948B6">
        <w:trPr>
          <w:cantSplit/>
        </w:trPr>
        <w:tc>
          <w:tcPr>
            <w:tcW w:w="1844" w:type="dxa"/>
            <w:shd w:val="clear" w:color="auto" w:fill="92D050"/>
            <w:noWrap/>
            <w:vAlign w:val="center"/>
          </w:tcPr>
          <w:p w14:paraId="06246A6A" w14:textId="77777777" w:rsidR="00213EE4" w:rsidRPr="003E50B4" w:rsidRDefault="00213EE4" w:rsidP="001A79A3">
            <w:pPr>
              <w:rPr>
                <w:sz w:val="12"/>
                <w:szCs w:val="12"/>
              </w:rPr>
            </w:pPr>
            <w:r w:rsidRPr="003E50B4">
              <w:rPr>
                <w:sz w:val="12"/>
                <w:szCs w:val="12"/>
              </w:rPr>
              <w:lastRenderedPageBreak/>
              <w:t>0001.0002.0000.0000</w:t>
            </w:r>
          </w:p>
        </w:tc>
        <w:tc>
          <w:tcPr>
            <w:tcW w:w="2268" w:type="dxa"/>
            <w:shd w:val="clear" w:color="auto" w:fill="92D050"/>
            <w:vAlign w:val="center"/>
          </w:tcPr>
          <w:p w14:paraId="3E13142A" w14:textId="77777777" w:rsidR="00213EE4" w:rsidRPr="003E50B4" w:rsidRDefault="00213EE4" w:rsidP="001A79A3">
            <w:pPr>
              <w:rPr>
                <w:b/>
                <w:bCs/>
                <w:color w:val="943634"/>
                <w:sz w:val="12"/>
                <w:szCs w:val="12"/>
              </w:rPr>
            </w:pPr>
            <w:r w:rsidRPr="003E50B4">
              <w:rPr>
                <w:b/>
                <w:bCs/>
                <w:color w:val="943634"/>
                <w:sz w:val="12"/>
                <w:szCs w:val="12"/>
              </w:rPr>
              <w:t>Основы государственн</w:t>
            </w:r>
            <w:r w:rsidRPr="003E50B4">
              <w:rPr>
                <w:b/>
                <w:bCs/>
                <w:color w:val="943634"/>
                <w:sz w:val="12"/>
                <w:szCs w:val="12"/>
              </w:rPr>
              <w:t>о</w:t>
            </w:r>
            <w:r w:rsidRPr="003E50B4">
              <w:rPr>
                <w:b/>
                <w:bCs/>
                <w:color w:val="943634"/>
                <w:sz w:val="12"/>
                <w:szCs w:val="12"/>
              </w:rPr>
              <w:t>го управления</w:t>
            </w:r>
          </w:p>
        </w:tc>
        <w:tc>
          <w:tcPr>
            <w:tcW w:w="992" w:type="dxa"/>
            <w:shd w:val="clear" w:color="auto" w:fill="92D050"/>
          </w:tcPr>
          <w:p w14:paraId="7CF956D0"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shd w:val="clear" w:color="auto" w:fill="92D050"/>
          </w:tcPr>
          <w:p w14:paraId="04845550"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3" w:type="dxa"/>
            <w:shd w:val="clear" w:color="auto" w:fill="92D050"/>
          </w:tcPr>
          <w:p w14:paraId="63C99954"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shd w:val="clear" w:color="auto" w:fill="92D050"/>
          </w:tcPr>
          <w:p w14:paraId="480C1F5B" w14:textId="77777777" w:rsidR="00213EE4" w:rsidRPr="003E50B4" w:rsidRDefault="00213EE4" w:rsidP="001A79A3">
            <w:pPr>
              <w:jc w:val="center"/>
              <w:rPr>
                <w:b/>
                <w:bCs/>
                <w:color w:val="943634"/>
                <w:sz w:val="12"/>
                <w:szCs w:val="12"/>
              </w:rPr>
            </w:pPr>
            <w:r w:rsidRPr="003E50B4">
              <w:rPr>
                <w:b/>
                <w:bCs/>
                <w:color w:val="943634"/>
                <w:sz w:val="12"/>
                <w:szCs w:val="12"/>
              </w:rPr>
              <w:t>1/1</w:t>
            </w:r>
          </w:p>
        </w:tc>
        <w:tc>
          <w:tcPr>
            <w:tcW w:w="992" w:type="dxa"/>
            <w:shd w:val="clear" w:color="auto" w:fill="92D050"/>
          </w:tcPr>
          <w:p w14:paraId="141BB8DB" w14:textId="77777777" w:rsidR="00213EE4" w:rsidRPr="003E50B4" w:rsidRDefault="00213EE4" w:rsidP="001A79A3">
            <w:pPr>
              <w:jc w:val="center"/>
              <w:rPr>
                <w:b/>
                <w:bCs/>
                <w:color w:val="943634"/>
                <w:sz w:val="12"/>
                <w:szCs w:val="12"/>
              </w:rPr>
            </w:pPr>
            <w:r w:rsidRPr="003E50B4">
              <w:rPr>
                <w:b/>
                <w:bCs/>
                <w:color w:val="943634"/>
                <w:sz w:val="12"/>
                <w:szCs w:val="12"/>
              </w:rPr>
              <w:t>1/0</w:t>
            </w:r>
          </w:p>
        </w:tc>
        <w:tc>
          <w:tcPr>
            <w:tcW w:w="992" w:type="dxa"/>
            <w:shd w:val="clear" w:color="auto" w:fill="92D050"/>
          </w:tcPr>
          <w:p w14:paraId="068F7863" w14:textId="77777777" w:rsidR="00213EE4" w:rsidRPr="003E50B4" w:rsidRDefault="00213EE4" w:rsidP="001A79A3">
            <w:pPr>
              <w:jc w:val="center"/>
              <w:rPr>
                <w:b/>
                <w:bCs/>
                <w:color w:val="943634"/>
                <w:sz w:val="12"/>
                <w:szCs w:val="12"/>
              </w:rPr>
            </w:pPr>
            <w:r w:rsidRPr="003E50B4">
              <w:rPr>
                <w:b/>
                <w:bCs/>
                <w:color w:val="943634"/>
                <w:sz w:val="12"/>
                <w:szCs w:val="12"/>
              </w:rPr>
              <w:t>2/1</w:t>
            </w:r>
          </w:p>
        </w:tc>
      </w:tr>
      <w:tr w:rsidR="00213EE4" w:rsidRPr="003E50B4" w14:paraId="39E6862D" w14:textId="77777777" w:rsidTr="00F948B6">
        <w:trPr>
          <w:cantSplit/>
        </w:trPr>
        <w:tc>
          <w:tcPr>
            <w:tcW w:w="1844" w:type="dxa"/>
            <w:shd w:val="clear" w:color="auto" w:fill="BFBFBF"/>
            <w:noWrap/>
            <w:vAlign w:val="center"/>
          </w:tcPr>
          <w:p w14:paraId="25303809" w14:textId="77777777" w:rsidR="00213EE4" w:rsidRPr="003E50B4" w:rsidRDefault="00213EE4" w:rsidP="001A79A3">
            <w:pPr>
              <w:rPr>
                <w:color w:val="000000"/>
                <w:sz w:val="12"/>
                <w:szCs w:val="12"/>
              </w:rPr>
            </w:pPr>
            <w:r w:rsidRPr="003E50B4">
              <w:rPr>
                <w:color w:val="000000"/>
                <w:sz w:val="12"/>
                <w:szCs w:val="12"/>
              </w:rPr>
              <w:t>0001.0002.0025.0000</w:t>
            </w:r>
          </w:p>
        </w:tc>
        <w:tc>
          <w:tcPr>
            <w:tcW w:w="2268" w:type="dxa"/>
            <w:shd w:val="clear" w:color="auto" w:fill="auto"/>
            <w:vAlign w:val="bottom"/>
          </w:tcPr>
          <w:p w14:paraId="45E26EC9" w14:textId="77777777" w:rsidR="00213EE4" w:rsidRPr="003E50B4" w:rsidRDefault="00213EE4" w:rsidP="001A79A3">
            <w:pPr>
              <w:rPr>
                <w:b/>
                <w:bCs/>
                <w:color w:val="943634"/>
                <w:sz w:val="12"/>
                <w:szCs w:val="12"/>
              </w:rPr>
            </w:pPr>
            <w:r w:rsidRPr="003E50B4">
              <w:rPr>
                <w:b/>
                <w:bCs/>
                <w:color w:val="943634"/>
                <w:sz w:val="12"/>
                <w:szCs w:val="12"/>
              </w:rPr>
              <w:t>Общие вопросы гос</w:t>
            </w:r>
            <w:r w:rsidRPr="003E50B4">
              <w:rPr>
                <w:b/>
                <w:bCs/>
                <w:color w:val="943634"/>
                <w:sz w:val="12"/>
                <w:szCs w:val="12"/>
              </w:rPr>
              <w:t>у</w:t>
            </w:r>
            <w:r w:rsidRPr="003E50B4">
              <w:rPr>
                <w:b/>
                <w:bCs/>
                <w:color w:val="943634"/>
                <w:sz w:val="12"/>
                <w:szCs w:val="12"/>
              </w:rPr>
              <w:t>дарственного управл</w:t>
            </w:r>
            <w:r w:rsidRPr="003E50B4">
              <w:rPr>
                <w:b/>
                <w:bCs/>
                <w:color w:val="943634"/>
                <w:sz w:val="12"/>
                <w:szCs w:val="12"/>
              </w:rPr>
              <w:t>е</w:t>
            </w:r>
            <w:r w:rsidRPr="003E50B4">
              <w:rPr>
                <w:b/>
                <w:bCs/>
                <w:color w:val="943634"/>
                <w:sz w:val="12"/>
                <w:szCs w:val="12"/>
              </w:rPr>
              <w:t>ния в сфере экономики, социально-культурного и административно-политического стро</w:t>
            </w:r>
            <w:r w:rsidRPr="003E50B4">
              <w:rPr>
                <w:b/>
                <w:bCs/>
                <w:color w:val="943634"/>
                <w:sz w:val="12"/>
                <w:szCs w:val="12"/>
              </w:rPr>
              <w:t>и</w:t>
            </w:r>
            <w:r w:rsidRPr="003E50B4">
              <w:rPr>
                <w:b/>
                <w:bCs/>
                <w:color w:val="943634"/>
                <w:sz w:val="12"/>
                <w:szCs w:val="12"/>
              </w:rPr>
              <w:t>тельства</w:t>
            </w:r>
          </w:p>
        </w:tc>
        <w:tc>
          <w:tcPr>
            <w:tcW w:w="992" w:type="dxa"/>
          </w:tcPr>
          <w:p w14:paraId="1AC0F3BB"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7753172F"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3" w:type="dxa"/>
          </w:tcPr>
          <w:p w14:paraId="49AD6680"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1C42233B" w14:textId="77777777" w:rsidR="00213EE4" w:rsidRPr="003E50B4" w:rsidRDefault="00213EE4" w:rsidP="001A79A3">
            <w:pPr>
              <w:jc w:val="center"/>
              <w:rPr>
                <w:b/>
                <w:bCs/>
                <w:color w:val="943634"/>
                <w:sz w:val="12"/>
                <w:szCs w:val="12"/>
              </w:rPr>
            </w:pPr>
            <w:r w:rsidRPr="003E50B4">
              <w:rPr>
                <w:b/>
                <w:bCs/>
                <w:color w:val="943634"/>
                <w:sz w:val="12"/>
                <w:szCs w:val="12"/>
              </w:rPr>
              <w:t>1/1</w:t>
            </w:r>
          </w:p>
        </w:tc>
        <w:tc>
          <w:tcPr>
            <w:tcW w:w="992" w:type="dxa"/>
          </w:tcPr>
          <w:p w14:paraId="304E4309" w14:textId="77777777" w:rsidR="00213EE4" w:rsidRPr="003E50B4" w:rsidRDefault="00213EE4" w:rsidP="001A79A3">
            <w:pPr>
              <w:jc w:val="center"/>
              <w:rPr>
                <w:b/>
                <w:bCs/>
                <w:color w:val="943634"/>
                <w:sz w:val="12"/>
                <w:szCs w:val="12"/>
              </w:rPr>
            </w:pPr>
            <w:r w:rsidRPr="003E50B4">
              <w:rPr>
                <w:b/>
                <w:bCs/>
                <w:color w:val="943634"/>
                <w:sz w:val="12"/>
                <w:szCs w:val="12"/>
              </w:rPr>
              <w:t>1/0</w:t>
            </w:r>
          </w:p>
        </w:tc>
        <w:tc>
          <w:tcPr>
            <w:tcW w:w="992" w:type="dxa"/>
          </w:tcPr>
          <w:p w14:paraId="456E7760" w14:textId="77777777" w:rsidR="00213EE4" w:rsidRPr="003E50B4" w:rsidRDefault="00213EE4" w:rsidP="001A79A3">
            <w:pPr>
              <w:jc w:val="center"/>
              <w:rPr>
                <w:b/>
                <w:bCs/>
                <w:color w:val="943634"/>
                <w:sz w:val="12"/>
                <w:szCs w:val="12"/>
              </w:rPr>
            </w:pPr>
            <w:r w:rsidRPr="003E50B4">
              <w:rPr>
                <w:b/>
                <w:bCs/>
                <w:color w:val="943634"/>
                <w:sz w:val="12"/>
                <w:szCs w:val="12"/>
              </w:rPr>
              <w:t>2/1</w:t>
            </w:r>
          </w:p>
        </w:tc>
      </w:tr>
      <w:tr w:rsidR="00213EE4" w:rsidRPr="003E50B4" w14:paraId="48F3DBC4" w14:textId="77777777" w:rsidTr="00F948B6">
        <w:trPr>
          <w:cantSplit/>
        </w:trPr>
        <w:tc>
          <w:tcPr>
            <w:tcW w:w="1844" w:type="dxa"/>
            <w:shd w:val="clear" w:color="auto" w:fill="auto"/>
            <w:noWrap/>
          </w:tcPr>
          <w:p w14:paraId="5BB64031" w14:textId="77777777" w:rsidR="00213EE4" w:rsidRPr="003E50B4" w:rsidRDefault="00213EE4" w:rsidP="001A79A3">
            <w:pPr>
              <w:rPr>
                <w:color w:val="000000"/>
                <w:sz w:val="12"/>
                <w:szCs w:val="12"/>
              </w:rPr>
            </w:pPr>
            <w:r w:rsidRPr="003E50B4">
              <w:rPr>
                <w:color w:val="000000"/>
                <w:sz w:val="12"/>
                <w:szCs w:val="12"/>
              </w:rPr>
              <w:t>0001.0002.0025.0097</w:t>
            </w:r>
          </w:p>
        </w:tc>
        <w:tc>
          <w:tcPr>
            <w:tcW w:w="2268" w:type="dxa"/>
            <w:shd w:val="clear" w:color="auto" w:fill="auto"/>
          </w:tcPr>
          <w:p w14:paraId="79C97B74" w14:textId="77777777" w:rsidR="00213EE4" w:rsidRPr="003E50B4" w:rsidRDefault="00213EE4" w:rsidP="001A79A3">
            <w:pPr>
              <w:rPr>
                <w:color w:val="000000"/>
                <w:sz w:val="12"/>
                <w:szCs w:val="12"/>
              </w:rPr>
            </w:pPr>
            <w:r w:rsidRPr="003E50B4">
              <w:rPr>
                <w:color w:val="000000"/>
                <w:sz w:val="12"/>
                <w:szCs w:val="12"/>
              </w:rPr>
              <w:t>Государственные и мун</w:t>
            </w:r>
            <w:r w:rsidRPr="003E50B4">
              <w:rPr>
                <w:color w:val="000000"/>
                <w:sz w:val="12"/>
                <w:szCs w:val="12"/>
              </w:rPr>
              <w:t>и</w:t>
            </w:r>
            <w:r w:rsidRPr="003E50B4">
              <w:rPr>
                <w:color w:val="000000"/>
                <w:sz w:val="12"/>
                <w:szCs w:val="12"/>
              </w:rPr>
              <w:t>ципальные контракты</w:t>
            </w:r>
          </w:p>
        </w:tc>
        <w:tc>
          <w:tcPr>
            <w:tcW w:w="992" w:type="dxa"/>
          </w:tcPr>
          <w:p w14:paraId="4192014F"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19490A65"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22207E3D"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5397B0D1"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7D6726C7"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9478CDC" w14:textId="77777777" w:rsidR="00213EE4" w:rsidRPr="003E50B4" w:rsidRDefault="00213EE4" w:rsidP="001A79A3">
            <w:pPr>
              <w:jc w:val="center"/>
              <w:rPr>
                <w:color w:val="000000"/>
                <w:sz w:val="12"/>
                <w:szCs w:val="12"/>
              </w:rPr>
            </w:pPr>
            <w:r w:rsidRPr="003E50B4">
              <w:rPr>
                <w:color w:val="000000"/>
                <w:sz w:val="12"/>
                <w:szCs w:val="12"/>
              </w:rPr>
              <w:t>0/1</w:t>
            </w:r>
          </w:p>
        </w:tc>
      </w:tr>
      <w:tr w:rsidR="00213EE4" w:rsidRPr="003E50B4" w14:paraId="12D68980" w14:textId="77777777" w:rsidTr="00F948B6">
        <w:trPr>
          <w:cantSplit/>
        </w:trPr>
        <w:tc>
          <w:tcPr>
            <w:tcW w:w="1844" w:type="dxa"/>
            <w:shd w:val="clear" w:color="auto" w:fill="auto"/>
            <w:noWrap/>
          </w:tcPr>
          <w:p w14:paraId="4E42D42E" w14:textId="77777777" w:rsidR="00213EE4" w:rsidRPr="003E50B4" w:rsidRDefault="00213EE4" w:rsidP="001A79A3">
            <w:pPr>
              <w:rPr>
                <w:color w:val="000000"/>
                <w:sz w:val="12"/>
                <w:szCs w:val="12"/>
              </w:rPr>
            </w:pPr>
            <w:r w:rsidRPr="003E50B4">
              <w:rPr>
                <w:color w:val="000000"/>
                <w:sz w:val="12"/>
                <w:szCs w:val="12"/>
              </w:rPr>
              <w:t>0001.0002.0025.0104</w:t>
            </w:r>
          </w:p>
        </w:tc>
        <w:tc>
          <w:tcPr>
            <w:tcW w:w="2268" w:type="dxa"/>
            <w:shd w:val="clear" w:color="auto" w:fill="auto"/>
          </w:tcPr>
          <w:p w14:paraId="74D2CAB7" w14:textId="77777777" w:rsidR="00213EE4" w:rsidRPr="003E50B4" w:rsidRDefault="00213EE4" w:rsidP="001A79A3">
            <w:pPr>
              <w:rPr>
                <w:color w:val="000000"/>
                <w:sz w:val="12"/>
                <w:szCs w:val="12"/>
              </w:rPr>
            </w:pPr>
            <w:r w:rsidRPr="003E50B4">
              <w:rPr>
                <w:color w:val="000000"/>
                <w:sz w:val="12"/>
                <w:szCs w:val="12"/>
              </w:rPr>
              <w:t>Социально-экономическое развитие муниципальных образ</w:t>
            </w:r>
            <w:r w:rsidRPr="003E50B4">
              <w:rPr>
                <w:color w:val="000000"/>
                <w:sz w:val="12"/>
                <w:szCs w:val="12"/>
              </w:rPr>
              <w:t>о</w:t>
            </w:r>
            <w:r w:rsidRPr="003E50B4">
              <w:rPr>
                <w:color w:val="000000"/>
                <w:sz w:val="12"/>
                <w:szCs w:val="12"/>
              </w:rPr>
              <w:t>ваний</w:t>
            </w:r>
          </w:p>
        </w:tc>
        <w:tc>
          <w:tcPr>
            <w:tcW w:w="992" w:type="dxa"/>
          </w:tcPr>
          <w:p w14:paraId="55B7BECC"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051F7CBE"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24013654"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5D8DFBEC"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2B066A8C"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30324039" w14:textId="77777777" w:rsidR="00213EE4" w:rsidRPr="003E50B4" w:rsidRDefault="00213EE4" w:rsidP="001A79A3">
            <w:pPr>
              <w:jc w:val="center"/>
              <w:rPr>
                <w:color w:val="000000"/>
                <w:sz w:val="12"/>
                <w:szCs w:val="12"/>
              </w:rPr>
            </w:pPr>
            <w:r w:rsidRPr="003E50B4">
              <w:rPr>
                <w:color w:val="000000"/>
                <w:sz w:val="12"/>
                <w:szCs w:val="12"/>
              </w:rPr>
              <w:t>2/0</w:t>
            </w:r>
          </w:p>
        </w:tc>
      </w:tr>
      <w:tr w:rsidR="00213EE4" w:rsidRPr="003E50B4" w14:paraId="793E7459" w14:textId="77777777" w:rsidTr="00F948B6">
        <w:trPr>
          <w:cantSplit/>
        </w:trPr>
        <w:tc>
          <w:tcPr>
            <w:tcW w:w="1844" w:type="dxa"/>
            <w:shd w:val="clear" w:color="auto" w:fill="92D050"/>
            <w:noWrap/>
            <w:vAlign w:val="center"/>
          </w:tcPr>
          <w:p w14:paraId="4B65AF38" w14:textId="77777777" w:rsidR="00213EE4" w:rsidRPr="003E50B4" w:rsidRDefault="00213EE4" w:rsidP="001A79A3">
            <w:pPr>
              <w:rPr>
                <w:color w:val="000000"/>
                <w:sz w:val="12"/>
                <w:szCs w:val="12"/>
              </w:rPr>
            </w:pPr>
            <w:r w:rsidRPr="003E50B4">
              <w:rPr>
                <w:color w:val="000000"/>
                <w:sz w:val="12"/>
                <w:szCs w:val="12"/>
              </w:rPr>
              <w:t>0001.0003.0000.0000</w:t>
            </w:r>
          </w:p>
        </w:tc>
        <w:tc>
          <w:tcPr>
            <w:tcW w:w="2268" w:type="dxa"/>
            <w:shd w:val="clear" w:color="auto" w:fill="92D050"/>
          </w:tcPr>
          <w:p w14:paraId="16FFC845" w14:textId="77777777" w:rsidR="00213EE4" w:rsidRPr="003E50B4" w:rsidRDefault="00213EE4" w:rsidP="001A79A3">
            <w:pPr>
              <w:rPr>
                <w:b/>
                <w:bCs/>
                <w:color w:val="943634"/>
                <w:sz w:val="12"/>
                <w:szCs w:val="12"/>
              </w:rPr>
            </w:pPr>
            <w:r w:rsidRPr="003E50B4">
              <w:rPr>
                <w:b/>
                <w:bCs/>
                <w:color w:val="943634"/>
                <w:sz w:val="12"/>
                <w:szCs w:val="12"/>
              </w:rPr>
              <w:t>Гражданское право</w:t>
            </w:r>
          </w:p>
        </w:tc>
        <w:tc>
          <w:tcPr>
            <w:tcW w:w="992" w:type="dxa"/>
            <w:shd w:val="clear" w:color="auto" w:fill="92D050"/>
          </w:tcPr>
          <w:p w14:paraId="6DB2B922" w14:textId="77777777" w:rsidR="00213EE4" w:rsidRPr="003E50B4" w:rsidRDefault="00213EE4" w:rsidP="001A79A3">
            <w:pPr>
              <w:jc w:val="center"/>
              <w:rPr>
                <w:b/>
                <w:bCs/>
                <w:color w:val="943634"/>
                <w:sz w:val="12"/>
                <w:szCs w:val="12"/>
              </w:rPr>
            </w:pPr>
            <w:r w:rsidRPr="003E50B4">
              <w:rPr>
                <w:b/>
                <w:bCs/>
                <w:color w:val="943634"/>
                <w:sz w:val="12"/>
                <w:szCs w:val="12"/>
              </w:rPr>
              <w:t>0/1</w:t>
            </w:r>
          </w:p>
        </w:tc>
        <w:tc>
          <w:tcPr>
            <w:tcW w:w="992" w:type="dxa"/>
            <w:shd w:val="clear" w:color="auto" w:fill="92D050"/>
          </w:tcPr>
          <w:p w14:paraId="7C7544C9" w14:textId="77777777" w:rsidR="00213EE4" w:rsidRPr="003E50B4" w:rsidRDefault="00213EE4" w:rsidP="001A79A3">
            <w:pPr>
              <w:jc w:val="center"/>
              <w:rPr>
                <w:b/>
                <w:bCs/>
                <w:color w:val="943634"/>
                <w:sz w:val="12"/>
                <w:szCs w:val="12"/>
              </w:rPr>
            </w:pPr>
            <w:r w:rsidRPr="003E50B4">
              <w:rPr>
                <w:b/>
                <w:bCs/>
                <w:color w:val="943634"/>
                <w:sz w:val="12"/>
                <w:szCs w:val="12"/>
              </w:rPr>
              <w:t>0/5</w:t>
            </w:r>
          </w:p>
        </w:tc>
        <w:tc>
          <w:tcPr>
            <w:tcW w:w="993" w:type="dxa"/>
            <w:shd w:val="clear" w:color="auto" w:fill="92D050"/>
          </w:tcPr>
          <w:p w14:paraId="39DCC18A" w14:textId="77777777" w:rsidR="00213EE4" w:rsidRPr="003E50B4" w:rsidRDefault="00213EE4" w:rsidP="001A79A3">
            <w:pPr>
              <w:jc w:val="center"/>
              <w:rPr>
                <w:b/>
                <w:bCs/>
                <w:color w:val="943634"/>
                <w:sz w:val="12"/>
                <w:szCs w:val="12"/>
              </w:rPr>
            </w:pPr>
            <w:r w:rsidRPr="003E50B4">
              <w:rPr>
                <w:b/>
                <w:bCs/>
                <w:color w:val="943634"/>
                <w:sz w:val="12"/>
                <w:szCs w:val="12"/>
              </w:rPr>
              <w:t>0/6</w:t>
            </w:r>
          </w:p>
        </w:tc>
        <w:tc>
          <w:tcPr>
            <w:tcW w:w="992" w:type="dxa"/>
            <w:shd w:val="clear" w:color="auto" w:fill="92D050"/>
          </w:tcPr>
          <w:p w14:paraId="64F9A1F9" w14:textId="77777777" w:rsidR="00213EE4" w:rsidRPr="003E50B4" w:rsidRDefault="00213EE4" w:rsidP="001A79A3">
            <w:pPr>
              <w:jc w:val="center"/>
              <w:rPr>
                <w:b/>
                <w:bCs/>
                <w:color w:val="943634"/>
                <w:sz w:val="12"/>
                <w:szCs w:val="12"/>
              </w:rPr>
            </w:pPr>
            <w:r w:rsidRPr="003E50B4">
              <w:rPr>
                <w:b/>
                <w:bCs/>
                <w:color w:val="943634"/>
                <w:sz w:val="12"/>
                <w:szCs w:val="12"/>
              </w:rPr>
              <w:t>0/2</w:t>
            </w:r>
          </w:p>
        </w:tc>
        <w:tc>
          <w:tcPr>
            <w:tcW w:w="992" w:type="dxa"/>
            <w:shd w:val="clear" w:color="auto" w:fill="92D050"/>
          </w:tcPr>
          <w:p w14:paraId="57C7BB4D" w14:textId="77777777" w:rsidR="00213EE4" w:rsidRPr="003E50B4" w:rsidRDefault="00213EE4" w:rsidP="001A79A3">
            <w:pPr>
              <w:jc w:val="center"/>
              <w:rPr>
                <w:b/>
                <w:bCs/>
                <w:color w:val="943634"/>
                <w:sz w:val="12"/>
                <w:szCs w:val="12"/>
              </w:rPr>
            </w:pPr>
            <w:r w:rsidRPr="003E50B4">
              <w:rPr>
                <w:b/>
                <w:bCs/>
                <w:color w:val="943634"/>
                <w:sz w:val="12"/>
                <w:szCs w:val="12"/>
              </w:rPr>
              <w:t>1/11</w:t>
            </w:r>
          </w:p>
        </w:tc>
        <w:tc>
          <w:tcPr>
            <w:tcW w:w="992" w:type="dxa"/>
            <w:shd w:val="clear" w:color="auto" w:fill="92D050"/>
          </w:tcPr>
          <w:p w14:paraId="24695DC1" w14:textId="77777777" w:rsidR="00213EE4" w:rsidRPr="003E50B4" w:rsidRDefault="00213EE4" w:rsidP="001A79A3">
            <w:pPr>
              <w:jc w:val="center"/>
              <w:rPr>
                <w:b/>
                <w:bCs/>
                <w:color w:val="943634"/>
                <w:sz w:val="12"/>
                <w:szCs w:val="12"/>
              </w:rPr>
            </w:pPr>
            <w:r w:rsidRPr="003E50B4">
              <w:rPr>
                <w:b/>
                <w:bCs/>
                <w:color w:val="943634"/>
                <w:sz w:val="12"/>
                <w:szCs w:val="12"/>
              </w:rPr>
              <w:t>1/13</w:t>
            </w:r>
          </w:p>
        </w:tc>
      </w:tr>
      <w:tr w:rsidR="00213EE4" w:rsidRPr="003E50B4" w14:paraId="425EE220" w14:textId="77777777" w:rsidTr="00F948B6">
        <w:trPr>
          <w:cantSplit/>
        </w:trPr>
        <w:tc>
          <w:tcPr>
            <w:tcW w:w="1844" w:type="dxa"/>
            <w:shd w:val="clear" w:color="auto" w:fill="BFBFBF"/>
            <w:noWrap/>
          </w:tcPr>
          <w:p w14:paraId="6C028639" w14:textId="77777777" w:rsidR="00213EE4" w:rsidRPr="003E50B4" w:rsidRDefault="00213EE4" w:rsidP="001A79A3">
            <w:pPr>
              <w:rPr>
                <w:color w:val="000000"/>
                <w:sz w:val="12"/>
                <w:szCs w:val="12"/>
              </w:rPr>
            </w:pPr>
            <w:r w:rsidRPr="003E50B4">
              <w:rPr>
                <w:color w:val="000000"/>
                <w:sz w:val="12"/>
                <w:szCs w:val="12"/>
              </w:rPr>
              <w:t>0001.0003.0035.0000</w:t>
            </w:r>
          </w:p>
        </w:tc>
        <w:tc>
          <w:tcPr>
            <w:tcW w:w="2268" w:type="dxa"/>
            <w:shd w:val="clear" w:color="auto" w:fill="auto"/>
          </w:tcPr>
          <w:p w14:paraId="37E41758" w14:textId="77777777" w:rsidR="00213EE4" w:rsidRPr="003E50B4" w:rsidRDefault="00213EE4" w:rsidP="001A79A3">
            <w:pPr>
              <w:rPr>
                <w:b/>
                <w:color w:val="943634"/>
                <w:sz w:val="12"/>
                <w:szCs w:val="12"/>
              </w:rPr>
            </w:pPr>
            <w:r w:rsidRPr="003E50B4">
              <w:rPr>
                <w:b/>
                <w:color w:val="943634"/>
                <w:sz w:val="12"/>
                <w:szCs w:val="12"/>
              </w:rPr>
              <w:t>Представительство. Д</w:t>
            </w:r>
            <w:r w:rsidRPr="003E50B4">
              <w:rPr>
                <w:b/>
                <w:color w:val="943634"/>
                <w:sz w:val="12"/>
                <w:szCs w:val="12"/>
              </w:rPr>
              <w:t>о</w:t>
            </w:r>
            <w:r w:rsidRPr="003E50B4">
              <w:rPr>
                <w:b/>
                <w:color w:val="943634"/>
                <w:sz w:val="12"/>
                <w:szCs w:val="12"/>
              </w:rPr>
              <w:t>веренность (за исключ</w:t>
            </w:r>
            <w:r w:rsidRPr="003E50B4">
              <w:rPr>
                <w:b/>
                <w:color w:val="943634"/>
                <w:sz w:val="12"/>
                <w:szCs w:val="12"/>
              </w:rPr>
              <w:t>е</w:t>
            </w:r>
            <w:r w:rsidRPr="003E50B4">
              <w:rPr>
                <w:b/>
                <w:color w:val="943634"/>
                <w:sz w:val="12"/>
                <w:szCs w:val="12"/>
              </w:rPr>
              <w:t>нием международного частного права)</w:t>
            </w:r>
          </w:p>
        </w:tc>
        <w:tc>
          <w:tcPr>
            <w:tcW w:w="992" w:type="dxa"/>
          </w:tcPr>
          <w:p w14:paraId="44604E54" w14:textId="77777777" w:rsidR="00213EE4" w:rsidRPr="003E50B4" w:rsidRDefault="00213EE4" w:rsidP="001A79A3">
            <w:pPr>
              <w:jc w:val="center"/>
              <w:rPr>
                <w:b/>
                <w:color w:val="943634"/>
                <w:sz w:val="12"/>
                <w:szCs w:val="12"/>
              </w:rPr>
            </w:pPr>
            <w:r w:rsidRPr="003E50B4">
              <w:rPr>
                <w:b/>
                <w:color w:val="943634"/>
                <w:sz w:val="12"/>
                <w:szCs w:val="12"/>
              </w:rPr>
              <w:t>0/0</w:t>
            </w:r>
          </w:p>
        </w:tc>
        <w:tc>
          <w:tcPr>
            <w:tcW w:w="992" w:type="dxa"/>
          </w:tcPr>
          <w:p w14:paraId="3DA9D1AB" w14:textId="77777777" w:rsidR="00213EE4" w:rsidRPr="003E50B4" w:rsidRDefault="00213EE4" w:rsidP="001A79A3">
            <w:pPr>
              <w:jc w:val="center"/>
              <w:rPr>
                <w:b/>
                <w:color w:val="943634"/>
                <w:sz w:val="12"/>
                <w:szCs w:val="12"/>
              </w:rPr>
            </w:pPr>
            <w:r w:rsidRPr="003E50B4">
              <w:rPr>
                <w:b/>
                <w:color w:val="943634"/>
                <w:sz w:val="12"/>
                <w:szCs w:val="12"/>
              </w:rPr>
              <w:t>0/3</w:t>
            </w:r>
          </w:p>
        </w:tc>
        <w:tc>
          <w:tcPr>
            <w:tcW w:w="993" w:type="dxa"/>
          </w:tcPr>
          <w:p w14:paraId="36DD6F34" w14:textId="77777777" w:rsidR="00213EE4" w:rsidRPr="003E50B4" w:rsidRDefault="00213EE4" w:rsidP="001A79A3">
            <w:pPr>
              <w:jc w:val="center"/>
              <w:rPr>
                <w:b/>
                <w:color w:val="943634"/>
                <w:sz w:val="12"/>
                <w:szCs w:val="12"/>
              </w:rPr>
            </w:pPr>
            <w:r w:rsidRPr="003E50B4">
              <w:rPr>
                <w:b/>
                <w:color w:val="943634"/>
                <w:sz w:val="12"/>
                <w:szCs w:val="12"/>
              </w:rPr>
              <w:t>0/3</w:t>
            </w:r>
          </w:p>
        </w:tc>
        <w:tc>
          <w:tcPr>
            <w:tcW w:w="992" w:type="dxa"/>
          </w:tcPr>
          <w:p w14:paraId="67FFEED0" w14:textId="77777777" w:rsidR="00213EE4" w:rsidRPr="003E50B4" w:rsidRDefault="00213EE4" w:rsidP="001A79A3">
            <w:pPr>
              <w:jc w:val="center"/>
              <w:rPr>
                <w:b/>
                <w:color w:val="943634"/>
                <w:sz w:val="12"/>
                <w:szCs w:val="12"/>
              </w:rPr>
            </w:pPr>
            <w:r w:rsidRPr="003E50B4">
              <w:rPr>
                <w:b/>
                <w:color w:val="943634"/>
                <w:sz w:val="12"/>
                <w:szCs w:val="12"/>
              </w:rPr>
              <w:t>0/0</w:t>
            </w:r>
          </w:p>
        </w:tc>
        <w:tc>
          <w:tcPr>
            <w:tcW w:w="992" w:type="dxa"/>
          </w:tcPr>
          <w:p w14:paraId="607981FE" w14:textId="77777777" w:rsidR="00213EE4" w:rsidRPr="003E50B4" w:rsidRDefault="00213EE4" w:rsidP="001A79A3">
            <w:pPr>
              <w:jc w:val="center"/>
              <w:rPr>
                <w:b/>
                <w:color w:val="943634"/>
                <w:sz w:val="12"/>
                <w:szCs w:val="12"/>
              </w:rPr>
            </w:pPr>
            <w:r w:rsidRPr="003E50B4">
              <w:rPr>
                <w:b/>
                <w:color w:val="943634"/>
                <w:sz w:val="12"/>
                <w:szCs w:val="12"/>
              </w:rPr>
              <w:t>0/3</w:t>
            </w:r>
          </w:p>
        </w:tc>
        <w:tc>
          <w:tcPr>
            <w:tcW w:w="992" w:type="dxa"/>
          </w:tcPr>
          <w:p w14:paraId="307CE4B6" w14:textId="77777777" w:rsidR="00213EE4" w:rsidRPr="003E50B4" w:rsidRDefault="00213EE4" w:rsidP="001A79A3">
            <w:pPr>
              <w:jc w:val="center"/>
              <w:rPr>
                <w:b/>
                <w:color w:val="943634"/>
                <w:sz w:val="12"/>
                <w:szCs w:val="12"/>
              </w:rPr>
            </w:pPr>
            <w:r w:rsidRPr="003E50B4">
              <w:rPr>
                <w:b/>
                <w:color w:val="943634"/>
                <w:sz w:val="12"/>
                <w:szCs w:val="12"/>
              </w:rPr>
              <w:t>0/3</w:t>
            </w:r>
          </w:p>
        </w:tc>
      </w:tr>
      <w:tr w:rsidR="00213EE4" w:rsidRPr="003E50B4" w14:paraId="2143D229" w14:textId="77777777" w:rsidTr="00F948B6">
        <w:trPr>
          <w:cantSplit/>
        </w:trPr>
        <w:tc>
          <w:tcPr>
            <w:tcW w:w="1844" w:type="dxa"/>
            <w:shd w:val="clear" w:color="auto" w:fill="auto"/>
            <w:noWrap/>
          </w:tcPr>
          <w:p w14:paraId="4D15AE74" w14:textId="77777777" w:rsidR="00213EE4" w:rsidRPr="003E50B4" w:rsidRDefault="00213EE4" w:rsidP="001A79A3">
            <w:pPr>
              <w:rPr>
                <w:color w:val="000000"/>
                <w:sz w:val="12"/>
                <w:szCs w:val="12"/>
              </w:rPr>
            </w:pPr>
            <w:r w:rsidRPr="003E50B4">
              <w:rPr>
                <w:color w:val="000000"/>
                <w:sz w:val="12"/>
                <w:szCs w:val="12"/>
              </w:rPr>
              <w:t>0001.0003.0035.0207</w:t>
            </w:r>
          </w:p>
        </w:tc>
        <w:tc>
          <w:tcPr>
            <w:tcW w:w="2268" w:type="dxa"/>
            <w:shd w:val="clear" w:color="auto" w:fill="auto"/>
          </w:tcPr>
          <w:p w14:paraId="53D28742" w14:textId="77777777" w:rsidR="00213EE4" w:rsidRPr="003E50B4" w:rsidRDefault="00213EE4" w:rsidP="001A79A3">
            <w:pPr>
              <w:rPr>
                <w:color w:val="000000"/>
                <w:sz w:val="12"/>
                <w:szCs w:val="12"/>
              </w:rPr>
            </w:pPr>
            <w:r w:rsidRPr="003E50B4">
              <w:rPr>
                <w:color w:val="000000"/>
                <w:sz w:val="12"/>
                <w:szCs w:val="12"/>
              </w:rPr>
              <w:t>Представительство. Дов</w:t>
            </w:r>
            <w:r w:rsidRPr="003E50B4">
              <w:rPr>
                <w:color w:val="000000"/>
                <w:sz w:val="12"/>
                <w:szCs w:val="12"/>
              </w:rPr>
              <w:t>е</w:t>
            </w:r>
            <w:r w:rsidRPr="003E50B4">
              <w:rPr>
                <w:color w:val="000000"/>
                <w:sz w:val="12"/>
                <w:szCs w:val="12"/>
              </w:rPr>
              <w:t>ренность (за исключением международного частного права)</w:t>
            </w:r>
          </w:p>
        </w:tc>
        <w:tc>
          <w:tcPr>
            <w:tcW w:w="992" w:type="dxa"/>
          </w:tcPr>
          <w:p w14:paraId="4E9BD720"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4B98D2E5" w14:textId="77777777" w:rsidR="00213EE4" w:rsidRPr="003E50B4" w:rsidRDefault="00213EE4" w:rsidP="001A79A3">
            <w:pPr>
              <w:jc w:val="center"/>
              <w:rPr>
                <w:color w:val="000000"/>
                <w:sz w:val="12"/>
                <w:szCs w:val="12"/>
              </w:rPr>
            </w:pPr>
            <w:r w:rsidRPr="003E50B4">
              <w:rPr>
                <w:color w:val="000000"/>
                <w:sz w:val="12"/>
                <w:szCs w:val="12"/>
              </w:rPr>
              <w:t>0/3</w:t>
            </w:r>
          </w:p>
        </w:tc>
        <w:tc>
          <w:tcPr>
            <w:tcW w:w="993" w:type="dxa"/>
          </w:tcPr>
          <w:p w14:paraId="40DF8717" w14:textId="77777777" w:rsidR="00213EE4" w:rsidRPr="003E50B4" w:rsidRDefault="00213EE4" w:rsidP="001A79A3">
            <w:pPr>
              <w:jc w:val="center"/>
              <w:rPr>
                <w:color w:val="000000"/>
                <w:sz w:val="12"/>
                <w:szCs w:val="12"/>
              </w:rPr>
            </w:pPr>
            <w:r w:rsidRPr="003E50B4">
              <w:rPr>
                <w:color w:val="000000"/>
                <w:sz w:val="12"/>
                <w:szCs w:val="12"/>
              </w:rPr>
              <w:t>0/3</w:t>
            </w:r>
          </w:p>
        </w:tc>
        <w:tc>
          <w:tcPr>
            <w:tcW w:w="992" w:type="dxa"/>
          </w:tcPr>
          <w:p w14:paraId="5A4E4669"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07F007CF" w14:textId="77777777" w:rsidR="00213EE4" w:rsidRPr="003E50B4" w:rsidRDefault="00213EE4" w:rsidP="001A79A3">
            <w:pPr>
              <w:jc w:val="center"/>
              <w:rPr>
                <w:color w:val="000000"/>
                <w:sz w:val="12"/>
                <w:szCs w:val="12"/>
              </w:rPr>
            </w:pPr>
            <w:r w:rsidRPr="003E50B4">
              <w:rPr>
                <w:color w:val="000000"/>
                <w:sz w:val="12"/>
                <w:szCs w:val="12"/>
              </w:rPr>
              <w:t>0/3</w:t>
            </w:r>
          </w:p>
        </w:tc>
        <w:tc>
          <w:tcPr>
            <w:tcW w:w="992" w:type="dxa"/>
          </w:tcPr>
          <w:p w14:paraId="1E6845A0" w14:textId="77777777" w:rsidR="00213EE4" w:rsidRPr="003E50B4" w:rsidRDefault="00213EE4" w:rsidP="001A79A3">
            <w:pPr>
              <w:jc w:val="center"/>
              <w:rPr>
                <w:color w:val="000000"/>
                <w:sz w:val="12"/>
                <w:szCs w:val="12"/>
              </w:rPr>
            </w:pPr>
            <w:r w:rsidRPr="003E50B4">
              <w:rPr>
                <w:color w:val="000000"/>
                <w:sz w:val="12"/>
                <w:szCs w:val="12"/>
              </w:rPr>
              <w:t>0/3</w:t>
            </w:r>
          </w:p>
        </w:tc>
      </w:tr>
      <w:tr w:rsidR="00213EE4" w:rsidRPr="003E50B4" w14:paraId="22934DF5" w14:textId="77777777" w:rsidTr="00F948B6">
        <w:trPr>
          <w:cantSplit/>
        </w:trPr>
        <w:tc>
          <w:tcPr>
            <w:tcW w:w="1844" w:type="dxa"/>
            <w:shd w:val="clear" w:color="auto" w:fill="BFBFBF"/>
            <w:noWrap/>
          </w:tcPr>
          <w:p w14:paraId="41E229DD" w14:textId="77777777" w:rsidR="00213EE4" w:rsidRPr="003E50B4" w:rsidRDefault="00213EE4" w:rsidP="001A79A3">
            <w:pPr>
              <w:rPr>
                <w:color w:val="000000"/>
                <w:sz w:val="12"/>
                <w:szCs w:val="12"/>
              </w:rPr>
            </w:pPr>
            <w:r w:rsidRPr="003E50B4">
              <w:rPr>
                <w:color w:val="000000"/>
                <w:sz w:val="12"/>
                <w:szCs w:val="12"/>
              </w:rPr>
              <w:t>0001.0003.0037.0000</w:t>
            </w:r>
          </w:p>
        </w:tc>
        <w:tc>
          <w:tcPr>
            <w:tcW w:w="2268" w:type="dxa"/>
            <w:shd w:val="clear" w:color="auto" w:fill="auto"/>
          </w:tcPr>
          <w:p w14:paraId="1C6CDB41" w14:textId="77777777" w:rsidR="00213EE4" w:rsidRPr="003E50B4" w:rsidRDefault="00213EE4" w:rsidP="001A79A3">
            <w:pPr>
              <w:rPr>
                <w:b/>
                <w:bCs/>
                <w:color w:val="943634"/>
                <w:sz w:val="12"/>
                <w:szCs w:val="12"/>
              </w:rPr>
            </w:pPr>
            <w:r w:rsidRPr="003E50B4">
              <w:rPr>
                <w:b/>
                <w:bCs/>
                <w:color w:val="943634"/>
                <w:sz w:val="12"/>
                <w:szCs w:val="12"/>
              </w:rPr>
              <w:t>Право собственности и другие вещные права (за исключением междун</w:t>
            </w:r>
            <w:r w:rsidRPr="003E50B4">
              <w:rPr>
                <w:b/>
                <w:bCs/>
                <w:color w:val="943634"/>
                <w:sz w:val="12"/>
                <w:szCs w:val="12"/>
              </w:rPr>
              <w:t>а</w:t>
            </w:r>
            <w:r w:rsidRPr="003E50B4">
              <w:rPr>
                <w:b/>
                <w:bCs/>
                <w:color w:val="943634"/>
                <w:sz w:val="12"/>
                <w:szCs w:val="12"/>
              </w:rPr>
              <w:t>родного частного права)</w:t>
            </w:r>
          </w:p>
        </w:tc>
        <w:tc>
          <w:tcPr>
            <w:tcW w:w="992" w:type="dxa"/>
          </w:tcPr>
          <w:p w14:paraId="17240988" w14:textId="77777777" w:rsidR="00213EE4" w:rsidRPr="003E50B4" w:rsidRDefault="00213EE4" w:rsidP="001A79A3">
            <w:pPr>
              <w:jc w:val="center"/>
              <w:rPr>
                <w:b/>
                <w:bCs/>
                <w:color w:val="943634"/>
                <w:sz w:val="12"/>
                <w:szCs w:val="12"/>
              </w:rPr>
            </w:pPr>
            <w:r w:rsidRPr="003E50B4">
              <w:rPr>
                <w:b/>
                <w:bCs/>
                <w:color w:val="943634"/>
                <w:sz w:val="12"/>
                <w:szCs w:val="12"/>
              </w:rPr>
              <w:t>0/1</w:t>
            </w:r>
          </w:p>
        </w:tc>
        <w:tc>
          <w:tcPr>
            <w:tcW w:w="992" w:type="dxa"/>
          </w:tcPr>
          <w:p w14:paraId="5C8E73BB" w14:textId="77777777" w:rsidR="00213EE4" w:rsidRPr="003E50B4" w:rsidRDefault="00213EE4" w:rsidP="001A79A3">
            <w:pPr>
              <w:jc w:val="center"/>
              <w:rPr>
                <w:b/>
                <w:bCs/>
                <w:color w:val="943634"/>
                <w:sz w:val="12"/>
                <w:szCs w:val="12"/>
              </w:rPr>
            </w:pPr>
            <w:r w:rsidRPr="003E50B4">
              <w:rPr>
                <w:b/>
                <w:bCs/>
                <w:color w:val="943634"/>
                <w:sz w:val="12"/>
                <w:szCs w:val="12"/>
              </w:rPr>
              <w:t>0/1</w:t>
            </w:r>
          </w:p>
        </w:tc>
        <w:tc>
          <w:tcPr>
            <w:tcW w:w="993" w:type="dxa"/>
          </w:tcPr>
          <w:p w14:paraId="5FFAB828" w14:textId="77777777" w:rsidR="00213EE4" w:rsidRPr="003E50B4" w:rsidRDefault="00213EE4" w:rsidP="001A79A3">
            <w:pPr>
              <w:jc w:val="center"/>
              <w:rPr>
                <w:b/>
                <w:bCs/>
                <w:color w:val="943634"/>
                <w:sz w:val="12"/>
                <w:szCs w:val="12"/>
              </w:rPr>
            </w:pPr>
            <w:r w:rsidRPr="003E50B4">
              <w:rPr>
                <w:b/>
                <w:bCs/>
                <w:color w:val="943634"/>
                <w:sz w:val="12"/>
                <w:szCs w:val="12"/>
              </w:rPr>
              <w:t>0/2</w:t>
            </w:r>
          </w:p>
        </w:tc>
        <w:tc>
          <w:tcPr>
            <w:tcW w:w="992" w:type="dxa"/>
          </w:tcPr>
          <w:p w14:paraId="3077AD99" w14:textId="77777777" w:rsidR="00213EE4" w:rsidRPr="003E50B4" w:rsidRDefault="00213EE4" w:rsidP="001A79A3">
            <w:pPr>
              <w:jc w:val="center"/>
              <w:rPr>
                <w:b/>
                <w:bCs/>
                <w:color w:val="943634"/>
                <w:sz w:val="12"/>
                <w:szCs w:val="12"/>
              </w:rPr>
            </w:pPr>
            <w:r w:rsidRPr="003E50B4">
              <w:rPr>
                <w:b/>
                <w:bCs/>
                <w:color w:val="943634"/>
                <w:sz w:val="12"/>
                <w:szCs w:val="12"/>
              </w:rPr>
              <w:t>0/2</w:t>
            </w:r>
          </w:p>
        </w:tc>
        <w:tc>
          <w:tcPr>
            <w:tcW w:w="992" w:type="dxa"/>
          </w:tcPr>
          <w:p w14:paraId="7A4BA2F7" w14:textId="77777777" w:rsidR="00213EE4" w:rsidRPr="003E50B4" w:rsidRDefault="00213EE4" w:rsidP="001A79A3">
            <w:pPr>
              <w:jc w:val="center"/>
              <w:rPr>
                <w:b/>
                <w:bCs/>
                <w:color w:val="943634"/>
                <w:sz w:val="12"/>
                <w:szCs w:val="12"/>
              </w:rPr>
            </w:pPr>
            <w:r w:rsidRPr="003E50B4">
              <w:rPr>
                <w:b/>
                <w:bCs/>
                <w:color w:val="943634"/>
                <w:sz w:val="12"/>
                <w:szCs w:val="12"/>
              </w:rPr>
              <w:t>1/1</w:t>
            </w:r>
          </w:p>
        </w:tc>
        <w:tc>
          <w:tcPr>
            <w:tcW w:w="992" w:type="dxa"/>
          </w:tcPr>
          <w:p w14:paraId="42B7DC82" w14:textId="77777777" w:rsidR="00213EE4" w:rsidRPr="003E50B4" w:rsidRDefault="00213EE4" w:rsidP="001A79A3">
            <w:pPr>
              <w:jc w:val="center"/>
              <w:rPr>
                <w:b/>
                <w:bCs/>
                <w:color w:val="943634"/>
                <w:sz w:val="12"/>
                <w:szCs w:val="12"/>
              </w:rPr>
            </w:pPr>
            <w:r w:rsidRPr="003E50B4">
              <w:rPr>
                <w:b/>
                <w:bCs/>
                <w:color w:val="943634"/>
                <w:sz w:val="12"/>
                <w:szCs w:val="12"/>
              </w:rPr>
              <w:t>1/3</w:t>
            </w:r>
          </w:p>
        </w:tc>
      </w:tr>
      <w:tr w:rsidR="00213EE4" w:rsidRPr="003E50B4" w14:paraId="77CF93BE" w14:textId="77777777" w:rsidTr="00F948B6">
        <w:trPr>
          <w:cantSplit/>
        </w:trPr>
        <w:tc>
          <w:tcPr>
            <w:tcW w:w="1844" w:type="dxa"/>
            <w:shd w:val="clear" w:color="auto" w:fill="auto"/>
            <w:noWrap/>
          </w:tcPr>
          <w:p w14:paraId="0822649B" w14:textId="77777777" w:rsidR="00213EE4" w:rsidRPr="003E50B4" w:rsidRDefault="00213EE4" w:rsidP="001A79A3">
            <w:pPr>
              <w:rPr>
                <w:color w:val="000000"/>
                <w:sz w:val="12"/>
                <w:szCs w:val="12"/>
              </w:rPr>
            </w:pPr>
            <w:r w:rsidRPr="003E50B4">
              <w:rPr>
                <w:color w:val="000000"/>
                <w:sz w:val="12"/>
                <w:szCs w:val="12"/>
              </w:rPr>
              <w:t>0001.0003.0037.0209</w:t>
            </w:r>
          </w:p>
        </w:tc>
        <w:tc>
          <w:tcPr>
            <w:tcW w:w="2268" w:type="dxa"/>
            <w:shd w:val="clear" w:color="auto" w:fill="auto"/>
          </w:tcPr>
          <w:p w14:paraId="2A7A556B" w14:textId="77777777" w:rsidR="00213EE4" w:rsidRPr="003E50B4" w:rsidRDefault="00213EE4" w:rsidP="001A79A3">
            <w:pPr>
              <w:rPr>
                <w:color w:val="000000"/>
                <w:sz w:val="12"/>
                <w:szCs w:val="12"/>
              </w:rPr>
            </w:pPr>
            <w:r w:rsidRPr="003E50B4">
              <w:rPr>
                <w:color w:val="000000"/>
                <w:sz w:val="12"/>
                <w:szCs w:val="12"/>
              </w:rPr>
              <w:t>Приобретение права со</w:t>
            </w:r>
            <w:r w:rsidRPr="003E50B4">
              <w:rPr>
                <w:color w:val="000000"/>
                <w:sz w:val="12"/>
                <w:szCs w:val="12"/>
              </w:rPr>
              <w:t>б</w:t>
            </w:r>
            <w:r w:rsidRPr="003E50B4">
              <w:rPr>
                <w:color w:val="000000"/>
                <w:sz w:val="12"/>
                <w:szCs w:val="12"/>
              </w:rPr>
              <w:t>ственности. Прекращение права собственности</w:t>
            </w:r>
          </w:p>
        </w:tc>
        <w:tc>
          <w:tcPr>
            <w:tcW w:w="992" w:type="dxa"/>
          </w:tcPr>
          <w:p w14:paraId="322BABCF"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506AF80B" w14:textId="77777777" w:rsidR="00213EE4" w:rsidRPr="003E50B4" w:rsidRDefault="00213EE4" w:rsidP="001A79A3">
            <w:pPr>
              <w:jc w:val="center"/>
              <w:rPr>
                <w:color w:val="000000"/>
                <w:sz w:val="12"/>
                <w:szCs w:val="12"/>
              </w:rPr>
            </w:pPr>
            <w:r w:rsidRPr="003E50B4">
              <w:rPr>
                <w:color w:val="000000"/>
                <w:sz w:val="12"/>
                <w:szCs w:val="12"/>
              </w:rPr>
              <w:t>0/1</w:t>
            </w:r>
          </w:p>
        </w:tc>
        <w:tc>
          <w:tcPr>
            <w:tcW w:w="993" w:type="dxa"/>
          </w:tcPr>
          <w:p w14:paraId="32BAA1A7" w14:textId="77777777" w:rsidR="00213EE4" w:rsidRPr="003E50B4" w:rsidRDefault="00213EE4" w:rsidP="001A79A3">
            <w:pPr>
              <w:jc w:val="center"/>
              <w:rPr>
                <w:color w:val="000000"/>
                <w:sz w:val="12"/>
                <w:szCs w:val="12"/>
              </w:rPr>
            </w:pPr>
            <w:r w:rsidRPr="003E50B4">
              <w:rPr>
                <w:color w:val="000000"/>
                <w:sz w:val="12"/>
                <w:szCs w:val="12"/>
              </w:rPr>
              <w:t>0/2</w:t>
            </w:r>
          </w:p>
        </w:tc>
        <w:tc>
          <w:tcPr>
            <w:tcW w:w="992" w:type="dxa"/>
          </w:tcPr>
          <w:p w14:paraId="3CD84D79" w14:textId="77777777" w:rsidR="00213EE4" w:rsidRPr="003E50B4" w:rsidRDefault="00213EE4" w:rsidP="001A79A3">
            <w:pPr>
              <w:jc w:val="center"/>
              <w:rPr>
                <w:color w:val="000000"/>
                <w:sz w:val="12"/>
                <w:szCs w:val="12"/>
              </w:rPr>
            </w:pPr>
            <w:r w:rsidRPr="003E50B4">
              <w:rPr>
                <w:color w:val="000000"/>
                <w:sz w:val="12"/>
                <w:szCs w:val="12"/>
              </w:rPr>
              <w:t>0/2</w:t>
            </w:r>
          </w:p>
        </w:tc>
        <w:tc>
          <w:tcPr>
            <w:tcW w:w="992" w:type="dxa"/>
          </w:tcPr>
          <w:p w14:paraId="5120F193"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77E06D57" w14:textId="77777777" w:rsidR="00213EE4" w:rsidRPr="003E50B4" w:rsidRDefault="00213EE4" w:rsidP="001A79A3">
            <w:pPr>
              <w:jc w:val="center"/>
              <w:rPr>
                <w:color w:val="000000"/>
                <w:sz w:val="12"/>
                <w:szCs w:val="12"/>
              </w:rPr>
            </w:pPr>
            <w:r w:rsidRPr="003E50B4">
              <w:rPr>
                <w:color w:val="000000"/>
                <w:sz w:val="12"/>
                <w:szCs w:val="12"/>
              </w:rPr>
              <w:t>0/3</w:t>
            </w:r>
          </w:p>
        </w:tc>
      </w:tr>
      <w:tr w:rsidR="00213EE4" w:rsidRPr="003E50B4" w14:paraId="779B68DD" w14:textId="77777777" w:rsidTr="00F948B6">
        <w:trPr>
          <w:cantSplit/>
        </w:trPr>
        <w:tc>
          <w:tcPr>
            <w:tcW w:w="1844" w:type="dxa"/>
            <w:shd w:val="clear" w:color="auto" w:fill="auto"/>
            <w:noWrap/>
          </w:tcPr>
          <w:p w14:paraId="7163EB03" w14:textId="77777777" w:rsidR="00213EE4" w:rsidRPr="003E50B4" w:rsidRDefault="00213EE4" w:rsidP="001A79A3">
            <w:pPr>
              <w:rPr>
                <w:color w:val="000000"/>
                <w:sz w:val="12"/>
                <w:szCs w:val="12"/>
              </w:rPr>
            </w:pPr>
            <w:r w:rsidRPr="003E50B4">
              <w:rPr>
                <w:color w:val="000000"/>
                <w:sz w:val="12"/>
                <w:szCs w:val="12"/>
              </w:rPr>
              <w:t>0001.0003.0037.0210</w:t>
            </w:r>
          </w:p>
        </w:tc>
        <w:tc>
          <w:tcPr>
            <w:tcW w:w="2268" w:type="dxa"/>
            <w:shd w:val="clear" w:color="auto" w:fill="auto"/>
          </w:tcPr>
          <w:p w14:paraId="213BD032" w14:textId="77777777" w:rsidR="00213EE4" w:rsidRPr="003E50B4" w:rsidRDefault="00213EE4" w:rsidP="001A79A3">
            <w:pPr>
              <w:rPr>
                <w:color w:val="000000"/>
                <w:sz w:val="12"/>
                <w:szCs w:val="12"/>
              </w:rPr>
            </w:pPr>
            <w:r w:rsidRPr="003E50B4">
              <w:rPr>
                <w:color w:val="000000"/>
                <w:sz w:val="12"/>
                <w:szCs w:val="12"/>
              </w:rPr>
              <w:t>Государственная регис</w:t>
            </w:r>
            <w:r w:rsidRPr="003E50B4">
              <w:rPr>
                <w:color w:val="000000"/>
                <w:sz w:val="12"/>
                <w:szCs w:val="12"/>
              </w:rPr>
              <w:t>т</w:t>
            </w:r>
            <w:r w:rsidRPr="003E50B4">
              <w:rPr>
                <w:color w:val="000000"/>
                <w:sz w:val="12"/>
                <w:szCs w:val="12"/>
              </w:rPr>
              <w:t>рация прав на недвиж</w:t>
            </w:r>
            <w:r w:rsidRPr="003E50B4">
              <w:rPr>
                <w:color w:val="000000"/>
                <w:sz w:val="12"/>
                <w:szCs w:val="12"/>
              </w:rPr>
              <w:t>и</w:t>
            </w:r>
            <w:r w:rsidRPr="003E50B4">
              <w:rPr>
                <w:color w:val="000000"/>
                <w:sz w:val="12"/>
                <w:szCs w:val="12"/>
              </w:rPr>
              <w:t>мое имущество и сделок с ним</w:t>
            </w:r>
          </w:p>
        </w:tc>
        <w:tc>
          <w:tcPr>
            <w:tcW w:w="992" w:type="dxa"/>
          </w:tcPr>
          <w:p w14:paraId="0EAEDC9E"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655253B1"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22619348"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145BECCD"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25983E6E"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5C9FC026" w14:textId="77777777" w:rsidR="00213EE4" w:rsidRPr="003E50B4" w:rsidRDefault="00213EE4" w:rsidP="001A79A3">
            <w:pPr>
              <w:jc w:val="center"/>
              <w:rPr>
                <w:color w:val="000000"/>
                <w:sz w:val="12"/>
                <w:szCs w:val="12"/>
              </w:rPr>
            </w:pPr>
            <w:r w:rsidRPr="003E50B4">
              <w:rPr>
                <w:color w:val="000000"/>
                <w:sz w:val="12"/>
                <w:szCs w:val="12"/>
              </w:rPr>
              <w:t>1/0</w:t>
            </w:r>
          </w:p>
        </w:tc>
      </w:tr>
      <w:tr w:rsidR="00213EE4" w:rsidRPr="003E50B4" w14:paraId="238CBDA8" w14:textId="77777777" w:rsidTr="00F948B6">
        <w:trPr>
          <w:cantSplit/>
        </w:trPr>
        <w:tc>
          <w:tcPr>
            <w:tcW w:w="1844" w:type="dxa"/>
            <w:shd w:val="clear" w:color="auto" w:fill="BFBFBF"/>
            <w:noWrap/>
            <w:vAlign w:val="bottom"/>
          </w:tcPr>
          <w:p w14:paraId="2012D82E" w14:textId="77777777" w:rsidR="00213EE4" w:rsidRPr="003E50B4" w:rsidRDefault="00213EE4" w:rsidP="001A79A3">
            <w:pPr>
              <w:rPr>
                <w:color w:val="000000"/>
                <w:sz w:val="12"/>
                <w:szCs w:val="12"/>
              </w:rPr>
            </w:pPr>
            <w:r w:rsidRPr="003E50B4">
              <w:rPr>
                <w:color w:val="000000"/>
                <w:sz w:val="12"/>
                <w:szCs w:val="12"/>
              </w:rPr>
              <w:t>0001.0003.0042.0000</w:t>
            </w:r>
          </w:p>
        </w:tc>
        <w:tc>
          <w:tcPr>
            <w:tcW w:w="2268" w:type="dxa"/>
            <w:shd w:val="clear" w:color="auto" w:fill="auto"/>
          </w:tcPr>
          <w:p w14:paraId="0DFC13C9" w14:textId="77777777" w:rsidR="00213EE4" w:rsidRPr="003E50B4" w:rsidRDefault="00213EE4" w:rsidP="001A79A3">
            <w:pPr>
              <w:rPr>
                <w:b/>
                <w:bCs/>
                <w:color w:val="943634"/>
                <w:sz w:val="12"/>
                <w:szCs w:val="12"/>
              </w:rPr>
            </w:pPr>
            <w:r w:rsidRPr="003E50B4">
              <w:rPr>
                <w:b/>
                <w:bCs/>
                <w:color w:val="943634"/>
                <w:sz w:val="12"/>
                <w:szCs w:val="12"/>
              </w:rPr>
              <w:t>Наследование (за и</w:t>
            </w:r>
            <w:r w:rsidRPr="003E50B4">
              <w:rPr>
                <w:b/>
                <w:bCs/>
                <w:color w:val="943634"/>
                <w:sz w:val="12"/>
                <w:szCs w:val="12"/>
              </w:rPr>
              <w:t>с</w:t>
            </w:r>
            <w:r w:rsidRPr="003E50B4">
              <w:rPr>
                <w:b/>
                <w:bCs/>
                <w:color w:val="943634"/>
                <w:sz w:val="12"/>
                <w:szCs w:val="12"/>
              </w:rPr>
              <w:t>ключением междун</w:t>
            </w:r>
            <w:r w:rsidRPr="003E50B4">
              <w:rPr>
                <w:b/>
                <w:bCs/>
                <w:color w:val="943634"/>
                <w:sz w:val="12"/>
                <w:szCs w:val="12"/>
              </w:rPr>
              <w:t>а</w:t>
            </w:r>
            <w:r w:rsidRPr="003E50B4">
              <w:rPr>
                <w:b/>
                <w:bCs/>
                <w:color w:val="943634"/>
                <w:sz w:val="12"/>
                <w:szCs w:val="12"/>
              </w:rPr>
              <w:t>родного частного права)</w:t>
            </w:r>
          </w:p>
        </w:tc>
        <w:tc>
          <w:tcPr>
            <w:tcW w:w="992" w:type="dxa"/>
          </w:tcPr>
          <w:p w14:paraId="1A8FCCE8"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19B48D51" w14:textId="77777777" w:rsidR="00213EE4" w:rsidRPr="003E50B4" w:rsidRDefault="00213EE4" w:rsidP="001A79A3">
            <w:pPr>
              <w:jc w:val="center"/>
              <w:rPr>
                <w:b/>
                <w:bCs/>
                <w:color w:val="943634"/>
                <w:sz w:val="12"/>
                <w:szCs w:val="12"/>
              </w:rPr>
            </w:pPr>
            <w:r w:rsidRPr="003E50B4">
              <w:rPr>
                <w:b/>
                <w:bCs/>
                <w:color w:val="943634"/>
                <w:sz w:val="12"/>
                <w:szCs w:val="12"/>
              </w:rPr>
              <w:t>0/1</w:t>
            </w:r>
          </w:p>
        </w:tc>
        <w:tc>
          <w:tcPr>
            <w:tcW w:w="993" w:type="dxa"/>
          </w:tcPr>
          <w:p w14:paraId="3E9E1645" w14:textId="77777777" w:rsidR="00213EE4" w:rsidRPr="003E50B4" w:rsidRDefault="00213EE4" w:rsidP="001A79A3">
            <w:pPr>
              <w:jc w:val="center"/>
              <w:rPr>
                <w:b/>
                <w:bCs/>
                <w:color w:val="943634"/>
                <w:sz w:val="12"/>
                <w:szCs w:val="12"/>
              </w:rPr>
            </w:pPr>
            <w:r w:rsidRPr="003E50B4">
              <w:rPr>
                <w:b/>
                <w:bCs/>
                <w:color w:val="943634"/>
                <w:sz w:val="12"/>
                <w:szCs w:val="12"/>
              </w:rPr>
              <w:t>0/1</w:t>
            </w:r>
          </w:p>
        </w:tc>
        <w:tc>
          <w:tcPr>
            <w:tcW w:w="992" w:type="dxa"/>
          </w:tcPr>
          <w:p w14:paraId="51C93799"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2F66BCF4" w14:textId="77777777" w:rsidR="00213EE4" w:rsidRPr="003E50B4" w:rsidRDefault="00213EE4" w:rsidP="001A79A3">
            <w:pPr>
              <w:jc w:val="center"/>
              <w:rPr>
                <w:b/>
                <w:bCs/>
                <w:color w:val="943634"/>
                <w:sz w:val="12"/>
                <w:szCs w:val="12"/>
              </w:rPr>
            </w:pPr>
            <w:r w:rsidRPr="003E50B4">
              <w:rPr>
                <w:b/>
                <w:bCs/>
                <w:color w:val="943634"/>
                <w:sz w:val="12"/>
                <w:szCs w:val="12"/>
              </w:rPr>
              <w:t>0/7</w:t>
            </w:r>
          </w:p>
        </w:tc>
        <w:tc>
          <w:tcPr>
            <w:tcW w:w="992" w:type="dxa"/>
          </w:tcPr>
          <w:p w14:paraId="136BA45A" w14:textId="77777777" w:rsidR="00213EE4" w:rsidRPr="003E50B4" w:rsidRDefault="00213EE4" w:rsidP="001A79A3">
            <w:pPr>
              <w:jc w:val="center"/>
              <w:rPr>
                <w:b/>
                <w:bCs/>
                <w:color w:val="943634"/>
                <w:sz w:val="12"/>
                <w:szCs w:val="12"/>
              </w:rPr>
            </w:pPr>
            <w:r w:rsidRPr="003E50B4">
              <w:rPr>
                <w:b/>
                <w:bCs/>
                <w:color w:val="943634"/>
                <w:sz w:val="12"/>
                <w:szCs w:val="12"/>
              </w:rPr>
              <w:t>0/7</w:t>
            </w:r>
          </w:p>
        </w:tc>
      </w:tr>
      <w:tr w:rsidR="00213EE4" w:rsidRPr="003E50B4" w14:paraId="11EC03B6" w14:textId="77777777" w:rsidTr="00F948B6">
        <w:trPr>
          <w:cantSplit/>
        </w:trPr>
        <w:tc>
          <w:tcPr>
            <w:tcW w:w="1844" w:type="dxa"/>
            <w:shd w:val="clear" w:color="auto" w:fill="auto"/>
            <w:noWrap/>
          </w:tcPr>
          <w:p w14:paraId="695488E8" w14:textId="77777777" w:rsidR="00213EE4" w:rsidRPr="003E50B4" w:rsidRDefault="00213EE4" w:rsidP="001A79A3">
            <w:pPr>
              <w:rPr>
                <w:color w:val="000000"/>
                <w:sz w:val="12"/>
                <w:szCs w:val="12"/>
              </w:rPr>
            </w:pPr>
            <w:r w:rsidRPr="003E50B4">
              <w:rPr>
                <w:color w:val="000000"/>
                <w:sz w:val="12"/>
                <w:szCs w:val="12"/>
              </w:rPr>
              <w:t>0001.0003.0042.0220</w:t>
            </w:r>
          </w:p>
        </w:tc>
        <w:tc>
          <w:tcPr>
            <w:tcW w:w="2268" w:type="dxa"/>
            <w:shd w:val="clear" w:color="auto" w:fill="auto"/>
          </w:tcPr>
          <w:p w14:paraId="6B1512EE" w14:textId="77777777" w:rsidR="00213EE4" w:rsidRPr="003E50B4" w:rsidRDefault="00213EE4" w:rsidP="001A79A3">
            <w:pPr>
              <w:rPr>
                <w:color w:val="000000"/>
                <w:sz w:val="12"/>
                <w:szCs w:val="12"/>
              </w:rPr>
            </w:pPr>
            <w:r w:rsidRPr="003E50B4">
              <w:rPr>
                <w:color w:val="000000"/>
                <w:sz w:val="12"/>
                <w:szCs w:val="12"/>
              </w:rPr>
              <w:t>Наследование</w:t>
            </w:r>
          </w:p>
        </w:tc>
        <w:tc>
          <w:tcPr>
            <w:tcW w:w="992" w:type="dxa"/>
          </w:tcPr>
          <w:p w14:paraId="22842ED2"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4404F998" w14:textId="77777777" w:rsidR="00213EE4" w:rsidRPr="003E50B4" w:rsidRDefault="00213EE4" w:rsidP="001A79A3">
            <w:pPr>
              <w:jc w:val="center"/>
              <w:rPr>
                <w:color w:val="000000"/>
                <w:sz w:val="12"/>
                <w:szCs w:val="12"/>
              </w:rPr>
            </w:pPr>
            <w:r w:rsidRPr="003E50B4">
              <w:rPr>
                <w:color w:val="000000"/>
                <w:sz w:val="12"/>
                <w:szCs w:val="12"/>
              </w:rPr>
              <w:t>0/1</w:t>
            </w:r>
          </w:p>
        </w:tc>
        <w:tc>
          <w:tcPr>
            <w:tcW w:w="993" w:type="dxa"/>
          </w:tcPr>
          <w:p w14:paraId="0DE804C1"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190B0CFF"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57FE64E8" w14:textId="77777777" w:rsidR="00213EE4" w:rsidRPr="003E50B4" w:rsidRDefault="00213EE4" w:rsidP="001A79A3">
            <w:pPr>
              <w:jc w:val="center"/>
              <w:rPr>
                <w:color w:val="000000"/>
                <w:sz w:val="12"/>
                <w:szCs w:val="12"/>
              </w:rPr>
            </w:pPr>
            <w:r w:rsidRPr="003E50B4">
              <w:rPr>
                <w:color w:val="000000"/>
                <w:sz w:val="12"/>
                <w:szCs w:val="12"/>
              </w:rPr>
              <w:t>0/7</w:t>
            </w:r>
          </w:p>
        </w:tc>
        <w:tc>
          <w:tcPr>
            <w:tcW w:w="992" w:type="dxa"/>
          </w:tcPr>
          <w:p w14:paraId="5572030E" w14:textId="77777777" w:rsidR="00213EE4" w:rsidRPr="003E50B4" w:rsidRDefault="00213EE4" w:rsidP="001A79A3">
            <w:pPr>
              <w:jc w:val="center"/>
              <w:rPr>
                <w:color w:val="000000"/>
                <w:sz w:val="12"/>
                <w:szCs w:val="12"/>
              </w:rPr>
            </w:pPr>
            <w:r w:rsidRPr="003E50B4">
              <w:rPr>
                <w:color w:val="000000"/>
                <w:sz w:val="12"/>
                <w:szCs w:val="12"/>
              </w:rPr>
              <w:t>0/7</w:t>
            </w:r>
          </w:p>
        </w:tc>
      </w:tr>
      <w:tr w:rsidR="00213EE4" w:rsidRPr="003E50B4" w14:paraId="22F1F8BB" w14:textId="77777777" w:rsidTr="00F948B6">
        <w:trPr>
          <w:cantSplit/>
        </w:trPr>
        <w:tc>
          <w:tcPr>
            <w:tcW w:w="1844" w:type="dxa"/>
            <w:shd w:val="clear" w:color="auto" w:fill="FFFF00"/>
            <w:noWrap/>
            <w:vAlign w:val="center"/>
          </w:tcPr>
          <w:p w14:paraId="26570581" w14:textId="77777777" w:rsidR="00213EE4" w:rsidRPr="003E50B4" w:rsidRDefault="00213EE4" w:rsidP="001A79A3">
            <w:pPr>
              <w:rPr>
                <w:color w:val="000000"/>
                <w:sz w:val="12"/>
                <w:szCs w:val="12"/>
              </w:rPr>
            </w:pPr>
            <w:r w:rsidRPr="003E50B4">
              <w:rPr>
                <w:color w:val="000000"/>
                <w:sz w:val="12"/>
                <w:szCs w:val="12"/>
              </w:rPr>
              <w:t>0002.0000.0000.0000</w:t>
            </w:r>
          </w:p>
        </w:tc>
        <w:tc>
          <w:tcPr>
            <w:tcW w:w="2268" w:type="dxa"/>
            <w:shd w:val="clear" w:color="auto" w:fill="FFFF00"/>
          </w:tcPr>
          <w:p w14:paraId="737AFC07" w14:textId="77777777" w:rsidR="00213EE4" w:rsidRPr="003E50B4" w:rsidRDefault="00213EE4" w:rsidP="001A79A3">
            <w:pPr>
              <w:rPr>
                <w:b/>
                <w:bCs/>
                <w:color w:val="943634"/>
                <w:sz w:val="12"/>
                <w:szCs w:val="12"/>
              </w:rPr>
            </w:pPr>
            <w:r w:rsidRPr="003E50B4">
              <w:rPr>
                <w:b/>
                <w:bCs/>
                <w:color w:val="943634"/>
                <w:sz w:val="12"/>
                <w:szCs w:val="12"/>
              </w:rPr>
              <w:t>Социальная сфера</w:t>
            </w:r>
          </w:p>
        </w:tc>
        <w:tc>
          <w:tcPr>
            <w:tcW w:w="992" w:type="dxa"/>
            <w:shd w:val="clear" w:color="auto" w:fill="FFFF00"/>
          </w:tcPr>
          <w:p w14:paraId="50239466" w14:textId="77777777" w:rsidR="00213EE4" w:rsidRPr="003E50B4" w:rsidRDefault="00213EE4" w:rsidP="001A79A3">
            <w:pPr>
              <w:jc w:val="center"/>
              <w:rPr>
                <w:b/>
                <w:bCs/>
                <w:color w:val="943634"/>
                <w:sz w:val="12"/>
                <w:szCs w:val="12"/>
              </w:rPr>
            </w:pPr>
            <w:r w:rsidRPr="003E50B4">
              <w:rPr>
                <w:b/>
                <w:bCs/>
                <w:color w:val="943634"/>
                <w:sz w:val="12"/>
                <w:szCs w:val="12"/>
              </w:rPr>
              <w:t>5/3</w:t>
            </w:r>
          </w:p>
        </w:tc>
        <w:tc>
          <w:tcPr>
            <w:tcW w:w="992" w:type="dxa"/>
            <w:shd w:val="clear" w:color="auto" w:fill="FFFF00"/>
          </w:tcPr>
          <w:p w14:paraId="0000F0A3" w14:textId="77777777" w:rsidR="00213EE4" w:rsidRPr="003E50B4" w:rsidRDefault="00213EE4" w:rsidP="001A79A3">
            <w:pPr>
              <w:jc w:val="center"/>
              <w:rPr>
                <w:b/>
                <w:bCs/>
                <w:color w:val="943634"/>
                <w:sz w:val="12"/>
                <w:szCs w:val="12"/>
              </w:rPr>
            </w:pPr>
            <w:r w:rsidRPr="003E50B4">
              <w:rPr>
                <w:b/>
                <w:bCs/>
                <w:color w:val="943634"/>
                <w:sz w:val="12"/>
                <w:szCs w:val="12"/>
              </w:rPr>
              <w:t>19/5</w:t>
            </w:r>
          </w:p>
        </w:tc>
        <w:tc>
          <w:tcPr>
            <w:tcW w:w="993" w:type="dxa"/>
            <w:shd w:val="clear" w:color="auto" w:fill="FFFF00"/>
          </w:tcPr>
          <w:p w14:paraId="3F1C600D" w14:textId="77777777" w:rsidR="00213EE4" w:rsidRPr="003E50B4" w:rsidRDefault="00213EE4" w:rsidP="001A79A3">
            <w:pPr>
              <w:jc w:val="center"/>
              <w:rPr>
                <w:b/>
                <w:bCs/>
                <w:color w:val="943634"/>
                <w:sz w:val="12"/>
                <w:szCs w:val="12"/>
              </w:rPr>
            </w:pPr>
            <w:r w:rsidRPr="003E50B4">
              <w:rPr>
                <w:b/>
                <w:bCs/>
                <w:color w:val="943634"/>
                <w:sz w:val="12"/>
                <w:szCs w:val="12"/>
              </w:rPr>
              <w:t>24/8</w:t>
            </w:r>
          </w:p>
        </w:tc>
        <w:tc>
          <w:tcPr>
            <w:tcW w:w="992" w:type="dxa"/>
            <w:shd w:val="clear" w:color="auto" w:fill="FFFF00"/>
          </w:tcPr>
          <w:p w14:paraId="3E9DAD76" w14:textId="77777777" w:rsidR="00213EE4" w:rsidRPr="003E50B4" w:rsidRDefault="00213EE4" w:rsidP="001A79A3">
            <w:pPr>
              <w:jc w:val="center"/>
              <w:rPr>
                <w:b/>
                <w:bCs/>
                <w:color w:val="943634"/>
                <w:sz w:val="12"/>
                <w:szCs w:val="12"/>
              </w:rPr>
            </w:pPr>
            <w:r w:rsidRPr="003E50B4">
              <w:rPr>
                <w:b/>
                <w:bCs/>
                <w:color w:val="943634"/>
                <w:sz w:val="12"/>
                <w:szCs w:val="12"/>
              </w:rPr>
              <w:t>40/11</w:t>
            </w:r>
          </w:p>
        </w:tc>
        <w:tc>
          <w:tcPr>
            <w:tcW w:w="992" w:type="dxa"/>
            <w:shd w:val="clear" w:color="auto" w:fill="FFFF00"/>
          </w:tcPr>
          <w:p w14:paraId="42146E38" w14:textId="77777777" w:rsidR="00213EE4" w:rsidRPr="003E50B4" w:rsidRDefault="00213EE4" w:rsidP="001A79A3">
            <w:pPr>
              <w:jc w:val="center"/>
              <w:rPr>
                <w:b/>
                <w:bCs/>
                <w:color w:val="943634"/>
                <w:sz w:val="12"/>
                <w:szCs w:val="12"/>
              </w:rPr>
            </w:pPr>
            <w:r w:rsidRPr="003E50B4">
              <w:rPr>
                <w:b/>
                <w:bCs/>
                <w:color w:val="943634"/>
                <w:sz w:val="12"/>
                <w:szCs w:val="12"/>
              </w:rPr>
              <w:t>59/16</w:t>
            </w:r>
          </w:p>
        </w:tc>
        <w:tc>
          <w:tcPr>
            <w:tcW w:w="992" w:type="dxa"/>
            <w:shd w:val="clear" w:color="auto" w:fill="FFFF00"/>
          </w:tcPr>
          <w:p w14:paraId="24D538D5" w14:textId="77777777" w:rsidR="00213EE4" w:rsidRPr="003E50B4" w:rsidRDefault="00213EE4" w:rsidP="001A79A3">
            <w:pPr>
              <w:jc w:val="center"/>
              <w:rPr>
                <w:b/>
                <w:bCs/>
                <w:color w:val="943634"/>
                <w:sz w:val="12"/>
                <w:szCs w:val="12"/>
              </w:rPr>
            </w:pPr>
            <w:r w:rsidRPr="003E50B4">
              <w:rPr>
                <w:b/>
                <w:bCs/>
                <w:color w:val="943634"/>
                <w:sz w:val="12"/>
                <w:szCs w:val="12"/>
              </w:rPr>
              <w:t>99/27</w:t>
            </w:r>
          </w:p>
        </w:tc>
      </w:tr>
      <w:tr w:rsidR="00213EE4" w:rsidRPr="003E50B4" w14:paraId="6F47ED70" w14:textId="77777777" w:rsidTr="00F948B6">
        <w:trPr>
          <w:cantSplit/>
        </w:trPr>
        <w:tc>
          <w:tcPr>
            <w:tcW w:w="1844" w:type="dxa"/>
            <w:shd w:val="clear" w:color="auto" w:fill="92D050"/>
            <w:noWrap/>
            <w:vAlign w:val="center"/>
          </w:tcPr>
          <w:p w14:paraId="37DFDE00" w14:textId="77777777" w:rsidR="00213EE4" w:rsidRPr="003E50B4" w:rsidRDefault="00213EE4" w:rsidP="001A79A3">
            <w:pPr>
              <w:rPr>
                <w:color w:val="000000"/>
                <w:sz w:val="12"/>
                <w:szCs w:val="12"/>
              </w:rPr>
            </w:pPr>
            <w:r w:rsidRPr="003E50B4">
              <w:rPr>
                <w:color w:val="000000"/>
                <w:sz w:val="12"/>
                <w:szCs w:val="12"/>
              </w:rPr>
              <w:t>0002.0004.0000.0000</w:t>
            </w:r>
          </w:p>
        </w:tc>
        <w:tc>
          <w:tcPr>
            <w:tcW w:w="2268" w:type="dxa"/>
            <w:shd w:val="clear" w:color="auto" w:fill="92D050"/>
          </w:tcPr>
          <w:p w14:paraId="22546517" w14:textId="77777777" w:rsidR="00213EE4" w:rsidRPr="003E50B4" w:rsidRDefault="00213EE4" w:rsidP="001A79A3">
            <w:pPr>
              <w:rPr>
                <w:b/>
                <w:bCs/>
                <w:color w:val="943634"/>
                <w:sz w:val="12"/>
                <w:szCs w:val="12"/>
              </w:rPr>
            </w:pPr>
            <w:r w:rsidRPr="003E50B4">
              <w:rPr>
                <w:b/>
                <w:bCs/>
                <w:color w:val="943634"/>
                <w:sz w:val="12"/>
                <w:szCs w:val="12"/>
              </w:rPr>
              <w:t>Семья</w:t>
            </w:r>
          </w:p>
        </w:tc>
        <w:tc>
          <w:tcPr>
            <w:tcW w:w="992" w:type="dxa"/>
            <w:shd w:val="clear" w:color="auto" w:fill="92D050"/>
          </w:tcPr>
          <w:p w14:paraId="1AB6FAF3"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shd w:val="clear" w:color="auto" w:fill="92D050"/>
          </w:tcPr>
          <w:p w14:paraId="78C5FCB6" w14:textId="77777777" w:rsidR="00213EE4" w:rsidRPr="003E50B4" w:rsidRDefault="00213EE4" w:rsidP="001A79A3">
            <w:pPr>
              <w:jc w:val="center"/>
              <w:rPr>
                <w:b/>
                <w:bCs/>
                <w:color w:val="943634"/>
                <w:sz w:val="12"/>
                <w:szCs w:val="12"/>
              </w:rPr>
            </w:pPr>
            <w:r w:rsidRPr="003E50B4">
              <w:rPr>
                <w:b/>
                <w:bCs/>
                <w:color w:val="943634"/>
                <w:sz w:val="12"/>
                <w:szCs w:val="12"/>
              </w:rPr>
              <w:t>0/1</w:t>
            </w:r>
          </w:p>
        </w:tc>
        <w:tc>
          <w:tcPr>
            <w:tcW w:w="993" w:type="dxa"/>
            <w:shd w:val="clear" w:color="auto" w:fill="92D050"/>
          </w:tcPr>
          <w:p w14:paraId="5E7CDA69" w14:textId="77777777" w:rsidR="00213EE4" w:rsidRPr="003E50B4" w:rsidRDefault="00213EE4" w:rsidP="001A79A3">
            <w:pPr>
              <w:jc w:val="center"/>
              <w:rPr>
                <w:b/>
                <w:bCs/>
                <w:color w:val="943634"/>
                <w:sz w:val="12"/>
                <w:szCs w:val="12"/>
              </w:rPr>
            </w:pPr>
            <w:r w:rsidRPr="003E50B4">
              <w:rPr>
                <w:b/>
                <w:bCs/>
                <w:color w:val="943634"/>
                <w:sz w:val="12"/>
                <w:szCs w:val="12"/>
              </w:rPr>
              <w:t>0/1</w:t>
            </w:r>
          </w:p>
        </w:tc>
        <w:tc>
          <w:tcPr>
            <w:tcW w:w="992" w:type="dxa"/>
            <w:shd w:val="clear" w:color="auto" w:fill="92D050"/>
          </w:tcPr>
          <w:p w14:paraId="76D3D791" w14:textId="77777777" w:rsidR="00213EE4" w:rsidRPr="003E50B4" w:rsidRDefault="00213EE4" w:rsidP="001A79A3">
            <w:pPr>
              <w:jc w:val="center"/>
              <w:rPr>
                <w:b/>
                <w:bCs/>
                <w:color w:val="943634"/>
                <w:sz w:val="12"/>
                <w:szCs w:val="12"/>
              </w:rPr>
            </w:pPr>
            <w:r w:rsidRPr="003E50B4">
              <w:rPr>
                <w:b/>
                <w:bCs/>
                <w:color w:val="943634"/>
                <w:sz w:val="12"/>
                <w:szCs w:val="12"/>
              </w:rPr>
              <w:t>4/0</w:t>
            </w:r>
          </w:p>
        </w:tc>
        <w:tc>
          <w:tcPr>
            <w:tcW w:w="992" w:type="dxa"/>
            <w:shd w:val="clear" w:color="auto" w:fill="92D050"/>
          </w:tcPr>
          <w:p w14:paraId="3801C552" w14:textId="77777777" w:rsidR="00213EE4" w:rsidRPr="003E50B4" w:rsidRDefault="00213EE4" w:rsidP="001A79A3">
            <w:pPr>
              <w:jc w:val="center"/>
              <w:rPr>
                <w:b/>
                <w:bCs/>
                <w:color w:val="943634"/>
                <w:sz w:val="12"/>
                <w:szCs w:val="12"/>
              </w:rPr>
            </w:pPr>
            <w:r w:rsidRPr="003E50B4">
              <w:rPr>
                <w:b/>
                <w:bCs/>
                <w:color w:val="943634"/>
                <w:sz w:val="12"/>
                <w:szCs w:val="12"/>
              </w:rPr>
              <w:t>0/1</w:t>
            </w:r>
          </w:p>
        </w:tc>
        <w:tc>
          <w:tcPr>
            <w:tcW w:w="992" w:type="dxa"/>
            <w:shd w:val="clear" w:color="auto" w:fill="92D050"/>
          </w:tcPr>
          <w:p w14:paraId="36FBA724" w14:textId="77777777" w:rsidR="00213EE4" w:rsidRPr="003E50B4" w:rsidRDefault="00213EE4" w:rsidP="001A79A3">
            <w:pPr>
              <w:jc w:val="center"/>
              <w:rPr>
                <w:b/>
                <w:bCs/>
                <w:color w:val="943634"/>
                <w:sz w:val="12"/>
                <w:szCs w:val="12"/>
              </w:rPr>
            </w:pPr>
            <w:r w:rsidRPr="003E50B4">
              <w:rPr>
                <w:b/>
                <w:bCs/>
                <w:color w:val="943634"/>
                <w:sz w:val="12"/>
                <w:szCs w:val="12"/>
              </w:rPr>
              <w:t>4/1</w:t>
            </w:r>
          </w:p>
        </w:tc>
      </w:tr>
      <w:tr w:rsidR="00213EE4" w:rsidRPr="003E50B4" w14:paraId="67E24BB0" w14:textId="77777777" w:rsidTr="00F948B6">
        <w:trPr>
          <w:cantSplit/>
        </w:trPr>
        <w:tc>
          <w:tcPr>
            <w:tcW w:w="1844" w:type="dxa"/>
            <w:shd w:val="clear" w:color="auto" w:fill="BFBFBF"/>
            <w:noWrap/>
          </w:tcPr>
          <w:p w14:paraId="356CC7F7" w14:textId="77777777" w:rsidR="00213EE4" w:rsidRPr="003E50B4" w:rsidRDefault="00213EE4" w:rsidP="001A79A3">
            <w:pPr>
              <w:rPr>
                <w:color w:val="000000"/>
                <w:sz w:val="12"/>
                <w:szCs w:val="12"/>
              </w:rPr>
            </w:pPr>
            <w:r w:rsidRPr="003E50B4">
              <w:rPr>
                <w:color w:val="000000"/>
                <w:sz w:val="12"/>
                <w:szCs w:val="12"/>
              </w:rPr>
              <w:t>0002.0004.0048.0000</w:t>
            </w:r>
          </w:p>
        </w:tc>
        <w:tc>
          <w:tcPr>
            <w:tcW w:w="2268" w:type="dxa"/>
            <w:shd w:val="clear" w:color="auto" w:fill="auto"/>
          </w:tcPr>
          <w:p w14:paraId="29402653" w14:textId="77777777" w:rsidR="00213EE4" w:rsidRPr="003E50B4" w:rsidRDefault="00213EE4" w:rsidP="001A79A3">
            <w:pPr>
              <w:rPr>
                <w:b/>
                <w:bCs/>
                <w:color w:val="943634"/>
                <w:sz w:val="12"/>
                <w:szCs w:val="12"/>
              </w:rPr>
            </w:pPr>
            <w:r w:rsidRPr="003E50B4">
              <w:rPr>
                <w:b/>
                <w:bCs/>
                <w:color w:val="943634"/>
                <w:sz w:val="12"/>
                <w:szCs w:val="12"/>
              </w:rPr>
              <w:t>Алиментные обязател</w:t>
            </w:r>
            <w:r w:rsidRPr="003E50B4">
              <w:rPr>
                <w:b/>
                <w:bCs/>
                <w:color w:val="943634"/>
                <w:sz w:val="12"/>
                <w:szCs w:val="12"/>
              </w:rPr>
              <w:t>ь</w:t>
            </w:r>
            <w:r w:rsidRPr="003E50B4">
              <w:rPr>
                <w:b/>
                <w:bCs/>
                <w:color w:val="943634"/>
                <w:sz w:val="12"/>
                <w:szCs w:val="12"/>
              </w:rPr>
              <w:t>ства членов семьи</w:t>
            </w:r>
          </w:p>
        </w:tc>
        <w:tc>
          <w:tcPr>
            <w:tcW w:w="992" w:type="dxa"/>
          </w:tcPr>
          <w:p w14:paraId="1D0AFE98"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49D5C8C9"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3" w:type="dxa"/>
          </w:tcPr>
          <w:p w14:paraId="2984B05F"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626EEED2" w14:textId="77777777" w:rsidR="00213EE4" w:rsidRPr="003E50B4" w:rsidRDefault="00213EE4" w:rsidP="001A79A3">
            <w:pPr>
              <w:jc w:val="center"/>
              <w:rPr>
                <w:b/>
                <w:bCs/>
                <w:color w:val="943634"/>
                <w:sz w:val="12"/>
                <w:szCs w:val="12"/>
              </w:rPr>
            </w:pPr>
            <w:r w:rsidRPr="003E50B4">
              <w:rPr>
                <w:b/>
                <w:bCs/>
                <w:color w:val="943634"/>
                <w:sz w:val="12"/>
                <w:szCs w:val="12"/>
              </w:rPr>
              <w:t>1/0</w:t>
            </w:r>
          </w:p>
        </w:tc>
        <w:tc>
          <w:tcPr>
            <w:tcW w:w="992" w:type="dxa"/>
          </w:tcPr>
          <w:p w14:paraId="54CCE4F9"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537919DE" w14:textId="77777777" w:rsidR="00213EE4" w:rsidRPr="003E50B4" w:rsidRDefault="00213EE4" w:rsidP="001A79A3">
            <w:pPr>
              <w:jc w:val="center"/>
              <w:rPr>
                <w:b/>
                <w:bCs/>
                <w:color w:val="943634"/>
                <w:sz w:val="12"/>
                <w:szCs w:val="12"/>
              </w:rPr>
            </w:pPr>
            <w:r w:rsidRPr="003E50B4">
              <w:rPr>
                <w:b/>
                <w:bCs/>
                <w:color w:val="943634"/>
                <w:sz w:val="12"/>
                <w:szCs w:val="12"/>
              </w:rPr>
              <w:t>1/0</w:t>
            </w:r>
          </w:p>
        </w:tc>
      </w:tr>
      <w:tr w:rsidR="00213EE4" w:rsidRPr="003E50B4" w14:paraId="1D95AE45" w14:textId="77777777" w:rsidTr="00F948B6">
        <w:trPr>
          <w:cantSplit/>
        </w:trPr>
        <w:tc>
          <w:tcPr>
            <w:tcW w:w="1844" w:type="dxa"/>
            <w:shd w:val="clear" w:color="auto" w:fill="auto"/>
            <w:noWrap/>
          </w:tcPr>
          <w:p w14:paraId="6F7E8A4F" w14:textId="77777777" w:rsidR="00213EE4" w:rsidRPr="003E50B4" w:rsidRDefault="00213EE4" w:rsidP="001A79A3">
            <w:pPr>
              <w:rPr>
                <w:color w:val="000000"/>
                <w:sz w:val="12"/>
                <w:szCs w:val="12"/>
              </w:rPr>
            </w:pPr>
            <w:r w:rsidRPr="003E50B4">
              <w:rPr>
                <w:color w:val="000000"/>
                <w:sz w:val="12"/>
                <w:szCs w:val="12"/>
              </w:rPr>
              <w:t>0002.0004.0048.0232</w:t>
            </w:r>
          </w:p>
        </w:tc>
        <w:tc>
          <w:tcPr>
            <w:tcW w:w="2268" w:type="dxa"/>
            <w:shd w:val="clear" w:color="auto" w:fill="auto"/>
          </w:tcPr>
          <w:p w14:paraId="648CDDB3" w14:textId="77777777" w:rsidR="00213EE4" w:rsidRPr="003E50B4" w:rsidRDefault="00213EE4" w:rsidP="001A79A3">
            <w:pPr>
              <w:rPr>
                <w:color w:val="000000"/>
                <w:sz w:val="12"/>
                <w:szCs w:val="12"/>
              </w:rPr>
            </w:pPr>
            <w:r w:rsidRPr="003E50B4">
              <w:rPr>
                <w:color w:val="000000"/>
                <w:sz w:val="12"/>
                <w:szCs w:val="12"/>
              </w:rPr>
              <w:t>Алиментные обязательс</w:t>
            </w:r>
            <w:r w:rsidRPr="003E50B4">
              <w:rPr>
                <w:color w:val="000000"/>
                <w:sz w:val="12"/>
                <w:szCs w:val="12"/>
              </w:rPr>
              <w:t>т</w:t>
            </w:r>
            <w:r w:rsidRPr="003E50B4">
              <w:rPr>
                <w:color w:val="000000"/>
                <w:sz w:val="12"/>
                <w:szCs w:val="12"/>
              </w:rPr>
              <w:t>ва членов семьи</w:t>
            </w:r>
          </w:p>
        </w:tc>
        <w:tc>
          <w:tcPr>
            <w:tcW w:w="992" w:type="dxa"/>
          </w:tcPr>
          <w:p w14:paraId="0B22168A"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35C75EEF"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3C91D682"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41DF1158"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25A927D3"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65698EBC" w14:textId="77777777" w:rsidR="00213EE4" w:rsidRPr="003E50B4" w:rsidRDefault="00213EE4" w:rsidP="001A79A3">
            <w:pPr>
              <w:jc w:val="center"/>
              <w:rPr>
                <w:color w:val="000000"/>
                <w:sz w:val="12"/>
                <w:szCs w:val="12"/>
              </w:rPr>
            </w:pPr>
            <w:r w:rsidRPr="003E50B4">
              <w:rPr>
                <w:color w:val="000000"/>
                <w:sz w:val="12"/>
                <w:szCs w:val="12"/>
              </w:rPr>
              <w:t>1/0</w:t>
            </w:r>
          </w:p>
        </w:tc>
      </w:tr>
      <w:tr w:rsidR="00213EE4" w:rsidRPr="003E50B4" w14:paraId="06352AA2" w14:textId="77777777" w:rsidTr="00F948B6">
        <w:trPr>
          <w:cantSplit/>
        </w:trPr>
        <w:tc>
          <w:tcPr>
            <w:tcW w:w="1844" w:type="dxa"/>
            <w:shd w:val="clear" w:color="auto" w:fill="BFBFBF"/>
            <w:noWrap/>
          </w:tcPr>
          <w:p w14:paraId="124B5D18" w14:textId="77777777" w:rsidR="00213EE4" w:rsidRPr="003E50B4" w:rsidRDefault="00213EE4" w:rsidP="001A79A3">
            <w:pPr>
              <w:rPr>
                <w:color w:val="000000"/>
                <w:sz w:val="12"/>
                <w:szCs w:val="12"/>
              </w:rPr>
            </w:pPr>
            <w:r w:rsidRPr="003E50B4">
              <w:rPr>
                <w:color w:val="000000"/>
                <w:sz w:val="12"/>
                <w:szCs w:val="12"/>
              </w:rPr>
              <w:t>0002.0004.0049.0000</w:t>
            </w:r>
          </w:p>
        </w:tc>
        <w:tc>
          <w:tcPr>
            <w:tcW w:w="2268" w:type="dxa"/>
            <w:shd w:val="clear" w:color="auto" w:fill="auto"/>
          </w:tcPr>
          <w:p w14:paraId="703F14E4" w14:textId="77777777" w:rsidR="00213EE4" w:rsidRPr="003E50B4" w:rsidRDefault="00213EE4" w:rsidP="001A79A3">
            <w:pPr>
              <w:rPr>
                <w:b/>
                <w:bCs/>
                <w:color w:val="943634"/>
                <w:sz w:val="12"/>
                <w:szCs w:val="12"/>
              </w:rPr>
            </w:pPr>
            <w:r w:rsidRPr="003E50B4">
              <w:rPr>
                <w:b/>
                <w:bCs/>
                <w:color w:val="943634"/>
                <w:sz w:val="12"/>
                <w:szCs w:val="12"/>
              </w:rPr>
              <w:t>Формы воспитания д</w:t>
            </w:r>
            <w:r w:rsidRPr="003E50B4">
              <w:rPr>
                <w:b/>
                <w:bCs/>
                <w:color w:val="943634"/>
                <w:sz w:val="12"/>
                <w:szCs w:val="12"/>
              </w:rPr>
              <w:t>е</w:t>
            </w:r>
            <w:r w:rsidRPr="003E50B4">
              <w:rPr>
                <w:b/>
                <w:bCs/>
                <w:color w:val="943634"/>
                <w:sz w:val="12"/>
                <w:szCs w:val="12"/>
              </w:rPr>
              <w:t>тей, оставшихся без п</w:t>
            </w:r>
            <w:r w:rsidRPr="003E50B4">
              <w:rPr>
                <w:b/>
                <w:bCs/>
                <w:color w:val="943634"/>
                <w:sz w:val="12"/>
                <w:szCs w:val="12"/>
              </w:rPr>
              <w:t>о</w:t>
            </w:r>
            <w:r w:rsidRPr="003E50B4">
              <w:rPr>
                <w:b/>
                <w:bCs/>
                <w:color w:val="943634"/>
                <w:sz w:val="12"/>
                <w:szCs w:val="12"/>
              </w:rPr>
              <w:t>печения родителей</w:t>
            </w:r>
          </w:p>
        </w:tc>
        <w:tc>
          <w:tcPr>
            <w:tcW w:w="992" w:type="dxa"/>
          </w:tcPr>
          <w:p w14:paraId="3F11715B"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1B3673B9"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3" w:type="dxa"/>
          </w:tcPr>
          <w:p w14:paraId="13023483"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56A530D3" w14:textId="77777777" w:rsidR="00213EE4" w:rsidRPr="003E50B4" w:rsidRDefault="00213EE4" w:rsidP="001A79A3">
            <w:pPr>
              <w:jc w:val="center"/>
              <w:rPr>
                <w:b/>
                <w:bCs/>
                <w:color w:val="943634"/>
                <w:sz w:val="12"/>
                <w:szCs w:val="12"/>
              </w:rPr>
            </w:pPr>
            <w:r w:rsidRPr="003E50B4">
              <w:rPr>
                <w:b/>
                <w:bCs/>
                <w:color w:val="943634"/>
                <w:sz w:val="12"/>
                <w:szCs w:val="12"/>
              </w:rPr>
              <w:t>3/0</w:t>
            </w:r>
          </w:p>
        </w:tc>
        <w:tc>
          <w:tcPr>
            <w:tcW w:w="992" w:type="dxa"/>
          </w:tcPr>
          <w:p w14:paraId="1A4EE113"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5F1D683F" w14:textId="77777777" w:rsidR="00213EE4" w:rsidRPr="003E50B4" w:rsidRDefault="00213EE4" w:rsidP="001A79A3">
            <w:pPr>
              <w:jc w:val="center"/>
              <w:rPr>
                <w:b/>
                <w:bCs/>
                <w:color w:val="943634"/>
                <w:sz w:val="12"/>
                <w:szCs w:val="12"/>
              </w:rPr>
            </w:pPr>
            <w:r w:rsidRPr="003E50B4">
              <w:rPr>
                <w:b/>
                <w:bCs/>
                <w:color w:val="943634"/>
                <w:sz w:val="12"/>
                <w:szCs w:val="12"/>
              </w:rPr>
              <w:t>3/0</w:t>
            </w:r>
          </w:p>
        </w:tc>
      </w:tr>
      <w:tr w:rsidR="00213EE4" w:rsidRPr="003E50B4" w14:paraId="2ED5056E" w14:textId="77777777" w:rsidTr="00F948B6">
        <w:trPr>
          <w:cantSplit/>
        </w:trPr>
        <w:tc>
          <w:tcPr>
            <w:tcW w:w="1844" w:type="dxa"/>
            <w:shd w:val="clear" w:color="auto" w:fill="auto"/>
            <w:noWrap/>
          </w:tcPr>
          <w:p w14:paraId="40B131FD" w14:textId="77777777" w:rsidR="00213EE4" w:rsidRPr="003E50B4" w:rsidRDefault="00213EE4" w:rsidP="001A79A3">
            <w:pPr>
              <w:rPr>
                <w:color w:val="000000"/>
                <w:sz w:val="12"/>
                <w:szCs w:val="12"/>
              </w:rPr>
            </w:pPr>
            <w:r w:rsidRPr="003E50B4">
              <w:rPr>
                <w:color w:val="000000"/>
                <w:sz w:val="12"/>
                <w:szCs w:val="12"/>
              </w:rPr>
              <w:t>0002.0004.0049.0235</w:t>
            </w:r>
          </w:p>
        </w:tc>
        <w:tc>
          <w:tcPr>
            <w:tcW w:w="2268" w:type="dxa"/>
            <w:shd w:val="clear" w:color="auto" w:fill="auto"/>
          </w:tcPr>
          <w:p w14:paraId="68D78608" w14:textId="77777777" w:rsidR="00213EE4" w:rsidRPr="003E50B4" w:rsidRDefault="00213EE4" w:rsidP="001A79A3">
            <w:pPr>
              <w:rPr>
                <w:color w:val="000000"/>
                <w:sz w:val="12"/>
                <w:szCs w:val="12"/>
              </w:rPr>
            </w:pPr>
            <w:r w:rsidRPr="003E50B4">
              <w:rPr>
                <w:color w:val="000000"/>
                <w:sz w:val="12"/>
                <w:szCs w:val="12"/>
              </w:rPr>
              <w:t>Опека и попечительство. Службы по обслужив</w:t>
            </w:r>
            <w:r w:rsidRPr="003E50B4">
              <w:rPr>
                <w:color w:val="000000"/>
                <w:sz w:val="12"/>
                <w:szCs w:val="12"/>
              </w:rPr>
              <w:t>а</w:t>
            </w:r>
            <w:r w:rsidRPr="003E50B4">
              <w:rPr>
                <w:color w:val="000000"/>
                <w:sz w:val="12"/>
                <w:szCs w:val="12"/>
              </w:rPr>
              <w:t>нию детей, оказавшихся в трудной жизненной с</w:t>
            </w:r>
            <w:r w:rsidRPr="003E50B4">
              <w:rPr>
                <w:color w:val="000000"/>
                <w:sz w:val="12"/>
                <w:szCs w:val="12"/>
              </w:rPr>
              <w:t>и</w:t>
            </w:r>
            <w:r w:rsidRPr="003E50B4">
              <w:rPr>
                <w:color w:val="000000"/>
                <w:sz w:val="12"/>
                <w:szCs w:val="12"/>
              </w:rPr>
              <w:t>туации</w:t>
            </w:r>
          </w:p>
        </w:tc>
        <w:tc>
          <w:tcPr>
            <w:tcW w:w="992" w:type="dxa"/>
          </w:tcPr>
          <w:p w14:paraId="2F3DD9EB"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2DDCD42"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4218425B"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37B66DC2" w14:textId="77777777" w:rsidR="00213EE4" w:rsidRPr="003E50B4" w:rsidRDefault="00213EE4" w:rsidP="001A79A3">
            <w:pPr>
              <w:jc w:val="center"/>
              <w:rPr>
                <w:color w:val="000000"/>
                <w:sz w:val="12"/>
                <w:szCs w:val="12"/>
              </w:rPr>
            </w:pPr>
            <w:r w:rsidRPr="003E50B4">
              <w:rPr>
                <w:color w:val="000000"/>
                <w:sz w:val="12"/>
                <w:szCs w:val="12"/>
              </w:rPr>
              <w:t>3/0</w:t>
            </w:r>
          </w:p>
        </w:tc>
        <w:tc>
          <w:tcPr>
            <w:tcW w:w="992" w:type="dxa"/>
          </w:tcPr>
          <w:p w14:paraId="6C9D7700"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6FEB3ECC" w14:textId="77777777" w:rsidR="00213EE4" w:rsidRPr="003E50B4" w:rsidRDefault="00213EE4" w:rsidP="001A79A3">
            <w:pPr>
              <w:jc w:val="center"/>
              <w:rPr>
                <w:color w:val="000000"/>
                <w:sz w:val="12"/>
                <w:szCs w:val="12"/>
              </w:rPr>
            </w:pPr>
            <w:r w:rsidRPr="003E50B4">
              <w:rPr>
                <w:color w:val="000000"/>
                <w:sz w:val="12"/>
                <w:szCs w:val="12"/>
              </w:rPr>
              <w:t>3/0</w:t>
            </w:r>
          </w:p>
        </w:tc>
      </w:tr>
      <w:tr w:rsidR="00213EE4" w:rsidRPr="003E50B4" w14:paraId="760A51BB" w14:textId="77777777" w:rsidTr="00F948B6">
        <w:trPr>
          <w:cantSplit/>
        </w:trPr>
        <w:tc>
          <w:tcPr>
            <w:tcW w:w="1844" w:type="dxa"/>
            <w:shd w:val="clear" w:color="auto" w:fill="BFBFBF"/>
            <w:noWrap/>
          </w:tcPr>
          <w:p w14:paraId="3D3E2766" w14:textId="77777777" w:rsidR="00213EE4" w:rsidRPr="003E50B4" w:rsidRDefault="00213EE4" w:rsidP="001A79A3">
            <w:pPr>
              <w:rPr>
                <w:color w:val="000000"/>
                <w:sz w:val="12"/>
                <w:szCs w:val="12"/>
              </w:rPr>
            </w:pPr>
            <w:r w:rsidRPr="003E50B4">
              <w:rPr>
                <w:color w:val="000000"/>
                <w:sz w:val="12"/>
                <w:szCs w:val="12"/>
              </w:rPr>
              <w:t>0002.0004.0051.0000</w:t>
            </w:r>
          </w:p>
        </w:tc>
        <w:tc>
          <w:tcPr>
            <w:tcW w:w="2268" w:type="dxa"/>
            <w:shd w:val="clear" w:color="auto" w:fill="auto"/>
          </w:tcPr>
          <w:p w14:paraId="147A571D" w14:textId="77777777" w:rsidR="00213EE4" w:rsidRPr="003E50B4" w:rsidRDefault="00213EE4" w:rsidP="001A79A3">
            <w:pPr>
              <w:rPr>
                <w:b/>
                <w:bCs/>
                <w:color w:val="943634"/>
                <w:sz w:val="12"/>
                <w:szCs w:val="12"/>
              </w:rPr>
            </w:pPr>
            <w:r w:rsidRPr="003E50B4">
              <w:rPr>
                <w:b/>
                <w:bCs/>
                <w:color w:val="943634"/>
                <w:sz w:val="12"/>
                <w:szCs w:val="12"/>
              </w:rPr>
              <w:t>Охрана семьи, матери</w:t>
            </w:r>
            <w:r w:rsidRPr="003E50B4">
              <w:rPr>
                <w:b/>
                <w:bCs/>
                <w:color w:val="943634"/>
                <w:sz w:val="12"/>
                <w:szCs w:val="12"/>
              </w:rPr>
              <w:t>н</w:t>
            </w:r>
            <w:r w:rsidRPr="003E50B4">
              <w:rPr>
                <w:b/>
                <w:bCs/>
                <w:color w:val="943634"/>
                <w:sz w:val="12"/>
                <w:szCs w:val="12"/>
              </w:rPr>
              <w:t>ства, отцовства и детс</w:t>
            </w:r>
            <w:r w:rsidRPr="003E50B4">
              <w:rPr>
                <w:b/>
                <w:bCs/>
                <w:color w:val="943634"/>
                <w:sz w:val="12"/>
                <w:szCs w:val="12"/>
              </w:rPr>
              <w:t>т</w:t>
            </w:r>
            <w:r w:rsidRPr="003E50B4">
              <w:rPr>
                <w:b/>
                <w:bCs/>
                <w:color w:val="943634"/>
                <w:sz w:val="12"/>
                <w:szCs w:val="12"/>
              </w:rPr>
              <w:t>ва</w:t>
            </w:r>
          </w:p>
        </w:tc>
        <w:tc>
          <w:tcPr>
            <w:tcW w:w="992" w:type="dxa"/>
          </w:tcPr>
          <w:p w14:paraId="346CABF5"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480DA73A" w14:textId="77777777" w:rsidR="00213EE4" w:rsidRPr="003E50B4" w:rsidRDefault="00213EE4" w:rsidP="001A79A3">
            <w:pPr>
              <w:jc w:val="center"/>
              <w:rPr>
                <w:b/>
                <w:bCs/>
                <w:color w:val="943634"/>
                <w:sz w:val="12"/>
                <w:szCs w:val="12"/>
              </w:rPr>
            </w:pPr>
            <w:r w:rsidRPr="003E50B4">
              <w:rPr>
                <w:b/>
                <w:bCs/>
                <w:color w:val="943634"/>
                <w:sz w:val="12"/>
                <w:szCs w:val="12"/>
              </w:rPr>
              <w:t>0/1</w:t>
            </w:r>
          </w:p>
        </w:tc>
        <w:tc>
          <w:tcPr>
            <w:tcW w:w="993" w:type="dxa"/>
          </w:tcPr>
          <w:p w14:paraId="4ED53203" w14:textId="77777777" w:rsidR="00213EE4" w:rsidRPr="003E50B4" w:rsidRDefault="00213EE4" w:rsidP="001A79A3">
            <w:pPr>
              <w:jc w:val="center"/>
              <w:rPr>
                <w:b/>
                <w:bCs/>
                <w:color w:val="943634"/>
                <w:sz w:val="12"/>
                <w:szCs w:val="12"/>
              </w:rPr>
            </w:pPr>
            <w:r w:rsidRPr="003E50B4">
              <w:rPr>
                <w:b/>
                <w:bCs/>
                <w:color w:val="943634"/>
                <w:sz w:val="12"/>
                <w:szCs w:val="12"/>
              </w:rPr>
              <w:t>0/1</w:t>
            </w:r>
          </w:p>
        </w:tc>
        <w:tc>
          <w:tcPr>
            <w:tcW w:w="992" w:type="dxa"/>
          </w:tcPr>
          <w:p w14:paraId="63EC840A"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03926381" w14:textId="77777777" w:rsidR="00213EE4" w:rsidRPr="003E50B4" w:rsidRDefault="00213EE4" w:rsidP="001A79A3">
            <w:pPr>
              <w:jc w:val="center"/>
              <w:rPr>
                <w:b/>
                <w:bCs/>
                <w:color w:val="943634"/>
                <w:sz w:val="12"/>
                <w:szCs w:val="12"/>
              </w:rPr>
            </w:pPr>
            <w:r w:rsidRPr="003E50B4">
              <w:rPr>
                <w:b/>
                <w:bCs/>
                <w:color w:val="943634"/>
                <w:sz w:val="12"/>
                <w:szCs w:val="12"/>
              </w:rPr>
              <w:t>0/1</w:t>
            </w:r>
          </w:p>
        </w:tc>
        <w:tc>
          <w:tcPr>
            <w:tcW w:w="992" w:type="dxa"/>
          </w:tcPr>
          <w:p w14:paraId="2200069C" w14:textId="77777777" w:rsidR="00213EE4" w:rsidRPr="003E50B4" w:rsidRDefault="00213EE4" w:rsidP="001A79A3">
            <w:pPr>
              <w:jc w:val="center"/>
              <w:rPr>
                <w:b/>
                <w:bCs/>
                <w:color w:val="943634"/>
                <w:sz w:val="12"/>
                <w:szCs w:val="12"/>
              </w:rPr>
            </w:pPr>
            <w:r w:rsidRPr="003E50B4">
              <w:rPr>
                <w:b/>
                <w:bCs/>
                <w:color w:val="943634"/>
                <w:sz w:val="12"/>
                <w:szCs w:val="12"/>
              </w:rPr>
              <w:t>0/1</w:t>
            </w:r>
          </w:p>
        </w:tc>
      </w:tr>
      <w:tr w:rsidR="00213EE4" w:rsidRPr="003E50B4" w14:paraId="0B3EADF7" w14:textId="77777777" w:rsidTr="00F948B6">
        <w:trPr>
          <w:cantSplit/>
        </w:trPr>
        <w:tc>
          <w:tcPr>
            <w:tcW w:w="1844" w:type="dxa"/>
            <w:shd w:val="clear" w:color="auto" w:fill="auto"/>
            <w:noWrap/>
          </w:tcPr>
          <w:p w14:paraId="04EE6295" w14:textId="77777777" w:rsidR="00213EE4" w:rsidRPr="003E50B4" w:rsidRDefault="00213EE4" w:rsidP="001A79A3">
            <w:pPr>
              <w:rPr>
                <w:color w:val="000000"/>
                <w:sz w:val="12"/>
                <w:szCs w:val="12"/>
              </w:rPr>
            </w:pPr>
            <w:r w:rsidRPr="003E50B4">
              <w:rPr>
                <w:color w:val="000000"/>
                <w:sz w:val="12"/>
                <w:szCs w:val="12"/>
              </w:rPr>
              <w:t>0002.0004.0051.0239</w:t>
            </w:r>
          </w:p>
        </w:tc>
        <w:tc>
          <w:tcPr>
            <w:tcW w:w="2268" w:type="dxa"/>
            <w:shd w:val="clear" w:color="auto" w:fill="auto"/>
          </w:tcPr>
          <w:p w14:paraId="4848941E" w14:textId="77777777" w:rsidR="00213EE4" w:rsidRPr="003E50B4" w:rsidRDefault="00213EE4" w:rsidP="001A79A3">
            <w:pPr>
              <w:rPr>
                <w:color w:val="000000"/>
                <w:sz w:val="12"/>
                <w:szCs w:val="12"/>
              </w:rPr>
            </w:pPr>
            <w:r w:rsidRPr="003E50B4">
              <w:rPr>
                <w:color w:val="000000"/>
                <w:sz w:val="12"/>
                <w:szCs w:val="12"/>
              </w:rPr>
              <w:t>Многодетные семьи. М</w:t>
            </w:r>
            <w:r w:rsidRPr="003E50B4">
              <w:rPr>
                <w:color w:val="000000"/>
                <w:sz w:val="12"/>
                <w:szCs w:val="12"/>
              </w:rPr>
              <w:t>а</w:t>
            </w:r>
            <w:r w:rsidRPr="003E50B4">
              <w:rPr>
                <w:color w:val="000000"/>
                <w:sz w:val="12"/>
                <w:szCs w:val="12"/>
              </w:rPr>
              <w:t>лоимущие семьи. Непо</w:t>
            </w:r>
            <w:r w:rsidRPr="003E50B4">
              <w:rPr>
                <w:color w:val="000000"/>
                <w:sz w:val="12"/>
                <w:szCs w:val="12"/>
              </w:rPr>
              <w:t>л</w:t>
            </w:r>
            <w:r w:rsidRPr="003E50B4">
              <w:rPr>
                <w:color w:val="000000"/>
                <w:sz w:val="12"/>
                <w:szCs w:val="12"/>
              </w:rPr>
              <w:t>ные семьи. Молодые с</w:t>
            </w:r>
            <w:r w:rsidRPr="003E50B4">
              <w:rPr>
                <w:color w:val="000000"/>
                <w:sz w:val="12"/>
                <w:szCs w:val="12"/>
              </w:rPr>
              <w:t>е</w:t>
            </w:r>
            <w:r w:rsidRPr="003E50B4">
              <w:rPr>
                <w:color w:val="000000"/>
                <w:sz w:val="12"/>
                <w:szCs w:val="12"/>
              </w:rPr>
              <w:t>мьи</w:t>
            </w:r>
          </w:p>
        </w:tc>
        <w:tc>
          <w:tcPr>
            <w:tcW w:w="992" w:type="dxa"/>
          </w:tcPr>
          <w:p w14:paraId="23672043"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464D6A41" w14:textId="77777777" w:rsidR="00213EE4" w:rsidRPr="003E50B4" w:rsidRDefault="00213EE4" w:rsidP="001A79A3">
            <w:pPr>
              <w:jc w:val="center"/>
              <w:rPr>
                <w:color w:val="000000"/>
                <w:sz w:val="12"/>
                <w:szCs w:val="12"/>
              </w:rPr>
            </w:pPr>
            <w:r w:rsidRPr="003E50B4">
              <w:rPr>
                <w:color w:val="000000"/>
                <w:sz w:val="12"/>
                <w:szCs w:val="12"/>
              </w:rPr>
              <w:t>0/1</w:t>
            </w:r>
          </w:p>
        </w:tc>
        <w:tc>
          <w:tcPr>
            <w:tcW w:w="993" w:type="dxa"/>
          </w:tcPr>
          <w:p w14:paraId="22F21722"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3C6E2CD2"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69BA5A57"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2D28A495" w14:textId="77777777" w:rsidR="00213EE4" w:rsidRPr="003E50B4" w:rsidRDefault="00213EE4" w:rsidP="001A79A3">
            <w:pPr>
              <w:jc w:val="center"/>
              <w:rPr>
                <w:color w:val="000000"/>
                <w:sz w:val="12"/>
                <w:szCs w:val="12"/>
              </w:rPr>
            </w:pPr>
            <w:r w:rsidRPr="003E50B4">
              <w:rPr>
                <w:color w:val="000000"/>
                <w:sz w:val="12"/>
                <w:szCs w:val="12"/>
              </w:rPr>
              <w:t>0/1</w:t>
            </w:r>
          </w:p>
        </w:tc>
      </w:tr>
      <w:tr w:rsidR="00213EE4" w:rsidRPr="003E50B4" w14:paraId="06818826" w14:textId="77777777" w:rsidTr="00F948B6">
        <w:trPr>
          <w:cantSplit/>
        </w:trPr>
        <w:tc>
          <w:tcPr>
            <w:tcW w:w="1844" w:type="dxa"/>
            <w:shd w:val="clear" w:color="auto" w:fill="92D050"/>
            <w:noWrap/>
            <w:vAlign w:val="center"/>
          </w:tcPr>
          <w:p w14:paraId="7EA49B4B" w14:textId="77777777" w:rsidR="00213EE4" w:rsidRPr="003E50B4" w:rsidRDefault="00213EE4" w:rsidP="001A79A3">
            <w:pPr>
              <w:rPr>
                <w:color w:val="000000"/>
                <w:sz w:val="12"/>
                <w:szCs w:val="12"/>
              </w:rPr>
            </w:pPr>
            <w:r w:rsidRPr="003E50B4">
              <w:rPr>
                <w:color w:val="000000"/>
                <w:sz w:val="12"/>
                <w:szCs w:val="12"/>
              </w:rPr>
              <w:t>0002.0006.0000.0000</w:t>
            </w:r>
          </w:p>
        </w:tc>
        <w:tc>
          <w:tcPr>
            <w:tcW w:w="2268" w:type="dxa"/>
            <w:shd w:val="clear" w:color="auto" w:fill="92D050"/>
          </w:tcPr>
          <w:p w14:paraId="0BE67FCA" w14:textId="77777777" w:rsidR="00213EE4" w:rsidRPr="003E50B4" w:rsidRDefault="00213EE4" w:rsidP="001A79A3">
            <w:pPr>
              <w:rPr>
                <w:b/>
                <w:bCs/>
                <w:color w:val="943634"/>
                <w:sz w:val="12"/>
                <w:szCs w:val="12"/>
              </w:rPr>
            </w:pPr>
            <w:r w:rsidRPr="003E50B4">
              <w:rPr>
                <w:b/>
                <w:bCs/>
                <w:color w:val="943634"/>
                <w:sz w:val="12"/>
                <w:szCs w:val="12"/>
              </w:rPr>
              <w:t>Труд и занятость нас</w:t>
            </w:r>
            <w:r w:rsidRPr="003E50B4">
              <w:rPr>
                <w:b/>
                <w:bCs/>
                <w:color w:val="943634"/>
                <w:sz w:val="12"/>
                <w:szCs w:val="12"/>
              </w:rPr>
              <w:t>е</w:t>
            </w:r>
            <w:r w:rsidRPr="003E50B4">
              <w:rPr>
                <w:b/>
                <w:bCs/>
                <w:color w:val="943634"/>
                <w:sz w:val="12"/>
                <w:szCs w:val="12"/>
              </w:rPr>
              <w:t>ления</w:t>
            </w:r>
          </w:p>
        </w:tc>
        <w:tc>
          <w:tcPr>
            <w:tcW w:w="992" w:type="dxa"/>
            <w:shd w:val="clear" w:color="auto" w:fill="92D050"/>
          </w:tcPr>
          <w:p w14:paraId="24C11F75"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shd w:val="clear" w:color="auto" w:fill="92D050"/>
          </w:tcPr>
          <w:p w14:paraId="1FE09263" w14:textId="77777777" w:rsidR="00213EE4" w:rsidRPr="003E50B4" w:rsidRDefault="00213EE4" w:rsidP="001A79A3">
            <w:pPr>
              <w:jc w:val="center"/>
              <w:rPr>
                <w:b/>
                <w:bCs/>
                <w:color w:val="943634"/>
                <w:sz w:val="12"/>
                <w:szCs w:val="12"/>
              </w:rPr>
            </w:pPr>
            <w:r w:rsidRPr="003E50B4">
              <w:rPr>
                <w:b/>
                <w:bCs/>
                <w:color w:val="943634"/>
                <w:sz w:val="12"/>
                <w:szCs w:val="12"/>
              </w:rPr>
              <w:t>2/0</w:t>
            </w:r>
          </w:p>
        </w:tc>
        <w:tc>
          <w:tcPr>
            <w:tcW w:w="993" w:type="dxa"/>
            <w:shd w:val="clear" w:color="auto" w:fill="92D050"/>
          </w:tcPr>
          <w:p w14:paraId="055CB35D" w14:textId="77777777" w:rsidR="00213EE4" w:rsidRPr="003E50B4" w:rsidRDefault="00213EE4" w:rsidP="001A79A3">
            <w:pPr>
              <w:jc w:val="center"/>
              <w:rPr>
                <w:b/>
                <w:bCs/>
                <w:color w:val="943634"/>
                <w:sz w:val="12"/>
                <w:szCs w:val="12"/>
              </w:rPr>
            </w:pPr>
            <w:r w:rsidRPr="003E50B4">
              <w:rPr>
                <w:b/>
                <w:bCs/>
                <w:color w:val="943634"/>
                <w:sz w:val="12"/>
                <w:szCs w:val="12"/>
              </w:rPr>
              <w:t>2/0</w:t>
            </w:r>
          </w:p>
        </w:tc>
        <w:tc>
          <w:tcPr>
            <w:tcW w:w="992" w:type="dxa"/>
            <w:shd w:val="clear" w:color="auto" w:fill="92D050"/>
          </w:tcPr>
          <w:p w14:paraId="5059B0A1" w14:textId="77777777" w:rsidR="00213EE4" w:rsidRPr="003E50B4" w:rsidRDefault="00213EE4" w:rsidP="001A79A3">
            <w:pPr>
              <w:jc w:val="center"/>
              <w:rPr>
                <w:b/>
                <w:bCs/>
                <w:color w:val="943634"/>
                <w:sz w:val="12"/>
                <w:szCs w:val="12"/>
              </w:rPr>
            </w:pPr>
            <w:r w:rsidRPr="003E50B4">
              <w:rPr>
                <w:b/>
                <w:bCs/>
                <w:color w:val="943634"/>
                <w:sz w:val="12"/>
                <w:szCs w:val="12"/>
              </w:rPr>
              <w:t>1/0</w:t>
            </w:r>
          </w:p>
        </w:tc>
        <w:tc>
          <w:tcPr>
            <w:tcW w:w="992" w:type="dxa"/>
            <w:shd w:val="clear" w:color="auto" w:fill="92D050"/>
          </w:tcPr>
          <w:p w14:paraId="1BD9F306" w14:textId="77777777" w:rsidR="00213EE4" w:rsidRPr="003E50B4" w:rsidRDefault="00213EE4" w:rsidP="001A79A3">
            <w:pPr>
              <w:jc w:val="center"/>
              <w:rPr>
                <w:b/>
                <w:bCs/>
                <w:color w:val="943634"/>
                <w:sz w:val="12"/>
                <w:szCs w:val="12"/>
              </w:rPr>
            </w:pPr>
            <w:r w:rsidRPr="003E50B4">
              <w:rPr>
                <w:b/>
                <w:bCs/>
                <w:color w:val="943634"/>
                <w:sz w:val="12"/>
                <w:szCs w:val="12"/>
              </w:rPr>
              <w:t>7/3</w:t>
            </w:r>
          </w:p>
        </w:tc>
        <w:tc>
          <w:tcPr>
            <w:tcW w:w="992" w:type="dxa"/>
            <w:shd w:val="clear" w:color="auto" w:fill="92D050"/>
          </w:tcPr>
          <w:p w14:paraId="134CDB30" w14:textId="77777777" w:rsidR="00213EE4" w:rsidRPr="003E50B4" w:rsidRDefault="00213EE4" w:rsidP="001A79A3">
            <w:pPr>
              <w:jc w:val="center"/>
              <w:rPr>
                <w:b/>
                <w:bCs/>
                <w:color w:val="943634"/>
                <w:sz w:val="12"/>
                <w:szCs w:val="12"/>
              </w:rPr>
            </w:pPr>
            <w:r w:rsidRPr="003E50B4">
              <w:rPr>
                <w:b/>
                <w:bCs/>
                <w:color w:val="943634"/>
                <w:sz w:val="12"/>
                <w:szCs w:val="12"/>
              </w:rPr>
              <w:t>8/3</w:t>
            </w:r>
          </w:p>
        </w:tc>
      </w:tr>
      <w:tr w:rsidR="00213EE4" w:rsidRPr="003E50B4" w14:paraId="11FBDE8A" w14:textId="77777777" w:rsidTr="00F948B6">
        <w:trPr>
          <w:cantSplit/>
        </w:trPr>
        <w:tc>
          <w:tcPr>
            <w:tcW w:w="1844" w:type="dxa"/>
            <w:shd w:val="clear" w:color="auto" w:fill="BFBFBF"/>
            <w:noWrap/>
          </w:tcPr>
          <w:p w14:paraId="3250C6C3" w14:textId="77777777" w:rsidR="00213EE4" w:rsidRPr="003E50B4" w:rsidRDefault="00213EE4" w:rsidP="001A79A3">
            <w:pPr>
              <w:rPr>
                <w:color w:val="000000"/>
                <w:sz w:val="12"/>
                <w:szCs w:val="12"/>
              </w:rPr>
            </w:pPr>
            <w:r w:rsidRPr="003E50B4">
              <w:rPr>
                <w:color w:val="000000"/>
                <w:sz w:val="12"/>
                <w:szCs w:val="12"/>
              </w:rPr>
              <w:t>0002.0006.0064.0000</w:t>
            </w:r>
          </w:p>
        </w:tc>
        <w:tc>
          <w:tcPr>
            <w:tcW w:w="2268" w:type="dxa"/>
            <w:shd w:val="clear" w:color="auto" w:fill="auto"/>
          </w:tcPr>
          <w:p w14:paraId="5FE60014" w14:textId="77777777" w:rsidR="00213EE4" w:rsidRPr="003E50B4" w:rsidRDefault="00213EE4" w:rsidP="001A79A3">
            <w:pPr>
              <w:rPr>
                <w:b/>
                <w:bCs/>
                <w:color w:val="943634"/>
                <w:sz w:val="12"/>
                <w:szCs w:val="12"/>
              </w:rPr>
            </w:pPr>
            <w:r w:rsidRPr="003E50B4">
              <w:rPr>
                <w:b/>
                <w:bCs/>
                <w:color w:val="943634"/>
                <w:sz w:val="12"/>
                <w:szCs w:val="12"/>
              </w:rPr>
              <w:t>Трудоустройство и зан</w:t>
            </w:r>
            <w:r w:rsidRPr="003E50B4">
              <w:rPr>
                <w:b/>
                <w:bCs/>
                <w:color w:val="943634"/>
                <w:sz w:val="12"/>
                <w:szCs w:val="12"/>
              </w:rPr>
              <w:t>я</w:t>
            </w:r>
            <w:r w:rsidRPr="003E50B4">
              <w:rPr>
                <w:b/>
                <w:bCs/>
                <w:color w:val="943634"/>
                <w:sz w:val="12"/>
                <w:szCs w:val="12"/>
              </w:rPr>
              <w:t>тость населения (за и</w:t>
            </w:r>
            <w:r w:rsidRPr="003E50B4">
              <w:rPr>
                <w:b/>
                <w:bCs/>
                <w:color w:val="943634"/>
                <w:sz w:val="12"/>
                <w:szCs w:val="12"/>
              </w:rPr>
              <w:t>с</w:t>
            </w:r>
            <w:r w:rsidRPr="003E50B4">
              <w:rPr>
                <w:b/>
                <w:bCs/>
                <w:color w:val="943634"/>
                <w:sz w:val="12"/>
                <w:szCs w:val="12"/>
              </w:rPr>
              <w:t>ключением междун</w:t>
            </w:r>
            <w:r w:rsidRPr="003E50B4">
              <w:rPr>
                <w:b/>
                <w:bCs/>
                <w:color w:val="943634"/>
                <w:sz w:val="12"/>
                <w:szCs w:val="12"/>
              </w:rPr>
              <w:t>а</w:t>
            </w:r>
            <w:r w:rsidRPr="003E50B4">
              <w:rPr>
                <w:b/>
                <w:bCs/>
                <w:color w:val="943634"/>
                <w:sz w:val="12"/>
                <w:szCs w:val="12"/>
              </w:rPr>
              <w:t>родного сотрудничества)</w:t>
            </w:r>
          </w:p>
        </w:tc>
        <w:tc>
          <w:tcPr>
            <w:tcW w:w="992" w:type="dxa"/>
          </w:tcPr>
          <w:p w14:paraId="159DE5EC"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658A3C5D" w14:textId="77777777" w:rsidR="00213EE4" w:rsidRPr="003E50B4" w:rsidRDefault="00213EE4" w:rsidP="001A79A3">
            <w:pPr>
              <w:jc w:val="center"/>
              <w:rPr>
                <w:b/>
                <w:bCs/>
                <w:color w:val="943634"/>
                <w:sz w:val="12"/>
                <w:szCs w:val="12"/>
              </w:rPr>
            </w:pPr>
            <w:r w:rsidRPr="003E50B4">
              <w:rPr>
                <w:b/>
                <w:bCs/>
                <w:color w:val="943634"/>
                <w:sz w:val="12"/>
                <w:szCs w:val="12"/>
              </w:rPr>
              <w:t>2/0</w:t>
            </w:r>
          </w:p>
        </w:tc>
        <w:tc>
          <w:tcPr>
            <w:tcW w:w="993" w:type="dxa"/>
          </w:tcPr>
          <w:p w14:paraId="033AAD61" w14:textId="77777777" w:rsidR="00213EE4" w:rsidRPr="003E50B4" w:rsidRDefault="00213EE4" w:rsidP="001A79A3">
            <w:pPr>
              <w:jc w:val="center"/>
              <w:rPr>
                <w:b/>
                <w:bCs/>
                <w:color w:val="943634"/>
                <w:sz w:val="12"/>
                <w:szCs w:val="12"/>
              </w:rPr>
            </w:pPr>
            <w:r w:rsidRPr="003E50B4">
              <w:rPr>
                <w:b/>
                <w:bCs/>
                <w:color w:val="943634"/>
                <w:sz w:val="12"/>
                <w:szCs w:val="12"/>
              </w:rPr>
              <w:t>2/0</w:t>
            </w:r>
          </w:p>
        </w:tc>
        <w:tc>
          <w:tcPr>
            <w:tcW w:w="992" w:type="dxa"/>
          </w:tcPr>
          <w:p w14:paraId="7D1A23CC" w14:textId="77777777" w:rsidR="00213EE4" w:rsidRPr="003E50B4" w:rsidRDefault="00213EE4" w:rsidP="001A79A3">
            <w:pPr>
              <w:jc w:val="center"/>
              <w:rPr>
                <w:b/>
                <w:bCs/>
                <w:color w:val="943634"/>
                <w:sz w:val="12"/>
                <w:szCs w:val="12"/>
              </w:rPr>
            </w:pPr>
            <w:r w:rsidRPr="003E50B4">
              <w:rPr>
                <w:b/>
                <w:bCs/>
                <w:color w:val="943634"/>
                <w:sz w:val="12"/>
                <w:szCs w:val="12"/>
              </w:rPr>
              <w:t>1/0</w:t>
            </w:r>
          </w:p>
        </w:tc>
        <w:tc>
          <w:tcPr>
            <w:tcW w:w="992" w:type="dxa"/>
          </w:tcPr>
          <w:p w14:paraId="6EDC46D7" w14:textId="77777777" w:rsidR="00213EE4" w:rsidRPr="003E50B4" w:rsidRDefault="00213EE4" w:rsidP="001A79A3">
            <w:pPr>
              <w:jc w:val="center"/>
              <w:rPr>
                <w:b/>
                <w:bCs/>
                <w:color w:val="943634"/>
                <w:sz w:val="12"/>
                <w:szCs w:val="12"/>
              </w:rPr>
            </w:pPr>
            <w:r w:rsidRPr="003E50B4">
              <w:rPr>
                <w:b/>
                <w:bCs/>
                <w:color w:val="943634"/>
                <w:sz w:val="12"/>
                <w:szCs w:val="12"/>
              </w:rPr>
              <w:t>6/3</w:t>
            </w:r>
          </w:p>
        </w:tc>
        <w:tc>
          <w:tcPr>
            <w:tcW w:w="992" w:type="dxa"/>
          </w:tcPr>
          <w:p w14:paraId="13968F15" w14:textId="77777777" w:rsidR="00213EE4" w:rsidRPr="003E50B4" w:rsidRDefault="00213EE4" w:rsidP="001A79A3">
            <w:pPr>
              <w:jc w:val="center"/>
              <w:rPr>
                <w:b/>
                <w:bCs/>
                <w:color w:val="943634"/>
                <w:sz w:val="12"/>
                <w:szCs w:val="12"/>
              </w:rPr>
            </w:pPr>
            <w:r w:rsidRPr="003E50B4">
              <w:rPr>
                <w:b/>
                <w:bCs/>
                <w:color w:val="943634"/>
                <w:sz w:val="12"/>
                <w:szCs w:val="12"/>
              </w:rPr>
              <w:t>7/3</w:t>
            </w:r>
          </w:p>
        </w:tc>
      </w:tr>
      <w:tr w:rsidR="00213EE4" w:rsidRPr="003E50B4" w14:paraId="48E082CF" w14:textId="77777777" w:rsidTr="00F948B6">
        <w:trPr>
          <w:cantSplit/>
        </w:trPr>
        <w:tc>
          <w:tcPr>
            <w:tcW w:w="1844" w:type="dxa"/>
            <w:shd w:val="clear" w:color="auto" w:fill="auto"/>
            <w:noWrap/>
          </w:tcPr>
          <w:p w14:paraId="069519AC" w14:textId="77777777" w:rsidR="00213EE4" w:rsidRPr="003E50B4" w:rsidRDefault="00213EE4" w:rsidP="001A79A3">
            <w:pPr>
              <w:rPr>
                <w:color w:val="000000"/>
                <w:sz w:val="12"/>
                <w:szCs w:val="12"/>
              </w:rPr>
            </w:pPr>
            <w:r w:rsidRPr="003E50B4">
              <w:rPr>
                <w:color w:val="000000"/>
                <w:sz w:val="12"/>
                <w:szCs w:val="12"/>
              </w:rPr>
              <w:t>0002.0006.0064.0248</w:t>
            </w:r>
          </w:p>
        </w:tc>
        <w:tc>
          <w:tcPr>
            <w:tcW w:w="2268" w:type="dxa"/>
            <w:shd w:val="clear" w:color="auto" w:fill="auto"/>
          </w:tcPr>
          <w:p w14:paraId="21067E2E" w14:textId="77777777" w:rsidR="00213EE4" w:rsidRPr="003E50B4" w:rsidRDefault="00213EE4" w:rsidP="001A79A3">
            <w:pPr>
              <w:rPr>
                <w:color w:val="000000"/>
                <w:sz w:val="12"/>
                <w:szCs w:val="12"/>
              </w:rPr>
            </w:pPr>
            <w:r w:rsidRPr="003E50B4">
              <w:rPr>
                <w:color w:val="000000"/>
                <w:sz w:val="12"/>
                <w:szCs w:val="12"/>
              </w:rPr>
              <w:t>Организация, нормиров</w:t>
            </w:r>
            <w:r w:rsidRPr="003E50B4">
              <w:rPr>
                <w:color w:val="000000"/>
                <w:sz w:val="12"/>
                <w:szCs w:val="12"/>
              </w:rPr>
              <w:t>а</w:t>
            </w:r>
            <w:r w:rsidRPr="003E50B4">
              <w:rPr>
                <w:color w:val="000000"/>
                <w:sz w:val="12"/>
                <w:szCs w:val="12"/>
              </w:rPr>
              <w:t>ние труда и зарплата в сфере частного бизнеса</w:t>
            </w:r>
          </w:p>
        </w:tc>
        <w:tc>
          <w:tcPr>
            <w:tcW w:w="992" w:type="dxa"/>
          </w:tcPr>
          <w:p w14:paraId="11236203"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1573C284"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14FA08FD"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57378CE1"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09246BB5" w14:textId="77777777" w:rsidR="00213EE4" w:rsidRPr="003E50B4" w:rsidRDefault="00213EE4" w:rsidP="001A79A3">
            <w:pPr>
              <w:jc w:val="center"/>
              <w:rPr>
                <w:color w:val="000000"/>
                <w:sz w:val="12"/>
                <w:szCs w:val="12"/>
              </w:rPr>
            </w:pPr>
            <w:r w:rsidRPr="003E50B4">
              <w:rPr>
                <w:color w:val="000000"/>
                <w:sz w:val="12"/>
                <w:szCs w:val="12"/>
              </w:rPr>
              <w:t>0/3</w:t>
            </w:r>
          </w:p>
        </w:tc>
        <w:tc>
          <w:tcPr>
            <w:tcW w:w="992" w:type="dxa"/>
          </w:tcPr>
          <w:p w14:paraId="5544BBAB" w14:textId="77777777" w:rsidR="00213EE4" w:rsidRPr="003E50B4" w:rsidRDefault="00213EE4" w:rsidP="001A79A3">
            <w:pPr>
              <w:jc w:val="center"/>
              <w:rPr>
                <w:color w:val="000000"/>
                <w:sz w:val="12"/>
                <w:szCs w:val="12"/>
              </w:rPr>
            </w:pPr>
            <w:r w:rsidRPr="003E50B4">
              <w:rPr>
                <w:color w:val="000000"/>
                <w:sz w:val="12"/>
                <w:szCs w:val="12"/>
              </w:rPr>
              <w:t>0/3</w:t>
            </w:r>
          </w:p>
        </w:tc>
      </w:tr>
      <w:tr w:rsidR="00213EE4" w:rsidRPr="003E50B4" w14:paraId="5486B757" w14:textId="77777777" w:rsidTr="00F948B6">
        <w:trPr>
          <w:cantSplit/>
        </w:trPr>
        <w:tc>
          <w:tcPr>
            <w:tcW w:w="1844" w:type="dxa"/>
            <w:shd w:val="clear" w:color="auto" w:fill="auto"/>
            <w:noWrap/>
          </w:tcPr>
          <w:p w14:paraId="68072A6B" w14:textId="77777777" w:rsidR="00213EE4" w:rsidRPr="003E50B4" w:rsidRDefault="00213EE4" w:rsidP="001A79A3">
            <w:pPr>
              <w:rPr>
                <w:color w:val="000000"/>
                <w:sz w:val="12"/>
                <w:szCs w:val="12"/>
              </w:rPr>
            </w:pPr>
            <w:r w:rsidRPr="003E50B4">
              <w:rPr>
                <w:color w:val="000000"/>
                <w:sz w:val="12"/>
                <w:szCs w:val="12"/>
              </w:rPr>
              <w:t>0002.0006.0064.0250</w:t>
            </w:r>
          </w:p>
        </w:tc>
        <w:tc>
          <w:tcPr>
            <w:tcW w:w="2268" w:type="dxa"/>
            <w:shd w:val="clear" w:color="auto" w:fill="auto"/>
          </w:tcPr>
          <w:p w14:paraId="75F3484C" w14:textId="77777777" w:rsidR="00213EE4" w:rsidRPr="003E50B4" w:rsidRDefault="00213EE4" w:rsidP="001A79A3">
            <w:pPr>
              <w:rPr>
                <w:color w:val="000000"/>
                <w:sz w:val="12"/>
                <w:szCs w:val="12"/>
              </w:rPr>
            </w:pPr>
            <w:r w:rsidRPr="003E50B4">
              <w:rPr>
                <w:color w:val="000000"/>
                <w:sz w:val="12"/>
                <w:szCs w:val="12"/>
              </w:rPr>
              <w:t>Трудовые отношения. Заключение, изменение и прекращение трудового договора</w:t>
            </w:r>
          </w:p>
        </w:tc>
        <w:tc>
          <w:tcPr>
            <w:tcW w:w="992" w:type="dxa"/>
          </w:tcPr>
          <w:p w14:paraId="11298E5D"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024737EB"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0138D358"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C108772"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21292542"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42871D95" w14:textId="77777777" w:rsidR="00213EE4" w:rsidRPr="003E50B4" w:rsidRDefault="00213EE4" w:rsidP="001A79A3">
            <w:pPr>
              <w:jc w:val="center"/>
              <w:rPr>
                <w:color w:val="000000"/>
                <w:sz w:val="12"/>
                <w:szCs w:val="12"/>
              </w:rPr>
            </w:pPr>
            <w:r w:rsidRPr="003E50B4">
              <w:rPr>
                <w:color w:val="000000"/>
                <w:sz w:val="12"/>
                <w:szCs w:val="12"/>
              </w:rPr>
              <w:t>1/0</w:t>
            </w:r>
          </w:p>
        </w:tc>
      </w:tr>
      <w:tr w:rsidR="00213EE4" w:rsidRPr="003E50B4" w14:paraId="2728540F" w14:textId="77777777" w:rsidTr="00F948B6">
        <w:trPr>
          <w:cantSplit/>
        </w:trPr>
        <w:tc>
          <w:tcPr>
            <w:tcW w:w="1844" w:type="dxa"/>
            <w:shd w:val="clear" w:color="auto" w:fill="auto"/>
            <w:noWrap/>
          </w:tcPr>
          <w:p w14:paraId="4F34791E" w14:textId="77777777" w:rsidR="00213EE4" w:rsidRPr="003E50B4" w:rsidRDefault="00213EE4" w:rsidP="001A79A3">
            <w:pPr>
              <w:rPr>
                <w:color w:val="000000"/>
                <w:sz w:val="12"/>
                <w:szCs w:val="12"/>
              </w:rPr>
            </w:pPr>
            <w:r w:rsidRPr="003E50B4">
              <w:rPr>
                <w:color w:val="000000"/>
                <w:sz w:val="12"/>
                <w:szCs w:val="12"/>
              </w:rPr>
              <w:t>0002.0006.0064.0251</w:t>
            </w:r>
          </w:p>
        </w:tc>
        <w:tc>
          <w:tcPr>
            <w:tcW w:w="2268" w:type="dxa"/>
            <w:shd w:val="clear" w:color="auto" w:fill="auto"/>
          </w:tcPr>
          <w:p w14:paraId="2B175F0C" w14:textId="77777777" w:rsidR="00213EE4" w:rsidRPr="003E50B4" w:rsidRDefault="00213EE4" w:rsidP="001A79A3">
            <w:pPr>
              <w:rPr>
                <w:color w:val="000000"/>
                <w:sz w:val="12"/>
                <w:szCs w:val="12"/>
              </w:rPr>
            </w:pPr>
            <w:r w:rsidRPr="003E50B4">
              <w:rPr>
                <w:color w:val="000000"/>
                <w:sz w:val="12"/>
                <w:szCs w:val="12"/>
              </w:rPr>
              <w:t>Трудоустройство. Безр</w:t>
            </w:r>
            <w:r w:rsidRPr="003E50B4">
              <w:rPr>
                <w:color w:val="000000"/>
                <w:sz w:val="12"/>
                <w:szCs w:val="12"/>
              </w:rPr>
              <w:t>а</w:t>
            </w:r>
            <w:r w:rsidRPr="003E50B4">
              <w:rPr>
                <w:color w:val="000000"/>
                <w:sz w:val="12"/>
                <w:szCs w:val="12"/>
              </w:rPr>
              <w:t>ботица. Органы службы занятости. Государстве</w:t>
            </w:r>
            <w:r w:rsidRPr="003E50B4">
              <w:rPr>
                <w:color w:val="000000"/>
                <w:sz w:val="12"/>
                <w:szCs w:val="12"/>
              </w:rPr>
              <w:t>н</w:t>
            </w:r>
            <w:r w:rsidRPr="003E50B4">
              <w:rPr>
                <w:color w:val="000000"/>
                <w:sz w:val="12"/>
                <w:szCs w:val="12"/>
              </w:rPr>
              <w:t>ные услуги в области с</w:t>
            </w:r>
            <w:r w:rsidRPr="003E50B4">
              <w:rPr>
                <w:color w:val="000000"/>
                <w:sz w:val="12"/>
                <w:szCs w:val="12"/>
              </w:rPr>
              <w:t>о</w:t>
            </w:r>
            <w:r w:rsidRPr="003E50B4">
              <w:rPr>
                <w:color w:val="000000"/>
                <w:sz w:val="12"/>
                <w:szCs w:val="12"/>
              </w:rPr>
              <w:t>действия занятости нас</w:t>
            </w:r>
            <w:r w:rsidRPr="003E50B4">
              <w:rPr>
                <w:color w:val="000000"/>
                <w:sz w:val="12"/>
                <w:szCs w:val="12"/>
              </w:rPr>
              <w:t>е</w:t>
            </w:r>
            <w:r w:rsidRPr="003E50B4">
              <w:rPr>
                <w:color w:val="000000"/>
                <w:sz w:val="12"/>
                <w:szCs w:val="12"/>
              </w:rPr>
              <w:t>ления</w:t>
            </w:r>
          </w:p>
        </w:tc>
        <w:tc>
          <w:tcPr>
            <w:tcW w:w="992" w:type="dxa"/>
          </w:tcPr>
          <w:p w14:paraId="3AA61F75"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1211AC04" w14:textId="77777777" w:rsidR="00213EE4" w:rsidRPr="003E50B4" w:rsidRDefault="00213EE4" w:rsidP="001A79A3">
            <w:pPr>
              <w:jc w:val="center"/>
              <w:rPr>
                <w:color w:val="000000"/>
                <w:sz w:val="12"/>
                <w:szCs w:val="12"/>
              </w:rPr>
            </w:pPr>
            <w:r w:rsidRPr="003E50B4">
              <w:rPr>
                <w:color w:val="000000"/>
                <w:sz w:val="12"/>
                <w:szCs w:val="12"/>
              </w:rPr>
              <w:t>2/0</w:t>
            </w:r>
          </w:p>
          <w:p w14:paraId="4B00C721" w14:textId="77777777" w:rsidR="00213EE4" w:rsidRPr="003E50B4" w:rsidRDefault="00213EE4" w:rsidP="001A79A3">
            <w:pPr>
              <w:rPr>
                <w:sz w:val="12"/>
                <w:szCs w:val="12"/>
              </w:rPr>
            </w:pPr>
          </w:p>
          <w:p w14:paraId="77E4273C" w14:textId="77777777" w:rsidR="00213EE4" w:rsidRPr="003E50B4" w:rsidRDefault="00213EE4" w:rsidP="001A79A3">
            <w:pPr>
              <w:rPr>
                <w:sz w:val="12"/>
                <w:szCs w:val="12"/>
              </w:rPr>
            </w:pPr>
          </w:p>
        </w:tc>
        <w:tc>
          <w:tcPr>
            <w:tcW w:w="993" w:type="dxa"/>
          </w:tcPr>
          <w:p w14:paraId="06C2185E" w14:textId="77777777" w:rsidR="00213EE4" w:rsidRPr="003E50B4" w:rsidRDefault="00213EE4" w:rsidP="001A79A3">
            <w:pPr>
              <w:jc w:val="center"/>
              <w:rPr>
                <w:color w:val="000000"/>
                <w:sz w:val="12"/>
                <w:szCs w:val="12"/>
              </w:rPr>
            </w:pPr>
            <w:r w:rsidRPr="003E50B4">
              <w:rPr>
                <w:color w:val="000000"/>
                <w:sz w:val="12"/>
                <w:szCs w:val="12"/>
              </w:rPr>
              <w:t>2/0</w:t>
            </w:r>
          </w:p>
        </w:tc>
        <w:tc>
          <w:tcPr>
            <w:tcW w:w="992" w:type="dxa"/>
          </w:tcPr>
          <w:p w14:paraId="5F2D9375"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27ECA04" w14:textId="77777777" w:rsidR="00213EE4" w:rsidRPr="003E50B4" w:rsidRDefault="00213EE4" w:rsidP="001A79A3">
            <w:pPr>
              <w:jc w:val="center"/>
              <w:rPr>
                <w:color w:val="000000"/>
                <w:sz w:val="12"/>
                <w:szCs w:val="12"/>
              </w:rPr>
            </w:pPr>
            <w:r w:rsidRPr="003E50B4">
              <w:rPr>
                <w:color w:val="000000"/>
                <w:sz w:val="12"/>
                <w:szCs w:val="12"/>
              </w:rPr>
              <w:t>6/0</w:t>
            </w:r>
          </w:p>
        </w:tc>
        <w:tc>
          <w:tcPr>
            <w:tcW w:w="992" w:type="dxa"/>
          </w:tcPr>
          <w:p w14:paraId="0518E57B" w14:textId="77777777" w:rsidR="00213EE4" w:rsidRPr="003E50B4" w:rsidRDefault="00213EE4" w:rsidP="001A79A3">
            <w:pPr>
              <w:jc w:val="center"/>
              <w:rPr>
                <w:color w:val="000000"/>
                <w:sz w:val="12"/>
                <w:szCs w:val="12"/>
              </w:rPr>
            </w:pPr>
            <w:r w:rsidRPr="003E50B4">
              <w:rPr>
                <w:color w:val="000000"/>
                <w:sz w:val="12"/>
                <w:szCs w:val="12"/>
              </w:rPr>
              <w:t>6/0</w:t>
            </w:r>
          </w:p>
        </w:tc>
      </w:tr>
      <w:tr w:rsidR="00213EE4" w:rsidRPr="003E50B4" w14:paraId="05987DCF" w14:textId="77777777" w:rsidTr="00F948B6">
        <w:trPr>
          <w:cantSplit/>
        </w:trPr>
        <w:tc>
          <w:tcPr>
            <w:tcW w:w="1844" w:type="dxa"/>
            <w:shd w:val="clear" w:color="auto" w:fill="BFBFBF"/>
            <w:noWrap/>
          </w:tcPr>
          <w:p w14:paraId="512D9C04" w14:textId="77777777" w:rsidR="00213EE4" w:rsidRPr="003E50B4" w:rsidRDefault="00213EE4" w:rsidP="001A79A3">
            <w:pPr>
              <w:rPr>
                <w:color w:val="000000"/>
                <w:sz w:val="12"/>
                <w:szCs w:val="12"/>
              </w:rPr>
            </w:pPr>
            <w:r w:rsidRPr="003E50B4">
              <w:rPr>
                <w:color w:val="000000"/>
                <w:sz w:val="12"/>
                <w:szCs w:val="12"/>
              </w:rPr>
              <w:lastRenderedPageBreak/>
              <w:t>0002.0006.0065.0000</w:t>
            </w:r>
          </w:p>
        </w:tc>
        <w:tc>
          <w:tcPr>
            <w:tcW w:w="2268" w:type="dxa"/>
            <w:shd w:val="clear" w:color="auto" w:fill="auto"/>
          </w:tcPr>
          <w:p w14:paraId="5DC713C0" w14:textId="77777777" w:rsidR="00213EE4" w:rsidRPr="003E50B4" w:rsidRDefault="00213EE4" w:rsidP="001A79A3">
            <w:pPr>
              <w:rPr>
                <w:b/>
                <w:bCs/>
                <w:color w:val="943634"/>
                <w:sz w:val="12"/>
                <w:szCs w:val="12"/>
              </w:rPr>
            </w:pPr>
            <w:r w:rsidRPr="003E50B4">
              <w:rPr>
                <w:b/>
                <w:bCs/>
                <w:color w:val="943634"/>
                <w:sz w:val="12"/>
                <w:szCs w:val="12"/>
              </w:rPr>
              <w:t>Труд (за исключением международного сотру</w:t>
            </w:r>
            <w:r w:rsidRPr="003E50B4">
              <w:rPr>
                <w:b/>
                <w:bCs/>
                <w:color w:val="943634"/>
                <w:sz w:val="12"/>
                <w:szCs w:val="12"/>
              </w:rPr>
              <w:t>д</w:t>
            </w:r>
            <w:r w:rsidRPr="003E50B4">
              <w:rPr>
                <w:b/>
                <w:bCs/>
                <w:color w:val="943634"/>
                <w:sz w:val="12"/>
                <w:szCs w:val="12"/>
              </w:rPr>
              <w:t>ничества)</w:t>
            </w:r>
          </w:p>
        </w:tc>
        <w:tc>
          <w:tcPr>
            <w:tcW w:w="992" w:type="dxa"/>
          </w:tcPr>
          <w:p w14:paraId="394DA5D6"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72DFCA98"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3" w:type="dxa"/>
          </w:tcPr>
          <w:p w14:paraId="0E6C30D8"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679A7940"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2C2A8197" w14:textId="77777777" w:rsidR="00213EE4" w:rsidRPr="003E50B4" w:rsidRDefault="00213EE4" w:rsidP="001A79A3">
            <w:pPr>
              <w:jc w:val="center"/>
              <w:rPr>
                <w:b/>
                <w:bCs/>
                <w:color w:val="943634"/>
                <w:sz w:val="12"/>
                <w:szCs w:val="12"/>
              </w:rPr>
            </w:pPr>
            <w:r w:rsidRPr="003E50B4">
              <w:rPr>
                <w:b/>
                <w:bCs/>
                <w:color w:val="943634"/>
                <w:sz w:val="12"/>
                <w:szCs w:val="12"/>
              </w:rPr>
              <w:t>1/0</w:t>
            </w:r>
          </w:p>
        </w:tc>
        <w:tc>
          <w:tcPr>
            <w:tcW w:w="992" w:type="dxa"/>
          </w:tcPr>
          <w:p w14:paraId="75BA4290" w14:textId="77777777" w:rsidR="00213EE4" w:rsidRPr="003E50B4" w:rsidRDefault="00213EE4" w:rsidP="001A79A3">
            <w:pPr>
              <w:jc w:val="center"/>
              <w:rPr>
                <w:b/>
                <w:bCs/>
                <w:color w:val="943634"/>
                <w:sz w:val="12"/>
                <w:szCs w:val="12"/>
              </w:rPr>
            </w:pPr>
            <w:r w:rsidRPr="003E50B4">
              <w:rPr>
                <w:b/>
                <w:bCs/>
                <w:color w:val="943634"/>
                <w:sz w:val="12"/>
                <w:szCs w:val="12"/>
              </w:rPr>
              <w:t>1/0</w:t>
            </w:r>
          </w:p>
        </w:tc>
      </w:tr>
      <w:tr w:rsidR="00213EE4" w:rsidRPr="003E50B4" w14:paraId="286F2D1D" w14:textId="77777777" w:rsidTr="00F948B6">
        <w:trPr>
          <w:cantSplit/>
        </w:trPr>
        <w:tc>
          <w:tcPr>
            <w:tcW w:w="1844" w:type="dxa"/>
            <w:shd w:val="clear" w:color="auto" w:fill="auto"/>
            <w:noWrap/>
          </w:tcPr>
          <w:p w14:paraId="461F2C77" w14:textId="77777777" w:rsidR="00213EE4" w:rsidRPr="003E50B4" w:rsidRDefault="00213EE4" w:rsidP="001A79A3">
            <w:pPr>
              <w:rPr>
                <w:color w:val="000000"/>
                <w:sz w:val="12"/>
                <w:szCs w:val="12"/>
              </w:rPr>
            </w:pPr>
            <w:r w:rsidRPr="003E50B4">
              <w:rPr>
                <w:color w:val="000000"/>
                <w:sz w:val="12"/>
                <w:szCs w:val="12"/>
              </w:rPr>
              <w:t>0002.0006.0065.0257</w:t>
            </w:r>
          </w:p>
        </w:tc>
        <w:tc>
          <w:tcPr>
            <w:tcW w:w="2268" w:type="dxa"/>
            <w:shd w:val="clear" w:color="auto" w:fill="auto"/>
          </w:tcPr>
          <w:p w14:paraId="34F9A8E6" w14:textId="77777777" w:rsidR="00213EE4" w:rsidRPr="003E50B4" w:rsidRDefault="00213EE4" w:rsidP="001A79A3">
            <w:pPr>
              <w:rPr>
                <w:color w:val="000000"/>
                <w:sz w:val="12"/>
                <w:szCs w:val="12"/>
              </w:rPr>
            </w:pPr>
            <w:r w:rsidRPr="003E50B4">
              <w:rPr>
                <w:color w:val="000000"/>
                <w:sz w:val="12"/>
                <w:szCs w:val="12"/>
              </w:rPr>
              <w:t>Выплата заработной пл</w:t>
            </w:r>
            <w:r w:rsidRPr="003E50B4">
              <w:rPr>
                <w:color w:val="000000"/>
                <w:sz w:val="12"/>
                <w:szCs w:val="12"/>
              </w:rPr>
              <w:t>а</w:t>
            </w:r>
            <w:r w:rsidRPr="003E50B4">
              <w:rPr>
                <w:color w:val="000000"/>
                <w:sz w:val="12"/>
                <w:szCs w:val="12"/>
              </w:rPr>
              <w:t>ты</w:t>
            </w:r>
          </w:p>
        </w:tc>
        <w:tc>
          <w:tcPr>
            <w:tcW w:w="992" w:type="dxa"/>
          </w:tcPr>
          <w:p w14:paraId="68D146F6"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3F9C292E"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64E48D12"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2F04D0B2"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66C6F861"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7A339885" w14:textId="77777777" w:rsidR="00213EE4" w:rsidRPr="003E50B4" w:rsidRDefault="00213EE4" w:rsidP="001A79A3">
            <w:pPr>
              <w:jc w:val="center"/>
              <w:rPr>
                <w:color w:val="000000"/>
                <w:sz w:val="12"/>
                <w:szCs w:val="12"/>
              </w:rPr>
            </w:pPr>
            <w:r w:rsidRPr="003E50B4">
              <w:rPr>
                <w:color w:val="000000"/>
                <w:sz w:val="12"/>
                <w:szCs w:val="12"/>
              </w:rPr>
              <w:t>1/0</w:t>
            </w:r>
          </w:p>
        </w:tc>
      </w:tr>
      <w:tr w:rsidR="00213EE4" w:rsidRPr="003E50B4" w14:paraId="7429797F" w14:textId="77777777" w:rsidTr="00F948B6">
        <w:trPr>
          <w:cantSplit/>
        </w:trPr>
        <w:tc>
          <w:tcPr>
            <w:tcW w:w="1844" w:type="dxa"/>
            <w:shd w:val="clear" w:color="auto" w:fill="92D050"/>
            <w:noWrap/>
            <w:vAlign w:val="center"/>
          </w:tcPr>
          <w:p w14:paraId="4C2282AF" w14:textId="77777777" w:rsidR="00213EE4" w:rsidRPr="003E50B4" w:rsidRDefault="00213EE4" w:rsidP="001A79A3">
            <w:pPr>
              <w:rPr>
                <w:color w:val="000000"/>
                <w:sz w:val="12"/>
                <w:szCs w:val="12"/>
              </w:rPr>
            </w:pPr>
            <w:r w:rsidRPr="003E50B4">
              <w:rPr>
                <w:color w:val="000000"/>
                <w:sz w:val="12"/>
                <w:szCs w:val="12"/>
              </w:rPr>
              <w:t>0002.0007.0000.0000</w:t>
            </w:r>
          </w:p>
        </w:tc>
        <w:tc>
          <w:tcPr>
            <w:tcW w:w="2268" w:type="dxa"/>
            <w:shd w:val="clear" w:color="auto" w:fill="92D050"/>
          </w:tcPr>
          <w:p w14:paraId="62FC428C" w14:textId="77777777" w:rsidR="00213EE4" w:rsidRPr="003E50B4" w:rsidRDefault="00213EE4" w:rsidP="001A79A3">
            <w:pPr>
              <w:rPr>
                <w:b/>
                <w:bCs/>
                <w:color w:val="943634"/>
                <w:sz w:val="12"/>
                <w:szCs w:val="12"/>
              </w:rPr>
            </w:pPr>
            <w:r w:rsidRPr="003E50B4">
              <w:rPr>
                <w:b/>
                <w:bCs/>
                <w:color w:val="943634"/>
                <w:sz w:val="12"/>
                <w:szCs w:val="12"/>
              </w:rPr>
              <w:t>Социальное обеспечение и социальное страхов</w:t>
            </w:r>
            <w:r w:rsidRPr="003E50B4">
              <w:rPr>
                <w:b/>
                <w:bCs/>
                <w:color w:val="943634"/>
                <w:sz w:val="12"/>
                <w:szCs w:val="12"/>
              </w:rPr>
              <w:t>а</w:t>
            </w:r>
            <w:r w:rsidRPr="003E50B4">
              <w:rPr>
                <w:b/>
                <w:bCs/>
                <w:color w:val="943634"/>
                <w:sz w:val="12"/>
                <w:szCs w:val="12"/>
              </w:rPr>
              <w:t>ние</w:t>
            </w:r>
          </w:p>
        </w:tc>
        <w:tc>
          <w:tcPr>
            <w:tcW w:w="992" w:type="dxa"/>
            <w:shd w:val="clear" w:color="auto" w:fill="92D050"/>
          </w:tcPr>
          <w:p w14:paraId="0291DFF0" w14:textId="77777777" w:rsidR="00213EE4" w:rsidRPr="003E50B4" w:rsidRDefault="00213EE4" w:rsidP="001A79A3">
            <w:pPr>
              <w:jc w:val="center"/>
              <w:rPr>
                <w:b/>
                <w:bCs/>
                <w:color w:val="943634"/>
                <w:sz w:val="12"/>
                <w:szCs w:val="12"/>
              </w:rPr>
            </w:pPr>
            <w:r w:rsidRPr="003E50B4">
              <w:rPr>
                <w:b/>
                <w:bCs/>
                <w:color w:val="943634"/>
                <w:sz w:val="12"/>
                <w:szCs w:val="12"/>
              </w:rPr>
              <w:t>1/0</w:t>
            </w:r>
          </w:p>
        </w:tc>
        <w:tc>
          <w:tcPr>
            <w:tcW w:w="992" w:type="dxa"/>
            <w:shd w:val="clear" w:color="auto" w:fill="92D050"/>
          </w:tcPr>
          <w:p w14:paraId="31489CF5" w14:textId="77777777" w:rsidR="00213EE4" w:rsidRPr="003E50B4" w:rsidRDefault="00213EE4" w:rsidP="001A79A3">
            <w:pPr>
              <w:jc w:val="center"/>
              <w:rPr>
                <w:b/>
                <w:bCs/>
                <w:color w:val="943634"/>
                <w:sz w:val="12"/>
                <w:szCs w:val="12"/>
              </w:rPr>
            </w:pPr>
            <w:r w:rsidRPr="003E50B4">
              <w:rPr>
                <w:b/>
                <w:bCs/>
                <w:color w:val="943634"/>
                <w:sz w:val="12"/>
                <w:szCs w:val="12"/>
              </w:rPr>
              <w:t>5/3</w:t>
            </w:r>
          </w:p>
        </w:tc>
        <w:tc>
          <w:tcPr>
            <w:tcW w:w="993" w:type="dxa"/>
            <w:shd w:val="clear" w:color="auto" w:fill="92D050"/>
          </w:tcPr>
          <w:p w14:paraId="49BA2145" w14:textId="77777777" w:rsidR="00213EE4" w:rsidRPr="003E50B4" w:rsidRDefault="00213EE4" w:rsidP="001A79A3">
            <w:pPr>
              <w:jc w:val="center"/>
              <w:rPr>
                <w:b/>
                <w:bCs/>
                <w:color w:val="943634"/>
                <w:sz w:val="12"/>
                <w:szCs w:val="12"/>
              </w:rPr>
            </w:pPr>
            <w:r w:rsidRPr="003E50B4">
              <w:rPr>
                <w:b/>
                <w:bCs/>
                <w:color w:val="943634"/>
                <w:sz w:val="12"/>
                <w:szCs w:val="12"/>
              </w:rPr>
              <w:t>6/3</w:t>
            </w:r>
          </w:p>
        </w:tc>
        <w:tc>
          <w:tcPr>
            <w:tcW w:w="992" w:type="dxa"/>
            <w:shd w:val="clear" w:color="auto" w:fill="92D050"/>
          </w:tcPr>
          <w:p w14:paraId="049B42BD" w14:textId="77777777" w:rsidR="00213EE4" w:rsidRPr="003E50B4" w:rsidRDefault="00213EE4" w:rsidP="001A79A3">
            <w:pPr>
              <w:jc w:val="center"/>
              <w:rPr>
                <w:b/>
                <w:bCs/>
                <w:color w:val="943634"/>
                <w:sz w:val="12"/>
                <w:szCs w:val="12"/>
              </w:rPr>
            </w:pPr>
            <w:r w:rsidRPr="003E50B4">
              <w:rPr>
                <w:b/>
                <w:bCs/>
                <w:color w:val="943634"/>
                <w:sz w:val="12"/>
                <w:szCs w:val="12"/>
              </w:rPr>
              <w:t>12/1</w:t>
            </w:r>
          </w:p>
        </w:tc>
        <w:tc>
          <w:tcPr>
            <w:tcW w:w="992" w:type="dxa"/>
            <w:shd w:val="clear" w:color="auto" w:fill="92D050"/>
          </w:tcPr>
          <w:p w14:paraId="535C0B00" w14:textId="77777777" w:rsidR="00213EE4" w:rsidRPr="003E50B4" w:rsidRDefault="00213EE4" w:rsidP="001A79A3">
            <w:pPr>
              <w:jc w:val="center"/>
              <w:rPr>
                <w:b/>
                <w:bCs/>
                <w:color w:val="943634"/>
                <w:sz w:val="12"/>
                <w:szCs w:val="12"/>
              </w:rPr>
            </w:pPr>
            <w:r w:rsidRPr="003E50B4">
              <w:rPr>
                <w:b/>
                <w:bCs/>
                <w:color w:val="943634"/>
                <w:sz w:val="12"/>
                <w:szCs w:val="12"/>
              </w:rPr>
              <w:t>14/11</w:t>
            </w:r>
          </w:p>
        </w:tc>
        <w:tc>
          <w:tcPr>
            <w:tcW w:w="992" w:type="dxa"/>
            <w:shd w:val="clear" w:color="auto" w:fill="92D050"/>
          </w:tcPr>
          <w:p w14:paraId="0D1EDDA3" w14:textId="77777777" w:rsidR="00213EE4" w:rsidRPr="003E50B4" w:rsidRDefault="00213EE4" w:rsidP="001A79A3">
            <w:pPr>
              <w:jc w:val="center"/>
              <w:rPr>
                <w:b/>
                <w:bCs/>
                <w:color w:val="943634"/>
                <w:sz w:val="12"/>
                <w:szCs w:val="12"/>
              </w:rPr>
            </w:pPr>
            <w:r w:rsidRPr="003E50B4">
              <w:rPr>
                <w:b/>
                <w:bCs/>
                <w:color w:val="943634"/>
                <w:sz w:val="12"/>
                <w:szCs w:val="12"/>
              </w:rPr>
              <w:t>26/12</w:t>
            </w:r>
          </w:p>
        </w:tc>
      </w:tr>
      <w:tr w:rsidR="00213EE4" w:rsidRPr="003E50B4" w14:paraId="09C0FD7F" w14:textId="77777777" w:rsidTr="00F948B6">
        <w:trPr>
          <w:cantSplit/>
        </w:trPr>
        <w:tc>
          <w:tcPr>
            <w:tcW w:w="1844" w:type="dxa"/>
            <w:shd w:val="clear" w:color="auto" w:fill="BFBFBF"/>
            <w:noWrap/>
            <w:vAlign w:val="bottom"/>
          </w:tcPr>
          <w:p w14:paraId="762701AF" w14:textId="77777777" w:rsidR="00213EE4" w:rsidRPr="003E50B4" w:rsidRDefault="00213EE4" w:rsidP="001A79A3">
            <w:pPr>
              <w:rPr>
                <w:color w:val="000000"/>
                <w:sz w:val="12"/>
                <w:szCs w:val="12"/>
              </w:rPr>
            </w:pPr>
            <w:r w:rsidRPr="003E50B4">
              <w:rPr>
                <w:color w:val="000000"/>
                <w:sz w:val="12"/>
                <w:szCs w:val="12"/>
              </w:rPr>
              <w:t>0002.0007.0067.0000</w:t>
            </w:r>
          </w:p>
        </w:tc>
        <w:tc>
          <w:tcPr>
            <w:tcW w:w="2268" w:type="dxa"/>
            <w:shd w:val="clear" w:color="auto" w:fill="auto"/>
          </w:tcPr>
          <w:p w14:paraId="51787CDA" w14:textId="77777777" w:rsidR="00213EE4" w:rsidRPr="003E50B4" w:rsidRDefault="00213EE4" w:rsidP="001A79A3">
            <w:pPr>
              <w:rPr>
                <w:b/>
                <w:bCs/>
                <w:color w:val="943634"/>
                <w:sz w:val="12"/>
                <w:szCs w:val="12"/>
              </w:rPr>
            </w:pPr>
            <w:r w:rsidRPr="003E50B4">
              <w:rPr>
                <w:b/>
                <w:bCs/>
                <w:color w:val="943634"/>
                <w:sz w:val="12"/>
                <w:szCs w:val="12"/>
              </w:rPr>
              <w:t>Управление социал</w:t>
            </w:r>
            <w:r w:rsidRPr="003E50B4">
              <w:rPr>
                <w:b/>
                <w:bCs/>
                <w:color w:val="943634"/>
                <w:sz w:val="12"/>
                <w:szCs w:val="12"/>
              </w:rPr>
              <w:t>ь</w:t>
            </w:r>
            <w:r w:rsidRPr="003E50B4">
              <w:rPr>
                <w:b/>
                <w:bCs/>
                <w:color w:val="943634"/>
                <w:sz w:val="12"/>
                <w:szCs w:val="12"/>
              </w:rPr>
              <w:t>ным обеспечением и социальным страхов</w:t>
            </w:r>
            <w:r w:rsidRPr="003E50B4">
              <w:rPr>
                <w:b/>
                <w:bCs/>
                <w:color w:val="943634"/>
                <w:sz w:val="12"/>
                <w:szCs w:val="12"/>
              </w:rPr>
              <w:t>а</w:t>
            </w:r>
            <w:r w:rsidRPr="003E50B4">
              <w:rPr>
                <w:b/>
                <w:bCs/>
                <w:color w:val="943634"/>
                <w:sz w:val="12"/>
                <w:szCs w:val="12"/>
              </w:rPr>
              <w:t>нием</w:t>
            </w:r>
          </w:p>
        </w:tc>
        <w:tc>
          <w:tcPr>
            <w:tcW w:w="992" w:type="dxa"/>
          </w:tcPr>
          <w:p w14:paraId="165A8ECA"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2B249BD3"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3" w:type="dxa"/>
          </w:tcPr>
          <w:p w14:paraId="367AA939"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1ABAB2B2"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076618FB" w14:textId="77777777" w:rsidR="00213EE4" w:rsidRPr="003E50B4" w:rsidRDefault="00213EE4" w:rsidP="001A79A3">
            <w:pPr>
              <w:jc w:val="center"/>
              <w:rPr>
                <w:b/>
                <w:bCs/>
                <w:color w:val="943634"/>
                <w:sz w:val="12"/>
                <w:szCs w:val="12"/>
              </w:rPr>
            </w:pPr>
            <w:r w:rsidRPr="003E50B4">
              <w:rPr>
                <w:b/>
                <w:bCs/>
                <w:color w:val="943634"/>
                <w:sz w:val="12"/>
                <w:szCs w:val="12"/>
              </w:rPr>
              <w:t>1/0</w:t>
            </w:r>
          </w:p>
        </w:tc>
        <w:tc>
          <w:tcPr>
            <w:tcW w:w="992" w:type="dxa"/>
          </w:tcPr>
          <w:p w14:paraId="72D8FF24" w14:textId="77777777" w:rsidR="00213EE4" w:rsidRPr="003E50B4" w:rsidRDefault="00213EE4" w:rsidP="001A79A3">
            <w:pPr>
              <w:jc w:val="center"/>
              <w:rPr>
                <w:b/>
                <w:bCs/>
                <w:color w:val="943634"/>
                <w:sz w:val="12"/>
                <w:szCs w:val="12"/>
              </w:rPr>
            </w:pPr>
            <w:r w:rsidRPr="003E50B4">
              <w:rPr>
                <w:b/>
                <w:bCs/>
                <w:color w:val="943634"/>
                <w:sz w:val="12"/>
                <w:szCs w:val="12"/>
              </w:rPr>
              <w:t>1/0</w:t>
            </w:r>
          </w:p>
        </w:tc>
      </w:tr>
      <w:tr w:rsidR="00213EE4" w:rsidRPr="003E50B4" w14:paraId="17685160" w14:textId="77777777" w:rsidTr="00F948B6">
        <w:trPr>
          <w:cantSplit/>
        </w:trPr>
        <w:tc>
          <w:tcPr>
            <w:tcW w:w="1844" w:type="dxa"/>
            <w:shd w:val="clear" w:color="auto" w:fill="auto"/>
            <w:noWrap/>
          </w:tcPr>
          <w:p w14:paraId="4BC99687" w14:textId="77777777" w:rsidR="00213EE4" w:rsidRPr="003E50B4" w:rsidRDefault="00213EE4" w:rsidP="001A79A3">
            <w:pPr>
              <w:rPr>
                <w:color w:val="000000"/>
                <w:sz w:val="12"/>
                <w:szCs w:val="12"/>
              </w:rPr>
            </w:pPr>
            <w:r w:rsidRPr="003E50B4">
              <w:rPr>
                <w:color w:val="000000"/>
                <w:sz w:val="12"/>
                <w:szCs w:val="12"/>
              </w:rPr>
              <w:t>0002.0007.0067.0274</w:t>
            </w:r>
          </w:p>
        </w:tc>
        <w:tc>
          <w:tcPr>
            <w:tcW w:w="2268" w:type="dxa"/>
            <w:shd w:val="clear" w:color="auto" w:fill="auto"/>
          </w:tcPr>
          <w:p w14:paraId="0FA08506" w14:textId="77777777" w:rsidR="00213EE4" w:rsidRPr="003E50B4" w:rsidRDefault="00213EE4" w:rsidP="001A79A3">
            <w:pPr>
              <w:rPr>
                <w:color w:val="000000"/>
                <w:sz w:val="12"/>
                <w:szCs w:val="12"/>
              </w:rPr>
            </w:pPr>
            <w:r w:rsidRPr="003E50B4">
              <w:rPr>
                <w:color w:val="000000"/>
                <w:sz w:val="12"/>
                <w:szCs w:val="12"/>
              </w:rPr>
              <w:t>Доступная среда, в том числе комфорт и досту</w:t>
            </w:r>
            <w:r w:rsidRPr="003E50B4">
              <w:rPr>
                <w:color w:val="000000"/>
                <w:sz w:val="12"/>
                <w:szCs w:val="12"/>
              </w:rPr>
              <w:t>п</w:t>
            </w:r>
            <w:r w:rsidRPr="003E50B4">
              <w:rPr>
                <w:color w:val="000000"/>
                <w:sz w:val="12"/>
                <w:szCs w:val="12"/>
              </w:rPr>
              <w:t>ность инфраструктуры, для лиц с ограниченными возможностями здоровья</w:t>
            </w:r>
          </w:p>
        </w:tc>
        <w:tc>
          <w:tcPr>
            <w:tcW w:w="992" w:type="dxa"/>
          </w:tcPr>
          <w:p w14:paraId="1C1BF1B4"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714348B"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5D30B480"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30898405"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269A6E6A"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0D8A8DA3" w14:textId="77777777" w:rsidR="00213EE4" w:rsidRPr="003E50B4" w:rsidRDefault="00213EE4" w:rsidP="001A79A3">
            <w:pPr>
              <w:jc w:val="center"/>
              <w:rPr>
                <w:color w:val="000000"/>
                <w:sz w:val="12"/>
                <w:szCs w:val="12"/>
              </w:rPr>
            </w:pPr>
            <w:r w:rsidRPr="003E50B4">
              <w:rPr>
                <w:color w:val="000000"/>
                <w:sz w:val="12"/>
                <w:szCs w:val="12"/>
              </w:rPr>
              <w:t>1/0</w:t>
            </w:r>
          </w:p>
        </w:tc>
      </w:tr>
      <w:tr w:rsidR="00213EE4" w:rsidRPr="003E50B4" w14:paraId="10ACDF89" w14:textId="77777777" w:rsidTr="00F948B6">
        <w:trPr>
          <w:cantSplit/>
        </w:trPr>
        <w:tc>
          <w:tcPr>
            <w:tcW w:w="1844" w:type="dxa"/>
            <w:shd w:val="clear" w:color="auto" w:fill="BFBFBF"/>
            <w:noWrap/>
            <w:vAlign w:val="bottom"/>
          </w:tcPr>
          <w:p w14:paraId="18069B55" w14:textId="77777777" w:rsidR="00213EE4" w:rsidRPr="003E50B4" w:rsidRDefault="00213EE4" w:rsidP="001A79A3">
            <w:pPr>
              <w:rPr>
                <w:color w:val="000000"/>
                <w:sz w:val="12"/>
                <w:szCs w:val="12"/>
              </w:rPr>
            </w:pPr>
            <w:r w:rsidRPr="003E50B4">
              <w:rPr>
                <w:color w:val="000000"/>
                <w:sz w:val="12"/>
                <w:szCs w:val="12"/>
              </w:rPr>
              <w:t>0002.0007.0071.0000</w:t>
            </w:r>
          </w:p>
        </w:tc>
        <w:tc>
          <w:tcPr>
            <w:tcW w:w="2268" w:type="dxa"/>
            <w:shd w:val="clear" w:color="auto" w:fill="auto"/>
          </w:tcPr>
          <w:p w14:paraId="5081BBFB" w14:textId="77777777" w:rsidR="00213EE4" w:rsidRPr="003E50B4" w:rsidRDefault="00213EE4" w:rsidP="001A79A3">
            <w:pPr>
              <w:rPr>
                <w:b/>
                <w:bCs/>
                <w:color w:val="943634"/>
                <w:sz w:val="12"/>
                <w:szCs w:val="12"/>
              </w:rPr>
            </w:pPr>
            <w:r w:rsidRPr="003E50B4">
              <w:rPr>
                <w:b/>
                <w:bCs/>
                <w:color w:val="943634"/>
                <w:sz w:val="12"/>
                <w:szCs w:val="12"/>
              </w:rPr>
              <w:t>Пенсии (за исключением международного сотру</w:t>
            </w:r>
            <w:r w:rsidRPr="003E50B4">
              <w:rPr>
                <w:b/>
                <w:bCs/>
                <w:color w:val="943634"/>
                <w:sz w:val="12"/>
                <w:szCs w:val="12"/>
              </w:rPr>
              <w:t>д</w:t>
            </w:r>
            <w:r w:rsidRPr="003E50B4">
              <w:rPr>
                <w:b/>
                <w:bCs/>
                <w:color w:val="943634"/>
                <w:sz w:val="12"/>
                <w:szCs w:val="12"/>
              </w:rPr>
              <w:t>ничества)</w:t>
            </w:r>
          </w:p>
        </w:tc>
        <w:tc>
          <w:tcPr>
            <w:tcW w:w="992" w:type="dxa"/>
          </w:tcPr>
          <w:p w14:paraId="1C157D8D"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7F7E5D3D" w14:textId="77777777" w:rsidR="00213EE4" w:rsidRPr="003E50B4" w:rsidRDefault="00213EE4" w:rsidP="001A79A3">
            <w:pPr>
              <w:jc w:val="center"/>
              <w:rPr>
                <w:b/>
                <w:bCs/>
                <w:color w:val="943634"/>
                <w:sz w:val="12"/>
                <w:szCs w:val="12"/>
              </w:rPr>
            </w:pPr>
            <w:r w:rsidRPr="003E50B4">
              <w:rPr>
                <w:b/>
                <w:bCs/>
                <w:color w:val="943634"/>
                <w:sz w:val="12"/>
                <w:szCs w:val="12"/>
              </w:rPr>
              <w:t>1/1</w:t>
            </w:r>
          </w:p>
        </w:tc>
        <w:tc>
          <w:tcPr>
            <w:tcW w:w="993" w:type="dxa"/>
          </w:tcPr>
          <w:p w14:paraId="2DCBF741" w14:textId="77777777" w:rsidR="00213EE4" w:rsidRPr="003E50B4" w:rsidRDefault="00213EE4" w:rsidP="001A79A3">
            <w:pPr>
              <w:jc w:val="center"/>
              <w:rPr>
                <w:b/>
                <w:bCs/>
                <w:color w:val="943634"/>
                <w:sz w:val="12"/>
                <w:szCs w:val="12"/>
              </w:rPr>
            </w:pPr>
            <w:r w:rsidRPr="003E50B4">
              <w:rPr>
                <w:b/>
                <w:bCs/>
                <w:color w:val="943634"/>
                <w:sz w:val="12"/>
                <w:szCs w:val="12"/>
              </w:rPr>
              <w:t>1/1</w:t>
            </w:r>
          </w:p>
        </w:tc>
        <w:tc>
          <w:tcPr>
            <w:tcW w:w="992" w:type="dxa"/>
          </w:tcPr>
          <w:p w14:paraId="04D94977" w14:textId="77777777" w:rsidR="00213EE4" w:rsidRPr="003E50B4" w:rsidRDefault="00213EE4" w:rsidP="001A79A3">
            <w:pPr>
              <w:jc w:val="center"/>
              <w:rPr>
                <w:b/>
                <w:bCs/>
                <w:color w:val="943634"/>
                <w:sz w:val="12"/>
                <w:szCs w:val="12"/>
              </w:rPr>
            </w:pPr>
            <w:r w:rsidRPr="003E50B4">
              <w:rPr>
                <w:b/>
                <w:bCs/>
                <w:color w:val="943634"/>
                <w:sz w:val="12"/>
                <w:szCs w:val="12"/>
              </w:rPr>
              <w:t>0/1</w:t>
            </w:r>
          </w:p>
        </w:tc>
        <w:tc>
          <w:tcPr>
            <w:tcW w:w="992" w:type="dxa"/>
          </w:tcPr>
          <w:p w14:paraId="1EE40D55" w14:textId="77777777" w:rsidR="00213EE4" w:rsidRPr="003E50B4" w:rsidRDefault="00213EE4" w:rsidP="001A79A3">
            <w:pPr>
              <w:jc w:val="center"/>
              <w:rPr>
                <w:b/>
                <w:bCs/>
                <w:color w:val="943634"/>
                <w:sz w:val="12"/>
                <w:szCs w:val="12"/>
              </w:rPr>
            </w:pPr>
            <w:r w:rsidRPr="003E50B4">
              <w:rPr>
                <w:b/>
                <w:bCs/>
                <w:color w:val="943634"/>
                <w:sz w:val="12"/>
                <w:szCs w:val="12"/>
              </w:rPr>
              <w:t>2/2</w:t>
            </w:r>
          </w:p>
        </w:tc>
        <w:tc>
          <w:tcPr>
            <w:tcW w:w="992" w:type="dxa"/>
          </w:tcPr>
          <w:p w14:paraId="2DE04B13" w14:textId="77777777" w:rsidR="00213EE4" w:rsidRPr="003E50B4" w:rsidRDefault="00213EE4" w:rsidP="001A79A3">
            <w:pPr>
              <w:jc w:val="center"/>
              <w:rPr>
                <w:b/>
                <w:bCs/>
                <w:color w:val="943634"/>
                <w:sz w:val="12"/>
                <w:szCs w:val="12"/>
              </w:rPr>
            </w:pPr>
            <w:r w:rsidRPr="003E50B4">
              <w:rPr>
                <w:b/>
                <w:bCs/>
                <w:color w:val="943634"/>
                <w:sz w:val="12"/>
                <w:szCs w:val="12"/>
              </w:rPr>
              <w:t>2/3</w:t>
            </w:r>
          </w:p>
        </w:tc>
      </w:tr>
      <w:tr w:rsidR="00213EE4" w:rsidRPr="003E50B4" w14:paraId="71A0BD5A" w14:textId="77777777" w:rsidTr="00F948B6">
        <w:trPr>
          <w:cantSplit/>
        </w:trPr>
        <w:tc>
          <w:tcPr>
            <w:tcW w:w="1844" w:type="dxa"/>
            <w:shd w:val="clear" w:color="auto" w:fill="auto"/>
            <w:noWrap/>
          </w:tcPr>
          <w:p w14:paraId="5308571F" w14:textId="77777777" w:rsidR="00213EE4" w:rsidRPr="003E50B4" w:rsidRDefault="00213EE4" w:rsidP="001A79A3">
            <w:pPr>
              <w:rPr>
                <w:color w:val="000000"/>
                <w:sz w:val="12"/>
                <w:szCs w:val="12"/>
              </w:rPr>
            </w:pPr>
            <w:r w:rsidRPr="003E50B4">
              <w:rPr>
                <w:color w:val="000000"/>
                <w:sz w:val="12"/>
                <w:szCs w:val="12"/>
              </w:rPr>
              <w:t>0002.0007.0071.0282</w:t>
            </w:r>
          </w:p>
        </w:tc>
        <w:tc>
          <w:tcPr>
            <w:tcW w:w="2268" w:type="dxa"/>
            <w:shd w:val="clear" w:color="auto" w:fill="auto"/>
          </w:tcPr>
          <w:p w14:paraId="02031DA0" w14:textId="77777777" w:rsidR="00213EE4" w:rsidRPr="003E50B4" w:rsidRDefault="00213EE4" w:rsidP="001A79A3">
            <w:pPr>
              <w:rPr>
                <w:color w:val="000000"/>
                <w:sz w:val="12"/>
                <w:szCs w:val="12"/>
              </w:rPr>
            </w:pPr>
            <w:r w:rsidRPr="003E50B4">
              <w:rPr>
                <w:color w:val="000000"/>
                <w:sz w:val="12"/>
                <w:szCs w:val="12"/>
              </w:rPr>
              <w:t>Назначение пенсии</w:t>
            </w:r>
          </w:p>
        </w:tc>
        <w:tc>
          <w:tcPr>
            <w:tcW w:w="992" w:type="dxa"/>
          </w:tcPr>
          <w:p w14:paraId="4C94430A"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6EDCAE26"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2311DEA5"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F9716B6"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624F3BDA"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14B7FE3A" w14:textId="77777777" w:rsidR="00213EE4" w:rsidRPr="003E50B4" w:rsidRDefault="00213EE4" w:rsidP="001A79A3">
            <w:pPr>
              <w:jc w:val="center"/>
              <w:rPr>
                <w:color w:val="000000"/>
                <w:sz w:val="12"/>
                <w:szCs w:val="12"/>
              </w:rPr>
            </w:pPr>
            <w:r w:rsidRPr="003E50B4">
              <w:rPr>
                <w:color w:val="000000"/>
                <w:sz w:val="12"/>
                <w:szCs w:val="12"/>
              </w:rPr>
              <w:t>0/1</w:t>
            </w:r>
          </w:p>
        </w:tc>
      </w:tr>
      <w:tr w:rsidR="00213EE4" w:rsidRPr="003E50B4" w14:paraId="757D32F3" w14:textId="77777777" w:rsidTr="00F948B6">
        <w:trPr>
          <w:cantSplit/>
        </w:trPr>
        <w:tc>
          <w:tcPr>
            <w:tcW w:w="1844" w:type="dxa"/>
            <w:shd w:val="clear" w:color="auto" w:fill="auto"/>
            <w:noWrap/>
          </w:tcPr>
          <w:p w14:paraId="3E8D0E12" w14:textId="77777777" w:rsidR="00213EE4" w:rsidRPr="003E50B4" w:rsidRDefault="00213EE4" w:rsidP="001A79A3">
            <w:pPr>
              <w:rPr>
                <w:color w:val="000000"/>
                <w:sz w:val="12"/>
                <w:szCs w:val="12"/>
              </w:rPr>
            </w:pPr>
            <w:r w:rsidRPr="003E50B4">
              <w:rPr>
                <w:color w:val="000000"/>
                <w:sz w:val="12"/>
                <w:szCs w:val="12"/>
              </w:rPr>
              <w:t>0002.0007.0071.0283</w:t>
            </w:r>
          </w:p>
        </w:tc>
        <w:tc>
          <w:tcPr>
            <w:tcW w:w="2268" w:type="dxa"/>
            <w:shd w:val="clear" w:color="auto" w:fill="auto"/>
          </w:tcPr>
          <w:p w14:paraId="4461A36D" w14:textId="77777777" w:rsidR="00213EE4" w:rsidRPr="003E50B4" w:rsidRDefault="00213EE4" w:rsidP="001A79A3">
            <w:pPr>
              <w:rPr>
                <w:color w:val="000000"/>
                <w:sz w:val="12"/>
                <w:szCs w:val="12"/>
              </w:rPr>
            </w:pPr>
            <w:r w:rsidRPr="003E50B4">
              <w:rPr>
                <w:color w:val="000000"/>
                <w:sz w:val="12"/>
                <w:szCs w:val="12"/>
              </w:rPr>
              <w:t>Перерасчет размеров пе</w:t>
            </w:r>
            <w:r w:rsidRPr="003E50B4">
              <w:rPr>
                <w:color w:val="000000"/>
                <w:sz w:val="12"/>
                <w:szCs w:val="12"/>
              </w:rPr>
              <w:t>н</w:t>
            </w:r>
            <w:r w:rsidRPr="003E50B4">
              <w:rPr>
                <w:color w:val="000000"/>
                <w:sz w:val="12"/>
                <w:szCs w:val="12"/>
              </w:rPr>
              <w:t>сий</w:t>
            </w:r>
          </w:p>
        </w:tc>
        <w:tc>
          <w:tcPr>
            <w:tcW w:w="992" w:type="dxa"/>
          </w:tcPr>
          <w:p w14:paraId="70C77319"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2E977281" w14:textId="77777777" w:rsidR="00213EE4" w:rsidRPr="003E50B4" w:rsidRDefault="00213EE4" w:rsidP="001A79A3">
            <w:pPr>
              <w:tabs>
                <w:tab w:val="left" w:pos="300"/>
                <w:tab w:val="center" w:pos="388"/>
              </w:tabs>
              <w:rPr>
                <w:color w:val="000000"/>
                <w:sz w:val="12"/>
                <w:szCs w:val="12"/>
              </w:rPr>
            </w:pPr>
            <w:r w:rsidRPr="003E50B4">
              <w:rPr>
                <w:color w:val="000000"/>
                <w:sz w:val="12"/>
                <w:szCs w:val="12"/>
              </w:rPr>
              <w:tab/>
              <w:t>1/1</w:t>
            </w:r>
          </w:p>
        </w:tc>
        <w:tc>
          <w:tcPr>
            <w:tcW w:w="993" w:type="dxa"/>
          </w:tcPr>
          <w:p w14:paraId="0310926A" w14:textId="77777777" w:rsidR="00213EE4" w:rsidRPr="003E50B4" w:rsidRDefault="00213EE4" w:rsidP="001A79A3">
            <w:pPr>
              <w:jc w:val="center"/>
              <w:rPr>
                <w:color w:val="000000"/>
                <w:sz w:val="12"/>
                <w:szCs w:val="12"/>
              </w:rPr>
            </w:pPr>
            <w:r w:rsidRPr="003E50B4">
              <w:rPr>
                <w:color w:val="000000"/>
                <w:sz w:val="12"/>
                <w:szCs w:val="12"/>
              </w:rPr>
              <w:t>1/1</w:t>
            </w:r>
          </w:p>
        </w:tc>
        <w:tc>
          <w:tcPr>
            <w:tcW w:w="992" w:type="dxa"/>
          </w:tcPr>
          <w:p w14:paraId="2DCD8DED"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41CA9764" w14:textId="77777777" w:rsidR="00213EE4" w:rsidRPr="003E50B4" w:rsidRDefault="00213EE4" w:rsidP="001A79A3">
            <w:pPr>
              <w:jc w:val="center"/>
              <w:rPr>
                <w:color w:val="000000"/>
                <w:sz w:val="12"/>
                <w:szCs w:val="12"/>
              </w:rPr>
            </w:pPr>
            <w:r w:rsidRPr="003E50B4">
              <w:rPr>
                <w:color w:val="000000"/>
                <w:sz w:val="12"/>
                <w:szCs w:val="12"/>
              </w:rPr>
              <w:t>1/1</w:t>
            </w:r>
          </w:p>
        </w:tc>
        <w:tc>
          <w:tcPr>
            <w:tcW w:w="992" w:type="dxa"/>
          </w:tcPr>
          <w:p w14:paraId="141E9D17" w14:textId="77777777" w:rsidR="00213EE4" w:rsidRPr="003E50B4" w:rsidRDefault="00213EE4" w:rsidP="001A79A3">
            <w:pPr>
              <w:jc w:val="center"/>
              <w:rPr>
                <w:color w:val="000000"/>
                <w:sz w:val="12"/>
                <w:szCs w:val="12"/>
              </w:rPr>
            </w:pPr>
            <w:r w:rsidRPr="003E50B4">
              <w:rPr>
                <w:color w:val="000000"/>
                <w:sz w:val="12"/>
                <w:szCs w:val="12"/>
              </w:rPr>
              <w:t>1/1</w:t>
            </w:r>
          </w:p>
        </w:tc>
      </w:tr>
      <w:tr w:rsidR="00213EE4" w:rsidRPr="003E50B4" w14:paraId="0E735409" w14:textId="77777777" w:rsidTr="00F948B6">
        <w:trPr>
          <w:cantSplit/>
        </w:trPr>
        <w:tc>
          <w:tcPr>
            <w:tcW w:w="1844" w:type="dxa"/>
            <w:shd w:val="clear" w:color="auto" w:fill="auto"/>
            <w:noWrap/>
          </w:tcPr>
          <w:p w14:paraId="5F188BF0" w14:textId="77777777" w:rsidR="00213EE4" w:rsidRPr="003E50B4" w:rsidRDefault="00213EE4" w:rsidP="001A79A3">
            <w:pPr>
              <w:rPr>
                <w:color w:val="000000"/>
                <w:sz w:val="12"/>
                <w:szCs w:val="12"/>
              </w:rPr>
            </w:pPr>
            <w:r w:rsidRPr="003E50B4">
              <w:rPr>
                <w:color w:val="000000"/>
                <w:sz w:val="12"/>
                <w:szCs w:val="12"/>
              </w:rPr>
              <w:t>0002.0007.0071.0284</w:t>
            </w:r>
          </w:p>
        </w:tc>
        <w:tc>
          <w:tcPr>
            <w:tcW w:w="2268" w:type="dxa"/>
            <w:shd w:val="clear" w:color="auto" w:fill="auto"/>
          </w:tcPr>
          <w:p w14:paraId="4BBD532C" w14:textId="77777777" w:rsidR="00213EE4" w:rsidRPr="003E50B4" w:rsidRDefault="00213EE4" w:rsidP="001A79A3">
            <w:pPr>
              <w:rPr>
                <w:color w:val="000000"/>
                <w:sz w:val="12"/>
                <w:szCs w:val="12"/>
              </w:rPr>
            </w:pPr>
            <w:r w:rsidRPr="003E50B4">
              <w:rPr>
                <w:color w:val="000000"/>
                <w:sz w:val="12"/>
                <w:szCs w:val="12"/>
              </w:rPr>
              <w:t>Своевременность и кач</w:t>
            </w:r>
            <w:r w:rsidRPr="003E50B4">
              <w:rPr>
                <w:color w:val="000000"/>
                <w:sz w:val="12"/>
                <w:szCs w:val="12"/>
              </w:rPr>
              <w:t>е</w:t>
            </w:r>
            <w:r w:rsidRPr="003E50B4">
              <w:rPr>
                <w:color w:val="000000"/>
                <w:sz w:val="12"/>
                <w:szCs w:val="12"/>
              </w:rPr>
              <w:t>ство пенсионного обесп</w:t>
            </w:r>
            <w:r w:rsidRPr="003E50B4">
              <w:rPr>
                <w:color w:val="000000"/>
                <w:sz w:val="12"/>
                <w:szCs w:val="12"/>
              </w:rPr>
              <w:t>е</w:t>
            </w:r>
            <w:r w:rsidRPr="003E50B4">
              <w:rPr>
                <w:color w:val="000000"/>
                <w:sz w:val="12"/>
                <w:szCs w:val="12"/>
              </w:rPr>
              <w:t>чения</w:t>
            </w:r>
          </w:p>
        </w:tc>
        <w:tc>
          <w:tcPr>
            <w:tcW w:w="992" w:type="dxa"/>
          </w:tcPr>
          <w:p w14:paraId="392CA8C9"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0153ECC8"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0BAF6C42"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63D8CAE9"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0EED350F"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3D194B87" w14:textId="77777777" w:rsidR="00213EE4" w:rsidRPr="003E50B4" w:rsidRDefault="00213EE4" w:rsidP="001A79A3">
            <w:pPr>
              <w:jc w:val="center"/>
              <w:rPr>
                <w:color w:val="000000"/>
                <w:sz w:val="12"/>
                <w:szCs w:val="12"/>
              </w:rPr>
            </w:pPr>
            <w:r w:rsidRPr="003E50B4">
              <w:rPr>
                <w:color w:val="000000"/>
                <w:sz w:val="12"/>
                <w:szCs w:val="12"/>
              </w:rPr>
              <w:t>1/1</w:t>
            </w:r>
          </w:p>
        </w:tc>
      </w:tr>
      <w:tr w:rsidR="00213EE4" w:rsidRPr="003E50B4" w14:paraId="5FD291D0" w14:textId="77777777" w:rsidTr="00F948B6">
        <w:trPr>
          <w:cantSplit/>
        </w:trPr>
        <w:tc>
          <w:tcPr>
            <w:tcW w:w="1844" w:type="dxa"/>
            <w:shd w:val="clear" w:color="auto" w:fill="BFBFBF"/>
            <w:noWrap/>
            <w:vAlign w:val="bottom"/>
          </w:tcPr>
          <w:p w14:paraId="796B9683" w14:textId="77777777" w:rsidR="00213EE4" w:rsidRPr="003E50B4" w:rsidRDefault="00213EE4" w:rsidP="001A79A3">
            <w:pPr>
              <w:rPr>
                <w:color w:val="000000"/>
                <w:sz w:val="12"/>
                <w:szCs w:val="12"/>
              </w:rPr>
            </w:pPr>
            <w:r w:rsidRPr="003E50B4">
              <w:rPr>
                <w:color w:val="000000"/>
                <w:sz w:val="12"/>
                <w:szCs w:val="12"/>
              </w:rPr>
              <w:t>0002.0007.0072.0000</w:t>
            </w:r>
          </w:p>
        </w:tc>
        <w:tc>
          <w:tcPr>
            <w:tcW w:w="2268" w:type="dxa"/>
            <w:shd w:val="clear" w:color="auto" w:fill="auto"/>
          </w:tcPr>
          <w:p w14:paraId="2F7A171A" w14:textId="77777777" w:rsidR="00213EE4" w:rsidRPr="003E50B4" w:rsidRDefault="00213EE4" w:rsidP="001A79A3">
            <w:pPr>
              <w:rPr>
                <w:b/>
                <w:bCs/>
                <w:color w:val="943634"/>
                <w:sz w:val="12"/>
                <w:szCs w:val="12"/>
              </w:rPr>
            </w:pPr>
            <w:r w:rsidRPr="003E50B4">
              <w:rPr>
                <w:b/>
                <w:bCs/>
                <w:color w:val="943634"/>
                <w:sz w:val="12"/>
                <w:szCs w:val="12"/>
              </w:rPr>
              <w:t>Пособия. Компенсац</w:t>
            </w:r>
            <w:r w:rsidRPr="003E50B4">
              <w:rPr>
                <w:b/>
                <w:bCs/>
                <w:color w:val="943634"/>
                <w:sz w:val="12"/>
                <w:szCs w:val="12"/>
              </w:rPr>
              <w:t>и</w:t>
            </w:r>
            <w:r w:rsidRPr="003E50B4">
              <w:rPr>
                <w:b/>
                <w:bCs/>
                <w:color w:val="943634"/>
                <w:sz w:val="12"/>
                <w:szCs w:val="12"/>
              </w:rPr>
              <w:t>онные выплаты (за и</w:t>
            </w:r>
            <w:r w:rsidRPr="003E50B4">
              <w:rPr>
                <w:b/>
                <w:bCs/>
                <w:color w:val="943634"/>
                <w:sz w:val="12"/>
                <w:szCs w:val="12"/>
              </w:rPr>
              <w:t>с</w:t>
            </w:r>
            <w:r w:rsidRPr="003E50B4">
              <w:rPr>
                <w:b/>
                <w:bCs/>
                <w:color w:val="943634"/>
                <w:sz w:val="12"/>
                <w:szCs w:val="12"/>
              </w:rPr>
              <w:t>ключением междун</w:t>
            </w:r>
            <w:r w:rsidRPr="003E50B4">
              <w:rPr>
                <w:b/>
                <w:bCs/>
                <w:color w:val="943634"/>
                <w:sz w:val="12"/>
                <w:szCs w:val="12"/>
              </w:rPr>
              <w:t>а</w:t>
            </w:r>
            <w:r w:rsidRPr="003E50B4">
              <w:rPr>
                <w:b/>
                <w:bCs/>
                <w:color w:val="943634"/>
                <w:sz w:val="12"/>
                <w:szCs w:val="12"/>
              </w:rPr>
              <w:t>родного сотрудничества)</w:t>
            </w:r>
          </w:p>
        </w:tc>
        <w:tc>
          <w:tcPr>
            <w:tcW w:w="992" w:type="dxa"/>
          </w:tcPr>
          <w:p w14:paraId="79D50F7E"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7DC046D0" w14:textId="77777777" w:rsidR="00213EE4" w:rsidRPr="003E50B4" w:rsidRDefault="00213EE4" w:rsidP="001A79A3">
            <w:pPr>
              <w:jc w:val="center"/>
              <w:rPr>
                <w:b/>
                <w:bCs/>
                <w:color w:val="943634"/>
                <w:sz w:val="12"/>
                <w:szCs w:val="12"/>
              </w:rPr>
            </w:pPr>
            <w:r w:rsidRPr="003E50B4">
              <w:rPr>
                <w:b/>
                <w:bCs/>
                <w:color w:val="943634"/>
                <w:sz w:val="12"/>
                <w:szCs w:val="12"/>
              </w:rPr>
              <w:t>0/1</w:t>
            </w:r>
          </w:p>
        </w:tc>
        <w:tc>
          <w:tcPr>
            <w:tcW w:w="993" w:type="dxa"/>
          </w:tcPr>
          <w:p w14:paraId="54698515" w14:textId="77777777" w:rsidR="00213EE4" w:rsidRPr="003E50B4" w:rsidRDefault="00213EE4" w:rsidP="001A79A3">
            <w:pPr>
              <w:jc w:val="center"/>
              <w:rPr>
                <w:b/>
                <w:bCs/>
                <w:color w:val="943634"/>
                <w:sz w:val="12"/>
                <w:szCs w:val="12"/>
              </w:rPr>
            </w:pPr>
            <w:r w:rsidRPr="003E50B4">
              <w:rPr>
                <w:b/>
                <w:bCs/>
                <w:color w:val="943634"/>
                <w:sz w:val="12"/>
                <w:szCs w:val="12"/>
              </w:rPr>
              <w:t>0/1</w:t>
            </w:r>
          </w:p>
        </w:tc>
        <w:tc>
          <w:tcPr>
            <w:tcW w:w="992" w:type="dxa"/>
          </w:tcPr>
          <w:p w14:paraId="6F2369A4"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3C98B1D0" w14:textId="77777777" w:rsidR="00213EE4" w:rsidRPr="003E50B4" w:rsidRDefault="00213EE4" w:rsidP="001A79A3">
            <w:pPr>
              <w:jc w:val="center"/>
              <w:rPr>
                <w:b/>
                <w:bCs/>
                <w:color w:val="943634"/>
                <w:sz w:val="12"/>
                <w:szCs w:val="12"/>
              </w:rPr>
            </w:pPr>
            <w:r w:rsidRPr="003E50B4">
              <w:rPr>
                <w:b/>
                <w:bCs/>
                <w:color w:val="943634"/>
                <w:sz w:val="12"/>
                <w:szCs w:val="12"/>
              </w:rPr>
              <w:t>1/2</w:t>
            </w:r>
          </w:p>
        </w:tc>
        <w:tc>
          <w:tcPr>
            <w:tcW w:w="992" w:type="dxa"/>
          </w:tcPr>
          <w:p w14:paraId="48EA4E81" w14:textId="77777777" w:rsidR="00213EE4" w:rsidRPr="003E50B4" w:rsidRDefault="00213EE4" w:rsidP="001A79A3">
            <w:pPr>
              <w:jc w:val="center"/>
              <w:rPr>
                <w:b/>
                <w:bCs/>
                <w:color w:val="943634"/>
                <w:sz w:val="12"/>
                <w:szCs w:val="12"/>
              </w:rPr>
            </w:pPr>
            <w:r w:rsidRPr="003E50B4">
              <w:rPr>
                <w:b/>
                <w:bCs/>
                <w:color w:val="943634"/>
                <w:sz w:val="12"/>
                <w:szCs w:val="12"/>
              </w:rPr>
              <w:t>1/2</w:t>
            </w:r>
          </w:p>
        </w:tc>
      </w:tr>
      <w:tr w:rsidR="00213EE4" w:rsidRPr="003E50B4" w14:paraId="48B0C7C3" w14:textId="77777777" w:rsidTr="00F948B6">
        <w:trPr>
          <w:cantSplit/>
        </w:trPr>
        <w:tc>
          <w:tcPr>
            <w:tcW w:w="1844" w:type="dxa"/>
            <w:shd w:val="clear" w:color="auto" w:fill="auto"/>
            <w:noWrap/>
            <w:vAlign w:val="bottom"/>
          </w:tcPr>
          <w:p w14:paraId="2C30C86F" w14:textId="77777777" w:rsidR="00213EE4" w:rsidRPr="003E50B4" w:rsidRDefault="00213EE4" w:rsidP="001A79A3">
            <w:pPr>
              <w:rPr>
                <w:color w:val="000000"/>
                <w:sz w:val="12"/>
                <w:szCs w:val="12"/>
              </w:rPr>
            </w:pPr>
            <w:r w:rsidRPr="003E50B4">
              <w:rPr>
                <w:color w:val="000000"/>
                <w:sz w:val="12"/>
                <w:szCs w:val="12"/>
              </w:rPr>
              <w:t>0002.0007.0072.0287</w:t>
            </w:r>
          </w:p>
        </w:tc>
        <w:tc>
          <w:tcPr>
            <w:tcW w:w="2268" w:type="dxa"/>
            <w:shd w:val="clear" w:color="auto" w:fill="auto"/>
          </w:tcPr>
          <w:p w14:paraId="66860511" w14:textId="77777777" w:rsidR="00213EE4" w:rsidRPr="003E50B4" w:rsidRDefault="00213EE4" w:rsidP="001A79A3">
            <w:pPr>
              <w:rPr>
                <w:color w:val="000000"/>
                <w:sz w:val="12"/>
                <w:szCs w:val="12"/>
              </w:rPr>
            </w:pPr>
            <w:r w:rsidRPr="003E50B4">
              <w:rPr>
                <w:color w:val="000000"/>
                <w:sz w:val="12"/>
                <w:szCs w:val="12"/>
              </w:rPr>
              <w:t>Получение и использов</w:t>
            </w:r>
            <w:r w:rsidRPr="003E50B4">
              <w:rPr>
                <w:color w:val="000000"/>
                <w:sz w:val="12"/>
                <w:szCs w:val="12"/>
              </w:rPr>
              <w:t>а</w:t>
            </w:r>
            <w:r w:rsidRPr="003E50B4">
              <w:rPr>
                <w:color w:val="000000"/>
                <w:sz w:val="12"/>
                <w:szCs w:val="12"/>
              </w:rPr>
              <w:t>ние материнского капит</w:t>
            </w:r>
            <w:r w:rsidRPr="003E50B4">
              <w:rPr>
                <w:color w:val="000000"/>
                <w:sz w:val="12"/>
                <w:szCs w:val="12"/>
              </w:rPr>
              <w:t>а</w:t>
            </w:r>
            <w:r w:rsidRPr="003E50B4">
              <w:rPr>
                <w:color w:val="000000"/>
                <w:sz w:val="12"/>
                <w:szCs w:val="12"/>
              </w:rPr>
              <w:t>ла на региональном уро</w:t>
            </w:r>
            <w:r w:rsidRPr="003E50B4">
              <w:rPr>
                <w:color w:val="000000"/>
                <w:sz w:val="12"/>
                <w:szCs w:val="12"/>
              </w:rPr>
              <w:t>в</w:t>
            </w:r>
            <w:r w:rsidRPr="003E50B4">
              <w:rPr>
                <w:color w:val="000000"/>
                <w:sz w:val="12"/>
                <w:szCs w:val="12"/>
              </w:rPr>
              <w:t>не</w:t>
            </w:r>
          </w:p>
        </w:tc>
        <w:tc>
          <w:tcPr>
            <w:tcW w:w="992" w:type="dxa"/>
          </w:tcPr>
          <w:p w14:paraId="3E7D469A"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670A4B39"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10F4BC47"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17E798DB"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2ADFD1B7"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677D303F" w14:textId="77777777" w:rsidR="00213EE4" w:rsidRPr="003E50B4" w:rsidRDefault="00213EE4" w:rsidP="001A79A3">
            <w:pPr>
              <w:jc w:val="center"/>
              <w:rPr>
                <w:color w:val="000000"/>
                <w:sz w:val="12"/>
                <w:szCs w:val="12"/>
              </w:rPr>
            </w:pPr>
            <w:r w:rsidRPr="003E50B4">
              <w:rPr>
                <w:color w:val="000000"/>
                <w:sz w:val="12"/>
                <w:szCs w:val="12"/>
              </w:rPr>
              <w:t>0/1</w:t>
            </w:r>
          </w:p>
        </w:tc>
      </w:tr>
      <w:tr w:rsidR="00213EE4" w:rsidRPr="003E50B4" w14:paraId="762AEC37" w14:textId="77777777" w:rsidTr="00F948B6">
        <w:trPr>
          <w:cantSplit/>
        </w:trPr>
        <w:tc>
          <w:tcPr>
            <w:tcW w:w="1844" w:type="dxa"/>
            <w:shd w:val="clear" w:color="auto" w:fill="auto"/>
            <w:noWrap/>
            <w:vAlign w:val="bottom"/>
          </w:tcPr>
          <w:p w14:paraId="40EC6CBD" w14:textId="77777777" w:rsidR="00213EE4" w:rsidRPr="003E50B4" w:rsidRDefault="00213EE4" w:rsidP="001A79A3">
            <w:pPr>
              <w:rPr>
                <w:color w:val="000000"/>
                <w:sz w:val="12"/>
                <w:szCs w:val="12"/>
              </w:rPr>
            </w:pPr>
            <w:r w:rsidRPr="003E50B4">
              <w:rPr>
                <w:color w:val="000000"/>
                <w:sz w:val="12"/>
                <w:szCs w:val="12"/>
              </w:rPr>
              <w:t>0002.0007.0072.0289</w:t>
            </w:r>
          </w:p>
        </w:tc>
        <w:tc>
          <w:tcPr>
            <w:tcW w:w="2268" w:type="dxa"/>
            <w:shd w:val="clear" w:color="auto" w:fill="auto"/>
          </w:tcPr>
          <w:p w14:paraId="491473E3" w14:textId="77777777" w:rsidR="00213EE4" w:rsidRPr="003E50B4" w:rsidRDefault="00213EE4" w:rsidP="001A79A3">
            <w:pPr>
              <w:rPr>
                <w:color w:val="000000"/>
                <w:sz w:val="12"/>
                <w:szCs w:val="12"/>
              </w:rPr>
            </w:pPr>
            <w:r w:rsidRPr="003E50B4">
              <w:rPr>
                <w:color w:val="000000"/>
                <w:sz w:val="12"/>
                <w:szCs w:val="12"/>
              </w:rPr>
              <w:t>Исчисление и выплата пособий гражданам, имеющим детей</w:t>
            </w:r>
          </w:p>
        </w:tc>
        <w:tc>
          <w:tcPr>
            <w:tcW w:w="992" w:type="dxa"/>
          </w:tcPr>
          <w:p w14:paraId="30AEB484"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394FF8C1"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4C06E4EC"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3F88FF49"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05B66D4A"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428B5439" w14:textId="77777777" w:rsidR="00213EE4" w:rsidRPr="003E50B4" w:rsidRDefault="00213EE4" w:rsidP="001A79A3">
            <w:pPr>
              <w:jc w:val="center"/>
              <w:rPr>
                <w:color w:val="000000"/>
                <w:sz w:val="12"/>
                <w:szCs w:val="12"/>
              </w:rPr>
            </w:pPr>
            <w:r w:rsidRPr="003E50B4">
              <w:rPr>
                <w:color w:val="000000"/>
                <w:sz w:val="12"/>
                <w:szCs w:val="12"/>
              </w:rPr>
              <w:t>1/0</w:t>
            </w:r>
          </w:p>
        </w:tc>
      </w:tr>
      <w:tr w:rsidR="00213EE4" w:rsidRPr="003E50B4" w14:paraId="164AD142" w14:textId="77777777" w:rsidTr="00F948B6">
        <w:trPr>
          <w:cantSplit/>
        </w:trPr>
        <w:tc>
          <w:tcPr>
            <w:tcW w:w="1844" w:type="dxa"/>
            <w:shd w:val="clear" w:color="auto" w:fill="auto"/>
            <w:noWrap/>
            <w:vAlign w:val="bottom"/>
          </w:tcPr>
          <w:p w14:paraId="67B4EE31" w14:textId="77777777" w:rsidR="00213EE4" w:rsidRPr="003E50B4" w:rsidRDefault="00213EE4" w:rsidP="001A79A3">
            <w:pPr>
              <w:rPr>
                <w:color w:val="000000"/>
                <w:sz w:val="12"/>
                <w:szCs w:val="12"/>
              </w:rPr>
            </w:pPr>
            <w:r w:rsidRPr="003E50B4">
              <w:rPr>
                <w:color w:val="000000"/>
                <w:sz w:val="12"/>
                <w:szCs w:val="12"/>
              </w:rPr>
              <w:t>0002.0007.0072.0290</w:t>
            </w:r>
          </w:p>
        </w:tc>
        <w:tc>
          <w:tcPr>
            <w:tcW w:w="2268" w:type="dxa"/>
            <w:shd w:val="clear" w:color="auto" w:fill="auto"/>
          </w:tcPr>
          <w:p w14:paraId="2322C384" w14:textId="77777777" w:rsidR="00213EE4" w:rsidRPr="003E50B4" w:rsidRDefault="00213EE4" w:rsidP="001A79A3">
            <w:pPr>
              <w:rPr>
                <w:color w:val="000000"/>
                <w:sz w:val="12"/>
                <w:szCs w:val="12"/>
              </w:rPr>
            </w:pPr>
            <w:r w:rsidRPr="003E50B4">
              <w:rPr>
                <w:color w:val="000000"/>
                <w:sz w:val="12"/>
                <w:szCs w:val="12"/>
              </w:rPr>
              <w:t>Выплата пособия на п</w:t>
            </w:r>
            <w:r w:rsidRPr="003E50B4">
              <w:rPr>
                <w:color w:val="000000"/>
                <w:sz w:val="12"/>
                <w:szCs w:val="12"/>
              </w:rPr>
              <w:t>о</w:t>
            </w:r>
            <w:r w:rsidRPr="003E50B4">
              <w:rPr>
                <w:color w:val="000000"/>
                <w:sz w:val="12"/>
                <w:szCs w:val="12"/>
              </w:rPr>
              <w:t>гребение</w:t>
            </w:r>
          </w:p>
        </w:tc>
        <w:tc>
          <w:tcPr>
            <w:tcW w:w="992" w:type="dxa"/>
          </w:tcPr>
          <w:p w14:paraId="07B36025"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077C1FF8" w14:textId="77777777" w:rsidR="00213EE4" w:rsidRPr="003E50B4" w:rsidRDefault="00213EE4" w:rsidP="001A79A3">
            <w:pPr>
              <w:jc w:val="center"/>
              <w:rPr>
                <w:color w:val="000000"/>
                <w:sz w:val="12"/>
                <w:szCs w:val="12"/>
              </w:rPr>
            </w:pPr>
            <w:r w:rsidRPr="003E50B4">
              <w:rPr>
                <w:color w:val="000000"/>
                <w:sz w:val="12"/>
                <w:szCs w:val="12"/>
              </w:rPr>
              <w:t>0/1</w:t>
            </w:r>
          </w:p>
        </w:tc>
        <w:tc>
          <w:tcPr>
            <w:tcW w:w="993" w:type="dxa"/>
          </w:tcPr>
          <w:p w14:paraId="3FE32D3C"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094B1CDC"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219ED108"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64C5E0B8" w14:textId="77777777" w:rsidR="00213EE4" w:rsidRPr="003E50B4" w:rsidRDefault="00213EE4" w:rsidP="001A79A3">
            <w:pPr>
              <w:jc w:val="center"/>
              <w:rPr>
                <w:color w:val="000000"/>
                <w:sz w:val="12"/>
                <w:szCs w:val="12"/>
              </w:rPr>
            </w:pPr>
            <w:r w:rsidRPr="003E50B4">
              <w:rPr>
                <w:color w:val="000000"/>
                <w:sz w:val="12"/>
                <w:szCs w:val="12"/>
              </w:rPr>
              <w:t>0/1</w:t>
            </w:r>
          </w:p>
        </w:tc>
      </w:tr>
      <w:tr w:rsidR="00213EE4" w:rsidRPr="003E50B4" w14:paraId="13B72A09" w14:textId="77777777" w:rsidTr="00F948B6">
        <w:trPr>
          <w:cantSplit/>
        </w:trPr>
        <w:tc>
          <w:tcPr>
            <w:tcW w:w="1844" w:type="dxa"/>
            <w:shd w:val="clear" w:color="auto" w:fill="BFBFBF"/>
            <w:noWrap/>
            <w:vAlign w:val="bottom"/>
          </w:tcPr>
          <w:p w14:paraId="4F4A7F5B" w14:textId="77777777" w:rsidR="00213EE4" w:rsidRPr="003E50B4" w:rsidRDefault="00213EE4" w:rsidP="001A79A3">
            <w:pPr>
              <w:rPr>
                <w:color w:val="000000"/>
                <w:sz w:val="12"/>
                <w:szCs w:val="12"/>
              </w:rPr>
            </w:pPr>
            <w:r w:rsidRPr="003E50B4">
              <w:rPr>
                <w:color w:val="000000"/>
                <w:sz w:val="12"/>
                <w:szCs w:val="12"/>
              </w:rPr>
              <w:t>0002.0007.0073.0000</w:t>
            </w:r>
          </w:p>
        </w:tc>
        <w:tc>
          <w:tcPr>
            <w:tcW w:w="2268" w:type="dxa"/>
            <w:shd w:val="clear" w:color="auto" w:fill="auto"/>
          </w:tcPr>
          <w:p w14:paraId="7804B09B" w14:textId="77777777" w:rsidR="00213EE4" w:rsidRPr="003E50B4" w:rsidRDefault="00213EE4" w:rsidP="001A79A3">
            <w:pPr>
              <w:rPr>
                <w:b/>
                <w:bCs/>
                <w:color w:val="943634"/>
                <w:sz w:val="12"/>
                <w:szCs w:val="12"/>
              </w:rPr>
            </w:pPr>
            <w:r w:rsidRPr="003E50B4">
              <w:rPr>
                <w:b/>
                <w:bCs/>
                <w:color w:val="943634"/>
                <w:sz w:val="12"/>
                <w:szCs w:val="12"/>
              </w:rPr>
              <w:t>Социальное обслужив</w:t>
            </w:r>
            <w:r w:rsidRPr="003E50B4">
              <w:rPr>
                <w:b/>
                <w:bCs/>
                <w:color w:val="943634"/>
                <w:sz w:val="12"/>
                <w:szCs w:val="12"/>
              </w:rPr>
              <w:t>а</w:t>
            </w:r>
            <w:r w:rsidRPr="003E50B4">
              <w:rPr>
                <w:b/>
                <w:bCs/>
                <w:color w:val="943634"/>
                <w:sz w:val="12"/>
                <w:szCs w:val="12"/>
              </w:rPr>
              <w:t>ние (за исключением международного сотру</w:t>
            </w:r>
            <w:r w:rsidRPr="003E50B4">
              <w:rPr>
                <w:b/>
                <w:bCs/>
                <w:color w:val="943634"/>
                <w:sz w:val="12"/>
                <w:szCs w:val="12"/>
              </w:rPr>
              <w:t>д</w:t>
            </w:r>
            <w:r w:rsidRPr="003E50B4">
              <w:rPr>
                <w:b/>
                <w:bCs/>
                <w:color w:val="943634"/>
                <w:sz w:val="12"/>
                <w:szCs w:val="12"/>
              </w:rPr>
              <w:t>ничества)</w:t>
            </w:r>
          </w:p>
        </w:tc>
        <w:tc>
          <w:tcPr>
            <w:tcW w:w="992" w:type="dxa"/>
          </w:tcPr>
          <w:p w14:paraId="66F80F63"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55732427" w14:textId="77777777" w:rsidR="00213EE4" w:rsidRPr="003E50B4" w:rsidRDefault="00213EE4" w:rsidP="001A79A3">
            <w:pPr>
              <w:jc w:val="center"/>
              <w:rPr>
                <w:b/>
                <w:bCs/>
                <w:color w:val="943634"/>
                <w:sz w:val="12"/>
                <w:szCs w:val="12"/>
              </w:rPr>
            </w:pPr>
            <w:r w:rsidRPr="003E50B4">
              <w:rPr>
                <w:b/>
                <w:bCs/>
                <w:color w:val="943634"/>
                <w:sz w:val="12"/>
                <w:szCs w:val="12"/>
              </w:rPr>
              <w:t>1/1</w:t>
            </w:r>
          </w:p>
        </w:tc>
        <w:tc>
          <w:tcPr>
            <w:tcW w:w="993" w:type="dxa"/>
          </w:tcPr>
          <w:p w14:paraId="3D3EC82E" w14:textId="77777777" w:rsidR="00213EE4" w:rsidRPr="003E50B4" w:rsidRDefault="00213EE4" w:rsidP="001A79A3">
            <w:pPr>
              <w:jc w:val="center"/>
              <w:rPr>
                <w:b/>
                <w:bCs/>
                <w:color w:val="943634"/>
                <w:sz w:val="12"/>
                <w:szCs w:val="12"/>
              </w:rPr>
            </w:pPr>
            <w:r w:rsidRPr="003E50B4">
              <w:rPr>
                <w:b/>
                <w:bCs/>
                <w:color w:val="943634"/>
                <w:sz w:val="12"/>
                <w:szCs w:val="12"/>
              </w:rPr>
              <w:t>1/1</w:t>
            </w:r>
          </w:p>
        </w:tc>
        <w:tc>
          <w:tcPr>
            <w:tcW w:w="992" w:type="dxa"/>
          </w:tcPr>
          <w:p w14:paraId="2C9268A6" w14:textId="77777777" w:rsidR="00213EE4" w:rsidRPr="003E50B4" w:rsidRDefault="00213EE4" w:rsidP="001A79A3">
            <w:pPr>
              <w:jc w:val="center"/>
              <w:rPr>
                <w:b/>
                <w:bCs/>
                <w:color w:val="943634"/>
                <w:sz w:val="12"/>
                <w:szCs w:val="12"/>
              </w:rPr>
            </w:pPr>
            <w:r w:rsidRPr="003E50B4">
              <w:rPr>
                <w:b/>
                <w:bCs/>
                <w:color w:val="943634"/>
                <w:sz w:val="12"/>
                <w:szCs w:val="12"/>
              </w:rPr>
              <w:t>7/0</w:t>
            </w:r>
          </w:p>
        </w:tc>
        <w:tc>
          <w:tcPr>
            <w:tcW w:w="992" w:type="dxa"/>
          </w:tcPr>
          <w:p w14:paraId="07C57D47" w14:textId="77777777" w:rsidR="00213EE4" w:rsidRPr="003E50B4" w:rsidRDefault="00213EE4" w:rsidP="001A79A3">
            <w:pPr>
              <w:jc w:val="center"/>
              <w:rPr>
                <w:b/>
                <w:bCs/>
                <w:color w:val="943634"/>
                <w:sz w:val="12"/>
                <w:szCs w:val="12"/>
              </w:rPr>
            </w:pPr>
            <w:r w:rsidRPr="003E50B4">
              <w:rPr>
                <w:b/>
                <w:bCs/>
                <w:color w:val="943634"/>
                <w:sz w:val="12"/>
                <w:szCs w:val="12"/>
              </w:rPr>
              <w:t>4/2</w:t>
            </w:r>
          </w:p>
        </w:tc>
        <w:tc>
          <w:tcPr>
            <w:tcW w:w="992" w:type="dxa"/>
          </w:tcPr>
          <w:p w14:paraId="3E63BF85" w14:textId="77777777" w:rsidR="00213EE4" w:rsidRPr="003E50B4" w:rsidRDefault="00213EE4" w:rsidP="001A79A3">
            <w:pPr>
              <w:jc w:val="center"/>
              <w:rPr>
                <w:b/>
                <w:bCs/>
                <w:color w:val="943634"/>
                <w:sz w:val="12"/>
                <w:szCs w:val="12"/>
              </w:rPr>
            </w:pPr>
            <w:r w:rsidRPr="003E50B4">
              <w:rPr>
                <w:b/>
                <w:bCs/>
                <w:color w:val="943634"/>
                <w:sz w:val="12"/>
                <w:szCs w:val="12"/>
              </w:rPr>
              <w:t>11/2</w:t>
            </w:r>
          </w:p>
        </w:tc>
      </w:tr>
      <w:tr w:rsidR="00213EE4" w:rsidRPr="003E50B4" w14:paraId="0D2EAC63" w14:textId="77777777" w:rsidTr="00F948B6">
        <w:trPr>
          <w:cantSplit/>
        </w:trPr>
        <w:tc>
          <w:tcPr>
            <w:tcW w:w="1844" w:type="dxa"/>
            <w:shd w:val="clear" w:color="auto" w:fill="auto"/>
            <w:noWrap/>
          </w:tcPr>
          <w:p w14:paraId="74D45124" w14:textId="77777777" w:rsidR="00213EE4" w:rsidRPr="003E50B4" w:rsidRDefault="00213EE4" w:rsidP="001A79A3">
            <w:pPr>
              <w:rPr>
                <w:color w:val="000000"/>
                <w:sz w:val="12"/>
                <w:szCs w:val="12"/>
              </w:rPr>
            </w:pPr>
            <w:r w:rsidRPr="003E50B4">
              <w:rPr>
                <w:color w:val="000000"/>
                <w:sz w:val="12"/>
                <w:szCs w:val="12"/>
              </w:rPr>
              <w:t>0002.0007.0073.0293</w:t>
            </w:r>
          </w:p>
        </w:tc>
        <w:tc>
          <w:tcPr>
            <w:tcW w:w="2268" w:type="dxa"/>
            <w:shd w:val="clear" w:color="auto" w:fill="auto"/>
          </w:tcPr>
          <w:p w14:paraId="1039C2EC" w14:textId="77777777" w:rsidR="00213EE4" w:rsidRPr="003E50B4" w:rsidRDefault="00213EE4" w:rsidP="001A79A3">
            <w:pPr>
              <w:rPr>
                <w:color w:val="000000"/>
                <w:sz w:val="12"/>
                <w:szCs w:val="12"/>
              </w:rPr>
            </w:pPr>
            <w:r w:rsidRPr="003E50B4">
              <w:rPr>
                <w:color w:val="000000"/>
                <w:sz w:val="12"/>
                <w:szCs w:val="12"/>
              </w:rPr>
              <w:t>Определение в дома-интернаты для престар</w:t>
            </w:r>
            <w:r w:rsidRPr="003E50B4">
              <w:rPr>
                <w:color w:val="000000"/>
                <w:sz w:val="12"/>
                <w:szCs w:val="12"/>
              </w:rPr>
              <w:t>е</w:t>
            </w:r>
            <w:r w:rsidRPr="003E50B4">
              <w:rPr>
                <w:color w:val="000000"/>
                <w:sz w:val="12"/>
                <w:szCs w:val="12"/>
              </w:rPr>
              <w:t>лых и инвалидов, псих</w:t>
            </w:r>
            <w:r w:rsidRPr="003E50B4">
              <w:rPr>
                <w:color w:val="000000"/>
                <w:sz w:val="12"/>
                <w:szCs w:val="12"/>
              </w:rPr>
              <w:t>о</w:t>
            </w:r>
            <w:r w:rsidRPr="003E50B4">
              <w:rPr>
                <w:color w:val="000000"/>
                <w:sz w:val="12"/>
                <w:szCs w:val="12"/>
              </w:rPr>
              <w:t>неврологические интерн</w:t>
            </w:r>
            <w:r w:rsidRPr="003E50B4">
              <w:rPr>
                <w:color w:val="000000"/>
                <w:sz w:val="12"/>
                <w:szCs w:val="12"/>
              </w:rPr>
              <w:t>а</w:t>
            </w:r>
            <w:r w:rsidRPr="003E50B4">
              <w:rPr>
                <w:color w:val="000000"/>
                <w:sz w:val="12"/>
                <w:szCs w:val="12"/>
              </w:rPr>
              <w:t>ты. Деятельность назва</w:t>
            </w:r>
            <w:r w:rsidRPr="003E50B4">
              <w:rPr>
                <w:color w:val="000000"/>
                <w:sz w:val="12"/>
                <w:szCs w:val="12"/>
              </w:rPr>
              <w:t>н</w:t>
            </w:r>
            <w:r w:rsidRPr="003E50B4">
              <w:rPr>
                <w:color w:val="000000"/>
                <w:sz w:val="12"/>
                <w:szCs w:val="12"/>
              </w:rPr>
              <w:t>ных учреждений</w:t>
            </w:r>
          </w:p>
        </w:tc>
        <w:tc>
          <w:tcPr>
            <w:tcW w:w="992" w:type="dxa"/>
          </w:tcPr>
          <w:p w14:paraId="12F7A07E"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40D4C390"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3D5F3139"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07F01D3F"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219E9C95"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5CE9B76D" w14:textId="77777777" w:rsidR="00213EE4" w:rsidRPr="003E50B4" w:rsidRDefault="00213EE4" w:rsidP="001A79A3">
            <w:pPr>
              <w:jc w:val="center"/>
              <w:rPr>
                <w:color w:val="000000"/>
                <w:sz w:val="12"/>
                <w:szCs w:val="12"/>
              </w:rPr>
            </w:pPr>
            <w:r w:rsidRPr="003E50B4">
              <w:rPr>
                <w:color w:val="000000"/>
                <w:sz w:val="12"/>
                <w:szCs w:val="12"/>
              </w:rPr>
              <w:t>0/1</w:t>
            </w:r>
          </w:p>
        </w:tc>
      </w:tr>
      <w:tr w:rsidR="00213EE4" w:rsidRPr="003E50B4" w14:paraId="7C833B9C" w14:textId="77777777" w:rsidTr="00F948B6">
        <w:trPr>
          <w:cantSplit/>
        </w:trPr>
        <w:tc>
          <w:tcPr>
            <w:tcW w:w="1844" w:type="dxa"/>
            <w:shd w:val="clear" w:color="auto" w:fill="auto"/>
            <w:noWrap/>
          </w:tcPr>
          <w:p w14:paraId="529818FF" w14:textId="77777777" w:rsidR="00213EE4" w:rsidRPr="003E50B4" w:rsidRDefault="00213EE4" w:rsidP="001A79A3">
            <w:pPr>
              <w:rPr>
                <w:color w:val="000000"/>
                <w:sz w:val="12"/>
                <w:szCs w:val="12"/>
              </w:rPr>
            </w:pPr>
            <w:r w:rsidRPr="003E50B4">
              <w:rPr>
                <w:color w:val="000000"/>
                <w:sz w:val="12"/>
                <w:szCs w:val="12"/>
              </w:rPr>
              <w:t>0002.0007.0073.0294</w:t>
            </w:r>
          </w:p>
        </w:tc>
        <w:tc>
          <w:tcPr>
            <w:tcW w:w="2268" w:type="dxa"/>
            <w:shd w:val="clear" w:color="auto" w:fill="auto"/>
          </w:tcPr>
          <w:p w14:paraId="3003CFF8" w14:textId="77777777" w:rsidR="00213EE4" w:rsidRPr="003E50B4" w:rsidRDefault="00213EE4" w:rsidP="001A79A3">
            <w:pPr>
              <w:rPr>
                <w:color w:val="000000"/>
                <w:sz w:val="12"/>
                <w:szCs w:val="12"/>
              </w:rPr>
            </w:pPr>
            <w:r w:rsidRPr="003E50B4">
              <w:rPr>
                <w:color w:val="000000"/>
                <w:sz w:val="12"/>
                <w:szCs w:val="12"/>
              </w:rPr>
              <w:t>Социальное обеспечение, социальная поддержка и социальная помощь сем</w:t>
            </w:r>
            <w:r w:rsidRPr="003E50B4">
              <w:rPr>
                <w:color w:val="000000"/>
                <w:sz w:val="12"/>
                <w:szCs w:val="12"/>
              </w:rPr>
              <w:t>ь</w:t>
            </w:r>
            <w:r w:rsidRPr="003E50B4">
              <w:rPr>
                <w:color w:val="000000"/>
                <w:sz w:val="12"/>
                <w:szCs w:val="12"/>
              </w:rPr>
              <w:t>ям, имеющим детей, в том числе многодетным сем</w:t>
            </w:r>
            <w:r w:rsidRPr="003E50B4">
              <w:rPr>
                <w:color w:val="000000"/>
                <w:sz w:val="12"/>
                <w:szCs w:val="12"/>
              </w:rPr>
              <w:t>ь</w:t>
            </w:r>
            <w:r w:rsidRPr="003E50B4">
              <w:rPr>
                <w:color w:val="000000"/>
                <w:sz w:val="12"/>
                <w:szCs w:val="12"/>
              </w:rPr>
              <w:t>ям и одиноким родителям, гражданам пожилого во</w:t>
            </w:r>
            <w:r w:rsidRPr="003E50B4">
              <w:rPr>
                <w:color w:val="000000"/>
                <w:sz w:val="12"/>
                <w:szCs w:val="12"/>
              </w:rPr>
              <w:t>з</w:t>
            </w:r>
            <w:r w:rsidRPr="003E50B4">
              <w:rPr>
                <w:color w:val="000000"/>
                <w:sz w:val="12"/>
                <w:szCs w:val="12"/>
              </w:rPr>
              <w:t>раста, гражданам, нах</w:t>
            </w:r>
            <w:r w:rsidRPr="003E50B4">
              <w:rPr>
                <w:color w:val="000000"/>
                <w:sz w:val="12"/>
                <w:szCs w:val="12"/>
              </w:rPr>
              <w:t>о</w:t>
            </w:r>
            <w:r w:rsidRPr="003E50B4">
              <w:rPr>
                <w:color w:val="000000"/>
                <w:sz w:val="12"/>
                <w:szCs w:val="12"/>
              </w:rPr>
              <w:t>дящимся в трудной жи</w:t>
            </w:r>
            <w:r w:rsidRPr="003E50B4">
              <w:rPr>
                <w:color w:val="000000"/>
                <w:sz w:val="12"/>
                <w:szCs w:val="12"/>
              </w:rPr>
              <w:t>з</w:t>
            </w:r>
            <w:r w:rsidRPr="003E50B4">
              <w:rPr>
                <w:color w:val="000000"/>
                <w:sz w:val="12"/>
                <w:szCs w:val="12"/>
              </w:rPr>
              <w:t>ненной ситуации, мал</w:t>
            </w:r>
            <w:r w:rsidRPr="003E50B4">
              <w:rPr>
                <w:color w:val="000000"/>
                <w:sz w:val="12"/>
                <w:szCs w:val="12"/>
              </w:rPr>
              <w:t>о</w:t>
            </w:r>
            <w:r w:rsidRPr="003E50B4">
              <w:rPr>
                <w:color w:val="000000"/>
                <w:sz w:val="12"/>
                <w:szCs w:val="12"/>
              </w:rPr>
              <w:t>имущим гражданам</w:t>
            </w:r>
          </w:p>
        </w:tc>
        <w:tc>
          <w:tcPr>
            <w:tcW w:w="992" w:type="dxa"/>
          </w:tcPr>
          <w:p w14:paraId="1D4E3510"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5C5663BA" w14:textId="77777777" w:rsidR="00213EE4" w:rsidRPr="003E50B4" w:rsidRDefault="00213EE4" w:rsidP="001A79A3">
            <w:pPr>
              <w:jc w:val="center"/>
              <w:rPr>
                <w:color w:val="000000"/>
                <w:sz w:val="12"/>
                <w:szCs w:val="12"/>
              </w:rPr>
            </w:pPr>
            <w:r w:rsidRPr="003E50B4">
              <w:rPr>
                <w:color w:val="000000"/>
                <w:sz w:val="12"/>
                <w:szCs w:val="12"/>
              </w:rPr>
              <w:t>1/1</w:t>
            </w:r>
          </w:p>
        </w:tc>
        <w:tc>
          <w:tcPr>
            <w:tcW w:w="993" w:type="dxa"/>
          </w:tcPr>
          <w:p w14:paraId="793CCA42" w14:textId="77777777" w:rsidR="00213EE4" w:rsidRPr="003E50B4" w:rsidRDefault="00213EE4" w:rsidP="001A79A3">
            <w:pPr>
              <w:jc w:val="center"/>
              <w:rPr>
                <w:color w:val="000000"/>
                <w:sz w:val="12"/>
                <w:szCs w:val="12"/>
              </w:rPr>
            </w:pPr>
            <w:r w:rsidRPr="003E50B4">
              <w:rPr>
                <w:color w:val="000000"/>
                <w:sz w:val="12"/>
                <w:szCs w:val="12"/>
              </w:rPr>
              <w:t>1/1</w:t>
            </w:r>
          </w:p>
        </w:tc>
        <w:tc>
          <w:tcPr>
            <w:tcW w:w="992" w:type="dxa"/>
          </w:tcPr>
          <w:p w14:paraId="2C283133" w14:textId="77777777" w:rsidR="00213EE4" w:rsidRPr="003E50B4" w:rsidRDefault="00213EE4" w:rsidP="001A79A3">
            <w:pPr>
              <w:jc w:val="center"/>
              <w:rPr>
                <w:color w:val="000000"/>
                <w:sz w:val="12"/>
                <w:szCs w:val="12"/>
              </w:rPr>
            </w:pPr>
            <w:r w:rsidRPr="003E50B4">
              <w:rPr>
                <w:color w:val="000000"/>
                <w:sz w:val="12"/>
                <w:szCs w:val="12"/>
              </w:rPr>
              <w:t>7/0</w:t>
            </w:r>
          </w:p>
        </w:tc>
        <w:tc>
          <w:tcPr>
            <w:tcW w:w="992" w:type="dxa"/>
          </w:tcPr>
          <w:p w14:paraId="1CF448AC" w14:textId="77777777" w:rsidR="00213EE4" w:rsidRPr="003E50B4" w:rsidRDefault="00213EE4" w:rsidP="001A79A3">
            <w:pPr>
              <w:jc w:val="center"/>
              <w:rPr>
                <w:color w:val="000000"/>
                <w:sz w:val="12"/>
                <w:szCs w:val="12"/>
              </w:rPr>
            </w:pPr>
            <w:r w:rsidRPr="003E50B4">
              <w:rPr>
                <w:color w:val="000000"/>
                <w:sz w:val="12"/>
                <w:szCs w:val="12"/>
              </w:rPr>
              <w:t>4/1</w:t>
            </w:r>
          </w:p>
        </w:tc>
        <w:tc>
          <w:tcPr>
            <w:tcW w:w="992" w:type="dxa"/>
          </w:tcPr>
          <w:p w14:paraId="6294AB79" w14:textId="77777777" w:rsidR="00213EE4" w:rsidRPr="003E50B4" w:rsidRDefault="00213EE4" w:rsidP="001A79A3">
            <w:pPr>
              <w:jc w:val="center"/>
              <w:rPr>
                <w:color w:val="000000"/>
                <w:sz w:val="12"/>
                <w:szCs w:val="12"/>
              </w:rPr>
            </w:pPr>
            <w:r w:rsidRPr="003E50B4">
              <w:rPr>
                <w:color w:val="000000"/>
                <w:sz w:val="12"/>
                <w:szCs w:val="12"/>
              </w:rPr>
              <w:t>11/1</w:t>
            </w:r>
          </w:p>
        </w:tc>
      </w:tr>
      <w:tr w:rsidR="00213EE4" w:rsidRPr="003E50B4" w14:paraId="5E8319D4" w14:textId="77777777" w:rsidTr="00F948B6">
        <w:trPr>
          <w:cantSplit/>
        </w:trPr>
        <w:tc>
          <w:tcPr>
            <w:tcW w:w="1844" w:type="dxa"/>
            <w:shd w:val="clear" w:color="auto" w:fill="BFBFBF"/>
            <w:noWrap/>
          </w:tcPr>
          <w:p w14:paraId="5192DD23" w14:textId="77777777" w:rsidR="00213EE4" w:rsidRPr="003E50B4" w:rsidRDefault="00213EE4" w:rsidP="001A79A3">
            <w:pPr>
              <w:rPr>
                <w:color w:val="000000"/>
                <w:sz w:val="12"/>
                <w:szCs w:val="12"/>
              </w:rPr>
            </w:pPr>
            <w:r w:rsidRPr="003E50B4">
              <w:rPr>
                <w:color w:val="000000"/>
                <w:sz w:val="12"/>
                <w:szCs w:val="12"/>
              </w:rPr>
              <w:t>0002.0007.0074.0000</w:t>
            </w:r>
          </w:p>
        </w:tc>
        <w:tc>
          <w:tcPr>
            <w:tcW w:w="2268" w:type="dxa"/>
            <w:shd w:val="clear" w:color="auto" w:fill="auto"/>
          </w:tcPr>
          <w:p w14:paraId="0A3A5F29" w14:textId="77777777" w:rsidR="00213EE4" w:rsidRPr="003E50B4" w:rsidRDefault="00213EE4" w:rsidP="001A79A3">
            <w:pPr>
              <w:rPr>
                <w:b/>
                <w:bCs/>
                <w:color w:val="943634"/>
                <w:sz w:val="12"/>
                <w:szCs w:val="12"/>
              </w:rPr>
            </w:pPr>
            <w:r w:rsidRPr="003E50B4">
              <w:rPr>
                <w:b/>
                <w:bCs/>
                <w:color w:val="943634"/>
                <w:sz w:val="12"/>
                <w:szCs w:val="12"/>
              </w:rPr>
              <w:t>Льготы в законодател</w:t>
            </w:r>
            <w:r w:rsidRPr="003E50B4">
              <w:rPr>
                <w:b/>
                <w:bCs/>
                <w:color w:val="943634"/>
                <w:sz w:val="12"/>
                <w:szCs w:val="12"/>
              </w:rPr>
              <w:t>ь</w:t>
            </w:r>
            <w:r w:rsidRPr="003E50B4">
              <w:rPr>
                <w:b/>
                <w:bCs/>
                <w:color w:val="943634"/>
                <w:sz w:val="12"/>
                <w:szCs w:val="12"/>
              </w:rPr>
              <w:t>стве о социальном обе</w:t>
            </w:r>
            <w:r w:rsidRPr="003E50B4">
              <w:rPr>
                <w:b/>
                <w:bCs/>
                <w:color w:val="943634"/>
                <w:sz w:val="12"/>
                <w:szCs w:val="12"/>
              </w:rPr>
              <w:t>с</w:t>
            </w:r>
            <w:r w:rsidRPr="003E50B4">
              <w:rPr>
                <w:b/>
                <w:bCs/>
                <w:color w:val="943634"/>
                <w:sz w:val="12"/>
                <w:szCs w:val="12"/>
              </w:rPr>
              <w:t>печении и социальном страховании</w:t>
            </w:r>
          </w:p>
        </w:tc>
        <w:tc>
          <w:tcPr>
            <w:tcW w:w="992" w:type="dxa"/>
          </w:tcPr>
          <w:p w14:paraId="7C615A65" w14:textId="77777777" w:rsidR="00213EE4" w:rsidRPr="003E50B4" w:rsidRDefault="00213EE4" w:rsidP="001A79A3">
            <w:pPr>
              <w:jc w:val="center"/>
              <w:rPr>
                <w:b/>
                <w:bCs/>
                <w:color w:val="943634"/>
                <w:sz w:val="12"/>
                <w:szCs w:val="12"/>
              </w:rPr>
            </w:pPr>
            <w:r w:rsidRPr="003E50B4">
              <w:rPr>
                <w:b/>
                <w:bCs/>
                <w:color w:val="943634"/>
                <w:sz w:val="12"/>
                <w:szCs w:val="12"/>
              </w:rPr>
              <w:t>1/0</w:t>
            </w:r>
          </w:p>
        </w:tc>
        <w:tc>
          <w:tcPr>
            <w:tcW w:w="992" w:type="dxa"/>
          </w:tcPr>
          <w:p w14:paraId="3DD5BEDE" w14:textId="77777777" w:rsidR="00213EE4" w:rsidRPr="003E50B4" w:rsidRDefault="00213EE4" w:rsidP="001A79A3">
            <w:pPr>
              <w:jc w:val="center"/>
              <w:rPr>
                <w:b/>
                <w:bCs/>
                <w:color w:val="943634"/>
                <w:sz w:val="12"/>
                <w:szCs w:val="12"/>
              </w:rPr>
            </w:pPr>
            <w:r w:rsidRPr="003E50B4">
              <w:rPr>
                <w:b/>
                <w:bCs/>
                <w:color w:val="943634"/>
                <w:sz w:val="12"/>
                <w:szCs w:val="12"/>
              </w:rPr>
              <w:t>3/0</w:t>
            </w:r>
          </w:p>
        </w:tc>
        <w:tc>
          <w:tcPr>
            <w:tcW w:w="993" w:type="dxa"/>
          </w:tcPr>
          <w:p w14:paraId="4C080CF6" w14:textId="77777777" w:rsidR="00213EE4" w:rsidRPr="003E50B4" w:rsidRDefault="00213EE4" w:rsidP="001A79A3">
            <w:pPr>
              <w:jc w:val="center"/>
              <w:rPr>
                <w:b/>
                <w:bCs/>
                <w:color w:val="943634"/>
                <w:sz w:val="12"/>
                <w:szCs w:val="12"/>
              </w:rPr>
            </w:pPr>
            <w:r w:rsidRPr="003E50B4">
              <w:rPr>
                <w:b/>
                <w:bCs/>
                <w:color w:val="943634"/>
                <w:sz w:val="12"/>
                <w:szCs w:val="12"/>
              </w:rPr>
              <w:t>4/0</w:t>
            </w:r>
          </w:p>
        </w:tc>
        <w:tc>
          <w:tcPr>
            <w:tcW w:w="992" w:type="dxa"/>
          </w:tcPr>
          <w:p w14:paraId="6BE609B0" w14:textId="77777777" w:rsidR="00213EE4" w:rsidRPr="003E50B4" w:rsidRDefault="00213EE4" w:rsidP="001A79A3">
            <w:pPr>
              <w:jc w:val="center"/>
              <w:rPr>
                <w:b/>
                <w:bCs/>
                <w:color w:val="943634"/>
                <w:sz w:val="12"/>
                <w:szCs w:val="12"/>
              </w:rPr>
            </w:pPr>
            <w:r w:rsidRPr="003E50B4">
              <w:rPr>
                <w:b/>
                <w:bCs/>
                <w:color w:val="943634"/>
                <w:sz w:val="12"/>
                <w:szCs w:val="12"/>
              </w:rPr>
              <w:t>5/0</w:t>
            </w:r>
          </w:p>
        </w:tc>
        <w:tc>
          <w:tcPr>
            <w:tcW w:w="992" w:type="dxa"/>
          </w:tcPr>
          <w:p w14:paraId="730E9A59" w14:textId="77777777" w:rsidR="00213EE4" w:rsidRPr="003E50B4" w:rsidRDefault="00213EE4" w:rsidP="001A79A3">
            <w:pPr>
              <w:jc w:val="center"/>
              <w:rPr>
                <w:b/>
                <w:bCs/>
                <w:color w:val="943634"/>
                <w:sz w:val="12"/>
                <w:szCs w:val="12"/>
              </w:rPr>
            </w:pPr>
            <w:r w:rsidRPr="003E50B4">
              <w:rPr>
                <w:b/>
                <w:bCs/>
                <w:color w:val="943634"/>
                <w:sz w:val="12"/>
                <w:szCs w:val="12"/>
              </w:rPr>
              <w:t>6/5</w:t>
            </w:r>
          </w:p>
        </w:tc>
        <w:tc>
          <w:tcPr>
            <w:tcW w:w="992" w:type="dxa"/>
          </w:tcPr>
          <w:p w14:paraId="12443A73" w14:textId="77777777" w:rsidR="00213EE4" w:rsidRPr="003E50B4" w:rsidRDefault="00213EE4" w:rsidP="001A79A3">
            <w:pPr>
              <w:jc w:val="center"/>
              <w:rPr>
                <w:b/>
                <w:bCs/>
                <w:color w:val="943634"/>
                <w:sz w:val="12"/>
                <w:szCs w:val="12"/>
              </w:rPr>
            </w:pPr>
            <w:r w:rsidRPr="003E50B4">
              <w:rPr>
                <w:b/>
                <w:bCs/>
                <w:color w:val="943634"/>
                <w:sz w:val="12"/>
                <w:szCs w:val="12"/>
              </w:rPr>
              <w:t>11/5</w:t>
            </w:r>
          </w:p>
        </w:tc>
      </w:tr>
      <w:tr w:rsidR="00213EE4" w:rsidRPr="003E50B4" w14:paraId="69F18BA9" w14:textId="77777777" w:rsidTr="00F948B6">
        <w:trPr>
          <w:cantSplit/>
        </w:trPr>
        <w:tc>
          <w:tcPr>
            <w:tcW w:w="1844" w:type="dxa"/>
            <w:shd w:val="clear" w:color="auto" w:fill="auto"/>
            <w:noWrap/>
          </w:tcPr>
          <w:p w14:paraId="6682C1DD" w14:textId="77777777" w:rsidR="00213EE4" w:rsidRPr="003E50B4" w:rsidRDefault="00213EE4" w:rsidP="001A79A3">
            <w:pPr>
              <w:rPr>
                <w:color w:val="000000"/>
                <w:sz w:val="12"/>
                <w:szCs w:val="12"/>
              </w:rPr>
            </w:pPr>
            <w:r w:rsidRPr="003E50B4">
              <w:rPr>
                <w:color w:val="000000"/>
                <w:sz w:val="12"/>
                <w:szCs w:val="12"/>
              </w:rPr>
              <w:t>0002.0007.0074.0300</w:t>
            </w:r>
          </w:p>
        </w:tc>
        <w:tc>
          <w:tcPr>
            <w:tcW w:w="2268" w:type="dxa"/>
            <w:shd w:val="clear" w:color="auto" w:fill="auto"/>
          </w:tcPr>
          <w:p w14:paraId="4154320C" w14:textId="77777777" w:rsidR="00213EE4" w:rsidRPr="003E50B4" w:rsidRDefault="00213EE4" w:rsidP="001A79A3">
            <w:pPr>
              <w:rPr>
                <w:color w:val="000000"/>
                <w:sz w:val="12"/>
                <w:szCs w:val="12"/>
              </w:rPr>
            </w:pPr>
            <w:r w:rsidRPr="003E50B4">
              <w:rPr>
                <w:color w:val="000000"/>
                <w:sz w:val="12"/>
                <w:szCs w:val="12"/>
              </w:rPr>
              <w:t>Льготы и меры социал</w:t>
            </w:r>
            <w:r w:rsidRPr="003E50B4">
              <w:rPr>
                <w:color w:val="000000"/>
                <w:sz w:val="12"/>
                <w:szCs w:val="12"/>
              </w:rPr>
              <w:t>ь</w:t>
            </w:r>
            <w:r w:rsidRPr="003E50B4">
              <w:rPr>
                <w:color w:val="000000"/>
                <w:sz w:val="12"/>
                <w:szCs w:val="12"/>
              </w:rPr>
              <w:t>ной поддержки инвалидов</w:t>
            </w:r>
          </w:p>
        </w:tc>
        <w:tc>
          <w:tcPr>
            <w:tcW w:w="992" w:type="dxa"/>
          </w:tcPr>
          <w:p w14:paraId="5610CC60"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5D7D6CCB" w14:textId="77777777" w:rsidR="00213EE4" w:rsidRPr="003E50B4" w:rsidRDefault="00213EE4" w:rsidP="001A79A3">
            <w:pPr>
              <w:jc w:val="center"/>
              <w:rPr>
                <w:color w:val="000000"/>
                <w:sz w:val="12"/>
                <w:szCs w:val="12"/>
              </w:rPr>
            </w:pPr>
            <w:r w:rsidRPr="003E50B4">
              <w:rPr>
                <w:color w:val="000000"/>
                <w:sz w:val="12"/>
                <w:szCs w:val="12"/>
              </w:rPr>
              <w:t>1/0</w:t>
            </w:r>
          </w:p>
          <w:p w14:paraId="2FC3937F" w14:textId="77777777" w:rsidR="00213EE4" w:rsidRPr="003E50B4" w:rsidRDefault="00213EE4" w:rsidP="001A79A3">
            <w:pPr>
              <w:rPr>
                <w:sz w:val="12"/>
                <w:szCs w:val="12"/>
              </w:rPr>
            </w:pPr>
          </w:p>
        </w:tc>
        <w:tc>
          <w:tcPr>
            <w:tcW w:w="993" w:type="dxa"/>
          </w:tcPr>
          <w:p w14:paraId="7CFE2A40"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3DA7E584"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6D1CD3FD"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05FD855A" w14:textId="77777777" w:rsidR="00213EE4" w:rsidRPr="003E50B4" w:rsidRDefault="00213EE4" w:rsidP="001A79A3">
            <w:pPr>
              <w:jc w:val="center"/>
              <w:rPr>
                <w:color w:val="000000"/>
                <w:sz w:val="12"/>
                <w:szCs w:val="12"/>
              </w:rPr>
            </w:pPr>
            <w:r w:rsidRPr="003E50B4">
              <w:rPr>
                <w:color w:val="000000"/>
                <w:sz w:val="12"/>
                <w:szCs w:val="12"/>
              </w:rPr>
              <w:t>1/0</w:t>
            </w:r>
          </w:p>
        </w:tc>
      </w:tr>
      <w:tr w:rsidR="00213EE4" w:rsidRPr="003E50B4" w14:paraId="1EE919E0" w14:textId="77777777" w:rsidTr="00F948B6">
        <w:trPr>
          <w:cantSplit/>
        </w:trPr>
        <w:tc>
          <w:tcPr>
            <w:tcW w:w="1844" w:type="dxa"/>
            <w:shd w:val="clear" w:color="auto" w:fill="auto"/>
            <w:noWrap/>
          </w:tcPr>
          <w:p w14:paraId="7287B48C" w14:textId="77777777" w:rsidR="00213EE4" w:rsidRPr="003E50B4" w:rsidRDefault="00213EE4" w:rsidP="001A79A3">
            <w:pPr>
              <w:rPr>
                <w:color w:val="000000"/>
                <w:sz w:val="12"/>
                <w:szCs w:val="12"/>
              </w:rPr>
            </w:pPr>
            <w:r w:rsidRPr="003E50B4">
              <w:rPr>
                <w:color w:val="000000"/>
                <w:sz w:val="12"/>
                <w:szCs w:val="12"/>
              </w:rPr>
              <w:t>0002.0007.0074.0301</w:t>
            </w:r>
          </w:p>
        </w:tc>
        <w:tc>
          <w:tcPr>
            <w:tcW w:w="2268" w:type="dxa"/>
            <w:shd w:val="clear" w:color="auto" w:fill="auto"/>
          </w:tcPr>
          <w:p w14:paraId="5B265D1D" w14:textId="77777777" w:rsidR="00213EE4" w:rsidRPr="003E50B4" w:rsidRDefault="00213EE4" w:rsidP="001A79A3">
            <w:pPr>
              <w:rPr>
                <w:color w:val="000000"/>
                <w:sz w:val="12"/>
                <w:szCs w:val="12"/>
              </w:rPr>
            </w:pPr>
            <w:r w:rsidRPr="003E50B4">
              <w:rPr>
                <w:color w:val="000000"/>
                <w:sz w:val="12"/>
                <w:szCs w:val="12"/>
              </w:rPr>
              <w:t>Звание "Ветеран труда", "Участник трудового фронта". Льготы и меры социальной поддержки ветеранов труда, участн</w:t>
            </w:r>
            <w:r w:rsidRPr="003E50B4">
              <w:rPr>
                <w:color w:val="000000"/>
                <w:sz w:val="12"/>
                <w:szCs w:val="12"/>
              </w:rPr>
              <w:t>и</w:t>
            </w:r>
            <w:r w:rsidRPr="003E50B4">
              <w:rPr>
                <w:color w:val="000000"/>
                <w:sz w:val="12"/>
                <w:szCs w:val="12"/>
              </w:rPr>
              <w:t>ков трудового фронта</w:t>
            </w:r>
          </w:p>
        </w:tc>
        <w:tc>
          <w:tcPr>
            <w:tcW w:w="992" w:type="dxa"/>
          </w:tcPr>
          <w:p w14:paraId="69CEFDEB"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44F01F26" w14:textId="77777777" w:rsidR="00213EE4" w:rsidRPr="003E50B4" w:rsidRDefault="00213EE4" w:rsidP="001A79A3">
            <w:pPr>
              <w:jc w:val="center"/>
              <w:rPr>
                <w:color w:val="000000"/>
                <w:sz w:val="12"/>
                <w:szCs w:val="12"/>
              </w:rPr>
            </w:pPr>
            <w:r w:rsidRPr="003E50B4">
              <w:rPr>
                <w:color w:val="000000"/>
                <w:sz w:val="12"/>
                <w:szCs w:val="12"/>
              </w:rPr>
              <w:t>1/0</w:t>
            </w:r>
          </w:p>
        </w:tc>
        <w:tc>
          <w:tcPr>
            <w:tcW w:w="993" w:type="dxa"/>
          </w:tcPr>
          <w:p w14:paraId="4AE7DB88"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3BDDCB5F"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46CFC29E" w14:textId="77777777" w:rsidR="00213EE4" w:rsidRPr="003E50B4" w:rsidRDefault="00213EE4" w:rsidP="001A79A3">
            <w:pPr>
              <w:jc w:val="center"/>
              <w:rPr>
                <w:color w:val="000000"/>
                <w:sz w:val="12"/>
                <w:szCs w:val="12"/>
              </w:rPr>
            </w:pPr>
            <w:r w:rsidRPr="003E50B4">
              <w:rPr>
                <w:color w:val="000000"/>
                <w:sz w:val="12"/>
                <w:szCs w:val="12"/>
              </w:rPr>
              <w:t>2/0</w:t>
            </w:r>
          </w:p>
        </w:tc>
        <w:tc>
          <w:tcPr>
            <w:tcW w:w="992" w:type="dxa"/>
          </w:tcPr>
          <w:p w14:paraId="2B6A0FB3" w14:textId="77777777" w:rsidR="00213EE4" w:rsidRPr="003E50B4" w:rsidRDefault="00213EE4" w:rsidP="001A79A3">
            <w:pPr>
              <w:jc w:val="center"/>
              <w:rPr>
                <w:color w:val="000000"/>
                <w:sz w:val="12"/>
                <w:szCs w:val="12"/>
              </w:rPr>
            </w:pPr>
            <w:r w:rsidRPr="003E50B4">
              <w:rPr>
                <w:color w:val="000000"/>
                <w:sz w:val="12"/>
                <w:szCs w:val="12"/>
              </w:rPr>
              <w:t>2/0</w:t>
            </w:r>
          </w:p>
        </w:tc>
      </w:tr>
      <w:tr w:rsidR="00213EE4" w:rsidRPr="003E50B4" w14:paraId="2A4D8E33" w14:textId="77777777" w:rsidTr="00F948B6">
        <w:trPr>
          <w:cantSplit/>
        </w:trPr>
        <w:tc>
          <w:tcPr>
            <w:tcW w:w="1844" w:type="dxa"/>
            <w:shd w:val="clear" w:color="auto" w:fill="auto"/>
            <w:noWrap/>
            <w:vAlign w:val="bottom"/>
          </w:tcPr>
          <w:p w14:paraId="6F9263AA" w14:textId="77777777" w:rsidR="00213EE4" w:rsidRPr="003E50B4" w:rsidRDefault="00213EE4" w:rsidP="001A79A3">
            <w:pPr>
              <w:rPr>
                <w:color w:val="000000"/>
                <w:sz w:val="12"/>
                <w:szCs w:val="12"/>
              </w:rPr>
            </w:pPr>
            <w:r w:rsidRPr="003E50B4">
              <w:rPr>
                <w:color w:val="000000"/>
                <w:sz w:val="12"/>
                <w:szCs w:val="12"/>
              </w:rPr>
              <w:t>0002.0007.0074.0302</w:t>
            </w:r>
          </w:p>
        </w:tc>
        <w:tc>
          <w:tcPr>
            <w:tcW w:w="2268" w:type="dxa"/>
            <w:shd w:val="clear" w:color="auto" w:fill="auto"/>
          </w:tcPr>
          <w:p w14:paraId="5E0660ED" w14:textId="77777777" w:rsidR="00213EE4" w:rsidRPr="003E50B4" w:rsidRDefault="00213EE4" w:rsidP="001A79A3">
            <w:pPr>
              <w:rPr>
                <w:color w:val="000000"/>
                <w:sz w:val="12"/>
                <w:szCs w:val="12"/>
              </w:rPr>
            </w:pPr>
            <w:r w:rsidRPr="003E50B4">
              <w:rPr>
                <w:color w:val="000000"/>
                <w:sz w:val="12"/>
                <w:szCs w:val="12"/>
              </w:rPr>
              <w:t>Признание участником ВОВ. Льготы и меры с</w:t>
            </w:r>
            <w:r w:rsidRPr="003E50B4">
              <w:rPr>
                <w:color w:val="000000"/>
                <w:sz w:val="12"/>
                <w:szCs w:val="12"/>
              </w:rPr>
              <w:t>о</w:t>
            </w:r>
            <w:r w:rsidRPr="003E50B4">
              <w:rPr>
                <w:color w:val="000000"/>
                <w:sz w:val="12"/>
                <w:szCs w:val="12"/>
              </w:rPr>
              <w:t>циальной поддержки в</w:t>
            </w:r>
            <w:r w:rsidRPr="003E50B4">
              <w:rPr>
                <w:color w:val="000000"/>
                <w:sz w:val="12"/>
                <w:szCs w:val="12"/>
              </w:rPr>
              <w:t>е</w:t>
            </w:r>
            <w:r w:rsidRPr="003E50B4">
              <w:rPr>
                <w:color w:val="000000"/>
                <w:sz w:val="12"/>
                <w:szCs w:val="12"/>
              </w:rPr>
              <w:t>теранов ВОВ</w:t>
            </w:r>
          </w:p>
        </w:tc>
        <w:tc>
          <w:tcPr>
            <w:tcW w:w="992" w:type="dxa"/>
          </w:tcPr>
          <w:p w14:paraId="35C13ACA"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50F9374A"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03CAFEE8"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1DA1C8C6"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62A01A23"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3317921F" w14:textId="77777777" w:rsidR="00213EE4" w:rsidRPr="003E50B4" w:rsidRDefault="00213EE4" w:rsidP="001A79A3">
            <w:pPr>
              <w:jc w:val="center"/>
              <w:rPr>
                <w:color w:val="000000"/>
                <w:sz w:val="12"/>
                <w:szCs w:val="12"/>
              </w:rPr>
            </w:pPr>
            <w:r w:rsidRPr="003E50B4">
              <w:rPr>
                <w:color w:val="000000"/>
                <w:sz w:val="12"/>
                <w:szCs w:val="12"/>
              </w:rPr>
              <w:t>0/1</w:t>
            </w:r>
          </w:p>
        </w:tc>
      </w:tr>
      <w:tr w:rsidR="00213EE4" w:rsidRPr="003E50B4" w14:paraId="3F067A95" w14:textId="77777777" w:rsidTr="00F948B6">
        <w:trPr>
          <w:cantSplit/>
        </w:trPr>
        <w:tc>
          <w:tcPr>
            <w:tcW w:w="1844" w:type="dxa"/>
            <w:shd w:val="clear" w:color="auto" w:fill="auto"/>
            <w:noWrap/>
          </w:tcPr>
          <w:p w14:paraId="7C54F352" w14:textId="77777777" w:rsidR="00213EE4" w:rsidRPr="003E50B4" w:rsidRDefault="00213EE4" w:rsidP="001A79A3">
            <w:pPr>
              <w:rPr>
                <w:color w:val="000000"/>
                <w:sz w:val="12"/>
                <w:szCs w:val="12"/>
              </w:rPr>
            </w:pPr>
            <w:r w:rsidRPr="003E50B4">
              <w:rPr>
                <w:color w:val="000000"/>
                <w:sz w:val="12"/>
                <w:szCs w:val="12"/>
              </w:rPr>
              <w:lastRenderedPageBreak/>
              <w:t>0002.0007.0074.0312</w:t>
            </w:r>
          </w:p>
        </w:tc>
        <w:tc>
          <w:tcPr>
            <w:tcW w:w="2268" w:type="dxa"/>
            <w:shd w:val="clear" w:color="auto" w:fill="auto"/>
          </w:tcPr>
          <w:p w14:paraId="620784DA" w14:textId="77777777" w:rsidR="00213EE4" w:rsidRPr="003E50B4" w:rsidRDefault="00213EE4" w:rsidP="001A79A3">
            <w:pPr>
              <w:rPr>
                <w:color w:val="000000"/>
                <w:sz w:val="12"/>
                <w:szCs w:val="12"/>
              </w:rPr>
            </w:pPr>
            <w:r w:rsidRPr="003E50B4">
              <w:rPr>
                <w:color w:val="000000"/>
                <w:sz w:val="12"/>
                <w:szCs w:val="12"/>
              </w:rPr>
              <w:t>Предоставление дополн</w:t>
            </w:r>
            <w:r w:rsidRPr="003E50B4">
              <w:rPr>
                <w:color w:val="000000"/>
                <w:sz w:val="12"/>
                <w:szCs w:val="12"/>
              </w:rPr>
              <w:t>и</w:t>
            </w:r>
            <w:r w:rsidRPr="003E50B4">
              <w:rPr>
                <w:color w:val="000000"/>
                <w:sz w:val="12"/>
                <w:szCs w:val="12"/>
              </w:rPr>
              <w:t>тельных льгот отдельным категориям граждан, у</w:t>
            </w:r>
            <w:r w:rsidRPr="003E50B4">
              <w:rPr>
                <w:color w:val="000000"/>
                <w:sz w:val="12"/>
                <w:szCs w:val="12"/>
              </w:rPr>
              <w:t>с</w:t>
            </w:r>
            <w:r w:rsidRPr="003E50B4">
              <w:rPr>
                <w:color w:val="000000"/>
                <w:sz w:val="12"/>
                <w:szCs w:val="12"/>
              </w:rPr>
              <w:t>тановленных законод</w:t>
            </w:r>
            <w:r w:rsidRPr="003E50B4">
              <w:rPr>
                <w:color w:val="000000"/>
                <w:sz w:val="12"/>
                <w:szCs w:val="12"/>
              </w:rPr>
              <w:t>а</w:t>
            </w:r>
            <w:r w:rsidRPr="003E50B4">
              <w:rPr>
                <w:color w:val="000000"/>
                <w:sz w:val="12"/>
                <w:szCs w:val="12"/>
              </w:rPr>
              <w:t>тельством субъекта Ро</w:t>
            </w:r>
            <w:r w:rsidRPr="003E50B4">
              <w:rPr>
                <w:color w:val="000000"/>
                <w:sz w:val="12"/>
                <w:szCs w:val="12"/>
              </w:rPr>
              <w:t>с</w:t>
            </w:r>
            <w:r w:rsidRPr="003E50B4">
              <w:rPr>
                <w:color w:val="000000"/>
                <w:sz w:val="12"/>
                <w:szCs w:val="12"/>
              </w:rPr>
              <w:t>сийской Федерации (в том числе предоставление земельных участков мн</w:t>
            </w:r>
            <w:r w:rsidRPr="003E50B4">
              <w:rPr>
                <w:color w:val="000000"/>
                <w:sz w:val="12"/>
                <w:szCs w:val="12"/>
              </w:rPr>
              <w:t>о</w:t>
            </w:r>
            <w:r w:rsidRPr="003E50B4">
              <w:rPr>
                <w:color w:val="000000"/>
                <w:sz w:val="12"/>
                <w:szCs w:val="12"/>
              </w:rPr>
              <w:t>годетным семьям и др.)</w:t>
            </w:r>
          </w:p>
        </w:tc>
        <w:tc>
          <w:tcPr>
            <w:tcW w:w="992" w:type="dxa"/>
          </w:tcPr>
          <w:p w14:paraId="558086F8"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3EC6C7E3" w14:textId="77777777" w:rsidR="00213EE4" w:rsidRPr="003E50B4" w:rsidRDefault="00213EE4" w:rsidP="001A79A3">
            <w:pPr>
              <w:jc w:val="center"/>
              <w:rPr>
                <w:color w:val="000000"/>
                <w:sz w:val="12"/>
                <w:szCs w:val="12"/>
              </w:rPr>
            </w:pPr>
            <w:r w:rsidRPr="003E50B4">
              <w:rPr>
                <w:color w:val="000000"/>
                <w:sz w:val="12"/>
                <w:szCs w:val="12"/>
              </w:rPr>
              <w:t>1/0</w:t>
            </w:r>
          </w:p>
        </w:tc>
        <w:tc>
          <w:tcPr>
            <w:tcW w:w="993" w:type="dxa"/>
          </w:tcPr>
          <w:p w14:paraId="6AEF299A" w14:textId="77777777" w:rsidR="00213EE4" w:rsidRPr="003E50B4" w:rsidRDefault="00213EE4" w:rsidP="001A79A3">
            <w:pPr>
              <w:jc w:val="center"/>
              <w:rPr>
                <w:color w:val="000000"/>
                <w:sz w:val="12"/>
                <w:szCs w:val="12"/>
              </w:rPr>
            </w:pPr>
            <w:r w:rsidRPr="003E50B4">
              <w:rPr>
                <w:color w:val="000000"/>
                <w:sz w:val="12"/>
                <w:szCs w:val="12"/>
              </w:rPr>
              <w:t>2/0</w:t>
            </w:r>
          </w:p>
        </w:tc>
        <w:tc>
          <w:tcPr>
            <w:tcW w:w="992" w:type="dxa"/>
          </w:tcPr>
          <w:p w14:paraId="741BE67D" w14:textId="77777777" w:rsidR="00213EE4" w:rsidRPr="003E50B4" w:rsidRDefault="00213EE4" w:rsidP="001A79A3">
            <w:pPr>
              <w:jc w:val="center"/>
              <w:rPr>
                <w:color w:val="000000"/>
                <w:sz w:val="12"/>
                <w:szCs w:val="12"/>
              </w:rPr>
            </w:pPr>
            <w:r w:rsidRPr="003E50B4">
              <w:rPr>
                <w:color w:val="000000"/>
                <w:sz w:val="12"/>
                <w:szCs w:val="12"/>
              </w:rPr>
              <w:t>4/0</w:t>
            </w:r>
          </w:p>
        </w:tc>
        <w:tc>
          <w:tcPr>
            <w:tcW w:w="992" w:type="dxa"/>
          </w:tcPr>
          <w:p w14:paraId="6D6638D3" w14:textId="77777777" w:rsidR="00213EE4" w:rsidRPr="003E50B4" w:rsidRDefault="00213EE4" w:rsidP="001A79A3">
            <w:pPr>
              <w:jc w:val="center"/>
              <w:rPr>
                <w:color w:val="000000"/>
                <w:sz w:val="12"/>
                <w:szCs w:val="12"/>
              </w:rPr>
            </w:pPr>
            <w:r w:rsidRPr="003E50B4">
              <w:rPr>
                <w:color w:val="000000"/>
                <w:sz w:val="12"/>
                <w:szCs w:val="12"/>
              </w:rPr>
              <w:t>3/3</w:t>
            </w:r>
          </w:p>
        </w:tc>
        <w:tc>
          <w:tcPr>
            <w:tcW w:w="992" w:type="dxa"/>
          </w:tcPr>
          <w:p w14:paraId="059EFAC1" w14:textId="77777777" w:rsidR="00213EE4" w:rsidRPr="003E50B4" w:rsidRDefault="00213EE4" w:rsidP="001A79A3">
            <w:pPr>
              <w:jc w:val="center"/>
              <w:rPr>
                <w:color w:val="000000"/>
                <w:sz w:val="12"/>
                <w:szCs w:val="12"/>
              </w:rPr>
            </w:pPr>
            <w:r w:rsidRPr="003E50B4">
              <w:rPr>
                <w:color w:val="000000"/>
                <w:sz w:val="12"/>
                <w:szCs w:val="12"/>
              </w:rPr>
              <w:t>7/3</w:t>
            </w:r>
          </w:p>
        </w:tc>
      </w:tr>
      <w:tr w:rsidR="00213EE4" w:rsidRPr="003E50B4" w14:paraId="0BF54F85" w14:textId="77777777" w:rsidTr="00F948B6">
        <w:trPr>
          <w:cantSplit/>
        </w:trPr>
        <w:tc>
          <w:tcPr>
            <w:tcW w:w="1844" w:type="dxa"/>
            <w:shd w:val="clear" w:color="auto" w:fill="auto"/>
            <w:noWrap/>
          </w:tcPr>
          <w:p w14:paraId="76997001" w14:textId="77777777" w:rsidR="00213EE4" w:rsidRPr="003E50B4" w:rsidRDefault="00213EE4" w:rsidP="001A79A3">
            <w:pPr>
              <w:rPr>
                <w:color w:val="000000"/>
                <w:sz w:val="12"/>
                <w:szCs w:val="12"/>
              </w:rPr>
            </w:pPr>
            <w:r w:rsidRPr="003E50B4">
              <w:rPr>
                <w:color w:val="000000"/>
                <w:sz w:val="12"/>
                <w:szCs w:val="12"/>
              </w:rPr>
              <w:t>0002.0007.0074.0318</w:t>
            </w:r>
          </w:p>
        </w:tc>
        <w:tc>
          <w:tcPr>
            <w:tcW w:w="2268" w:type="dxa"/>
            <w:shd w:val="clear" w:color="auto" w:fill="auto"/>
          </w:tcPr>
          <w:p w14:paraId="776ADA4F" w14:textId="77777777" w:rsidR="00213EE4" w:rsidRPr="003E50B4" w:rsidRDefault="00213EE4" w:rsidP="001A79A3">
            <w:pPr>
              <w:rPr>
                <w:color w:val="000000"/>
                <w:sz w:val="12"/>
                <w:szCs w:val="12"/>
              </w:rPr>
            </w:pPr>
            <w:r w:rsidRPr="003E50B4">
              <w:rPr>
                <w:color w:val="000000"/>
                <w:sz w:val="12"/>
                <w:szCs w:val="12"/>
              </w:rPr>
              <w:t>Ежемесячная денежная выплата, дополнительное ежемесячное материал</w:t>
            </w:r>
            <w:r w:rsidRPr="003E50B4">
              <w:rPr>
                <w:color w:val="000000"/>
                <w:sz w:val="12"/>
                <w:szCs w:val="12"/>
              </w:rPr>
              <w:t>ь</w:t>
            </w:r>
            <w:r w:rsidRPr="003E50B4">
              <w:rPr>
                <w:color w:val="000000"/>
                <w:sz w:val="12"/>
                <w:szCs w:val="12"/>
              </w:rPr>
              <w:t>ное обеспечение</w:t>
            </w:r>
          </w:p>
        </w:tc>
        <w:tc>
          <w:tcPr>
            <w:tcW w:w="992" w:type="dxa"/>
          </w:tcPr>
          <w:p w14:paraId="594603F4"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6E12A033"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5B98A855"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0A7E9CA0"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364B4E23"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02016E68" w14:textId="77777777" w:rsidR="00213EE4" w:rsidRPr="003E50B4" w:rsidRDefault="00213EE4" w:rsidP="001A79A3">
            <w:pPr>
              <w:jc w:val="center"/>
              <w:rPr>
                <w:color w:val="000000"/>
                <w:sz w:val="12"/>
                <w:szCs w:val="12"/>
              </w:rPr>
            </w:pPr>
            <w:r w:rsidRPr="003E50B4">
              <w:rPr>
                <w:color w:val="000000"/>
                <w:sz w:val="12"/>
                <w:szCs w:val="12"/>
              </w:rPr>
              <w:t>1/1</w:t>
            </w:r>
          </w:p>
        </w:tc>
      </w:tr>
      <w:tr w:rsidR="00213EE4" w:rsidRPr="003E50B4" w14:paraId="7F565CC8" w14:textId="77777777" w:rsidTr="00F948B6">
        <w:trPr>
          <w:cantSplit/>
        </w:trPr>
        <w:tc>
          <w:tcPr>
            <w:tcW w:w="1844" w:type="dxa"/>
            <w:shd w:val="clear" w:color="auto" w:fill="92D050"/>
            <w:noWrap/>
            <w:vAlign w:val="center"/>
          </w:tcPr>
          <w:p w14:paraId="5CF85C96" w14:textId="77777777" w:rsidR="00213EE4" w:rsidRPr="003E50B4" w:rsidRDefault="00213EE4" w:rsidP="001A79A3">
            <w:pPr>
              <w:rPr>
                <w:color w:val="000000"/>
                <w:sz w:val="12"/>
                <w:szCs w:val="12"/>
              </w:rPr>
            </w:pPr>
            <w:r w:rsidRPr="003E50B4">
              <w:rPr>
                <w:color w:val="000000"/>
                <w:sz w:val="12"/>
                <w:szCs w:val="12"/>
              </w:rPr>
              <w:t>0002.0013.0000.0000</w:t>
            </w:r>
          </w:p>
        </w:tc>
        <w:tc>
          <w:tcPr>
            <w:tcW w:w="2268" w:type="dxa"/>
            <w:shd w:val="clear" w:color="auto" w:fill="92D050"/>
          </w:tcPr>
          <w:p w14:paraId="3F04CAF6" w14:textId="77777777" w:rsidR="00213EE4" w:rsidRPr="003E50B4" w:rsidRDefault="00213EE4" w:rsidP="001A79A3">
            <w:pPr>
              <w:rPr>
                <w:b/>
                <w:bCs/>
                <w:color w:val="943634"/>
                <w:sz w:val="12"/>
                <w:szCs w:val="12"/>
              </w:rPr>
            </w:pPr>
            <w:r w:rsidRPr="003E50B4">
              <w:rPr>
                <w:b/>
                <w:bCs/>
                <w:color w:val="943634"/>
                <w:sz w:val="12"/>
                <w:szCs w:val="12"/>
              </w:rPr>
              <w:t>Образование. Наука. Культура</w:t>
            </w:r>
          </w:p>
        </w:tc>
        <w:tc>
          <w:tcPr>
            <w:tcW w:w="992" w:type="dxa"/>
            <w:shd w:val="clear" w:color="auto" w:fill="92D050"/>
          </w:tcPr>
          <w:p w14:paraId="35EB202D" w14:textId="77777777" w:rsidR="00213EE4" w:rsidRPr="003E50B4" w:rsidRDefault="00213EE4" w:rsidP="001A79A3">
            <w:pPr>
              <w:jc w:val="center"/>
              <w:rPr>
                <w:b/>
                <w:bCs/>
                <w:color w:val="943634"/>
                <w:sz w:val="12"/>
                <w:szCs w:val="12"/>
              </w:rPr>
            </w:pPr>
            <w:r w:rsidRPr="003E50B4">
              <w:rPr>
                <w:b/>
                <w:bCs/>
                <w:color w:val="943634"/>
                <w:sz w:val="12"/>
                <w:szCs w:val="12"/>
              </w:rPr>
              <w:t>2/3</w:t>
            </w:r>
          </w:p>
        </w:tc>
        <w:tc>
          <w:tcPr>
            <w:tcW w:w="992" w:type="dxa"/>
            <w:shd w:val="clear" w:color="auto" w:fill="92D050"/>
          </w:tcPr>
          <w:p w14:paraId="183E2BE7" w14:textId="77777777" w:rsidR="00213EE4" w:rsidRPr="003E50B4" w:rsidRDefault="00213EE4" w:rsidP="001A79A3">
            <w:pPr>
              <w:jc w:val="center"/>
              <w:rPr>
                <w:b/>
                <w:bCs/>
                <w:color w:val="943634"/>
                <w:sz w:val="12"/>
                <w:szCs w:val="12"/>
              </w:rPr>
            </w:pPr>
            <w:r w:rsidRPr="003E50B4">
              <w:rPr>
                <w:b/>
                <w:bCs/>
                <w:color w:val="943634"/>
                <w:sz w:val="12"/>
                <w:szCs w:val="12"/>
              </w:rPr>
              <w:t>6/0</w:t>
            </w:r>
          </w:p>
        </w:tc>
        <w:tc>
          <w:tcPr>
            <w:tcW w:w="993" w:type="dxa"/>
            <w:shd w:val="clear" w:color="auto" w:fill="92D050"/>
          </w:tcPr>
          <w:p w14:paraId="2426F052" w14:textId="77777777" w:rsidR="00213EE4" w:rsidRPr="003E50B4" w:rsidRDefault="00213EE4" w:rsidP="001A79A3">
            <w:pPr>
              <w:jc w:val="center"/>
              <w:rPr>
                <w:b/>
                <w:bCs/>
                <w:color w:val="943634"/>
                <w:sz w:val="12"/>
                <w:szCs w:val="12"/>
              </w:rPr>
            </w:pPr>
            <w:r w:rsidRPr="003E50B4">
              <w:rPr>
                <w:b/>
                <w:bCs/>
                <w:color w:val="943634"/>
                <w:sz w:val="12"/>
                <w:szCs w:val="12"/>
              </w:rPr>
              <w:t>8/3</w:t>
            </w:r>
          </w:p>
        </w:tc>
        <w:tc>
          <w:tcPr>
            <w:tcW w:w="992" w:type="dxa"/>
            <w:shd w:val="clear" w:color="auto" w:fill="92D050"/>
          </w:tcPr>
          <w:p w14:paraId="04DE447F" w14:textId="77777777" w:rsidR="00213EE4" w:rsidRPr="003E50B4" w:rsidRDefault="00213EE4" w:rsidP="001A79A3">
            <w:pPr>
              <w:jc w:val="center"/>
              <w:rPr>
                <w:b/>
                <w:bCs/>
                <w:color w:val="943634"/>
                <w:sz w:val="12"/>
                <w:szCs w:val="12"/>
              </w:rPr>
            </w:pPr>
            <w:r w:rsidRPr="003E50B4">
              <w:rPr>
                <w:b/>
                <w:bCs/>
                <w:color w:val="943634"/>
                <w:sz w:val="12"/>
                <w:szCs w:val="12"/>
              </w:rPr>
              <w:t>18/10</w:t>
            </w:r>
          </w:p>
        </w:tc>
        <w:tc>
          <w:tcPr>
            <w:tcW w:w="992" w:type="dxa"/>
            <w:shd w:val="clear" w:color="auto" w:fill="92D050"/>
          </w:tcPr>
          <w:p w14:paraId="5DF67348" w14:textId="77777777" w:rsidR="00213EE4" w:rsidRPr="003E50B4" w:rsidRDefault="00213EE4" w:rsidP="001A79A3">
            <w:pPr>
              <w:jc w:val="center"/>
              <w:rPr>
                <w:b/>
                <w:bCs/>
                <w:color w:val="943634"/>
                <w:sz w:val="12"/>
                <w:szCs w:val="12"/>
              </w:rPr>
            </w:pPr>
            <w:r w:rsidRPr="003E50B4">
              <w:rPr>
                <w:b/>
                <w:bCs/>
                <w:color w:val="943634"/>
                <w:sz w:val="12"/>
                <w:szCs w:val="12"/>
              </w:rPr>
              <w:t>26/0</w:t>
            </w:r>
          </w:p>
        </w:tc>
        <w:tc>
          <w:tcPr>
            <w:tcW w:w="992" w:type="dxa"/>
            <w:shd w:val="clear" w:color="auto" w:fill="92D050"/>
          </w:tcPr>
          <w:p w14:paraId="52B1855F" w14:textId="77777777" w:rsidR="00213EE4" w:rsidRPr="003E50B4" w:rsidRDefault="00213EE4" w:rsidP="001A79A3">
            <w:pPr>
              <w:jc w:val="center"/>
              <w:rPr>
                <w:b/>
                <w:bCs/>
                <w:color w:val="943634"/>
                <w:sz w:val="12"/>
                <w:szCs w:val="12"/>
              </w:rPr>
            </w:pPr>
            <w:r w:rsidRPr="003E50B4">
              <w:rPr>
                <w:b/>
                <w:bCs/>
                <w:color w:val="943634"/>
                <w:sz w:val="12"/>
                <w:szCs w:val="12"/>
              </w:rPr>
              <w:t>44/10</w:t>
            </w:r>
          </w:p>
        </w:tc>
      </w:tr>
      <w:tr w:rsidR="00213EE4" w:rsidRPr="003E50B4" w14:paraId="2053935A" w14:textId="77777777" w:rsidTr="00F948B6">
        <w:trPr>
          <w:cantSplit/>
        </w:trPr>
        <w:tc>
          <w:tcPr>
            <w:tcW w:w="1844" w:type="dxa"/>
            <w:shd w:val="clear" w:color="auto" w:fill="BFBFBF"/>
            <w:noWrap/>
            <w:vAlign w:val="bottom"/>
          </w:tcPr>
          <w:p w14:paraId="2F326B9A" w14:textId="77777777" w:rsidR="00213EE4" w:rsidRPr="003E50B4" w:rsidRDefault="00213EE4" w:rsidP="001A79A3">
            <w:pPr>
              <w:rPr>
                <w:color w:val="000000"/>
                <w:sz w:val="12"/>
                <w:szCs w:val="12"/>
              </w:rPr>
            </w:pPr>
            <w:r w:rsidRPr="003E50B4">
              <w:rPr>
                <w:color w:val="000000"/>
                <w:sz w:val="12"/>
                <w:szCs w:val="12"/>
              </w:rPr>
              <w:t>0002.0013.0139.0000</w:t>
            </w:r>
          </w:p>
        </w:tc>
        <w:tc>
          <w:tcPr>
            <w:tcW w:w="2268" w:type="dxa"/>
            <w:shd w:val="clear" w:color="auto" w:fill="auto"/>
          </w:tcPr>
          <w:p w14:paraId="3C56D208" w14:textId="77777777" w:rsidR="00213EE4" w:rsidRPr="003E50B4" w:rsidRDefault="00213EE4" w:rsidP="001A79A3">
            <w:pPr>
              <w:rPr>
                <w:b/>
                <w:bCs/>
                <w:color w:val="943634"/>
                <w:sz w:val="12"/>
                <w:szCs w:val="12"/>
              </w:rPr>
            </w:pPr>
            <w:r w:rsidRPr="003E50B4">
              <w:rPr>
                <w:b/>
                <w:bCs/>
                <w:color w:val="943634"/>
                <w:sz w:val="12"/>
                <w:szCs w:val="12"/>
              </w:rPr>
              <w:t>Образование (за искл</w:t>
            </w:r>
            <w:r w:rsidRPr="003E50B4">
              <w:rPr>
                <w:b/>
                <w:bCs/>
                <w:color w:val="943634"/>
                <w:sz w:val="12"/>
                <w:szCs w:val="12"/>
              </w:rPr>
              <w:t>ю</w:t>
            </w:r>
            <w:r w:rsidRPr="003E50B4">
              <w:rPr>
                <w:b/>
                <w:bCs/>
                <w:color w:val="943634"/>
                <w:sz w:val="12"/>
                <w:szCs w:val="12"/>
              </w:rPr>
              <w:t>чением международного сотрудничества)</w:t>
            </w:r>
          </w:p>
        </w:tc>
        <w:tc>
          <w:tcPr>
            <w:tcW w:w="992" w:type="dxa"/>
          </w:tcPr>
          <w:p w14:paraId="69C443A3" w14:textId="77777777" w:rsidR="00213EE4" w:rsidRPr="003E50B4" w:rsidRDefault="00213EE4" w:rsidP="001A79A3">
            <w:pPr>
              <w:jc w:val="center"/>
              <w:rPr>
                <w:b/>
                <w:bCs/>
                <w:color w:val="943634"/>
                <w:sz w:val="12"/>
                <w:szCs w:val="12"/>
              </w:rPr>
            </w:pPr>
            <w:r w:rsidRPr="003E50B4">
              <w:rPr>
                <w:b/>
                <w:bCs/>
                <w:color w:val="943634"/>
                <w:sz w:val="12"/>
                <w:szCs w:val="12"/>
              </w:rPr>
              <w:t>2/0</w:t>
            </w:r>
          </w:p>
        </w:tc>
        <w:tc>
          <w:tcPr>
            <w:tcW w:w="992" w:type="dxa"/>
          </w:tcPr>
          <w:p w14:paraId="2963B00A" w14:textId="77777777" w:rsidR="00213EE4" w:rsidRPr="003E50B4" w:rsidRDefault="00213EE4" w:rsidP="001A79A3">
            <w:pPr>
              <w:jc w:val="center"/>
              <w:rPr>
                <w:b/>
                <w:bCs/>
                <w:color w:val="943634"/>
                <w:sz w:val="12"/>
                <w:szCs w:val="12"/>
              </w:rPr>
            </w:pPr>
            <w:r w:rsidRPr="003E50B4">
              <w:rPr>
                <w:b/>
                <w:bCs/>
                <w:color w:val="943634"/>
                <w:sz w:val="12"/>
                <w:szCs w:val="12"/>
              </w:rPr>
              <w:t>5/0</w:t>
            </w:r>
          </w:p>
        </w:tc>
        <w:tc>
          <w:tcPr>
            <w:tcW w:w="993" w:type="dxa"/>
          </w:tcPr>
          <w:p w14:paraId="706531B8" w14:textId="77777777" w:rsidR="00213EE4" w:rsidRPr="003E50B4" w:rsidRDefault="00213EE4" w:rsidP="001A79A3">
            <w:pPr>
              <w:jc w:val="center"/>
              <w:rPr>
                <w:b/>
                <w:bCs/>
                <w:color w:val="943634"/>
                <w:sz w:val="12"/>
                <w:szCs w:val="12"/>
              </w:rPr>
            </w:pPr>
            <w:r w:rsidRPr="003E50B4">
              <w:rPr>
                <w:b/>
                <w:bCs/>
                <w:color w:val="943634"/>
                <w:sz w:val="12"/>
                <w:szCs w:val="12"/>
              </w:rPr>
              <w:t>7/0</w:t>
            </w:r>
          </w:p>
        </w:tc>
        <w:tc>
          <w:tcPr>
            <w:tcW w:w="992" w:type="dxa"/>
          </w:tcPr>
          <w:p w14:paraId="7531419F" w14:textId="77777777" w:rsidR="00213EE4" w:rsidRPr="003E50B4" w:rsidRDefault="00213EE4" w:rsidP="001A79A3">
            <w:pPr>
              <w:jc w:val="center"/>
              <w:rPr>
                <w:b/>
                <w:bCs/>
                <w:color w:val="943634"/>
                <w:sz w:val="12"/>
                <w:szCs w:val="12"/>
              </w:rPr>
            </w:pPr>
            <w:r w:rsidRPr="003E50B4">
              <w:rPr>
                <w:b/>
                <w:bCs/>
                <w:color w:val="943634"/>
                <w:sz w:val="12"/>
                <w:szCs w:val="12"/>
              </w:rPr>
              <w:t>11/1</w:t>
            </w:r>
          </w:p>
        </w:tc>
        <w:tc>
          <w:tcPr>
            <w:tcW w:w="992" w:type="dxa"/>
          </w:tcPr>
          <w:p w14:paraId="7DAF729C" w14:textId="77777777" w:rsidR="00213EE4" w:rsidRPr="003E50B4" w:rsidRDefault="00213EE4" w:rsidP="001A79A3">
            <w:pPr>
              <w:jc w:val="center"/>
              <w:rPr>
                <w:b/>
                <w:bCs/>
                <w:color w:val="943634"/>
                <w:sz w:val="12"/>
                <w:szCs w:val="12"/>
              </w:rPr>
            </w:pPr>
            <w:r w:rsidRPr="003E50B4">
              <w:rPr>
                <w:b/>
                <w:bCs/>
                <w:color w:val="943634"/>
                <w:sz w:val="12"/>
                <w:szCs w:val="12"/>
              </w:rPr>
              <w:t>18/0</w:t>
            </w:r>
          </w:p>
        </w:tc>
        <w:tc>
          <w:tcPr>
            <w:tcW w:w="992" w:type="dxa"/>
          </w:tcPr>
          <w:p w14:paraId="4ECCC2A2" w14:textId="77777777" w:rsidR="00213EE4" w:rsidRPr="003E50B4" w:rsidRDefault="00213EE4" w:rsidP="001A79A3">
            <w:pPr>
              <w:jc w:val="center"/>
              <w:rPr>
                <w:b/>
                <w:bCs/>
                <w:color w:val="943634"/>
                <w:sz w:val="12"/>
                <w:szCs w:val="12"/>
              </w:rPr>
            </w:pPr>
            <w:r w:rsidRPr="003E50B4">
              <w:rPr>
                <w:b/>
                <w:bCs/>
                <w:color w:val="943634"/>
                <w:sz w:val="12"/>
                <w:szCs w:val="12"/>
              </w:rPr>
              <w:t>29/1</w:t>
            </w:r>
          </w:p>
        </w:tc>
      </w:tr>
      <w:tr w:rsidR="00213EE4" w:rsidRPr="003E50B4" w14:paraId="7400AE82" w14:textId="77777777" w:rsidTr="00F948B6">
        <w:trPr>
          <w:cantSplit/>
        </w:trPr>
        <w:tc>
          <w:tcPr>
            <w:tcW w:w="1844" w:type="dxa"/>
            <w:shd w:val="clear" w:color="auto" w:fill="auto"/>
            <w:noWrap/>
          </w:tcPr>
          <w:p w14:paraId="414896A6" w14:textId="77777777" w:rsidR="00213EE4" w:rsidRPr="003E50B4" w:rsidRDefault="00213EE4" w:rsidP="001A79A3">
            <w:pPr>
              <w:rPr>
                <w:color w:val="000000"/>
                <w:sz w:val="12"/>
                <w:szCs w:val="12"/>
              </w:rPr>
            </w:pPr>
            <w:r w:rsidRPr="003E50B4">
              <w:rPr>
                <w:color w:val="000000"/>
                <w:sz w:val="12"/>
                <w:szCs w:val="12"/>
              </w:rPr>
              <w:t>0002.0013.0139.0330</w:t>
            </w:r>
          </w:p>
        </w:tc>
        <w:tc>
          <w:tcPr>
            <w:tcW w:w="2268" w:type="dxa"/>
            <w:shd w:val="clear" w:color="auto" w:fill="auto"/>
          </w:tcPr>
          <w:p w14:paraId="18C82590" w14:textId="77777777" w:rsidR="00213EE4" w:rsidRPr="003E50B4" w:rsidRDefault="00213EE4" w:rsidP="001A79A3">
            <w:pPr>
              <w:rPr>
                <w:color w:val="000000"/>
                <w:sz w:val="12"/>
                <w:szCs w:val="12"/>
              </w:rPr>
            </w:pPr>
            <w:r w:rsidRPr="003E50B4">
              <w:rPr>
                <w:color w:val="000000"/>
                <w:sz w:val="12"/>
                <w:szCs w:val="12"/>
              </w:rPr>
              <w:t>Питание обучающихся</w:t>
            </w:r>
          </w:p>
        </w:tc>
        <w:tc>
          <w:tcPr>
            <w:tcW w:w="992" w:type="dxa"/>
          </w:tcPr>
          <w:p w14:paraId="5155D52F"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64E05E0A"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0E848A0A"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0DB06466"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43084A76"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301D6D8E" w14:textId="77777777" w:rsidR="00213EE4" w:rsidRPr="003E50B4" w:rsidRDefault="00213EE4" w:rsidP="001A79A3">
            <w:pPr>
              <w:jc w:val="center"/>
              <w:rPr>
                <w:color w:val="000000"/>
                <w:sz w:val="12"/>
                <w:szCs w:val="12"/>
              </w:rPr>
            </w:pPr>
            <w:r w:rsidRPr="003E50B4">
              <w:rPr>
                <w:color w:val="000000"/>
                <w:sz w:val="12"/>
                <w:szCs w:val="12"/>
              </w:rPr>
              <w:t>1/0</w:t>
            </w:r>
          </w:p>
        </w:tc>
      </w:tr>
      <w:tr w:rsidR="00213EE4" w:rsidRPr="003E50B4" w14:paraId="7D18B63B" w14:textId="77777777" w:rsidTr="00F948B6">
        <w:trPr>
          <w:cantSplit/>
        </w:trPr>
        <w:tc>
          <w:tcPr>
            <w:tcW w:w="1844" w:type="dxa"/>
            <w:shd w:val="clear" w:color="auto" w:fill="auto"/>
            <w:noWrap/>
          </w:tcPr>
          <w:p w14:paraId="5933ADD5" w14:textId="77777777" w:rsidR="00213EE4" w:rsidRPr="003E50B4" w:rsidRDefault="00213EE4" w:rsidP="001A79A3">
            <w:pPr>
              <w:rPr>
                <w:color w:val="000000"/>
                <w:sz w:val="12"/>
                <w:szCs w:val="12"/>
              </w:rPr>
            </w:pPr>
            <w:r w:rsidRPr="003E50B4">
              <w:rPr>
                <w:color w:val="000000"/>
                <w:sz w:val="12"/>
                <w:szCs w:val="12"/>
              </w:rPr>
              <w:t>0002.0013.0139.0331</w:t>
            </w:r>
          </w:p>
        </w:tc>
        <w:tc>
          <w:tcPr>
            <w:tcW w:w="2268" w:type="dxa"/>
            <w:shd w:val="clear" w:color="auto" w:fill="auto"/>
          </w:tcPr>
          <w:p w14:paraId="2EA0A0EB" w14:textId="77777777" w:rsidR="00213EE4" w:rsidRPr="003E50B4" w:rsidRDefault="00213EE4" w:rsidP="001A79A3">
            <w:pPr>
              <w:rPr>
                <w:color w:val="000000"/>
                <w:sz w:val="12"/>
                <w:szCs w:val="12"/>
              </w:rPr>
            </w:pPr>
            <w:r w:rsidRPr="003E50B4">
              <w:rPr>
                <w:color w:val="000000"/>
                <w:sz w:val="12"/>
                <w:szCs w:val="12"/>
              </w:rPr>
              <w:t>Материально-техническое и информационное обе</w:t>
            </w:r>
            <w:r w:rsidRPr="003E50B4">
              <w:rPr>
                <w:color w:val="000000"/>
                <w:sz w:val="12"/>
                <w:szCs w:val="12"/>
              </w:rPr>
              <w:t>с</w:t>
            </w:r>
            <w:r w:rsidRPr="003E50B4">
              <w:rPr>
                <w:color w:val="000000"/>
                <w:sz w:val="12"/>
                <w:szCs w:val="12"/>
              </w:rPr>
              <w:t>печение образовательного процесса</w:t>
            </w:r>
          </w:p>
        </w:tc>
        <w:tc>
          <w:tcPr>
            <w:tcW w:w="992" w:type="dxa"/>
          </w:tcPr>
          <w:p w14:paraId="634A175C"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2C6F02E8" w14:textId="77777777" w:rsidR="00213EE4" w:rsidRPr="003E50B4" w:rsidRDefault="00213EE4" w:rsidP="001A79A3">
            <w:pPr>
              <w:jc w:val="center"/>
              <w:rPr>
                <w:color w:val="000000"/>
                <w:sz w:val="12"/>
                <w:szCs w:val="12"/>
              </w:rPr>
            </w:pPr>
            <w:r w:rsidRPr="003E50B4">
              <w:rPr>
                <w:color w:val="000000"/>
                <w:sz w:val="12"/>
                <w:szCs w:val="12"/>
              </w:rPr>
              <w:t>1/0</w:t>
            </w:r>
          </w:p>
          <w:p w14:paraId="39CF59FF" w14:textId="77777777" w:rsidR="00213EE4" w:rsidRPr="003E50B4" w:rsidRDefault="00213EE4" w:rsidP="001A79A3">
            <w:pPr>
              <w:rPr>
                <w:sz w:val="12"/>
                <w:szCs w:val="12"/>
              </w:rPr>
            </w:pPr>
          </w:p>
        </w:tc>
        <w:tc>
          <w:tcPr>
            <w:tcW w:w="993" w:type="dxa"/>
          </w:tcPr>
          <w:p w14:paraId="62BC4BB3"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6CB0F77A"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5C130146"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6024C14E" w14:textId="77777777" w:rsidR="00213EE4" w:rsidRPr="003E50B4" w:rsidRDefault="00213EE4" w:rsidP="001A79A3">
            <w:pPr>
              <w:jc w:val="center"/>
              <w:rPr>
                <w:color w:val="000000"/>
                <w:sz w:val="12"/>
                <w:szCs w:val="12"/>
              </w:rPr>
            </w:pPr>
            <w:r w:rsidRPr="003E50B4">
              <w:rPr>
                <w:color w:val="000000"/>
                <w:sz w:val="12"/>
                <w:szCs w:val="12"/>
              </w:rPr>
              <w:t>2/0</w:t>
            </w:r>
          </w:p>
        </w:tc>
      </w:tr>
      <w:tr w:rsidR="00213EE4" w:rsidRPr="003E50B4" w14:paraId="7F896BF0" w14:textId="77777777" w:rsidTr="00F948B6">
        <w:trPr>
          <w:cantSplit/>
        </w:trPr>
        <w:tc>
          <w:tcPr>
            <w:tcW w:w="1844" w:type="dxa"/>
            <w:shd w:val="clear" w:color="auto" w:fill="auto"/>
            <w:noWrap/>
          </w:tcPr>
          <w:p w14:paraId="38140107" w14:textId="77777777" w:rsidR="00213EE4" w:rsidRPr="003E50B4" w:rsidRDefault="00213EE4" w:rsidP="001A79A3">
            <w:pPr>
              <w:rPr>
                <w:color w:val="000000"/>
                <w:sz w:val="12"/>
                <w:szCs w:val="12"/>
              </w:rPr>
            </w:pPr>
            <w:r w:rsidRPr="003E50B4">
              <w:rPr>
                <w:color w:val="000000"/>
                <w:sz w:val="12"/>
                <w:szCs w:val="12"/>
              </w:rPr>
              <w:t>0002.0013.0139.0332</w:t>
            </w:r>
          </w:p>
        </w:tc>
        <w:tc>
          <w:tcPr>
            <w:tcW w:w="2268" w:type="dxa"/>
            <w:shd w:val="clear" w:color="auto" w:fill="auto"/>
          </w:tcPr>
          <w:p w14:paraId="72782C4D" w14:textId="77777777" w:rsidR="00213EE4" w:rsidRPr="003E50B4" w:rsidRDefault="00213EE4" w:rsidP="001A79A3">
            <w:pPr>
              <w:rPr>
                <w:color w:val="000000"/>
                <w:sz w:val="12"/>
                <w:szCs w:val="12"/>
              </w:rPr>
            </w:pPr>
            <w:r w:rsidRPr="003E50B4">
              <w:rPr>
                <w:color w:val="000000"/>
                <w:sz w:val="12"/>
                <w:szCs w:val="12"/>
              </w:rPr>
              <w:t>Условия проведения обр</w:t>
            </w:r>
            <w:r w:rsidRPr="003E50B4">
              <w:rPr>
                <w:color w:val="000000"/>
                <w:sz w:val="12"/>
                <w:szCs w:val="12"/>
              </w:rPr>
              <w:t>а</w:t>
            </w:r>
            <w:r w:rsidRPr="003E50B4">
              <w:rPr>
                <w:color w:val="000000"/>
                <w:sz w:val="12"/>
                <w:szCs w:val="12"/>
              </w:rPr>
              <w:t>зовательного процесса</w:t>
            </w:r>
          </w:p>
        </w:tc>
        <w:tc>
          <w:tcPr>
            <w:tcW w:w="992" w:type="dxa"/>
          </w:tcPr>
          <w:p w14:paraId="0748801C" w14:textId="77777777" w:rsidR="00213EE4" w:rsidRPr="003E50B4" w:rsidRDefault="00213EE4" w:rsidP="001A79A3">
            <w:pPr>
              <w:jc w:val="center"/>
              <w:rPr>
                <w:color w:val="000000"/>
                <w:sz w:val="12"/>
                <w:szCs w:val="12"/>
              </w:rPr>
            </w:pPr>
            <w:r w:rsidRPr="003E50B4">
              <w:rPr>
                <w:color w:val="000000"/>
                <w:sz w:val="12"/>
                <w:szCs w:val="12"/>
              </w:rPr>
              <w:t>2/0</w:t>
            </w:r>
          </w:p>
        </w:tc>
        <w:tc>
          <w:tcPr>
            <w:tcW w:w="992" w:type="dxa"/>
          </w:tcPr>
          <w:p w14:paraId="036768A6" w14:textId="77777777" w:rsidR="00213EE4" w:rsidRPr="003E50B4" w:rsidRDefault="00213EE4" w:rsidP="001A79A3">
            <w:pPr>
              <w:jc w:val="center"/>
              <w:rPr>
                <w:color w:val="000000"/>
                <w:sz w:val="12"/>
                <w:szCs w:val="12"/>
              </w:rPr>
            </w:pPr>
            <w:r w:rsidRPr="003E50B4">
              <w:rPr>
                <w:color w:val="000000"/>
                <w:sz w:val="12"/>
                <w:szCs w:val="12"/>
              </w:rPr>
              <w:t>2/0</w:t>
            </w:r>
          </w:p>
        </w:tc>
        <w:tc>
          <w:tcPr>
            <w:tcW w:w="993" w:type="dxa"/>
          </w:tcPr>
          <w:p w14:paraId="31265DCE" w14:textId="77777777" w:rsidR="00213EE4" w:rsidRPr="003E50B4" w:rsidRDefault="00213EE4" w:rsidP="001A79A3">
            <w:pPr>
              <w:jc w:val="center"/>
              <w:rPr>
                <w:color w:val="000000"/>
                <w:sz w:val="12"/>
                <w:szCs w:val="12"/>
              </w:rPr>
            </w:pPr>
            <w:r w:rsidRPr="003E50B4">
              <w:rPr>
                <w:color w:val="000000"/>
                <w:sz w:val="12"/>
                <w:szCs w:val="12"/>
              </w:rPr>
              <w:t>4/0</w:t>
            </w:r>
          </w:p>
        </w:tc>
        <w:tc>
          <w:tcPr>
            <w:tcW w:w="992" w:type="dxa"/>
          </w:tcPr>
          <w:p w14:paraId="27E975D7" w14:textId="77777777" w:rsidR="00213EE4" w:rsidRPr="003E50B4" w:rsidRDefault="00213EE4" w:rsidP="001A79A3">
            <w:pPr>
              <w:jc w:val="center"/>
              <w:rPr>
                <w:color w:val="000000"/>
                <w:sz w:val="12"/>
                <w:szCs w:val="12"/>
              </w:rPr>
            </w:pPr>
            <w:r w:rsidRPr="003E50B4">
              <w:rPr>
                <w:color w:val="000000"/>
                <w:sz w:val="12"/>
                <w:szCs w:val="12"/>
              </w:rPr>
              <w:t>8/0</w:t>
            </w:r>
          </w:p>
        </w:tc>
        <w:tc>
          <w:tcPr>
            <w:tcW w:w="992" w:type="dxa"/>
          </w:tcPr>
          <w:p w14:paraId="425A6FF4" w14:textId="77777777" w:rsidR="00213EE4" w:rsidRPr="003E50B4" w:rsidRDefault="00213EE4" w:rsidP="001A79A3">
            <w:pPr>
              <w:jc w:val="center"/>
              <w:rPr>
                <w:color w:val="000000"/>
                <w:sz w:val="12"/>
                <w:szCs w:val="12"/>
              </w:rPr>
            </w:pPr>
            <w:r w:rsidRPr="003E50B4">
              <w:rPr>
                <w:color w:val="000000"/>
                <w:sz w:val="12"/>
                <w:szCs w:val="12"/>
              </w:rPr>
              <w:t>9/0</w:t>
            </w:r>
          </w:p>
        </w:tc>
        <w:tc>
          <w:tcPr>
            <w:tcW w:w="992" w:type="dxa"/>
          </w:tcPr>
          <w:p w14:paraId="2285BBFC" w14:textId="77777777" w:rsidR="00213EE4" w:rsidRPr="003E50B4" w:rsidRDefault="00213EE4" w:rsidP="001A79A3">
            <w:pPr>
              <w:jc w:val="center"/>
              <w:rPr>
                <w:color w:val="000000"/>
                <w:sz w:val="12"/>
                <w:szCs w:val="12"/>
              </w:rPr>
            </w:pPr>
            <w:r w:rsidRPr="003E50B4">
              <w:rPr>
                <w:color w:val="000000"/>
                <w:sz w:val="12"/>
                <w:szCs w:val="12"/>
              </w:rPr>
              <w:t>17/0</w:t>
            </w:r>
          </w:p>
        </w:tc>
      </w:tr>
      <w:tr w:rsidR="00213EE4" w:rsidRPr="003E50B4" w14:paraId="216E7C17" w14:textId="77777777" w:rsidTr="00F948B6">
        <w:trPr>
          <w:cantSplit/>
        </w:trPr>
        <w:tc>
          <w:tcPr>
            <w:tcW w:w="1844" w:type="dxa"/>
            <w:shd w:val="clear" w:color="auto" w:fill="auto"/>
            <w:noWrap/>
          </w:tcPr>
          <w:p w14:paraId="55FEDBA2" w14:textId="77777777" w:rsidR="00213EE4" w:rsidRPr="003E50B4" w:rsidRDefault="00213EE4" w:rsidP="001A79A3">
            <w:pPr>
              <w:rPr>
                <w:color w:val="000000"/>
                <w:sz w:val="12"/>
                <w:szCs w:val="12"/>
              </w:rPr>
            </w:pPr>
            <w:r w:rsidRPr="003E50B4">
              <w:rPr>
                <w:color w:val="000000"/>
                <w:sz w:val="12"/>
                <w:szCs w:val="12"/>
              </w:rPr>
              <w:t>0002.0013.0139.0335</w:t>
            </w:r>
          </w:p>
        </w:tc>
        <w:tc>
          <w:tcPr>
            <w:tcW w:w="2268" w:type="dxa"/>
            <w:shd w:val="clear" w:color="auto" w:fill="auto"/>
          </w:tcPr>
          <w:p w14:paraId="2D3CC306" w14:textId="77777777" w:rsidR="00213EE4" w:rsidRPr="003E50B4" w:rsidRDefault="00213EE4" w:rsidP="001A79A3">
            <w:pPr>
              <w:rPr>
                <w:color w:val="000000"/>
                <w:sz w:val="12"/>
                <w:szCs w:val="12"/>
              </w:rPr>
            </w:pPr>
            <w:r w:rsidRPr="003E50B4">
              <w:rPr>
                <w:color w:val="000000"/>
                <w:sz w:val="12"/>
                <w:szCs w:val="12"/>
              </w:rPr>
              <w:t>Доставка обучающихся</w:t>
            </w:r>
          </w:p>
        </w:tc>
        <w:tc>
          <w:tcPr>
            <w:tcW w:w="992" w:type="dxa"/>
          </w:tcPr>
          <w:p w14:paraId="0F12899C"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5535E3A3"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0F6AC660"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0E490268"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21EE05BB" w14:textId="77777777" w:rsidR="00213EE4" w:rsidRPr="003E50B4" w:rsidRDefault="00213EE4" w:rsidP="001A79A3">
            <w:pPr>
              <w:jc w:val="center"/>
              <w:rPr>
                <w:color w:val="000000"/>
                <w:sz w:val="12"/>
                <w:szCs w:val="12"/>
              </w:rPr>
            </w:pPr>
            <w:r w:rsidRPr="003E50B4">
              <w:rPr>
                <w:color w:val="000000"/>
                <w:sz w:val="12"/>
                <w:szCs w:val="12"/>
              </w:rPr>
              <w:t>3/0</w:t>
            </w:r>
          </w:p>
        </w:tc>
        <w:tc>
          <w:tcPr>
            <w:tcW w:w="992" w:type="dxa"/>
          </w:tcPr>
          <w:p w14:paraId="435EA861" w14:textId="77777777" w:rsidR="00213EE4" w:rsidRPr="003E50B4" w:rsidRDefault="00213EE4" w:rsidP="001A79A3">
            <w:pPr>
              <w:jc w:val="center"/>
              <w:rPr>
                <w:color w:val="000000"/>
                <w:sz w:val="12"/>
                <w:szCs w:val="12"/>
              </w:rPr>
            </w:pPr>
            <w:r w:rsidRPr="003E50B4">
              <w:rPr>
                <w:color w:val="000000"/>
                <w:sz w:val="12"/>
                <w:szCs w:val="12"/>
              </w:rPr>
              <w:t>3/0</w:t>
            </w:r>
          </w:p>
        </w:tc>
      </w:tr>
      <w:tr w:rsidR="00213EE4" w:rsidRPr="003E50B4" w14:paraId="04FEDE2E" w14:textId="77777777" w:rsidTr="00F948B6">
        <w:trPr>
          <w:cantSplit/>
        </w:trPr>
        <w:tc>
          <w:tcPr>
            <w:tcW w:w="1844" w:type="dxa"/>
            <w:shd w:val="clear" w:color="auto" w:fill="auto"/>
            <w:noWrap/>
          </w:tcPr>
          <w:p w14:paraId="269B3295" w14:textId="77777777" w:rsidR="00213EE4" w:rsidRPr="003E50B4" w:rsidRDefault="00213EE4" w:rsidP="001A79A3">
            <w:pPr>
              <w:rPr>
                <w:color w:val="000000"/>
                <w:sz w:val="12"/>
                <w:szCs w:val="12"/>
              </w:rPr>
            </w:pPr>
            <w:r w:rsidRPr="003E50B4">
              <w:rPr>
                <w:color w:val="000000"/>
                <w:sz w:val="12"/>
                <w:szCs w:val="12"/>
              </w:rPr>
              <w:t>0002.0013.0139.0336</w:t>
            </w:r>
          </w:p>
        </w:tc>
        <w:tc>
          <w:tcPr>
            <w:tcW w:w="2268" w:type="dxa"/>
            <w:shd w:val="clear" w:color="auto" w:fill="auto"/>
          </w:tcPr>
          <w:p w14:paraId="2AF048C2" w14:textId="77777777" w:rsidR="00213EE4" w:rsidRPr="003E50B4" w:rsidRDefault="00213EE4" w:rsidP="001A79A3">
            <w:pPr>
              <w:rPr>
                <w:color w:val="000000"/>
                <w:sz w:val="12"/>
                <w:szCs w:val="12"/>
              </w:rPr>
            </w:pPr>
            <w:r w:rsidRPr="003E50B4">
              <w:rPr>
                <w:color w:val="000000"/>
                <w:sz w:val="12"/>
                <w:szCs w:val="12"/>
              </w:rPr>
              <w:t>Культурно-досуговая деятельность обучающи</w:t>
            </w:r>
            <w:r w:rsidRPr="003E50B4">
              <w:rPr>
                <w:color w:val="000000"/>
                <w:sz w:val="12"/>
                <w:szCs w:val="12"/>
              </w:rPr>
              <w:t>х</w:t>
            </w:r>
            <w:r w:rsidRPr="003E50B4">
              <w:rPr>
                <w:color w:val="000000"/>
                <w:sz w:val="12"/>
                <w:szCs w:val="12"/>
              </w:rPr>
              <w:t>ся</w:t>
            </w:r>
          </w:p>
        </w:tc>
        <w:tc>
          <w:tcPr>
            <w:tcW w:w="992" w:type="dxa"/>
          </w:tcPr>
          <w:p w14:paraId="5F241104"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05ADBECB" w14:textId="77777777" w:rsidR="00213EE4" w:rsidRPr="003E50B4" w:rsidRDefault="00213EE4" w:rsidP="001A79A3">
            <w:pPr>
              <w:jc w:val="center"/>
              <w:rPr>
                <w:color w:val="000000"/>
                <w:sz w:val="12"/>
                <w:szCs w:val="12"/>
              </w:rPr>
            </w:pPr>
            <w:r w:rsidRPr="003E50B4">
              <w:rPr>
                <w:color w:val="000000"/>
                <w:sz w:val="12"/>
                <w:szCs w:val="12"/>
              </w:rPr>
              <w:t>2/0</w:t>
            </w:r>
          </w:p>
          <w:p w14:paraId="757D1A48" w14:textId="77777777" w:rsidR="00213EE4" w:rsidRPr="003E50B4" w:rsidRDefault="00213EE4" w:rsidP="001A79A3">
            <w:pPr>
              <w:rPr>
                <w:sz w:val="12"/>
                <w:szCs w:val="12"/>
              </w:rPr>
            </w:pPr>
          </w:p>
        </w:tc>
        <w:tc>
          <w:tcPr>
            <w:tcW w:w="993" w:type="dxa"/>
          </w:tcPr>
          <w:p w14:paraId="5B662042" w14:textId="77777777" w:rsidR="00213EE4" w:rsidRPr="003E50B4" w:rsidRDefault="00213EE4" w:rsidP="001A79A3">
            <w:pPr>
              <w:jc w:val="center"/>
              <w:rPr>
                <w:color w:val="000000"/>
                <w:sz w:val="12"/>
                <w:szCs w:val="12"/>
              </w:rPr>
            </w:pPr>
            <w:r w:rsidRPr="003E50B4">
              <w:rPr>
                <w:color w:val="000000"/>
                <w:sz w:val="12"/>
                <w:szCs w:val="12"/>
              </w:rPr>
              <w:t>2/0</w:t>
            </w:r>
          </w:p>
        </w:tc>
        <w:tc>
          <w:tcPr>
            <w:tcW w:w="992" w:type="dxa"/>
          </w:tcPr>
          <w:p w14:paraId="77F07796" w14:textId="77777777" w:rsidR="00213EE4" w:rsidRPr="003E50B4" w:rsidRDefault="00213EE4" w:rsidP="001A79A3">
            <w:pPr>
              <w:jc w:val="center"/>
              <w:rPr>
                <w:color w:val="000000"/>
                <w:sz w:val="12"/>
                <w:szCs w:val="12"/>
              </w:rPr>
            </w:pPr>
            <w:r w:rsidRPr="003E50B4">
              <w:rPr>
                <w:color w:val="000000"/>
                <w:sz w:val="12"/>
                <w:szCs w:val="12"/>
              </w:rPr>
              <w:t>1/1</w:t>
            </w:r>
          </w:p>
        </w:tc>
        <w:tc>
          <w:tcPr>
            <w:tcW w:w="992" w:type="dxa"/>
          </w:tcPr>
          <w:p w14:paraId="5F28C01C" w14:textId="77777777" w:rsidR="00213EE4" w:rsidRPr="003E50B4" w:rsidRDefault="00213EE4" w:rsidP="001A79A3">
            <w:pPr>
              <w:jc w:val="center"/>
              <w:rPr>
                <w:color w:val="000000"/>
                <w:sz w:val="12"/>
                <w:szCs w:val="12"/>
              </w:rPr>
            </w:pPr>
            <w:r w:rsidRPr="003E50B4">
              <w:rPr>
                <w:color w:val="000000"/>
                <w:sz w:val="12"/>
                <w:szCs w:val="12"/>
              </w:rPr>
              <w:t>2/0</w:t>
            </w:r>
          </w:p>
        </w:tc>
        <w:tc>
          <w:tcPr>
            <w:tcW w:w="992" w:type="dxa"/>
          </w:tcPr>
          <w:p w14:paraId="395ECD83" w14:textId="77777777" w:rsidR="00213EE4" w:rsidRPr="003E50B4" w:rsidRDefault="00213EE4" w:rsidP="001A79A3">
            <w:pPr>
              <w:jc w:val="center"/>
              <w:rPr>
                <w:color w:val="000000"/>
                <w:sz w:val="12"/>
                <w:szCs w:val="12"/>
              </w:rPr>
            </w:pPr>
            <w:r w:rsidRPr="003E50B4">
              <w:rPr>
                <w:color w:val="000000"/>
                <w:sz w:val="12"/>
                <w:szCs w:val="12"/>
              </w:rPr>
              <w:t>3/1</w:t>
            </w:r>
          </w:p>
        </w:tc>
      </w:tr>
      <w:tr w:rsidR="00213EE4" w:rsidRPr="003E50B4" w14:paraId="36F6C531" w14:textId="77777777" w:rsidTr="00F948B6">
        <w:trPr>
          <w:cantSplit/>
        </w:trPr>
        <w:tc>
          <w:tcPr>
            <w:tcW w:w="1844" w:type="dxa"/>
            <w:shd w:val="clear" w:color="auto" w:fill="auto"/>
            <w:noWrap/>
          </w:tcPr>
          <w:p w14:paraId="409E380B" w14:textId="77777777" w:rsidR="00213EE4" w:rsidRPr="003E50B4" w:rsidRDefault="00213EE4" w:rsidP="001A79A3">
            <w:pPr>
              <w:rPr>
                <w:color w:val="000000"/>
                <w:sz w:val="12"/>
                <w:szCs w:val="12"/>
              </w:rPr>
            </w:pPr>
            <w:r w:rsidRPr="003E50B4">
              <w:rPr>
                <w:color w:val="000000"/>
                <w:sz w:val="12"/>
                <w:szCs w:val="12"/>
              </w:rPr>
              <w:t>0002.0013.0139.0340</w:t>
            </w:r>
          </w:p>
        </w:tc>
        <w:tc>
          <w:tcPr>
            <w:tcW w:w="2268" w:type="dxa"/>
            <w:shd w:val="clear" w:color="auto" w:fill="auto"/>
          </w:tcPr>
          <w:p w14:paraId="10D8D3B8" w14:textId="77777777" w:rsidR="00213EE4" w:rsidRPr="003E50B4" w:rsidRDefault="00213EE4" w:rsidP="001A79A3">
            <w:pPr>
              <w:rPr>
                <w:color w:val="000000"/>
                <w:sz w:val="12"/>
                <w:szCs w:val="12"/>
              </w:rPr>
            </w:pPr>
            <w:r w:rsidRPr="003E50B4">
              <w:rPr>
                <w:color w:val="000000"/>
                <w:sz w:val="12"/>
                <w:szCs w:val="12"/>
              </w:rPr>
              <w:t>Проведение обществе</w:t>
            </w:r>
            <w:r w:rsidRPr="003E50B4">
              <w:rPr>
                <w:color w:val="000000"/>
                <w:sz w:val="12"/>
                <w:szCs w:val="12"/>
              </w:rPr>
              <w:t>н</w:t>
            </w:r>
            <w:r w:rsidRPr="003E50B4">
              <w:rPr>
                <w:color w:val="000000"/>
                <w:sz w:val="12"/>
                <w:szCs w:val="12"/>
              </w:rPr>
              <w:t>ных мероприятий</w:t>
            </w:r>
          </w:p>
        </w:tc>
        <w:tc>
          <w:tcPr>
            <w:tcW w:w="992" w:type="dxa"/>
          </w:tcPr>
          <w:p w14:paraId="693EE586"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2CF841EA"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4B0567A1"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2965591E"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30188E45"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3916B3A6" w14:textId="77777777" w:rsidR="00213EE4" w:rsidRPr="003E50B4" w:rsidRDefault="00213EE4" w:rsidP="001A79A3">
            <w:pPr>
              <w:jc w:val="center"/>
              <w:rPr>
                <w:color w:val="000000"/>
                <w:sz w:val="12"/>
                <w:szCs w:val="12"/>
              </w:rPr>
            </w:pPr>
            <w:r w:rsidRPr="003E50B4">
              <w:rPr>
                <w:color w:val="000000"/>
                <w:sz w:val="12"/>
                <w:szCs w:val="12"/>
              </w:rPr>
              <w:t>2/0</w:t>
            </w:r>
          </w:p>
        </w:tc>
      </w:tr>
      <w:tr w:rsidR="00213EE4" w:rsidRPr="003E50B4" w14:paraId="7CFCBD69" w14:textId="77777777" w:rsidTr="00F948B6">
        <w:trPr>
          <w:cantSplit/>
        </w:trPr>
        <w:tc>
          <w:tcPr>
            <w:tcW w:w="1844" w:type="dxa"/>
            <w:shd w:val="clear" w:color="auto" w:fill="auto"/>
            <w:noWrap/>
          </w:tcPr>
          <w:p w14:paraId="33F7B321" w14:textId="77777777" w:rsidR="00213EE4" w:rsidRPr="003E50B4" w:rsidRDefault="00213EE4" w:rsidP="001A79A3">
            <w:pPr>
              <w:rPr>
                <w:color w:val="000000"/>
                <w:sz w:val="12"/>
                <w:szCs w:val="12"/>
              </w:rPr>
            </w:pPr>
            <w:r w:rsidRPr="003E50B4">
              <w:rPr>
                <w:color w:val="000000"/>
                <w:sz w:val="12"/>
                <w:szCs w:val="12"/>
              </w:rPr>
              <w:t>0002.0013.0139.0345</w:t>
            </w:r>
          </w:p>
        </w:tc>
        <w:tc>
          <w:tcPr>
            <w:tcW w:w="2268" w:type="dxa"/>
            <w:shd w:val="clear" w:color="auto" w:fill="auto"/>
          </w:tcPr>
          <w:p w14:paraId="409FDA05" w14:textId="77777777" w:rsidR="00213EE4" w:rsidRPr="003E50B4" w:rsidRDefault="00213EE4" w:rsidP="001A79A3">
            <w:pPr>
              <w:rPr>
                <w:color w:val="000000"/>
                <w:sz w:val="12"/>
                <w:szCs w:val="12"/>
              </w:rPr>
            </w:pPr>
            <w:r w:rsidRPr="003E50B4">
              <w:rPr>
                <w:color w:val="000000"/>
                <w:sz w:val="12"/>
                <w:szCs w:val="12"/>
              </w:rPr>
              <w:t>Конфликтные ситуации в образовательных орган</w:t>
            </w:r>
            <w:r w:rsidRPr="003E50B4">
              <w:rPr>
                <w:color w:val="000000"/>
                <w:sz w:val="12"/>
                <w:szCs w:val="12"/>
              </w:rPr>
              <w:t>и</w:t>
            </w:r>
            <w:r w:rsidRPr="003E50B4">
              <w:rPr>
                <w:color w:val="000000"/>
                <w:sz w:val="12"/>
                <w:szCs w:val="12"/>
              </w:rPr>
              <w:t>зациях</w:t>
            </w:r>
          </w:p>
        </w:tc>
        <w:tc>
          <w:tcPr>
            <w:tcW w:w="992" w:type="dxa"/>
          </w:tcPr>
          <w:p w14:paraId="4F7BD446"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5C8B4ED4"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675C0D34"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51737D33"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5696EA4A"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76A6EDC6" w14:textId="77777777" w:rsidR="00213EE4" w:rsidRPr="003E50B4" w:rsidRDefault="00213EE4" w:rsidP="001A79A3">
            <w:pPr>
              <w:jc w:val="center"/>
              <w:rPr>
                <w:color w:val="000000"/>
                <w:sz w:val="12"/>
                <w:szCs w:val="12"/>
              </w:rPr>
            </w:pPr>
            <w:r w:rsidRPr="003E50B4">
              <w:rPr>
                <w:color w:val="000000"/>
                <w:sz w:val="12"/>
                <w:szCs w:val="12"/>
              </w:rPr>
              <w:t>1/0</w:t>
            </w:r>
          </w:p>
        </w:tc>
      </w:tr>
      <w:tr w:rsidR="00213EE4" w:rsidRPr="003E50B4" w14:paraId="0E5F001F" w14:textId="77777777" w:rsidTr="00F948B6">
        <w:trPr>
          <w:cantSplit/>
        </w:trPr>
        <w:tc>
          <w:tcPr>
            <w:tcW w:w="1844" w:type="dxa"/>
            <w:shd w:val="clear" w:color="auto" w:fill="BFBFBF"/>
            <w:noWrap/>
            <w:vAlign w:val="bottom"/>
          </w:tcPr>
          <w:p w14:paraId="06FB6859" w14:textId="77777777" w:rsidR="00213EE4" w:rsidRPr="003E50B4" w:rsidRDefault="00213EE4" w:rsidP="001A79A3">
            <w:pPr>
              <w:rPr>
                <w:color w:val="000000"/>
                <w:sz w:val="12"/>
                <w:szCs w:val="12"/>
              </w:rPr>
            </w:pPr>
            <w:r w:rsidRPr="003E50B4">
              <w:rPr>
                <w:color w:val="000000"/>
                <w:sz w:val="12"/>
                <w:szCs w:val="12"/>
              </w:rPr>
              <w:t>0002.0013.0141.0000</w:t>
            </w:r>
          </w:p>
        </w:tc>
        <w:tc>
          <w:tcPr>
            <w:tcW w:w="2268" w:type="dxa"/>
            <w:shd w:val="clear" w:color="auto" w:fill="auto"/>
          </w:tcPr>
          <w:p w14:paraId="75DED3E7" w14:textId="77777777" w:rsidR="00213EE4" w:rsidRPr="003E50B4" w:rsidRDefault="00213EE4" w:rsidP="001A79A3">
            <w:pPr>
              <w:rPr>
                <w:b/>
                <w:bCs/>
                <w:color w:val="943634"/>
                <w:sz w:val="12"/>
                <w:szCs w:val="12"/>
              </w:rPr>
            </w:pPr>
            <w:r w:rsidRPr="003E50B4">
              <w:rPr>
                <w:b/>
                <w:bCs/>
                <w:color w:val="943634"/>
                <w:sz w:val="12"/>
                <w:szCs w:val="12"/>
              </w:rPr>
              <w:t>Культура (за исключ</w:t>
            </w:r>
            <w:r w:rsidRPr="003E50B4">
              <w:rPr>
                <w:b/>
                <w:bCs/>
                <w:color w:val="943634"/>
                <w:sz w:val="12"/>
                <w:szCs w:val="12"/>
              </w:rPr>
              <w:t>е</w:t>
            </w:r>
            <w:r w:rsidRPr="003E50B4">
              <w:rPr>
                <w:b/>
                <w:bCs/>
                <w:color w:val="943634"/>
                <w:sz w:val="12"/>
                <w:szCs w:val="12"/>
              </w:rPr>
              <w:t>нием международного сотрудничества)</w:t>
            </w:r>
          </w:p>
        </w:tc>
        <w:tc>
          <w:tcPr>
            <w:tcW w:w="992" w:type="dxa"/>
          </w:tcPr>
          <w:p w14:paraId="00744041" w14:textId="77777777" w:rsidR="00213EE4" w:rsidRPr="003E50B4" w:rsidRDefault="00213EE4" w:rsidP="001A79A3">
            <w:pPr>
              <w:jc w:val="center"/>
              <w:rPr>
                <w:b/>
                <w:bCs/>
                <w:color w:val="943634"/>
                <w:sz w:val="12"/>
                <w:szCs w:val="12"/>
              </w:rPr>
            </w:pPr>
            <w:r w:rsidRPr="003E50B4">
              <w:rPr>
                <w:b/>
                <w:bCs/>
                <w:color w:val="943634"/>
                <w:sz w:val="12"/>
                <w:szCs w:val="12"/>
              </w:rPr>
              <w:t>0/3</w:t>
            </w:r>
          </w:p>
        </w:tc>
        <w:tc>
          <w:tcPr>
            <w:tcW w:w="992" w:type="dxa"/>
          </w:tcPr>
          <w:p w14:paraId="06D1B07E" w14:textId="77777777" w:rsidR="00213EE4" w:rsidRPr="003E50B4" w:rsidRDefault="00213EE4" w:rsidP="001A79A3">
            <w:pPr>
              <w:jc w:val="center"/>
              <w:rPr>
                <w:b/>
                <w:bCs/>
                <w:color w:val="943634"/>
                <w:sz w:val="12"/>
                <w:szCs w:val="12"/>
              </w:rPr>
            </w:pPr>
            <w:r w:rsidRPr="003E50B4">
              <w:rPr>
                <w:b/>
                <w:bCs/>
                <w:color w:val="943634"/>
                <w:sz w:val="12"/>
                <w:szCs w:val="12"/>
              </w:rPr>
              <w:t>1/0</w:t>
            </w:r>
          </w:p>
        </w:tc>
        <w:tc>
          <w:tcPr>
            <w:tcW w:w="993" w:type="dxa"/>
          </w:tcPr>
          <w:p w14:paraId="356C9210" w14:textId="77777777" w:rsidR="00213EE4" w:rsidRPr="003E50B4" w:rsidRDefault="00213EE4" w:rsidP="001A79A3">
            <w:pPr>
              <w:jc w:val="center"/>
              <w:rPr>
                <w:b/>
                <w:bCs/>
                <w:color w:val="943634"/>
                <w:sz w:val="12"/>
                <w:szCs w:val="12"/>
              </w:rPr>
            </w:pPr>
            <w:r w:rsidRPr="003E50B4">
              <w:rPr>
                <w:b/>
                <w:bCs/>
                <w:color w:val="943634"/>
                <w:sz w:val="12"/>
                <w:szCs w:val="12"/>
              </w:rPr>
              <w:t>1/3</w:t>
            </w:r>
          </w:p>
        </w:tc>
        <w:tc>
          <w:tcPr>
            <w:tcW w:w="992" w:type="dxa"/>
          </w:tcPr>
          <w:p w14:paraId="212C4F50" w14:textId="77777777" w:rsidR="00213EE4" w:rsidRPr="003E50B4" w:rsidRDefault="00213EE4" w:rsidP="001A79A3">
            <w:pPr>
              <w:jc w:val="center"/>
              <w:rPr>
                <w:b/>
                <w:bCs/>
                <w:color w:val="943634"/>
                <w:sz w:val="12"/>
                <w:szCs w:val="12"/>
              </w:rPr>
            </w:pPr>
            <w:r w:rsidRPr="003E50B4">
              <w:rPr>
                <w:b/>
                <w:bCs/>
                <w:color w:val="943634"/>
                <w:sz w:val="12"/>
                <w:szCs w:val="12"/>
              </w:rPr>
              <w:t>4/9</w:t>
            </w:r>
          </w:p>
        </w:tc>
        <w:tc>
          <w:tcPr>
            <w:tcW w:w="992" w:type="dxa"/>
          </w:tcPr>
          <w:p w14:paraId="3BEB639D" w14:textId="77777777" w:rsidR="00213EE4" w:rsidRPr="003E50B4" w:rsidRDefault="00213EE4" w:rsidP="001A79A3">
            <w:pPr>
              <w:jc w:val="center"/>
              <w:rPr>
                <w:b/>
                <w:bCs/>
                <w:color w:val="943634"/>
                <w:sz w:val="12"/>
                <w:szCs w:val="12"/>
              </w:rPr>
            </w:pPr>
            <w:r w:rsidRPr="003E50B4">
              <w:rPr>
                <w:b/>
                <w:bCs/>
                <w:color w:val="943634"/>
                <w:sz w:val="12"/>
                <w:szCs w:val="12"/>
              </w:rPr>
              <w:t>8/0</w:t>
            </w:r>
          </w:p>
        </w:tc>
        <w:tc>
          <w:tcPr>
            <w:tcW w:w="992" w:type="dxa"/>
          </w:tcPr>
          <w:p w14:paraId="505956AD" w14:textId="77777777" w:rsidR="00213EE4" w:rsidRPr="003E50B4" w:rsidRDefault="00213EE4" w:rsidP="001A79A3">
            <w:pPr>
              <w:jc w:val="center"/>
              <w:rPr>
                <w:b/>
                <w:bCs/>
                <w:color w:val="943634"/>
                <w:sz w:val="12"/>
                <w:szCs w:val="12"/>
              </w:rPr>
            </w:pPr>
            <w:r w:rsidRPr="003E50B4">
              <w:rPr>
                <w:b/>
                <w:bCs/>
                <w:color w:val="943634"/>
                <w:sz w:val="12"/>
                <w:szCs w:val="12"/>
              </w:rPr>
              <w:t>12/9</w:t>
            </w:r>
          </w:p>
        </w:tc>
      </w:tr>
      <w:tr w:rsidR="00213EE4" w:rsidRPr="003E50B4" w14:paraId="487B48ED" w14:textId="77777777" w:rsidTr="00F948B6">
        <w:trPr>
          <w:cantSplit/>
        </w:trPr>
        <w:tc>
          <w:tcPr>
            <w:tcW w:w="1844" w:type="dxa"/>
            <w:shd w:val="clear" w:color="auto" w:fill="auto"/>
            <w:noWrap/>
            <w:vAlign w:val="bottom"/>
          </w:tcPr>
          <w:p w14:paraId="6D944D7F" w14:textId="77777777" w:rsidR="00213EE4" w:rsidRPr="003E50B4" w:rsidRDefault="00213EE4" w:rsidP="001A79A3">
            <w:pPr>
              <w:rPr>
                <w:color w:val="000000"/>
                <w:sz w:val="12"/>
                <w:szCs w:val="12"/>
              </w:rPr>
            </w:pPr>
            <w:r w:rsidRPr="003E50B4">
              <w:rPr>
                <w:color w:val="000000"/>
                <w:sz w:val="12"/>
                <w:szCs w:val="12"/>
              </w:rPr>
              <w:t>0002.0013.0141.0364</w:t>
            </w:r>
          </w:p>
        </w:tc>
        <w:tc>
          <w:tcPr>
            <w:tcW w:w="2268" w:type="dxa"/>
            <w:shd w:val="clear" w:color="auto" w:fill="auto"/>
          </w:tcPr>
          <w:p w14:paraId="6D6DEFBA" w14:textId="77777777" w:rsidR="00213EE4" w:rsidRPr="003E50B4" w:rsidRDefault="00213EE4" w:rsidP="001A79A3">
            <w:pPr>
              <w:rPr>
                <w:color w:val="000000"/>
                <w:sz w:val="12"/>
                <w:szCs w:val="12"/>
              </w:rPr>
            </w:pPr>
            <w:r w:rsidRPr="003E50B4">
              <w:rPr>
                <w:color w:val="000000"/>
                <w:sz w:val="12"/>
                <w:szCs w:val="12"/>
              </w:rPr>
              <w:t>Формирование и реализ</w:t>
            </w:r>
            <w:r w:rsidRPr="003E50B4">
              <w:rPr>
                <w:color w:val="000000"/>
                <w:sz w:val="12"/>
                <w:szCs w:val="12"/>
              </w:rPr>
              <w:t>а</w:t>
            </w:r>
            <w:r w:rsidRPr="003E50B4">
              <w:rPr>
                <w:color w:val="000000"/>
                <w:sz w:val="12"/>
                <w:szCs w:val="12"/>
              </w:rPr>
              <w:t>ция политики в сфере культуры и искусства</w:t>
            </w:r>
          </w:p>
        </w:tc>
        <w:tc>
          <w:tcPr>
            <w:tcW w:w="992" w:type="dxa"/>
          </w:tcPr>
          <w:p w14:paraId="2D92B6AC"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076A0F3"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12097A86"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10AE1E0E"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02C3BB7B"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29FC2099" w14:textId="77777777" w:rsidR="00213EE4" w:rsidRPr="003E50B4" w:rsidRDefault="00213EE4" w:rsidP="001A79A3">
            <w:pPr>
              <w:jc w:val="center"/>
              <w:rPr>
                <w:color w:val="000000"/>
                <w:sz w:val="12"/>
                <w:szCs w:val="12"/>
              </w:rPr>
            </w:pPr>
            <w:r w:rsidRPr="003E50B4">
              <w:rPr>
                <w:color w:val="000000"/>
                <w:sz w:val="12"/>
                <w:szCs w:val="12"/>
              </w:rPr>
              <w:t>0/1</w:t>
            </w:r>
          </w:p>
        </w:tc>
      </w:tr>
      <w:tr w:rsidR="00213EE4" w:rsidRPr="003E50B4" w14:paraId="22052A18" w14:textId="77777777" w:rsidTr="00F948B6">
        <w:trPr>
          <w:cantSplit/>
        </w:trPr>
        <w:tc>
          <w:tcPr>
            <w:tcW w:w="1844" w:type="dxa"/>
            <w:shd w:val="clear" w:color="auto" w:fill="auto"/>
            <w:noWrap/>
            <w:vAlign w:val="bottom"/>
          </w:tcPr>
          <w:p w14:paraId="3CA9978C" w14:textId="77777777" w:rsidR="00213EE4" w:rsidRPr="003E50B4" w:rsidRDefault="00213EE4" w:rsidP="001A79A3">
            <w:pPr>
              <w:rPr>
                <w:color w:val="000000"/>
                <w:sz w:val="12"/>
                <w:szCs w:val="12"/>
              </w:rPr>
            </w:pPr>
            <w:r w:rsidRPr="003E50B4">
              <w:rPr>
                <w:color w:val="000000"/>
                <w:sz w:val="12"/>
                <w:szCs w:val="12"/>
              </w:rPr>
              <w:t>0002.0013.0141.0365</w:t>
            </w:r>
          </w:p>
        </w:tc>
        <w:tc>
          <w:tcPr>
            <w:tcW w:w="2268" w:type="dxa"/>
            <w:shd w:val="clear" w:color="auto" w:fill="auto"/>
          </w:tcPr>
          <w:p w14:paraId="51279B78" w14:textId="77777777" w:rsidR="00213EE4" w:rsidRPr="003E50B4" w:rsidRDefault="00213EE4" w:rsidP="001A79A3">
            <w:pPr>
              <w:rPr>
                <w:color w:val="000000"/>
                <w:sz w:val="12"/>
                <w:szCs w:val="12"/>
              </w:rPr>
            </w:pPr>
            <w:r w:rsidRPr="003E50B4">
              <w:rPr>
                <w:color w:val="000000"/>
                <w:sz w:val="12"/>
                <w:szCs w:val="12"/>
              </w:rPr>
              <w:t>Материально-техническое, финансовое и информационное обе</w:t>
            </w:r>
            <w:r w:rsidRPr="003E50B4">
              <w:rPr>
                <w:color w:val="000000"/>
                <w:sz w:val="12"/>
                <w:szCs w:val="12"/>
              </w:rPr>
              <w:t>с</w:t>
            </w:r>
            <w:r w:rsidRPr="003E50B4">
              <w:rPr>
                <w:color w:val="000000"/>
                <w:sz w:val="12"/>
                <w:szCs w:val="12"/>
              </w:rPr>
              <w:t>печение культуры</w:t>
            </w:r>
          </w:p>
        </w:tc>
        <w:tc>
          <w:tcPr>
            <w:tcW w:w="992" w:type="dxa"/>
          </w:tcPr>
          <w:p w14:paraId="77841A9D"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21FDF8F1" w14:textId="77777777" w:rsidR="00213EE4" w:rsidRPr="003E50B4" w:rsidRDefault="00213EE4" w:rsidP="001A79A3">
            <w:pPr>
              <w:jc w:val="center"/>
              <w:rPr>
                <w:color w:val="000000"/>
                <w:sz w:val="12"/>
                <w:szCs w:val="12"/>
              </w:rPr>
            </w:pPr>
            <w:r w:rsidRPr="003E50B4">
              <w:rPr>
                <w:color w:val="000000"/>
                <w:sz w:val="12"/>
                <w:szCs w:val="12"/>
              </w:rPr>
              <w:t>1/0</w:t>
            </w:r>
          </w:p>
        </w:tc>
        <w:tc>
          <w:tcPr>
            <w:tcW w:w="993" w:type="dxa"/>
          </w:tcPr>
          <w:p w14:paraId="2743EB6D"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73AB7F13"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1536EAE0" w14:textId="77777777" w:rsidR="00213EE4" w:rsidRPr="003E50B4" w:rsidRDefault="00213EE4" w:rsidP="001A79A3">
            <w:pPr>
              <w:jc w:val="center"/>
              <w:rPr>
                <w:color w:val="000000"/>
                <w:sz w:val="12"/>
                <w:szCs w:val="12"/>
              </w:rPr>
            </w:pPr>
            <w:r w:rsidRPr="003E50B4">
              <w:rPr>
                <w:color w:val="000000"/>
                <w:sz w:val="12"/>
                <w:szCs w:val="12"/>
              </w:rPr>
              <w:t>4/0</w:t>
            </w:r>
          </w:p>
        </w:tc>
        <w:tc>
          <w:tcPr>
            <w:tcW w:w="992" w:type="dxa"/>
          </w:tcPr>
          <w:p w14:paraId="76DD474C" w14:textId="77777777" w:rsidR="00213EE4" w:rsidRPr="003E50B4" w:rsidRDefault="00213EE4" w:rsidP="001A79A3">
            <w:pPr>
              <w:jc w:val="center"/>
              <w:rPr>
                <w:color w:val="000000"/>
                <w:sz w:val="12"/>
                <w:szCs w:val="12"/>
              </w:rPr>
            </w:pPr>
            <w:r w:rsidRPr="003E50B4">
              <w:rPr>
                <w:color w:val="000000"/>
                <w:sz w:val="12"/>
                <w:szCs w:val="12"/>
              </w:rPr>
              <w:t>4/1</w:t>
            </w:r>
          </w:p>
        </w:tc>
      </w:tr>
      <w:tr w:rsidR="00213EE4" w:rsidRPr="003E50B4" w14:paraId="56DA1203" w14:textId="77777777" w:rsidTr="00F948B6">
        <w:trPr>
          <w:cantSplit/>
        </w:trPr>
        <w:tc>
          <w:tcPr>
            <w:tcW w:w="1844" w:type="dxa"/>
            <w:shd w:val="clear" w:color="auto" w:fill="auto"/>
            <w:noWrap/>
          </w:tcPr>
          <w:p w14:paraId="3B2C9B62" w14:textId="77777777" w:rsidR="00213EE4" w:rsidRPr="003E50B4" w:rsidRDefault="00213EE4" w:rsidP="001A79A3">
            <w:pPr>
              <w:rPr>
                <w:color w:val="000000"/>
                <w:sz w:val="12"/>
                <w:szCs w:val="12"/>
              </w:rPr>
            </w:pPr>
            <w:r w:rsidRPr="003E50B4">
              <w:rPr>
                <w:color w:val="000000"/>
                <w:sz w:val="12"/>
                <w:szCs w:val="12"/>
              </w:rPr>
              <w:t>0002.0013.0141.0368</w:t>
            </w:r>
          </w:p>
        </w:tc>
        <w:tc>
          <w:tcPr>
            <w:tcW w:w="2268" w:type="dxa"/>
            <w:shd w:val="clear" w:color="auto" w:fill="auto"/>
          </w:tcPr>
          <w:p w14:paraId="3951CF13" w14:textId="77777777" w:rsidR="00213EE4" w:rsidRPr="003E50B4" w:rsidRDefault="00213EE4" w:rsidP="001A79A3">
            <w:pPr>
              <w:rPr>
                <w:color w:val="000000"/>
                <w:sz w:val="12"/>
                <w:szCs w:val="12"/>
              </w:rPr>
            </w:pPr>
            <w:r w:rsidRPr="003E50B4">
              <w:rPr>
                <w:color w:val="000000"/>
                <w:sz w:val="12"/>
                <w:szCs w:val="12"/>
              </w:rPr>
              <w:t>Деятельность организ</w:t>
            </w:r>
            <w:r w:rsidRPr="003E50B4">
              <w:rPr>
                <w:color w:val="000000"/>
                <w:sz w:val="12"/>
                <w:szCs w:val="12"/>
              </w:rPr>
              <w:t>а</w:t>
            </w:r>
            <w:r w:rsidRPr="003E50B4">
              <w:rPr>
                <w:color w:val="000000"/>
                <w:sz w:val="12"/>
                <w:szCs w:val="12"/>
              </w:rPr>
              <w:t>ций сферы культуры и их руководителей</w:t>
            </w:r>
          </w:p>
        </w:tc>
        <w:tc>
          <w:tcPr>
            <w:tcW w:w="992" w:type="dxa"/>
          </w:tcPr>
          <w:p w14:paraId="1281E8E4" w14:textId="77777777" w:rsidR="00213EE4" w:rsidRPr="003E50B4" w:rsidRDefault="00213EE4" w:rsidP="001A79A3">
            <w:pPr>
              <w:jc w:val="center"/>
              <w:rPr>
                <w:color w:val="000000"/>
                <w:sz w:val="12"/>
                <w:szCs w:val="12"/>
              </w:rPr>
            </w:pPr>
            <w:r w:rsidRPr="003E50B4">
              <w:rPr>
                <w:color w:val="000000"/>
                <w:sz w:val="12"/>
                <w:szCs w:val="12"/>
              </w:rPr>
              <w:t>0/3</w:t>
            </w:r>
          </w:p>
        </w:tc>
        <w:tc>
          <w:tcPr>
            <w:tcW w:w="992" w:type="dxa"/>
          </w:tcPr>
          <w:p w14:paraId="1CD03644"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7ABE9475" w14:textId="77777777" w:rsidR="00213EE4" w:rsidRPr="003E50B4" w:rsidRDefault="00213EE4" w:rsidP="001A79A3">
            <w:pPr>
              <w:jc w:val="center"/>
              <w:rPr>
                <w:color w:val="000000"/>
                <w:sz w:val="12"/>
                <w:szCs w:val="12"/>
              </w:rPr>
            </w:pPr>
            <w:r w:rsidRPr="003E50B4">
              <w:rPr>
                <w:color w:val="000000"/>
                <w:sz w:val="12"/>
                <w:szCs w:val="12"/>
              </w:rPr>
              <w:t>0/3</w:t>
            </w:r>
          </w:p>
        </w:tc>
        <w:tc>
          <w:tcPr>
            <w:tcW w:w="992" w:type="dxa"/>
          </w:tcPr>
          <w:p w14:paraId="7C5250D3" w14:textId="77777777" w:rsidR="00213EE4" w:rsidRPr="003E50B4" w:rsidRDefault="00213EE4" w:rsidP="001A79A3">
            <w:pPr>
              <w:jc w:val="center"/>
              <w:rPr>
                <w:color w:val="000000"/>
                <w:sz w:val="12"/>
                <w:szCs w:val="12"/>
              </w:rPr>
            </w:pPr>
            <w:r w:rsidRPr="003E50B4">
              <w:rPr>
                <w:color w:val="000000"/>
                <w:sz w:val="12"/>
                <w:szCs w:val="12"/>
              </w:rPr>
              <w:t>1/6</w:t>
            </w:r>
          </w:p>
        </w:tc>
        <w:tc>
          <w:tcPr>
            <w:tcW w:w="992" w:type="dxa"/>
          </w:tcPr>
          <w:p w14:paraId="7CF3A676" w14:textId="77777777" w:rsidR="00213EE4" w:rsidRPr="003E50B4" w:rsidRDefault="00213EE4" w:rsidP="001A79A3">
            <w:pPr>
              <w:jc w:val="center"/>
              <w:rPr>
                <w:color w:val="000000"/>
                <w:sz w:val="12"/>
                <w:szCs w:val="12"/>
              </w:rPr>
            </w:pPr>
            <w:r w:rsidRPr="003E50B4">
              <w:rPr>
                <w:color w:val="000000"/>
                <w:sz w:val="12"/>
                <w:szCs w:val="12"/>
              </w:rPr>
              <w:t>3/0</w:t>
            </w:r>
          </w:p>
        </w:tc>
        <w:tc>
          <w:tcPr>
            <w:tcW w:w="992" w:type="dxa"/>
          </w:tcPr>
          <w:p w14:paraId="2A45E7CB" w14:textId="77777777" w:rsidR="00213EE4" w:rsidRPr="003E50B4" w:rsidRDefault="00213EE4" w:rsidP="001A79A3">
            <w:pPr>
              <w:jc w:val="center"/>
              <w:rPr>
                <w:color w:val="000000"/>
                <w:sz w:val="12"/>
                <w:szCs w:val="12"/>
              </w:rPr>
            </w:pPr>
            <w:r w:rsidRPr="003E50B4">
              <w:rPr>
                <w:color w:val="000000"/>
                <w:sz w:val="12"/>
                <w:szCs w:val="12"/>
              </w:rPr>
              <w:t>4/6</w:t>
            </w:r>
          </w:p>
        </w:tc>
      </w:tr>
      <w:tr w:rsidR="00213EE4" w:rsidRPr="003E50B4" w14:paraId="6A253C06" w14:textId="77777777" w:rsidTr="00F948B6">
        <w:trPr>
          <w:cantSplit/>
        </w:trPr>
        <w:tc>
          <w:tcPr>
            <w:tcW w:w="1844" w:type="dxa"/>
            <w:shd w:val="clear" w:color="auto" w:fill="auto"/>
            <w:noWrap/>
          </w:tcPr>
          <w:p w14:paraId="06F1F0EF" w14:textId="77777777" w:rsidR="00213EE4" w:rsidRPr="003E50B4" w:rsidRDefault="00213EE4" w:rsidP="001A79A3">
            <w:pPr>
              <w:rPr>
                <w:color w:val="000000"/>
                <w:sz w:val="12"/>
                <w:szCs w:val="12"/>
              </w:rPr>
            </w:pPr>
            <w:r w:rsidRPr="003E50B4">
              <w:rPr>
                <w:color w:val="000000"/>
                <w:sz w:val="12"/>
                <w:szCs w:val="12"/>
              </w:rPr>
              <w:t>0002.0013.0141.0369</w:t>
            </w:r>
          </w:p>
        </w:tc>
        <w:tc>
          <w:tcPr>
            <w:tcW w:w="2268" w:type="dxa"/>
            <w:shd w:val="clear" w:color="auto" w:fill="auto"/>
          </w:tcPr>
          <w:p w14:paraId="0AB4AD43" w14:textId="77777777" w:rsidR="00213EE4" w:rsidRPr="003E50B4" w:rsidRDefault="00213EE4" w:rsidP="001A79A3">
            <w:pPr>
              <w:rPr>
                <w:color w:val="000000"/>
                <w:sz w:val="12"/>
                <w:szCs w:val="12"/>
              </w:rPr>
            </w:pPr>
            <w:r w:rsidRPr="003E50B4">
              <w:rPr>
                <w:color w:val="000000"/>
                <w:sz w:val="12"/>
                <w:szCs w:val="12"/>
              </w:rPr>
              <w:t>Конфликтная ситуация в учреждениях культуры</w:t>
            </w:r>
          </w:p>
        </w:tc>
        <w:tc>
          <w:tcPr>
            <w:tcW w:w="992" w:type="dxa"/>
          </w:tcPr>
          <w:p w14:paraId="50678BCD"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2F6B149C"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3A02760B"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0B7767E1"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7ED8DB15"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6059A53F" w14:textId="77777777" w:rsidR="00213EE4" w:rsidRPr="003E50B4" w:rsidRDefault="00213EE4" w:rsidP="001A79A3">
            <w:pPr>
              <w:jc w:val="center"/>
              <w:rPr>
                <w:color w:val="000000"/>
                <w:sz w:val="12"/>
                <w:szCs w:val="12"/>
              </w:rPr>
            </w:pPr>
            <w:r w:rsidRPr="003E50B4">
              <w:rPr>
                <w:color w:val="000000"/>
                <w:sz w:val="12"/>
                <w:szCs w:val="12"/>
              </w:rPr>
              <w:t>0/1</w:t>
            </w:r>
          </w:p>
        </w:tc>
      </w:tr>
      <w:tr w:rsidR="00213EE4" w:rsidRPr="003E50B4" w14:paraId="56E0AB6B" w14:textId="77777777" w:rsidTr="00F948B6">
        <w:trPr>
          <w:cantSplit/>
        </w:trPr>
        <w:tc>
          <w:tcPr>
            <w:tcW w:w="1844" w:type="dxa"/>
            <w:shd w:val="clear" w:color="auto" w:fill="auto"/>
            <w:noWrap/>
          </w:tcPr>
          <w:p w14:paraId="317C9FBA" w14:textId="77777777" w:rsidR="00213EE4" w:rsidRPr="003E50B4" w:rsidRDefault="00213EE4" w:rsidP="001A79A3">
            <w:pPr>
              <w:rPr>
                <w:color w:val="000000"/>
                <w:sz w:val="12"/>
                <w:szCs w:val="12"/>
              </w:rPr>
            </w:pPr>
            <w:r w:rsidRPr="003E50B4">
              <w:rPr>
                <w:color w:val="000000"/>
                <w:sz w:val="12"/>
                <w:szCs w:val="12"/>
              </w:rPr>
              <w:t>0002.0013.0141.0370</w:t>
            </w:r>
          </w:p>
        </w:tc>
        <w:tc>
          <w:tcPr>
            <w:tcW w:w="2268" w:type="dxa"/>
            <w:shd w:val="clear" w:color="auto" w:fill="auto"/>
          </w:tcPr>
          <w:p w14:paraId="15086B7A" w14:textId="77777777" w:rsidR="00213EE4" w:rsidRPr="003E50B4" w:rsidRDefault="00213EE4" w:rsidP="001A79A3">
            <w:pPr>
              <w:rPr>
                <w:color w:val="000000"/>
                <w:sz w:val="12"/>
                <w:szCs w:val="12"/>
              </w:rPr>
            </w:pPr>
            <w:r w:rsidRPr="003E50B4">
              <w:rPr>
                <w:color w:val="000000"/>
                <w:sz w:val="12"/>
                <w:szCs w:val="12"/>
              </w:rPr>
              <w:t>Культурное наследие н</w:t>
            </w:r>
            <w:r w:rsidRPr="003E50B4">
              <w:rPr>
                <w:color w:val="000000"/>
                <w:sz w:val="12"/>
                <w:szCs w:val="12"/>
              </w:rPr>
              <w:t>а</w:t>
            </w:r>
            <w:r w:rsidRPr="003E50B4">
              <w:rPr>
                <w:color w:val="000000"/>
                <w:sz w:val="12"/>
                <w:szCs w:val="12"/>
              </w:rPr>
              <w:t>родов Российской Фед</w:t>
            </w:r>
            <w:r w:rsidRPr="003E50B4">
              <w:rPr>
                <w:color w:val="000000"/>
                <w:sz w:val="12"/>
                <w:szCs w:val="12"/>
              </w:rPr>
              <w:t>е</w:t>
            </w:r>
            <w:r w:rsidRPr="003E50B4">
              <w:rPr>
                <w:color w:val="000000"/>
                <w:sz w:val="12"/>
                <w:szCs w:val="12"/>
              </w:rPr>
              <w:t>рации и сохранение ист</w:t>
            </w:r>
            <w:r w:rsidRPr="003E50B4">
              <w:rPr>
                <w:color w:val="000000"/>
                <w:sz w:val="12"/>
                <w:szCs w:val="12"/>
              </w:rPr>
              <w:t>о</w:t>
            </w:r>
            <w:r w:rsidRPr="003E50B4">
              <w:rPr>
                <w:color w:val="000000"/>
                <w:sz w:val="12"/>
                <w:szCs w:val="12"/>
              </w:rPr>
              <w:t>рико-культурных терр</w:t>
            </w:r>
            <w:r w:rsidRPr="003E50B4">
              <w:rPr>
                <w:color w:val="000000"/>
                <w:sz w:val="12"/>
                <w:szCs w:val="12"/>
              </w:rPr>
              <w:t>и</w:t>
            </w:r>
            <w:r w:rsidRPr="003E50B4">
              <w:rPr>
                <w:color w:val="000000"/>
                <w:sz w:val="12"/>
                <w:szCs w:val="12"/>
              </w:rPr>
              <w:t>торий</w:t>
            </w:r>
          </w:p>
        </w:tc>
        <w:tc>
          <w:tcPr>
            <w:tcW w:w="992" w:type="dxa"/>
          </w:tcPr>
          <w:p w14:paraId="7F0FF70A"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22854507"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6DB5E3E6"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5F4DDE5" w14:textId="77777777" w:rsidR="00213EE4" w:rsidRPr="003E50B4" w:rsidRDefault="00213EE4" w:rsidP="001A79A3">
            <w:pPr>
              <w:jc w:val="center"/>
              <w:rPr>
                <w:color w:val="000000"/>
                <w:sz w:val="12"/>
                <w:szCs w:val="12"/>
              </w:rPr>
            </w:pPr>
            <w:r w:rsidRPr="003E50B4">
              <w:rPr>
                <w:color w:val="000000"/>
                <w:sz w:val="12"/>
                <w:szCs w:val="12"/>
              </w:rPr>
              <w:t>3/0</w:t>
            </w:r>
          </w:p>
        </w:tc>
        <w:tc>
          <w:tcPr>
            <w:tcW w:w="992" w:type="dxa"/>
          </w:tcPr>
          <w:p w14:paraId="4DF19765"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4849EB9C" w14:textId="77777777" w:rsidR="00213EE4" w:rsidRPr="003E50B4" w:rsidRDefault="00213EE4" w:rsidP="001A79A3">
            <w:pPr>
              <w:jc w:val="center"/>
              <w:rPr>
                <w:color w:val="000000"/>
                <w:sz w:val="12"/>
                <w:szCs w:val="12"/>
              </w:rPr>
            </w:pPr>
            <w:r w:rsidRPr="003E50B4">
              <w:rPr>
                <w:color w:val="000000"/>
                <w:sz w:val="12"/>
                <w:szCs w:val="12"/>
              </w:rPr>
              <w:t>4/0</w:t>
            </w:r>
          </w:p>
        </w:tc>
      </w:tr>
      <w:tr w:rsidR="00213EE4" w:rsidRPr="003E50B4" w14:paraId="5503F743" w14:textId="77777777" w:rsidTr="00F948B6">
        <w:trPr>
          <w:cantSplit/>
        </w:trPr>
        <w:tc>
          <w:tcPr>
            <w:tcW w:w="1844" w:type="dxa"/>
            <w:shd w:val="clear" w:color="auto" w:fill="BFBFBF"/>
            <w:noWrap/>
            <w:vAlign w:val="bottom"/>
          </w:tcPr>
          <w:p w14:paraId="041D095B" w14:textId="77777777" w:rsidR="00213EE4" w:rsidRPr="003E50B4" w:rsidRDefault="00213EE4" w:rsidP="001A79A3">
            <w:pPr>
              <w:rPr>
                <w:color w:val="000000"/>
                <w:sz w:val="12"/>
                <w:szCs w:val="12"/>
              </w:rPr>
            </w:pPr>
            <w:r w:rsidRPr="003E50B4">
              <w:rPr>
                <w:color w:val="000000"/>
                <w:sz w:val="12"/>
                <w:szCs w:val="12"/>
              </w:rPr>
              <w:t>0002.0013.0142.0000</w:t>
            </w:r>
          </w:p>
        </w:tc>
        <w:tc>
          <w:tcPr>
            <w:tcW w:w="2268" w:type="dxa"/>
            <w:shd w:val="clear" w:color="auto" w:fill="auto"/>
          </w:tcPr>
          <w:p w14:paraId="68FCA798" w14:textId="77777777" w:rsidR="00213EE4" w:rsidRPr="003E50B4" w:rsidRDefault="00213EE4" w:rsidP="001A79A3">
            <w:pPr>
              <w:rPr>
                <w:b/>
                <w:bCs/>
                <w:color w:val="943634"/>
                <w:sz w:val="12"/>
                <w:szCs w:val="12"/>
              </w:rPr>
            </w:pPr>
            <w:r w:rsidRPr="003E50B4">
              <w:rPr>
                <w:b/>
                <w:bCs/>
                <w:color w:val="943634"/>
                <w:sz w:val="12"/>
                <w:szCs w:val="12"/>
              </w:rPr>
              <w:t>Средства массовой и</w:t>
            </w:r>
            <w:r w:rsidRPr="003E50B4">
              <w:rPr>
                <w:b/>
                <w:bCs/>
                <w:color w:val="943634"/>
                <w:sz w:val="12"/>
                <w:szCs w:val="12"/>
              </w:rPr>
              <w:t>н</w:t>
            </w:r>
            <w:r w:rsidRPr="003E50B4">
              <w:rPr>
                <w:b/>
                <w:bCs/>
                <w:color w:val="943634"/>
                <w:sz w:val="12"/>
                <w:szCs w:val="12"/>
              </w:rPr>
              <w:t>формации (за исключ</w:t>
            </w:r>
            <w:r w:rsidRPr="003E50B4">
              <w:rPr>
                <w:b/>
                <w:bCs/>
                <w:color w:val="943634"/>
                <w:sz w:val="12"/>
                <w:szCs w:val="12"/>
              </w:rPr>
              <w:t>е</w:t>
            </w:r>
            <w:r w:rsidRPr="003E50B4">
              <w:rPr>
                <w:b/>
                <w:bCs/>
                <w:color w:val="943634"/>
                <w:sz w:val="12"/>
                <w:szCs w:val="12"/>
              </w:rPr>
              <w:t>нием вопросов инфо</w:t>
            </w:r>
            <w:r w:rsidRPr="003E50B4">
              <w:rPr>
                <w:b/>
                <w:bCs/>
                <w:color w:val="943634"/>
                <w:sz w:val="12"/>
                <w:szCs w:val="12"/>
              </w:rPr>
              <w:t>р</w:t>
            </w:r>
            <w:r w:rsidRPr="003E50B4">
              <w:rPr>
                <w:b/>
                <w:bCs/>
                <w:color w:val="943634"/>
                <w:sz w:val="12"/>
                <w:szCs w:val="12"/>
              </w:rPr>
              <w:t>матизации)</w:t>
            </w:r>
          </w:p>
        </w:tc>
        <w:tc>
          <w:tcPr>
            <w:tcW w:w="992" w:type="dxa"/>
          </w:tcPr>
          <w:p w14:paraId="3FB6739F"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557E68D6"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3" w:type="dxa"/>
          </w:tcPr>
          <w:p w14:paraId="6D88BDEB"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31EADAF4" w14:textId="77777777" w:rsidR="00213EE4" w:rsidRPr="003E50B4" w:rsidRDefault="00213EE4" w:rsidP="001A79A3">
            <w:pPr>
              <w:jc w:val="center"/>
              <w:rPr>
                <w:b/>
                <w:bCs/>
                <w:color w:val="943634"/>
                <w:sz w:val="12"/>
                <w:szCs w:val="12"/>
              </w:rPr>
            </w:pPr>
            <w:r w:rsidRPr="003E50B4">
              <w:rPr>
                <w:b/>
                <w:bCs/>
                <w:color w:val="943634"/>
                <w:sz w:val="12"/>
                <w:szCs w:val="12"/>
              </w:rPr>
              <w:t>3/0</w:t>
            </w:r>
          </w:p>
        </w:tc>
        <w:tc>
          <w:tcPr>
            <w:tcW w:w="992" w:type="dxa"/>
          </w:tcPr>
          <w:p w14:paraId="19DEA2C7"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0D17617F" w14:textId="77777777" w:rsidR="00213EE4" w:rsidRPr="003E50B4" w:rsidRDefault="00213EE4" w:rsidP="001A79A3">
            <w:pPr>
              <w:jc w:val="center"/>
              <w:rPr>
                <w:b/>
                <w:bCs/>
                <w:color w:val="943634"/>
                <w:sz w:val="12"/>
                <w:szCs w:val="12"/>
              </w:rPr>
            </w:pPr>
            <w:r w:rsidRPr="003E50B4">
              <w:rPr>
                <w:b/>
                <w:bCs/>
                <w:color w:val="943634"/>
                <w:sz w:val="12"/>
                <w:szCs w:val="12"/>
              </w:rPr>
              <w:t>3/0</w:t>
            </w:r>
          </w:p>
        </w:tc>
      </w:tr>
      <w:tr w:rsidR="00213EE4" w:rsidRPr="003E50B4" w14:paraId="20B690C8" w14:textId="77777777" w:rsidTr="00F948B6">
        <w:trPr>
          <w:cantSplit/>
        </w:trPr>
        <w:tc>
          <w:tcPr>
            <w:tcW w:w="1844" w:type="dxa"/>
            <w:shd w:val="clear" w:color="auto" w:fill="auto"/>
            <w:noWrap/>
          </w:tcPr>
          <w:p w14:paraId="1431B30A" w14:textId="77777777" w:rsidR="00213EE4" w:rsidRPr="003E50B4" w:rsidRDefault="00213EE4" w:rsidP="001A79A3">
            <w:pPr>
              <w:rPr>
                <w:color w:val="000000"/>
                <w:sz w:val="12"/>
                <w:szCs w:val="12"/>
              </w:rPr>
            </w:pPr>
            <w:r w:rsidRPr="003E50B4">
              <w:rPr>
                <w:color w:val="000000"/>
                <w:sz w:val="12"/>
                <w:szCs w:val="12"/>
              </w:rPr>
              <w:t>0002.0013.0142.0380</w:t>
            </w:r>
          </w:p>
        </w:tc>
        <w:tc>
          <w:tcPr>
            <w:tcW w:w="2268" w:type="dxa"/>
            <w:shd w:val="clear" w:color="auto" w:fill="auto"/>
          </w:tcPr>
          <w:p w14:paraId="51AE371C" w14:textId="77777777" w:rsidR="00213EE4" w:rsidRPr="003E50B4" w:rsidRDefault="00213EE4" w:rsidP="001A79A3">
            <w:pPr>
              <w:rPr>
                <w:color w:val="000000"/>
                <w:sz w:val="12"/>
                <w:szCs w:val="12"/>
              </w:rPr>
            </w:pPr>
            <w:r w:rsidRPr="003E50B4">
              <w:rPr>
                <w:color w:val="000000"/>
                <w:sz w:val="12"/>
                <w:szCs w:val="12"/>
              </w:rPr>
              <w:t>Организация деятельн</w:t>
            </w:r>
            <w:r w:rsidRPr="003E50B4">
              <w:rPr>
                <w:color w:val="000000"/>
                <w:sz w:val="12"/>
                <w:szCs w:val="12"/>
              </w:rPr>
              <w:t>о</w:t>
            </w:r>
            <w:r w:rsidRPr="003E50B4">
              <w:rPr>
                <w:color w:val="000000"/>
                <w:sz w:val="12"/>
                <w:szCs w:val="12"/>
              </w:rPr>
              <w:t>сти средств массовой и</w:t>
            </w:r>
            <w:r w:rsidRPr="003E50B4">
              <w:rPr>
                <w:color w:val="000000"/>
                <w:sz w:val="12"/>
                <w:szCs w:val="12"/>
              </w:rPr>
              <w:t>н</w:t>
            </w:r>
            <w:r w:rsidRPr="003E50B4">
              <w:rPr>
                <w:color w:val="000000"/>
                <w:sz w:val="12"/>
                <w:szCs w:val="12"/>
              </w:rPr>
              <w:t>формации</w:t>
            </w:r>
          </w:p>
        </w:tc>
        <w:tc>
          <w:tcPr>
            <w:tcW w:w="992" w:type="dxa"/>
          </w:tcPr>
          <w:p w14:paraId="23851B05"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446A4D3B"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3D21B609"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51515CCC" w14:textId="77777777" w:rsidR="00213EE4" w:rsidRPr="003E50B4" w:rsidRDefault="00213EE4" w:rsidP="001A79A3">
            <w:pPr>
              <w:jc w:val="center"/>
              <w:rPr>
                <w:color w:val="000000"/>
                <w:sz w:val="12"/>
                <w:szCs w:val="12"/>
              </w:rPr>
            </w:pPr>
            <w:r w:rsidRPr="003E50B4">
              <w:rPr>
                <w:color w:val="000000"/>
                <w:sz w:val="12"/>
                <w:szCs w:val="12"/>
              </w:rPr>
              <w:t>3/0</w:t>
            </w:r>
          </w:p>
        </w:tc>
        <w:tc>
          <w:tcPr>
            <w:tcW w:w="992" w:type="dxa"/>
          </w:tcPr>
          <w:p w14:paraId="3961DCAB"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A5B6ECC" w14:textId="77777777" w:rsidR="00213EE4" w:rsidRPr="003E50B4" w:rsidRDefault="00213EE4" w:rsidP="001A79A3">
            <w:pPr>
              <w:jc w:val="center"/>
              <w:rPr>
                <w:color w:val="000000"/>
                <w:sz w:val="12"/>
                <w:szCs w:val="12"/>
              </w:rPr>
            </w:pPr>
            <w:r w:rsidRPr="003E50B4">
              <w:rPr>
                <w:color w:val="000000"/>
                <w:sz w:val="12"/>
                <w:szCs w:val="12"/>
              </w:rPr>
              <w:t>3/0</w:t>
            </w:r>
          </w:p>
        </w:tc>
      </w:tr>
      <w:tr w:rsidR="00213EE4" w:rsidRPr="003E50B4" w14:paraId="43A3A576" w14:textId="77777777" w:rsidTr="00F948B6">
        <w:trPr>
          <w:cantSplit/>
        </w:trPr>
        <w:tc>
          <w:tcPr>
            <w:tcW w:w="1844" w:type="dxa"/>
            <w:shd w:val="clear" w:color="auto" w:fill="92D050"/>
            <w:noWrap/>
            <w:vAlign w:val="bottom"/>
          </w:tcPr>
          <w:p w14:paraId="16DD0820" w14:textId="77777777" w:rsidR="00213EE4" w:rsidRPr="003E50B4" w:rsidRDefault="00213EE4" w:rsidP="001A79A3">
            <w:pPr>
              <w:rPr>
                <w:color w:val="000000"/>
                <w:sz w:val="12"/>
                <w:szCs w:val="12"/>
              </w:rPr>
            </w:pPr>
            <w:r w:rsidRPr="003E50B4">
              <w:rPr>
                <w:color w:val="000000"/>
                <w:sz w:val="12"/>
                <w:szCs w:val="12"/>
              </w:rPr>
              <w:t>0002.0014.0000.0000</w:t>
            </w:r>
          </w:p>
        </w:tc>
        <w:tc>
          <w:tcPr>
            <w:tcW w:w="2268" w:type="dxa"/>
            <w:shd w:val="clear" w:color="auto" w:fill="92D050"/>
          </w:tcPr>
          <w:p w14:paraId="388D6155" w14:textId="77777777" w:rsidR="00213EE4" w:rsidRPr="003E50B4" w:rsidRDefault="00213EE4" w:rsidP="001A79A3">
            <w:pPr>
              <w:rPr>
                <w:b/>
                <w:bCs/>
                <w:color w:val="943634"/>
                <w:sz w:val="12"/>
                <w:szCs w:val="12"/>
              </w:rPr>
            </w:pPr>
            <w:r w:rsidRPr="003E50B4">
              <w:rPr>
                <w:b/>
                <w:bCs/>
                <w:color w:val="943634"/>
                <w:sz w:val="12"/>
                <w:szCs w:val="12"/>
              </w:rPr>
              <w:t>Здравоохранение. Физ</w:t>
            </w:r>
            <w:r w:rsidRPr="003E50B4">
              <w:rPr>
                <w:b/>
                <w:bCs/>
                <w:color w:val="943634"/>
                <w:sz w:val="12"/>
                <w:szCs w:val="12"/>
              </w:rPr>
              <w:t>и</w:t>
            </w:r>
            <w:r w:rsidRPr="003E50B4">
              <w:rPr>
                <w:b/>
                <w:bCs/>
                <w:color w:val="943634"/>
                <w:sz w:val="12"/>
                <w:szCs w:val="12"/>
              </w:rPr>
              <w:t>ческая культура и спорт. Туризм</w:t>
            </w:r>
          </w:p>
        </w:tc>
        <w:tc>
          <w:tcPr>
            <w:tcW w:w="992" w:type="dxa"/>
            <w:shd w:val="clear" w:color="auto" w:fill="92D050"/>
          </w:tcPr>
          <w:p w14:paraId="22DBCC14" w14:textId="77777777" w:rsidR="00213EE4" w:rsidRPr="003E50B4" w:rsidRDefault="00213EE4" w:rsidP="001A79A3">
            <w:pPr>
              <w:jc w:val="center"/>
              <w:rPr>
                <w:b/>
                <w:bCs/>
                <w:color w:val="943634"/>
                <w:sz w:val="12"/>
                <w:szCs w:val="12"/>
              </w:rPr>
            </w:pPr>
            <w:r w:rsidRPr="003E50B4">
              <w:rPr>
                <w:b/>
                <w:bCs/>
                <w:color w:val="943634"/>
                <w:sz w:val="12"/>
                <w:szCs w:val="12"/>
              </w:rPr>
              <w:t>2/0</w:t>
            </w:r>
          </w:p>
        </w:tc>
        <w:tc>
          <w:tcPr>
            <w:tcW w:w="992" w:type="dxa"/>
            <w:shd w:val="clear" w:color="auto" w:fill="92D050"/>
          </w:tcPr>
          <w:p w14:paraId="6530D8B4" w14:textId="77777777" w:rsidR="00213EE4" w:rsidRPr="003E50B4" w:rsidRDefault="00213EE4" w:rsidP="001A79A3">
            <w:pPr>
              <w:jc w:val="center"/>
              <w:rPr>
                <w:b/>
                <w:bCs/>
                <w:color w:val="943634"/>
                <w:sz w:val="12"/>
                <w:szCs w:val="12"/>
              </w:rPr>
            </w:pPr>
            <w:r w:rsidRPr="003E50B4">
              <w:rPr>
                <w:b/>
                <w:bCs/>
                <w:color w:val="943634"/>
                <w:sz w:val="12"/>
                <w:szCs w:val="12"/>
              </w:rPr>
              <w:t>6/1</w:t>
            </w:r>
          </w:p>
        </w:tc>
        <w:tc>
          <w:tcPr>
            <w:tcW w:w="993" w:type="dxa"/>
            <w:shd w:val="clear" w:color="auto" w:fill="92D050"/>
          </w:tcPr>
          <w:p w14:paraId="1DF66F7F" w14:textId="77777777" w:rsidR="00213EE4" w:rsidRPr="003E50B4" w:rsidRDefault="00213EE4" w:rsidP="001A79A3">
            <w:pPr>
              <w:jc w:val="center"/>
              <w:rPr>
                <w:b/>
                <w:bCs/>
                <w:color w:val="943634"/>
                <w:sz w:val="12"/>
                <w:szCs w:val="12"/>
              </w:rPr>
            </w:pPr>
            <w:r w:rsidRPr="003E50B4">
              <w:rPr>
                <w:b/>
                <w:bCs/>
                <w:color w:val="943634"/>
                <w:sz w:val="12"/>
                <w:szCs w:val="12"/>
              </w:rPr>
              <w:t>8/1</w:t>
            </w:r>
          </w:p>
        </w:tc>
        <w:tc>
          <w:tcPr>
            <w:tcW w:w="992" w:type="dxa"/>
            <w:shd w:val="clear" w:color="auto" w:fill="92D050"/>
          </w:tcPr>
          <w:p w14:paraId="12202984" w14:textId="77777777" w:rsidR="00213EE4" w:rsidRPr="003E50B4" w:rsidRDefault="00213EE4" w:rsidP="001A79A3">
            <w:pPr>
              <w:jc w:val="center"/>
              <w:rPr>
                <w:b/>
                <w:bCs/>
                <w:color w:val="943634"/>
                <w:sz w:val="12"/>
                <w:szCs w:val="12"/>
              </w:rPr>
            </w:pPr>
            <w:r w:rsidRPr="003E50B4">
              <w:rPr>
                <w:b/>
                <w:bCs/>
                <w:color w:val="943634"/>
                <w:sz w:val="12"/>
                <w:szCs w:val="12"/>
              </w:rPr>
              <w:t>5/0</w:t>
            </w:r>
          </w:p>
        </w:tc>
        <w:tc>
          <w:tcPr>
            <w:tcW w:w="992" w:type="dxa"/>
            <w:shd w:val="clear" w:color="auto" w:fill="92D050"/>
          </w:tcPr>
          <w:p w14:paraId="76E56047" w14:textId="77777777" w:rsidR="00213EE4" w:rsidRPr="003E50B4" w:rsidRDefault="00213EE4" w:rsidP="001A79A3">
            <w:pPr>
              <w:jc w:val="center"/>
              <w:rPr>
                <w:b/>
                <w:bCs/>
                <w:color w:val="943634"/>
                <w:sz w:val="12"/>
                <w:szCs w:val="12"/>
              </w:rPr>
            </w:pPr>
            <w:r w:rsidRPr="003E50B4">
              <w:rPr>
                <w:b/>
                <w:bCs/>
                <w:color w:val="943634"/>
                <w:sz w:val="12"/>
                <w:szCs w:val="12"/>
              </w:rPr>
              <w:t>12/1</w:t>
            </w:r>
          </w:p>
        </w:tc>
        <w:tc>
          <w:tcPr>
            <w:tcW w:w="992" w:type="dxa"/>
            <w:shd w:val="clear" w:color="auto" w:fill="92D050"/>
          </w:tcPr>
          <w:p w14:paraId="58AB6DE4" w14:textId="77777777" w:rsidR="00213EE4" w:rsidRPr="003E50B4" w:rsidRDefault="00213EE4" w:rsidP="001A79A3">
            <w:pPr>
              <w:jc w:val="center"/>
              <w:rPr>
                <w:b/>
                <w:bCs/>
                <w:color w:val="943634"/>
                <w:sz w:val="12"/>
                <w:szCs w:val="12"/>
              </w:rPr>
            </w:pPr>
            <w:r w:rsidRPr="003E50B4">
              <w:rPr>
                <w:b/>
                <w:bCs/>
                <w:color w:val="943634"/>
                <w:sz w:val="12"/>
                <w:szCs w:val="12"/>
              </w:rPr>
              <w:t>17/1</w:t>
            </w:r>
          </w:p>
        </w:tc>
      </w:tr>
      <w:tr w:rsidR="00213EE4" w:rsidRPr="003E50B4" w14:paraId="7A195132" w14:textId="77777777" w:rsidTr="00F948B6">
        <w:trPr>
          <w:cantSplit/>
        </w:trPr>
        <w:tc>
          <w:tcPr>
            <w:tcW w:w="1844" w:type="dxa"/>
            <w:shd w:val="clear" w:color="auto" w:fill="BFBFBF"/>
            <w:noWrap/>
            <w:vAlign w:val="bottom"/>
          </w:tcPr>
          <w:p w14:paraId="780F6D57" w14:textId="77777777" w:rsidR="00213EE4" w:rsidRPr="003E50B4" w:rsidRDefault="00213EE4" w:rsidP="001A79A3">
            <w:pPr>
              <w:rPr>
                <w:color w:val="000000"/>
                <w:sz w:val="12"/>
                <w:szCs w:val="12"/>
              </w:rPr>
            </w:pPr>
            <w:r w:rsidRPr="003E50B4">
              <w:rPr>
                <w:color w:val="000000"/>
                <w:sz w:val="12"/>
                <w:szCs w:val="12"/>
              </w:rPr>
              <w:t>0002.0014.0143.0000</w:t>
            </w:r>
          </w:p>
        </w:tc>
        <w:tc>
          <w:tcPr>
            <w:tcW w:w="2268" w:type="dxa"/>
            <w:shd w:val="clear" w:color="auto" w:fill="auto"/>
          </w:tcPr>
          <w:p w14:paraId="02E29BC5" w14:textId="77777777" w:rsidR="00213EE4" w:rsidRPr="003E50B4" w:rsidRDefault="00213EE4" w:rsidP="001A79A3">
            <w:pPr>
              <w:rPr>
                <w:b/>
                <w:bCs/>
                <w:color w:val="943634"/>
                <w:sz w:val="12"/>
                <w:szCs w:val="12"/>
              </w:rPr>
            </w:pPr>
            <w:r w:rsidRPr="003E50B4">
              <w:rPr>
                <w:b/>
                <w:bCs/>
                <w:color w:val="943634"/>
                <w:sz w:val="12"/>
                <w:szCs w:val="12"/>
              </w:rPr>
              <w:t>Здравоохранение (за исключением междун</w:t>
            </w:r>
            <w:r w:rsidRPr="003E50B4">
              <w:rPr>
                <w:b/>
                <w:bCs/>
                <w:color w:val="943634"/>
                <w:sz w:val="12"/>
                <w:szCs w:val="12"/>
              </w:rPr>
              <w:t>а</w:t>
            </w:r>
            <w:r w:rsidRPr="003E50B4">
              <w:rPr>
                <w:b/>
                <w:bCs/>
                <w:color w:val="943634"/>
                <w:sz w:val="12"/>
                <w:szCs w:val="12"/>
              </w:rPr>
              <w:t>родного сотрудничества)</w:t>
            </w:r>
          </w:p>
        </w:tc>
        <w:tc>
          <w:tcPr>
            <w:tcW w:w="992" w:type="dxa"/>
          </w:tcPr>
          <w:p w14:paraId="4A7E7D1A" w14:textId="77777777" w:rsidR="00213EE4" w:rsidRPr="003E50B4" w:rsidRDefault="00213EE4" w:rsidP="001A79A3">
            <w:pPr>
              <w:jc w:val="center"/>
              <w:rPr>
                <w:b/>
                <w:bCs/>
                <w:color w:val="943634"/>
                <w:sz w:val="12"/>
                <w:szCs w:val="12"/>
              </w:rPr>
            </w:pPr>
            <w:r w:rsidRPr="003E50B4">
              <w:rPr>
                <w:b/>
                <w:bCs/>
                <w:color w:val="943634"/>
                <w:sz w:val="12"/>
                <w:szCs w:val="12"/>
              </w:rPr>
              <w:t>1/0</w:t>
            </w:r>
          </w:p>
        </w:tc>
        <w:tc>
          <w:tcPr>
            <w:tcW w:w="992" w:type="dxa"/>
          </w:tcPr>
          <w:p w14:paraId="7192328D" w14:textId="77777777" w:rsidR="00213EE4" w:rsidRPr="003E50B4" w:rsidRDefault="00213EE4" w:rsidP="001A79A3">
            <w:pPr>
              <w:jc w:val="center"/>
              <w:rPr>
                <w:b/>
                <w:bCs/>
                <w:color w:val="943634"/>
                <w:sz w:val="12"/>
                <w:szCs w:val="12"/>
              </w:rPr>
            </w:pPr>
            <w:r w:rsidRPr="003E50B4">
              <w:rPr>
                <w:b/>
                <w:bCs/>
                <w:color w:val="943634"/>
                <w:sz w:val="12"/>
                <w:szCs w:val="12"/>
              </w:rPr>
              <w:t>5/1</w:t>
            </w:r>
          </w:p>
        </w:tc>
        <w:tc>
          <w:tcPr>
            <w:tcW w:w="993" w:type="dxa"/>
          </w:tcPr>
          <w:p w14:paraId="10AA2F7B" w14:textId="77777777" w:rsidR="00213EE4" w:rsidRPr="003E50B4" w:rsidRDefault="00213EE4" w:rsidP="001A79A3">
            <w:pPr>
              <w:jc w:val="center"/>
              <w:rPr>
                <w:b/>
                <w:bCs/>
                <w:color w:val="943634"/>
                <w:sz w:val="12"/>
                <w:szCs w:val="12"/>
              </w:rPr>
            </w:pPr>
            <w:r w:rsidRPr="003E50B4">
              <w:rPr>
                <w:b/>
                <w:bCs/>
                <w:color w:val="943634"/>
                <w:sz w:val="12"/>
                <w:szCs w:val="12"/>
              </w:rPr>
              <w:t>6/1</w:t>
            </w:r>
          </w:p>
        </w:tc>
        <w:tc>
          <w:tcPr>
            <w:tcW w:w="992" w:type="dxa"/>
          </w:tcPr>
          <w:p w14:paraId="6BEC36A8" w14:textId="77777777" w:rsidR="00213EE4" w:rsidRPr="003E50B4" w:rsidRDefault="00213EE4" w:rsidP="001A79A3">
            <w:pPr>
              <w:jc w:val="center"/>
              <w:rPr>
                <w:b/>
                <w:bCs/>
                <w:color w:val="943634"/>
                <w:sz w:val="12"/>
                <w:szCs w:val="12"/>
              </w:rPr>
            </w:pPr>
            <w:r w:rsidRPr="003E50B4">
              <w:rPr>
                <w:b/>
                <w:bCs/>
                <w:color w:val="943634"/>
                <w:sz w:val="12"/>
                <w:szCs w:val="12"/>
              </w:rPr>
              <w:t>2/0</w:t>
            </w:r>
          </w:p>
        </w:tc>
        <w:tc>
          <w:tcPr>
            <w:tcW w:w="992" w:type="dxa"/>
          </w:tcPr>
          <w:p w14:paraId="5FF9B4FA" w14:textId="77777777" w:rsidR="00213EE4" w:rsidRPr="003E50B4" w:rsidRDefault="00213EE4" w:rsidP="001A79A3">
            <w:pPr>
              <w:jc w:val="center"/>
              <w:rPr>
                <w:b/>
                <w:bCs/>
                <w:color w:val="943634"/>
                <w:sz w:val="12"/>
                <w:szCs w:val="12"/>
              </w:rPr>
            </w:pPr>
            <w:r w:rsidRPr="003E50B4">
              <w:rPr>
                <w:b/>
                <w:bCs/>
                <w:color w:val="943634"/>
                <w:sz w:val="12"/>
                <w:szCs w:val="12"/>
              </w:rPr>
              <w:t>8/1</w:t>
            </w:r>
          </w:p>
        </w:tc>
        <w:tc>
          <w:tcPr>
            <w:tcW w:w="992" w:type="dxa"/>
          </w:tcPr>
          <w:p w14:paraId="09A0D508" w14:textId="77777777" w:rsidR="00213EE4" w:rsidRPr="003E50B4" w:rsidRDefault="00213EE4" w:rsidP="001A79A3">
            <w:pPr>
              <w:jc w:val="center"/>
              <w:rPr>
                <w:b/>
                <w:bCs/>
                <w:color w:val="943634"/>
                <w:sz w:val="12"/>
                <w:szCs w:val="12"/>
              </w:rPr>
            </w:pPr>
            <w:r w:rsidRPr="003E50B4">
              <w:rPr>
                <w:b/>
                <w:bCs/>
                <w:color w:val="943634"/>
                <w:sz w:val="12"/>
                <w:szCs w:val="12"/>
              </w:rPr>
              <w:t>10/1</w:t>
            </w:r>
          </w:p>
        </w:tc>
      </w:tr>
      <w:tr w:rsidR="00213EE4" w:rsidRPr="003E50B4" w14:paraId="0AE359D7" w14:textId="77777777" w:rsidTr="00F948B6">
        <w:trPr>
          <w:cantSplit/>
        </w:trPr>
        <w:tc>
          <w:tcPr>
            <w:tcW w:w="1844" w:type="dxa"/>
            <w:shd w:val="clear" w:color="auto" w:fill="auto"/>
            <w:noWrap/>
          </w:tcPr>
          <w:p w14:paraId="384CDB55" w14:textId="77777777" w:rsidR="00213EE4" w:rsidRPr="003E50B4" w:rsidRDefault="00213EE4" w:rsidP="001A79A3">
            <w:pPr>
              <w:rPr>
                <w:color w:val="000000"/>
                <w:sz w:val="12"/>
                <w:szCs w:val="12"/>
              </w:rPr>
            </w:pPr>
            <w:r w:rsidRPr="003E50B4">
              <w:rPr>
                <w:color w:val="000000"/>
                <w:sz w:val="12"/>
                <w:szCs w:val="12"/>
              </w:rPr>
              <w:t>0002.0014.0143.0389</w:t>
            </w:r>
          </w:p>
        </w:tc>
        <w:tc>
          <w:tcPr>
            <w:tcW w:w="2268" w:type="dxa"/>
            <w:shd w:val="clear" w:color="auto" w:fill="auto"/>
          </w:tcPr>
          <w:p w14:paraId="77872291" w14:textId="77777777" w:rsidR="00213EE4" w:rsidRPr="003E50B4" w:rsidRDefault="00213EE4" w:rsidP="001A79A3">
            <w:pPr>
              <w:rPr>
                <w:color w:val="000000"/>
                <w:sz w:val="12"/>
                <w:szCs w:val="12"/>
              </w:rPr>
            </w:pPr>
            <w:r w:rsidRPr="003E50B4">
              <w:rPr>
                <w:color w:val="000000"/>
                <w:sz w:val="12"/>
                <w:szCs w:val="12"/>
              </w:rPr>
              <w:t>Работа медицинских у</w:t>
            </w:r>
            <w:r w:rsidRPr="003E50B4">
              <w:rPr>
                <w:color w:val="000000"/>
                <w:sz w:val="12"/>
                <w:szCs w:val="12"/>
              </w:rPr>
              <w:t>ч</w:t>
            </w:r>
            <w:r w:rsidRPr="003E50B4">
              <w:rPr>
                <w:color w:val="000000"/>
                <w:sz w:val="12"/>
                <w:szCs w:val="12"/>
              </w:rPr>
              <w:t>реждений и их сотрудн</w:t>
            </w:r>
            <w:r w:rsidRPr="003E50B4">
              <w:rPr>
                <w:color w:val="000000"/>
                <w:sz w:val="12"/>
                <w:szCs w:val="12"/>
              </w:rPr>
              <w:t>и</w:t>
            </w:r>
            <w:r w:rsidRPr="003E50B4">
              <w:rPr>
                <w:color w:val="000000"/>
                <w:sz w:val="12"/>
                <w:szCs w:val="12"/>
              </w:rPr>
              <w:t>ков</w:t>
            </w:r>
          </w:p>
        </w:tc>
        <w:tc>
          <w:tcPr>
            <w:tcW w:w="992" w:type="dxa"/>
          </w:tcPr>
          <w:p w14:paraId="16461AF3"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1A84A2F0" w14:textId="77777777" w:rsidR="00213EE4" w:rsidRPr="003E50B4" w:rsidRDefault="00213EE4" w:rsidP="001A79A3">
            <w:pPr>
              <w:jc w:val="center"/>
              <w:rPr>
                <w:color w:val="000000"/>
                <w:sz w:val="12"/>
                <w:szCs w:val="12"/>
              </w:rPr>
            </w:pPr>
            <w:r w:rsidRPr="003E50B4">
              <w:rPr>
                <w:color w:val="000000"/>
                <w:sz w:val="12"/>
                <w:szCs w:val="12"/>
              </w:rPr>
              <w:t>2/0</w:t>
            </w:r>
          </w:p>
          <w:p w14:paraId="6D6B8FAD" w14:textId="77777777" w:rsidR="00213EE4" w:rsidRPr="003E50B4" w:rsidRDefault="00213EE4" w:rsidP="001A79A3">
            <w:pPr>
              <w:rPr>
                <w:sz w:val="12"/>
                <w:szCs w:val="12"/>
              </w:rPr>
            </w:pPr>
          </w:p>
        </w:tc>
        <w:tc>
          <w:tcPr>
            <w:tcW w:w="993" w:type="dxa"/>
          </w:tcPr>
          <w:p w14:paraId="5273CC6B" w14:textId="77777777" w:rsidR="00213EE4" w:rsidRPr="003E50B4" w:rsidRDefault="00213EE4" w:rsidP="001A79A3">
            <w:pPr>
              <w:jc w:val="center"/>
              <w:rPr>
                <w:color w:val="000000"/>
                <w:sz w:val="12"/>
                <w:szCs w:val="12"/>
              </w:rPr>
            </w:pPr>
            <w:r w:rsidRPr="003E50B4">
              <w:rPr>
                <w:color w:val="000000"/>
                <w:sz w:val="12"/>
                <w:szCs w:val="12"/>
              </w:rPr>
              <w:t>2/0</w:t>
            </w:r>
          </w:p>
        </w:tc>
        <w:tc>
          <w:tcPr>
            <w:tcW w:w="992" w:type="dxa"/>
          </w:tcPr>
          <w:p w14:paraId="3F76065A"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2DDE9099" w14:textId="77777777" w:rsidR="00213EE4" w:rsidRPr="003E50B4" w:rsidRDefault="00213EE4" w:rsidP="001A79A3">
            <w:pPr>
              <w:jc w:val="center"/>
              <w:rPr>
                <w:color w:val="000000"/>
                <w:sz w:val="12"/>
                <w:szCs w:val="12"/>
              </w:rPr>
            </w:pPr>
            <w:r w:rsidRPr="003E50B4">
              <w:rPr>
                <w:color w:val="000000"/>
                <w:sz w:val="12"/>
                <w:szCs w:val="12"/>
              </w:rPr>
              <w:t>2/0</w:t>
            </w:r>
          </w:p>
        </w:tc>
        <w:tc>
          <w:tcPr>
            <w:tcW w:w="992" w:type="dxa"/>
          </w:tcPr>
          <w:p w14:paraId="4E5E189F" w14:textId="77777777" w:rsidR="00213EE4" w:rsidRPr="003E50B4" w:rsidRDefault="00213EE4" w:rsidP="001A79A3">
            <w:pPr>
              <w:jc w:val="center"/>
              <w:rPr>
                <w:color w:val="000000"/>
                <w:sz w:val="12"/>
                <w:szCs w:val="12"/>
              </w:rPr>
            </w:pPr>
            <w:r w:rsidRPr="003E50B4">
              <w:rPr>
                <w:color w:val="000000"/>
                <w:sz w:val="12"/>
                <w:szCs w:val="12"/>
              </w:rPr>
              <w:t>2/0</w:t>
            </w:r>
          </w:p>
        </w:tc>
      </w:tr>
      <w:tr w:rsidR="00213EE4" w:rsidRPr="003E50B4" w14:paraId="29323D24" w14:textId="77777777" w:rsidTr="00F948B6">
        <w:trPr>
          <w:cantSplit/>
        </w:trPr>
        <w:tc>
          <w:tcPr>
            <w:tcW w:w="1844" w:type="dxa"/>
            <w:shd w:val="clear" w:color="auto" w:fill="auto"/>
            <w:noWrap/>
          </w:tcPr>
          <w:p w14:paraId="4EFA4AEC" w14:textId="77777777" w:rsidR="00213EE4" w:rsidRPr="003E50B4" w:rsidRDefault="00213EE4" w:rsidP="001A79A3">
            <w:pPr>
              <w:rPr>
                <w:color w:val="000000"/>
                <w:sz w:val="12"/>
                <w:szCs w:val="12"/>
              </w:rPr>
            </w:pPr>
            <w:r w:rsidRPr="003E50B4">
              <w:rPr>
                <w:color w:val="000000"/>
                <w:sz w:val="12"/>
                <w:szCs w:val="12"/>
              </w:rPr>
              <w:t>0002.0014.0143.0390</w:t>
            </w:r>
          </w:p>
        </w:tc>
        <w:tc>
          <w:tcPr>
            <w:tcW w:w="2268" w:type="dxa"/>
            <w:shd w:val="clear" w:color="auto" w:fill="auto"/>
          </w:tcPr>
          <w:p w14:paraId="731913F3" w14:textId="77777777" w:rsidR="00213EE4" w:rsidRPr="003E50B4" w:rsidRDefault="00213EE4" w:rsidP="001A79A3">
            <w:pPr>
              <w:rPr>
                <w:color w:val="000000"/>
                <w:sz w:val="12"/>
                <w:szCs w:val="12"/>
              </w:rPr>
            </w:pPr>
            <w:r w:rsidRPr="003E50B4">
              <w:rPr>
                <w:color w:val="000000"/>
                <w:sz w:val="12"/>
                <w:szCs w:val="12"/>
              </w:rPr>
              <w:t>Лечение и оказание мед</w:t>
            </w:r>
            <w:r w:rsidRPr="003E50B4">
              <w:rPr>
                <w:color w:val="000000"/>
                <w:sz w:val="12"/>
                <w:szCs w:val="12"/>
              </w:rPr>
              <w:t>и</w:t>
            </w:r>
            <w:r w:rsidRPr="003E50B4">
              <w:rPr>
                <w:color w:val="000000"/>
                <w:sz w:val="12"/>
                <w:szCs w:val="12"/>
              </w:rPr>
              <w:t>цинской помощи</w:t>
            </w:r>
          </w:p>
        </w:tc>
        <w:tc>
          <w:tcPr>
            <w:tcW w:w="992" w:type="dxa"/>
          </w:tcPr>
          <w:p w14:paraId="241F57C7"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61772291"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3275F423"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223A5EC"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5CA14C50" w14:textId="77777777" w:rsidR="00213EE4" w:rsidRPr="003E50B4" w:rsidRDefault="00213EE4" w:rsidP="001A79A3">
            <w:pPr>
              <w:jc w:val="center"/>
              <w:rPr>
                <w:color w:val="000000"/>
                <w:sz w:val="12"/>
                <w:szCs w:val="12"/>
              </w:rPr>
            </w:pPr>
            <w:r w:rsidRPr="003E50B4">
              <w:rPr>
                <w:color w:val="000000"/>
                <w:sz w:val="12"/>
                <w:szCs w:val="12"/>
              </w:rPr>
              <w:t>2/0</w:t>
            </w:r>
          </w:p>
        </w:tc>
        <w:tc>
          <w:tcPr>
            <w:tcW w:w="992" w:type="dxa"/>
          </w:tcPr>
          <w:p w14:paraId="32F98363" w14:textId="77777777" w:rsidR="00213EE4" w:rsidRPr="003E50B4" w:rsidRDefault="00213EE4" w:rsidP="001A79A3">
            <w:pPr>
              <w:jc w:val="center"/>
              <w:rPr>
                <w:color w:val="000000"/>
                <w:sz w:val="12"/>
                <w:szCs w:val="12"/>
              </w:rPr>
            </w:pPr>
            <w:r w:rsidRPr="003E50B4">
              <w:rPr>
                <w:color w:val="000000"/>
                <w:sz w:val="12"/>
                <w:szCs w:val="12"/>
              </w:rPr>
              <w:t>2/0</w:t>
            </w:r>
          </w:p>
        </w:tc>
      </w:tr>
      <w:tr w:rsidR="00213EE4" w:rsidRPr="003E50B4" w14:paraId="17500DCF" w14:textId="77777777" w:rsidTr="00F948B6">
        <w:trPr>
          <w:cantSplit/>
        </w:trPr>
        <w:tc>
          <w:tcPr>
            <w:tcW w:w="1844" w:type="dxa"/>
            <w:shd w:val="clear" w:color="auto" w:fill="auto"/>
            <w:noWrap/>
          </w:tcPr>
          <w:p w14:paraId="07604F32" w14:textId="77777777" w:rsidR="00213EE4" w:rsidRPr="003E50B4" w:rsidRDefault="00213EE4" w:rsidP="001A79A3">
            <w:pPr>
              <w:rPr>
                <w:color w:val="000000"/>
                <w:sz w:val="12"/>
                <w:szCs w:val="12"/>
              </w:rPr>
            </w:pPr>
            <w:r w:rsidRPr="003E50B4">
              <w:rPr>
                <w:color w:val="000000"/>
                <w:sz w:val="12"/>
                <w:szCs w:val="12"/>
              </w:rPr>
              <w:t>0002.0014.0143.0394</w:t>
            </w:r>
          </w:p>
        </w:tc>
        <w:tc>
          <w:tcPr>
            <w:tcW w:w="2268" w:type="dxa"/>
            <w:shd w:val="clear" w:color="auto" w:fill="auto"/>
          </w:tcPr>
          <w:p w14:paraId="14CADEB9" w14:textId="77777777" w:rsidR="00213EE4" w:rsidRPr="003E50B4" w:rsidRDefault="00213EE4" w:rsidP="001A79A3">
            <w:pPr>
              <w:rPr>
                <w:color w:val="000000"/>
                <w:sz w:val="12"/>
                <w:szCs w:val="12"/>
              </w:rPr>
            </w:pPr>
            <w:r w:rsidRPr="003E50B4">
              <w:rPr>
                <w:color w:val="000000"/>
                <w:sz w:val="12"/>
                <w:szCs w:val="12"/>
              </w:rPr>
              <w:t>Медицинское обслужив</w:t>
            </w:r>
            <w:r w:rsidRPr="003E50B4">
              <w:rPr>
                <w:color w:val="000000"/>
                <w:sz w:val="12"/>
                <w:szCs w:val="12"/>
              </w:rPr>
              <w:t>а</w:t>
            </w:r>
            <w:r w:rsidRPr="003E50B4">
              <w:rPr>
                <w:color w:val="000000"/>
                <w:sz w:val="12"/>
                <w:szCs w:val="12"/>
              </w:rPr>
              <w:t>ние сельских жителей</w:t>
            </w:r>
          </w:p>
        </w:tc>
        <w:tc>
          <w:tcPr>
            <w:tcW w:w="992" w:type="dxa"/>
          </w:tcPr>
          <w:p w14:paraId="45CF2377"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36907847" w14:textId="77777777" w:rsidR="00213EE4" w:rsidRPr="003E50B4" w:rsidRDefault="00213EE4" w:rsidP="001A79A3">
            <w:pPr>
              <w:jc w:val="center"/>
              <w:rPr>
                <w:color w:val="000000"/>
                <w:sz w:val="12"/>
                <w:szCs w:val="12"/>
              </w:rPr>
            </w:pPr>
            <w:r w:rsidRPr="003E50B4">
              <w:rPr>
                <w:color w:val="000000"/>
                <w:sz w:val="12"/>
                <w:szCs w:val="12"/>
              </w:rPr>
              <w:t>3/1</w:t>
            </w:r>
          </w:p>
        </w:tc>
        <w:tc>
          <w:tcPr>
            <w:tcW w:w="993" w:type="dxa"/>
          </w:tcPr>
          <w:p w14:paraId="5F6312C8" w14:textId="77777777" w:rsidR="00213EE4" w:rsidRPr="003E50B4" w:rsidRDefault="00213EE4" w:rsidP="001A79A3">
            <w:pPr>
              <w:jc w:val="center"/>
              <w:rPr>
                <w:color w:val="000000"/>
                <w:sz w:val="12"/>
                <w:szCs w:val="12"/>
              </w:rPr>
            </w:pPr>
            <w:r w:rsidRPr="003E50B4">
              <w:rPr>
                <w:color w:val="000000"/>
                <w:sz w:val="12"/>
                <w:szCs w:val="12"/>
              </w:rPr>
              <w:t>3/1</w:t>
            </w:r>
          </w:p>
        </w:tc>
        <w:tc>
          <w:tcPr>
            <w:tcW w:w="992" w:type="dxa"/>
          </w:tcPr>
          <w:p w14:paraId="76D47E6F"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51036B39" w14:textId="77777777" w:rsidR="00213EE4" w:rsidRPr="003E50B4" w:rsidRDefault="00213EE4" w:rsidP="001A79A3">
            <w:pPr>
              <w:jc w:val="center"/>
              <w:rPr>
                <w:color w:val="000000"/>
                <w:sz w:val="12"/>
                <w:szCs w:val="12"/>
              </w:rPr>
            </w:pPr>
            <w:r w:rsidRPr="003E50B4">
              <w:rPr>
                <w:color w:val="000000"/>
                <w:sz w:val="12"/>
                <w:szCs w:val="12"/>
              </w:rPr>
              <w:t>3/1</w:t>
            </w:r>
          </w:p>
        </w:tc>
        <w:tc>
          <w:tcPr>
            <w:tcW w:w="992" w:type="dxa"/>
          </w:tcPr>
          <w:p w14:paraId="0B355023" w14:textId="77777777" w:rsidR="00213EE4" w:rsidRPr="003E50B4" w:rsidRDefault="00213EE4" w:rsidP="001A79A3">
            <w:pPr>
              <w:jc w:val="center"/>
              <w:rPr>
                <w:color w:val="000000"/>
                <w:sz w:val="12"/>
                <w:szCs w:val="12"/>
              </w:rPr>
            </w:pPr>
            <w:r w:rsidRPr="003E50B4">
              <w:rPr>
                <w:color w:val="000000"/>
                <w:sz w:val="12"/>
                <w:szCs w:val="12"/>
              </w:rPr>
              <w:t>3/1</w:t>
            </w:r>
          </w:p>
        </w:tc>
      </w:tr>
      <w:tr w:rsidR="00213EE4" w:rsidRPr="003E50B4" w14:paraId="6D6C4C4A" w14:textId="77777777" w:rsidTr="00F948B6">
        <w:trPr>
          <w:cantSplit/>
        </w:trPr>
        <w:tc>
          <w:tcPr>
            <w:tcW w:w="1844" w:type="dxa"/>
            <w:shd w:val="clear" w:color="auto" w:fill="auto"/>
            <w:noWrap/>
            <w:vAlign w:val="bottom"/>
          </w:tcPr>
          <w:p w14:paraId="752E6F6D" w14:textId="77777777" w:rsidR="00213EE4" w:rsidRPr="003E50B4" w:rsidRDefault="00213EE4" w:rsidP="001A79A3">
            <w:pPr>
              <w:rPr>
                <w:color w:val="000000"/>
                <w:sz w:val="12"/>
                <w:szCs w:val="12"/>
              </w:rPr>
            </w:pPr>
            <w:r w:rsidRPr="003E50B4">
              <w:rPr>
                <w:color w:val="000000"/>
                <w:sz w:val="12"/>
                <w:szCs w:val="12"/>
              </w:rPr>
              <w:t>0002.0014.0143.0423</w:t>
            </w:r>
          </w:p>
        </w:tc>
        <w:tc>
          <w:tcPr>
            <w:tcW w:w="2268" w:type="dxa"/>
            <w:shd w:val="clear" w:color="auto" w:fill="auto"/>
          </w:tcPr>
          <w:p w14:paraId="11758F67" w14:textId="77777777" w:rsidR="00213EE4" w:rsidRPr="003E50B4" w:rsidRDefault="00213EE4" w:rsidP="001A79A3">
            <w:pPr>
              <w:rPr>
                <w:color w:val="000000"/>
                <w:sz w:val="12"/>
                <w:szCs w:val="12"/>
              </w:rPr>
            </w:pPr>
            <w:r w:rsidRPr="003E50B4">
              <w:rPr>
                <w:color w:val="000000"/>
                <w:sz w:val="12"/>
                <w:szCs w:val="12"/>
              </w:rPr>
              <w:t>Медицинская экспертиза и медицинское освид</w:t>
            </w:r>
            <w:r w:rsidRPr="003E50B4">
              <w:rPr>
                <w:color w:val="000000"/>
                <w:sz w:val="12"/>
                <w:szCs w:val="12"/>
              </w:rPr>
              <w:t>е</w:t>
            </w:r>
            <w:r w:rsidRPr="003E50B4">
              <w:rPr>
                <w:color w:val="000000"/>
                <w:sz w:val="12"/>
                <w:szCs w:val="12"/>
              </w:rPr>
              <w:t>тельствование</w:t>
            </w:r>
          </w:p>
        </w:tc>
        <w:tc>
          <w:tcPr>
            <w:tcW w:w="992" w:type="dxa"/>
          </w:tcPr>
          <w:p w14:paraId="660B1DFC"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538A35E5"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78427ADD"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297066F9"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582B2D81"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0B7D9FE8" w14:textId="77777777" w:rsidR="00213EE4" w:rsidRPr="003E50B4" w:rsidRDefault="00213EE4" w:rsidP="001A79A3">
            <w:pPr>
              <w:jc w:val="center"/>
              <w:rPr>
                <w:color w:val="000000"/>
                <w:sz w:val="12"/>
                <w:szCs w:val="12"/>
              </w:rPr>
            </w:pPr>
            <w:r w:rsidRPr="003E50B4">
              <w:rPr>
                <w:color w:val="000000"/>
                <w:sz w:val="12"/>
                <w:szCs w:val="12"/>
              </w:rPr>
              <w:t>1/0</w:t>
            </w:r>
          </w:p>
        </w:tc>
      </w:tr>
      <w:tr w:rsidR="00213EE4" w:rsidRPr="003E50B4" w14:paraId="5C4376C4" w14:textId="77777777" w:rsidTr="00F948B6">
        <w:trPr>
          <w:cantSplit/>
        </w:trPr>
        <w:tc>
          <w:tcPr>
            <w:tcW w:w="1844" w:type="dxa"/>
            <w:shd w:val="clear" w:color="auto" w:fill="auto"/>
            <w:noWrap/>
            <w:vAlign w:val="bottom"/>
          </w:tcPr>
          <w:p w14:paraId="6EB797E2" w14:textId="77777777" w:rsidR="00213EE4" w:rsidRPr="003E50B4" w:rsidRDefault="00213EE4" w:rsidP="001A79A3">
            <w:pPr>
              <w:rPr>
                <w:color w:val="000000"/>
                <w:sz w:val="12"/>
                <w:szCs w:val="12"/>
              </w:rPr>
            </w:pPr>
            <w:r w:rsidRPr="003E50B4">
              <w:rPr>
                <w:color w:val="000000"/>
                <w:sz w:val="12"/>
                <w:szCs w:val="12"/>
              </w:rPr>
              <w:lastRenderedPageBreak/>
              <w:t>0002.0014.0143.0432</w:t>
            </w:r>
          </w:p>
        </w:tc>
        <w:tc>
          <w:tcPr>
            <w:tcW w:w="2268" w:type="dxa"/>
            <w:shd w:val="clear" w:color="auto" w:fill="auto"/>
          </w:tcPr>
          <w:p w14:paraId="144AB39D" w14:textId="77777777" w:rsidR="00213EE4" w:rsidRPr="003E50B4" w:rsidRDefault="00213EE4" w:rsidP="001A79A3">
            <w:pPr>
              <w:rPr>
                <w:color w:val="000000"/>
                <w:sz w:val="12"/>
                <w:szCs w:val="12"/>
              </w:rPr>
            </w:pPr>
            <w:r w:rsidRPr="003E50B4">
              <w:rPr>
                <w:color w:val="000000"/>
                <w:sz w:val="12"/>
                <w:szCs w:val="12"/>
              </w:rPr>
              <w:t>Создание, ликвидация и реорганизация медици</w:t>
            </w:r>
            <w:r w:rsidRPr="003E50B4">
              <w:rPr>
                <w:color w:val="000000"/>
                <w:sz w:val="12"/>
                <w:szCs w:val="12"/>
              </w:rPr>
              <w:t>н</w:t>
            </w:r>
            <w:r w:rsidRPr="003E50B4">
              <w:rPr>
                <w:color w:val="000000"/>
                <w:sz w:val="12"/>
                <w:szCs w:val="12"/>
              </w:rPr>
              <w:t>ских учреждений и орг</w:t>
            </w:r>
            <w:r w:rsidRPr="003E50B4">
              <w:rPr>
                <w:color w:val="000000"/>
                <w:sz w:val="12"/>
                <w:szCs w:val="12"/>
              </w:rPr>
              <w:t>а</w:t>
            </w:r>
            <w:r w:rsidRPr="003E50B4">
              <w:rPr>
                <w:color w:val="000000"/>
                <w:sz w:val="12"/>
                <w:szCs w:val="12"/>
              </w:rPr>
              <w:t>низаций</w:t>
            </w:r>
          </w:p>
        </w:tc>
        <w:tc>
          <w:tcPr>
            <w:tcW w:w="992" w:type="dxa"/>
          </w:tcPr>
          <w:p w14:paraId="10D940EA"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99C114B"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7350649A"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6E30599C"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4FEAA4A4"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7BB01DD" w14:textId="77777777" w:rsidR="00213EE4" w:rsidRPr="003E50B4" w:rsidRDefault="00213EE4" w:rsidP="001A79A3">
            <w:pPr>
              <w:jc w:val="center"/>
              <w:rPr>
                <w:color w:val="000000"/>
                <w:sz w:val="12"/>
                <w:szCs w:val="12"/>
              </w:rPr>
            </w:pPr>
            <w:r w:rsidRPr="003E50B4">
              <w:rPr>
                <w:color w:val="000000"/>
                <w:sz w:val="12"/>
                <w:szCs w:val="12"/>
              </w:rPr>
              <w:t>1/0</w:t>
            </w:r>
          </w:p>
        </w:tc>
      </w:tr>
      <w:tr w:rsidR="00213EE4" w:rsidRPr="003E50B4" w14:paraId="38641A9C" w14:textId="77777777" w:rsidTr="00F948B6">
        <w:trPr>
          <w:cantSplit/>
        </w:trPr>
        <w:tc>
          <w:tcPr>
            <w:tcW w:w="1844" w:type="dxa"/>
            <w:shd w:val="clear" w:color="auto" w:fill="auto"/>
            <w:noWrap/>
          </w:tcPr>
          <w:p w14:paraId="2330243B" w14:textId="77777777" w:rsidR="00213EE4" w:rsidRPr="003E50B4" w:rsidRDefault="00213EE4" w:rsidP="001A79A3">
            <w:pPr>
              <w:rPr>
                <w:color w:val="000000"/>
                <w:sz w:val="12"/>
                <w:szCs w:val="12"/>
              </w:rPr>
            </w:pPr>
            <w:r w:rsidRPr="003E50B4">
              <w:rPr>
                <w:color w:val="000000"/>
                <w:sz w:val="12"/>
                <w:szCs w:val="12"/>
              </w:rPr>
              <w:t>0002.0014.0143.0438</w:t>
            </w:r>
          </w:p>
        </w:tc>
        <w:tc>
          <w:tcPr>
            <w:tcW w:w="2268" w:type="dxa"/>
            <w:shd w:val="clear" w:color="auto" w:fill="auto"/>
          </w:tcPr>
          <w:p w14:paraId="08EABBE9" w14:textId="77777777" w:rsidR="00213EE4" w:rsidRPr="003E50B4" w:rsidRDefault="00213EE4" w:rsidP="001A79A3">
            <w:pPr>
              <w:rPr>
                <w:color w:val="000000"/>
                <w:sz w:val="12"/>
                <w:szCs w:val="12"/>
              </w:rPr>
            </w:pPr>
            <w:r w:rsidRPr="003E50B4">
              <w:rPr>
                <w:color w:val="000000"/>
                <w:sz w:val="12"/>
                <w:szCs w:val="12"/>
              </w:rPr>
              <w:t>Борьба с табакокурением, алкоголизмом и нарком</w:t>
            </w:r>
            <w:r w:rsidRPr="003E50B4">
              <w:rPr>
                <w:color w:val="000000"/>
                <w:sz w:val="12"/>
                <w:szCs w:val="12"/>
              </w:rPr>
              <w:t>а</w:t>
            </w:r>
            <w:r w:rsidRPr="003E50B4">
              <w:rPr>
                <w:color w:val="000000"/>
                <w:sz w:val="12"/>
                <w:szCs w:val="12"/>
              </w:rPr>
              <w:t>нией</w:t>
            </w:r>
          </w:p>
        </w:tc>
        <w:tc>
          <w:tcPr>
            <w:tcW w:w="992" w:type="dxa"/>
          </w:tcPr>
          <w:p w14:paraId="30379045" w14:textId="77777777" w:rsidR="00213EE4" w:rsidRPr="003E50B4" w:rsidRDefault="00213EE4" w:rsidP="001A79A3">
            <w:pPr>
              <w:jc w:val="center"/>
              <w:rPr>
                <w:color w:val="000000"/>
                <w:sz w:val="12"/>
                <w:szCs w:val="12"/>
              </w:rPr>
            </w:pPr>
            <w:r w:rsidRPr="003E50B4">
              <w:rPr>
                <w:color w:val="000000"/>
                <w:sz w:val="12"/>
                <w:szCs w:val="12"/>
              </w:rPr>
              <w:t>1/0</w:t>
            </w:r>
          </w:p>
          <w:p w14:paraId="5EA66A80" w14:textId="77777777" w:rsidR="00213EE4" w:rsidRPr="003E50B4" w:rsidRDefault="00213EE4" w:rsidP="001A79A3">
            <w:pPr>
              <w:rPr>
                <w:sz w:val="12"/>
                <w:szCs w:val="12"/>
              </w:rPr>
            </w:pPr>
          </w:p>
        </w:tc>
        <w:tc>
          <w:tcPr>
            <w:tcW w:w="992" w:type="dxa"/>
          </w:tcPr>
          <w:p w14:paraId="31509C9F"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7C955DB8"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09395382"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774558D9"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3A6E66A2" w14:textId="77777777" w:rsidR="00213EE4" w:rsidRPr="003E50B4" w:rsidRDefault="00213EE4" w:rsidP="001A79A3">
            <w:pPr>
              <w:jc w:val="center"/>
              <w:rPr>
                <w:color w:val="000000"/>
                <w:sz w:val="12"/>
                <w:szCs w:val="12"/>
              </w:rPr>
            </w:pPr>
            <w:r w:rsidRPr="003E50B4">
              <w:rPr>
                <w:color w:val="000000"/>
                <w:sz w:val="12"/>
                <w:szCs w:val="12"/>
              </w:rPr>
              <w:t>1/0</w:t>
            </w:r>
          </w:p>
        </w:tc>
      </w:tr>
      <w:tr w:rsidR="00213EE4" w:rsidRPr="003E50B4" w14:paraId="49C77683" w14:textId="77777777" w:rsidTr="00F948B6">
        <w:trPr>
          <w:cantSplit/>
        </w:trPr>
        <w:tc>
          <w:tcPr>
            <w:tcW w:w="1844" w:type="dxa"/>
            <w:shd w:val="clear" w:color="auto" w:fill="BFBFBF"/>
            <w:noWrap/>
            <w:vAlign w:val="bottom"/>
          </w:tcPr>
          <w:p w14:paraId="735DB0A1" w14:textId="77777777" w:rsidR="00213EE4" w:rsidRPr="003E50B4" w:rsidRDefault="00213EE4" w:rsidP="001A79A3">
            <w:pPr>
              <w:rPr>
                <w:color w:val="000000"/>
                <w:sz w:val="12"/>
                <w:szCs w:val="12"/>
              </w:rPr>
            </w:pPr>
            <w:r w:rsidRPr="003E50B4">
              <w:rPr>
                <w:color w:val="000000"/>
                <w:sz w:val="12"/>
                <w:szCs w:val="12"/>
              </w:rPr>
              <w:t>0002.0014.0144.0000</w:t>
            </w:r>
          </w:p>
        </w:tc>
        <w:tc>
          <w:tcPr>
            <w:tcW w:w="2268" w:type="dxa"/>
            <w:shd w:val="clear" w:color="auto" w:fill="auto"/>
          </w:tcPr>
          <w:p w14:paraId="6C4E0825" w14:textId="77777777" w:rsidR="00213EE4" w:rsidRPr="003E50B4" w:rsidRDefault="00213EE4" w:rsidP="001A79A3">
            <w:pPr>
              <w:rPr>
                <w:b/>
                <w:bCs/>
                <w:color w:val="943634"/>
                <w:sz w:val="12"/>
                <w:szCs w:val="12"/>
              </w:rPr>
            </w:pPr>
            <w:r w:rsidRPr="003E50B4">
              <w:rPr>
                <w:b/>
                <w:bCs/>
                <w:color w:val="943634"/>
                <w:sz w:val="12"/>
                <w:szCs w:val="12"/>
              </w:rPr>
              <w:t>Физическая культура и спорт (за исключением международного сотру</w:t>
            </w:r>
            <w:r w:rsidRPr="003E50B4">
              <w:rPr>
                <w:b/>
                <w:bCs/>
                <w:color w:val="943634"/>
                <w:sz w:val="12"/>
                <w:szCs w:val="12"/>
              </w:rPr>
              <w:t>д</w:t>
            </w:r>
            <w:r w:rsidRPr="003E50B4">
              <w:rPr>
                <w:b/>
                <w:bCs/>
                <w:color w:val="943634"/>
                <w:sz w:val="12"/>
                <w:szCs w:val="12"/>
              </w:rPr>
              <w:t>ничества)</w:t>
            </w:r>
          </w:p>
        </w:tc>
        <w:tc>
          <w:tcPr>
            <w:tcW w:w="992" w:type="dxa"/>
          </w:tcPr>
          <w:p w14:paraId="089B76CB" w14:textId="77777777" w:rsidR="00213EE4" w:rsidRPr="003E50B4" w:rsidRDefault="00213EE4" w:rsidP="001A79A3">
            <w:pPr>
              <w:jc w:val="center"/>
              <w:rPr>
                <w:b/>
                <w:bCs/>
                <w:color w:val="943634"/>
                <w:sz w:val="12"/>
                <w:szCs w:val="12"/>
              </w:rPr>
            </w:pPr>
            <w:r w:rsidRPr="003E50B4">
              <w:rPr>
                <w:b/>
                <w:bCs/>
                <w:color w:val="943634"/>
                <w:sz w:val="12"/>
                <w:szCs w:val="12"/>
              </w:rPr>
              <w:t>1/0</w:t>
            </w:r>
          </w:p>
        </w:tc>
        <w:tc>
          <w:tcPr>
            <w:tcW w:w="992" w:type="dxa"/>
          </w:tcPr>
          <w:p w14:paraId="4F290D42" w14:textId="77777777" w:rsidR="00213EE4" w:rsidRPr="003E50B4" w:rsidRDefault="00213EE4" w:rsidP="001A79A3">
            <w:pPr>
              <w:jc w:val="center"/>
              <w:rPr>
                <w:b/>
                <w:bCs/>
                <w:color w:val="943634"/>
                <w:sz w:val="12"/>
                <w:szCs w:val="12"/>
              </w:rPr>
            </w:pPr>
            <w:r w:rsidRPr="003E50B4">
              <w:rPr>
                <w:b/>
                <w:bCs/>
                <w:color w:val="943634"/>
                <w:sz w:val="12"/>
                <w:szCs w:val="12"/>
              </w:rPr>
              <w:t>1/0</w:t>
            </w:r>
          </w:p>
        </w:tc>
        <w:tc>
          <w:tcPr>
            <w:tcW w:w="993" w:type="dxa"/>
          </w:tcPr>
          <w:p w14:paraId="74EE69B3" w14:textId="77777777" w:rsidR="00213EE4" w:rsidRPr="003E50B4" w:rsidRDefault="00213EE4" w:rsidP="001A79A3">
            <w:pPr>
              <w:jc w:val="center"/>
              <w:rPr>
                <w:b/>
                <w:bCs/>
                <w:color w:val="943634"/>
                <w:sz w:val="12"/>
                <w:szCs w:val="12"/>
              </w:rPr>
            </w:pPr>
            <w:r w:rsidRPr="003E50B4">
              <w:rPr>
                <w:b/>
                <w:bCs/>
                <w:color w:val="943634"/>
                <w:sz w:val="12"/>
                <w:szCs w:val="12"/>
              </w:rPr>
              <w:t>2/0</w:t>
            </w:r>
          </w:p>
        </w:tc>
        <w:tc>
          <w:tcPr>
            <w:tcW w:w="992" w:type="dxa"/>
          </w:tcPr>
          <w:p w14:paraId="7959F83A" w14:textId="77777777" w:rsidR="00213EE4" w:rsidRPr="003E50B4" w:rsidRDefault="00213EE4" w:rsidP="001A79A3">
            <w:pPr>
              <w:jc w:val="center"/>
              <w:rPr>
                <w:b/>
                <w:bCs/>
                <w:color w:val="943634"/>
                <w:sz w:val="12"/>
                <w:szCs w:val="12"/>
              </w:rPr>
            </w:pPr>
            <w:r w:rsidRPr="003E50B4">
              <w:rPr>
                <w:b/>
                <w:bCs/>
                <w:color w:val="943634"/>
                <w:sz w:val="12"/>
                <w:szCs w:val="12"/>
              </w:rPr>
              <w:t>3/0</w:t>
            </w:r>
          </w:p>
        </w:tc>
        <w:tc>
          <w:tcPr>
            <w:tcW w:w="992" w:type="dxa"/>
          </w:tcPr>
          <w:p w14:paraId="0B94C12F" w14:textId="77777777" w:rsidR="00213EE4" w:rsidRPr="003E50B4" w:rsidRDefault="00213EE4" w:rsidP="001A79A3">
            <w:pPr>
              <w:jc w:val="center"/>
              <w:rPr>
                <w:b/>
                <w:bCs/>
                <w:color w:val="943634"/>
                <w:sz w:val="12"/>
                <w:szCs w:val="12"/>
              </w:rPr>
            </w:pPr>
            <w:r w:rsidRPr="003E50B4">
              <w:rPr>
                <w:b/>
                <w:bCs/>
                <w:color w:val="943634"/>
                <w:sz w:val="12"/>
                <w:szCs w:val="12"/>
              </w:rPr>
              <w:t>4/0</w:t>
            </w:r>
          </w:p>
        </w:tc>
        <w:tc>
          <w:tcPr>
            <w:tcW w:w="992" w:type="dxa"/>
          </w:tcPr>
          <w:p w14:paraId="64C3E224" w14:textId="77777777" w:rsidR="00213EE4" w:rsidRPr="003E50B4" w:rsidRDefault="00213EE4" w:rsidP="001A79A3">
            <w:pPr>
              <w:jc w:val="center"/>
              <w:rPr>
                <w:b/>
                <w:bCs/>
                <w:color w:val="943634"/>
                <w:sz w:val="12"/>
                <w:szCs w:val="12"/>
              </w:rPr>
            </w:pPr>
            <w:r w:rsidRPr="003E50B4">
              <w:rPr>
                <w:b/>
                <w:bCs/>
                <w:color w:val="943634"/>
                <w:sz w:val="12"/>
                <w:szCs w:val="12"/>
              </w:rPr>
              <w:t>7/0</w:t>
            </w:r>
          </w:p>
        </w:tc>
      </w:tr>
      <w:tr w:rsidR="00213EE4" w:rsidRPr="003E50B4" w14:paraId="3ABDC736" w14:textId="77777777" w:rsidTr="00F948B6">
        <w:trPr>
          <w:cantSplit/>
        </w:trPr>
        <w:tc>
          <w:tcPr>
            <w:tcW w:w="1844" w:type="dxa"/>
            <w:shd w:val="clear" w:color="auto" w:fill="auto"/>
            <w:noWrap/>
          </w:tcPr>
          <w:p w14:paraId="041A6DF7" w14:textId="77777777" w:rsidR="00213EE4" w:rsidRPr="003E50B4" w:rsidRDefault="00213EE4" w:rsidP="001A79A3">
            <w:pPr>
              <w:rPr>
                <w:color w:val="000000"/>
                <w:sz w:val="12"/>
                <w:szCs w:val="12"/>
              </w:rPr>
            </w:pPr>
            <w:r w:rsidRPr="003E50B4">
              <w:rPr>
                <w:color w:val="000000"/>
                <w:sz w:val="12"/>
                <w:szCs w:val="12"/>
              </w:rPr>
              <w:t>0002.0014.0144.0440</w:t>
            </w:r>
          </w:p>
        </w:tc>
        <w:tc>
          <w:tcPr>
            <w:tcW w:w="2268" w:type="dxa"/>
            <w:shd w:val="clear" w:color="auto" w:fill="auto"/>
          </w:tcPr>
          <w:p w14:paraId="04F93F34" w14:textId="77777777" w:rsidR="00213EE4" w:rsidRPr="003E50B4" w:rsidRDefault="00213EE4" w:rsidP="001A79A3">
            <w:pPr>
              <w:rPr>
                <w:color w:val="000000"/>
                <w:sz w:val="12"/>
                <w:szCs w:val="12"/>
              </w:rPr>
            </w:pPr>
            <w:r w:rsidRPr="003E50B4">
              <w:rPr>
                <w:color w:val="000000"/>
                <w:sz w:val="12"/>
                <w:szCs w:val="12"/>
              </w:rPr>
              <w:t>Доступность физической культуры и спорта</w:t>
            </w:r>
          </w:p>
        </w:tc>
        <w:tc>
          <w:tcPr>
            <w:tcW w:w="992" w:type="dxa"/>
          </w:tcPr>
          <w:p w14:paraId="68FA5048"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65E6C24E" w14:textId="77777777" w:rsidR="00213EE4" w:rsidRPr="003E50B4" w:rsidRDefault="00213EE4" w:rsidP="001A79A3">
            <w:pPr>
              <w:jc w:val="center"/>
              <w:rPr>
                <w:color w:val="000000"/>
                <w:sz w:val="12"/>
                <w:szCs w:val="12"/>
              </w:rPr>
            </w:pPr>
            <w:r w:rsidRPr="003E50B4">
              <w:rPr>
                <w:color w:val="000000"/>
                <w:sz w:val="12"/>
                <w:szCs w:val="12"/>
              </w:rPr>
              <w:t>1/0</w:t>
            </w:r>
          </w:p>
        </w:tc>
        <w:tc>
          <w:tcPr>
            <w:tcW w:w="993" w:type="dxa"/>
          </w:tcPr>
          <w:p w14:paraId="60B9169B" w14:textId="77777777" w:rsidR="00213EE4" w:rsidRPr="003E50B4" w:rsidRDefault="00213EE4" w:rsidP="001A79A3">
            <w:pPr>
              <w:jc w:val="center"/>
              <w:rPr>
                <w:color w:val="000000"/>
                <w:sz w:val="12"/>
                <w:szCs w:val="12"/>
              </w:rPr>
            </w:pPr>
            <w:r w:rsidRPr="003E50B4">
              <w:rPr>
                <w:color w:val="000000"/>
                <w:sz w:val="12"/>
                <w:szCs w:val="12"/>
              </w:rPr>
              <w:t>2/0</w:t>
            </w:r>
          </w:p>
        </w:tc>
        <w:tc>
          <w:tcPr>
            <w:tcW w:w="992" w:type="dxa"/>
          </w:tcPr>
          <w:p w14:paraId="37A52435" w14:textId="77777777" w:rsidR="00213EE4" w:rsidRPr="003E50B4" w:rsidRDefault="00213EE4" w:rsidP="001A79A3">
            <w:pPr>
              <w:jc w:val="center"/>
              <w:rPr>
                <w:color w:val="000000"/>
                <w:sz w:val="12"/>
                <w:szCs w:val="12"/>
              </w:rPr>
            </w:pPr>
            <w:r w:rsidRPr="003E50B4">
              <w:rPr>
                <w:color w:val="000000"/>
                <w:sz w:val="12"/>
                <w:szCs w:val="12"/>
              </w:rPr>
              <w:t>2/0</w:t>
            </w:r>
          </w:p>
        </w:tc>
        <w:tc>
          <w:tcPr>
            <w:tcW w:w="992" w:type="dxa"/>
          </w:tcPr>
          <w:p w14:paraId="556ACE4F" w14:textId="77777777" w:rsidR="00213EE4" w:rsidRPr="003E50B4" w:rsidRDefault="00213EE4" w:rsidP="001A79A3">
            <w:pPr>
              <w:jc w:val="center"/>
              <w:rPr>
                <w:color w:val="000000"/>
                <w:sz w:val="12"/>
                <w:szCs w:val="12"/>
              </w:rPr>
            </w:pPr>
            <w:r w:rsidRPr="003E50B4">
              <w:rPr>
                <w:color w:val="000000"/>
                <w:sz w:val="12"/>
                <w:szCs w:val="12"/>
              </w:rPr>
              <w:t>3/0</w:t>
            </w:r>
          </w:p>
        </w:tc>
        <w:tc>
          <w:tcPr>
            <w:tcW w:w="992" w:type="dxa"/>
          </w:tcPr>
          <w:p w14:paraId="7D798A5B" w14:textId="77777777" w:rsidR="00213EE4" w:rsidRPr="003E50B4" w:rsidRDefault="00213EE4" w:rsidP="001A79A3">
            <w:pPr>
              <w:jc w:val="center"/>
              <w:rPr>
                <w:color w:val="000000"/>
                <w:sz w:val="12"/>
                <w:szCs w:val="12"/>
              </w:rPr>
            </w:pPr>
            <w:r w:rsidRPr="003E50B4">
              <w:rPr>
                <w:color w:val="000000"/>
                <w:sz w:val="12"/>
                <w:szCs w:val="12"/>
              </w:rPr>
              <w:t>5/0</w:t>
            </w:r>
          </w:p>
        </w:tc>
      </w:tr>
      <w:tr w:rsidR="00213EE4" w:rsidRPr="003E50B4" w14:paraId="1DB8188D" w14:textId="77777777" w:rsidTr="00F948B6">
        <w:trPr>
          <w:cantSplit/>
        </w:trPr>
        <w:tc>
          <w:tcPr>
            <w:tcW w:w="1844" w:type="dxa"/>
            <w:shd w:val="clear" w:color="auto" w:fill="auto"/>
            <w:noWrap/>
            <w:vAlign w:val="bottom"/>
          </w:tcPr>
          <w:p w14:paraId="1D9029BA" w14:textId="77777777" w:rsidR="00213EE4" w:rsidRPr="003E50B4" w:rsidRDefault="00213EE4" w:rsidP="001A79A3">
            <w:pPr>
              <w:rPr>
                <w:color w:val="000000"/>
                <w:sz w:val="12"/>
                <w:szCs w:val="12"/>
              </w:rPr>
            </w:pPr>
            <w:r w:rsidRPr="003E50B4">
              <w:rPr>
                <w:color w:val="000000"/>
                <w:sz w:val="12"/>
                <w:szCs w:val="12"/>
              </w:rPr>
              <w:t>0002.0014.0144.0441</w:t>
            </w:r>
          </w:p>
        </w:tc>
        <w:tc>
          <w:tcPr>
            <w:tcW w:w="2268" w:type="dxa"/>
            <w:shd w:val="clear" w:color="auto" w:fill="auto"/>
          </w:tcPr>
          <w:p w14:paraId="3E9D8682" w14:textId="77777777" w:rsidR="00213EE4" w:rsidRPr="003E50B4" w:rsidRDefault="00213EE4" w:rsidP="001A79A3">
            <w:pPr>
              <w:rPr>
                <w:color w:val="000000"/>
                <w:sz w:val="12"/>
                <w:szCs w:val="12"/>
              </w:rPr>
            </w:pPr>
            <w:r w:rsidRPr="003E50B4">
              <w:rPr>
                <w:color w:val="000000"/>
                <w:sz w:val="12"/>
                <w:szCs w:val="12"/>
              </w:rPr>
              <w:t>Материально-техническое и финансовое обеспеч</w:t>
            </w:r>
            <w:r w:rsidRPr="003E50B4">
              <w:rPr>
                <w:color w:val="000000"/>
                <w:sz w:val="12"/>
                <w:szCs w:val="12"/>
              </w:rPr>
              <w:t>е</w:t>
            </w:r>
            <w:r w:rsidRPr="003E50B4">
              <w:rPr>
                <w:color w:val="000000"/>
                <w:sz w:val="12"/>
                <w:szCs w:val="12"/>
              </w:rPr>
              <w:t>ние в сфере физической культуры и спорта</w:t>
            </w:r>
          </w:p>
        </w:tc>
        <w:tc>
          <w:tcPr>
            <w:tcW w:w="992" w:type="dxa"/>
          </w:tcPr>
          <w:p w14:paraId="3C3DFD12"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31227F32"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13766AF9"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40F282B6"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328D590F"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739E5F3A" w14:textId="77777777" w:rsidR="00213EE4" w:rsidRPr="003E50B4" w:rsidRDefault="00213EE4" w:rsidP="001A79A3">
            <w:pPr>
              <w:jc w:val="center"/>
              <w:rPr>
                <w:color w:val="000000"/>
                <w:sz w:val="12"/>
                <w:szCs w:val="12"/>
              </w:rPr>
            </w:pPr>
            <w:r w:rsidRPr="003E50B4">
              <w:rPr>
                <w:color w:val="000000"/>
                <w:sz w:val="12"/>
                <w:szCs w:val="12"/>
              </w:rPr>
              <w:t>2/0</w:t>
            </w:r>
          </w:p>
        </w:tc>
      </w:tr>
      <w:tr w:rsidR="00213EE4" w:rsidRPr="003E50B4" w14:paraId="5E4AC8E6" w14:textId="77777777" w:rsidTr="00F948B6">
        <w:trPr>
          <w:cantSplit/>
        </w:trPr>
        <w:tc>
          <w:tcPr>
            <w:tcW w:w="1844" w:type="dxa"/>
            <w:shd w:val="clear" w:color="auto" w:fill="FFFF00"/>
            <w:noWrap/>
            <w:vAlign w:val="center"/>
          </w:tcPr>
          <w:p w14:paraId="3A92A307" w14:textId="77777777" w:rsidR="00213EE4" w:rsidRPr="003E50B4" w:rsidRDefault="00213EE4" w:rsidP="001A79A3">
            <w:pPr>
              <w:rPr>
                <w:color w:val="000000"/>
                <w:sz w:val="12"/>
                <w:szCs w:val="12"/>
              </w:rPr>
            </w:pPr>
            <w:r w:rsidRPr="003E50B4">
              <w:rPr>
                <w:color w:val="000000"/>
                <w:sz w:val="12"/>
                <w:szCs w:val="12"/>
              </w:rPr>
              <w:t>0003.0000.0000.0000</w:t>
            </w:r>
          </w:p>
        </w:tc>
        <w:tc>
          <w:tcPr>
            <w:tcW w:w="2268" w:type="dxa"/>
            <w:shd w:val="clear" w:color="auto" w:fill="FFFF00"/>
          </w:tcPr>
          <w:p w14:paraId="26851A29" w14:textId="77777777" w:rsidR="00213EE4" w:rsidRPr="003E50B4" w:rsidRDefault="00213EE4" w:rsidP="001A79A3">
            <w:pPr>
              <w:rPr>
                <w:b/>
                <w:bCs/>
                <w:color w:val="943634"/>
                <w:sz w:val="12"/>
                <w:szCs w:val="12"/>
              </w:rPr>
            </w:pPr>
            <w:r w:rsidRPr="003E50B4">
              <w:rPr>
                <w:b/>
                <w:bCs/>
                <w:color w:val="943634"/>
                <w:sz w:val="12"/>
                <w:szCs w:val="12"/>
              </w:rPr>
              <w:t>Экономика</w:t>
            </w:r>
          </w:p>
        </w:tc>
        <w:tc>
          <w:tcPr>
            <w:tcW w:w="992" w:type="dxa"/>
            <w:shd w:val="clear" w:color="auto" w:fill="FFFF00"/>
          </w:tcPr>
          <w:p w14:paraId="5B496FD5" w14:textId="77777777" w:rsidR="00213EE4" w:rsidRPr="003E50B4" w:rsidRDefault="00213EE4" w:rsidP="001A79A3">
            <w:pPr>
              <w:jc w:val="center"/>
              <w:rPr>
                <w:b/>
                <w:bCs/>
                <w:color w:val="943634"/>
                <w:sz w:val="12"/>
                <w:szCs w:val="12"/>
              </w:rPr>
            </w:pPr>
            <w:r w:rsidRPr="003E50B4">
              <w:rPr>
                <w:b/>
                <w:bCs/>
                <w:color w:val="943634"/>
                <w:sz w:val="12"/>
                <w:szCs w:val="12"/>
              </w:rPr>
              <w:t>23/21</w:t>
            </w:r>
          </w:p>
        </w:tc>
        <w:tc>
          <w:tcPr>
            <w:tcW w:w="992" w:type="dxa"/>
            <w:shd w:val="clear" w:color="auto" w:fill="FFFF00"/>
          </w:tcPr>
          <w:p w14:paraId="2B542F86" w14:textId="77777777" w:rsidR="00213EE4" w:rsidRPr="003E50B4" w:rsidRDefault="00213EE4" w:rsidP="001A79A3">
            <w:pPr>
              <w:jc w:val="center"/>
              <w:rPr>
                <w:b/>
                <w:bCs/>
                <w:color w:val="943634"/>
                <w:sz w:val="12"/>
                <w:szCs w:val="12"/>
              </w:rPr>
            </w:pPr>
            <w:r w:rsidRPr="003E50B4">
              <w:rPr>
                <w:b/>
                <w:bCs/>
                <w:color w:val="943634"/>
                <w:sz w:val="12"/>
                <w:szCs w:val="12"/>
              </w:rPr>
              <w:t>28/36</w:t>
            </w:r>
          </w:p>
        </w:tc>
        <w:tc>
          <w:tcPr>
            <w:tcW w:w="993" w:type="dxa"/>
            <w:shd w:val="clear" w:color="auto" w:fill="FFFF00"/>
          </w:tcPr>
          <w:p w14:paraId="57AFE5CB" w14:textId="77777777" w:rsidR="00213EE4" w:rsidRPr="003E50B4" w:rsidRDefault="00213EE4" w:rsidP="001A79A3">
            <w:pPr>
              <w:jc w:val="center"/>
              <w:rPr>
                <w:b/>
                <w:bCs/>
                <w:color w:val="943634"/>
                <w:sz w:val="12"/>
                <w:szCs w:val="12"/>
              </w:rPr>
            </w:pPr>
            <w:r w:rsidRPr="003E50B4">
              <w:rPr>
                <w:b/>
                <w:bCs/>
                <w:color w:val="943634"/>
                <w:sz w:val="12"/>
                <w:szCs w:val="12"/>
              </w:rPr>
              <w:t>51/57</w:t>
            </w:r>
          </w:p>
        </w:tc>
        <w:tc>
          <w:tcPr>
            <w:tcW w:w="992" w:type="dxa"/>
            <w:shd w:val="clear" w:color="auto" w:fill="FFFF00"/>
          </w:tcPr>
          <w:p w14:paraId="120F8CD8" w14:textId="77777777" w:rsidR="00213EE4" w:rsidRPr="003E50B4" w:rsidRDefault="00213EE4" w:rsidP="001A79A3">
            <w:pPr>
              <w:jc w:val="center"/>
              <w:rPr>
                <w:b/>
                <w:bCs/>
                <w:color w:val="943634"/>
                <w:sz w:val="12"/>
                <w:szCs w:val="12"/>
              </w:rPr>
            </w:pPr>
            <w:r w:rsidRPr="003E50B4">
              <w:rPr>
                <w:b/>
                <w:bCs/>
                <w:color w:val="943634"/>
                <w:sz w:val="12"/>
                <w:szCs w:val="12"/>
              </w:rPr>
              <w:t>94/110</w:t>
            </w:r>
          </w:p>
        </w:tc>
        <w:tc>
          <w:tcPr>
            <w:tcW w:w="992" w:type="dxa"/>
            <w:shd w:val="clear" w:color="auto" w:fill="FFFF00"/>
          </w:tcPr>
          <w:p w14:paraId="799AE3C0" w14:textId="77777777" w:rsidR="00213EE4" w:rsidRPr="003E50B4" w:rsidRDefault="00213EE4" w:rsidP="001A79A3">
            <w:pPr>
              <w:jc w:val="center"/>
              <w:rPr>
                <w:b/>
                <w:bCs/>
                <w:color w:val="943634"/>
                <w:sz w:val="12"/>
                <w:szCs w:val="12"/>
              </w:rPr>
            </w:pPr>
            <w:r w:rsidRPr="003E50B4">
              <w:rPr>
                <w:b/>
                <w:bCs/>
                <w:color w:val="943634"/>
                <w:sz w:val="12"/>
                <w:szCs w:val="12"/>
              </w:rPr>
              <w:t>87/113</w:t>
            </w:r>
          </w:p>
        </w:tc>
        <w:tc>
          <w:tcPr>
            <w:tcW w:w="992" w:type="dxa"/>
            <w:shd w:val="clear" w:color="auto" w:fill="FFFF00"/>
          </w:tcPr>
          <w:p w14:paraId="4620402D" w14:textId="77777777" w:rsidR="00213EE4" w:rsidRPr="003E50B4" w:rsidRDefault="00213EE4" w:rsidP="001A79A3">
            <w:pPr>
              <w:jc w:val="center"/>
              <w:rPr>
                <w:b/>
                <w:bCs/>
                <w:color w:val="943634"/>
                <w:sz w:val="12"/>
                <w:szCs w:val="12"/>
              </w:rPr>
            </w:pPr>
            <w:r w:rsidRPr="003E50B4">
              <w:rPr>
                <w:b/>
                <w:bCs/>
                <w:color w:val="943634"/>
                <w:sz w:val="12"/>
                <w:szCs w:val="12"/>
              </w:rPr>
              <w:t>181/223</w:t>
            </w:r>
          </w:p>
        </w:tc>
      </w:tr>
      <w:tr w:rsidR="00213EE4" w:rsidRPr="003E50B4" w14:paraId="7E0B4D8E" w14:textId="77777777" w:rsidTr="00F948B6">
        <w:trPr>
          <w:cantSplit/>
        </w:trPr>
        <w:tc>
          <w:tcPr>
            <w:tcW w:w="1844" w:type="dxa"/>
            <w:shd w:val="clear" w:color="auto" w:fill="92D050"/>
            <w:noWrap/>
            <w:vAlign w:val="center"/>
          </w:tcPr>
          <w:p w14:paraId="760A157D" w14:textId="77777777" w:rsidR="00213EE4" w:rsidRPr="003E50B4" w:rsidRDefault="00213EE4" w:rsidP="001A79A3">
            <w:pPr>
              <w:rPr>
                <w:color w:val="000000"/>
                <w:sz w:val="12"/>
                <w:szCs w:val="12"/>
              </w:rPr>
            </w:pPr>
            <w:r w:rsidRPr="003E50B4">
              <w:rPr>
                <w:color w:val="000000"/>
                <w:sz w:val="12"/>
                <w:szCs w:val="12"/>
              </w:rPr>
              <w:t>0003.0008.0000.0000</w:t>
            </w:r>
          </w:p>
        </w:tc>
        <w:tc>
          <w:tcPr>
            <w:tcW w:w="2268" w:type="dxa"/>
            <w:shd w:val="clear" w:color="auto" w:fill="92D050"/>
          </w:tcPr>
          <w:p w14:paraId="7BE758DD" w14:textId="77777777" w:rsidR="00213EE4" w:rsidRPr="003E50B4" w:rsidRDefault="00213EE4" w:rsidP="001A79A3">
            <w:pPr>
              <w:rPr>
                <w:b/>
                <w:bCs/>
                <w:color w:val="943634"/>
                <w:sz w:val="12"/>
                <w:szCs w:val="12"/>
              </w:rPr>
            </w:pPr>
            <w:r w:rsidRPr="003E50B4">
              <w:rPr>
                <w:b/>
                <w:bCs/>
                <w:color w:val="943634"/>
                <w:sz w:val="12"/>
                <w:szCs w:val="12"/>
              </w:rPr>
              <w:t>Финансы</w:t>
            </w:r>
          </w:p>
        </w:tc>
        <w:tc>
          <w:tcPr>
            <w:tcW w:w="992" w:type="dxa"/>
            <w:shd w:val="clear" w:color="auto" w:fill="92D050"/>
          </w:tcPr>
          <w:p w14:paraId="75490B3F"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shd w:val="clear" w:color="auto" w:fill="92D050"/>
          </w:tcPr>
          <w:p w14:paraId="0E415E8F" w14:textId="77777777" w:rsidR="00213EE4" w:rsidRPr="003E50B4" w:rsidRDefault="00213EE4" w:rsidP="001A79A3">
            <w:pPr>
              <w:jc w:val="center"/>
              <w:rPr>
                <w:b/>
                <w:bCs/>
                <w:color w:val="943634"/>
                <w:sz w:val="12"/>
                <w:szCs w:val="12"/>
              </w:rPr>
            </w:pPr>
            <w:r w:rsidRPr="003E50B4">
              <w:rPr>
                <w:b/>
                <w:bCs/>
                <w:color w:val="943634"/>
                <w:sz w:val="12"/>
                <w:szCs w:val="12"/>
              </w:rPr>
              <w:t>2/5</w:t>
            </w:r>
          </w:p>
        </w:tc>
        <w:tc>
          <w:tcPr>
            <w:tcW w:w="993" w:type="dxa"/>
            <w:shd w:val="clear" w:color="auto" w:fill="92D050"/>
          </w:tcPr>
          <w:p w14:paraId="7CD5525C" w14:textId="77777777" w:rsidR="00213EE4" w:rsidRPr="003E50B4" w:rsidRDefault="00213EE4" w:rsidP="001A79A3">
            <w:pPr>
              <w:jc w:val="center"/>
              <w:rPr>
                <w:b/>
                <w:bCs/>
                <w:color w:val="943634"/>
                <w:sz w:val="12"/>
                <w:szCs w:val="12"/>
              </w:rPr>
            </w:pPr>
            <w:r w:rsidRPr="003E50B4">
              <w:rPr>
                <w:b/>
                <w:bCs/>
                <w:color w:val="943634"/>
                <w:sz w:val="12"/>
                <w:szCs w:val="12"/>
              </w:rPr>
              <w:t>2/5</w:t>
            </w:r>
          </w:p>
        </w:tc>
        <w:tc>
          <w:tcPr>
            <w:tcW w:w="992" w:type="dxa"/>
            <w:shd w:val="clear" w:color="auto" w:fill="92D050"/>
          </w:tcPr>
          <w:p w14:paraId="1EC59F64" w14:textId="77777777" w:rsidR="00213EE4" w:rsidRPr="003E50B4" w:rsidRDefault="00213EE4" w:rsidP="001A79A3">
            <w:pPr>
              <w:jc w:val="center"/>
              <w:rPr>
                <w:b/>
                <w:bCs/>
                <w:color w:val="943634"/>
                <w:sz w:val="12"/>
                <w:szCs w:val="12"/>
              </w:rPr>
            </w:pPr>
            <w:r w:rsidRPr="003E50B4">
              <w:rPr>
                <w:b/>
                <w:bCs/>
                <w:color w:val="943634"/>
                <w:sz w:val="12"/>
                <w:szCs w:val="12"/>
              </w:rPr>
              <w:t>2/1</w:t>
            </w:r>
          </w:p>
        </w:tc>
        <w:tc>
          <w:tcPr>
            <w:tcW w:w="992" w:type="dxa"/>
            <w:shd w:val="clear" w:color="auto" w:fill="92D050"/>
          </w:tcPr>
          <w:p w14:paraId="1E807E7F" w14:textId="77777777" w:rsidR="00213EE4" w:rsidRPr="003E50B4" w:rsidRDefault="00213EE4" w:rsidP="001A79A3">
            <w:pPr>
              <w:jc w:val="center"/>
              <w:rPr>
                <w:b/>
                <w:bCs/>
                <w:color w:val="943634"/>
                <w:sz w:val="12"/>
                <w:szCs w:val="12"/>
              </w:rPr>
            </w:pPr>
            <w:r w:rsidRPr="003E50B4">
              <w:rPr>
                <w:b/>
                <w:bCs/>
                <w:color w:val="943634"/>
                <w:sz w:val="12"/>
                <w:szCs w:val="12"/>
              </w:rPr>
              <w:t>5/8</w:t>
            </w:r>
          </w:p>
        </w:tc>
        <w:tc>
          <w:tcPr>
            <w:tcW w:w="992" w:type="dxa"/>
            <w:shd w:val="clear" w:color="auto" w:fill="92D050"/>
          </w:tcPr>
          <w:p w14:paraId="42818655" w14:textId="77777777" w:rsidR="00213EE4" w:rsidRPr="003E50B4" w:rsidRDefault="00213EE4" w:rsidP="001A79A3">
            <w:pPr>
              <w:jc w:val="center"/>
              <w:rPr>
                <w:b/>
                <w:bCs/>
                <w:color w:val="943634"/>
                <w:sz w:val="12"/>
                <w:szCs w:val="12"/>
              </w:rPr>
            </w:pPr>
            <w:r w:rsidRPr="003E50B4">
              <w:rPr>
                <w:b/>
                <w:bCs/>
                <w:color w:val="943634"/>
                <w:sz w:val="12"/>
                <w:szCs w:val="12"/>
              </w:rPr>
              <w:t>7/9</w:t>
            </w:r>
          </w:p>
        </w:tc>
      </w:tr>
      <w:tr w:rsidR="00213EE4" w:rsidRPr="003E50B4" w14:paraId="67A4629E" w14:textId="77777777" w:rsidTr="00F948B6">
        <w:trPr>
          <w:cantSplit/>
        </w:trPr>
        <w:tc>
          <w:tcPr>
            <w:tcW w:w="1844" w:type="dxa"/>
            <w:shd w:val="clear" w:color="auto" w:fill="BFBFBF"/>
            <w:noWrap/>
          </w:tcPr>
          <w:p w14:paraId="12AB4942" w14:textId="77777777" w:rsidR="00213EE4" w:rsidRPr="003E50B4" w:rsidRDefault="00213EE4" w:rsidP="001A79A3">
            <w:pPr>
              <w:rPr>
                <w:color w:val="000000"/>
                <w:sz w:val="12"/>
                <w:szCs w:val="12"/>
              </w:rPr>
            </w:pPr>
            <w:r w:rsidRPr="003E50B4">
              <w:rPr>
                <w:color w:val="000000"/>
                <w:sz w:val="12"/>
                <w:szCs w:val="12"/>
              </w:rPr>
              <w:t>0003.0008.0079.0000</w:t>
            </w:r>
          </w:p>
        </w:tc>
        <w:tc>
          <w:tcPr>
            <w:tcW w:w="2268" w:type="dxa"/>
            <w:shd w:val="clear" w:color="auto" w:fill="auto"/>
            <w:noWrap/>
          </w:tcPr>
          <w:p w14:paraId="50262871" w14:textId="77777777" w:rsidR="00213EE4" w:rsidRPr="003E50B4" w:rsidRDefault="00213EE4" w:rsidP="001A79A3">
            <w:pPr>
              <w:rPr>
                <w:b/>
                <w:bCs/>
                <w:color w:val="943634"/>
                <w:sz w:val="12"/>
                <w:szCs w:val="12"/>
              </w:rPr>
            </w:pPr>
            <w:r w:rsidRPr="003E50B4">
              <w:rPr>
                <w:b/>
                <w:bCs/>
                <w:color w:val="943634"/>
                <w:sz w:val="12"/>
                <w:szCs w:val="12"/>
              </w:rPr>
              <w:t>Денежная система и денежное обращение</w:t>
            </w:r>
          </w:p>
        </w:tc>
        <w:tc>
          <w:tcPr>
            <w:tcW w:w="992" w:type="dxa"/>
          </w:tcPr>
          <w:p w14:paraId="62EA4B1E"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5150B675"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3" w:type="dxa"/>
          </w:tcPr>
          <w:p w14:paraId="20748A50"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31EAD071" w14:textId="77777777" w:rsidR="00213EE4" w:rsidRPr="003E50B4" w:rsidRDefault="00213EE4" w:rsidP="001A79A3">
            <w:pPr>
              <w:jc w:val="center"/>
              <w:rPr>
                <w:b/>
                <w:bCs/>
                <w:color w:val="943634"/>
                <w:sz w:val="12"/>
                <w:szCs w:val="12"/>
              </w:rPr>
            </w:pPr>
            <w:r w:rsidRPr="003E50B4">
              <w:rPr>
                <w:b/>
                <w:bCs/>
                <w:color w:val="943634"/>
                <w:sz w:val="12"/>
                <w:szCs w:val="12"/>
              </w:rPr>
              <w:t>0/1</w:t>
            </w:r>
          </w:p>
        </w:tc>
        <w:tc>
          <w:tcPr>
            <w:tcW w:w="992" w:type="dxa"/>
          </w:tcPr>
          <w:p w14:paraId="184B4D6E"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1BE6284A" w14:textId="77777777" w:rsidR="00213EE4" w:rsidRPr="003E50B4" w:rsidRDefault="00213EE4" w:rsidP="001A79A3">
            <w:pPr>
              <w:jc w:val="center"/>
              <w:rPr>
                <w:b/>
                <w:bCs/>
                <w:color w:val="943634"/>
                <w:sz w:val="12"/>
                <w:szCs w:val="12"/>
              </w:rPr>
            </w:pPr>
            <w:r w:rsidRPr="003E50B4">
              <w:rPr>
                <w:b/>
                <w:bCs/>
                <w:color w:val="943634"/>
                <w:sz w:val="12"/>
                <w:szCs w:val="12"/>
              </w:rPr>
              <w:t>0/1</w:t>
            </w:r>
          </w:p>
        </w:tc>
      </w:tr>
      <w:tr w:rsidR="00213EE4" w:rsidRPr="003E50B4" w14:paraId="0A857EC4" w14:textId="77777777" w:rsidTr="00F948B6">
        <w:trPr>
          <w:cantSplit/>
        </w:trPr>
        <w:tc>
          <w:tcPr>
            <w:tcW w:w="1844" w:type="dxa"/>
            <w:shd w:val="clear" w:color="auto" w:fill="auto"/>
            <w:noWrap/>
          </w:tcPr>
          <w:p w14:paraId="28682908" w14:textId="77777777" w:rsidR="00213EE4" w:rsidRPr="003E50B4" w:rsidRDefault="00213EE4" w:rsidP="001A79A3">
            <w:pPr>
              <w:rPr>
                <w:color w:val="000000"/>
                <w:sz w:val="12"/>
                <w:szCs w:val="12"/>
              </w:rPr>
            </w:pPr>
            <w:r w:rsidRPr="003E50B4">
              <w:rPr>
                <w:color w:val="000000"/>
                <w:sz w:val="12"/>
                <w:szCs w:val="12"/>
              </w:rPr>
              <w:t>0003.0008.0079.0510</w:t>
            </w:r>
          </w:p>
        </w:tc>
        <w:tc>
          <w:tcPr>
            <w:tcW w:w="2268" w:type="dxa"/>
            <w:shd w:val="clear" w:color="auto" w:fill="auto"/>
          </w:tcPr>
          <w:p w14:paraId="3EFAE562" w14:textId="77777777" w:rsidR="00213EE4" w:rsidRPr="003E50B4" w:rsidRDefault="00213EE4" w:rsidP="001A79A3">
            <w:pPr>
              <w:rPr>
                <w:color w:val="000000"/>
                <w:sz w:val="12"/>
                <w:szCs w:val="12"/>
              </w:rPr>
            </w:pPr>
            <w:r w:rsidRPr="003E50B4">
              <w:rPr>
                <w:color w:val="000000"/>
                <w:sz w:val="12"/>
                <w:szCs w:val="12"/>
              </w:rPr>
              <w:t>Платежные системы</w:t>
            </w:r>
          </w:p>
        </w:tc>
        <w:tc>
          <w:tcPr>
            <w:tcW w:w="992" w:type="dxa"/>
          </w:tcPr>
          <w:p w14:paraId="3A3EB366"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12751EE2"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322E7AE0"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3C2CB4BF"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1A1EE745"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2E9AFA6A" w14:textId="77777777" w:rsidR="00213EE4" w:rsidRPr="003E50B4" w:rsidRDefault="00213EE4" w:rsidP="001A79A3">
            <w:pPr>
              <w:jc w:val="center"/>
              <w:rPr>
                <w:color w:val="000000"/>
                <w:sz w:val="12"/>
                <w:szCs w:val="12"/>
              </w:rPr>
            </w:pPr>
            <w:r w:rsidRPr="003E50B4">
              <w:rPr>
                <w:color w:val="000000"/>
                <w:sz w:val="12"/>
                <w:szCs w:val="12"/>
              </w:rPr>
              <w:t>0/1</w:t>
            </w:r>
          </w:p>
        </w:tc>
      </w:tr>
      <w:tr w:rsidR="00213EE4" w:rsidRPr="003E50B4" w14:paraId="2CD68B40" w14:textId="77777777" w:rsidTr="00F948B6">
        <w:trPr>
          <w:cantSplit/>
        </w:trPr>
        <w:tc>
          <w:tcPr>
            <w:tcW w:w="1844" w:type="dxa"/>
            <w:shd w:val="clear" w:color="auto" w:fill="BFBFBF"/>
            <w:noWrap/>
          </w:tcPr>
          <w:p w14:paraId="3E5CD8E7" w14:textId="77777777" w:rsidR="00213EE4" w:rsidRPr="003E50B4" w:rsidRDefault="00213EE4" w:rsidP="001A79A3">
            <w:pPr>
              <w:rPr>
                <w:color w:val="000000"/>
                <w:sz w:val="12"/>
                <w:szCs w:val="12"/>
              </w:rPr>
            </w:pPr>
            <w:r w:rsidRPr="003E50B4">
              <w:rPr>
                <w:color w:val="000000"/>
                <w:sz w:val="12"/>
                <w:szCs w:val="12"/>
              </w:rPr>
              <w:t>0003.0008.0083.0000</w:t>
            </w:r>
          </w:p>
        </w:tc>
        <w:tc>
          <w:tcPr>
            <w:tcW w:w="2268" w:type="dxa"/>
            <w:shd w:val="clear" w:color="auto" w:fill="auto"/>
          </w:tcPr>
          <w:p w14:paraId="0AF9FC80" w14:textId="77777777" w:rsidR="00213EE4" w:rsidRPr="003E50B4" w:rsidRDefault="00213EE4" w:rsidP="001A79A3">
            <w:pPr>
              <w:rPr>
                <w:b/>
                <w:bCs/>
                <w:color w:val="943634"/>
                <w:sz w:val="12"/>
                <w:szCs w:val="12"/>
              </w:rPr>
            </w:pPr>
            <w:r w:rsidRPr="003E50B4">
              <w:rPr>
                <w:b/>
                <w:bCs/>
                <w:color w:val="943634"/>
                <w:sz w:val="12"/>
                <w:szCs w:val="12"/>
              </w:rPr>
              <w:t>Местные бюджеты</w:t>
            </w:r>
          </w:p>
        </w:tc>
        <w:tc>
          <w:tcPr>
            <w:tcW w:w="992" w:type="dxa"/>
          </w:tcPr>
          <w:p w14:paraId="3358612A"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6094579B" w14:textId="77777777" w:rsidR="00213EE4" w:rsidRPr="003E50B4" w:rsidRDefault="00213EE4" w:rsidP="001A79A3">
            <w:pPr>
              <w:jc w:val="center"/>
              <w:rPr>
                <w:b/>
                <w:bCs/>
                <w:color w:val="943634"/>
                <w:sz w:val="12"/>
                <w:szCs w:val="12"/>
              </w:rPr>
            </w:pPr>
            <w:r w:rsidRPr="003E50B4">
              <w:rPr>
                <w:b/>
                <w:bCs/>
                <w:color w:val="943634"/>
                <w:sz w:val="12"/>
                <w:szCs w:val="12"/>
              </w:rPr>
              <w:t>1/0</w:t>
            </w:r>
          </w:p>
        </w:tc>
        <w:tc>
          <w:tcPr>
            <w:tcW w:w="993" w:type="dxa"/>
          </w:tcPr>
          <w:p w14:paraId="35F1BCDC" w14:textId="77777777" w:rsidR="00213EE4" w:rsidRPr="003E50B4" w:rsidRDefault="00213EE4" w:rsidP="001A79A3">
            <w:pPr>
              <w:jc w:val="center"/>
              <w:rPr>
                <w:b/>
                <w:bCs/>
                <w:color w:val="943634"/>
                <w:sz w:val="12"/>
                <w:szCs w:val="12"/>
              </w:rPr>
            </w:pPr>
            <w:r w:rsidRPr="003E50B4">
              <w:rPr>
                <w:b/>
                <w:bCs/>
                <w:color w:val="943634"/>
                <w:sz w:val="12"/>
                <w:szCs w:val="12"/>
              </w:rPr>
              <w:t>1/0</w:t>
            </w:r>
          </w:p>
        </w:tc>
        <w:tc>
          <w:tcPr>
            <w:tcW w:w="992" w:type="dxa"/>
          </w:tcPr>
          <w:p w14:paraId="15E71ED0" w14:textId="77777777" w:rsidR="00213EE4" w:rsidRPr="003E50B4" w:rsidRDefault="00213EE4" w:rsidP="001A79A3">
            <w:pPr>
              <w:jc w:val="center"/>
              <w:rPr>
                <w:b/>
                <w:bCs/>
                <w:color w:val="943634"/>
                <w:sz w:val="12"/>
                <w:szCs w:val="12"/>
              </w:rPr>
            </w:pPr>
            <w:r w:rsidRPr="003E50B4">
              <w:rPr>
                <w:b/>
                <w:bCs/>
                <w:color w:val="943634"/>
                <w:sz w:val="12"/>
                <w:szCs w:val="12"/>
              </w:rPr>
              <w:t>2/0</w:t>
            </w:r>
          </w:p>
        </w:tc>
        <w:tc>
          <w:tcPr>
            <w:tcW w:w="992" w:type="dxa"/>
          </w:tcPr>
          <w:p w14:paraId="5E95D1B3" w14:textId="77777777" w:rsidR="00213EE4" w:rsidRPr="003E50B4" w:rsidRDefault="00213EE4" w:rsidP="001A79A3">
            <w:pPr>
              <w:jc w:val="center"/>
              <w:rPr>
                <w:b/>
                <w:bCs/>
                <w:color w:val="943634"/>
                <w:sz w:val="12"/>
                <w:szCs w:val="12"/>
              </w:rPr>
            </w:pPr>
            <w:r w:rsidRPr="003E50B4">
              <w:rPr>
                <w:b/>
                <w:bCs/>
                <w:color w:val="943634"/>
                <w:sz w:val="12"/>
                <w:szCs w:val="12"/>
              </w:rPr>
              <w:t>4/0</w:t>
            </w:r>
          </w:p>
        </w:tc>
        <w:tc>
          <w:tcPr>
            <w:tcW w:w="992" w:type="dxa"/>
          </w:tcPr>
          <w:p w14:paraId="349AAC73" w14:textId="77777777" w:rsidR="00213EE4" w:rsidRPr="003E50B4" w:rsidRDefault="00213EE4" w:rsidP="001A79A3">
            <w:pPr>
              <w:jc w:val="center"/>
              <w:rPr>
                <w:b/>
                <w:bCs/>
                <w:color w:val="943634"/>
                <w:sz w:val="12"/>
                <w:szCs w:val="12"/>
              </w:rPr>
            </w:pPr>
            <w:r w:rsidRPr="003E50B4">
              <w:rPr>
                <w:b/>
                <w:bCs/>
                <w:color w:val="943634"/>
                <w:sz w:val="12"/>
                <w:szCs w:val="12"/>
              </w:rPr>
              <w:t>6/0</w:t>
            </w:r>
          </w:p>
        </w:tc>
      </w:tr>
      <w:tr w:rsidR="00213EE4" w:rsidRPr="003E50B4" w14:paraId="39CF89B6" w14:textId="77777777" w:rsidTr="00F948B6">
        <w:trPr>
          <w:cantSplit/>
        </w:trPr>
        <w:tc>
          <w:tcPr>
            <w:tcW w:w="1844" w:type="dxa"/>
            <w:shd w:val="clear" w:color="auto" w:fill="auto"/>
            <w:noWrap/>
          </w:tcPr>
          <w:p w14:paraId="3DA8D710" w14:textId="77777777" w:rsidR="00213EE4" w:rsidRPr="003E50B4" w:rsidRDefault="00213EE4" w:rsidP="001A79A3">
            <w:pPr>
              <w:rPr>
                <w:color w:val="000000"/>
                <w:sz w:val="12"/>
                <w:szCs w:val="12"/>
              </w:rPr>
            </w:pPr>
            <w:r w:rsidRPr="003E50B4">
              <w:rPr>
                <w:color w:val="000000"/>
                <w:sz w:val="12"/>
                <w:szCs w:val="12"/>
              </w:rPr>
              <w:t>0003.0008.0083.0533</w:t>
            </w:r>
          </w:p>
        </w:tc>
        <w:tc>
          <w:tcPr>
            <w:tcW w:w="2268" w:type="dxa"/>
            <w:shd w:val="clear" w:color="auto" w:fill="auto"/>
          </w:tcPr>
          <w:p w14:paraId="114F5F3A" w14:textId="77777777" w:rsidR="00213EE4" w:rsidRPr="003E50B4" w:rsidRDefault="00213EE4" w:rsidP="001A79A3">
            <w:pPr>
              <w:rPr>
                <w:color w:val="000000"/>
                <w:sz w:val="12"/>
                <w:szCs w:val="12"/>
              </w:rPr>
            </w:pPr>
            <w:r w:rsidRPr="003E50B4">
              <w:rPr>
                <w:color w:val="000000"/>
                <w:sz w:val="12"/>
                <w:szCs w:val="12"/>
              </w:rPr>
              <w:t>Расходы местного бюдж</w:t>
            </w:r>
            <w:r w:rsidRPr="003E50B4">
              <w:rPr>
                <w:color w:val="000000"/>
                <w:sz w:val="12"/>
                <w:szCs w:val="12"/>
              </w:rPr>
              <w:t>е</w:t>
            </w:r>
            <w:r w:rsidRPr="003E50B4">
              <w:rPr>
                <w:color w:val="000000"/>
                <w:sz w:val="12"/>
                <w:szCs w:val="12"/>
              </w:rPr>
              <w:t>та</w:t>
            </w:r>
          </w:p>
        </w:tc>
        <w:tc>
          <w:tcPr>
            <w:tcW w:w="992" w:type="dxa"/>
          </w:tcPr>
          <w:p w14:paraId="2D04E274"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2F704054" w14:textId="77777777" w:rsidR="00213EE4" w:rsidRPr="003E50B4" w:rsidRDefault="00213EE4" w:rsidP="001A79A3">
            <w:pPr>
              <w:jc w:val="center"/>
              <w:rPr>
                <w:color w:val="000000"/>
                <w:sz w:val="12"/>
                <w:szCs w:val="12"/>
              </w:rPr>
            </w:pPr>
            <w:r w:rsidRPr="003E50B4">
              <w:rPr>
                <w:color w:val="000000"/>
                <w:sz w:val="12"/>
                <w:szCs w:val="12"/>
              </w:rPr>
              <w:t>1/0</w:t>
            </w:r>
          </w:p>
        </w:tc>
        <w:tc>
          <w:tcPr>
            <w:tcW w:w="993" w:type="dxa"/>
          </w:tcPr>
          <w:p w14:paraId="0060953C"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1449D38D" w14:textId="77777777" w:rsidR="00213EE4" w:rsidRPr="003E50B4" w:rsidRDefault="00213EE4" w:rsidP="001A79A3">
            <w:pPr>
              <w:jc w:val="center"/>
              <w:rPr>
                <w:color w:val="000000"/>
                <w:sz w:val="12"/>
                <w:szCs w:val="12"/>
              </w:rPr>
            </w:pPr>
            <w:r w:rsidRPr="003E50B4">
              <w:rPr>
                <w:color w:val="000000"/>
                <w:sz w:val="12"/>
                <w:szCs w:val="12"/>
              </w:rPr>
              <w:t>2/0</w:t>
            </w:r>
          </w:p>
        </w:tc>
        <w:tc>
          <w:tcPr>
            <w:tcW w:w="992" w:type="dxa"/>
          </w:tcPr>
          <w:p w14:paraId="6F4576E7" w14:textId="77777777" w:rsidR="00213EE4" w:rsidRPr="003E50B4" w:rsidRDefault="00213EE4" w:rsidP="001A79A3">
            <w:pPr>
              <w:jc w:val="center"/>
              <w:rPr>
                <w:color w:val="000000"/>
                <w:sz w:val="12"/>
                <w:szCs w:val="12"/>
              </w:rPr>
            </w:pPr>
            <w:r w:rsidRPr="003E50B4">
              <w:rPr>
                <w:color w:val="000000"/>
                <w:sz w:val="12"/>
                <w:szCs w:val="12"/>
              </w:rPr>
              <w:t>4/0</w:t>
            </w:r>
          </w:p>
        </w:tc>
        <w:tc>
          <w:tcPr>
            <w:tcW w:w="992" w:type="dxa"/>
          </w:tcPr>
          <w:p w14:paraId="56EF6A58" w14:textId="77777777" w:rsidR="00213EE4" w:rsidRPr="003E50B4" w:rsidRDefault="00213EE4" w:rsidP="001A79A3">
            <w:pPr>
              <w:jc w:val="center"/>
              <w:rPr>
                <w:color w:val="000000"/>
                <w:sz w:val="12"/>
                <w:szCs w:val="12"/>
              </w:rPr>
            </w:pPr>
            <w:r w:rsidRPr="003E50B4">
              <w:rPr>
                <w:color w:val="000000"/>
                <w:sz w:val="12"/>
                <w:szCs w:val="12"/>
              </w:rPr>
              <w:t>6/0</w:t>
            </w:r>
          </w:p>
        </w:tc>
      </w:tr>
      <w:tr w:rsidR="00213EE4" w:rsidRPr="003E50B4" w14:paraId="19D98D55" w14:textId="77777777" w:rsidTr="00F948B6">
        <w:trPr>
          <w:cantSplit/>
        </w:trPr>
        <w:tc>
          <w:tcPr>
            <w:tcW w:w="1844" w:type="dxa"/>
            <w:shd w:val="clear" w:color="auto" w:fill="BFBFBF"/>
            <w:noWrap/>
          </w:tcPr>
          <w:p w14:paraId="69E2D97D" w14:textId="77777777" w:rsidR="00213EE4" w:rsidRPr="003E50B4" w:rsidRDefault="00213EE4" w:rsidP="001A79A3">
            <w:pPr>
              <w:rPr>
                <w:color w:val="000000"/>
                <w:sz w:val="12"/>
                <w:szCs w:val="12"/>
              </w:rPr>
            </w:pPr>
            <w:r w:rsidRPr="003E50B4">
              <w:rPr>
                <w:color w:val="000000"/>
                <w:sz w:val="12"/>
                <w:szCs w:val="12"/>
              </w:rPr>
              <w:t>0003.0008.0086.0000</w:t>
            </w:r>
          </w:p>
        </w:tc>
        <w:tc>
          <w:tcPr>
            <w:tcW w:w="2268" w:type="dxa"/>
            <w:shd w:val="clear" w:color="auto" w:fill="auto"/>
          </w:tcPr>
          <w:p w14:paraId="3EBE9077" w14:textId="77777777" w:rsidR="00213EE4" w:rsidRPr="003E50B4" w:rsidRDefault="00213EE4" w:rsidP="001A79A3">
            <w:pPr>
              <w:rPr>
                <w:b/>
                <w:bCs/>
                <w:color w:val="943634"/>
                <w:sz w:val="12"/>
                <w:szCs w:val="12"/>
              </w:rPr>
            </w:pPr>
            <w:r w:rsidRPr="003E50B4">
              <w:rPr>
                <w:b/>
                <w:bCs/>
                <w:color w:val="943634"/>
                <w:sz w:val="12"/>
                <w:szCs w:val="12"/>
              </w:rPr>
              <w:t>Налоги и сборы</w:t>
            </w:r>
          </w:p>
        </w:tc>
        <w:tc>
          <w:tcPr>
            <w:tcW w:w="992" w:type="dxa"/>
          </w:tcPr>
          <w:p w14:paraId="2FB8E8F8"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63CE2D5C" w14:textId="77777777" w:rsidR="00213EE4" w:rsidRPr="003E50B4" w:rsidRDefault="00213EE4" w:rsidP="001A79A3">
            <w:pPr>
              <w:jc w:val="center"/>
              <w:rPr>
                <w:b/>
                <w:bCs/>
                <w:color w:val="943634"/>
                <w:sz w:val="12"/>
                <w:szCs w:val="12"/>
              </w:rPr>
            </w:pPr>
            <w:r w:rsidRPr="003E50B4">
              <w:rPr>
                <w:b/>
                <w:bCs/>
                <w:color w:val="943634"/>
                <w:sz w:val="12"/>
                <w:szCs w:val="12"/>
              </w:rPr>
              <w:t>1/5</w:t>
            </w:r>
          </w:p>
        </w:tc>
        <w:tc>
          <w:tcPr>
            <w:tcW w:w="993" w:type="dxa"/>
          </w:tcPr>
          <w:p w14:paraId="77AF1642" w14:textId="77777777" w:rsidR="00213EE4" w:rsidRPr="003E50B4" w:rsidRDefault="00213EE4" w:rsidP="001A79A3">
            <w:pPr>
              <w:jc w:val="center"/>
              <w:rPr>
                <w:b/>
                <w:bCs/>
                <w:color w:val="943634"/>
                <w:sz w:val="12"/>
                <w:szCs w:val="12"/>
              </w:rPr>
            </w:pPr>
            <w:r w:rsidRPr="003E50B4">
              <w:rPr>
                <w:b/>
                <w:bCs/>
                <w:color w:val="943634"/>
                <w:sz w:val="12"/>
                <w:szCs w:val="12"/>
              </w:rPr>
              <w:t>1/5</w:t>
            </w:r>
          </w:p>
        </w:tc>
        <w:tc>
          <w:tcPr>
            <w:tcW w:w="992" w:type="dxa"/>
          </w:tcPr>
          <w:p w14:paraId="12F5DB24"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7CE49C9C" w14:textId="77777777" w:rsidR="00213EE4" w:rsidRPr="003E50B4" w:rsidRDefault="00213EE4" w:rsidP="001A79A3">
            <w:pPr>
              <w:jc w:val="center"/>
              <w:rPr>
                <w:b/>
                <w:bCs/>
                <w:color w:val="943634"/>
                <w:sz w:val="12"/>
                <w:szCs w:val="12"/>
              </w:rPr>
            </w:pPr>
            <w:r w:rsidRPr="003E50B4">
              <w:rPr>
                <w:b/>
                <w:bCs/>
                <w:color w:val="943634"/>
                <w:sz w:val="12"/>
                <w:szCs w:val="12"/>
              </w:rPr>
              <w:t>1/8</w:t>
            </w:r>
          </w:p>
        </w:tc>
        <w:tc>
          <w:tcPr>
            <w:tcW w:w="992" w:type="dxa"/>
          </w:tcPr>
          <w:p w14:paraId="69591723" w14:textId="77777777" w:rsidR="00213EE4" w:rsidRPr="003E50B4" w:rsidRDefault="00213EE4" w:rsidP="001A79A3">
            <w:pPr>
              <w:jc w:val="center"/>
              <w:rPr>
                <w:b/>
                <w:bCs/>
                <w:color w:val="943634"/>
                <w:sz w:val="12"/>
                <w:szCs w:val="12"/>
              </w:rPr>
            </w:pPr>
            <w:r w:rsidRPr="003E50B4">
              <w:rPr>
                <w:b/>
                <w:bCs/>
                <w:color w:val="943634"/>
                <w:sz w:val="12"/>
                <w:szCs w:val="12"/>
              </w:rPr>
              <w:t>1/8</w:t>
            </w:r>
          </w:p>
        </w:tc>
      </w:tr>
      <w:tr w:rsidR="00213EE4" w:rsidRPr="003E50B4" w14:paraId="58DCD4A0" w14:textId="77777777" w:rsidTr="00F948B6">
        <w:trPr>
          <w:cantSplit/>
        </w:trPr>
        <w:tc>
          <w:tcPr>
            <w:tcW w:w="1844" w:type="dxa"/>
            <w:shd w:val="clear" w:color="auto" w:fill="auto"/>
            <w:noWrap/>
          </w:tcPr>
          <w:p w14:paraId="4A0FB3C5" w14:textId="77777777" w:rsidR="00213EE4" w:rsidRPr="003E50B4" w:rsidRDefault="00213EE4" w:rsidP="001A79A3">
            <w:pPr>
              <w:rPr>
                <w:color w:val="000000"/>
                <w:sz w:val="12"/>
                <w:szCs w:val="12"/>
              </w:rPr>
            </w:pPr>
            <w:r w:rsidRPr="003E50B4">
              <w:rPr>
                <w:color w:val="000000"/>
                <w:sz w:val="12"/>
                <w:szCs w:val="12"/>
              </w:rPr>
              <w:t>0003.0008.0086.0538</w:t>
            </w:r>
          </w:p>
        </w:tc>
        <w:tc>
          <w:tcPr>
            <w:tcW w:w="2268" w:type="dxa"/>
            <w:shd w:val="clear" w:color="auto" w:fill="auto"/>
          </w:tcPr>
          <w:p w14:paraId="577067C1" w14:textId="77777777" w:rsidR="00213EE4" w:rsidRPr="003E50B4" w:rsidRDefault="00213EE4" w:rsidP="001A79A3">
            <w:pPr>
              <w:rPr>
                <w:color w:val="000000"/>
                <w:sz w:val="12"/>
                <w:szCs w:val="12"/>
              </w:rPr>
            </w:pPr>
            <w:r w:rsidRPr="003E50B4">
              <w:rPr>
                <w:color w:val="000000"/>
                <w:sz w:val="12"/>
                <w:szCs w:val="12"/>
              </w:rPr>
              <w:t>Налоговые преференции и льготы физическим лицам</w:t>
            </w:r>
          </w:p>
        </w:tc>
        <w:tc>
          <w:tcPr>
            <w:tcW w:w="992" w:type="dxa"/>
          </w:tcPr>
          <w:p w14:paraId="0E493321"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293B2E90" w14:textId="77777777" w:rsidR="00213EE4" w:rsidRPr="003E50B4" w:rsidRDefault="00213EE4" w:rsidP="001A79A3">
            <w:pPr>
              <w:jc w:val="center"/>
              <w:rPr>
                <w:color w:val="000000"/>
                <w:sz w:val="12"/>
                <w:szCs w:val="12"/>
              </w:rPr>
            </w:pPr>
            <w:r w:rsidRPr="003E50B4">
              <w:rPr>
                <w:color w:val="000000"/>
                <w:sz w:val="12"/>
                <w:szCs w:val="12"/>
              </w:rPr>
              <w:t>0/1</w:t>
            </w:r>
          </w:p>
        </w:tc>
        <w:tc>
          <w:tcPr>
            <w:tcW w:w="993" w:type="dxa"/>
          </w:tcPr>
          <w:p w14:paraId="5E761F48"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749AE63E"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57FD799"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447F0B2F" w14:textId="77777777" w:rsidR="00213EE4" w:rsidRPr="003E50B4" w:rsidRDefault="00213EE4" w:rsidP="001A79A3">
            <w:pPr>
              <w:jc w:val="center"/>
              <w:rPr>
                <w:color w:val="000000"/>
                <w:sz w:val="12"/>
                <w:szCs w:val="12"/>
              </w:rPr>
            </w:pPr>
            <w:r w:rsidRPr="003E50B4">
              <w:rPr>
                <w:color w:val="000000"/>
                <w:sz w:val="12"/>
                <w:szCs w:val="12"/>
              </w:rPr>
              <w:t>0/1</w:t>
            </w:r>
          </w:p>
        </w:tc>
      </w:tr>
      <w:tr w:rsidR="00213EE4" w:rsidRPr="003E50B4" w14:paraId="68FA06D7" w14:textId="77777777" w:rsidTr="00F948B6">
        <w:trPr>
          <w:cantSplit/>
        </w:trPr>
        <w:tc>
          <w:tcPr>
            <w:tcW w:w="1844" w:type="dxa"/>
            <w:shd w:val="clear" w:color="auto" w:fill="auto"/>
            <w:noWrap/>
          </w:tcPr>
          <w:p w14:paraId="2AD5F410" w14:textId="77777777" w:rsidR="00213EE4" w:rsidRPr="003E50B4" w:rsidRDefault="00213EE4" w:rsidP="001A79A3">
            <w:pPr>
              <w:rPr>
                <w:color w:val="000000"/>
                <w:sz w:val="12"/>
                <w:szCs w:val="12"/>
              </w:rPr>
            </w:pPr>
            <w:r w:rsidRPr="003E50B4">
              <w:rPr>
                <w:color w:val="000000"/>
                <w:sz w:val="12"/>
                <w:szCs w:val="12"/>
              </w:rPr>
              <w:t>0003.0008.0086.0540</w:t>
            </w:r>
          </w:p>
        </w:tc>
        <w:tc>
          <w:tcPr>
            <w:tcW w:w="2268" w:type="dxa"/>
            <w:shd w:val="clear" w:color="auto" w:fill="auto"/>
          </w:tcPr>
          <w:p w14:paraId="6D00DFE7" w14:textId="77777777" w:rsidR="00213EE4" w:rsidRPr="003E50B4" w:rsidRDefault="00213EE4" w:rsidP="001A79A3">
            <w:pPr>
              <w:rPr>
                <w:color w:val="000000"/>
                <w:sz w:val="12"/>
                <w:szCs w:val="12"/>
              </w:rPr>
            </w:pPr>
            <w:r w:rsidRPr="003E50B4">
              <w:rPr>
                <w:color w:val="000000"/>
                <w:sz w:val="12"/>
                <w:szCs w:val="12"/>
              </w:rPr>
              <w:t>Земельный налог</w:t>
            </w:r>
          </w:p>
        </w:tc>
        <w:tc>
          <w:tcPr>
            <w:tcW w:w="992" w:type="dxa"/>
          </w:tcPr>
          <w:p w14:paraId="559A95CE"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2671E777" w14:textId="77777777" w:rsidR="00213EE4" w:rsidRPr="003E50B4" w:rsidRDefault="00213EE4" w:rsidP="001A79A3">
            <w:pPr>
              <w:jc w:val="center"/>
              <w:rPr>
                <w:color w:val="000000"/>
                <w:sz w:val="12"/>
                <w:szCs w:val="12"/>
              </w:rPr>
            </w:pPr>
            <w:r w:rsidRPr="003E50B4">
              <w:rPr>
                <w:color w:val="000000"/>
                <w:sz w:val="12"/>
                <w:szCs w:val="12"/>
              </w:rPr>
              <w:t>1/2</w:t>
            </w:r>
          </w:p>
        </w:tc>
        <w:tc>
          <w:tcPr>
            <w:tcW w:w="993" w:type="dxa"/>
          </w:tcPr>
          <w:p w14:paraId="7AC97BB8" w14:textId="77777777" w:rsidR="00213EE4" w:rsidRPr="003E50B4" w:rsidRDefault="00213EE4" w:rsidP="001A79A3">
            <w:pPr>
              <w:jc w:val="center"/>
              <w:rPr>
                <w:color w:val="000000"/>
                <w:sz w:val="12"/>
                <w:szCs w:val="12"/>
              </w:rPr>
            </w:pPr>
            <w:r w:rsidRPr="003E50B4">
              <w:rPr>
                <w:color w:val="000000"/>
                <w:sz w:val="12"/>
                <w:szCs w:val="12"/>
              </w:rPr>
              <w:t>1/2</w:t>
            </w:r>
          </w:p>
        </w:tc>
        <w:tc>
          <w:tcPr>
            <w:tcW w:w="992" w:type="dxa"/>
          </w:tcPr>
          <w:p w14:paraId="1E9C4A97"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6CE6495C" w14:textId="77777777" w:rsidR="00213EE4" w:rsidRPr="003E50B4" w:rsidRDefault="00213EE4" w:rsidP="001A79A3">
            <w:pPr>
              <w:jc w:val="center"/>
              <w:rPr>
                <w:color w:val="000000"/>
                <w:sz w:val="12"/>
                <w:szCs w:val="12"/>
              </w:rPr>
            </w:pPr>
            <w:r w:rsidRPr="003E50B4">
              <w:rPr>
                <w:color w:val="000000"/>
                <w:sz w:val="12"/>
                <w:szCs w:val="12"/>
              </w:rPr>
              <w:t>1/4</w:t>
            </w:r>
          </w:p>
        </w:tc>
        <w:tc>
          <w:tcPr>
            <w:tcW w:w="992" w:type="dxa"/>
          </w:tcPr>
          <w:p w14:paraId="59994BB3" w14:textId="77777777" w:rsidR="00213EE4" w:rsidRPr="003E50B4" w:rsidRDefault="00213EE4" w:rsidP="001A79A3">
            <w:pPr>
              <w:jc w:val="center"/>
              <w:rPr>
                <w:color w:val="000000"/>
                <w:sz w:val="12"/>
                <w:szCs w:val="12"/>
              </w:rPr>
            </w:pPr>
            <w:r w:rsidRPr="003E50B4">
              <w:rPr>
                <w:color w:val="000000"/>
                <w:sz w:val="12"/>
                <w:szCs w:val="12"/>
              </w:rPr>
              <w:t>1/4</w:t>
            </w:r>
          </w:p>
        </w:tc>
      </w:tr>
      <w:tr w:rsidR="00213EE4" w:rsidRPr="003E50B4" w14:paraId="3EEC7BA1" w14:textId="77777777" w:rsidTr="00F948B6">
        <w:trPr>
          <w:cantSplit/>
        </w:trPr>
        <w:tc>
          <w:tcPr>
            <w:tcW w:w="1844" w:type="dxa"/>
            <w:shd w:val="clear" w:color="auto" w:fill="auto"/>
            <w:noWrap/>
          </w:tcPr>
          <w:p w14:paraId="5AE546C3" w14:textId="77777777" w:rsidR="00213EE4" w:rsidRPr="003E50B4" w:rsidRDefault="00213EE4" w:rsidP="001A79A3">
            <w:pPr>
              <w:rPr>
                <w:color w:val="000000"/>
                <w:sz w:val="12"/>
                <w:szCs w:val="12"/>
              </w:rPr>
            </w:pPr>
            <w:r w:rsidRPr="003E50B4">
              <w:rPr>
                <w:color w:val="000000"/>
                <w:sz w:val="12"/>
                <w:szCs w:val="12"/>
              </w:rPr>
              <w:t>0003.0008.0086.0544</w:t>
            </w:r>
          </w:p>
        </w:tc>
        <w:tc>
          <w:tcPr>
            <w:tcW w:w="2268" w:type="dxa"/>
            <w:shd w:val="clear" w:color="auto" w:fill="auto"/>
          </w:tcPr>
          <w:p w14:paraId="28D88CD2" w14:textId="77777777" w:rsidR="00213EE4" w:rsidRPr="003E50B4" w:rsidRDefault="00213EE4" w:rsidP="001A79A3">
            <w:pPr>
              <w:rPr>
                <w:color w:val="000000"/>
                <w:sz w:val="12"/>
                <w:szCs w:val="12"/>
              </w:rPr>
            </w:pPr>
            <w:r w:rsidRPr="003E50B4">
              <w:rPr>
                <w:color w:val="000000"/>
                <w:sz w:val="12"/>
                <w:szCs w:val="12"/>
              </w:rPr>
              <w:t>Налог на имущество</w:t>
            </w:r>
          </w:p>
        </w:tc>
        <w:tc>
          <w:tcPr>
            <w:tcW w:w="992" w:type="dxa"/>
          </w:tcPr>
          <w:p w14:paraId="169F0FEF"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6F330DC7" w14:textId="77777777" w:rsidR="00213EE4" w:rsidRPr="003E50B4" w:rsidRDefault="00213EE4" w:rsidP="001A79A3">
            <w:pPr>
              <w:jc w:val="center"/>
              <w:rPr>
                <w:color w:val="000000"/>
                <w:sz w:val="12"/>
                <w:szCs w:val="12"/>
              </w:rPr>
            </w:pPr>
            <w:r w:rsidRPr="003E50B4">
              <w:rPr>
                <w:color w:val="000000"/>
                <w:sz w:val="12"/>
                <w:szCs w:val="12"/>
              </w:rPr>
              <w:t>0/1</w:t>
            </w:r>
          </w:p>
        </w:tc>
        <w:tc>
          <w:tcPr>
            <w:tcW w:w="993" w:type="dxa"/>
          </w:tcPr>
          <w:p w14:paraId="14A46FDA"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0363A8AF"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214AF4AD"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5399660A" w14:textId="77777777" w:rsidR="00213EE4" w:rsidRPr="003E50B4" w:rsidRDefault="00213EE4" w:rsidP="001A79A3">
            <w:pPr>
              <w:jc w:val="center"/>
              <w:rPr>
                <w:color w:val="000000"/>
                <w:sz w:val="12"/>
                <w:szCs w:val="12"/>
              </w:rPr>
            </w:pPr>
            <w:r w:rsidRPr="003E50B4">
              <w:rPr>
                <w:color w:val="000000"/>
                <w:sz w:val="12"/>
                <w:szCs w:val="12"/>
              </w:rPr>
              <w:t>0/1</w:t>
            </w:r>
          </w:p>
        </w:tc>
      </w:tr>
      <w:tr w:rsidR="00213EE4" w:rsidRPr="003E50B4" w14:paraId="70E58EA4" w14:textId="77777777" w:rsidTr="00F948B6">
        <w:trPr>
          <w:cantSplit/>
        </w:trPr>
        <w:tc>
          <w:tcPr>
            <w:tcW w:w="1844" w:type="dxa"/>
            <w:shd w:val="clear" w:color="auto" w:fill="auto"/>
            <w:noWrap/>
          </w:tcPr>
          <w:p w14:paraId="114F9BD8" w14:textId="77777777" w:rsidR="00213EE4" w:rsidRPr="003E50B4" w:rsidRDefault="00213EE4" w:rsidP="001A79A3">
            <w:pPr>
              <w:rPr>
                <w:color w:val="000000"/>
                <w:sz w:val="12"/>
                <w:szCs w:val="12"/>
              </w:rPr>
            </w:pPr>
            <w:r w:rsidRPr="003E50B4">
              <w:rPr>
                <w:color w:val="000000"/>
                <w:sz w:val="12"/>
                <w:szCs w:val="12"/>
              </w:rPr>
              <w:t>0003.0008.0086.0554</w:t>
            </w:r>
          </w:p>
        </w:tc>
        <w:tc>
          <w:tcPr>
            <w:tcW w:w="2268" w:type="dxa"/>
            <w:shd w:val="clear" w:color="auto" w:fill="auto"/>
          </w:tcPr>
          <w:p w14:paraId="361A6478" w14:textId="77777777" w:rsidR="00213EE4" w:rsidRPr="003E50B4" w:rsidRDefault="00213EE4" w:rsidP="001A79A3">
            <w:pPr>
              <w:rPr>
                <w:color w:val="000000"/>
                <w:sz w:val="12"/>
                <w:szCs w:val="12"/>
              </w:rPr>
            </w:pPr>
            <w:r w:rsidRPr="003E50B4">
              <w:rPr>
                <w:color w:val="000000"/>
                <w:sz w:val="12"/>
                <w:szCs w:val="12"/>
              </w:rPr>
              <w:t>Получение налоговых уведомлений об уплате налога</w:t>
            </w:r>
          </w:p>
        </w:tc>
        <w:tc>
          <w:tcPr>
            <w:tcW w:w="992" w:type="dxa"/>
          </w:tcPr>
          <w:p w14:paraId="2D8D0F82"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1798C5BF"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5AE6E9DB"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67A65C9C"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43BB5A5"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31B46724" w14:textId="77777777" w:rsidR="00213EE4" w:rsidRPr="003E50B4" w:rsidRDefault="00213EE4" w:rsidP="001A79A3">
            <w:pPr>
              <w:jc w:val="center"/>
              <w:rPr>
                <w:color w:val="000000"/>
                <w:sz w:val="12"/>
                <w:szCs w:val="12"/>
              </w:rPr>
            </w:pPr>
            <w:r w:rsidRPr="003E50B4">
              <w:rPr>
                <w:color w:val="000000"/>
                <w:sz w:val="12"/>
                <w:szCs w:val="12"/>
              </w:rPr>
              <w:t>0/1</w:t>
            </w:r>
          </w:p>
        </w:tc>
      </w:tr>
      <w:tr w:rsidR="00213EE4" w:rsidRPr="003E50B4" w14:paraId="5517714B" w14:textId="77777777" w:rsidTr="00F948B6">
        <w:trPr>
          <w:cantSplit/>
        </w:trPr>
        <w:tc>
          <w:tcPr>
            <w:tcW w:w="1844" w:type="dxa"/>
            <w:shd w:val="clear" w:color="auto" w:fill="auto"/>
            <w:noWrap/>
          </w:tcPr>
          <w:p w14:paraId="319E1D1E" w14:textId="77777777" w:rsidR="00213EE4" w:rsidRPr="003E50B4" w:rsidRDefault="00213EE4" w:rsidP="001A79A3">
            <w:pPr>
              <w:rPr>
                <w:color w:val="000000"/>
                <w:sz w:val="12"/>
                <w:szCs w:val="12"/>
              </w:rPr>
            </w:pPr>
            <w:r w:rsidRPr="003E50B4">
              <w:rPr>
                <w:color w:val="000000"/>
                <w:sz w:val="12"/>
                <w:szCs w:val="12"/>
              </w:rPr>
              <w:t>0003.0008.0086.0558</w:t>
            </w:r>
          </w:p>
        </w:tc>
        <w:tc>
          <w:tcPr>
            <w:tcW w:w="2268" w:type="dxa"/>
            <w:shd w:val="clear" w:color="auto" w:fill="auto"/>
          </w:tcPr>
          <w:p w14:paraId="19CFE556" w14:textId="77777777" w:rsidR="00213EE4" w:rsidRPr="003E50B4" w:rsidRDefault="00213EE4" w:rsidP="001A79A3">
            <w:pPr>
              <w:rPr>
                <w:color w:val="000000"/>
                <w:sz w:val="12"/>
                <w:szCs w:val="12"/>
              </w:rPr>
            </w:pPr>
            <w:r w:rsidRPr="003E50B4">
              <w:rPr>
                <w:color w:val="000000"/>
                <w:sz w:val="12"/>
                <w:szCs w:val="12"/>
              </w:rPr>
              <w:t>Задолженность но нал</w:t>
            </w:r>
            <w:r w:rsidRPr="003E50B4">
              <w:rPr>
                <w:color w:val="000000"/>
                <w:sz w:val="12"/>
                <w:szCs w:val="12"/>
              </w:rPr>
              <w:t>о</w:t>
            </w:r>
            <w:r w:rsidRPr="003E50B4">
              <w:rPr>
                <w:color w:val="000000"/>
                <w:sz w:val="12"/>
                <w:szCs w:val="12"/>
              </w:rPr>
              <w:t>гам, сборам и взносам в бюджеты государстве</w:t>
            </w:r>
            <w:r w:rsidRPr="003E50B4">
              <w:rPr>
                <w:color w:val="000000"/>
                <w:sz w:val="12"/>
                <w:szCs w:val="12"/>
              </w:rPr>
              <w:t>н</w:t>
            </w:r>
            <w:r w:rsidRPr="003E50B4">
              <w:rPr>
                <w:color w:val="000000"/>
                <w:sz w:val="12"/>
                <w:szCs w:val="12"/>
              </w:rPr>
              <w:t>ных внебюджетных фо</w:t>
            </w:r>
            <w:r w:rsidRPr="003E50B4">
              <w:rPr>
                <w:color w:val="000000"/>
                <w:sz w:val="12"/>
                <w:szCs w:val="12"/>
              </w:rPr>
              <w:t>н</w:t>
            </w:r>
            <w:r w:rsidRPr="003E50B4">
              <w:rPr>
                <w:color w:val="000000"/>
                <w:sz w:val="12"/>
                <w:szCs w:val="12"/>
              </w:rPr>
              <w:t>дов</w:t>
            </w:r>
          </w:p>
        </w:tc>
        <w:tc>
          <w:tcPr>
            <w:tcW w:w="992" w:type="dxa"/>
          </w:tcPr>
          <w:p w14:paraId="579DDB20"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5DEC2E05" w14:textId="77777777" w:rsidR="00213EE4" w:rsidRPr="003E50B4" w:rsidRDefault="00213EE4" w:rsidP="001A79A3">
            <w:pPr>
              <w:jc w:val="center"/>
              <w:rPr>
                <w:color w:val="000000"/>
                <w:sz w:val="12"/>
                <w:szCs w:val="12"/>
              </w:rPr>
            </w:pPr>
            <w:r w:rsidRPr="003E50B4">
              <w:rPr>
                <w:color w:val="000000"/>
                <w:sz w:val="12"/>
                <w:szCs w:val="12"/>
              </w:rPr>
              <w:t>0/1</w:t>
            </w:r>
          </w:p>
        </w:tc>
        <w:tc>
          <w:tcPr>
            <w:tcW w:w="993" w:type="dxa"/>
          </w:tcPr>
          <w:p w14:paraId="48AE5606"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632706B5"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6B39487C"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0F9EAB1F" w14:textId="77777777" w:rsidR="00213EE4" w:rsidRPr="003E50B4" w:rsidRDefault="00213EE4" w:rsidP="001A79A3">
            <w:pPr>
              <w:jc w:val="center"/>
              <w:rPr>
                <w:color w:val="000000"/>
                <w:sz w:val="12"/>
                <w:szCs w:val="12"/>
              </w:rPr>
            </w:pPr>
            <w:r w:rsidRPr="003E50B4">
              <w:rPr>
                <w:color w:val="000000"/>
                <w:sz w:val="12"/>
                <w:szCs w:val="12"/>
              </w:rPr>
              <w:t>0/1</w:t>
            </w:r>
          </w:p>
        </w:tc>
      </w:tr>
      <w:tr w:rsidR="00213EE4" w:rsidRPr="003E50B4" w14:paraId="692F5622" w14:textId="77777777" w:rsidTr="00F948B6">
        <w:trPr>
          <w:cantSplit/>
        </w:trPr>
        <w:tc>
          <w:tcPr>
            <w:tcW w:w="1844" w:type="dxa"/>
            <w:shd w:val="clear" w:color="auto" w:fill="92D050"/>
            <w:noWrap/>
          </w:tcPr>
          <w:p w14:paraId="7F622A73" w14:textId="77777777" w:rsidR="00213EE4" w:rsidRPr="003E50B4" w:rsidRDefault="00213EE4" w:rsidP="001A79A3">
            <w:pPr>
              <w:rPr>
                <w:color w:val="000000"/>
                <w:sz w:val="12"/>
                <w:szCs w:val="12"/>
              </w:rPr>
            </w:pPr>
            <w:r w:rsidRPr="003E50B4">
              <w:rPr>
                <w:color w:val="000000"/>
                <w:sz w:val="12"/>
                <w:szCs w:val="12"/>
              </w:rPr>
              <w:t>0003.0009.0000.0000</w:t>
            </w:r>
          </w:p>
        </w:tc>
        <w:tc>
          <w:tcPr>
            <w:tcW w:w="2268" w:type="dxa"/>
            <w:shd w:val="clear" w:color="auto" w:fill="92D050"/>
          </w:tcPr>
          <w:p w14:paraId="740386AB" w14:textId="77777777" w:rsidR="00213EE4" w:rsidRPr="003E50B4" w:rsidRDefault="00213EE4" w:rsidP="001A79A3">
            <w:pPr>
              <w:rPr>
                <w:b/>
                <w:bCs/>
                <w:color w:val="943634"/>
                <w:sz w:val="12"/>
                <w:szCs w:val="12"/>
              </w:rPr>
            </w:pPr>
            <w:r w:rsidRPr="003E50B4">
              <w:rPr>
                <w:b/>
                <w:bCs/>
                <w:color w:val="943634"/>
                <w:sz w:val="12"/>
                <w:szCs w:val="12"/>
              </w:rPr>
              <w:t>Хозяйственная деятел</w:t>
            </w:r>
            <w:r w:rsidRPr="003E50B4">
              <w:rPr>
                <w:b/>
                <w:bCs/>
                <w:color w:val="943634"/>
                <w:sz w:val="12"/>
                <w:szCs w:val="12"/>
              </w:rPr>
              <w:t>ь</w:t>
            </w:r>
            <w:r w:rsidRPr="003E50B4">
              <w:rPr>
                <w:b/>
                <w:bCs/>
                <w:color w:val="943634"/>
                <w:sz w:val="12"/>
                <w:szCs w:val="12"/>
              </w:rPr>
              <w:t>ность</w:t>
            </w:r>
          </w:p>
        </w:tc>
        <w:tc>
          <w:tcPr>
            <w:tcW w:w="992" w:type="dxa"/>
            <w:shd w:val="clear" w:color="auto" w:fill="92D050"/>
          </w:tcPr>
          <w:p w14:paraId="465248EE" w14:textId="77777777" w:rsidR="00213EE4" w:rsidRPr="003E50B4" w:rsidRDefault="00213EE4" w:rsidP="001A79A3">
            <w:pPr>
              <w:jc w:val="center"/>
              <w:rPr>
                <w:b/>
                <w:bCs/>
                <w:color w:val="943634"/>
                <w:sz w:val="12"/>
                <w:szCs w:val="12"/>
              </w:rPr>
            </w:pPr>
            <w:r w:rsidRPr="003E50B4">
              <w:rPr>
                <w:b/>
                <w:bCs/>
                <w:color w:val="943634"/>
                <w:sz w:val="12"/>
                <w:szCs w:val="12"/>
              </w:rPr>
              <w:t>12/14</w:t>
            </w:r>
          </w:p>
        </w:tc>
        <w:tc>
          <w:tcPr>
            <w:tcW w:w="992" w:type="dxa"/>
            <w:shd w:val="clear" w:color="auto" w:fill="92D050"/>
          </w:tcPr>
          <w:p w14:paraId="5DC4A136" w14:textId="77777777" w:rsidR="00213EE4" w:rsidRPr="003E50B4" w:rsidRDefault="00213EE4" w:rsidP="001A79A3">
            <w:pPr>
              <w:jc w:val="center"/>
              <w:rPr>
                <w:b/>
                <w:bCs/>
                <w:color w:val="943634"/>
                <w:sz w:val="12"/>
                <w:szCs w:val="12"/>
              </w:rPr>
            </w:pPr>
            <w:r w:rsidRPr="003E50B4">
              <w:rPr>
                <w:b/>
                <w:bCs/>
                <w:color w:val="943634"/>
                <w:sz w:val="12"/>
                <w:szCs w:val="12"/>
              </w:rPr>
              <w:t>21/26</w:t>
            </w:r>
          </w:p>
        </w:tc>
        <w:tc>
          <w:tcPr>
            <w:tcW w:w="993" w:type="dxa"/>
            <w:shd w:val="clear" w:color="auto" w:fill="92D050"/>
          </w:tcPr>
          <w:p w14:paraId="5B696AC9" w14:textId="77777777" w:rsidR="00213EE4" w:rsidRPr="003E50B4" w:rsidRDefault="00213EE4" w:rsidP="001A79A3">
            <w:pPr>
              <w:jc w:val="center"/>
              <w:rPr>
                <w:b/>
                <w:bCs/>
                <w:color w:val="943634"/>
                <w:sz w:val="12"/>
                <w:szCs w:val="12"/>
              </w:rPr>
            </w:pPr>
            <w:r w:rsidRPr="003E50B4">
              <w:rPr>
                <w:b/>
                <w:bCs/>
                <w:color w:val="943634"/>
                <w:sz w:val="12"/>
                <w:szCs w:val="12"/>
              </w:rPr>
              <w:t>33/40</w:t>
            </w:r>
          </w:p>
        </w:tc>
        <w:tc>
          <w:tcPr>
            <w:tcW w:w="992" w:type="dxa"/>
            <w:shd w:val="clear" w:color="auto" w:fill="92D050"/>
          </w:tcPr>
          <w:p w14:paraId="76327682" w14:textId="77777777" w:rsidR="00213EE4" w:rsidRPr="003E50B4" w:rsidRDefault="00213EE4" w:rsidP="001A79A3">
            <w:pPr>
              <w:jc w:val="center"/>
              <w:rPr>
                <w:b/>
                <w:bCs/>
                <w:color w:val="943634"/>
                <w:sz w:val="12"/>
                <w:szCs w:val="12"/>
              </w:rPr>
            </w:pPr>
            <w:r w:rsidRPr="003E50B4">
              <w:rPr>
                <w:b/>
                <w:bCs/>
                <w:color w:val="943634"/>
                <w:sz w:val="12"/>
                <w:szCs w:val="12"/>
              </w:rPr>
              <w:t>61/80</w:t>
            </w:r>
          </w:p>
        </w:tc>
        <w:tc>
          <w:tcPr>
            <w:tcW w:w="992" w:type="dxa"/>
            <w:shd w:val="clear" w:color="auto" w:fill="92D050"/>
          </w:tcPr>
          <w:p w14:paraId="08F96319" w14:textId="77777777" w:rsidR="00213EE4" w:rsidRPr="003E50B4" w:rsidRDefault="00213EE4" w:rsidP="001A79A3">
            <w:pPr>
              <w:jc w:val="center"/>
              <w:rPr>
                <w:b/>
                <w:bCs/>
                <w:color w:val="943634"/>
                <w:sz w:val="12"/>
                <w:szCs w:val="12"/>
              </w:rPr>
            </w:pPr>
            <w:r w:rsidRPr="003E50B4">
              <w:rPr>
                <w:b/>
                <w:bCs/>
                <w:color w:val="943634"/>
                <w:sz w:val="12"/>
                <w:szCs w:val="12"/>
              </w:rPr>
              <w:t>71/89</w:t>
            </w:r>
          </w:p>
        </w:tc>
        <w:tc>
          <w:tcPr>
            <w:tcW w:w="992" w:type="dxa"/>
            <w:shd w:val="clear" w:color="auto" w:fill="92D050"/>
          </w:tcPr>
          <w:p w14:paraId="625B71F3" w14:textId="77777777" w:rsidR="00213EE4" w:rsidRPr="003E50B4" w:rsidRDefault="00213EE4" w:rsidP="001A79A3">
            <w:pPr>
              <w:jc w:val="center"/>
              <w:rPr>
                <w:b/>
                <w:bCs/>
                <w:color w:val="943634"/>
                <w:sz w:val="12"/>
                <w:szCs w:val="12"/>
              </w:rPr>
            </w:pPr>
            <w:r w:rsidRPr="003E50B4">
              <w:rPr>
                <w:b/>
                <w:bCs/>
                <w:color w:val="943634"/>
                <w:sz w:val="12"/>
                <w:szCs w:val="12"/>
              </w:rPr>
              <w:t>132/169</w:t>
            </w:r>
          </w:p>
        </w:tc>
      </w:tr>
      <w:tr w:rsidR="00213EE4" w:rsidRPr="003E50B4" w14:paraId="12F4F2EB" w14:textId="77777777" w:rsidTr="00F948B6">
        <w:trPr>
          <w:cantSplit/>
        </w:trPr>
        <w:tc>
          <w:tcPr>
            <w:tcW w:w="1844" w:type="dxa"/>
            <w:shd w:val="clear" w:color="auto" w:fill="BFBFBF"/>
            <w:noWrap/>
          </w:tcPr>
          <w:p w14:paraId="580854E8" w14:textId="77777777" w:rsidR="00213EE4" w:rsidRPr="003E50B4" w:rsidRDefault="00213EE4" w:rsidP="001A79A3">
            <w:pPr>
              <w:rPr>
                <w:color w:val="000000"/>
                <w:sz w:val="12"/>
                <w:szCs w:val="12"/>
              </w:rPr>
            </w:pPr>
            <w:r w:rsidRPr="003E50B4">
              <w:rPr>
                <w:color w:val="000000"/>
                <w:sz w:val="12"/>
                <w:szCs w:val="12"/>
              </w:rPr>
              <w:t>0003.0009.0093.0000</w:t>
            </w:r>
          </w:p>
        </w:tc>
        <w:tc>
          <w:tcPr>
            <w:tcW w:w="2268" w:type="dxa"/>
            <w:shd w:val="clear" w:color="auto" w:fill="auto"/>
          </w:tcPr>
          <w:p w14:paraId="52AE1A1A" w14:textId="77777777" w:rsidR="00213EE4" w:rsidRPr="003E50B4" w:rsidRDefault="00213EE4" w:rsidP="001A79A3">
            <w:pPr>
              <w:rPr>
                <w:b/>
                <w:bCs/>
                <w:color w:val="943634"/>
                <w:sz w:val="12"/>
                <w:szCs w:val="12"/>
              </w:rPr>
            </w:pPr>
            <w:r w:rsidRPr="003E50B4">
              <w:rPr>
                <w:b/>
                <w:bCs/>
                <w:color w:val="943634"/>
                <w:sz w:val="12"/>
                <w:szCs w:val="12"/>
              </w:rPr>
              <w:t>Промышленность</w:t>
            </w:r>
          </w:p>
        </w:tc>
        <w:tc>
          <w:tcPr>
            <w:tcW w:w="992" w:type="dxa"/>
          </w:tcPr>
          <w:p w14:paraId="7C2C3EC5"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4870F7EA"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3" w:type="dxa"/>
          </w:tcPr>
          <w:p w14:paraId="30E398A9"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26645E44" w14:textId="77777777" w:rsidR="00213EE4" w:rsidRPr="003E50B4" w:rsidRDefault="00213EE4" w:rsidP="001A79A3">
            <w:pPr>
              <w:jc w:val="center"/>
              <w:rPr>
                <w:b/>
                <w:bCs/>
                <w:color w:val="943634"/>
                <w:sz w:val="12"/>
                <w:szCs w:val="12"/>
              </w:rPr>
            </w:pPr>
            <w:r w:rsidRPr="003E50B4">
              <w:rPr>
                <w:b/>
                <w:bCs/>
                <w:color w:val="943634"/>
                <w:sz w:val="12"/>
                <w:szCs w:val="12"/>
              </w:rPr>
              <w:t>3/1</w:t>
            </w:r>
          </w:p>
        </w:tc>
        <w:tc>
          <w:tcPr>
            <w:tcW w:w="992" w:type="dxa"/>
          </w:tcPr>
          <w:p w14:paraId="73812C7E" w14:textId="77777777" w:rsidR="00213EE4" w:rsidRPr="003E50B4" w:rsidRDefault="00213EE4" w:rsidP="001A79A3">
            <w:pPr>
              <w:jc w:val="center"/>
              <w:rPr>
                <w:b/>
                <w:bCs/>
                <w:color w:val="943634"/>
                <w:sz w:val="12"/>
                <w:szCs w:val="12"/>
              </w:rPr>
            </w:pPr>
            <w:r w:rsidRPr="003E50B4">
              <w:rPr>
                <w:b/>
                <w:bCs/>
                <w:color w:val="943634"/>
                <w:sz w:val="12"/>
                <w:szCs w:val="12"/>
              </w:rPr>
              <w:t>3/0</w:t>
            </w:r>
          </w:p>
        </w:tc>
        <w:tc>
          <w:tcPr>
            <w:tcW w:w="992" w:type="dxa"/>
          </w:tcPr>
          <w:p w14:paraId="3D94DD27" w14:textId="77777777" w:rsidR="00213EE4" w:rsidRPr="003E50B4" w:rsidRDefault="00213EE4" w:rsidP="001A79A3">
            <w:pPr>
              <w:jc w:val="center"/>
              <w:rPr>
                <w:b/>
                <w:bCs/>
                <w:color w:val="943634"/>
                <w:sz w:val="12"/>
                <w:szCs w:val="12"/>
              </w:rPr>
            </w:pPr>
            <w:r w:rsidRPr="003E50B4">
              <w:rPr>
                <w:b/>
                <w:bCs/>
                <w:color w:val="943634"/>
                <w:sz w:val="12"/>
                <w:szCs w:val="12"/>
              </w:rPr>
              <w:t>6/1</w:t>
            </w:r>
          </w:p>
        </w:tc>
      </w:tr>
      <w:tr w:rsidR="00213EE4" w:rsidRPr="003E50B4" w14:paraId="473A71B7" w14:textId="77777777" w:rsidTr="00F948B6">
        <w:trPr>
          <w:cantSplit/>
        </w:trPr>
        <w:tc>
          <w:tcPr>
            <w:tcW w:w="1844" w:type="dxa"/>
            <w:shd w:val="clear" w:color="auto" w:fill="auto"/>
            <w:noWrap/>
          </w:tcPr>
          <w:p w14:paraId="5A17DB5D" w14:textId="77777777" w:rsidR="00213EE4" w:rsidRPr="003E50B4" w:rsidRDefault="00213EE4" w:rsidP="001A79A3">
            <w:pPr>
              <w:rPr>
                <w:color w:val="000000"/>
                <w:sz w:val="12"/>
                <w:szCs w:val="12"/>
              </w:rPr>
            </w:pPr>
            <w:r w:rsidRPr="003E50B4">
              <w:rPr>
                <w:color w:val="000000"/>
                <w:sz w:val="12"/>
                <w:szCs w:val="12"/>
              </w:rPr>
              <w:t>0003.0009.0093.0644</w:t>
            </w:r>
          </w:p>
        </w:tc>
        <w:tc>
          <w:tcPr>
            <w:tcW w:w="2268" w:type="dxa"/>
            <w:shd w:val="clear" w:color="auto" w:fill="auto"/>
          </w:tcPr>
          <w:p w14:paraId="60476F40" w14:textId="77777777" w:rsidR="00213EE4" w:rsidRPr="003E50B4" w:rsidRDefault="00213EE4" w:rsidP="001A79A3">
            <w:pPr>
              <w:rPr>
                <w:color w:val="000000"/>
                <w:sz w:val="12"/>
                <w:szCs w:val="12"/>
              </w:rPr>
            </w:pPr>
            <w:r w:rsidRPr="003E50B4">
              <w:rPr>
                <w:color w:val="000000"/>
                <w:sz w:val="12"/>
                <w:szCs w:val="12"/>
              </w:rPr>
              <w:t>Охранные зоны объектов электроэнергетики</w:t>
            </w:r>
          </w:p>
        </w:tc>
        <w:tc>
          <w:tcPr>
            <w:tcW w:w="992" w:type="dxa"/>
          </w:tcPr>
          <w:p w14:paraId="2F83DCBE"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0B82D7A"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64B593F5"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24FA1AE9"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29E72E9E"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24F4324D" w14:textId="77777777" w:rsidR="00213EE4" w:rsidRPr="003E50B4" w:rsidRDefault="00213EE4" w:rsidP="001A79A3">
            <w:pPr>
              <w:jc w:val="center"/>
              <w:rPr>
                <w:color w:val="000000"/>
                <w:sz w:val="12"/>
                <w:szCs w:val="12"/>
              </w:rPr>
            </w:pPr>
            <w:r w:rsidRPr="003E50B4">
              <w:rPr>
                <w:color w:val="000000"/>
                <w:sz w:val="12"/>
                <w:szCs w:val="12"/>
              </w:rPr>
              <w:t>1/0</w:t>
            </w:r>
          </w:p>
        </w:tc>
      </w:tr>
      <w:tr w:rsidR="00213EE4" w:rsidRPr="003E50B4" w14:paraId="536D60BD" w14:textId="77777777" w:rsidTr="00F948B6">
        <w:trPr>
          <w:cantSplit/>
        </w:trPr>
        <w:tc>
          <w:tcPr>
            <w:tcW w:w="1844" w:type="dxa"/>
            <w:shd w:val="clear" w:color="auto" w:fill="auto"/>
            <w:noWrap/>
          </w:tcPr>
          <w:p w14:paraId="282946BC" w14:textId="77777777" w:rsidR="00213EE4" w:rsidRPr="003E50B4" w:rsidRDefault="00213EE4" w:rsidP="001A79A3">
            <w:pPr>
              <w:rPr>
                <w:color w:val="000000"/>
                <w:sz w:val="12"/>
                <w:szCs w:val="12"/>
              </w:rPr>
            </w:pPr>
            <w:r w:rsidRPr="003E50B4">
              <w:rPr>
                <w:color w:val="000000"/>
                <w:sz w:val="12"/>
                <w:szCs w:val="12"/>
              </w:rPr>
              <w:t>0003.0009.0093.0649</w:t>
            </w:r>
          </w:p>
        </w:tc>
        <w:tc>
          <w:tcPr>
            <w:tcW w:w="2268" w:type="dxa"/>
            <w:shd w:val="clear" w:color="auto" w:fill="auto"/>
          </w:tcPr>
          <w:p w14:paraId="528B5830" w14:textId="77777777" w:rsidR="00213EE4" w:rsidRPr="003E50B4" w:rsidRDefault="00213EE4" w:rsidP="001A79A3">
            <w:pPr>
              <w:rPr>
                <w:color w:val="000000"/>
                <w:sz w:val="12"/>
                <w:szCs w:val="12"/>
              </w:rPr>
            </w:pPr>
            <w:r w:rsidRPr="003E50B4">
              <w:rPr>
                <w:color w:val="000000"/>
                <w:sz w:val="12"/>
                <w:szCs w:val="12"/>
              </w:rPr>
              <w:t>Технологическое присо</w:t>
            </w:r>
            <w:r w:rsidRPr="003E50B4">
              <w:rPr>
                <w:color w:val="000000"/>
                <w:sz w:val="12"/>
                <w:szCs w:val="12"/>
              </w:rPr>
              <w:t>е</w:t>
            </w:r>
            <w:r w:rsidRPr="003E50B4">
              <w:rPr>
                <w:color w:val="000000"/>
                <w:sz w:val="12"/>
                <w:szCs w:val="12"/>
              </w:rPr>
              <w:t>динение потребителей к системам электро-, тепло-, газо-, водоснабжения</w:t>
            </w:r>
          </w:p>
        </w:tc>
        <w:tc>
          <w:tcPr>
            <w:tcW w:w="992" w:type="dxa"/>
          </w:tcPr>
          <w:p w14:paraId="46C304A0"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42954A23"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7449FCA6"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556E67A3"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078AB175" w14:textId="77777777" w:rsidR="00213EE4" w:rsidRPr="003E50B4" w:rsidRDefault="00213EE4" w:rsidP="001A79A3">
            <w:pPr>
              <w:jc w:val="center"/>
              <w:rPr>
                <w:color w:val="000000"/>
                <w:sz w:val="12"/>
                <w:szCs w:val="12"/>
              </w:rPr>
            </w:pPr>
            <w:r w:rsidRPr="003E50B4">
              <w:rPr>
                <w:color w:val="000000"/>
                <w:sz w:val="12"/>
                <w:szCs w:val="12"/>
              </w:rPr>
              <w:t>2/0</w:t>
            </w:r>
          </w:p>
        </w:tc>
        <w:tc>
          <w:tcPr>
            <w:tcW w:w="992" w:type="dxa"/>
          </w:tcPr>
          <w:p w14:paraId="6EC695CA" w14:textId="77777777" w:rsidR="00213EE4" w:rsidRPr="003E50B4" w:rsidRDefault="00213EE4" w:rsidP="001A79A3">
            <w:pPr>
              <w:jc w:val="center"/>
              <w:rPr>
                <w:color w:val="000000"/>
                <w:sz w:val="12"/>
                <w:szCs w:val="12"/>
              </w:rPr>
            </w:pPr>
            <w:r w:rsidRPr="003E50B4">
              <w:rPr>
                <w:color w:val="000000"/>
                <w:sz w:val="12"/>
                <w:szCs w:val="12"/>
              </w:rPr>
              <w:t>3/0</w:t>
            </w:r>
          </w:p>
        </w:tc>
      </w:tr>
      <w:tr w:rsidR="00213EE4" w:rsidRPr="003E50B4" w14:paraId="1C1C7F1D" w14:textId="77777777" w:rsidTr="00F948B6">
        <w:trPr>
          <w:cantSplit/>
        </w:trPr>
        <w:tc>
          <w:tcPr>
            <w:tcW w:w="1844" w:type="dxa"/>
            <w:shd w:val="clear" w:color="auto" w:fill="auto"/>
            <w:noWrap/>
          </w:tcPr>
          <w:p w14:paraId="26252454" w14:textId="77777777" w:rsidR="00213EE4" w:rsidRPr="003E50B4" w:rsidRDefault="00213EE4" w:rsidP="001A79A3">
            <w:pPr>
              <w:rPr>
                <w:color w:val="000000"/>
                <w:sz w:val="12"/>
                <w:szCs w:val="12"/>
              </w:rPr>
            </w:pPr>
            <w:r w:rsidRPr="003E50B4">
              <w:rPr>
                <w:color w:val="000000"/>
                <w:sz w:val="12"/>
                <w:szCs w:val="12"/>
              </w:rPr>
              <w:t>0003.0009.0093.0651</w:t>
            </w:r>
          </w:p>
        </w:tc>
        <w:tc>
          <w:tcPr>
            <w:tcW w:w="2268" w:type="dxa"/>
            <w:shd w:val="clear" w:color="auto" w:fill="auto"/>
          </w:tcPr>
          <w:p w14:paraId="79EF730B" w14:textId="77777777" w:rsidR="00213EE4" w:rsidRPr="003E50B4" w:rsidRDefault="00213EE4" w:rsidP="001A79A3">
            <w:pPr>
              <w:rPr>
                <w:color w:val="000000"/>
                <w:sz w:val="12"/>
                <w:szCs w:val="12"/>
              </w:rPr>
            </w:pPr>
            <w:r w:rsidRPr="003E50B4">
              <w:rPr>
                <w:color w:val="000000"/>
                <w:sz w:val="12"/>
                <w:szCs w:val="12"/>
              </w:rPr>
              <w:t xml:space="preserve">Электроэнергетика </w:t>
            </w:r>
          </w:p>
        </w:tc>
        <w:tc>
          <w:tcPr>
            <w:tcW w:w="992" w:type="dxa"/>
          </w:tcPr>
          <w:p w14:paraId="721D669A"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6CF61AA7"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38696A7C"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3F26ED97"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53758BD3"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5F8212EA" w14:textId="77777777" w:rsidR="00213EE4" w:rsidRPr="003E50B4" w:rsidRDefault="00213EE4" w:rsidP="001A79A3">
            <w:pPr>
              <w:jc w:val="center"/>
              <w:rPr>
                <w:color w:val="000000"/>
                <w:sz w:val="12"/>
                <w:szCs w:val="12"/>
              </w:rPr>
            </w:pPr>
            <w:r w:rsidRPr="003E50B4">
              <w:rPr>
                <w:color w:val="000000"/>
                <w:sz w:val="12"/>
                <w:szCs w:val="12"/>
              </w:rPr>
              <w:t>0/1</w:t>
            </w:r>
          </w:p>
        </w:tc>
      </w:tr>
      <w:tr w:rsidR="00213EE4" w:rsidRPr="003E50B4" w14:paraId="7A63F7F7" w14:textId="77777777" w:rsidTr="00F948B6">
        <w:trPr>
          <w:cantSplit/>
        </w:trPr>
        <w:tc>
          <w:tcPr>
            <w:tcW w:w="1844" w:type="dxa"/>
            <w:shd w:val="clear" w:color="auto" w:fill="auto"/>
            <w:noWrap/>
          </w:tcPr>
          <w:p w14:paraId="0C4548CA" w14:textId="77777777" w:rsidR="00213EE4" w:rsidRPr="003E50B4" w:rsidRDefault="00213EE4" w:rsidP="001A79A3">
            <w:pPr>
              <w:rPr>
                <w:color w:val="000000"/>
                <w:sz w:val="12"/>
                <w:szCs w:val="12"/>
              </w:rPr>
            </w:pPr>
            <w:r w:rsidRPr="003E50B4">
              <w:rPr>
                <w:color w:val="000000"/>
                <w:sz w:val="12"/>
                <w:szCs w:val="12"/>
              </w:rPr>
              <w:t>0003.0009.0093.0652</w:t>
            </w:r>
          </w:p>
        </w:tc>
        <w:tc>
          <w:tcPr>
            <w:tcW w:w="2268" w:type="dxa"/>
            <w:shd w:val="clear" w:color="auto" w:fill="auto"/>
          </w:tcPr>
          <w:p w14:paraId="59062B46" w14:textId="77777777" w:rsidR="00213EE4" w:rsidRPr="003E50B4" w:rsidRDefault="00213EE4" w:rsidP="001A79A3">
            <w:pPr>
              <w:rPr>
                <w:color w:val="000000"/>
                <w:sz w:val="12"/>
                <w:szCs w:val="12"/>
              </w:rPr>
            </w:pPr>
            <w:r w:rsidRPr="003E50B4">
              <w:rPr>
                <w:color w:val="000000"/>
                <w:sz w:val="12"/>
                <w:szCs w:val="12"/>
              </w:rPr>
              <w:t>Подготовка и прохожд</w:t>
            </w:r>
            <w:r w:rsidRPr="003E50B4">
              <w:rPr>
                <w:color w:val="000000"/>
                <w:sz w:val="12"/>
                <w:szCs w:val="12"/>
              </w:rPr>
              <w:t>е</w:t>
            </w:r>
            <w:r w:rsidRPr="003E50B4">
              <w:rPr>
                <w:color w:val="000000"/>
                <w:sz w:val="12"/>
                <w:szCs w:val="12"/>
              </w:rPr>
              <w:t>ние осенне-зимнего п</w:t>
            </w:r>
            <w:r w:rsidRPr="003E50B4">
              <w:rPr>
                <w:color w:val="000000"/>
                <w:sz w:val="12"/>
                <w:szCs w:val="12"/>
              </w:rPr>
              <w:t>е</w:t>
            </w:r>
            <w:r w:rsidRPr="003E50B4">
              <w:rPr>
                <w:color w:val="000000"/>
                <w:sz w:val="12"/>
                <w:szCs w:val="12"/>
              </w:rPr>
              <w:t>риода</w:t>
            </w:r>
          </w:p>
        </w:tc>
        <w:tc>
          <w:tcPr>
            <w:tcW w:w="992" w:type="dxa"/>
          </w:tcPr>
          <w:p w14:paraId="5CB6F79E"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2464468"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0CBB4C16"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086296AD"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493B248B"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CF5BD16" w14:textId="77777777" w:rsidR="00213EE4" w:rsidRPr="003E50B4" w:rsidRDefault="00213EE4" w:rsidP="001A79A3">
            <w:pPr>
              <w:jc w:val="center"/>
              <w:rPr>
                <w:color w:val="000000"/>
                <w:sz w:val="12"/>
                <w:szCs w:val="12"/>
              </w:rPr>
            </w:pPr>
            <w:r w:rsidRPr="003E50B4">
              <w:rPr>
                <w:color w:val="000000"/>
                <w:sz w:val="12"/>
                <w:szCs w:val="12"/>
              </w:rPr>
              <w:t>1/0</w:t>
            </w:r>
          </w:p>
        </w:tc>
      </w:tr>
      <w:tr w:rsidR="00213EE4" w:rsidRPr="003E50B4" w14:paraId="54FCF8AD" w14:textId="77777777" w:rsidTr="00F948B6">
        <w:trPr>
          <w:cantSplit/>
        </w:trPr>
        <w:tc>
          <w:tcPr>
            <w:tcW w:w="1844" w:type="dxa"/>
            <w:shd w:val="clear" w:color="auto" w:fill="auto"/>
            <w:noWrap/>
            <w:vAlign w:val="bottom"/>
          </w:tcPr>
          <w:p w14:paraId="682CAC0C" w14:textId="77777777" w:rsidR="00213EE4" w:rsidRPr="003E50B4" w:rsidRDefault="00213EE4" w:rsidP="001A79A3">
            <w:pPr>
              <w:rPr>
                <w:color w:val="000000"/>
                <w:sz w:val="12"/>
                <w:szCs w:val="12"/>
              </w:rPr>
            </w:pPr>
            <w:r w:rsidRPr="003E50B4">
              <w:rPr>
                <w:color w:val="000000"/>
                <w:sz w:val="12"/>
                <w:szCs w:val="12"/>
              </w:rPr>
              <w:t>0003.0009.0093.0657</w:t>
            </w:r>
          </w:p>
        </w:tc>
        <w:tc>
          <w:tcPr>
            <w:tcW w:w="2268" w:type="dxa"/>
            <w:shd w:val="clear" w:color="auto" w:fill="auto"/>
          </w:tcPr>
          <w:p w14:paraId="14D1492A" w14:textId="77777777" w:rsidR="00213EE4" w:rsidRPr="003E50B4" w:rsidRDefault="00213EE4" w:rsidP="001A79A3">
            <w:pPr>
              <w:rPr>
                <w:color w:val="000000"/>
                <w:sz w:val="12"/>
                <w:szCs w:val="12"/>
              </w:rPr>
            </w:pPr>
            <w:r w:rsidRPr="003E50B4">
              <w:rPr>
                <w:color w:val="000000"/>
                <w:sz w:val="12"/>
                <w:szCs w:val="12"/>
              </w:rPr>
              <w:t>Инновационная политика, внедрение высоких те</w:t>
            </w:r>
            <w:r w:rsidRPr="003E50B4">
              <w:rPr>
                <w:color w:val="000000"/>
                <w:sz w:val="12"/>
                <w:szCs w:val="12"/>
              </w:rPr>
              <w:t>х</w:t>
            </w:r>
            <w:r w:rsidRPr="003E50B4">
              <w:rPr>
                <w:color w:val="000000"/>
                <w:sz w:val="12"/>
                <w:szCs w:val="12"/>
              </w:rPr>
              <w:t>нологий. Изобретател</w:t>
            </w:r>
            <w:r w:rsidRPr="003E50B4">
              <w:rPr>
                <w:color w:val="000000"/>
                <w:sz w:val="12"/>
                <w:szCs w:val="12"/>
              </w:rPr>
              <w:t>ь</w:t>
            </w:r>
            <w:r w:rsidRPr="003E50B4">
              <w:rPr>
                <w:color w:val="000000"/>
                <w:sz w:val="12"/>
                <w:szCs w:val="12"/>
              </w:rPr>
              <w:t>ская деятельность</w:t>
            </w:r>
          </w:p>
        </w:tc>
        <w:tc>
          <w:tcPr>
            <w:tcW w:w="992" w:type="dxa"/>
          </w:tcPr>
          <w:p w14:paraId="3BF08CF3"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165C2511"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6806A808"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62693736"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977F991"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0AAE1F8C" w14:textId="77777777" w:rsidR="00213EE4" w:rsidRPr="003E50B4" w:rsidRDefault="00213EE4" w:rsidP="001A79A3">
            <w:pPr>
              <w:jc w:val="center"/>
              <w:rPr>
                <w:color w:val="000000"/>
                <w:sz w:val="12"/>
                <w:szCs w:val="12"/>
              </w:rPr>
            </w:pPr>
            <w:r w:rsidRPr="003E50B4">
              <w:rPr>
                <w:color w:val="000000"/>
                <w:sz w:val="12"/>
                <w:szCs w:val="12"/>
              </w:rPr>
              <w:t>1/0</w:t>
            </w:r>
          </w:p>
        </w:tc>
      </w:tr>
      <w:tr w:rsidR="00213EE4" w:rsidRPr="003E50B4" w14:paraId="1C418243" w14:textId="77777777" w:rsidTr="00F948B6">
        <w:trPr>
          <w:cantSplit/>
        </w:trPr>
        <w:tc>
          <w:tcPr>
            <w:tcW w:w="1844" w:type="dxa"/>
            <w:shd w:val="clear" w:color="auto" w:fill="BFBFBF"/>
            <w:noWrap/>
          </w:tcPr>
          <w:p w14:paraId="07DCF53E" w14:textId="77777777" w:rsidR="00213EE4" w:rsidRPr="003E50B4" w:rsidRDefault="00213EE4" w:rsidP="001A79A3">
            <w:pPr>
              <w:rPr>
                <w:color w:val="000000"/>
                <w:sz w:val="12"/>
                <w:szCs w:val="12"/>
              </w:rPr>
            </w:pPr>
            <w:r w:rsidRPr="003E50B4">
              <w:rPr>
                <w:color w:val="000000"/>
                <w:sz w:val="12"/>
                <w:szCs w:val="12"/>
              </w:rPr>
              <w:t>0003.0009.0096.0000</w:t>
            </w:r>
          </w:p>
        </w:tc>
        <w:tc>
          <w:tcPr>
            <w:tcW w:w="2268" w:type="dxa"/>
            <w:shd w:val="clear" w:color="auto" w:fill="auto"/>
          </w:tcPr>
          <w:p w14:paraId="42B910AF" w14:textId="77777777" w:rsidR="00213EE4" w:rsidRPr="003E50B4" w:rsidRDefault="00213EE4" w:rsidP="001A79A3">
            <w:pPr>
              <w:rPr>
                <w:b/>
                <w:bCs/>
                <w:color w:val="943634"/>
                <w:sz w:val="12"/>
                <w:szCs w:val="12"/>
              </w:rPr>
            </w:pPr>
            <w:r w:rsidRPr="003E50B4">
              <w:rPr>
                <w:b/>
                <w:bCs/>
                <w:color w:val="943634"/>
                <w:sz w:val="12"/>
                <w:szCs w:val="12"/>
              </w:rPr>
              <w:t>Строительство</w:t>
            </w:r>
          </w:p>
        </w:tc>
        <w:tc>
          <w:tcPr>
            <w:tcW w:w="992" w:type="dxa"/>
          </w:tcPr>
          <w:p w14:paraId="50C1D626" w14:textId="77777777" w:rsidR="00213EE4" w:rsidRPr="003E50B4" w:rsidRDefault="00213EE4" w:rsidP="001A79A3">
            <w:pPr>
              <w:jc w:val="center"/>
              <w:rPr>
                <w:b/>
                <w:bCs/>
                <w:color w:val="943634"/>
                <w:sz w:val="12"/>
                <w:szCs w:val="12"/>
              </w:rPr>
            </w:pPr>
            <w:r w:rsidRPr="003E50B4">
              <w:rPr>
                <w:b/>
                <w:bCs/>
                <w:color w:val="943634"/>
                <w:sz w:val="12"/>
                <w:szCs w:val="12"/>
              </w:rPr>
              <w:t>0/1</w:t>
            </w:r>
          </w:p>
        </w:tc>
        <w:tc>
          <w:tcPr>
            <w:tcW w:w="992" w:type="dxa"/>
          </w:tcPr>
          <w:p w14:paraId="37416212" w14:textId="77777777" w:rsidR="00213EE4" w:rsidRPr="003E50B4" w:rsidRDefault="00213EE4" w:rsidP="001A79A3">
            <w:pPr>
              <w:jc w:val="center"/>
              <w:rPr>
                <w:b/>
                <w:bCs/>
                <w:color w:val="943634"/>
                <w:sz w:val="12"/>
                <w:szCs w:val="12"/>
              </w:rPr>
            </w:pPr>
            <w:r w:rsidRPr="003E50B4">
              <w:rPr>
                <w:b/>
                <w:bCs/>
                <w:color w:val="943634"/>
                <w:sz w:val="12"/>
                <w:szCs w:val="12"/>
              </w:rPr>
              <w:t>0/2</w:t>
            </w:r>
          </w:p>
        </w:tc>
        <w:tc>
          <w:tcPr>
            <w:tcW w:w="993" w:type="dxa"/>
          </w:tcPr>
          <w:p w14:paraId="625C2674" w14:textId="77777777" w:rsidR="00213EE4" w:rsidRPr="003E50B4" w:rsidRDefault="00213EE4" w:rsidP="001A79A3">
            <w:pPr>
              <w:jc w:val="center"/>
              <w:rPr>
                <w:b/>
                <w:bCs/>
                <w:color w:val="943634"/>
                <w:sz w:val="12"/>
                <w:szCs w:val="12"/>
              </w:rPr>
            </w:pPr>
            <w:r w:rsidRPr="003E50B4">
              <w:rPr>
                <w:b/>
                <w:bCs/>
                <w:color w:val="943634"/>
                <w:sz w:val="12"/>
                <w:szCs w:val="12"/>
              </w:rPr>
              <w:t>0/3</w:t>
            </w:r>
          </w:p>
        </w:tc>
        <w:tc>
          <w:tcPr>
            <w:tcW w:w="992" w:type="dxa"/>
          </w:tcPr>
          <w:p w14:paraId="043C08C9" w14:textId="77777777" w:rsidR="00213EE4" w:rsidRPr="003E50B4" w:rsidRDefault="00213EE4" w:rsidP="001A79A3">
            <w:pPr>
              <w:jc w:val="center"/>
              <w:rPr>
                <w:b/>
                <w:bCs/>
                <w:color w:val="943634"/>
                <w:sz w:val="12"/>
                <w:szCs w:val="12"/>
              </w:rPr>
            </w:pPr>
            <w:r w:rsidRPr="003E50B4">
              <w:rPr>
                <w:b/>
                <w:bCs/>
                <w:color w:val="943634"/>
                <w:sz w:val="12"/>
                <w:szCs w:val="12"/>
              </w:rPr>
              <w:t>0/3</w:t>
            </w:r>
          </w:p>
        </w:tc>
        <w:tc>
          <w:tcPr>
            <w:tcW w:w="992" w:type="dxa"/>
          </w:tcPr>
          <w:p w14:paraId="0E29B5EE" w14:textId="77777777" w:rsidR="00213EE4" w:rsidRPr="003E50B4" w:rsidRDefault="00213EE4" w:rsidP="001A79A3">
            <w:pPr>
              <w:jc w:val="center"/>
              <w:rPr>
                <w:b/>
                <w:bCs/>
                <w:color w:val="943634"/>
                <w:sz w:val="12"/>
                <w:szCs w:val="12"/>
              </w:rPr>
            </w:pPr>
            <w:r w:rsidRPr="003E50B4">
              <w:rPr>
                <w:b/>
                <w:bCs/>
                <w:color w:val="943634"/>
                <w:sz w:val="12"/>
                <w:szCs w:val="12"/>
              </w:rPr>
              <w:t>0/6</w:t>
            </w:r>
          </w:p>
        </w:tc>
        <w:tc>
          <w:tcPr>
            <w:tcW w:w="992" w:type="dxa"/>
          </w:tcPr>
          <w:p w14:paraId="713513B2" w14:textId="77777777" w:rsidR="00213EE4" w:rsidRPr="003E50B4" w:rsidRDefault="00213EE4" w:rsidP="001A79A3">
            <w:pPr>
              <w:jc w:val="center"/>
              <w:rPr>
                <w:b/>
                <w:bCs/>
                <w:color w:val="943634"/>
                <w:sz w:val="12"/>
                <w:szCs w:val="12"/>
              </w:rPr>
            </w:pPr>
            <w:r w:rsidRPr="003E50B4">
              <w:rPr>
                <w:b/>
                <w:bCs/>
                <w:color w:val="943634"/>
                <w:sz w:val="12"/>
                <w:szCs w:val="12"/>
              </w:rPr>
              <w:t>0/9</w:t>
            </w:r>
          </w:p>
        </w:tc>
      </w:tr>
      <w:tr w:rsidR="00213EE4" w:rsidRPr="003E50B4" w14:paraId="2E37844D" w14:textId="77777777" w:rsidTr="00F948B6">
        <w:trPr>
          <w:cantSplit/>
        </w:trPr>
        <w:tc>
          <w:tcPr>
            <w:tcW w:w="1844" w:type="dxa"/>
            <w:shd w:val="clear" w:color="auto" w:fill="auto"/>
            <w:noWrap/>
            <w:vAlign w:val="bottom"/>
          </w:tcPr>
          <w:p w14:paraId="182EFBB7" w14:textId="77777777" w:rsidR="00213EE4" w:rsidRPr="003E50B4" w:rsidRDefault="00213EE4" w:rsidP="001A79A3">
            <w:pPr>
              <w:rPr>
                <w:color w:val="000000"/>
                <w:sz w:val="12"/>
                <w:szCs w:val="12"/>
              </w:rPr>
            </w:pPr>
            <w:r w:rsidRPr="003E50B4">
              <w:rPr>
                <w:color w:val="000000"/>
                <w:sz w:val="12"/>
                <w:szCs w:val="12"/>
              </w:rPr>
              <w:t>0003.0009.0096.0675</w:t>
            </w:r>
          </w:p>
        </w:tc>
        <w:tc>
          <w:tcPr>
            <w:tcW w:w="2268" w:type="dxa"/>
            <w:shd w:val="clear" w:color="auto" w:fill="auto"/>
          </w:tcPr>
          <w:p w14:paraId="5D7B57DF" w14:textId="77777777" w:rsidR="00213EE4" w:rsidRPr="003E50B4" w:rsidRDefault="00213EE4" w:rsidP="001A79A3">
            <w:pPr>
              <w:rPr>
                <w:color w:val="000000"/>
                <w:sz w:val="12"/>
                <w:szCs w:val="12"/>
              </w:rPr>
            </w:pPr>
            <w:r w:rsidRPr="003E50B4">
              <w:rPr>
                <w:color w:val="000000"/>
                <w:sz w:val="12"/>
                <w:szCs w:val="12"/>
              </w:rPr>
              <w:t>Выполнение государс</w:t>
            </w:r>
            <w:r w:rsidRPr="003E50B4">
              <w:rPr>
                <w:color w:val="000000"/>
                <w:sz w:val="12"/>
                <w:szCs w:val="12"/>
              </w:rPr>
              <w:t>т</w:t>
            </w:r>
            <w:r w:rsidRPr="003E50B4">
              <w:rPr>
                <w:color w:val="000000"/>
                <w:sz w:val="12"/>
                <w:szCs w:val="12"/>
              </w:rPr>
              <w:t>венных требований при осуществлении стро</w:t>
            </w:r>
            <w:r w:rsidRPr="003E50B4">
              <w:rPr>
                <w:color w:val="000000"/>
                <w:sz w:val="12"/>
                <w:szCs w:val="12"/>
              </w:rPr>
              <w:t>и</w:t>
            </w:r>
            <w:r w:rsidRPr="003E50B4">
              <w:rPr>
                <w:color w:val="000000"/>
                <w:sz w:val="12"/>
                <w:szCs w:val="12"/>
              </w:rPr>
              <w:t>тельной деятельности, соблюдение СНИПов</w:t>
            </w:r>
          </w:p>
        </w:tc>
        <w:tc>
          <w:tcPr>
            <w:tcW w:w="992" w:type="dxa"/>
          </w:tcPr>
          <w:p w14:paraId="5FE6EF49"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3976A53A"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17AD7684"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4A874A0"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D8F13AF"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74F320A0" w14:textId="77777777" w:rsidR="00213EE4" w:rsidRPr="003E50B4" w:rsidRDefault="00213EE4" w:rsidP="001A79A3">
            <w:pPr>
              <w:jc w:val="center"/>
              <w:rPr>
                <w:color w:val="000000"/>
                <w:sz w:val="12"/>
                <w:szCs w:val="12"/>
              </w:rPr>
            </w:pPr>
            <w:r w:rsidRPr="003E50B4">
              <w:rPr>
                <w:color w:val="000000"/>
                <w:sz w:val="12"/>
                <w:szCs w:val="12"/>
              </w:rPr>
              <w:t>0/1</w:t>
            </w:r>
          </w:p>
        </w:tc>
      </w:tr>
      <w:tr w:rsidR="00213EE4" w:rsidRPr="003E50B4" w14:paraId="5200A0A9" w14:textId="77777777" w:rsidTr="00F948B6">
        <w:trPr>
          <w:cantSplit/>
        </w:trPr>
        <w:tc>
          <w:tcPr>
            <w:tcW w:w="1844" w:type="dxa"/>
            <w:shd w:val="clear" w:color="auto" w:fill="auto"/>
            <w:noWrap/>
          </w:tcPr>
          <w:p w14:paraId="22DB4049" w14:textId="77777777" w:rsidR="00213EE4" w:rsidRPr="003E50B4" w:rsidRDefault="00213EE4" w:rsidP="001A79A3">
            <w:pPr>
              <w:rPr>
                <w:color w:val="000000"/>
                <w:sz w:val="12"/>
                <w:szCs w:val="12"/>
              </w:rPr>
            </w:pPr>
            <w:r w:rsidRPr="003E50B4">
              <w:rPr>
                <w:color w:val="000000"/>
                <w:sz w:val="12"/>
                <w:szCs w:val="12"/>
              </w:rPr>
              <w:t>0003.0009.0096.0684</w:t>
            </w:r>
          </w:p>
        </w:tc>
        <w:tc>
          <w:tcPr>
            <w:tcW w:w="2268" w:type="dxa"/>
            <w:shd w:val="clear" w:color="auto" w:fill="auto"/>
          </w:tcPr>
          <w:p w14:paraId="503E00D8" w14:textId="77777777" w:rsidR="00213EE4" w:rsidRPr="003E50B4" w:rsidRDefault="00213EE4" w:rsidP="001A79A3">
            <w:pPr>
              <w:rPr>
                <w:color w:val="000000"/>
                <w:sz w:val="12"/>
                <w:szCs w:val="12"/>
              </w:rPr>
            </w:pPr>
            <w:r w:rsidRPr="003E50B4">
              <w:rPr>
                <w:color w:val="000000"/>
                <w:sz w:val="12"/>
                <w:szCs w:val="12"/>
              </w:rPr>
              <w:t>Строительство и реконс</w:t>
            </w:r>
            <w:r w:rsidRPr="003E50B4">
              <w:rPr>
                <w:color w:val="000000"/>
                <w:sz w:val="12"/>
                <w:szCs w:val="12"/>
              </w:rPr>
              <w:t>т</w:t>
            </w:r>
            <w:r w:rsidRPr="003E50B4">
              <w:rPr>
                <w:color w:val="000000"/>
                <w:sz w:val="12"/>
                <w:szCs w:val="12"/>
              </w:rPr>
              <w:t>рукция дорог</w:t>
            </w:r>
          </w:p>
        </w:tc>
        <w:tc>
          <w:tcPr>
            <w:tcW w:w="992" w:type="dxa"/>
          </w:tcPr>
          <w:p w14:paraId="75B32D84"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75E612FE" w14:textId="77777777" w:rsidR="00213EE4" w:rsidRPr="003E50B4" w:rsidRDefault="00213EE4" w:rsidP="001A79A3">
            <w:pPr>
              <w:jc w:val="center"/>
              <w:rPr>
                <w:color w:val="000000"/>
                <w:sz w:val="12"/>
                <w:szCs w:val="12"/>
              </w:rPr>
            </w:pPr>
            <w:r w:rsidRPr="003E50B4">
              <w:rPr>
                <w:color w:val="000000"/>
                <w:sz w:val="12"/>
                <w:szCs w:val="12"/>
              </w:rPr>
              <w:t>0/2</w:t>
            </w:r>
          </w:p>
        </w:tc>
        <w:tc>
          <w:tcPr>
            <w:tcW w:w="993" w:type="dxa"/>
          </w:tcPr>
          <w:p w14:paraId="167385CC" w14:textId="77777777" w:rsidR="00213EE4" w:rsidRPr="003E50B4" w:rsidRDefault="00213EE4" w:rsidP="001A79A3">
            <w:pPr>
              <w:jc w:val="center"/>
              <w:rPr>
                <w:color w:val="000000"/>
                <w:sz w:val="12"/>
                <w:szCs w:val="12"/>
              </w:rPr>
            </w:pPr>
            <w:r w:rsidRPr="003E50B4">
              <w:rPr>
                <w:color w:val="000000"/>
                <w:sz w:val="12"/>
                <w:szCs w:val="12"/>
              </w:rPr>
              <w:t>0/3</w:t>
            </w:r>
          </w:p>
        </w:tc>
        <w:tc>
          <w:tcPr>
            <w:tcW w:w="992" w:type="dxa"/>
          </w:tcPr>
          <w:p w14:paraId="68E0AFC2" w14:textId="77777777" w:rsidR="00213EE4" w:rsidRPr="003E50B4" w:rsidRDefault="00213EE4" w:rsidP="001A79A3">
            <w:pPr>
              <w:jc w:val="center"/>
              <w:rPr>
                <w:color w:val="000000"/>
                <w:sz w:val="12"/>
                <w:szCs w:val="12"/>
              </w:rPr>
            </w:pPr>
            <w:r w:rsidRPr="003E50B4">
              <w:rPr>
                <w:color w:val="000000"/>
                <w:sz w:val="12"/>
                <w:szCs w:val="12"/>
              </w:rPr>
              <w:t>0/3</w:t>
            </w:r>
          </w:p>
        </w:tc>
        <w:tc>
          <w:tcPr>
            <w:tcW w:w="992" w:type="dxa"/>
          </w:tcPr>
          <w:p w14:paraId="0EC39EB7" w14:textId="77777777" w:rsidR="00213EE4" w:rsidRPr="003E50B4" w:rsidRDefault="00213EE4" w:rsidP="001A79A3">
            <w:pPr>
              <w:jc w:val="center"/>
              <w:rPr>
                <w:color w:val="000000"/>
                <w:sz w:val="12"/>
                <w:szCs w:val="12"/>
              </w:rPr>
            </w:pPr>
            <w:r w:rsidRPr="003E50B4">
              <w:rPr>
                <w:color w:val="000000"/>
                <w:sz w:val="12"/>
                <w:szCs w:val="12"/>
              </w:rPr>
              <w:t>0/4</w:t>
            </w:r>
          </w:p>
        </w:tc>
        <w:tc>
          <w:tcPr>
            <w:tcW w:w="992" w:type="dxa"/>
          </w:tcPr>
          <w:p w14:paraId="01AC81EA" w14:textId="77777777" w:rsidR="00213EE4" w:rsidRPr="003E50B4" w:rsidRDefault="00213EE4" w:rsidP="001A79A3">
            <w:pPr>
              <w:jc w:val="center"/>
              <w:rPr>
                <w:color w:val="000000"/>
                <w:sz w:val="12"/>
                <w:szCs w:val="12"/>
              </w:rPr>
            </w:pPr>
            <w:r w:rsidRPr="003E50B4">
              <w:rPr>
                <w:color w:val="000000"/>
                <w:sz w:val="12"/>
                <w:szCs w:val="12"/>
              </w:rPr>
              <w:t>0/7</w:t>
            </w:r>
          </w:p>
        </w:tc>
      </w:tr>
      <w:tr w:rsidR="00213EE4" w:rsidRPr="003E50B4" w14:paraId="3612248B" w14:textId="77777777" w:rsidTr="00F948B6">
        <w:trPr>
          <w:cantSplit/>
        </w:trPr>
        <w:tc>
          <w:tcPr>
            <w:tcW w:w="1844" w:type="dxa"/>
            <w:shd w:val="clear" w:color="auto" w:fill="auto"/>
            <w:noWrap/>
          </w:tcPr>
          <w:p w14:paraId="7D204524" w14:textId="77777777" w:rsidR="00213EE4" w:rsidRPr="003E50B4" w:rsidRDefault="00213EE4" w:rsidP="001A79A3">
            <w:pPr>
              <w:rPr>
                <w:color w:val="000000"/>
                <w:sz w:val="12"/>
                <w:szCs w:val="12"/>
              </w:rPr>
            </w:pPr>
            <w:r w:rsidRPr="003E50B4">
              <w:rPr>
                <w:color w:val="000000"/>
                <w:sz w:val="12"/>
                <w:szCs w:val="12"/>
              </w:rPr>
              <w:t>0003.0009.0096.0685</w:t>
            </w:r>
          </w:p>
        </w:tc>
        <w:tc>
          <w:tcPr>
            <w:tcW w:w="2268" w:type="dxa"/>
            <w:shd w:val="clear" w:color="auto" w:fill="auto"/>
          </w:tcPr>
          <w:p w14:paraId="5A096D70" w14:textId="77777777" w:rsidR="00213EE4" w:rsidRPr="003E50B4" w:rsidRDefault="00213EE4" w:rsidP="001A79A3">
            <w:pPr>
              <w:rPr>
                <w:color w:val="000000"/>
                <w:sz w:val="12"/>
                <w:szCs w:val="12"/>
              </w:rPr>
            </w:pPr>
            <w:r w:rsidRPr="003E50B4">
              <w:rPr>
                <w:color w:val="000000"/>
                <w:sz w:val="12"/>
                <w:szCs w:val="12"/>
              </w:rPr>
              <w:t>Прохождение разреш</w:t>
            </w:r>
            <w:r w:rsidRPr="003E50B4">
              <w:rPr>
                <w:color w:val="000000"/>
                <w:sz w:val="12"/>
                <w:szCs w:val="12"/>
              </w:rPr>
              <w:t>и</w:t>
            </w:r>
            <w:r w:rsidRPr="003E50B4">
              <w:rPr>
                <w:color w:val="000000"/>
                <w:sz w:val="12"/>
                <w:szCs w:val="12"/>
              </w:rPr>
              <w:t>тельных процедур на к</w:t>
            </w:r>
            <w:r w:rsidRPr="003E50B4">
              <w:rPr>
                <w:color w:val="000000"/>
                <w:sz w:val="12"/>
                <w:szCs w:val="12"/>
              </w:rPr>
              <w:t>а</w:t>
            </w:r>
            <w:r w:rsidRPr="003E50B4">
              <w:rPr>
                <w:color w:val="000000"/>
                <w:sz w:val="12"/>
                <w:szCs w:val="12"/>
              </w:rPr>
              <w:t>питальное строительство</w:t>
            </w:r>
          </w:p>
        </w:tc>
        <w:tc>
          <w:tcPr>
            <w:tcW w:w="992" w:type="dxa"/>
          </w:tcPr>
          <w:p w14:paraId="36B8492A"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56DBA42D"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43363CF9"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12CDE225"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F695611"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0717C5F6" w14:textId="77777777" w:rsidR="00213EE4" w:rsidRPr="003E50B4" w:rsidRDefault="00213EE4" w:rsidP="001A79A3">
            <w:pPr>
              <w:jc w:val="center"/>
              <w:rPr>
                <w:color w:val="000000"/>
                <w:sz w:val="12"/>
                <w:szCs w:val="12"/>
              </w:rPr>
            </w:pPr>
            <w:r w:rsidRPr="003E50B4">
              <w:rPr>
                <w:color w:val="000000"/>
                <w:sz w:val="12"/>
                <w:szCs w:val="12"/>
              </w:rPr>
              <w:t>0/1</w:t>
            </w:r>
          </w:p>
        </w:tc>
      </w:tr>
      <w:tr w:rsidR="00213EE4" w:rsidRPr="003E50B4" w14:paraId="4D569C6A" w14:textId="77777777" w:rsidTr="00F948B6">
        <w:trPr>
          <w:cantSplit/>
        </w:trPr>
        <w:tc>
          <w:tcPr>
            <w:tcW w:w="1844" w:type="dxa"/>
            <w:shd w:val="clear" w:color="auto" w:fill="BFBFBF"/>
            <w:noWrap/>
          </w:tcPr>
          <w:p w14:paraId="7110A87B" w14:textId="77777777" w:rsidR="00213EE4" w:rsidRPr="003E50B4" w:rsidRDefault="00213EE4" w:rsidP="001A79A3">
            <w:pPr>
              <w:rPr>
                <w:color w:val="000000"/>
                <w:sz w:val="12"/>
                <w:szCs w:val="12"/>
              </w:rPr>
            </w:pPr>
            <w:r w:rsidRPr="003E50B4">
              <w:rPr>
                <w:color w:val="000000"/>
                <w:sz w:val="12"/>
                <w:szCs w:val="12"/>
              </w:rPr>
              <w:t>0003.0009.0097.0000</w:t>
            </w:r>
          </w:p>
        </w:tc>
        <w:tc>
          <w:tcPr>
            <w:tcW w:w="2268" w:type="dxa"/>
            <w:shd w:val="clear" w:color="auto" w:fill="auto"/>
          </w:tcPr>
          <w:p w14:paraId="271C7B89" w14:textId="77777777" w:rsidR="00213EE4" w:rsidRPr="003E50B4" w:rsidRDefault="00213EE4" w:rsidP="001A79A3">
            <w:pPr>
              <w:rPr>
                <w:b/>
                <w:bCs/>
                <w:color w:val="943634"/>
                <w:sz w:val="12"/>
                <w:szCs w:val="12"/>
              </w:rPr>
            </w:pPr>
            <w:r w:rsidRPr="003E50B4">
              <w:rPr>
                <w:b/>
                <w:bCs/>
                <w:color w:val="943634"/>
                <w:sz w:val="12"/>
                <w:szCs w:val="12"/>
              </w:rPr>
              <w:t>Градостроительство и архитектура</w:t>
            </w:r>
          </w:p>
        </w:tc>
        <w:tc>
          <w:tcPr>
            <w:tcW w:w="992" w:type="dxa"/>
          </w:tcPr>
          <w:p w14:paraId="0ABBEC32" w14:textId="77777777" w:rsidR="00213EE4" w:rsidRPr="003E50B4" w:rsidRDefault="00213EE4" w:rsidP="001A79A3">
            <w:pPr>
              <w:jc w:val="center"/>
              <w:rPr>
                <w:b/>
                <w:bCs/>
                <w:color w:val="943634"/>
                <w:sz w:val="12"/>
                <w:szCs w:val="12"/>
              </w:rPr>
            </w:pPr>
            <w:r w:rsidRPr="003E50B4">
              <w:rPr>
                <w:b/>
                <w:bCs/>
                <w:color w:val="943634"/>
                <w:sz w:val="12"/>
                <w:szCs w:val="12"/>
              </w:rPr>
              <w:t>4/11</w:t>
            </w:r>
          </w:p>
        </w:tc>
        <w:tc>
          <w:tcPr>
            <w:tcW w:w="992" w:type="dxa"/>
          </w:tcPr>
          <w:p w14:paraId="66610132" w14:textId="77777777" w:rsidR="00213EE4" w:rsidRPr="003E50B4" w:rsidRDefault="00213EE4" w:rsidP="001A79A3">
            <w:pPr>
              <w:jc w:val="center"/>
              <w:rPr>
                <w:b/>
                <w:bCs/>
                <w:color w:val="943634"/>
                <w:sz w:val="12"/>
                <w:szCs w:val="12"/>
              </w:rPr>
            </w:pPr>
            <w:r w:rsidRPr="003E50B4">
              <w:rPr>
                <w:b/>
                <w:bCs/>
                <w:color w:val="943634"/>
                <w:sz w:val="12"/>
                <w:szCs w:val="12"/>
              </w:rPr>
              <w:t>5/20</w:t>
            </w:r>
          </w:p>
        </w:tc>
        <w:tc>
          <w:tcPr>
            <w:tcW w:w="993" w:type="dxa"/>
          </w:tcPr>
          <w:p w14:paraId="3277BC7F" w14:textId="77777777" w:rsidR="00213EE4" w:rsidRPr="003E50B4" w:rsidRDefault="00213EE4" w:rsidP="001A79A3">
            <w:pPr>
              <w:jc w:val="center"/>
              <w:rPr>
                <w:b/>
                <w:bCs/>
                <w:color w:val="943634"/>
                <w:sz w:val="12"/>
                <w:szCs w:val="12"/>
              </w:rPr>
            </w:pPr>
            <w:r w:rsidRPr="003E50B4">
              <w:rPr>
                <w:b/>
                <w:bCs/>
                <w:color w:val="943634"/>
                <w:sz w:val="12"/>
                <w:szCs w:val="12"/>
              </w:rPr>
              <w:t>9/31</w:t>
            </w:r>
          </w:p>
        </w:tc>
        <w:tc>
          <w:tcPr>
            <w:tcW w:w="992" w:type="dxa"/>
          </w:tcPr>
          <w:p w14:paraId="36872C1A" w14:textId="77777777" w:rsidR="00213EE4" w:rsidRPr="003E50B4" w:rsidRDefault="00213EE4" w:rsidP="001A79A3">
            <w:pPr>
              <w:jc w:val="center"/>
              <w:rPr>
                <w:b/>
                <w:bCs/>
                <w:color w:val="943634"/>
                <w:sz w:val="12"/>
                <w:szCs w:val="12"/>
              </w:rPr>
            </w:pPr>
            <w:r w:rsidRPr="003E50B4">
              <w:rPr>
                <w:b/>
                <w:bCs/>
                <w:color w:val="943634"/>
                <w:sz w:val="12"/>
                <w:szCs w:val="12"/>
              </w:rPr>
              <w:t>29/62</w:t>
            </w:r>
          </w:p>
        </w:tc>
        <w:tc>
          <w:tcPr>
            <w:tcW w:w="992" w:type="dxa"/>
          </w:tcPr>
          <w:p w14:paraId="7AB3C4B9" w14:textId="77777777" w:rsidR="00213EE4" w:rsidRPr="003E50B4" w:rsidRDefault="00213EE4" w:rsidP="001A79A3">
            <w:pPr>
              <w:jc w:val="center"/>
              <w:rPr>
                <w:b/>
                <w:bCs/>
                <w:color w:val="943634"/>
                <w:sz w:val="12"/>
                <w:szCs w:val="12"/>
              </w:rPr>
            </w:pPr>
            <w:r w:rsidRPr="003E50B4">
              <w:rPr>
                <w:b/>
                <w:bCs/>
                <w:color w:val="943634"/>
                <w:sz w:val="12"/>
                <w:szCs w:val="12"/>
              </w:rPr>
              <w:t>22/69</w:t>
            </w:r>
          </w:p>
        </w:tc>
        <w:tc>
          <w:tcPr>
            <w:tcW w:w="992" w:type="dxa"/>
          </w:tcPr>
          <w:p w14:paraId="5D8EE0E5" w14:textId="77777777" w:rsidR="00213EE4" w:rsidRPr="003E50B4" w:rsidRDefault="00213EE4" w:rsidP="001A79A3">
            <w:pPr>
              <w:jc w:val="center"/>
              <w:rPr>
                <w:b/>
                <w:bCs/>
                <w:color w:val="943634"/>
                <w:sz w:val="12"/>
                <w:szCs w:val="12"/>
              </w:rPr>
            </w:pPr>
            <w:r w:rsidRPr="003E50B4">
              <w:rPr>
                <w:b/>
                <w:bCs/>
                <w:color w:val="943634"/>
                <w:sz w:val="12"/>
                <w:szCs w:val="12"/>
              </w:rPr>
              <w:t>51/131</w:t>
            </w:r>
          </w:p>
        </w:tc>
      </w:tr>
      <w:tr w:rsidR="00213EE4" w:rsidRPr="003E50B4" w14:paraId="5A7645E0" w14:textId="77777777" w:rsidTr="00F948B6">
        <w:trPr>
          <w:cantSplit/>
        </w:trPr>
        <w:tc>
          <w:tcPr>
            <w:tcW w:w="1844" w:type="dxa"/>
            <w:shd w:val="clear" w:color="auto" w:fill="auto"/>
            <w:noWrap/>
          </w:tcPr>
          <w:p w14:paraId="0EBB6594" w14:textId="77777777" w:rsidR="00213EE4" w:rsidRPr="003E50B4" w:rsidRDefault="00213EE4" w:rsidP="001A79A3">
            <w:pPr>
              <w:rPr>
                <w:color w:val="000000"/>
                <w:sz w:val="12"/>
                <w:szCs w:val="12"/>
              </w:rPr>
            </w:pPr>
            <w:r w:rsidRPr="003E50B4">
              <w:rPr>
                <w:color w:val="000000"/>
                <w:sz w:val="12"/>
                <w:szCs w:val="12"/>
              </w:rPr>
              <w:t>0003.0009.0097.0688</w:t>
            </w:r>
          </w:p>
        </w:tc>
        <w:tc>
          <w:tcPr>
            <w:tcW w:w="2268" w:type="dxa"/>
            <w:shd w:val="clear" w:color="auto" w:fill="auto"/>
          </w:tcPr>
          <w:p w14:paraId="463494CA" w14:textId="77777777" w:rsidR="00213EE4" w:rsidRPr="003E50B4" w:rsidRDefault="00213EE4" w:rsidP="001A79A3">
            <w:pPr>
              <w:rPr>
                <w:color w:val="000000"/>
                <w:sz w:val="12"/>
                <w:szCs w:val="12"/>
              </w:rPr>
            </w:pPr>
            <w:r w:rsidRPr="003E50B4">
              <w:rPr>
                <w:color w:val="000000"/>
                <w:sz w:val="12"/>
                <w:szCs w:val="12"/>
              </w:rPr>
              <w:t>Градостроительство. А</w:t>
            </w:r>
            <w:r w:rsidRPr="003E50B4">
              <w:rPr>
                <w:color w:val="000000"/>
                <w:sz w:val="12"/>
                <w:szCs w:val="12"/>
              </w:rPr>
              <w:t>р</w:t>
            </w:r>
            <w:r w:rsidRPr="003E50B4">
              <w:rPr>
                <w:color w:val="000000"/>
                <w:sz w:val="12"/>
                <w:szCs w:val="12"/>
              </w:rPr>
              <w:t>хитектура и проектиров</w:t>
            </w:r>
            <w:r w:rsidRPr="003E50B4">
              <w:rPr>
                <w:color w:val="000000"/>
                <w:sz w:val="12"/>
                <w:szCs w:val="12"/>
              </w:rPr>
              <w:t>а</w:t>
            </w:r>
            <w:r w:rsidRPr="003E50B4">
              <w:rPr>
                <w:color w:val="000000"/>
                <w:sz w:val="12"/>
                <w:szCs w:val="12"/>
              </w:rPr>
              <w:t>ние</w:t>
            </w:r>
          </w:p>
        </w:tc>
        <w:tc>
          <w:tcPr>
            <w:tcW w:w="992" w:type="dxa"/>
          </w:tcPr>
          <w:p w14:paraId="6A3CE1CC"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3CAF35D6"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28B12DB5"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30333FDD"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3925C339"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78BF358C" w14:textId="77777777" w:rsidR="00213EE4" w:rsidRPr="003E50B4" w:rsidRDefault="00213EE4" w:rsidP="001A79A3">
            <w:pPr>
              <w:jc w:val="center"/>
              <w:rPr>
                <w:color w:val="000000"/>
                <w:sz w:val="12"/>
                <w:szCs w:val="12"/>
              </w:rPr>
            </w:pPr>
            <w:r w:rsidRPr="003E50B4">
              <w:rPr>
                <w:color w:val="000000"/>
                <w:sz w:val="12"/>
                <w:szCs w:val="12"/>
              </w:rPr>
              <w:t>0/2</w:t>
            </w:r>
          </w:p>
        </w:tc>
      </w:tr>
      <w:tr w:rsidR="00213EE4" w:rsidRPr="003E50B4" w14:paraId="751DFCAF" w14:textId="77777777" w:rsidTr="00F948B6">
        <w:trPr>
          <w:cantSplit/>
        </w:trPr>
        <w:tc>
          <w:tcPr>
            <w:tcW w:w="1844" w:type="dxa"/>
            <w:shd w:val="clear" w:color="auto" w:fill="auto"/>
            <w:noWrap/>
          </w:tcPr>
          <w:p w14:paraId="066392B2" w14:textId="77777777" w:rsidR="00213EE4" w:rsidRPr="003E50B4" w:rsidRDefault="00213EE4" w:rsidP="001A79A3">
            <w:pPr>
              <w:rPr>
                <w:color w:val="000000"/>
                <w:sz w:val="12"/>
                <w:szCs w:val="12"/>
              </w:rPr>
            </w:pPr>
            <w:r w:rsidRPr="003E50B4">
              <w:rPr>
                <w:color w:val="000000"/>
                <w:sz w:val="12"/>
                <w:szCs w:val="12"/>
              </w:rPr>
              <w:t>0003.0009.0097.0689</w:t>
            </w:r>
          </w:p>
        </w:tc>
        <w:tc>
          <w:tcPr>
            <w:tcW w:w="2268" w:type="dxa"/>
            <w:shd w:val="clear" w:color="auto" w:fill="auto"/>
          </w:tcPr>
          <w:p w14:paraId="34FF74DB" w14:textId="77777777" w:rsidR="00213EE4" w:rsidRPr="003E50B4" w:rsidRDefault="00213EE4" w:rsidP="001A79A3">
            <w:pPr>
              <w:rPr>
                <w:color w:val="000000"/>
                <w:sz w:val="12"/>
                <w:szCs w:val="12"/>
              </w:rPr>
            </w:pPr>
            <w:r w:rsidRPr="003E50B4">
              <w:rPr>
                <w:color w:val="000000"/>
                <w:sz w:val="12"/>
                <w:szCs w:val="12"/>
              </w:rPr>
              <w:t>Комплексное благоус</w:t>
            </w:r>
            <w:r w:rsidRPr="003E50B4">
              <w:rPr>
                <w:color w:val="000000"/>
                <w:sz w:val="12"/>
                <w:szCs w:val="12"/>
              </w:rPr>
              <w:t>т</w:t>
            </w:r>
            <w:r w:rsidRPr="003E50B4">
              <w:rPr>
                <w:color w:val="000000"/>
                <w:sz w:val="12"/>
                <w:szCs w:val="12"/>
              </w:rPr>
              <w:t>ройство</w:t>
            </w:r>
          </w:p>
        </w:tc>
        <w:tc>
          <w:tcPr>
            <w:tcW w:w="992" w:type="dxa"/>
          </w:tcPr>
          <w:p w14:paraId="4732C642" w14:textId="77777777" w:rsidR="00213EE4" w:rsidRPr="003E50B4" w:rsidRDefault="00213EE4" w:rsidP="001A79A3">
            <w:pPr>
              <w:jc w:val="center"/>
              <w:rPr>
                <w:color w:val="000000"/>
                <w:sz w:val="12"/>
                <w:szCs w:val="12"/>
              </w:rPr>
            </w:pPr>
            <w:r w:rsidRPr="003E50B4">
              <w:rPr>
                <w:color w:val="000000"/>
                <w:sz w:val="12"/>
                <w:szCs w:val="12"/>
              </w:rPr>
              <w:t>2/3</w:t>
            </w:r>
          </w:p>
        </w:tc>
        <w:tc>
          <w:tcPr>
            <w:tcW w:w="992" w:type="dxa"/>
          </w:tcPr>
          <w:p w14:paraId="01EC9D82" w14:textId="77777777" w:rsidR="00213EE4" w:rsidRPr="003E50B4" w:rsidRDefault="00213EE4" w:rsidP="001A79A3">
            <w:pPr>
              <w:jc w:val="center"/>
              <w:rPr>
                <w:color w:val="000000"/>
                <w:sz w:val="12"/>
                <w:szCs w:val="12"/>
              </w:rPr>
            </w:pPr>
            <w:r w:rsidRPr="003E50B4">
              <w:rPr>
                <w:color w:val="000000"/>
                <w:sz w:val="12"/>
                <w:szCs w:val="12"/>
              </w:rPr>
              <w:t>2/11</w:t>
            </w:r>
          </w:p>
        </w:tc>
        <w:tc>
          <w:tcPr>
            <w:tcW w:w="993" w:type="dxa"/>
          </w:tcPr>
          <w:p w14:paraId="6D633B4C" w14:textId="77777777" w:rsidR="00213EE4" w:rsidRPr="003E50B4" w:rsidRDefault="00213EE4" w:rsidP="001A79A3">
            <w:pPr>
              <w:jc w:val="center"/>
              <w:rPr>
                <w:color w:val="000000"/>
                <w:sz w:val="12"/>
                <w:szCs w:val="12"/>
              </w:rPr>
            </w:pPr>
            <w:r w:rsidRPr="003E50B4">
              <w:rPr>
                <w:color w:val="000000"/>
                <w:sz w:val="12"/>
                <w:szCs w:val="12"/>
              </w:rPr>
              <w:t>4/14</w:t>
            </w:r>
          </w:p>
        </w:tc>
        <w:tc>
          <w:tcPr>
            <w:tcW w:w="992" w:type="dxa"/>
          </w:tcPr>
          <w:p w14:paraId="12E6BFDC" w14:textId="77777777" w:rsidR="00213EE4" w:rsidRPr="003E50B4" w:rsidRDefault="00213EE4" w:rsidP="001A79A3">
            <w:pPr>
              <w:jc w:val="center"/>
              <w:rPr>
                <w:color w:val="000000"/>
                <w:sz w:val="12"/>
                <w:szCs w:val="12"/>
              </w:rPr>
            </w:pPr>
            <w:r w:rsidRPr="003E50B4">
              <w:rPr>
                <w:color w:val="000000"/>
                <w:sz w:val="12"/>
                <w:szCs w:val="12"/>
              </w:rPr>
              <w:t>16/16</w:t>
            </w:r>
          </w:p>
        </w:tc>
        <w:tc>
          <w:tcPr>
            <w:tcW w:w="992" w:type="dxa"/>
          </w:tcPr>
          <w:p w14:paraId="395B1F08" w14:textId="77777777" w:rsidR="00213EE4" w:rsidRPr="003E50B4" w:rsidRDefault="00213EE4" w:rsidP="001A79A3">
            <w:pPr>
              <w:jc w:val="center"/>
              <w:rPr>
                <w:color w:val="000000"/>
                <w:sz w:val="12"/>
                <w:szCs w:val="12"/>
              </w:rPr>
            </w:pPr>
            <w:r w:rsidRPr="003E50B4">
              <w:rPr>
                <w:color w:val="000000"/>
                <w:sz w:val="12"/>
                <w:szCs w:val="12"/>
              </w:rPr>
              <w:t>8/37</w:t>
            </w:r>
          </w:p>
        </w:tc>
        <w:tc>
          <w:tcPr>
            <w:tcW w:w="992" w:type="dxa"/>
          </w:tcPr>
          <w:p w14:paraId="77C25403" w14:textId="77777777" w:rsidR="00213EE4" w:rsidRPr="003E50B4" w:rsidRDefault="00213EE4" w:rsidP="001A79A3">
            <w:pPr>
              <w:jc w:val="center"/>
              <w:rPr>
                <w:color w:val="000000"/>
                <w:sz w:val="12"/>
                <w:szCs w:val="12"/>
              </w:rPr>
            </w:pPr>
            <w:r w:rsidRPr="003E50B4">
              <w:rPr>
                <w:color w:val="000000"/>
                <w:sz w:val="12"/>
                <w:szCs w:val="12"/>
              </w:rPr>
              <w:t>24/53</w:t>
            </w:r>
          </w:p>
        </w:tc>
      </w:tr>
      <w:tr w:rsidR="00213EE4" w:rsidRPr="003E50B4" w14:paraId="6D4BB13F" w14:textId="77777777" w:rsidTr="00F948B6">
        <w:trPr>
          <w:cantSplit/>
        </w:trPr>
        <w:tc>
          <w:tcPr>
            <w:tcW w:w="1844" w:type="dxa"/>
            <w:shd w:val="clear" w:color="auto" w:fill="auto"/>
            <w:noWrap/>
          </w:tcPr>
          <w:p w14:paraId="1A73C0AF" w14:textId="77777777" w:rsidR="00213EE4" w:rsidRPr="003E50B4" w:rsidRDefault="00213EE4" w:rsidP="001A79A3">
            <w:pPr>
              <w:rPr>
                <w:color w:val="000000"/>
                <w:sz w:val="12"/>
                <w:szCs w:val="12"/>
              </w:rPr>
            </w:pPr>
            <w:r w:rsidRPr="003E50B4">
              <w:rPr>
                <w:color w:val="000000"/>
                <w:sz w:val="12"/>
                <w:szCs w:val="12"/>
              </w:rPr>
              <w:t>0003.0009.0097.0690</w:t>
            </w:r>
          </w:p>
        </w:tc>
        <w:tc>
          <w:tcPr>
            <w:tcW w:w="2268" w:type="dxa"/>
            <w:shd w:val="clear" w:color="auto" w:fill="auto"/>
          </w:tcPr>
          <w:p w14:paraId="65B3BDD5" w14:textId="77777777" w:rsidR="00213EE4" w:rsidRPr="003E50B4" w:rsidRDefault="00213EE4" w:rsidP="001A79A3">
            <w:pPr>
              <w:rPr>
                <w:color w:val="000000"/>
                <w:sz w:val="12"/>
                <w:szCs w:val="12"/>
              </w:rPr>
            </w:pPr>
            <w:r w:rsidRPr="003E50B4">
              <w:rPr>
                <w:color w:val="000000"/>
                <w:sz w:val="12"/>
                <w:szCs w:val="12"/>
              </w:rPr>
              <w:t>Уличное освещение</w:t>
            </w:r>
          </w:p>
        </w:tc>
        <w:tc>
          <w:tcPr>
            <w:tcW w:w="992" w:type="dxa"/>
          </w:tcPr>
          <w:p w14:paraId="3B86806D" w14:textId="77777777" w:rsidR="00213EE4" w:rsidRPr="003E50B4" w:rsidRDefault="00213EE4" w:rsidP="001A79A3">
            <w:pPr>
              <w:jc w:val="center"/>
              <w:rPr>
                <w:color w:val="000000"/>
                <w:sz w:val="12"/>
                <w:szCs w:val="12"/>
              </w:rPr>
            </w:pPr>
            <w:r w:rsidRPr="003E50B4">
              <w:rPr>
                <w:color w:val="000000"/>
                <w:sz w:val="12"/>
                <w:szCs w:val="12"/>
              </w:rPr>
              <w:t>0/4</w:t>
            </w:r>
          </w:p>
        </w:tc>
        <w:tc>
          <w:tcPr>
            <w:tcW w:w="992" w:type="dxa"/>
          </w:tcPr>
          <w:p w14:paraId="31F9AC97" w14:textId="77777777" w:rsidR="00213EE4" w:rsidRPr="003E50B4" w:rsidRDefault="00213EE4" w:rsidP="001A79A3">
            <w:pPr>
              <w:jc w:val="center"/>
              <w:rPr>
                <w:color w:val="000000"/>
                <w:sz w:val="12"/>
                <w:szCs w:val="12"/>
              </w:rPr>
            </w:pPr>
            <w:r w:rsidRPr="003E50B4">
              <w:rPr>
                <w:color w:val="000000"/>
                <w:sz w:val="12"/>
                <w:szCs w:val="12"/>
              </w:rPr>
              <w:t>1/3</w:t>
            </w:r>
          </w:p>
        </w:tc>
        <w:tc>
          <w:tcPr>
            <w:tcW w:w="993" w:type="dxa"/>
          </w:tcPr>
          <w:p w14:paraId="525EF246" w14:textId="77777777" w:rsidR="00213EE4" w:rsidRPr="003E50B4" w:rsidRDefault="00213EE4" w:rsidP="001A79A3">
            <w:pPr>
              <w:jc w:val="center"/>
              <w:rPr>
                <w:color w:val="000000"/>
                <w:sz w:val="12"/>
                <w:szCs w:val="12"/>
              </w:rPr>
            </w:pPr>
            <w:r w:rsidRPr="003E50B4">
              <w:rPr>
                <w:color w:val="000000"/>
                <w:sz w:val="12"/>
                <w:szCs w:val="12"/>
              </w:rPr>
              <w:t>1/7</w:t>
            </w:r>
          </w:p>
        </w:tc>
        <w:tc>
          <w:tcPr>
            <w:tcW w:w="992" w:type="dxa"/>
          </w:tcPr>
          <w:p w14:paraId="1F8143F8" w14:textId="77777777" w:rsidR="00213EE4" w:rsidRPr="003E50B4" w:rsidRDefault="00213EE4" w:rsidP="001A79A3">
            <w:pPr>
              <w:jc w:val="center"/>
              <w:rPr>
                <w:color w:val="000000"/>
                <w:sz w:val="12"/>
                <w:szCs w:val="12"/>
              </w:rPr>
            </w:pPr>
            <w:r w:rsidRPr="003E50B4">
              <w:rPr>
                <w:color w:val="000000"/>
                <w:sz w:val="12"/>
                <w:szCs w:val="12"/>
              </w:rPr>
              <w:t>2/9</w:t>
            </w:r>
          </w:p>
        </w:tc>
        <w:tc>
          <w:tcPr>
            <w:tcW w:w="992" w:type="dxa"/>
          </w:tcPr>
          <w:p w14:paraId="3D194115" w14:textId="77777777" w:rsidR="00213EE4" w:rsidRPr="003E50B4" w:rsidRDefault="00213EE4" w:rsidP="001A79A3">
            <w:pPr>
              <w:jc w:val="center"/>
              <w:rPr>
                <w:color w:val="000000"/>
                <w:sz w:val="12"/>
                <w:szCs w:val="12"/>
              </w:rPr>
            </w:pPr>
            <w:r w:rsidRPr="003E50B4">
              <w:rPr>
                <w:color w:val="000000"/>
                <w:sz w:val="12"/>
                <w:szCs w:val="12"/>
              </w:rPr>
              <w:t>3/8</w:t>
            </w:r>
          </w:p>
        </w:tc>
        <w:tc>
          <w:tcPr>
            <w:tcW w:w="992" w:type="dxa"/>
          </w:tcPr>
          <w:p w14:paraId="0CE2A11E" w14:textId="77777777" w:rsidR="00213EE4" w:rsidRPr="003E50B4" w:rsidRDefault="00213EE4" w:rsidP="001A79A3">
            <w:pPr>
              <w:jc w:val="center"/>
              <w:rPr>
                <w:color w:val="000000"/>
                <w:sz w:val="12"/>
                <w:szCs w:val="12"/>
              </w:rPr>
            </w:pPr>
            <w:r w:rsidRPr="003E50B4">
              <w:rPr>
                <w:color w:val="000000"/>
                <w:sz w:val="12"/>
                <w:szCs w:val="12"/>
              </w:rPr>
              <w:t>5/17</w:t>
            </w:r>
          </w:p>
        </w:tc>
      </w:tr>
      <w:tr w:rsidR="00213EE4" w:rsidRPr="003E50B4" w14:paraId="42C7C2EE" w14:textId="77777777" w:rsidTr="00F948B6">
        <w:trPr>
          <w:cantSplit/>
        </w:trPr>
        <w:tc>
          <w:tcPr>
            <w:tcW w:w="1844" w:type="dxa"/>
            <w:shd w:val="clear" w:color="auto" w:fill="auto"/>
            <w:noWrap/>
          </w:tcPr>
          <w:p w14:paraId="0BDBA451" w14:textId="77777777" w:rsidR="00213EE4" w:rsidRPr="003E50B4" w:rsidRDefault="00213EE4" w:rsidP="001A79A3">
            <w:pPr>
              <w:rPr>
                <w:color w:val="000000"/>
                <w:sz w:val="12"/>
                <w:szCs w:val="12"/>
              </w:rPr>
            </w:pPr>
            <w:r w:rsidRPr="003E50B4">
              <w:rPr>
                <w:color w:val="000000"/>
                <w:sz w:val="12"/>
                <w:szCs w:val="12"/>
              </w:rPr>
              <w:t>0003.0009.0097.0691</w:t>
            </w:r>
          </w:p>
        </w:tc>
        <w:tc>
          <w:tcPr>
            <w:tcW w:w="2268" w:type="dxa"/>
            <w:shd w:val="clear" w:color="auto" w:fill="auto"/>
          </w:tcPr>
          <w:p w14:paraId="043B7698" w14:textId="77777777" w:rsidR="00213EE4" w:rsidRPr="003E50B4" w:rsidRDefault="00213EE4" w:rsidP="001A79A3">
            <w:pPr>
              <w:rPr>
                <w:color w:val="000000"/>
                <w:sz w:val="12"/>
                <w:szCs w:val="12"/>
              </w:rPr>
            </w:pPr>
            <w:r w:rsidRPr="003E50B4">
              <w:rPr>
                <w:color w:val="000000"/>
                <w:sz w:val="12"/>
                <w:szCs w:val="12"/>
              </w:rPr>
              <w:t>Организация условий мест для массового отд</w:t>
            </w:r>
            <w:r w:rsidRPr="003E50B4">
              <w:rPr>
                <w:color w:val="000000"/>
                <w:sz w:val="12"/>
                <w:szCs w:val="12"/>
              </w:rPr>
              <w:t>ы</w:t>
            </w:r>
            <w:r w:rsidRPr="003E50B4">
              <w:rPr>
                <w:color w:val="000000"/>
                <w:sz w:val="12"/>
                <w:szCs w:val="12"/>
              </w:rPr>
              <w:t>ха, включая обеспечение свободного доступа к водным объектам общего пользования и их берег</w:t>
            </w:r>
            <w:r w:rsidRPr="003E50B4">
              <w:rPr>
                <w:color w:val="000000"/>
                <w:sz w:val="12"/>
                <w:szCs w:val="12"/>
              </w:rPr>
              <w:t>о</w:t>
            </w:r>
            <w:r w:rsidRPr="003E50B4">
              <w:rPr>
                <w:color w:val="000000"/>
                <w:sz w:val="12"/>
                <w:szCs w:val="12"/>
              </w:rPr>
              <w:t>вым полосам</w:t>
            </w:r>
          </w:p>
        </w:tc>
        <w:tc>
          <w:tcPr>
            <w:tcW w:w="992" w:type="dxa"/>
          </w:tcPr>
          <w:p w14:paraId="78415D69"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EA98E2F"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49C0A9D1"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F3FA3CB" w14:textId="77777777" w:rsidR="00213EE4" w:rsidRPr="003E50B4" w:rsidRDefault="00213EE4" w:rsidP="001A79A3">
            <w:pPr>
              <w:jc w:val="center"/>
              <w:rPr>
                <w:color w:val="000000"/>
                <w:sz w:val="12"/>
                <w:szCs w:val="12"/>
              </w:rPr>
            </w:pPr>
            <w:r w:rsidRPr="003E50B4">
              <w:rPr>
                <w:color w:val="000000"/>
                <w:sz w:val="12"/>
                <w:szCs w:val="12"/>
              </w:rPr>
              <w:t>2/0</w:t>
            </w:r>
          </w:p>
        </w:tc>
        <w:tc>
          <w:tcPr>
            <w:tcW w:w="992" w:type="dxa"/>
          </w:tcPr>
          <w:p w14:paraId="477BA007"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6CB6FAFE" w14:textId="77777777" w:rsidR="00213EE4" w:rsidRPr="003E50B4" w:rsidRDefault="00213EE4" w:rsidP="001A79A3">
            <w:pPr>
              <w:jc w:val="center"/>
              <w:rPr>
                <w:color w:val="000000"/>
                <w:sz w:val="12"/>
                <w:szCs w:val="12"/>
              </w:rPr>
            </w:pPr>
            <w:r w:rsidRPr="003E50B4">
              <w:rPr>
                <w:color w:val="000000"/>
                <w:sz w:val="12"/>
                <w:szCs w:val="12"/>
              </w:rPr>
              <w:t>2/0</w:t>
            </w:r>
          </w:p>
        </w:tc>
      </w:tr>
      <w:tr w:rsidR="00213EE4" w:rsidRPr="003E50B4" w14:paraId="7130E1B1" w14:textId="77777777" w:rsidTr="00F948B6">
        <w:trPr>
          <w:cantSplit/>
        </w:trPr>
        <w:tc>
          <w:tcPr>
            <w:tcW w:w="1844" w:type="dxa"/>
            <w:shd w:val="clear" w:color="auto" w:fill="auto"/>
            <w:noWrap/>
          </w:tcPr>
          <w:p w14:paraId="048E0A98" w14:textId="77777777" w:rsidR="00213EE4" w:rsidRPr="003E50B4" w:rsidRDefault="00213EE4" w:rsidP="001A79A3">
            <w:pPr>
              <w:rPr>
                <w:color w:val="000000"/>
                <w:sz w:val="12"/>
                <w:szCs w:val="12"/>
              </w:rPr>
            </w:pPr>
            <w:r w:rsidRPr="003E50B4">
              <w:rPr>
                <w:color w:val="000000"/>
                <w:sz w:val="12"/>
                <w:szCs w:val="12"/>
              </w:rPr>
              <w:lastRenderedPageBreak/>
              <w:t>0003.0009.0097.0692</w:t>
            </w:r>
          </w:p>
        </w:tc>
        <w:tc>
          <w:tcPr>
            <w:tcW w:w="2268" w:type="dxa"/>
            <w:shd w:val="clear" w:color="auto" w:fill="auto"/>
          </w:tcPr>
          <w:p w14:paraId="58390C6F" w14:textId="77777777" w:rsidR="00213EE4" w:rsidRPr="003E50B4" w:rsidRDefault="00213EE4" w:rsidP="001A79A3">
            <w:pPr>
              <w:rPr>
                <w:color w:val="000000"/>
                <w:sz w:val="12"/>
                <w:szCs w:val="12"/>
              </w:rPr>
            </w:pPr>
            <w:r w:rsidRPr="003E50B4">
              <w:rPr>
                <w:color w:val="000000"/>
                <w:sz w:val="12"/>
                <w:szCs w:val="12"/>
              </w:rPr>
              <w:t>Озеленение</w:t>
            </w:r>
          </w:p>
        </w:tc>
        <w:tc>
          <w:tcPr>
            <w:tcW w:w="992" w:type="dxa"/>
          </w:tcPr>
          <w:p w14:paraId="1F9EE667"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2DF9BC5C"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60BBDF13"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2269CAF3"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4F9B8718"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1C9A941D" w14:textId="77777777" w:rsidR="00213EE4" w:rsidRPr="003E50B4" w:rsidRDefault="00213EE4" w:rsidP="001A79A3">
            <w:pPr>
              <w:jc w:val="center"/>
              <w:rPr>
                <w:color w:val="000000"/>
                <w:sz w:val="12"/>
                <w:szCs w:val="12"/>
              </w:rPr>
            </w:pPr>
            <w:r w:rsidRPr="003E50B4">
              <w:rPr>
                <w:color w:val="000000"/>
                <w:sz w:val="12"/>
                <w:szCs w:val="12"/>
              </w:rPr>
              <w:t>0/1</w:t>
            </w:r>
          </w:p>
        </w:tc>
      </w:tr>
      <w:tr w:rsidR="00213EE4" w:rsidRPr="003E50B4" w14:paraId="6BA6B246" w14:textId="77777777" w:rsidTr="00F948B6">
        <w:trPr>
          <w:cantSplit/>
        </w:trPr>
        <w:tc>
          <w:tcPr>
            <w:tcW w:w="1844" w:type="dxa"/>
            <w:shd w:val="clear" w:color="auto" w:fill="auto"/>
            <w:noWrap/>
          </w:tcPr>
          <w:p w14:paraId="7B4F363D" w14:textId="77777777" w:rsidR="00213EE4" w:rsidRPr="003E50B4" w:rsidRDefault="00213EE4" w:rsidP="001A79A3">
            <w:pPr>
              <w:rPr>
                <w:color w:val="000000"/>
                <w:sz w:val="12"/>
                <w:szCs w:val="12"/>
              </w:rPr>
            </w:pPr>
            <w:r w:rsidRPr="003E50B4">
              <w:rPr>
                <w:color w:val="000000"/>
                <w:sz w:val="12"/>
                <w:szCs w:val="12"/>
              </w:rPr>
              <w:t>0003.0009.0097.0693</w:t>
            </w:r>
          </w:p>
        </w:tc>
        <w:tc>
          <w:tcPr>
            <w:tcW w:w="2268" w:type="dxa"/>
            <w:shd w:val="clear" w:color="auto" w:fill="auto"/>
          </w:tcPr>
          <w:p w14:paraId="28E0B494" w14:textId="77777777" w:rsidR="00213EE4" w:rsidRPr="003E50B4" w:rsidRDefault="00213EE4" w:rsidP="001A79A3">
            <w:pPr>
              <w:rPr>
                <w:color w:val="000000"/>
                <w:sz w:val="12"/>
                <w:szCs w:val="12"/>
              </w:rPr>
            </w:pPr>
            <w:r w:rsidRPr="003E50B4">
              <w:rPr>
                <w:color w:val="000000"/>
                <w:sz w:val="12"/>
                <w:szCs w:val="12"/>
              </w:rPr>
              <w:t>Парковки автотранспорта вне организованных авт</w:t>
            </w:r>
            <w:r w:rsidRPr="003E50B4">
              <w:rPr>
                <w:color w:val="000000"/>
                <w:sz w:val="12"/>
                <w:szCs w:val="12"/>
              </w:rPr>
              <w:t>о</w:t>
            </w:r>
            <w:r w:rsidRPr="003E50B4">
              <w:rPr>
                <w:color w:val="000000"/>
                <w:sz w:val="12"/>
                <w:szCs w:val="12"/>
              </w:rPr>
              <w:t>стоянок</w:t>
            </w:r>
          </w:p>
        </w:tc>
        <w:tc>
          <w:tcPr>
            <w:tcW w:w="992" w:type="dxa"/>
          </w:tcPr>
          <w:p w14:paraId="4F7C5354" w14:textId="77777777" w:rsidR="00213EE4" w:rsidRPr="003E50B4" w:rsidRDefault="00213EE4" w:rsidP="001A79A3">
            <w:pPr>
              <w:jc w:val="center"/>
              <w:rPr>
                <w:color w:val="000000"/>
                <w:sz w:val="12"/>
                <w:szCs w:val="12"/>
              </w:rPr>
            </w:pPr>
            <w:r w:rsidRPr="003E50B4">
              <w:rPr>
                <w:color w:val="000000"/>
                <w:sz w:val="12"/>
                <w:szCs w:val="12"/>
              </w:rPr>
              <w:t>1/0</w:t>
            </w:r>
          </w:p>
          <w:p w14:paraId="6F9594E1" w14:textId="77777777" w:rsidR="00213EE4" w:rsidRPr="003E50B4" w:rsidRDefault="00213EE4" w:rsidP="001A79A3">
            <w:pPr>
              <w:rPr>
                <w:sz w:val="12"/>
                <w:szCs w:val="12"/>
              </w:rPr>
            </w:pPr>
          </w:p>
        </w:tc>
        <w:tc>
          <w:tcPr>
            <w:tcW w:w="992" w:type="dxa"/>
          </w:tcPr>
          <w:p w14:paraId="587D73FF" w14:textId="77777777" w:rsidR="00213EE4" w:rsidRPr="003E50B4" w:rsidRDefault="00213EE4" w:rsidP="001A79A3">
            <w:pPr>
              <w:jc w:val="center"/>
              <w:rPr>
                <w:color w:val="000000"/>
                <w:sz w:val="12"/>
                <w:szCs w:val="12"/>
              </w:rPr>
            </w:pPr>
            <w:r w:rsidRPr="003E50B4">
              <w:rPr>
                <w:color w:val="000000"/>
                <w:sz w:val="12"/>
                <w:szCs w:val="12"/>
              </w:rPr>
              <w:t>2/0</w:t>
            </w:r>
          </w:p>
        </w:tc>
        <w:tc>
          <w:tcPr>
            <w:tcW w:w="993" w:type="dxa"/>
          </w:tcPr>
          <w:p w14:paraId="5FD7EC01" w14:textId="77777777" w:rsidR="00213EE4" w:rsidRPr="003E50B4" w:rsidRDefault="00213EE4" w:rsidP="001A79A3">
            <w:pPr>
              <w:jc w:val="center"/>
              <w:rPr>
                <w:color w:val="000000"/>
                <w:sz w:val="12"/>
                <w:szCs w:val="12"/>
              </w:rPr>
            </w:pPr>
            <w:r w:rsidRPr="003E50B4">
              <w:rPr>
                <w:color w:val="000000"/>
                <w:sz w:val="12"/>
                <w:szCs w:val="12"/>
              </w:rPr>
              <w:t>3/0</w:t>
            </w:r>
          </w:p>
        </w:tc>
        <w:tc>
          <w:tcPr>
            <w:tcW w:w="992" w:type="dxa"/>
          </w:tcPr>
          <w:p w14:paraId="7985D18E" w14:textId="77777777" w:rsidR="00213EE4" w:rsidRPr="003E50B4" w:rsidRDefault="00213EE4" w:rsidP="001A79A3">
            <w:pPr>
              <w:jc w:val="center"/>
              <w:rPr>
                <w:color w:val="000000"/>
                <w:sz w:val="12"/>
                <w:szCs w:val="12"/>
              </w:rPr>
            </w:pPr>
            <w:r w:rsidRPr="003E50B4">
              <w:rPr>
                <w:color w:val="000000"/>
                <w:sz w:val="12"/>
                <w:szCs w:val="12"/>
              </w:rPr>
              <w:t>3/1</w:t>
            </w:r>
          </w:p>
        </w:tc>
        <w:tc>
          <w:tcPr>
            <w:tcW w:w="992" w:type="dxa"/>
          </w:tcPr>
          <w:p w14:paraId="1DC523B5" w14:textId="77777777" w:rsidR="00213EE4" w:rsidRPr="003E50B4" w:rsidRDefault="00213EE4" w:rsidP="001A79A3">
            <w:pPr>
              <w:jc w:val="center"/>
              <w:rPr>
                <w:color w:val="000000"/>
                <w:sz w:val="12"/>
                <w:szCs w:val="12"/>
              </w:rPr>
            </w:pPr>
            <w:r w:rsidRPr="003E50B4">
              <w:rPr>
                <w:color w:val="000000"/>
                <w:sz w:val="12"/>
                <w:szCs w:val="12"/>
              </w:rPr>
              <w:t>4/2</w:t>
            </w:r>
          </w:p>
        </w:tc>
        <w:tc>
          <w:tcPr>
            <w:tcW w:w="992" w:type="dxa"/>
          </w:tcPr>
          <w:p w14:paraId="2EF7989E" w14:textId="77777777" w:rsidR="00213EE4" w:rsidRPr="003E50B4" w:rsidRDefault="00213EE4" w:rsidP="001A79A3">
            <w:pPr>
              <w:jc w:val="center"/>
              <w:rPr>
                <w:color w:val="000000"/>
                <w:sz w:val="12"/>
                <w:szCs w:val="12"/>
              </w:rPr>
            </w:pPr>
            <w:r w:rsidRPr="003E50B4">
              <w:rPr>
                <w:color w:val="000000"/>
                <w:sz w:val="12"/>
                <w:szCs w:val="12"/>
              </w:rPr>
              <w:t>7/3</w:t>
            </w:r>
          </w:p>
        </w:tc>
      </w:tr>
      <w:tr w:rsidR="00213EE4" w:rsidRPr="003E50B4" w14:paraId="619FDFF1" w14:textId="77777777" w:rsidTr="00F948B6">
        <w:trPr>
          <w:cantSplit/>
        </w:trPr>
        <w:tc>
          <w:tcPr>
            <w:tcW w:w="1844" w:type="dxa"/>
            <w:shd w:val="clear" w:color="auto" w:fill="auto"/>
            <w:noWrap/>
          </w:tcPr>
          <w:p w14:paraId="75120F34" w14:textId="77777777" w:rsidR="00213EE4" w:rsidRPr="003E50B4" w:rsidRDefault="00213EE4" w:rsidP="001A79A3">
            <w:pPr>
              <w:rPr>
                <w:color w:val="000000"/>
                <w:sz w:val="12"/>
                <w:szCs w:val="12"/>
              </w:rPr>
            </w:pPr>
            <w:r w:rsidRPr="003E50B4">
              <w:rPr>
                <w:color w:val="000000"/>
                <w:sz w:val="12"/>
                <w:szCs w:val="12"/>
              </w:rPr>
              <w:t>0003.0009.0097.0694</w:t>
            </w:r>
          </w:p>
        </w:tc>
        <w:tc>
          <w:tcPr>
            <w:tcW w:w="2268" w:type="dxa"/>
            <w:shd w:val="clear" w:color="auto" w:fill="auto"/>
          </w:tcPr>
          <w:p w14:paraId="50DE2DC2" w14:textId="77777777" w:rsidR="00213EE4" w:rsidRPr="003E50B4" w:rsidRDefault="00213EE4" w:rsidP="001A79A3">
            <w:pPr>
              <w:rPr>
                <w:color w:val="000000"/>
                <w:sz w:val="12"/>
                <w:szCs w:val="12"/>
              </w:rPr>
            </w:pPr>
            <w:r w:rsidRPr="003E50B4">
              <w:rPr>
                <w:color w:val="000000"/>
                <w:sz w:val="12"/>
                <w:szCs w:val="12"/>
              </w:rPr>
              <w:t>Уборка снега, опавших листьев, мусора и пост</w:t>
            </w:r>
            <w:r w:rsidRPr="003E50B4">
              <w:rPr>
                <w:color w:val="000000"/>
                <w:sz w:val="12"/>
                <w:szCs w:val="12"/>
              </w:rPr>
              <w:t>о</w:t>
            </w:r>
            <w:r w:rsidRPr="003E50B4">
              <w:rPr>
                <w:color w:val="000000"/>
                <w:sz w:val="12"/>
                <w:szCs w:val="12"/>
              </w:rPr>
              <w:t>ронних предметов</w:t>
            </w:r>
          </w:p>
        </w:tc>
        <w:tc>
          <w:tcPr>
            <w:tcW w:w="992" w:type="dxa"/>
          </w:tcPr>
          <w:p w14:paraId="768E4CA8" w14:textId="77777777" w:rsidR="00213EE4" w:rsidRPr="003E50B4" w:rsidRDefault="00213EE4" w:rsidP="001A79A3">
            <w:pPr>
              <w:jc w:val="center"/>
              <w:rPr>
                <w:color w:val="000000"/>
                <w:sz w:val="12"/>
                <w:szCs w:val="12"/>
              </w:rPr>
            </w:pPr>
            <w:r w:rsidRPr="003E50B4">
              <w:rPr>
                <w:color w:val="000000"/>
                <w:sz w:val="12"/>
                <w:szCs w:val="12"/>
              </w:rPr>
              <w:t>0/3</w:t>
            </w:r>
          </w:p>
        </w:tc>
        <w:tc>
          <w:tcPr>
            <w:tcW w:w="992" w:type="dxa"/>
          </w:tcPr>
          <w:p w14:paraId="4C1FB96C"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78194FC1" w14:textId="77777777" w:rsidR="00213EE4" w:rsidRPr="003E50B4" w:rsidRDefault="00213EE4" w:rsidP="001A79A3">
            <w:pPr>
              <w:jc w:val="center"/>
              <w:rPr>
                <w:color w:val="000000"/>
                <w:sz w:val="12"/>
                <w:szCs w:val="12"/>
              </w:rPr>
            </w:pPr>
            <w:r w:rsidRPr="003E50B4">
              <w:rPr>
                <w:color w:val="000000"/>
                <w:sz w:val="12"/>
                <w:szCs w:val="12"/>
              </w:rPr>
              <w:t>0/3</w:t>
            </w:r>
          </w:p>
        </w:tc>
        <w:tc>
          <w:tcPr>
            <w:tcW w:w="992" w:type="dxa"/>
          </w:tcPr>
          <w:p w14:paraId="7E15920D" w14:textId="77777777" w:rsidR="00213EE4" w:rsidRPr="003E50B4" w:rsidRDefault="00213EE4" w:rsidP="001A79A3">
            <w:pPr>
              <w:jc w:val="center"/>
              <w:rPr>
                <w:color w:val="000000"/>
                <w:sz w:val="12"/>
                <w:szCs w:val="12"/>
              </w:rPr>
            </w:pPr>
            <w:r w:rsidRPr="003E50B4">
              <w:rPr>
                <w:color w:val="000000"/>
                <w:sz w:val="12"/>
                <w:szCs w:val="12"/>
              </w:rPr>
              <w:t>4/16</w:t>
            </w:r>
          </w:p>
        </w:tc>
        <w:tc>
          <w:tcPr>
            <w:tcW w:w="992" w:type="dxa"/>
          </w:tcPr>
          <w:p w14:paraId="1C90EF24" w14:textId="77777777" w:rsidR="00213EE4" w:rsidRPr="003E50B4" w:rsidRDefault="00213EE4" w:rsidP="001A79A3">
            <w:pPr>
              <w:jc w:val="center"/>
              <w:rPr>
                <w:color w:val="000000"/>
                <w:sz w:val="12"/>
                <w:szCs w:val="12"/>
              </w:rPr>
            </w:pPr>
            <w:r w:rsidRPr="003E50B4">
              <w:rPr>
                <w:color w:val="000000"/>
                <w:sz w:val="12"/>
                <w:szCs w:val="12"/>
              </w:rPr>
              <w:t>1/4</w:t>
            </w:r>
          </w:p>
        </w:tc>
        <w:tc>
          <w:tcPr>
            <w:tcW w:w="992" w:type="dxa"/>
          </w:tcPr>
          <w:p w14:paraId="7F32F9A3" w14:textId="77777777" w:rsidR="00213EE4" w:rsidRPr="003E50B4" w:rsidRDefault="00213EE4" w:rsidP="001A79A3">
            <w:pPr>
              <w:jc w:val="center"/>
              <w:rPr>
                <w:color w:val="000000"/>
                <w:sz w:val="12"/>
                <w:szCs w:val="12"/>
              </w:rPr>
            </w:pPr>
            <w:r w:rsidRPr="003E50B4">
              <w:rPr>
                <w:color w:val="000000"/>
                <w:sz w:val="12"/>
                <w:szCs w:val="12"/>
              </w:rPr>
              <w:t>5/20</w:t>
            </w:r>
          </w:p>
        </w:tc>
      </w:tr>
      <w:tr w:rsidR="00213EE4" w:rsidRPr="003E50B4" w14:paraId="1369AE9D" w14:textId="77777777" w:rsidTr="00F948B6">
        <w:trPr>
          <w:cantSplit/>
        </w:trPr>
        <w:tc>
          <w:tcPr>
            <w:tcW w:w="1844" w:type="dxa"/>
            <w:shd w:val="clear" w:color="auto" w:fill="auto"/>
            <w:noWrap/>
          </w:tcPr>
          <w:p w14:paraId="4D5F18F6" w14:textId="77777777" w:rsidR="00213EE4" w:rsidRPr="003E50B4" w:rsidRDefault="00213EE4" w:rsidP="001A79A3">
            <w:pPr>
              <w:rPr>
                <w:color w:val="000000"/>
                <w:sz w:val="12"/>
                <w:szCs w:val="12"/>
              </w:rPr>
            </w:pPr>
            <w:r w:rsidRPr="003E50B4">
              <w:rPr>
                <w:color w:val="000000"/>
                <w:sz w:val="12"/>
                <w:szCs w:val="12"/>
              </w:rPr>
              <w:t>0003.0009.0097.0695</w:t>
            </w:r>
          </w:p>
        </w:tc>
        <w:tc>
          <w:tcPr>
            <w:tcW w:w="2268" w:type="dxa"/>
            <w:shd w:val="clear" w:color="auto" w:fill="auto"/>
          </w:tcPr>
          <w:p w14:paraId="544D6B3C" w14:textId="77777777" w:rsidR="00213EE4" w:rsidRPr="003E50B4" w:rsidRDefault="00213EE4" w:rsidP="001A79A3">
            <w:pPr>
              <w:rPr>
                <w:color w:val="000000"/>
                <w:sz w:val="12"/>
                <w:szCs w:val="12"/>
              </w:rPr>
            </w:pPr>
            <w:r w:rsidRPr="003E50B4">
              <w:rPr>
                <w:color w:val="000000"/>
                <w:sz w:val="12"/>
                <w:szCs w:val="12"/>
              </w:rPr>
              <w:t>Организация выгула собак</w:t>
            </w:r>
          </w:p>
        </w:tc>
        <w:tc>
          <w:tcPr>
            <w:tcW w:w="992" w:type="dxa"/>
          </w:tcPr>
          <w:p w14:paraId="3917BCC8"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5EB21248"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707434E3"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351DD569"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5490FB2E"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5900EBFA" w14:textId="77777777" w:rsidR="00213EE4" w:rsidRPr="003E50B4" w:rsidRDefault="00213EE4" w:rsidP="001A79A3">
            <w:pPr>
              <w:jc w:val="center"/>
              <w:rPr>
                <w:color w:val="000000"/>
                <w:sz w:val="12"/>
                <w:szCs w:val="12"/>
              </w:rPr>
            </w:pPr>
            <w:r w:rsidRPr="003E50B4">
              <w:rPr>
                <w:color w:val="000000"/>
                <w:sz w:val="12"/>
                <w:szCs w:val="12"/>
              </w:rPr>
              <w:t>0/1</w:t>
            </w:r>
          </w:p>
        </w:tc>
      </w:tr>
      <w:tr w:rsidR="00213EE4" w:rsidRPr="003E50B4" w14:paraId="6FCFD6FD" w14:textId="77777777" w:rsidTr="00F948B6">
        <w:trPr>
          <w:cantSplit/>
        </w:trPr>
        <w:tc>
          <w:tcPr>
            <w:tcW w:w="1844" w:type="dxa"/>
            <w:shd w:val="clear" w:color="auto" w:fill="auto"/>
            <w:noWrap/>
          </w:tcPr>
          <w:p w14:paraId="585C79E0" w14:textId="77777777" w:rsidR="00213EE4" w:rsidRPr="003E50B4" w:rsidRDefault="00213EE4" w:rsidP="001A79A3">
            <w:pPr>
              <w:rPr>
                <w:color w:val="000000"/>
                <w:sz w:val="12"/>
                <w:szCs w:val="12"/>
              </w:rPr>
            </w:pPr>
            <w:r w:rsidRPr="003E50B4">
              <w:rPr>
                <w:color w:val="000000"/>
                <w:sz w:val="12"/>
                <w:szCs w:val="12"/>
              </w:rPr>
              <w:t>0003.0009.0097.0698</w:t>
            </w:r>
          </w:p>
        </w:tc>
        <w:tc>
          <w:tcPr>
            <w:tcW w:w="2268" w:type="dxa"/>
            <w:shd w:val="clear" w:color="auto" w:fill="auto"/>
          </w:tcPr>
          <w:p w14:paraId="6EBC7318" w14:textId="77777777" w:rsidR="00213EE4" w:rsidRPr="003E50B4" w:rsidRDefault="00213EE4" w:rsidP="001A79A3">
            <w:pPr>
              <w:rPr>
                <w:color w:val="000000"/>
                <w:sz w:val="12"/>
                <w:szCs w:val="12"/>
              </w:rPr>
            </w:pPr>
            <w:r w:rsidRPr="003E50B4">
              <w:rPr>
                <w:color w:val="000000"/>
                <w:sz w:val="12"/>
                <w:szCs w:val="12"/>
              </w:rPr>
              <w:t>Организация условий и мест для детского отдыха и досуга (детских и спо</w:t>
            </w:r>
            <w:r w:rsidRPr="003E50B4">
              <w:rPr>
                <w:color w:val="000000"/>
                <w:sz w:val="12"/>
                <w:szCs w:val="12"/>
              </w:rPr>
              <w:t>р</w:t>
            </w:r>
            <w:r w:rsidRPr="003E50B4">
              <w:rPr>
                <w:color w:val="000000"/>
                <w:sz w:val="12"/>
                <w:szCs w:val="12"/>
              </w:rPr>
              <w:t>тивных площадок)</w:t>
            </w:r>
          </w:p>
        </w:tc>
        <w:tc>
          <w:tcPr>
            <w:tcW w:w="992" w:type="dxa"/>
          </w:tcPr>
          <w:p w14:paraId="4E984F10"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441DEFA8" w14:textId="77777777" w:rsidR="00213EE4" w:rsidRPr="003E50B4" w:rsidRDefault="00213EE4" w:rsidP="001A79A3">
            <w:pPr>
              <w:jc w:val="center"/>
              <w:rPr>
                <w:color w:val="000000"/>
                <w:sz w:val="12"/>
                <w:szCs w:val="12"/>
              </w:rPr>
            </w:pPr>
            <w:r w:rsidRPr="003E50B4">
              <w:rPr>
                <w:color w:val="000000"/>
                <w:sz w:val="12"/>
                <w:szCs w:val="12"/>
              </w:rPr>
              <w:t>0/1</w:t>
            </w:r>
          </w:p>
        </w:tc>
        <w:tc>
          <w:tcPr>
            <w:tcW w:w="993" w:type="dxa"/>
          </w:tcPr>
          <w:p w14:paraId="4B7FC783" w14:textId="77777777" w:rsidR="00213EE4" w:rsidRPr="003E50B4" w:rsidRDefault="00213EE4" w:rsidP="001A79A3">
            <w:pPr>
              <w:jc w:val="center"/>
              <w:rPr>
                <w:color w:val="000000"/>
                <w:sz w:val="12"/>
                <w:szCs w:val="12"/>
              </w:rPr>
            </w:pPr>
            <w:r w:rsidRPr="003E50B4">
              <w:rPr>
                <w:color w:val="000000"/>
                <w:sz w:val="12"/>
                <w:szCs w:val="12"/>
              </w:rPr>
              <w:t>1/1</w:t>
            </w:r>
          </w:p>
        </w:tc>
        <w:tc>
          <w:tcPr>
            <w:tcW w:w="992" w:type="dxa"/>
          </w:tcPr>
          <w:p w14:paraId="0015D15F" w14:textId="77777777" w:rsidR="00213EE4" w:rsidRPr="003E50B4" w:rsidRDefault="00213EE4" w:rsidP="001A79A3">
            <w:pPr>
              <w:jc w:val="center"/>
              <w:rPr>
                <w:color w:val="000000"/>
                <w:sz w:val="12"/>
                <w:szCs w:val="12"/>
              </w:rPr>
            </w:pPr>
            <w:r w:rsidRPr="003E50B4">
              <w:rPr>
                <w:color w:val="000000"/>
                <w:sz w:val="12"/>
                <w:szCs w:val="12"/>
              </w:rPr>
              <w:t>2/2</w:t>
            </w:r>
          </w:p>
        </w:tc>
        <w:tc>
          <w:tcPr>
            <w:tcW w:w="992" w:type="dxa"/>
          </w:tcPr>
          <w:p w14:paraId="600DE8C0" w14:textId="77777777" w:rsidR="00213EE4" w:rsidRPr="003E50B4" w:rsidRDefault="00213EE4" w:rsidP="001A79A3">
            <w:pPr>
              <w:jc w:val="center"/>
              <w:rPr>
                <w:color w:val="000000"/>
                <w:sz w:val="12"/>
                <w:szCs w:val="12"/>
              </w:rPr>
            </w:pPr>
            <w:r w:rsidRPr="003E50B4">
              <w:rPr>
                <w:color w:val="000000"/>
                <w:sz w:val="12"/>
                <w:szCs w:val="12"/>
              </w:rPr>
              <w:t>1/3</w:t>
            </w:r>
          </w:p>
        </w:tc>
        <w:tc>
          <w:tcPr>
            <w:tcW w:w="992" w:type="dxa"/>
          </w:tcPr>
          <w:p w14:paraId="10A6F348" w14:textId="77777777" w:rsidR="00213EE4" w:rsidRPr="003E50B4" w:rsidRDefault="00213EE4" w:rsidP="001A79A3">
            <w:pPr>
              <w:jc w:val="center"/>
              <w:rPr>
                <w:color w:val="000000"/>
                <w:sz w:val="12"/>
                <w:szCs w:val="12"/>
              </w:rPr>
            </w:pPr>
            <w:r w:rsidRPr="003E50B4">
              <w:rPr>
                <w:color w:val="000000"/>
                <w:sz w:val="12"/>
                <w:szCs w:val="12"/>
              </w:rPr>
              <w:t>3/5</w:t>
            </w:r>
          </w:p>
        </w:tc>
      </w:tr>
      <w:tr w:rsidR="00213EE4" w:rsidRPr="003E50B4" w14:paraId="4EFE6AFD" w14:textId="77777777" w:rsidTr="00F948B6">
        <w:trPr>
          <w:cantSplit/>
        </w:trPr>
        <w:tc>
          <w:tcPr>
            <w:tcW w:w="1844" w:type="dxa"/>
            <w:shd w:val="clear" w:color="auto" w:fill="auto"/>
            <w:noWrap/>
          </w:tcPr>
          <w:p w14:paraId="13778CD7" w14:textId="77777777" w:rsidR="00213EE4" w:rsidRPr="003E50B4" w:rsidRDefault="00213EE4" w:rsidP="001A79A3">
            <w:pPr>
              <w:rPr>
                <w:color w:val="000000"/>
                <w:sz w:val="12"/>
                <w:szCs w:val="12"/>
              </w:rPr>
            </w:pPr>
            <w:r w:rsidRPr="003E50B4">
              <w:rPr>
                <w:color w:val="000000"/>
                <w:sz w:val="12"/>
                <w:szCs w:val="12"/>
              </w:rPr>
              <w:t>0003.0009.0097.0699</w:t>
            </w:r>
          </w:p>
        </w:tc>
        <w:tc>
          <w:tcPr>
            <w:tcW w:w="2268" w:type="dxa"/>
            <w:shd w:val="clear" w:color="auto" w:fill="auto"/>
          </w:tcPr>
          <w:p w14:paraId="6C62E15B" w14:textId="77777777" w:rsidR="00213EE4" w:rsidRPr="003E50B4" w:rsidRDefault="00213EE4" w:rsidP="001A79A3">
            <w:pPr>
              <w:rPr>
                <w:color w:val="000000"/>
                <w:sz w:val="12"/>
                <w:szCs w:val="12"/>
              </w:rPr>
            </w:pPr>
            <w:r w:rsidRPr="003E50B4">
              <w:rPr>
                <w:color w:val="000000"/>
                <w:sz w:val="12"/>
                <w:szCs w:val="12"/>
              </w:rPr>
              <w:t>Благоустройство и ремонт подъездных дорог, в том числе тротуаров</w:t>
            </w:r>
          </w:p>
        </w:tc>
        <w:tc>
          <w:tcPr>
            <w:tcW w:w="992" w:type="dxa"/>
          </w:tcPr>
          <w:p w14:paraId="286C4450"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5C858C66" w14:textId="77777777" w:rsidR="00213EE4" w:rsidRPr="003E50B4" w:rsidRDefault="00213EE4" w:rsidP="001A79A3">
            <w:pPr>
              <w:jc w:val="center"/>
              <w:rPr>
                <w:color w:val="000000"/>
                <w:sz w:val="12"/>
                <w:szCs w:val="12"/>
              </w:rPr>
            </w:pPr>
            <w:r w:rsidRPr="003E50B4">
              <w:rPr>
                <w:color w:val="000000"/>
                <w:sz w:val="12"/>
                <w:szCs w:val="12"/>
              </w:rPr>
              <w:t>0/4</w:t>
            </w:r>
          </w:p>
        </w:tc>
        <w:tc>
          <w:tcPr>
            <w:tcW w:w="993" w:type="dxa"/>
          </w:tcPr>
          <w:p w14:paraId="0A680F02" w14:textId="77777777" w:rsidR="00213EE4" w:rsidRPr="003E50B4" w:rsidRDefault="00213EE4" w:rsidP="001A79A3">
            <w:pPr>
              <w:jc w:val="center"/>
              <w:rPr>
                <w:color w:val="000000"/>
                <w:sz w:val="12"/>
                <w:szCs w:val="12"/>
              </w:rPr>
            </w:pPr>
            <w:r w:rsidRPr="003E50B4">
              <w:rPr>
                <w:color w:val="000000"/>
                <w:sz w:val="12"/>
                <w:szCs w:val="12"/>
              </w:rPr>
              <w:t>0/5</w:t>
            </w:r>
          </w:p>
        </w:tc>
        <w:tc>
          <w:tcPr>
            <w:tcW w:w="992" w:type="dxa"/>
          </w:tcPr>
          <w:p w14:paraId="55146D0F" w14:textId="77777777" w:rsidR="00213EE4" w:rsidRPr="003E50B4" w:rsidRDefault="00213EE4" w:rsidP="001A79A3">
            <w:pPr>
              <w:jc w:val="center"/>
              <w:rPr>
                <w:color w:val="000000"/>
                <w:sz w:val="12"/>
                <w:szCs w:val="12"/>
              </w:rPr>
            </w:pPr>
            <w:r w:rsidRPr="003E50B4">
              <w:rPr>
                <w:color w:val="000000"/>
                <w:sz w:val="12"/>
                <w:szCs w:val="12"/>
              </w:rPr>
              <w:t>0/14</w:t>
            </w:r>
          </w:p>
        </w:tc>
        <w:tc>
          <w:tcPr>
            <w:tcW w:w="992" w:type="dxa"/>
          </w:tcPr>
          <w:p w14:paraId="0BA8AE2C" w14:textId="77777777" w:rsidR="00213EE4" w:rsidRPr="003E50B4" w:rsidRDefault="00213EE4" w:rsidP="001A79A3">
            <w:pPr>
              <w:jc w:val="center"/>
              <w:rPr>
                <w:color w:val="000000"/>
                <w:sz w:val="12"/>
                <w:szCs w:val="12"/>
              </w:rPr>
            </w:pPr>
            <w:r w:rsidRPr="003E50B4">
              <w:rPr>
                <w:color w:val="000000"/>
                <w:sz w:val="12"/>
                <w:szCs w:val="12"/>
              </w:rPr>
              <w:t>2/10</w:t>
            </w:r>
          </w:p>
        </w:tc>
        <w:tc>
          <w:tcPr>
            <w:tcW w:w="992" w:type="dxa"/>
          </w:tcPr>
          <w:p w14:paraId="612E79AA" w14:textId="77777777" w:rsidR="00213EE4" w:rsidRPr="003E50B4" w:rsidRDefault="00213EE4" w:rsidP="001A79A3">
            <w:pPr>
              <w:jc w:val="center"/>
              <w:rPr>
                <w:color w:val="000000"/>
                <w:sz w:val="12"/>
                <w:szCs w:val="12"/>
              </w:rPr>
            </w:pPr>
            <w:r w:rsidRPr="003E50B4">
              <w:rPr>
                <w:color w:val="000000"/>
                <w:sz w:val="12"/>
                <w:szCs w:val="12"/>
              </w:rPr>
              <w:t>2/24</w:t>
            </w:r>
          </w:p>
        </w:tc>
      </w:tr>
      <w:tr w:rsidR="00213EE4" w:rsidRPr="003E50B4" w14:paraId="77D457DE" w14:textId="77777777" w:rsidTr="00F948B6">
        <w:trPr>
          <w:cantSplit/>
        </w:trPr>
        <w:tc>
          <w:tcPr>
            <w:tcW w:w="1844" w:type="dxa"/>
            <w:shd w:val="clear" w:color="auto" w:fill="auto"/>
            <w:noWrap/>
          </w:tcPr>
          <w:p w14:paraId="115B4BE5" w14:textId="77777777" w:rsidR="00213EE4" w:rsidRPr="003E50B4" w:rsidRDefault="00213EE4" w:rsidP="001A79A3">
            <w:pPr>
              <w:rPr>
                <w:color w:val="000000"/>
                <w:sz w:val="12"/>
                <w:szCs w:val="12"/>
              </w:rPr>
            </w:pPr>
            <w:r w:rsidRPr="003E50B4">
              <w:rPr>
                <w:color w:val="000000"/>
                <w:sz w:val="12"/>
                <w:szCs w:val="12"/>
              </w:rPr>
              <w:t>0003.0009.0097.0700</w:t>
            </w:r>
          </w:p>
        </w:tc>
        <w:tc>
          <w:tcPr>
            <w:tcW w:w="2268" w:type="dxa"/>
            <w:shd w:val="clear" w:color="auto" w:fill="auto"/>
          </w:tcPr>
          <w:p w14:paraId="767B5DD0" w14:textId="77777777" w:rsidR="00213EE4" w:rsidRPr="003E50B4" w:rsidRDefault="00213EE4" w:rsidP="001A79A3">
            <w:pPr>
              <w:rPr>
                <w:color w:val="000000"/>
                <w:sz w:val="12"/>
                <w:szCs w:val="12"/>
              </w:rPr>
            </w:pPr>
            <w:r w:rsidRPr="003E50B4">
              <w:rPr>
                <w:color w:val="000000"/>
                <w:sz w:val="12"/>
                <w:szCs w:val="12"/>
              </w:rPr>
              <w:t>Водоснабжение посел</w:t>
            </w:r>
            <w:r w:rsidRPr="003E50B4">
              <w:rPr>
                <w:color w:val="000000"/>
                <w:sz w:val="12"/>
                <w:szCs w:val="12"/>
              </w:rPr>
              <w:t>е</w:t>
            </w:r>
            <w:r w:rsidRPr="003E50B4">
              <w:rPr>
                <w:color w:val="000000"/>
                <w:sz w:val="12"/>
                <w:szCs w:val="12"/>
              </w:rPr>
              <w:t>ний</w:t>
            </w:r>
          </w:p>
        </w:tc>
        <w:tc>
          <w:tcPr>
            <w:tcW w:w="992" w:type="dxa"/>
          </w:tcPr>
          <w:p w14:paraId="75CAFBA8"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0725490E"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3C705CA7"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3D9F3FD8" w14:textId="77777777" w:rsidR="00213EE4" w:rsidRPr="003E50B4" w:rsidRDefault="00213EE4" w:rsidP="001A79A3">
            <w:pPr>
              <w:jc w:val="center"/>
              <w:rPr>
                <w:color w:val="000000"/>
                <w:sz w:val="12"/>
                <w:szCs w:val="12"/>
              </w:rPr>
            </w:pPr>
            <w:r w:rsidRPr="003E50B4">
              <w:rPr>
                <w:color w:val="000000"/>
                <w:sz w:val="12"/>
                <w:szCs w:val="12"/>
              </w:rPr>
              <w:t>0/2</w:t>
            </w:r>
          </w:p>
        </w:tc>
        <w:tc>
          <w:tcPr>
            <w:tcW w:w="992" w:type="dxa"/>
          </w:tcPr>
          <w:p w14:paraId="21611EC2" w14:textId="77777777" w:rsidR="00213EE4" w:rsidRPr="003E50B4" w:rsidRDefault="00213EE4" w:rsidP="001A79A3">
            <w:pPr>
              <w:jc w:val="center"/>
              <w:rPr>
                <w:color w:val="000000"/>
                <w:sz w:val="12"/>
                <w:szCs w:val="12"/>
              </w:rPr>
            </w:pPr>
            <w:r w:rsidRPr="003E50B4">
              <w:rPr>
                <w:color w:val="000000"/>
                <w:sz w:val="12"/>
                <w:szCs w:val="12"/>
              </w:rPr>
              <w:t>3/1</w:t>
            </w:r>
          </w:p>
        </w:tc>
        <w:tc>
          <w:tcPr>
            <w:tcW w:w="992" w:type="dxa"/>
          </w:tcPr>
          <w:p w14:paraId="25E5B16D" w14:textId="77777777" w:rsidR="00213EE4" w:rsidRPr="003E50B4" w:rsidRDefault="00213EE4" w:rsidP="001A79A3">
            <w:pPr>
              <w:jc w:val="center"/>
              <w:rPr>
                <w:color w:val="000000"/>
                <w:sz w:val="12"/>
                <w:szCs w:val="12"/>
              </w:rPr>
            </w:pPr>
            <w:r w:rsidRPr="003E50B4">
              <w:rPr>
                <w:color w:val="000000"/>
                <w:sz w:val="12"/>
                <w:szCs w:val="12"/>
              </w:rPr>
              <w:t>3/3</w:t>
            </w:r>
          </w:p>
        </w:tc>
      </w:tr>
      <w:tr w:rsidR="00213EE4" w:rsidRPr="003E50B4" w14:paraId="32B32936" w14:textId="77777777" w:rsidTr="00F948B6">
        <w:trPr>
          <w:cantSplit/>
        </w:trPr>
        <w:tc>
          <w:tcPr>
            <w:tcW w:w="1844" w:type="dxa"/>
            <w:shd w:val="clear" w:color="auto" w:fill="auto"/>
            <w:noWrap/>
          </w:tcPr>
          <w:p w14:paraId="283BE579" w14:textId="77777777" w:rsidR="00213EE4" w:rsidRPr="003E50B4" w:rsidRDefault="00213EE4" w:rsidP="001A79A3">
            <w:pPr>
              <w:rPr>
                <w:color w:val="000000"/>
                <w:sz w:val="12"/>
                <w:szCs w:val="12"/>
              </w:rPr>
            </w:pPr>
            <w:r w:rsidRPr="003E50B4">
              <w:rPr>
                <w:color w:val="000000"/>
                <w:sz w:val="12"/>
                <w:szCs w:val="12"/>
              </w:rPr>
              <w:t>0003.0009.0097.0703</w:t>
            </w:r>
          </w:p>
        </w:tc>
        <w:tc>
          <w:tcPr>
            <w:tcW w:w="2268" w:type="dxa"/>
            <w:shd w:val="clear" w:color="auto" w:fill="auto"/>
          </w:tcPr>
          <w:p w14:paraId="1CDF1652" w14:textId="77777777" w:rsidR="00213EE4" w:rsidRPr="003E50B4" w:rsidRDefault="00213EE4" w:rsidP="001A79A3">
            <w:pPr>
              <w:rPr>
                <w:color w:val="000000"/>
                <w:sz w:val="12"/>
                <w:szCs w:val="12"/>
              </w:rPr>
            </w:pPr>
            <w:r w:rsidRPr="003E50B4">
              <w:rPr>
                <w:color w:val="000000"/>
                <w:sz w:val="12"/>
                <w:szCs w:val="12"/>
              </w:rPr>
              <w:t>Газификация поселений</w:t>
            </w:r>
          </w:p>
        </w:tc>
        <w:tc>
          <w:tcPr>
            <w:tcW w:w="992" w:type="dxa"/>
          </w:tcPr>
          <w:p w14:paraId="35680694"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2D13DD8" w14:textId="77777777" w:rsidR="00213EE4" w:rsidRPr="003E50B4" w:rsidRDefault="00213EE4" w:rsidP="001A79A3">
            <w:pPr>
              <w:jc w:val="center"/>
              <w:rPr>
                <w:color w:val="000000"/>
                <w:sz w:val="12"/>
                <w:szCs w:val="12"/>
              </w:rPr>
            </w:pPr>
            <w:r w:rsidRPr="003E50B4">
              <w:rPr>
                <w:color w:val="000000"/>
                <w:sz w:val="12"/>
                <w:szCs w:val="12"/>
              </w:rPr>
              <w:t>0/1</w:t>
            </w:r>
          </w:p>
        </w:tc>
        <w:tc>
          <w:tcPr>
            <w:tcW w:w="993" w:type="dxa"/>
          </w:tcPr>
          <w:p w14:paraId="603E7EC1"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5891928B"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63AFD5EE" w14:textId="77777777" w:rsidR="00213EE4" w:rsidRPr="003E50B4" w:rsidRDefault="00213EE4" w:rsidP="001A79A3">
            <w:pPr>
              <w:jc w:val="center"/>
              <w:rPr>
                <w:color w:val="000000"/>
                <w:sz w:val="12"/>
                <w:szCs w:val="12"/>
              </w:rPr>
            </w:pPr>
            <w:r w:rsidRPr="003E50B4">
              <w:rPr>
                <w:color w:val="000000"/>
                <w:sz w:val="12"/>
                <w:szCs w:val="12"/>
              </w:rPr>
              <w:t>0/2</w:t>
            </w:r>
          </w:p>
        </w:tc>
        <w:tc>
          <w:tcPr>
            <w:tcW w:w="992" w:type="dxa"/>
          </w:tcPr>
          <w:p w14:paraId="6BAEF9D4" w14:textId="77777777" w:rsidR="00213EE4" w:rsidRPr="003E50B4" w:rsidRDefault="00213EE4" w:rsidP="001A79A3">
            <w:pPr>
              <w:jc w:val="center"/>
              <w:rPr>
                <w:color w:val="000000"/>
                <w:sz w:val="12"/>
                <w:szCs w:val="12"/>
              </w:rPr>
            </w:pPr>
            <w:r w:rsidRPr="003E50B4">
              <w:rPr>
                <w:color w:val="000000"/>
                <w:sz w:val="12"/>
                <w:szCs w:val="12"/>
              </w:rPr>
              <w:t>0/2</w:t>
            </w:r>
          </w:p>
        </w:tc>
      </w:tr>
      <w:tr w:rsidR="00213EE4" w:rsidRPr="003E50B4" w14:paraId="30B791F9" w14:textId="77777777" w:rsidTr="00F948B6">
        <w:trPr>
          <w:cantSplit/>
        </w:trPr>
        <w:tc>
          <w:tcPr>
            <w:tcW w:w="1844" w:type="dxa"/>
            <w:shd w:val="clear" w:color="auto" w:fill="BFBFBF"/>
            <w:noWrap/>
          </w:tcPr>
          <w:p w14:paraId="1E40C560" w14:textId="77777777" w:rsidR="00213EE4" w:rsidRPr="003E50B4" w:rsidRDefault="00213EE4" w:rsidP="001A79A3">
            <w:pPr>
              <w:rPr>
                <w:color w:val="000000"/>
                <w:sz w:val="12"/>
                <w:szCs w:val="12"/>
              </w:rPr>
            </w:pPr>
            <w:r w:rsidRPr="003E50B4">
              <w:rPr>
                <w:color w:val="000000"/>
                <w:sz w:val="12"/>
                <w:szCs w:val="12"/>
              </w:rPr>
              <w:t>0003.0009.0098.0000</w:t>
            </w:r>
          </w:p>
        </w:tc>
        <w:tc>
          <w:tcPr>
            <w:tcW w:w="2268" w:type="dxa"/>
            <w:shd w:val="clear" w:color="auto" w:fill="auto"/>
          </w:tcPr>
          <w:p w14:paraId="35E0B5AA" w14:textId="77777777" w:rsidR="00213EE4" w:rsidRPr="003E50B4" w:rsidRDefault="00213EE4" w:rsidP="001A79A3">
            <w:pPr>
              <w:rPr>
                <w:b/>
                <w:bCs/>
                <w:color w:val="943634"/>
                <w:sz w:val="12"/>
                <w:szCs w:val="12"/>
              </w:rPr>
            </w:pPr>
            <w:r w:rsidRPr="003E50B4">
              <w:rPr>
                <w:b/>
                <w:bCs/>
                <w:color w:val="943634"/>
                <w:sz w:val="12"/>
                <w:szCs w:val="12"/>
              </w:rPr>
              <w:t>Сельское хозяйство</w:t>
            </w:r>
          </w:p>
        </w:tc>
        <w:tc>
          <w:tcPr>
            <w:tcW w:w="992" w:type="dxa"/>
          </w:tcPr>
          <w:p w14:paraId="08A600AB"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637465A7" w14:textId="77777777" w:rsidR="00213EE4" w:rsidRPr="003E50B4" w:rsidRDefault="00213EE4" w:rsidP="001A79A3">
            <w:pPr>
              <w:jc w:val="center"/>
              <w:rPr>
                <w:b/>
                <w:bCs/>
                <w:color w:val="943634"/>
                <w:sz w:val="12"/>
                <w:szCs w:val="12"/>
              </w:rPr>
            </w:pPr>
            <w:r w:rsidRPr="003E50B4">
              <w:rPr>
                <w:b/>
                <w:bCs/>
                <w:color w:val="943634"/>
                <w:sz w:val="12"/>
                <w:szCs w:val="12"/>
              </w:rPr>
              <w:t>1/0</w:t>
            </w:r>
          </w:p>
        </w:tc>
        <w:tc>
          <w:tcPr>
            <w:tcW w:w="993" w:type="dxa"/>
          </w:tcPr>
          <w:p w14:paraId="036CA717" w14:textId="77777777" w:rsidR="00213EE4" w:rsidRPr="003E50B4" w:rsidRDefault="00213EE4" w:rsidP="001A79A3">
            <w:pPr>
              <w:jc w:val="center"/>
              <w:rPr>
                <w:b/>
                <w:bCs/>
                <w:color w:val="943634"/>
                <w:sz w:val="12"/>
                <w:szCs w:val="12"/>
              </w:rPr>
            </w:pPr>
            <w:r w:rsidRPr="003E50B4">
              <w:rPr>
                <w:b/>
                <w:bCs/>
                <w:color w:val="943634"/>
                <w:sz w:val="12"/>
                <w:szCs w:val="12"/>
              </w:rPr>
              <w:t>1/0</w:t>
            </w:r>
          </w:p>
        </w:tc>
        <w:tc>
          <w:tcPr>
            <w:tcW w:w="992" w:type="dxa"/>
          </w:tcPr>
          <w:p w14:paraId="7A52D4A6" w14:textId="77777777" w:rsidR="00213EE4" w:rsidRPr="003E50B4" w:rsidRDefault="00213EE4" w:rsidP="001A79A3">
            <w:pPr>
              <w:jc w:val="center"/>
              <w:rPr>
                <w:b/>
                <w:bCs/>
                <w:color w:val="943634"/>
                <w:sz w:val="12"/>
                <w:szCs w:val="12"/>
              </w:rPr>
            </w:pPr>
            <w:r w:rsidRPr="003E50B4">
              <w:rPr>
                <w:b/>
                <w:bCs/>
                <w:color w:val="943634"/>
                <w:sz w:val="12"/>
                <w:szCs w:val="12"/>
              </w:rPr>
              <w:t>3/3</w:t>
            </w:r>
          </w:p>
        </w:tc>
        <w:tc>
          <w:tcPr>
            <w:tcW w:w="992" w:type="dxa"/>
          </w:tcPr>
          <w:p w14:paraId="56B4E674" w14:textId="77777777" w:rsidR="00213EE4" w:rsidRPr="003E50B4" w:rsidRDefault="00213EE4" w:rsidP="001A79A3">
            <w:pPr>
              <w:jc w:val="center"/>
              <w:rPr>
                <w:b/>
                <w:bCs/>
                <w:color w:val="943634"/>
                <w:sz w:val="12"/>
                <w:szCs w:val="12"/>
              </w:rPr>
            </w:pPr>
            <w:r w:rsidRPr="003E50B4">
              <w:rPr>
                <w:b/>
                <w:bCs/>
                <w:color w:val="943634"/>
                <w:sz w:val="12"/>
                <w:szCs w:val="12"/>
              </w:rPr>
              <w:t>4/0</w:t>
            </w:r>
          </w:p>
        </w:tc>
        <w:tc>
          <w:tcPr>
            <w:tcW w:w="992" w:type="dxa"/>
          </w:tcPr>
          <w:p w14:paraId="74F9DD9C" w14:textId="77777777" w:rsidR="00213EE4" w:rsidRPr="003E50B4" w:rsidRDefault="00213EE4" w:rsidP="001A79A3">
            <w:pPr>
              <w:jc w:val="center"/>
              <w:rPr>
                <w:b/>
                <w:bCs/>
                <w:color w:val="943634"/>
                <w:sz w:val="12"/>
                <w:szCs w:val="12"/>
              </w:rPr>
            </w:pPr>
            <w:r w:rsidRPr="003E50B4">
              <w:rPr>
                <w:b/>
                <w:bCs/>
                <w:color w:val="943634"/>
                <w:sz w:val="12"/>
                <w:szCs w:val="12"/>
              </w:rPr>
              <w:t>7/3</w:t>
            </w:r>
          </w:p>
        </w:tc>
      </w:tr>
      <w:tr w:rsidR="00213EE4" w:rsidRPr="003E50B4" w14:paraId="58D44F28" w14:textId="77777777" w:rsidTr="00F948B6">
        <w:trPr>
          <w:cantSplit/>
        </w:trPr>
        <w:tc>
          <w:tcPr>
            <w:tcW w:w="1844" w:type="dxa"/>
            <w:shd w:val="clear" w:color="auto" w:fill="auto"/>
            <w:noWrap/>
          </w:tcPr>
          <w:p w14:paraId="0D67D14E" w14:textId="77777777" w:rsidR="00213EE4" w:rsidRPr="003E50B4" w:rsidRDefault="00213EE4" w:rsidP="001A79A3">
            <w:pPr>
              <w:rPr>
                <w:color w:val="000000"/>
                <w:sz w:val="12"/>
                <w:szCs w:val="12"/>
              </w:rPr>
            </w:pPr>
            <w:r w:rsidRPr="003E50B4">
              <w:rPr>
                <w:color w:val="000000"/>
                <w:sz w:val="12"/>
                <w:szCs w:val="12"/>
              </w:rPr>
              <w:t>0003.0009.0098.0707</w:t>
            </w:r>
          </w:p>
        </w:tc>
        <w:tc>
          <w:tcPr>
            <w:tcW w:w="2268" w:type="dxa"/>
            <w:shd w:val="clear" w:color="auto" w:fill="auto"/>
          </w:tcPr>
          <w:p w14:paraId="62D55AA0" w14:textId="77777777" w:rsidR="00213EE4" w:rsidRPr="003E50B4" w:rsidRDefault="00213EE4" w:rsidP="001A79A3">
            <w:pPr>
              <w:rPr>
                <w:color w:val="000000"/>
                <w:sz w:val="12"/>
                <w:szCs w:val="12"/>
              </w:rPr>
            </w:pPr>
            <w:r w:rsidRPr="003E50B4">
              <w:rPr>
                <w:color w:val="000000"/>
                <w:sz w:val="12"/>
                <w:szCs w:val="12"/>
              </w:rPr>
              <w:t>Фермерские (крестья</w:t>
            </w:r>
            <w:r w:rsidRPr="003E50B4">
              <w:rPr>
                <w:color w:val="000000"/>
                <w:sz w:val="12"/>
                <w:szCs w:val="12"/>
              </w:rPr>
              <w:t>н</w:t>
            </w:r>
            <w:r w:rsidRPr="003E50B4">
              <w:rPr>
                <w:color w:val="000000"/>
                <w:sz w:val="12"/>
                <w:szCs w:val="12"/>
              </w:rPr>
              <w:t>ские) хозяйства и аренда на селе</w:t>
            </w:r>
          </w:p>
        </w:tc>
        <w:tc>
          <w:tcPr>
            <w:tcW w:w="992" w:type="dxa"/>
          </w:tcPr>
          <w:p w14:paraId="2E029C4B"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3532BFDD" w14:textId="77777777" w:rsidR="00213EE4" w:rsidRPr="003E50B4" w:rsidRDefault="00213EE4" w:rsidP="001A79A3">
            <w:pPr>
              <w:jc w:val="center"/>
              <w:rPr>
                <w:color w:val="000000"/>
                <w:sz w:val="12"/>
                <w:szCs w:val="12"/>
              </w:rPr>
            </w:pPr>
            <w:r w:rsidRPr="003E50B4">
              <w:rPr>
                <w:color w:val="000000"/>
                <w:sz w:val="12"/>
                <w:szCs w:val="12"/>
              </w:rPr>
              <w:t>1/0</w:t>
            </w:r>
          </w:p>
          <w:p w14:paraId="76F75A39" w14:textId="77777777" w:rsidR="00213EE4" w:rsidRPr="003E50B4" w:rsidRDefault="00213EE4" w:rsidP="001A79A3">
            <w:pPr>
              <w:rPr>
                <w:sz w:val="12"/>
                <w:szCs w:val="12"/>
              </w:rPr>
            </w:pPr>
          </w:p>
        </w:tc>
        <w:tc>
          <w:tcPr>
            <w:tcW w:w="993" w:type="dxa"/>
          </w:tcPr>
          <w:p w14:paraId="0A4D2DDA"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4DE4C276"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5C050088"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46F24F2D" w14:textId="77777777" w:rsidR="00213EE4" w:rsidRPr="003E50B4" w:rsidRDefault="00213EE4" w:rsidP="001A79A3">
            <w:pPr>
              <w:jc w:val="center"/>
              <w:rPr>
                <w:color w:val="000000"/>
                <w:sz w:val="12"/>
                <w:szCs w:val="12"/>
              </w:rPr>
            </w:pPr>
            <w:r w:rsidRPr="003E50B4">
              <w:rPr>
                <w:color w:val="000000"/>
                <w:sz w:val="12"/>
                <w:szCs w:val="12"/>
              </w:rPr>
              <w:t>1/0</w:t>
            </w:r>
          </w:p>
        </w:tc>
      </w:tr>
      <w:tr w:rsidR="00213EE4" w:rsidRPr="003E50B4" w14:paraId="59493096" w14:textId="77777777" w:rsidTr="00F948B6">
        <w:trPr>
          <w:cantSplit/>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63ED9B41" w14:textId="77777777" w:rsidR="00213EE4" w:rsidRPr="003E50B4" w:rsidRDefault="00213EE4" w:rsidP="001A79A3">
            <w:pPr>
              <w:rPr>
                <w:color w:val="000000"/>
                <w:sz w:val="12"/>
                <w:szCs w:val="12"/>
              </w:rPr>
            </w:pPr>
            <w:r w:rsidRPr="003E50B4">
              <w:rPr>
                <w:color w:val="000000"/>
                <w:sz w:val="12"/>
                <w:szCs w:val="12"/>
              </w:rPr>
              <w:t>0003.0009.0098.0712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D69F1C5" w14:textId="77777777" w:rsidR="00213EE4" w:rsidRPr="003E50B4" w:rsidRDefault="00213EE4" w:rsidP="001A79A3">
            <w:pPr>
              <w:rPr>
                <w:color w:val="000000"/>
                <w:sz w:val="12"/>
                <w:szCs w:val="12"/>
              </w:rPr>
            </w:pPr>
            <w:r w:rsidRPr="003E50B4">
              <w:rPr>
                <w:color w:val="000000"/>
                <w:sz w:val="12"/>
                <w:szCs w:val="12"/>
              </w:rPr>
              <w:t>Коллективное садоводс</w:t>
            </w:r>
            <w:r w:rsidRPr="003E50B4">
              <w:rPr>
                <w:color w:val="000000"/>
                <w:sz w:val="12"/>
                <w:szCs w:val="12"/>
              </w:rPr>
              <w:t>т</w:t>
            </w:r>
            <w:r w:rsidRPr="003E50B4">
              <w:rPr>
                <w:color w:val="000000"/>
                <w:sz w:val="12"/>
                <w:szCs w:val="12"/>
              </w:rPr>
              <w:t>во и огородничество, н</w:t>
            </w:r>
            <w:r w:rsidRPr="003E50B4">
              <w:rPr>
                <w:color w:val="000000"/>
                <w:sz w:val="12"/>
                <w:szCs w:val="12"/>
              </w:rPr>
              <w:t>е</w:t>
            </w:r>
            <w:r w:rsidRPr="003E50B4">
              <w:rPr>
                <w:color w:val="000000"/>
                <w:sz w:val="12"/>
                <w:szCs w:val="12"/>
              </w:rPr>
              <w:t>коммерческие садовые товарищества</w:t>
            </w:r>
          </w:p>
        </w:tc>
        <w:tc>
          <w:tcPr>
            <w:tcW w:w="992" w:type="dxa"/>
            <w:tcBorders>
              <w:top w:val="single" w:sz="4" w:space="0" w:color="auto"/>
              <w:left w:val="single" w:sz="4" w:space="0" w:color="auto"/>
              <w:bottom w:val="single" w:sz="4" w:space="0" w:color="auto"/>
              <w:right w:val="single" w:sz="4" w:space="0" w:color="auto"/>
            </w:tcBorders>
          </w:tcPr>
          <w:p w14:paraId="546CCE49"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Borders>
              <w:top w:val="single" w:sz="4" w:space="0" w:color="auto"/>
              <w:left w:val="single" w:sz="4" w:space="0" w:color="auto"/>
              <w:bottom w:val="single" w:sz="4" w:space="0" w:color="auto"/>
              <w:right w:val="single" w:sz="4" w:space="0" w:color="auto"/>
            </w:tcBorders>
          </w:tcPr>
          <w:p w14:paraId="6D329771"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Borders>
              <w:top w:val="single" w:sz="4" w:space="0" w:color="auto"/>
              <w:left w:val="single" w:sz="4" w:space="0" w:color="auto"/>
              <w:bottom w:val="single" w:sz="4" w:space="0" w:color="auto"/>
              <w:right w:val="single" w:sz="4" w:space="0" w:color="auto"/>
            </w:tcBorders>
          </w:tcPr>
          <w:p w14:paraId="48E8AA7C"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Borders>
              <w:top w:val="single" w:sz="4" w:space="0" w:color="auto"/>
              <w:left w:val="single" w:sz="4" w:space="0" w:color="auto"/>
              <w:bottom w:val="single" w:sz="4" w:space="0" w:color="auto"/>
              <w:right w:val="single" w:sz="4" w:space="0" w:color="auto"/>
            </w:tcBorders>
          </w:tcPr>
          <w:p w14:paraId="20E12832"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Borders>
              <w:top w:val="single" w:sz="4" w:space="0" w:color="auto"/>
              <w:left w:val="single" w:sz="4" w:space="0" w:color="auto"/>
              <w:bottom w:val="single" w:sz="4" w:space="0" w:color="auto"/>
              <w:right w:val="single" w:sz="4" w:space="0" w:color="auto"/>
            </w:tcBorders>
          </w:tcPr>
          <w:p w14:paraId="78CFD523" w14:textId="77777777" w:rsidR="00213EE4" w:rsidRPr="003E50B4" w:rsidRDefault="00213EE4" w:rsidP="001A79A3">
            <w:pPr>
              <w:jc w:val="center"/>
              <w:rPr>
                <w:color w:val="000000"/>
                <w:sz w:val="12"/>
                <w:szCs w:val="12"/>
              </w:rPr>
            </w:pPr>
            <w:r w:rsidRPr="003E50B4">
              <w:rPr>
                <w:color w:val="000000"/>
                <w:sz w:val="12"/>
                <w:szCs w:val="12"/>
              </w:rPr>
              <w:t>2/0</w:t>
            </w:r>
          </w:p>
        </w:tc>
        <w:tc>
          <w:tcPr>
            <w:tcW w:w="992" w:type="dxa"/>
            <w:tcBorders>
              <w:top w:val="single" w:sz="4" w:space="0" w:color="auto"/>
              <w:left w:val="single" w:sz="4" w:space="0" w:color="auto"/>
              <w:bottom w:val="single" w:sz="4" w:space="0" w:color="auto"/>
              <w:right w:val="single" w:sz="4" w:space="0" w:color="auto"/>
            </w:tcBorders>
          </w:tcPr>
          <w:p w14:paraId="58308AC9" w14:textId="77777777" w:rsidR="00213EE4" w:rsidRPr="003E50B4" w:rsidRDefault="00213EE4" w:rsidP="001A79A3">
            <w:pPr>
              <w:jc w:val="center"/>
              <w:rPr>
                <w:color w:val="000000"/>
                <w:sz w:val="12"/>
                <w:szCs w:val="12"/>
              </w:rPr>
            </w:pPr>
            <w:r w:rsidRPr="003E50B4">
              <w:rPr>
                <w:color w:val="000000"/>
                <w:sz w:val="12"/>
                <w:szCs w:val="12"/>
              </w:rPr>
              <w:t>2/1</w:t>
            </w:r>
          </w:p>
        </w:tc>
      </w:tr>
      <w:tr w:rsidR="00213EE4" w:rsidRPr="003E50B4" w14:paraId="163A73C9" w14:textId="77777777" w:rsidTr="00F948B6">
        <w:trPr>
          <w:cantSplit/>
        </w:trPr>
        <w:tc>
          <w:tcPr>
            <w:tcW w:w="1844" w:type="dxa"/>
            <w:shd w:val="clear" w:color="auto" w:fill="auto"/>
            <w:noWrap/>
          </w:tcPr>
          <w:p w14:paraId="67D9D616" w14:textId="77777777" w:rsidR="00213EE4" w:rsidRPr="003E50B4" w:rsidRDefault="00213EE4" w:rsidP="001A79A3">
            <w:pPr>
              <w:rPr>
                <w:color w:val="000000"/>
                <w:sz w:val="12"/>
                <w:szCs w:val="12"/>
              </w:rPr>
            </w:pPr>
            <w:r w:rsidRPr="003E50B4">
              <w:rPr>
                <w:color w:val="000000"/>
                <w:sz w:val="12"/>
                <w:szCs w:val="12"/>
              </w:rPr>
              <w:t>0003.0009.0098.0715</w:t>
            </w:r>
          </w:p>
        </w:tc>
        <w:tc>
          <w:tcPr>
            <w:tcW w:w="2268" w:type="dxa"/>
            <w:shd w:val="clear" w:color="auto" w:fill="auto"/>
          </w:tcPr>
          <w:p w14:paraId="2AF703E7" w14:textId="77777777" w:rsidR="00213EE4" w:rsidRPr="003E50B4" w:rsidRDefault="00213EE4" w:rsidP="001A79A3">
            <w:pPr>
              <w:rPr>
                <w:color w:val="000000"/>
                <w:sz w:val="12"/>
                <w:szCs w:val="12"/>
              </w:rPr>
            </w:pPr>
            <w:r w:rsidRPr="003E50B4">
              <w:rPr>
                <w:color w:val="000000"/>
                <w:sz w:val="12"/>
                <w:szCs w:val="12"/>
              </w:rPr>
              <w:t>Пчеловодство</w:t>
            </w:r>
          </w:p>
        </w:tc>
        <w:tc>
          <w:tcPr>
            <w:tcW w:w="992" w:type="dxa"/>
          </w:tcPr>
          <w:p w14:paraId="615D7CB3"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5A85B951"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57232D8B"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B971485"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6DFB2926"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57669A4E" w14:textId="77777777" w:rsidR="00213EE4" w:rsidRPr="003E50B4" w:rsidRDefault="00213EE4" w:rsidP="001A79A3">
            <w:pPr>
              <w:jc w:val="center"/>
              <w:rPr>
                <w:color w:val="000000"/>
                <w:sz w:val="12"/>
                <w:szCs w:val="12"/>
              </w:rPr>
            </w:pPr>
            <w:r w:rsidRPr="003E50B4">
              <w:rPr>
                <w:color w:val="000000"/>
                <w:sz w:val="12"/>
                <w:szCs w:val="12"/>
              </w:rPr>
              <w:t>2/0</w:t>
            </w:r>
          </w:p>
        </w:tc>
      </w:tr>
      <w:tr w:rsidR="00213EE4" w:rsidRPr="003E50B4" w14:paraId="158E10C6" w14:textId="77777777" w:rsidTr="00F948B6">
        <w:trPr>
          <w:cantSplit/>
        </w:trPr>
        <w:tc>
          <w:tcPr>
            <w:tcW w:w="1844" w:type="dxa"/>
            <w:shd w:val="clear" w:color="auto" w:fill="auto"/>
            <w:noWrap/>
          </w:tcPr>
          <w:p w14:paraId="5B78AA81" w14:textId="77777777" w:rsidR="00213EE4" w:rsidRPr="003E50B4" w:rsidRDefault="00213EE4" w:rsidP="001A79A3">
            <w:pPr>
              <w:rPr>
                <w:color w:val="000000"/>
                <w:sz w:val="12"/>
                <w:szCs w:val="12"/>
              </w:rPr>
            </w:pPr>
            <w:r w:rsidRPr="003E50B4">
              <w:rPr>
                <w:color w:val="000000"/>
                <w:sz w:val="12"/>
                <w:szCs w:val="12"/>
              </w:rPr>
              <w:t>0003.0009.0098.0718</w:t>
            </w:r>
          </w:p>
        </w:tc>
        <w:tc>
          <w:tcPr>
            <w:tcW w:w="2268" w:type="dxa"/>
            <w:shd w:val="clear" w:color="auto" w:fill="auto"/>
          </w:tcPr>
          <w:p w14:paraId="3F31F174" w14:textId="77777777" w:rsidR="00213EE4" w:rsidRPr="003E50B4" w:rsidRDefault="00213EE4" w:rsidP="001A79A3">
            <w:pPr>
              <w:rPr>
                <w:color w:val="000000"/>
                <w:sz w:val="12"/>
                <w:szCs w:val="12"/>
              </w:rPr>
            </w:pPr>
            <w:r w:rsidRPr="003E50B4">
              <w:rPr>
                <w:color w:val="000000"/>
                <w:sz w:val="12"/>
                <w:szCs w:val="12"/>
              </w:rPr>
              <w:t>Нарушения в области ветеринарии</w:t>
            </w:r>
          </w:p>
        </w:tc>
        <w:tc>
          <w:tcPr>
            <w:tcW w:w="992" w:type="dxa"/>
          </w:tcPr>
          <w:p w14:paraId="7A08B9C4"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3BCB911C"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0B8AB139"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62BD8736" w14:textId="77777777" w:rsidR="00213EE4" w:rsidRPr="003E50B4" w:rsidRDefault="00213EE4" w:rsidP="001A79A3">
            <w:pPr>
              <w:jc w:val="center"/>
              <w:rPr>
                <w:color w:val="000000"/>
                <w:sz w:val="12"/>
                <w:szCs w:val="12"/>
              </w:rPr>
            </w:pPr>
            <w:r w:rsidRPr="003E50B4">
              <w:rPr>
                <w:color w:val="000000"/>
                <w:sz w:val="12"/>
                <w:szCs w:val="12"/>
              </w:rPr>
              <w:t>1/1</w:t>
            </w:r>
          </w:p>
        </w:tc>
        <w:tc>
          <w:tcPr>
            <w:tcW w:w="992" w:type="dxa"/>
          </w:tcPr>
          <w:p w14:paraId="1BF9029A"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3AE59B92" w14:textId="77777777" w:rsidR="00213EE4" w:rsidRPr="003E50B4" w:rsidRDefault="00213EE4" w:rsidP="001A79A3">
            <w:pPr>
              <w:jc w:val="center"/>
              <w:rPr>
                <w:color w:val="000000"/>
                <w:sz w:val="12"/>
                <w:szCs w:val="12"/>
              </w:rPr>
            </w:pPr>
            <w:r w:rsidRPr="003E50B4">
              <w:rPr>
                <w:color w:val="000000"/>
                <w:sz w:val="12"/>
                <w:szCs w:val="12"/>
              </w:rPr>
              <w:t>1/1</w:t>
            </w:r>
          </w:p>
        </w:tc>
      </w:tr>
      <w:tr w:rsidR="00213EE4" w:rsidRPr="003E50B4" w14:paraId="4A05A52B" w14:textId="77777777" w:rsidTr="00F948B6">
        <w:trPr>
          <w:cantSplit/>
        </w:trPr>
        <w:tc>
          <w:tcPr>
            <w:tcW w:w="1844" w:type="dxa"/>
            <w:shd w:val="clear" w:color="auto" w:fill="auto"/>
            <w:noWrap/>
          </w:tcPr>
          <w:p w14:paraId="06264284" w14:textId="77777777" w:rsidR="00213EE4" w:rsidRPr="003E50B4" w:rsidRDefault="00213EE4" w:rsidP="001A79A3">
            <w:pPr>
              <w:rPr>
                <w:color w:val="000000"/>
                <w:sz w:val="12"/>
                <w:szCs w:val="12"/>
              </w:rPr>
            </w:pPr>
            <w:r w:rsidRPr="003E50B4">
              <w:rPr>
                <w:color w:val="000000"/>
                <w:sz w:val="12"/>
                <w:szCs w:val="12"/>
              </w:rPr>
              <w:t>0003.0009.0098.0726</w:t>
            </w:r>
          </w:p>
        </w:tc>
        <w:tc>
          <w:tcPr>
            <w:tcW w:w="2268" w:type="dxa"/>
            <w:shd w:val="clear" w:color="auto" w:fill="auto"/>
          </w:tcPr>
          <w:p w14:paraId="04D2797B" w14:textId="77777777" w:rsidR="00213EE4" w:rsidRPr="003E50B4" w:rsidRDefault="00213EE4" w:rsidP="001A79A3">
            <w:pPr>
              <w:rPr>
                <w:color w:val="000000"/>
                <w:sz w:val="12"/>
                <w:szCs w:val="12"/>
              </w:rPr>
            </w:pPr>
            <w:r w:rsidRPr="003E50B4">
              <w:rPr>
                <w:color w:val="000000"/>
                <w:sz w:val="12"/>
                <w:szCs w:val="12"/>
              </w:rPr>
              <w:t>Правила содержания д</w:t>
            </w:r>
            <w:r w:rsidRPr="003E50B4">
              <w:rPr>
                <w:color w:val="000000"/>
                <w:sz w:val="12"/>
                <w:szCs w:val="12"/>
              </w:rPr>
              <w:t>о</w:t>
            </w:r>
            <w:r w:rsidRPr="003E50B4">
              <w:rPr>
                <w:color w:val="000000"/>
                <w:sz w:val="12"/>
                <w:szCs w:val="12"/>
              </w:rPr>
              <w:t>машних животных</w:t>
            </w:r>
          </w:p>
        </w:tc>
        <w:tc>
          <w:tcPr>
            <w:tcW w:w="992" w:type="dxa"/>
          </w:tcPr>
          <w:p w14:paraId="198B07A7"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05B14C57"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7DCA61B2"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5812DD6D"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66C590DC"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44534833" w14:textId="77777777" w:rsidR="00213EE4" w:rsidRPr="003E50B4" w:rsidRDefault="00213EE4" w:rsidP="001A79A3">
            <w:pPr>
              <w:jc w:val="center"/>
              <w:rPr>
                <w:color w:val="000000"/>
                <w:sz w:val="12"/>
                <w:szCs w:val="12"/>
              </w:rPr>
            </w:pPr>
            <w:r w:rsidRPr="003E50B4">
              <w:rPr>
                <w:color w:val="000000"/>
                <w:sz w:val="12"/>
                <w:szCs w:val="12"/>
              </w:rPr>
              <w:t>0/1</w:t>
            </w:r>
          </w:p>
        </w:tc>
      </w:tr>
      <w:tr w:rsidR="00213EE4" w:rsidRPr="003E50B4" w14:paraId="38BC02DC" w14:textId="77777777" w:rsidTr="00F948B6">
        <w:trPr>
          <w:cantSplit/>
        </w:trPr>
        <w:tc>
          <w:tcPr>
            <w:tcW w:w="1844" w:type="dxa"/>
            <w:shd w:val="clear" w:color="auto" w:fill="auto"/>
            <w:noWrap/>
          </w:tcPr>
          <w:p w14:paraId="559E37E3" w14:textId="77777777" w:rsidR="00213EE4" w:rsidRPr="003E50B4" w:rsidRDefault="00213EE4" w:rsidP="001A79A3">
            <w:pPr>
              <w:rPr>
                <w:color w:val="000000"/>
                <w:sz w:val="12"/>
                <w:szCs w:val="12"/>
              </w:rPr>
            </w:pPr>
            <w:r w:rsidRPr="003E50B4">
              <w:rPr>
                <w:color w:val="000000"/>
                <w:sz w:val="12"/>
                <w:szCs w:val="12"/>
              </w:rPr>
              <w:t>0003.0009.0098.0727</w:t>
            </w:r>
          </w:p>
        </w:tc>
        <w:tc>
          <w:tcPr>
            <w:tcW w:w="2268" w:type="dxa"/>
            <w:shd w:val="clear" w:color="auto" w:fill="auto"/>
          </w:tcPr>
          <w:p w14:paraId="31D2F46E" w14:textId="77777777" w:rsidR="00213EE4" w:rsidRPr="003E50B4" w:rsidRDefault="00213EE4" w:rsidP="001A79A3">
            <w:pPr>
              <w:rPr>
                <w:color w:val="000000"/>
                <w:sz w:val="12"/>
                <w:szCs w:val="12"/>
              </w:rPr>
            </w:pPr>
            <w:r w:rsidRPr="003E50B4">
              <w:rPr>
                <w:color w:val="000000"/>
                <w:sz w:val="12"/>
                <w:szCs w:val="12"/>
              </w:rPr>
              <w:t>Содержание домашних животных</w:t>
            </w:r>
          </w:p>
        </w:tc>
        <w:tc>
          <w:tcPr>
            <w:tcW w:w="992" w:type="dxa"/>
          </w:tcPr>
          <w:p w14:paraId="04F7E832"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35937D89"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7643D386"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2316A4F5"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36C3066C"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2DA38A5" w14:textId="77777777" w:rsidR="00213EE4" w:rsidRPr="003E50B4" w:rsidRDefault="00213EE4" w:rsidP="001A79A3">
            <w:pPr>
              <w:jc w:val="center"/>
              <w:rPr>
                <w:color w:val="000000"/>
                <w:sz w:val="12"/>
                <w:szCs w:val="12"/>
              </w:rPr>
            </w:pPr>
            <w:r w:rsidRPr="003E50B4">
              <w:rPr>
                <w:color w:val="000000"/>
                <w:sz w:val="12"/>
                <w:szCs w:val="12"/>
              </w:rPr>
              <w:t>1/0</w:t>
            </w:r>
          </w:p>
        </w:tc>
      </w:tr>
      <w:tr w:rsidR="00213EE4" w:rsidRPr="003E50B4" w14:paraId="32461D8F" w14:textId="77777777" w:rsidTr="00F948B6">
        <w:trPr>
          <w:cantSplit/>
        </w:trPr>
        <w:tc>
          <w:tcPr>
            <w:tcW w:w="1844" w:type="dxa"/>
            <w:shd w:val="clear" w:color="auto" w:fill="BFBFBF"/>
            <w:noWrap/>
          </w:tcPr>
          <w:p w14:paraId="1FC68193" w14:textId="77777777" w:rsidR="00213EE4" w:rsidRPr="003E50B4" w:rsidRDefault="00213EE4" w:rsidP="001A79A3">
            <w:pPr>
              <w:rPr>
                <w:color w:val="000000"/>
                <w:sz w:val="12"/>
                <w:szCs w:val="12"/>
              </w:rPr>
            </w:pPr>
            <w:r w:rsidRPr="003E50B4">
              <w:rPr>
                <w:color w:val="000000"/>
                <w:sz w:val="12"/>
                <w:szCs w:val="12"/>
              </w:rPr>
              <w:t>0003.0009.0099.0000</w:t>
            </w:r>
          </w:p>
        </w:tc>
        <w:tc>
          <w:tcPr>
            <w:tcW w:w="2268" w:type="dxa"/>
            <w:shd w:val="clear" w:color="auto" w:fill="auto"/>
          </w:tcPr>
          <w:p w14:paraId="1D659B1A" w14:textId="77777777" w:rsidR="00213EE4" w:rsidRPr="003E50B4" w:rsidRDefault="00213EE4" w:rsidP="001A79A3">
            <w:pPr>
              <w:rPr>
                <w:b/>
                <w:bCs/>
                <w:color w:val="943634"/>
                <w:sz w:val="12"/>
                <w:szCs w:val="12"/>
              </w:rPr>
            </w:pPr>
            <w:r w:rsidRPr="003E50B4">
              <w:rPr>
                <w:b/>
                <w:bCs/>
                <w:color w:val="943634"/>
                <w:sz w:val="12"/>
                <w:szCs w:val="12"/>
              </w:rPr>
              <w:t>Транспорт</w:t>
            </w:r>
          </w:p>
        </w:tc>
        <w:tc>
          <w:tcPr>
            <w:tcW w:w="992" w:type="dxa"/>
          </w:tcPr>
          <w:p w14:paraId="5DFBFED9" w14:textId="77777777" w:rsidR="00213EE4" w:rsidRPr="003E50B4" w:rsidRDefault="00213EE4" w:rsidP="001A79A3">
            <w:pPr>
              <w:jc w:val="center"/>
              <w:rPr>
                <w:b/>
                <w:bCs/>
                <w:color w:val="943634"/>
                <w:sz w:val="12"/>
                <w:szCs w:val="12"/>
              </w:rPr>
            </w:pPr>
            <w:r w:rsidRPr="003E50B4">
              <w:rPr>
                <w:b/>
                <w:bCs/>
                <w:color w:val="943634"/>
                <w:sz w:val="12"/>
                <w:szCs w:val="12"/>
              </w:rPr>
              <w:t>6/1</w:t>
            </w:r>
          </w:p>
        </w:tc>
        <w:tc>
          <w:tcPr>
            <w:tcW w:w="992" w:type="dxa"/>
          </w:tcPr>
          <w:p w14:paraId="276CB2D6" w14:textId="77777777" w:rsidR="00213EE4" w:rsidRPr="003E50B4" w:rsidRDefault="00213EE4" w:rsidP="001A79A3">
            <w:pPr>
              <w:jc w:val="center"/>
              <w:rPr>
                <w:b/>
                <w:bCs/>
                <w:color w:val="943634"/>
                <w:sz w:val="12"/>
                <w:szCs w:val="12"/>
              </w:rPr>
            </w:pPr>
            <w:r w:rsidRPr="003E50B4">
              <w:rPr>
                <w:b/>
                <w:bCs/>
                <w:color w:val="943634"/>
                <w:sz w:val="12"/>
                <w:szCs w:val="12"/>
              </w:rPr>
              <w:t>9/2</w:t>
            </w:r>
          </w:p>
        </w:tc>
        <w:tc>
          <w:tcPr>
            <w:tcW w:w="993" w:type="dxa"/>
          </w:tcPr>
          <w:p w14:paraId="101573B8" w14:textId="77777777" w:rsidR="00213EE4" w:rsidRPr="003E50B4" w:rsidRDefault="00213EE4" w:rsidP="001A79A3">
            <w:pPr>
              <w:jc w:val="center"/>
              <w:rPr>
                <w:b/>
                <w:bCs/>
                <w:color w:val="943634"/>
                <w:sz w:val="12"/>
                <w:szCs w:val="12"/>
              </w:rPr>
            </w:pPr>
            <w:r w:rsidRPr="003E50B4">
              <w:rPr>
                <w:b/>
                <w:bCs/>
                <w:color w:val="943634"/>
                <w:sz w:val="12"/>
                <w:szCs w:val="12"/>
              </w:rPr>
              <w:t>15/3</w:t>
            </w:r>
          </w:p>
        </w:tc>
        <w:tc>
          <w:tcPr>
            <w:tcW w:w="992" w:type="dxa"/>
          </w:tcPr>
          <w:p w14:paraId="22050142" w14:textId="77777777" w:rsidR="00213EE4" w:rsidRPr="003E50B4" w:rsidRDefault="00213EE4" w:rsidP="001A79A3">
            <w:pPr>
              <w:jc w:val="center"/>
              <w:rPr>
                <w:b/>
                <w:bCs/>
                <w:color w:val="943634"/>
                <w:sz w:val="12"/>
                <w:szCs w:val="12"/>
              </w:rPr>
            </w:pPr>
            <w:r w:rsidRPr="003E50B4">
              <w:rPr>
                <w:b/>
                <w:bCs/>
                <w:color w:val="943634"/>
                <w:sz w:val="12"/>
                <w:szCs w:val="12"/>
              </w:rPr>
              <w:t>21/8</w:t>
            </w:r>
          </w:p>
        </w:tc>
        <w:tc>
          <w:tcPr>
            <w:tcW w:w="992" w:type="dxa"/>
          </w:tcPr>
          <w:p w14:paraId="350E0949" w14:textId="77777777" w:rsidR="00213EE4" w:rsidRPr="003E50B4" w:rsidRDefault="00213EE4" w:rsidP="001A79A3">
            <w:pPr>
              <w:jc w:val="center"/>
              <w:rPr>
                <w:b/>
                <w:bCs/>
                <w:color w:val="943634"/>
                <w:sz w:val="12"/>
                <w:szCs w:val="12"/>
              </w:rPr>
            </w:pPr>
            <w:r w:rsidRPr="003E50B4">
              <w:rPr>
                <w:b/>
                <w:bCs/>
                <w:color w:val="943634"/>
                <w:sz w:val="12"/>
                <w:szCs w:val="12"/>
              </w:rPr>
              <w:t>33/4</w:t>
            </w:r>
          </w:p>
        </w:tc>
        <w:tc>
          <w:tcPr>
            <w:tcW w:w="992" w:type="dxa"/>
          </w:tcPr>
          <w:p w14:paraId="7686F3DB" w14:textId="77777777" w:rsidR="00213EE4" w:rsidRPr="003E50B4" w:rsidRDefault="00213EE4" w:rsidP="001A79A3">
            <w:pPr>
              <w:jc w:val="center"/>
              <w:rPr>
                <w:b/>
                <w:bCs/>
                <w:color w:val="943634"/>
                <w:sz w:val="12"/>
                <w:szCs w:val="12"/>
              </w:rPr>
            </w:pPr>
            <w:r w:rsidRPr="003E50B4">
              <w:rPr>
                <w:b/>
                <w:bCs/>
                <w:color w:val="943634"/>
                <w:sz w:val="12"/>
                <w:szCs w:val="12"/>
              </w:rPr>
              <w:t>54/12</w:t>
            </w:r>
          </w:p>
        </w:tc>
      </w:tr>
      <w:tr w:rsidR="00213EE4" w:rsidRPr="003E50B4" w14:paraId="75FD381D" w14:textId="77777777" w:rsidTr="00F948B6">
        <w:trPr>
          <w:cantSplit/>
        </w:trPr>
        <w:tc>
          <w:tcPr>
            <w:tcW w:w="1844" w:type="dxa"/>
            <w:shd w:val="clear" w:color="auto" w:fill="auto"/>
            <w:noWrap/>
            <w:vAlign w:val="bottom"/>
          </w:tcPr>
          <w:p w14:paraId="46E8BA4F" w14:textId="77777777" w:rsidR="00213EE4" w:rsidRPr="003E50B4" w:rsidRDefault="00213EE4" w:rsidP="001A79A3">
            <w:pPr>
              <w:rPr>
                <w:color w:val="000000"/>
                <w:sz w:val="12"/>
                <w:szCs w:val="12"/>
              </w:rPr>
            </w:pPr>
            <w:r w:rsidRPr="003E50B4">
              <w:rPr>
                <w:color w:val="000000"/>
                <w:sz w:val="12"/>
                <w:szCs w:val="12"/>
              </w:rPr>
              <w:t>0003.0009.0099.0732</w:t>
            </w:r>
          </w:p>
        </w:tc>
        <w:tc>
          <w:tcPr>
            <w:tcW w:w="2268" w:type="dxa"/>
            <w:shd w:val="clear" w:color="auto" w:fill="auto"/>
          </w:tcPr>
          <w:p w14:paraId="69404DDA" w14:textId="77777777" w:rsidR="00213EE4" w:rsidRPr="003E50B4" w:rsidRDefault="00213EE4" w:rsidP="001A79A3">
            <w:pPr>
              <w:rPr>
                <w:color w:val="000000"/>
                <w:sz w:val="12"/>
                <w:szCs w:val="12"/>
              </w:rPr>
            </w:pPr>
            <w:r w:rsidRPr="003E50B4">
              <w:rPr>
                <w:color w:val="000000"/>
                <w:sz w:val="12"/>
                <w:szCs w:val="12"/>
              </w:rPr>
              <w:t>Городской, сельский и междугородний пасс</w:t>
            </w:r>
            <w:r w:rsidRPr="003E50B4">
              <w:rPr>
                <w:color w:val="000000"/>
                <w:sz w:val="12"/>
                <w:szCs w:val="12"/>
              </w:rPr>
              <w:t>а</w:t>
            </w:r>
            <w:r w:rsidRPr="003E50B4">
              <w:rPr>
                <w:color w:val="000000"/>
                <w:sz w:val="12"/>
                <w:szCs w:val="12"/>
              </w:rPr>
              <w:t>жирский транспорт</w:t>
            </w:r>
          </w:p>
        </w:tc>
        <w:tc>
          <w:tcPr>
            <w:tcW w:w="992" w:type="dxa"/>
          </w:tcPr>
          <w:p w14:paraId="62F78646"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4CE722B7" w14:textId="77777777" w:rsidR="00213EE4" w:rsidRPr="003E50B4" w:rsidRDefault="00213EE4" w:rsidP="001A79A3">
            <w:pPr>
              <w:jc w:val="center"/>
              <w:rPr>
                <w:color w:val="000000"/>
                <w:sz w:val="12"/>
                <w:szCs w:val="12"/>
              </w:rPr>
            </w:pPr>
            <w:r w:rsidRPr="003E50B4">
              <w:rPr>
                <w:color w:val="000000"/>
                <w:sz w:val="12"/>
                <w:szCs w:val="12"/>
              </w:rPr>
              <w:t>0/1</w:t>
            </w:r>
          </w:p>
        </w:tc>
        <w:tc>
          <w:tcPr>
            <w:tcW w:w="993" w:type="dxa"/>
          </w:tcPr>
          <w:p w14:paraId="5A2BA6E9"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57AF3014" w14:textId="77777777" w:rsidR="00213EE4" w:rsidRPr="003E50B4" w:rsidRDefault="00213EE4" w:rsidP="001A79A3">
            <w:pPr>
              <w:jc w:val="center"/>
              <w:rPr>
                <w:color w:val="000000"/>
                <w:sz w:val="12"/>
                <w:szCs w:val="12"/>
              </w:rPr>
            </w:pPr>
            <w:r w:rsidRPr="003E50B4">
              <w:rPr>
                <w:color w:val="000000"/>
                <w:sz w:val="12"/>
                <w:szCs w:val="12"/>
              </w:rPr>
              <w:t>1/1</w:t>
            </w:r>
          </w:p>
        </w:tc>
        <w:tc>
          <w:tcPr>
            <w:tcW w:w="992" w:type="dxa"/>
          </w:tcPr>
          <w:p w14:paraId="76D45DA2" w14:textId="77777777" w:rsidR="00213EE4" w:rsidRPr="003E50B4" w:rsidRDefault="00213EE4" w:rsidP="001A79A3">
            <w:pPr>
              <w:jc w:val="center"/>
              <w:rPr>
                <w:color w:val="000000"/>
                <w:sz w:val="12"/>
                <w:szCs w:val="12"/>
              </w:rPr>
            </w:pPr>
            <w:r w:rsidRPr="003E50B4">
              <w:rPr>
                <w:color w:val="000000"/>
                <w:sz w:val="12"/>
                <w:szCs w:val="12"/>
              </w:rPr>
              <w:t>1/1</w:t>
            </w:r>
          </w:p>
        </w:tc>
        <w:tc>
          <w:tcPr>
            <w:tcW w:w="992" w:type="dxa"/>
          </w:tcPr>
          <w:p w14:paraId="4C18FF0B" w14:textId="77777777" w:rsidR="00213EE4" w:rsidRPr="003E50B4" w:rsidRDefault="00213EE4" w:rsidP="001A79A3">
            <w:pPr>
              <w:jc w:val="center"/>
              <w:rPr>
                <w:color w:val="000000"/>
                <w:sz w:val="12"/>
                <w:szCs w:val="12"/>
              </w:rPr>
            </w:pPr>
            <w:r w:rsidRPr="003E50B4">
              <w:rPr>
                <w:color w:val="000000"/>
                <w:sz w:val="12"/>
                <w:szCs w:val="12"/>
              </w:rPr>
              <w:t>2/2</w:t>
            </w:r>
          </w:p>
        </w:tc>
      </w:tr>
      <w:tr w:rsidR="00213EE4" w:rsidRPr="003E50B4" w14:paraId="60483FF3" w14:textId="77777777" w:rsidTr="00F948B6">
        <w:trPr>
          <w:cantSplit/>
        </w:trPr>
        <w:tc>
          <w:tcPr>
            <w:tcW w:w="1844" w:type="dxa"/>
            <w:shd w:val="clear" w:color="auto" w:fill="auto"/>
            <w:noWrap/>
            <w:vAlign w:val="bottom"/>
          </w:tcPr>
          <w:p w14:paraId="0E5E98B0" w14:textId="77777777" w:rsidR="00213EE4" w:rsidRPr="003E50B4" w:rsidRDefault="00213EE4" w:rsidP="001A79A3">
            <w:pPr>
              <w:rPr>
                <w:color w:val="000000"/>
                <w:sz w:val="12"/>
                <w:szCs w:val="12"/>
              </w:rPr>
            </w:pPr>
            <w:r w:rsidRPr="003E50B4">
              <w:rPr>
                <w:color w:val="000000"/>
                <w:sz w:val="12"/>
                <w:szCs w:val="12"/>
              </w:rPr>
              <w:t>0003.0009.0099.0733</w:t>
            </w:r>
          </w:p>
        </w:tc>
        <w:tc>
          <w:tcPr>
            <w:tcW w:w="2268" w:type="dxa"/>
            <w:shd w:val="clear" w:color="auto" w:fill="auto"/>
          </w:tcPr>
          <w:p w14:paraId="5E145DFE" w14:textId="77777777" w:rsidR="00213EE4" w:rsidRPr="003E50B4" w:rsidRDefault="00213EE4" w:rsidP="001A79A3">
            <w:pPr>
              <w:rPr>
                <w:color w:val="000000"/>
                <w:sz w:val="12"/>
                <w:szCs w:val="12"/>
              </w:rPr>
            </w:pPr>
            <w:r w:rsidRPr="003E50B4">
              <w:rPr>
                <w:color w:val="000000"/>
                <w:sz w:val="12"/>
                <w:szCs w:val="12"/>
              </w:rPr>
              <w:t>Транспортное обслужив</w:t>
            </w:r>
            <w:r w:rsidRPr="003E50B4">
              <w:rPr>
                <w:color w:val="000000"/>
                <w:sz w:val="12"/>
                <w:szCs w:val="12"/>
              </w:rPr>
              <w:t>а</w:t>
            </w:r>
            <w:r w:rsidRPr="003E50B4">
              <w:rPr>
                <w:color w:val="000000"/>
                <w:sz w:val="12"/>
                <w:szCs w:val="12"/>
              </w:rPr>
              <w:t>ние населения, пассажи</w:t>
            </w:r>
            <w:r w:rsidRPr="003E50B4">
              <w:rPr>
                <w:color w:val="000000"/>
                <w:sz w:val="12"/>
                <w:szCs w:val="12"/>
              </w:rPr>
              <w:t>р</w:t>
            </w:r>
            <w:r w:rsidRPr="003E50B4">
              <w:rPr>
                <w:color w:val="000000"/>
                <w:sz w:val="12"/>
                <w:szCs w:val="12"/>
              </w:rPr>
              <w:t>ские перевозки</w:t>
            </w:r>
          </w:p>
        </w:tc>
        <w:tc>
          <w:tcPr>
            <w:tcW w:w="992" w:type="dxa"/>
          </w:tcPr>
          <w:p w14:paraId="4E66D31B" w14:textId="77777777" w:rsidR="00213EE4" w:rsidRPr="003E50B4" w:rsidRDefault="00213EE4" w:rsidP="001A79A3">
            <w:pPr>
              <w:jc w:val="center"/>
              <w:rPr>
                <w:color w:val="000000"/>
                <w:sz w:val="12"/>
                <w:szCs w:val="12"/>
              </w:rPr>
            </w:pPr>
            <w:r w:rsidRPr="003E50B4">
              <w:rPr>
                <w:color w:val="000000"/>
                <w:sz w:val="12"/>
                <w:szCs w:val="12"/>
              </w:rPr>
              <w:t>3/0</w:t>
            </w:r>
          </w:p>
          <w:p w14:paraId="59BD99FC" w14:textId="77777777" w:rsidR="00213EE4" w:rsidRPr="003E50B4" w:rsidRDefault="00213EE4" w:rsidP="001A79A3">
            <w:pPr>
              <w:rPr>
                <w:sz w:val="12"/>
                <w:szCs w:val="12"/>
              </w:rPr>
            </w:pPr>
          </w:p>
        </w:tc>
        <w:tc>
          <w:tcPr>
            <w:tcW w:w="992" w:type="dxa"/>
          </w:tcPr>
          <w:p w14:paraId="59C936F5" w14:textId="77777777" w:rsidR="00213EE4" w:rsidRPr="003E50B4" w:rsidRDefault="00213EE4" w:rsidP="001A79A3">
            <w:pPr>
              <w:jc w:val="center"/>
              <w:rPr>
                <w:color w:val="000000"/>
                <w:sz w:val="12"/>
                <w:szCs w:val="12"/>
              </w:rPr>
            </w:pPr>
            <w:r w:rsidRPr="003E50B4">
              <w:rPr>
                <w:color w:val="000000"/>
                <w:sz w:val="12"/>
                <w:szCs w:val="12"/>
              </w:rPr>
              <w:t>3/0</w:t>
            </w:r>
          </w:p>
        </w:tc>
        <w:tc>
          <w:tcPr>
            <w:tcW w:w="993" w:type="dxa"/>
          </w:tcPr>
          <w:p w14:paraId="174E29C0" w14:textId="77777777" w:rsidR="00213EE4" w:rsidRPr="003E50B4" w:rsidRDefault="00213EE4" w:rsidP="001A79A3">
            <w:pPr>
              <w:jc w:val="center"/>
              <w:rPr>
                <w:color w:val="000000"/>
                <w:sz w:val="12"/>
                <w:szCs w:val="12"/>
              </w:rPr>
            </w:pPr>
            <w:r w:rsidRPr="003E50B4">
              <w:rPr>
                <w:color w:val="000000"/>
                <w:sz w:val="12"/>
                <w:szCs w:val="12"/>
              </w:rPr>
              <w:t>6/0</w:t>
            </w:r>
          </w:p>
        </w:tc>
        <w:tc>
          <w:tcPr>
            <w:tcW w:w="992" w:type="dxa"/>
          </w:tcPr>
          <w:p w14:paraId="2CA46EF0" w14:textId="77777777" w:rsidR="00213EE4" w:rsidRPr="003E50B4" w:rsidRDefault="00213EE4" w:rsidP="001A79A3">
            <w:pPr>
              <w:jc w:val="center"/>
              <w:rPr>
                <w:color w:val="000000"/>
                <w:sz w:val="12"/>
                <w:szCs w:val="12"/>
              </w:rPr>
            </w:pPr>
            <w:r w:rsidRPr="003E50B4">
              <w:rPr>
                <w:color w:val="000000"/>
                <w:sz w:val="12"/>
                <w:szCs w:val="12"/>
              </w:rPr>
              <w:t>6/1</w:t>
            </w:r>
          </w:p>
        </w:tc>
        <w:tc>
          <w:tcPr>
            <w:tcW w:w="992" w:type="dxa"/>
          </w:tcPr>
          <w:p w14:paraId="3B40ABE7" w14:textId="77777777" w:rsidR="00213EE4" w:rsidRPr="003E50B4" w:rsidRDefault="00213EE4" w:rsidP="001A79A3">
            <w:pPr>
              <w:jc w:val="center"/>
              <w:rPr>
                <w:color w:val="000000"/>
                <w:sz w:val="12"/>
                <w:szCs w:val="12"/>
              </w:rPr>
            </w:pPr>
            <w:r w:rsidRPr="003E50B4">
              <w:rPr>
                <w:color w:val="000000"/>
                <w:sz w:val="12"/>
                <w:szCs w:val="12"/>
              </w:rPr>
              <w:t>5/1</w:t>
            </w:r>
          </w:p>
        </w:tc>
        <w:tc>
          <w:tcPr>
            <w:tcW w:w="992" w:type="dxa"/>
          </w:tcPr>
          <w:p w14:paraId="3B0F9808" w14:textId="77777777" w:rsidR="00213EE4" w:rsidRPr="003E50B4" w:rsidRDefault="00213EE4" w:rsidP="001A79A3">
            <w:pPr>
              <w:jc w:val="center"/>
              <w:rPr>
                <w:color w:val="000000"/>
                <w:sz w:val="12"/>
                <w:szCs w:val="12"/>
              </w:rPr>
            </w:pPr>
            <w:r w:rsidRPr="003E50B4">
              <w:rPr>
                <w:color w:val="000000"/>
                <w:sz w:val="12"/>
                <w:szCs w:val="12"/>
              </w:rPr>
              <w:t>11/2</w:t>
            </w:r>
          </w:p>
        </w:tc>
      </w:tr>
      <w:tr w:rsidR="00213EE4" w:rsidRPr="003E50B4" w14:paraId="345EE6C1" w14:textId="77777777" w:rsidTr="00F948B6">
        <w:trPr>
          <w:cantSplit/>
        </w:trPr>
        <w:tc>
          <w:tcPr>
            <w:tcW w:w="1844" w:type="dxa"/>
            <w:shd w:val="clear" w:color="auto" w:fill="auto"/>
            <w:noWrap/>
          </w:tcPr>
          <w:p w14:paraId="4ECA2D56" w14:textId="77777777" w:rsidR="00213EE4" w:rsidRPr="003E50B4" w:rsidRDefault="00213EE4" w:rsidP="001A79A3">
            <w:pPr>
              <w:rPr>
                <w:color w:val="000000"/>
                <w:sz w:val="12"/>
                <w:szCs w:val="12"/>
              </w:rPr>
            </w:pPr>
            <w:r w:rsidRPr="003E50B4">
              <w:rPr>
                <w:color w:val="000000"/>
                <w:sz w:val="12"/>
                <w:szCs w:val="12"/>
              </w:rPr>
              <w:t>0003.0009.0099.0738</w:t>
            </w:r>
          </w:p>
        </w:tc>
        <w:tc>
          <w:tcPr>
            <w:tcW w:w="2268" w:type="dxa"/>
            <w:shd w:val="clear" w:color="auto" w:fill="auto"/>
          </w:tcPr>
          <w:p w14:paraId="3D3A10D6" w14:textId="77777777" w:rsidR="00213EE4" w:rsidRPr="003E50B4" w:rsidRDefault="00213EE4" w:rsidP="001A79A3">
            <w:pPr>
              <w:rPr>
                <w:color w:val="000000"/>
                <w:sz w:val="12"/>
                <w:szCs w:val="12"/>
              </w:rPr>
            </w:pPr>
            <w:r w:rsidRPr="003E50B4">
              <w:rPr>
                <w:color w:val="000000"/>
                <w:sz w:val="12"/>
                <w:szCs w:val="12"/>
              </w:rPr>
              <w:t>Содержание транспор</w:t>
            </w:r>
            <w:r w:rsidRPr="003E50B4">
              <w:rPr>
                <w:color w:val="000000"/>
                <w:sz w:val="12"/>
                <w:szCs w:val="12"/>
              </w:rPr>
              <w:t>т</w:t>
            </w:r>
            <w:r w:rsidRPr="003E50B4">
              <w:rPr>
                <w:color w:val="000000"/>
                <w:sz w:val="12"/>
                <w:szCs w:val="12"/>
              </w:rPr>
              <w:t>ной инфраструктуры</w:t>
            </w:r>
          </w:p>
        </w:tc>
        <w:tc>
          <w:tcPr>
            <w:tcW w:w="992" w:type="dxa"/>
          </w:tcPr>
          <w:p w14:paraId="77A4BE5A" w14:textId="77777777" w:rsidR="00213EE4" w:rsidRPr="003E50B4" w:rsidRDefault="00213EE4" w:rsidP="001A79A3">
            <w:pPr>
              <w:jc w:val="center"/>
              <w:rPr>
                <w:color w:val="000000"/>
                <w:sz w:val="12"/>
                <w:szCs w:val="12"/>
              </w:rPr>
            </w:pPr>
            <w:r w:rsidRPr="003E50B4">
              <w:rPr>
                <w:color w:val="000000"/>
                <w:sz w:val="12"/>
                <w:szCs w:val="12"/>
              </w:rPr>
              <w:t>2/0</w:t>
            </w:r>
          </w:p>
        </w:tc>
        <w:tc>
          <w:tcPr>
            <w:tcW w:w="992" w:type="dxa"/>
          </w:tcPr>
          <w:p w14:paraId="06277005" w14:textId="77777777" w:rsidR="00213EE4" w:rsidRPr="003E50B4" w:rsidRDefault="00213EE4" w:rsidP="001A79A3">
            <w:pPr>
              <w:jc w:val="center"/>
              <w:rPr>
                <w:color w:val="000000"/>
                <w:sz w:val="12"/>
                <w:szCs w:val="12"/>
              </w:rPr>
            </w:pPr>
            <w:r w:rsidRPr="003E50B4">
              <w:rPr>
                <w:color w:val="000000"/>
                <w:sz w:val="12"/>
                <w:szCs w:val="12"/>
              </w:rPr>
              <w:t>6/1</w:t>
            </w:r>
          </w:p>
        </w:tc>
        <w:tc>
          <w:tcPr>
            <w:tcW w:w="993" w:type="dxa"/>
          </w:tcPr>
          <w:p w14:paraId="320123E5" w14:textId="77777777" w:rsidR="00213EE4" w:rsidRPr="003E50B4" w:rsidRDefault="00213EE4" w:rsidP="001A79A3">
            <w:pPr>
              <w:jc w:val="center"/>
              <w:rPr>
                <w:color w:val="000000"/>
                <w:sz w:val="12"/>
                <w:szCs w:val="12"/>
              </w:rPr>
            </w:pPr>
            <w:r w:rsidRPr="003E50B4">
              <w:rPr>
                <w:color w:val="000000"/>
                <w:sz w:val="12"/>
                <w:szCs w:val="12"/>
              </w:rPr>
              <w:t>8/1</w:t>
            </w:r>
          </w:p>
        </w:tc>
        <w:tc>
          <w:tcPr>
            <w:tcW w:w="992" w:type="dxa"/>
          </w:tcPr>
          <w:p w14:paraId="70CAC4E1" w14:textId="77777777" w:rsidR="00213EE4" w:rsidRPr="003E50B4" w:rsidRDefault="00213EE4" w:rsidP="001A79A3">
            <w:pPr>
              <w:jc w:val="center"/>
              <w:rPr>
                <w:color w:val="000000"/>
                <w:sz w:val="12"/>
                <w:szCs w:val="12"/>
              </w:rPr>
            </w:pPr>
            <w:r w:rsidRPr="003E50B4">
              <w:rPr>
                <w:color w:val="000000"/>
                <w:sz w:val="12"/>
                <w:szCs w:val="12"/>
              </w:rPr>
              <w:t>12/2</w:t>
            </w:r>
          </w:p>
        </w:tc>
        <w:tc>
          <w:tcPr>
            <w:tcW w:w="992" w:type="dxa"/>
          </w:tcPr>
          <w:p w14:paraId="2DEFF0E3" w14:textId="77777777" w:rsidR="00213EE4" w:rsidRPr="003E50B4" w:rsidRDefault="00213EE4" w:rsidP="001A79A3">
            <w:pPr>
              <w:jc w:val="center"/>
              <w:rPr>
                <w:color w:val="000000"/>
                <w:sz w:val="12"/>
                <w:szCs w:val="12"/>
              </w:rPr>
            </w:pPr>
            <w:r w:rsidRPr="003E50B4">
              <w:rPr>
                <w:color w:val="000000"/>
                <w:sz w:val="12"/>
                <w:szCs w:val="12"/>
              </w:rPr>
              <w:t>26/2</w:t>
            </w:r>
          </w:p>
        </w:tc>
        <w:tc>
          <w:tcPr>
            <w:tcW w:w="992" w:type="dxa"/>
          </w:tcPr>
          <w:p w14:paraId="68F905C3" w14:textId="77777777" w:rsidR="00213EE4" w:rsidRPr="003E50B4" w:rsidRDefault="00213EE4" w:rsidP="001A79A3">
            <w:pPr>
              <w:jc w:val="center"/>
              <w:rPr>
                <w:color w:val="000000"/>
                <w:sz w:val="12"/>
                <w:szCs w:val="12"/>
              </w:rPr>
            </w:pPr>
            <w:r w:rsidRPr="003E50B4">
              <w:rPr>
                <w:color w:val="000000"/>
                <w:sz w:val="12"/>
                <w:szCs w:val="12"/>
              </w:rPr>
              <w:t>38/4</w:t>
            </w:r>
          </w:p>
        </w:tc>
      </w:tr>
      <w:tr w:rsidR="00213EE4" w:rsidRPr="003E50B4" w14:paraId="673C92C6" w14:textId="77777777" w:rsidTr="00F948B6">
        <w:trPr>
          <w:cantSplit/>
        </w:trPr>
        <w:tc>
          <w:tcPr>
            <w:tcW w:w="1844" w:type="dxa"/>
            <w:shd w:val="clear" w:color="auto" w:fill="auto"/>
            <w:noWrap/>
          </w:tcPr>
          <w:p w14:paraId="37C73695" w14:textId="77777777" w:rsidR="00213EE4" w:rsidRPr="003E50B4" w:rsidRDefault="00213EE4" w:rsidP="001A79A3">
            <w:pPr>
              <w:rPr>
                <w:color w:val="000000"/>
                <w:sz w:val="12"/>
                <w:szCs w:val="12"/>
              </w:rPr>
            </w:pPr>
            <w:r w:rsidRPr="003E50B4">
              <w:rPr>
                <w:color w:val="000000"/>
                <w:sz w:val="12"/>
                <w:szCs w:val="12"/>
              </w:rPr>
              <w:t>0003.0009.0099.0741</w:t>
            </w:r>
          </w:p>
        </w:tc>
        <w:tc>
          <w:tcPr>
            <w:tcW w:w="2268" w:type="dxa"/>
            <w:shd w:val="clear" w:color="auto" w:fill="auto"/>
          </w:tcPr>
          <w:p w14:paraId="7085BC01" w14:textId="77777777" w:rsidR="00213EE4" w:rsidRPr="003E50B4" w:rsidRDefault="00213EE4" w:rsidP="001A79A3">
            <w:pPr>
              <w:rPr>
                <w:color w:val="000000"/>
                <w:sz w:val="12"/>
                <w:szCs w:val="12"/>
              </w:rPr>
            </w:pPr>
            <w:r w:rsidRPr="003E50B4">
              <w:rPr>
                <w:color w:val="000000"/>
                <w:sz w:val="12"/>
                <w:szCs w:val="12"/>
              </w:rPr>
              <w:t>О строительстве, разм</w:t>
            </w:r>
            <w:r w:rsidRPr="003E50B4">
              <w:rPr>
                <w:color w:val="000000"/>
                <w:sz w:val="12"/>
                <w:szCs w:val="12"/>
              </w:rPr>
              <w:t>е</w:t>
            </w:r>
            <w:r w:rsidRPr="003E50B4">
              <w:rPr>
                <w:color w:val="000000"/>
                <w:sz w:val="12"/>
                <w:szCs w:val="12"/>
              </w:rPr>
              <w:t>щении гаражей, стоянок, автопарковок</w:t>
            </w:r>
          </w:p>
        </w:tc>
        <w:tc>
          <w:tcPr>
            <w:tcW w:w="992" w:type="dxa"/>
          </w:tcPr>
          <w:p w14:paraId="558A7650"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3BE9AFF5"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0F101C21"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813D475"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2BCA8EBB"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14D26A16" w14:textId="77777777" w:rsidR="00213EE4" w:rsidRPr="003E50B4" w:rsidRDefault="00213EE4" w:rsidP="001A79A3">
            <w:pPr>
              <w:jc w:val="center"/>
              <w:rPr>
                <w:color w:val="000000"/>
                <w:sz w:val="12"/>
                <w:szCs w:val="12"/>
              </w:rPr>
            </w:pPr>
            <w:r w:rsidRPr="003E50B4">
              <w:rPr>
                <w:color w:val="000000"/>
                <w:sz w:val="12"/>
                <w:szCs w:val="12"/>
              </w:rPr>
              <w:t>1/0</w:t>
            </w:r>
          </w:p>
        </w:tc>
      </w:tr>
      <w:tr w:rsidR="00213EE4" w:rsidRPr="003E50B4" w14:paraId="3A896BBE" w14:textId="77777777" w:rsidTr="00F948B6">
        <w:trPr>
          <w:cantSplit/>
        </w:trPr>
        <w:tc>
          <w:tcPr>
            <w:tcW w:w="1844" w:type="dxa"/>
            <w:shd w:val="clear" w:color="auto" w:fill="auto"/>
            <w:noWrap/>
          </w:tcPr>
          <w:p w14:paraId="19D7AC65" w14:textId="77777777" w:rsidR="00213EE4" w:rsidRPr="003E50B4" w:rsidRDefault="00213EE4" w:rsidP="001A79A3">
            <w:pPr>
              <w:rPr>
                <w:color w:val="000000"/>
                <w:sz w:val="12"/>
                <w:szCs w:val="12"/>
              </w:rPr>
            </w:pPr>
            <w:r w:rsidRPr="003E50B4">
              <w:rPr>
                <w:color w:val="000000"/>
                <w:sz w:val="12"/>
                <w:szCs w:val="12"/>
              </w:rPr>
              <w:t>0003.0009.0099.0743</w:t>
            </w:r>
          </w:p>
        </w:tc>
        <w:tc>
          <w:tcPr>
            <w:tcW w:w="2268" w:type="dxa"/>
            <w:shd w:val="clear" w:color="auto" w:fill="auto"/>
          </w:tcPr>
          <w:p w14:paraId="01FD58D7" w14:textId="77777777" w:rsidR="00213EE4" w:rsidRPr="003E50B4" w:rsidRDefault="00213EE4" w:rsidP="001A79A3">
            <w:pPr>
              <w:rPr>
                <w:color w:val="000000"/>
                <w:sz w:val="12"/>
                <w:szCs w:val="12"/>
              </w:rPr>
            </w:pPr>
            <w:r w:rsidRPr="003E50B4">
              <w:rPr>
                <w:color w:val="000000"/>
                <w:sz w:val="12"/>
                <w:szCs w:val="12"/>
              </w:rPr>
              <w:t>Борьба с аварийностью. Безопасность дорожного движения</w:t>
            </w:r>
          </w:p>
        </w:tc>
        <w:tc>
          <w:tcPr>
            <w:tcW w:w="992" w:type="dxa"/>
          </w:tcPr>
          <w:p w14:paraId="6F45E1C8"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66F39FE8"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2B4A6791"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6073E8CF" w14:textId="77777777" w:rsidR="00213EE4" w:rsidRPr="003E50B4" w:rsidRDefault="00213EE4" w:rsidP="001A79A3">
            <w:pPr>
              <w:jc w:val="center"/>
              <w:rPr>
                <w:color w:val="000000"/>
                <w:sz w:val="12"/>
                <w:szCs w:val="12"/>
              </w:rPr>
            </w:pPr>
            <w:r w:rsidRPr="003E50B4">
              <w:rPr>
                <w:color w:val="000000"/>
                <w:sz w:val="12"/>
                <w:szCs w:val="12"/>
              </w:rPr>
              <w:t>1/1</w:t>
            </w:r>
          </w:p>
        </w:tc>
        <w:tc>
          <w:tcPr>
            <w:tcW w:w="992" w:type="dxa"/>
          </w:tcPr>
          <w:p w14:paraId="59B743CF"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66B14AA4" w14:textId="77777777" w:rsidR="00213EE4" w:rsidRPr="003E50B4" w:rsidRDefault="00213EE4" w:rsidP="001A79A3">
            <w:pPr>
              <w:jc w:val="center"/>
              <w:rPr>
                <w:color w:val="000000"/>
                <w:sz w:val="12"/>
                <w:szCs w:val="12"/>
              </w:rPr>
            </w:pPr>
            <w:r w:rsidRPr="003E50B4">
              <w:rPr>
                <w:color w:val="000000"/>
                <w:sz w:val="12"/>
                <w:szCs w:val="12"/>
              </w:rPr>
              <w:t>2/1</w:t>
            </w:r>
          </w:p>
        </w:tc>
      </w:tr>
      <w:tr w:rsidR="00213EE4" w:rsidRPr="003E50B4" w14:paraId="77FCF984" w14:textId="77777777" w:rsidTr="00F948B6">
        <w:trPr>
          <w:cantSplit/>
        </w:trPr>
        <w:tc>
          <w:tcPr>
            <w:tcW w:w="1844" w:type="dxa"/>
            <w:shd w:val="clear" w:color="auto" w:fill="auto"/>
            <w:noWrap/>
          </w:tcPr>
          <w:p w14:paraId="44F71CA8" w14:textId="77777777" w:rsidR="00213EE4" w:rsidRPr="003E50B4" w:rsidRDefault="00213EE4" w:rsidP="001A79A3">
            <w:pPr>
              <w:rPr>
                <w:color w:val="000000"/>
                <w:sz w:val="12"/>
                <w:szCs w:val="12"/>
              </w:rPr>
            </w:pPr>
            <w:r w:rsidRPr="003E50B4">
              <w:rPr>
                <w:color w:val="000000"/>
                <w:sz w:val="12"/>
                <w:szCs w:val="12"/>
              </w:rPr>
              <w:t>0003.0009.0099.0744</w:t>
            </w:r>
          </w:p>
        </w:tc>
        <w:tc>
          <w:tcPr>
            <w:tcW w:w="2268" w:type="dxa"/>
            <w:shd w:val="clear" w:color="auto" w:fill="auto"/>
          </w:tcPr>
          <w:p w14:paraId="5713418E" w14:textId="77777777" w:rsidR="00213EE4" w:rsidRPr="003E50B4" w:rsidRDefault="00213EE4" w:rsidP="001A79A3">
            <w:pPr>
              <w:rPr>
                <w:color w:val="000000"/>
                <w:sz w:val="12"/>
                <w:szCs w:val="12"/>
              </w:rPr>
            </w:pPr>
            <w:r w:rsidRPr="003E50B4">
              <w:rPr>
                <w:color w:val="000000"/>
                <w:sz w:val="12"/>
                <w:szCs w:val="12"/>
              </w:rPr>
              <w:t>Дорожные знаки и д</w:t>
            </w:r>
            <w:r w:rsidRPr="003E50B4">
              <w:rPr>
                <w:color w:val="000000"/>
                <w:sz w:val="12"/>
                <w:szCs w:val="12"/>
              </w:rPr>
              <w:t>о</w:t>
            </w:r>
            <w:r w:rsidRPr="003E50B4">
              <w:rPr>
                <w:color w:val="000000"/>
                <w:sz w:val="12"/>
                <w:szCs w:val="12"/>
              </w:rPr>
              <w:t>рожная разметка</w:t>
            </w:r>
          </w:p>
        </w:tc>
        <w:tc>
          <w:tcPr>
            <w:tcW w:w="992" w:type="dxa"/>
          </w:tcPr>
          <w:p w14:paraId="18C6CD57"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1DC03389"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7185D9B2"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36FD7415" w14:textId="77777777" w:rsidR="00213EE4" w:rsidRPr="003E50B4" w:rsidRDefault="00213EE4" w:rsidP="001A79A3">
            <w:pPr>
              <w:jc w:val="center"/>
              <w:rPr>
                <w:color w:val="000000"/>
                <w:sz w:val="12"/>
                <w:szCs w:val="12"/>
              </w:rPr>
            </w:pPr>
            <w:r w:rsidRPr="003E50B4">
              <w:rPr>
                <w:color w:val="000000"/>
                <w:sz w:val="12"/>
                <w:szCs w:val="12"/>
              </w:rPr>
              <w:t>0/3</w:t>
            </w:r>
          </w:p>
        </w:tc>
        <w:tc>
          <w:tcPr>
            <w:tcW w:w="992" w:type="dxa"/>
          </w:tcPr>
          <w:p w14:paraId="345B0B31"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23C92E2B" w14:textId="77777777" w:rsidR="00213EE4" w:rsidRPr="003E50B4" w:rsidRDefault="00213EE4" w:rsidP="001A79A3">
            <w:pPr>
              <w:jc w:val="center"/>
              <w:rPr>
                <w:color w:val="000000"/>
                <w:sz w:val="12"/>
                <w:szCs w:val="12"/>
              </w:rPr>
            </w:pPr>
            <w:r w:rsidRPr="003E50B4">
              <w:rPr>
                <w:color w:val="000000"/>
                <w:sz w:val="12"/>
                <w:szCs w:val="12"/>
              </w:rPr>
              <w:t>0/3</w:t>
            </w:r>
          </w:p>
        </w:tc>
      </w:tr>
      <w:tr w:rsidR="00213EE4" w:rsidRPr="003E50B4" w14:paraId="131570E7" w14:textId="77777777" w:rsidTr="00F948B6">
        <w:trPr>
          <w:cantSplit/>
        </w:trPr>
        <w:tc>
          <w:tcPr>
            <w:tcW w:w="1844" w:type="dxa"/>
            <w:shd w:val="clear" w:color="auto" w:fill="BFBFBF"/>
            <w:noWrap/>
          </w:tcPr>
          <w:p w14:paraId="3EFD2B3F" w14:textId="77777777" w:rsidR="00213EE4" w:rsidRPr="003E50B4" w:rsidRDefault="00213EE4" w:rsidP="001A79A3">
            <w:pPr>
              <w:rPr>
                <w:color w:val="000000"/>
                <w:sz w:val="12"/>
                <w:szCs w:val="12"/>
              </w:rPr>
            </w:pPr>
            <w:r w:rsidRPr="003E50B4">
              <w:rPr>
                <w:color w:val="000000"/>
                <w:sz w:val="12"/>
                <w:szCs w:val="12"/>
              </w:rPr>
              <w:t>0003.0009.0100.0000</w:t>
            </w:r>
          </w:p>
        </w:tc>
        <w:tc>
          <w:tcPr>
            <w:tcW w:w="2268" w:type="dxa"/>
            <w:shd w:val="clear" w:color="auto" w:fill="auto"/>
          </w:tcPr>
          <w:p w14:paraId="1170F81D" w14:textId="77777777" w:rsidR="00213EE4" w:rsidRPr="003E50B4" w:rsidRDefault="00213EE4" w:rsidP="001A79A3">
            <w:pPr>
              <w:rPr>
                <w:b/>
                <w:bCs/>
                <w:color w:val="943634"/>
                <w:sz w:val="12"/>
                <w:szCs w:val="12"/>
              </w:rPr>
            </w:pPr>
            <w:r w:rsidRPr="003E50B4">
              <w:rPr>
                <w:b/>
                <w:bCs/>
                <w:color w:val="943634"/>
                <w:sz w:val="12"/>
                <w:szCs w:val="12"/>
              </w:rPr>
              <w:t>Связь</w:t>
            </w:r>
          </w:p>
        </w:tc>
        <w:tc>
          <w:tcPr>
            <w:tcW w:w="992" w:type="dxa"/>
          </w:tcPr>
          <w:p w14:paraId="35EB3D6A"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1C9FCCEC" w14:textId="77777777" w:rsidR="00213EE4" w:rsidRPr="003E50B4" w:rsidRDefault="00213EE4" w:rsidP="001A79A3">
            <w:pPr>
              <w:jc w:val="center"/>
              <w:rPr>
                <w:b/>
                <w:bCs/>
                <w:color w:val="943634"/>
                <w:sz w:val="12"/>
                <w:szCs w:val="12"/>
              </w:rPr>
            </w:pPr>
            <w:r w:rsidRPr="003E50B4">
              <w:rPr>
                <w:b/>
                <w:bCs/>
                <w:color w:val="943634"/>
                <w:sz w:val="12"/>
                <w:szCs w:val="12"/>
              </w:rPr>
              <w:t>1/2</w:t>
            </w:r>
          </w:p>
        </w:tc>
        <w:tc>
          <w:tcPr>
            <w:tcW w:w="993" w:type="dxa"/>
          </w:tcPr>
          <w:p w14:paraId="3985432A" w14:textId="77777777" w:rsidR="00213EE4" w:rsidRPr="003E50B4" w:rsidRDefault="00213EE4" w:rsidP="001A79A3">
            <w:pPr>
              <w:jc w:val="center"/>
              <w:rPr>
                <w:b/>
                <w:bCs/>
                <w:color w:val="943634"/>
                <w:sz w:val="12"/>
                <w:szCs w:val="12"/>
              </w:rPr>
            </w:pPr>
            <w:r w:rsidRPr="003E50B4">
              <w:rPr>
                <w:b/>
                <w:bCs/>
                <w:color w:val="943634"/>
                <w:sz w:val="12"/>
                <w:szCs w:val="12"/>
              </w:rPr>
              <w:t>1/2</w:t>
            </w:r>
          </w:p>
        </w:tc>
        <w:tc>
          <w:tcPr>
            <w:tcW w:w="992" w:type="dxa"/>
          </w:tcPr>
          <w:p w14:paraId="486E7C65"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51A71C3C" w14:textId="77777777" w:rsidR="00213EE4" w:rsidRPr="003E50B4" w:rsidRDefault="00213EE4" w:rsidP="001A79A3">
            <w:pPr>
              <w:jc w:val="center"/>
              <w:rPr>
                <w:b/>
                <w:bCs/>
                <w:color w:val="943634"/>
                <w:sz w:val="12"/>
                <w:szCs w:val="12"/>
              </w:rPr>
            </w:pPr>
            <w:r w:rsidRPr="003E50B4">
              <w:rPr>
                <w:b/>
                <w:bCs/>
                <w:color w:val="943634"/>
                <w:sz w:val="12"/>
                <w:szCs w:val="12"/>
              </w:rPr>
              <w:t>3/10</w:t>
            </w:r>
          </w:p>
        </w:tc>
        <w:tc>
          <w:tcPr>
            <w:tcW w:w="992" w:type="dxa"/>
          </w:tcPr>
          <w:p w14:paraId="12F31912" w14:textId="77777777" w:rsidR="00213EE4" w:rsidRPr="003E50B4" w:rsidRDefault="00213EE4" w:rsidP="001A79A3">
            <w:pPr>
              <w:jc w:val="center"/>
              <w:rPr>
                <w:b/>
                <w:bCs/>
                <w:color w:val="943634"/>
                <w:sz w:val="12"/>
                <w:szCs w:val="12"/>
              </w:rPr>
            </w:pPr>
            <w:r w:rsidRPr="003E50B4">
              <w:rPr>
                <w:b/>
                <w:bCs/>
                <w:color w:val="943634"/>
                <w:sz w:val="12"/>
                <w:szCs w:val="12"/>
              </w:rPr>
              <w:t>3/10</w:t>
            </w:r>
          </w:p>
        </w:tc>
      </w:tr>
      <w:tr w:rsidR="00213EE4" w:rsidRPr="003E50B4" w14:paraId="47E8F173" w14:textId="77777777" w:rsidTr="00F948B6">
        <w:trPr>
          <w:cantSplit/>
        </w:trPr>
        <w:tc>
          <w:tcPr>
            <w:tcW w:w="1844" w:type="dxa"/>
            <w:shd w:val="clear" w:color="auto" w:fill="auto"/>
            <w:noWrap/>
          </w:tcPr>
          <w:p w14:paraId="38990B96" w14:textId="77777777" w:rsidR="00213EE4" w:rsidRPr="003E50B4" w:rsidRDefault="00213EE4" w:rsidP="001A79A3">
            <w:pPr>
              <w:rPr>
                <w:color w:val="000000"/>
                <w:sz w:val="12"/>
                <w:szCs w:val="12"/>
              </w:rPr>
            </w:pPr>
            <w:r w:rsidRPr="003E50B4">
              <w:rPr>
                <w:color w:val="000000"/>
                <w:sz w:val="12"/>
                <w:szCs w:val="12"/>
              </w:rPr>
              <w:t>0003.0009.0100.0751</w:t>
            </w:r>
          </w:p>
        </w:tc>
        <w:tc>
          <w:tcPr>
            <w:tcW w:w="2268" w:type="dxa"/>
            <w:shd w:val="clear" w:color="auto" w:fill="auto"/>
          </w:tcPr>
          <w:p w14:paraId="625E3FC6" w14:textId="77777777" w:rsidR="00213EE4" w:rsidRPr="003E50B4" w:rsidRDefault="00213EE4" w:rsidP="001A79A3">
            <w:pPr>
              <w:rPr>
                <w:color w:val="000000"/>
                <w:sz w:val="12"/>
                <w:szCs w:val="12"/>
              </w:rPr>
            </w:pPr>
            <w:r w:rsidRPr="003E50B4">
              <w:rPr>
                <w:color w:val="000000"/>
                <w:sz w:val="12"/>
                <w:szCs w:val="12"/>
              </w:rPr>
              <w:t>Оказание услуг по пер</w:t>
            </w:r>
            <w:r w:rsidRPr="003E50B4">
              <w:rPr>
                <w:color w:val="000000"/>
                <w:sz w:val="12"/>
                <w:szCs w:val="12"/>
              </w:rPr>
              <w:t>е</w:t>
            </w:r>
            <w:r w:rsidRPr="003E50B4">
              <w:rPr>
                <w:color w:val="000000"/>
                <w:sz w:val="12"/>
                <w:szCs w:val="12"/>
              </w:rPr>
              <w:t>даче данных и предоста</w:t>
            </w:r>
            <w:r w:rsidRPr="003E50B4">
              <w:rPr>
                <w:color w:val="000000"/>
                <w:sz w:val="12"/>
                <w:szCs w:val="12"/>
              </w:rPr>
              <w:t>в</w:t>
            </w:r>
            <w:r w:rsidRPr="003E50B4">
              <w:rPr>
                <w:color w:val="000000"/>
                <w:sz w:val="12"/>
                <w:szCs w:val="12"/>
              </w:rPr>
              <w:t>лению доступа к инфо</w:t>
            </w:r>
            <w:r w:rsidRPr="003E50B4">
              <w:rPr>
                <w:color w:val="000000"/>
                <w:sz w:val="12"/>
                <w:szCs w:val="12"/>
              </w:rPr>
              <w:t>р</w:t>
            </w:r>
            <w:r w:rsidRPr="003E50B4">
              <w:rPr>
                <w:color w:val="000000"/>
                <w:sz w:val="12"/>
                <w:szCs w:val="12"/>
              </w:rPr>
              <w:t>мационно-телекоммуникационной сети "Интернет"</w:t>
            </w:r>
          </w:p>
        </w:tc>
        <w:tc>
          <w:tcPr>
            <w:tcW w:w="992" w:type="dxa"/>
          </w:tcPr>
          <w:p w14:paraId="54C1774E"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1D0AC627" w14:textId="77777777" w:rsidR="00213EE4" w:rsidRPr="003E50B4" w:rsidRDefault="00213EE4" w:rsidP="001A79A3">
            <w:pPr>
              <w:jc w:val="center"/>
              <w:rPr>
                <w:color w:val="000000"/>
                <w:sz w:val="12"/>
                <w:szCs w:val="12"/>
              </w:rPr>
            </w:pPr>
            <w:r w:rsidRPr="003E50B4">
              <w:rPr>
                <w:color w:val="000000"/>
                <w:sz w:val="12"/>
                <w:szCs w:val="12"/>
              </w:rPr>
              <w:t>0/1</w:t>
            </w:r>
          </w:p>
        </w:tc>
        <w:tc>
          <w:tcPr>
            <w:tcW w:w="993" w:type="dxa"/>
          </w:tcPr>
          <w:p w14:paraId="41607F57"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2E01F6C9"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1C65501E" w14:textId="77777777" w:rsidR="00213EE4" w:rsidRPr="003E50B4" w:rsidRDefault="00213EE4" w:rsidP="001A79A3">
            <w:pPr>
              <w:jc w:val="center"/>
              <w:rPr>
                <w:color w:val="000000"/>
                <w:sz w:val="12"/>
                <w:szCs w:val="12"/>
              </w:rPr>
            </w:pPr>
            <w:r w:rsidRPr="003E50B4">
              <w:rPr>
                <w:color w:val="000000"/>
                <w:sz w:val="12"/>
                <w:szCs w:val="12"/>
              </w:rPr>
              <w:t>0/5</w:t>
            </w:r>
          </w:p>
        </w:tc>
        <w:tc>
          <w:tcPr>
            <w:tcW w:w="992" w:type="dxa"/>
          </w:tcPr>
          <w:p w14:paraId="75BF533B" w14:textId="77777777" w:rsidR="00213EE4" w:rsidRPr="003E50B4" w:rsidRDefault="00213EE4" w:rsidP="001A79A3">
            <w:pPr>
              <w:jc w:val="center"/>
              <w:rPr>
                <w:color w:val="000000"/>
                <w:sz w:val="12"/>
                <w:szCs w:val="12"/>
              </w:rPr>
            </w:pPr>
            <w:r w:rsidRPr="003E50B4">
              <w:rPr>
                <w:color w:val="000000"/>
                <w:sz w:val="12"/>
                <w:szCs w:val="12"/>
              </w:rPr>
              <w:t>0/5</w:t>
            </w:r>
          </w:p>
        </w:tc>
      </w:tr>
      <w:tr w:rsidR="00213EE4" w:rsidRPr="003E50B4" w14:paraId="4CE114AB" w14:textId="77777777" w:rsidTr="00F948B6">
        <w:trPr>
          <w:cantSplit/>
        </w:trPr>
        <w:tc>
          <w:tcPr>
            <w:tcW w:w="1844" w:type="dxa"/>
            <w:shd w:val="clear" w:color="auto" w:fill="auto"/>
            <w:noWrap/>
          </w:tcPr>
          <w:p w14:paraId="4E839BB9" w14:textId="77777777" w:rsidR="00213EE4" w:rsidRPr="003E50B4" w:rsidRDefault="00213EE4" w:rsidP="001A79A3">
            <w:pPr>
              <w:rPr>
                <w:color w:val="000000"/>
                <w:sz w:val="12"/>
                <w:szCs w:val="12"/>
              </w:rPr>
            </w:pPr>
            <w:r w:rsidRPr="003E50B4">
              <w:rPr>
                <w:color w:val="000000"/>
                <w:sz w:val="12"/>
                <w:szCs w:val="12"/>
              </w:rPr>
              <w:t>0003.0009.0100.0754</w:t>
            </w:r>
          </w:p>
        </w:tc>
        <w:tc>
          <w:tcPr>
            <w:tcW w:w="2268" w:type="dxa"/>
            <w:shd w:val="clear" w:color="auto" w:fill="auto"/>
          </w:tcPr>
          <w:p w14:paraId="29F9E4F8" w14:textId="77777777" w:rsidR="00213EE4" w:rsidRPr="003E50B4" w:rsidRDefault="00213EE4" w:rsidP="001A79A3">
            <w:pPr>
              <w:rPr>
                <w:color w:val="000000"/>
                <w:sz w:val="12"/>
                <w:szCs w:val="12"/>
              </w:rPr>
            </w:pPr>
            <w:r w:rsidRPr="003E50B4">
              <w:rPr>
                <w:color w:val="000000"/>
                <w:sz w:val="12"/>
                <w:szCs w:val="12"/>
              </w:rPr>
              <w:t>Оказание услуг почтовой связи</w:t>
            </w:r>
          </w:p>
        </w:tc>
        <w:tc>
          <w:tcPr>
            <w:tcW w:w="992" w:type="dxa"/>
          </w:tcPr>
          <w:p w14:paraId="72D1D2FC"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6980607" w14:textId="77777777" w:rsidR="00213EE4" w:rsidRPr="003E50B4" w:rsidRDefault="00213EE4" w:rsidP="001A79A3">
            <w:pPr>
              <w:jc w:val="center"/>
              <w:rPr>
                <w:color w:val="000000"/>
                <w:sz w:val="12"/>
                <w:szCs w:val="12"/>
              </w:rPr>
            </w:pPr>
            <w:r w:rsidRPr="003E50B4">
              <w:rPr>
                <w:color w:val="000000"/>
                <w:sz w:val="12"/>
                <w:szCs w:val="12"/>
              </w:rPr>
              <w:t>0/1</w:t>
            </w:r>
          </w:p>
        </w:tc>
        <w:tc>
          <w:tcPr>
            <w:tcW w:w="993" w:type="dxa"/>
          </w:tcPr>
          <w:p w14:paraId="412C3DBE"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59497DF6"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3721B55" w14:textId="77777777" w:rsidR="00213EE4" w:rsidRPr="003E50B4" w:rsidRDefault="00213EE4" w:rsidP="001A79A3">
            <w:pPr>
              <w:jc w:val="center"/>
              <w:rPr>
                <w:color w:val="000000"/>
                <w:sz w:val="12"/>
                <w:szCs w:val="12"/>
              </w:rPr>
            </w:pPr>
            <w:r w:rsidRPr="003E50B4">
              <w:rPr>
                <w:color w:val="000000"/>
                <w:sz w:val="12"/>
                <w:szCs w:val="12"/>
              </w:rPr>
              <w:t>1/1</w:t>
            </w:r>
          </w:p>
        </w:tc>
        <w:tc>
          <w:tcPr>
            <w:tcW w:w="992" w:type="dxa"/>
          </w:tcPr>
          <w:p w14:paraId="7B8F8B54" w14:textId="77777777" w:rsidR="00213EE4" w:rsidRPr="003E50B4" w:rsidRDefault="00213EE4" w:rsidP="001A79A3">
            <w:pPr>
              <w:jc w:val="center"/>
              <w:rPr>
                <w:color w:val="000000"/>
                <w:sz w:val="12"/>
                <w:szCs w:val="12"/>
              </w:rPr>
            </w:pPr>
            <w:r w:rsidRPr="003E50B4">
              <w:rPr>
                <w:color w:val="000000"/>
                <w:sz w:val="12"/>
                <w:szCs w:val="12"/>
              </w:rPr>
              <w:t>1/1</w:t>
            </w:r>
          </w:p>
        </w:tc>
      </w:tr>
      <w:tr w:rsidR="00213EE4" w:rsidRPr="003E50B4" w14:paraId="40B8E59A" w14:textId="77777777" w:rsidTr="00F948B6">
        <w:trPr>
          <w:cantSplit/>
        </w:trPr>
        <w:tc>
          <w:tcPr>
            <w:tcW w:w="1844" w:type="dxa"/>
            <w:shd w:val="clear" w:color="auto" w:fill="auto"/>
            <w:noWrap/>
          </w:tcPr>
          <w:p w14:paraId="71E2C766" w14:textId="77777777" w:rsidR="00213EE4" w:rsidRPr="003E50B4" w:rsidRDefault="00213EE4" w:rsidP="001A79A3">
            <w:pPr>
              <w:rPr>
                <w:color w:val="000000"/>
                <w:sz w:val="12"/>
                <w:szCs w:val="12"/>
              </w:rPr>
            </w:pPr>
            <w:r w:rsidRPr="003E50B4">
              <w:rPr>
                <w:color w:val="000000"/>
                <w:sz w:val="12"/>
                <w:szCs w:val="12"/>
              </w:rPr>
              <w:t>0003.0009.0100.0756</w:t>
            </w:r>
          </w:p>
        </w:tc>
        <w:tc>
          <w:tcPr>
            <w:tcW w:w="2268" w:type="dxa"/>
            <w:shd w:val="clear" w:color="auto" w:fill="auto"/>
          </w:tcPr>
          <w:p w14:paraId="240887BF" w14:textId="77777777" w:rsidR="00213EE4" w:rsidRPr="003E50B4" w:rsidRDefault="00213EE4" w:rsidP="001A79A3">
            <w:pPr>
              <w:rPr>
                <w:color w:val="000000"/>
                <w:sz w:val="12"/>
                <w:szCs w:val="12"/>
              </w:rPr>
            </w:pPr>
            <w:r w:rsidRPr="003E50B4">
              <w:rPr>
                <w:color w:val="000000"/>
                <w:sz w:val="12"/>
                <w:szCs w:val="12"/>
              </w:rPr>
              <w:t>Оказание услуг телегра</w:t>
            </w:r>
            <w:r w:rsidRPr="003E50B4">
              <w:rPr>
                <w:color w:val="000000"/>
                <w:sz w:val="12"/>
                <w:szCs w:val="12"/>
              </w:rPr>
              <w:t>ф</w:t>
            </w:r>
            <w:r w:rsidRPr="003E50B4">
              <w:rPr>
                <w:color w:val="000000"/>
                <w:sz w:val="12"/>
                <w:szCs w:val="12"/>
              </w:rPr>
              <w:t>ной связи</w:t>
            </w:r>
          </w:p>
        </w:tc>
        <w:tc>
          <w:tcPr>
            <w:tcW w:w="992" w:type="dxa"/>
          </w:tcPr>
          <w:p w14:paraId="764C6F3E"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6D549AF3"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61C95F2D"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055527C7"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2EE3BC62"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71BED331" w14:textId="77777777" w:rsidR="00213EE4" w:rsidRPr="003E50B4" w:rsidRDefault="00213EE4" w:rsidP="001A79A3">
            <w:pPr>
              <w:jc w:val="center"/>
              <w:rPr>
                <w:color w:val="000000"/>
                <w:sz w:val="12"/>
                <w:szCs w:val="12"/>
              </w:rPr>
            </w:pPr>
            <w:r w:rsidRPr="003E50B4">
              <w:rPr>
                <w:color w:val="000000"/>
                <w:sz w:val="12"/>
                <w:szCs w:val="12"/>
              </w:rPr>
              <w:t>0/1</w:t>
            </w:r>
          </w:p>
        </w:tc>
      </w:tr>
      <w:tr w:rsidR="00213EE4" w:rsidRPr="003E50B4" w14:paraId="619DC56C" w14:textId="77777777" w:rsidTr="00F948B6">
        <w:trPr>
          <w:cantSplit/>
        </w:trPr>
        <w:tc>
          <w:tcPr>
            <w:tcW w:w="1844" w:type="dxa"/>
            <w:shd w:val="clear" w:color="auto" w:fill="auto"/>
            <w:noWrap/>
          </w:tcPr>
          <w:p w14:paraId="104D26E1" w14:textId="77777777" w:rsidR="00213EE4" w:rsidRPr="003E50B4" w:rsidRDefault="00213EE4" w:rsidP="001A79A3">
            <w:pPr>
              <w:rPr>
                <w:color w:val="000000"/>
                <w:sz w:val="12"/>
                <w:szCs w:val="12"/>
              </w:rPr>
            </w:pPr>
            <w:r w:rsidRPr="003E50B4">
              <w:rPr>
                <w:color w:val="000000"/>
                <w:sz w:val="12"/>
                <w:szCs w:val="12"/>
              </w:rPr>
              <w:t>0003.0009.0100.0758</w:t>
            </w:r>
          </w:p>
        </w:tc>
        <w:tc>
          <w:tcPr>
            <w:tcW w:w="2268" w:type="dxa"/>
            <w:shd w:val="clear" w:color="auto" w:fill="auto"/>
          </w:tcPr>
          <w:p w14:paraId="7AD948B9" w14:textId="77777777" w:rsidR="00213EE4" w:rsidRPr="003E50B4" w:rsidRDefault="00213EE4" w:rsidP="001A79A3">
            <w:pPr>
              <w:rPr>
                <w:color w:val="000000"/>
                <w:sz w:val="12"/>
                <w:szCs w:val="12"/>
              </w:rPr>
            </w:pPr>
            <w:r w:rsidRPr="003E50B4">
              <w:rPr>
                <w:color w:val="000000"/>
                <w:sz w:val="12"/>
                <w:szCs w:val="12"/>
              </w:rPr>
              <w:t>Доступ к сети местной телефонной связи</w:t>
            </w:r>
          </w:p>
        </w:tc>
        <w:tc>
          <w:tcPr>
            <w:tcW w:w="992" w:type="dxa"/>
          </w:tcPr>
          <w:p w14:paraId="7CC7C9E1"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1798B381"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582B0B97"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066894BF"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51F24A5"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46CDD629" w14:textId="77777777" w:rsidR="00213EE4" w:rsidRPr="003E50B4" w:rsidRDefault="00213EE4" w:rsidP="001A79A3">
            <w:pPr>
              <w:jc w:val="center"/>
              <w:rPr>
                <w:color w:val="000000"/>
                <w:sz w:val="12"/>
                <w:szCs w:val="12"/>
              </w:rPr>
            </w:pPr>
            <w:r w:rsidRPr="003E50B4">
              <w:rPr>
                <w:color w:val="000000"/>
                <w:sz w:val="12"/>
                <w:szCs w:val="12"/>
              </w:rPr>
              <w:t>0/1</w:t>
            </w:r>
          </w:p>
        </w:tc>
      </w:tr>
      <w:tr w:rsidR="00213EE4" w:rsidRPr="003E50B4" w14:paraId="3FF483C6" w14:textId="77777777" w:rsidTr="00F948B6">
        <w:trPr>
          <w:cantSplit/>
        </w:trPr>
        <w:tc>
          <w:tcPr>
            <w:tcW w:w="1844" w:type="dxa"/>
            <w:shd w:val="clear" w:color="auto" w:fill="auto"/>
            <w:noWrap/>
          </w:tcPr>
          <w:p w14:paraId="7CABBAF7" w14:textId="77777777" w:rsidR="00213EE4" w:rsidRPr="003E50B4" w:rsidRDefault="00213EE4" w:rsidP="001A79A3">
            <w:pPr>
              <w:rPr>
                <w:color w:val="000000"/>
                <w:sz w:val="12"/>
                <w:szCs w:val="12"/>
              </w:rPr>
            </w:pPr>
            <w:r w:rsidRPr="003E50B4">
              <w:rPr>
                <w:color w:val="000000"/>
                <w:sz w:val="12"/>
                <w:szCs w:val="12"/>
              </w:rPr>
              <w:t>0003.0009.0100.0759</w:t>
            </w:r>
          </w:p>
        </w:tc>
        <w:tc>
          <w:tcPr>
            <w:tcW w:w="2268" w:type="dxa"/>
            <w:shd w:val="clear" w:color="auto" w:fill="auto"/>
          </w:tcPr>
          <w:p w14:paraId="633083CC" w14:textId="77777777" w:rsidR="00213EE4" w:rsidRPr="003E50B4" w:rsidRDefault="00213EE4" w:rsidP="001A79A3">
            <w:pPr>
              <w:rPr>
                <w:color w:val="000000"/>
                <w:sz w:val="12"/>
                <w:szCs w:val="12"/>
              </w:rPr>
            </w:pPr>
            <w:r w:rsidRPr="003E50B4">
              <w:rPr>
                <w:color w:val="000000"/>
                <w:sz w:val="12"/>
                <w:szCs w:val="12"/>
              </w:rPr>
              <w:t>Трансляция обязательных общедоступных телекан</w:t>
            </w:r>
            <w:r w:rsidRPr="003E50B4">
              <w:rPr>
                <w:color w:val="000000"/>
                <w:sz w:val="12"/>
                <w:szCs w:val="12"/>
              </w:rPr>
              <w:t>а</w:t>
            </w:r>
            <w:r w:rsidRPr="003E50B4">
              <w:rPr>
                <w:color w:val="000000"/>
                <w:sz w:val="12"/>
                <w:szCs w:val="12"/>
              </w:rPr>
              <w:t>лов и (или) радиоканалов</w:t>
            </w:r>
          </w:p>
        </w:tc>
        <w:tc>
          <w:tcPr>
            <w:tcW w:w="992" w:type="dxa"/>
          </w:tcPr>
          <w:p w14:paraId="573D22DE"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5F6F7EDB"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53627A17"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03F298BB"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0CD9DF48"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1D577A1E" w14:textId="77777777" w:rsidR="00213EE4" w:rsidRPr="003E50B4" w:rsidRDefault="00213EE4" w:rsidP="001A79A3">
            <w:pPr>
              <w:jc w:val="center"/>
              <w:rPr>
                <w:color w:val="000000"/>
                <w:sz w:val="12"/>
                <w:szCs w:val="12"/>
              </w:rPr>
            </w:pPr>
            <w:r w:rsidRPr="003E50B4">
              <w:rPr>
                <w:color w:val="000000"/>
                <w:sz w:val="12"/>
                <w:szCs w:val="12"/>
              </w:rPr>
              <w:t>0/1</w:t>
            </w:r>
          </w:p>
        </w:tc>
      </w:tr>
      <w:tr w:rsidR="00213EE4" w:rsidRPr="003E50B4" w14:paraId="505D93BF" w14:textId="77777777" w:rsidTr="00F948B6">
        <w:trPr>
          <w:cantSplit/>
        </w:trPr>
        <w:tc>
          <w:tcPr>
            <w:tcW w:w="1844" w:type="dxa"/>
            <w:shd w:val="clear" w:color="auto" w:fill="auto"/>
            <w:noWrap/>
          </w:tcPr>
          <w:p w14:paraId="22702995" w14:textId="77777777" w:rsidR="00213EE4" w:rsidRPr="003E50B4" w:rsidRDefault="00213EE4" w:rsidP="001A79A3">
            <w:pPr>
              <w:rPr>
                <w:color w:val="000000"/>
                <w:sz w:val="12"/>
                <w:szCs w:val="12"/>
              </w:rPr>
            </w:pPr>
            <w:r w:rsidRPr="003E50B4">
              <w:rPr>
                <w:color w:val="000000"/>
                <w:sz w:val="12"/>
                <w:szCs w:val="12"/>
              </w:rPr>
              <w:t>0003.0009.0100.0760</w:t>
            </w:r>
          </w:p>
        </w:tc>
        <w:tc>
          <w:tcPr>
            <w:tcW w:w="2268" w:type="dxa"/>
            <w:shd w:val="clear" w:color="auto" w:fill="auto"/>
          </w:tcPr>
          <w:p w14:paraId="43F80D20" w14:textId="77777777" w:rsidR="00213EE4" w:rsidRPr="003E50B4" w:rsidRDefault="00213EE4" w:rsidP="001A79A3">
            <w:pPr>
              <w:rPr>
                <w:color w:val="000000"/>
                <w:sz w:val="12"/>
                <w:szCs w:val="12"/>
              </w:rPr>
            </w:pPr>
            <w:r w:rsidRPr="003E50B4">
              <w:rPr>
                <w:color w:val="000000"/>
                <w:sz w:val="12"/>
                <w:szCs w:val="12"/>
              </w:rPr>
              <w:t>Качество оказания услуг связи</w:t>
            </w:r>
          </w:p>
        </w:tc>
        <w:tc>
          <w:tcPr>
            <w:tcW w:w="992" w:type="dxa"/>
          </w:tcPr>
          <w:p w14:paraId="1E1C4FDB"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3F30461F" w14:textId="77777777" w:rsidR="00213EE4" w:rsidRPr="003E50B4" w:rsidRDefault="00213EE4" w:rsidP="001A79A3">
            <w:pPr>
              <w:jc w:val="center"/>
              <w:rPr>
                <w:color w:val="000000"/>
                <w:sz w:val="12"/>
                <w:szCs w:val="12"/>
              </w:rPr>
            </w:pPr>
            <w:r w:rsidRPr="003E50B4">
              <w:rPr>
                <w:color w:val="000000"/>
                <w:sz w:val="12"/>
                <w:szCs w:val="12"/>
              </w:rPr>
              <w:t>1/0</w:t>
            </w:r>
          </w:p>
        </w:tc>
        <w:tc>
          <w:tcPr>
            <w:tcW w:w="993" w:type="dxa"/>
          </w:tcPr>
          <w:p w14:paraId="39FEEAA1"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037BF464"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455B41E5" w14:textId="77777777" w:rsidR="00213EE4" w:rsidRPr="003E50B4" w:rsidRDefault="00213EE4" w:rsidP="001A79A3">
            <w:pPr>
              <w:jc w:val="center"/>
              <w:rPr>
                <w:color w:val="000000"/>
                <w:sz w:val="12"/>
                <w:szCs w:val="12"/>
              </w:rPr>
            </w:pPr>
            <w:r w:rsidRPr="003E50B4">
              <w:rPr>
                <w:color w:val="000000"/>
                <w:sz w:val="12"/>
                <w:szCs w:val="12"/>
              </w:rPr>
              <w:t>2/0</w:t>
            </w:r>
          </w:p>
        </w:tc>
        <w:tc>
          <w:tcPr>
            <w:tcW w:w="992" w:type="dxa"/>
          </w:tcPr>
          <w:p w14:paraId="58FBD66A" w14:textId="77777777" w:rsidR="00213EE4" w:rsidRPr="003E50B4" w:rsidRDefault="00213EE4" w:rsidP="001A79A3">
            <w:pPr>
              <w:jc w:val="center"/>
              <w:rPr>
                <w:color w:val="000000"/>
                <w:sz w:val="12"/>
                <w:szCs w:val="12"/>
              </w:rPr>
            </w:pPr>
            <w:r w:rsidRPr="003E50B4">
              <w:rPr>
                <w:color w:val="000000"/>
                <w:sz w:val="12"/>
                <w:szCs w:val="12"/>
              </w:rPr>
              <w:t>2/0</w:t>
            </w:r>
          </w:p>
        </w:tc>
      </w:tr>
      <w:tr w:rsidR="00213EE4" w:rsidRPr="003E50B4" w14:paraId="0D09929D" w14:textId="77777777" w:rsidTr="00F948B6">
        <w:trPr>
          <w:cantSplit/>
        </w:trPr>
        <w:tc>
          <w:tcPr>
            <w:tcW w:w="1844" w:type="dxa"/>
            <w:shd w:val="clear" w:color="auto" w:fill="auto"/>
            <w:noWrap/>
          </w:tcPr>
          <w:p w14:paraId="30F9EE2A" w14:textId="77777777" w:rsidR="00213EE4" w:rsidRPr="003E50B4" w:rsidRDefault="00213EE4" w:rsidP="001A79A3">
            <w:pPr>
              <w:rPr>
                <w:color w:val="000000"/>
                <w:sz w:val="12"/>
                <w:szCs w:val="12"/>
              </w:rPr>
            </w:pPr>
            <w:r w:rsidRPr="003E50B4">
              <w:rPr>
                <w:color w:val="000000"/>
                <w:sz w:val="12"/>
                <w:szCs w:val="12"/>
              </w:rPr>
              <w:t>0003.0009.0100.0761</w:t>
            </w:r>
          </w:p>
        </w:tc>
        <w:tc>
          <w:tcPr>
            <w:tcW w:w="2268" w:type="dxa"/>
            <w:shd w:val="clear" w:color="auto" w:fill="auto"/>
          </w:tcPr>
          <w:p w14:paraId="7F328AAF" w14:textId="77777777" w:rsidR="00213EE4" w:rsidRPr="003E50B4" w:rsidRDefault="00213EE4" w:rsidP="001A79A3">
            <w:pPr>
              <w:rPr>
                <w:color w:val="000000"/>
                <w:sz w:val="12"/>
                <w:szCs w:val="12"/>
              </w:rPr>
            </w:pPr>
            <w:r w:rsidRPr="003E50B4">
              <w:rPr>
                <w:color w:val="000000"/>
                <w:sz w:val="12"/>
                <w:szCs w:val="12"/>
              </w:rPr>
              <w:t>Развитие цифрового в</w:t>
            </w:r>
            <w:r w:rsidRPr="003E50B4">
              <w:rPr>
                <w:color w:val="000000"/>
                <w:sz w:val="12"/>
                <w:szCs w:val="12"/>
              </w:rPr>
              <w:t>е</w:t>
            </w:r>
            <w:r w:rsidRPr="003E50B4">
              <w:rPr>
                <w:color w:val="000000"/>
                <w:sz w:val="12"/>
                <w:szCs w:val="12"/>
              </w:rPr>
              <w:t>щания</w:t>
            </w:r>
          </w:p>
        </w:tc>
        <w:tc>
          <w:tcPr>
            <w:tcW w:w="992" w:type="dxa"/>
          </w:tcPr>
          <w:p w14:paraId="50FF5C13"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6F7C3285"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0AAB0E8F"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5F5A2956"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20F0BA96"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4E32C703" w14:textId="77777777" w:rsidR="00213EE4" w:rsidRPr="003E50B4" w:rsidRDefault="00213EE4" w:rsidP="001A79A3">
            <w:pPr>
              <w:jc w:val="center"/>
              <w:rPr>
                <w:color w:val="000000"/>
                <w:sz w:val="12"/>
                <w:szCs w:val="12"/>
              </w:rPr>
            </w:pPr>
            <w:r w:rsidRPr="003E50B4">
              <w:rPr>
                <w:color w:val="000000"/>
                <w:sz w:val="12"/>
                <w:szCs w:val="12"/>
              </w:rPr>
              <w:t>0/1</w:t>
            </w:r>
          </w:p>
        </w:tc>
      </w:tr>
      <w:tr w:rsidR="00213EE4" w:rsidRPr="003E50B4" w14:paraId="43C71E22" w14:textId="77777777" w:rsidTr="00F948B6">
        <w:trPr>
          <w:cantSplit/>
        </w:trPr>
        <w:tc>
          <w:tcPr>
            <w:tcW w:w="1844" w:type="dxa"/>
            <w:shd w:val="clear" w:color="auto" w:fill="BFBFBF"/>
            <w:noWrap/>
          </w:tcPr>
          <w:p w14:paraId="434A4051" w14:textId="77777777" w:rsidR="00213EE4" w:rsidRPr="003E50B4" w:rsidRDefault="00213EE4" w:rsidP="001A79A3">
            <w:pPr>
              <w:rPr>
                <w:color w:val="000000"/>
                <w:sz w:val="12"/>
                <w:szCs w:val="12"/>
              </w:rPr>
            </w:pPr>
            <w:r w:rsidRPr="003E50B4">
              <w:rPr>
                <w:color w:val="000000"/>
                <w:sz w:val="12"/>
                <w:szCs w:val="12"/>
              </w:rPr>
              <w:t>0003.0009.0102.0000</w:t>
            </w:r>
          </w:p>
        </w:tc>
        <w:tc>
          <w:tcPr>
            <w:tcW w:w="2268" w:type="dxa"/>
            <w:shd w:val="clear" w:color="auto" w:fill="auto"/>
          </w:tcPr>
          <w:p w14:paraId="12922E82" w14:textId="77777777" w:rsidR="00213EE4" w:rsidRPr="003E50B4" w:rsidRDefault="00213EE4" w:rsidP="001A79A3">
            <w:pPr>
              <w:rPr>
                <w:b/>
                <w:bCs/>
                <w:color w:val="943634"/>
                <w:sz w:val="12"/>
                <w:szCs w:val="12"/>
              </w:rPr>
            </w:pPr>
            <w:r w:rsidRPr="003E50B4">
              <w:rPr>
                <w:b/>
                <w:bCs/>
                <w:color w:val="943634"/>
                <w:sz w:val="12"/>
                <w:szCs w:val="12"/>
              </w:rPr>
              <w:t>Торговля</w:t>
            </w:r>
          </w:p>
        </w:tc>
        <w:tc>
          <w:tcPr>
            <w:tcW w:w="992" w:type="dxa"/>
          </w:tcPr>
          <w:p w14:paraId="0D0EE4DB" w14:textId="77777777" w:rsidR="00213EE4" w:rsidRPr="003E50B4" w:rsidRDefault="00213EE4" w:rsidP="001A79A3">
            <w:pPr>
              <w:jc w:val="center"/>
              <w:rPr>
                <w:b/>
                <w:bCs/>
                <w:color w:val="943634"/>
                <w:sz w:val="12"/>
                <w:szCs w:val="12"/>
              </w:rPr>
            </w:pPr>
            <w:r w:rsidRPr="003E50B4">
              <w:rPr>
                <w:b/>
                <w:bCs/>
                <w:color w:val="943634"/>
                <w:sz w:val="12"/>
                <w:szCs w:val="12"/>
              </w:rPr>
              <w:t>1/0</w:t>
            </w:r>
          </w:p>
        </w:tc>
        <w:tc>
          <w:tcPr>
            <w:tcW w:w="992" w:type="dxa"/>
          </w:tcPr>
          <w:p w14:paraId="0F6E5ECF" w14:textId="77777777" w:rsidR="00213EE4" w:rsidRPr="003E50B4" w:rsidRDefault="00213EE4" w:rsidP="001A79A3">
            <w:pPr>
              <w:jc w:val="center"/>
              <w:rPr>
                <w:b/>
                <w:bCs/>
                <w:color w:val="943634"/>
                <w:sz w:val="12"/>
                <w:szCs w:val="12"/>
              </w:rPr>
            </w:pPr>
            <w:r w:rsidRPr="003E50B4">
              <w:rPr>
                <w:b/>
                <w:bCs/>
                <w:color w:val="943634"/>
                <w:sz w:val="12"/>
                <w:szCs w:val="12"/>
              </w:rPr>
              <w:t>4/0</w:t>
            </w:r>
          </w:p>
        </w:tc>
        <w:tc>
          <w:tcPr>
            <w:tcW w:w="993" w:type="dxa"/>
          </w:tcPr>
          <w:p w14:paraId="1837D5FC" w14:textId="77777777" w:rsidR="00213EE4" w:rsidRPr="003E50B4" w:rsidRDefault="00213EE4" w:rsidP="001A79A3">
            <w:pPr>
              <w:jc w:val="center"/>
              <w:rPr>
                <w:b/>
                <w:bCs/>
                <w:color w:val="943634"/>
                <w:sz w:val="12"/>
                <w:szCs w:val="12"/>
              </w:rPr>
            </w:pPr>
            <w:r w:rsidRPr="003E50B4">
              <w:rPr>
                <w:b/>
                <w:bCs/>
                <w:color w:val="943634"/>
                <w:sz w:val="12"/>
                <w:szCs w:val="12"/>
              </w:rPr>
              <w:t>5/0</w:t>
            </w:r>
          </w:p>
        </w:tc>
        <w:tc>
          <w:tcPr>
            <w:tcW w:w="992" w:type="dxa"/>
          </w:tcPr>
          <w:p w14:paraId="3118F386" w14:textId="77777777" w:rsidR="00213EE4" w:rsidRPr="003E50B4" w:rsidRDefault="00213EE4" w:rsidP="001A79A3">
            <w:pPr>
              <w:jc w:val="center"/>
              <w:rPr>
                <w:b/>
                <w:bCs/>
                <w:color w:val="943634"/>
                <w:sz w:val="12"/>
                <w:szCs w:val="12"/>
              </w:rPr>
            </w:pPr>
            <w:r w:rsidRPr="003E50B4">
              <w:rPr>
                <w:b/>
                <w:bCs/>
                <w:color w:val="943634"/>
                <w:sz w:val="12"/>
                <w:szCs w:val="12"/>
              </w:rPr>
              <w:t>4/1</w:t>
            </w:r>
          </w:p>
        </w:tc>
        <w:tc>
          <w:tcPr>
            <w:tcW w:w="992" w:type="dxa"/>
          </w:tcPr>
          <w:p w14:paraId="25432064" w14:textId="77777777" w:rsidR="00213EE4" w:rsidRPr="003E50B4" w:rsidRDefault="00213EE4" w:rsidP="001A79A3">
            <w:pPr>
              <w:jc w:val="center"/>
              <w:rPr>
                <w:b/>
                <w:bCs/>
                <w:color w:val="943634"/>
                <w:sz w:val="12"/>
                <w:szCs w:val="12"/>
              </w:rPr>
            </w:pPr>
            <w:r w:rsidRPr="003E50B4">
              <w:rPr>
                <w:b/>
                <w:bCs/>
                <w:color w:val="943634"/>
                <w:sz w:val="12"/>
                <w:szCs w:val="12"/>
              </w:rPr>
              <w:t>5/0</w:t>
            </w:r>
          </w:p>
        </w:tc>
        <w:tc>
          <w:tcPr>
            <w:tcW w:w="992" w:type="dxa"/>
          </w:tcPr>
          <w:p w14:paraId="1B3E6576" w14:textId="77777777" w:rsidR="00213EE4" w:rsidRPr="003E50B4" w:rsidRDefault="00213EE4" w:rsidP="001A79A3">
            <w:pPr>
              <w:jc w:val="center"/>
              <w:rPr>
                <w:b/>
                <w:bCs/>
                <w:color w:val="943634"/>
                <w:sz w:val="12"/>
                <w:szCs w:val="12"/>
              </w:rPr>
            </w:pPr>
            <w:r w:rsidRPr="003E50B4">
              <w:rPr>
                <w:b/>
                <w:bCs/>
                <w:color w:val="943634"/>
                <w:sz w:val="12"/>
                <w:szCs w:val="12"/>
              </w:rPr>
              <w:t>9/1</w:t>
            </w:r>
          </w:p>
        </w:tc>
      </w:tr>
      <w:tr w:rsidR="00213EE4" w:rsidRPr="003E50B4" w14:paraId="143A0B1B" w14:textId="77777777" w:rsidTr="00F948B6">
        <w:trPr>
          <w:cantSplit/>
        </w:trPr>
        <w:tc>
          <w:tcPr>
            <w:tcW w:w="1844" w:type="dxa"/>
            <w:shd w:val="clear" w:color="auto" w:fill="auto"/>
            <w:noWrap/>
          </w:tcPr>
          <w:p w14:paraId="48DBD604" w14:textId="77777777" w:rsidR="00213EE4" w:rsidRPr="003E50B4" w:rsidRDefault="00213EE4" w:rsidP="001A79A3">
            <w:pPr>
              <w:rPr>
                <w:color w:val="000000"/>
                <w:sz w:val="12"/>
                <w:szCs w:val="12"/>
              </w:rPr>
            </w:pPr>
            <w:r w:rsidRPr="003E50B4">
              <w:rPr>
                <w:color w:val="000000"/>
                <w:sz w:val="12"/>
                <w:szCs w:val="12"/>
              </w:rPr>
              <w:t>0003.0009.0102.0769</w:t>
            </w:r>
          </w:p>
        </w:tc>
        <w:tc>
          <w:tcPr>
            <w:tcW w:w="2268" w:type="dxa"/>
            <w:shd w:val="clear" w:color="auto" w:fill="auto"/>
          </w:tcPr>
          <w:p w14:paraId="34AE4539" w14:textId="77777777" w:rsidR="00213EE4" w:rsidRPr="003E50B4" w:rsidRDefault="00213EE4" w:rsidP="001A79A3">
            <w:pPr>
              <w:rPr>
                <w:color w:val="000000"/>
                <w:sz w:val="12"/>
                <w:szCs w:val="12"/>
              </w:rPr>
            </w:pPr>
            <w:r w:rsidRPr="003E50B4">
              <w:rPr>
                <w:color w:val="000000"/>
                <w:sz w:val="12"/>
                <w:szCs w:val="12"/>
              </w:rPr>
              <w:t>Деятельность субъектов торговли, торговые точки, организация торговли</w:t>
            </w:r>
          </w:p>
        </w:tc>
        <w:tc>
          <w:tcPr>
            <w:tcW w:w="992" w:type="dxa"/>
          </w:tcPr>
          <w:p w14:paraId="1CA27985"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201CA6AE" w14:textId="77777777" w:rsidR="00213EE4" w:rsidRPr="003E50B4" w:rsidRDefault="00213EE4" w:rsidP="001A79A3">
            <w:pPr>
              <w:jc w:val="center"/>
              <w:rPr>
                <w:color w:val="000000"/>
                <w:sz w:val="12"/>
                <w:szCs w:val="12"/>
              </w:rPr>
            </w:pPr>
            <w:r w:rsidRPr="003E50B4">
              <w:rPr>
                <w:color w:val="000000"/>
                <w:sz w:val="12"/>
                <w:szCs w:val="12"/>
              </w:rPr>
              <w:t>3/0</w:t>
            </w:r>
          </w:p>
        </w:tc>
        <w:tc>
          <w:tcPr>
            <w:tcW w:w="993" w:type="dxa"/>
          </w:tcPr>
          <w:p w14:paraId="06332001" w14:textId="77777777" w:rsidR="00213EE4" w:rsidRPr="003E50B4" w:rsidRDefault="00213EE4" w:rsidP="001A79A3">
            <w:pPr>
              <w:jc w:val="center"/>
              <w:rPr>
                <w:color w:val="000000"/>
                <w:sz w:val="12"/>
                <w:szCs w:val="12"/>
              </w:rPr>
            </w:pPr>
            <w:r w:rsidRPr="003E50B4">
              <w:rPr>
                <w:color w:val="000000"/>
                <w:sz w:val="12"/>
                <w:szCs w:val="12"/>
              </w:rPr>
              <w:t>3/0</w:t>
            </w:r>
          </w:p>
        </w:tc>
        <w:tc>
          <w:tcPr>
            <w:tcW w:w="992" w:type="dxa"/>
          </w:tcPr>
          <w:p w14:paraId="725F8214" w14:textId="77777777" w:rsidR="00213EE4" w:rsidRPr="003E50B4" w:rsidRDefault="00213EE4" w:rsidP="001A79A3">
            <w:pPr>
              <w:jc w:val="center"/>
              <w:rPr>
                <w:color w:val="000000"/>
                <w:sz w:val="12"/>
                <w:szCs w:val="12"/>
              </w:rPr>
            </w:pPr>
            <w:r w:rsidRPr="003E50B4">
              <w:rPr>
                <w:color w:val="000000"/>
                <w:sz w:val="12"/>
                <w:szCs w:val="12"/>
              </w:rPr>
              <w:t>3/1</w:t>
            </w:r>
          </w:p>
        </w:tc>
        <w:tc>
          <w:tcPr>
            <w:tcW w:w="992" w:type="dxa"/>
          </w:tcPr>
          <w:p w14:paraId="550E308D" w14:textId="77777777" w:rsidR="00213EE4" w:rsidRPr="003E50B4" w:rsidRDefault="00213EE4" w:rsidP="001A79A3">
            <w:pPr>
              <w:jc w:val="center"/>
              <w:rPr>
                <w:color w:val="000000"/>
                <w:sz w:val="12"/>
                <w:szCs w:val="12"/>
              </w:rPr>
            </w:pPr>
            <w:r w:rsidRPr="003E50B4">
              <w:rPr>
                <w:color w:val="000000"/>
                <w:sz w:val="12"/>
                <w:szCs w:val="12"/>
              </w:rPr>
              <w:t>4/0</w:t>
            </w:r>
          </w:p>
        </w:tc>
        <w:tc>
          <w:tcPr>
            <w:tcW w:w="992" w:type="dxa"/>
          </w:tcPr>
          <w:p w14:paraId="1C6971A8" w14:textId="77777777" w:rsidR="00213EE4" w:rsidRPr="003E50B4" w:rsidRDefault="00213EE4" w:rsidP="001A79A3">
            <w:pPr>
              <w:jc w:val="center"/>
              <w:rPr>
                <w:color w:val="000000"/>
                <w:sz w:val="12"/>
                <w:szCs w:val="12"/>
              </w:rPr>
            </w:pPr>
            <w:r w:rsidRPr="003E50B4">
              <w:rPr>
                <w:color w:val="000000"/>
                <w:sz w:val="12"/>
                <w:szCs w:val="12"/>
              </w:rPr>
              <w:t>7/1</w:t>
            </w:r>
          </w:p>
        </w:tc>
      </w:tr>
      <w:tr w:rsidR="00213EE4" w:rsidRPr="003E50B4" w14:paraId="3A067B92" w14:textId="77777777" w:rsidTr="00F948B6">
        <w:trPr>
          <w:cantSplit/>
        </w:trPr>
        <w:tc>
          <w:tcPr>
            <w:tcW w:w="1844" w:type="dxa"/>
            <w:shd w:val="clear" w:color="auto" w:fill="auto"/>
            <w:noWrap/>
          </w:tcPr>
          <w:p w14:paraId="11C8D2D1" w14:textId="77777777" w:rsidR="00213EE4" w:rsidRPr="003E50B4" w:rsidRDefault="00213EE4" w:rsidP="001A79A3">
            <w:pPr>
              <w:rPr>
                <w:color w:val="000000"/>
                <w:sz w:val="12"/>
                <w:szCs w:val="12"/>
              </w:rPr>
            </w:pPr>
            <w:r w:rsidRPr="003E50B4">
              <w:rPr>
                <w:color w:val="000000"/>
                <w:sz w:val="12"/>
                <w:szCs w:val="12"/>
              </w:rPr>
              <w:t>0003.0009.0102.0770</w:t>
            </w:r>
          </w:p>
        </w:tc>
        <w:tc>
          <w:tcPr>
            <w:tcW w:w="2268" w:type="dxa"/>
            <w:shd w:val="clear" w:color="auto" w:fill="auto"/>
          </w:tcPr>
          <w:p w14:paraId="604C64C1" w14:textId="77777777" w:rsidR="00213EE4" w:rsidRPr="003E50B4" w:rsidRDefault="00213EE4" w:rsidP="001A79A3">
            <w:pPr>
              <w:rPr>
                <w:color w:val="000000"/>
                <w:sz w:val="12"/>
                <w:szCs w:val="12"/>
              </w:rPr>
            </w:pPr>
            <w:r w:rsidRPr="003E50B4">
              <w:rPr>
                <w:color w:val="000000"/>
                <w:sz w:val="12"/>
                <w:szCs w:val="12"/>
              </w:rPr>
              <w:t>Торговля товарами, ку</w:t>
            </w:r>
            <w:r w:rsidRPr="003E50B4">
              <w:rPr>
                <w:color w:val="000000"/>
                <w:sz w:val="12"/>
                <w:szCs w:val="12"/>
              </w:rPr>
              <w:t>п</w:t>
            </w:r>
            <w:r w:rsidRPr="003E50B4">
              <w:rPr>
                <w:color w:val="000000"/>
                <w:sz w:val="12"/>
                <w:szCs w:val="12"/>
              </w:rPr>
              <w:t>ля-продажа товаров, ос</w:t>
            </w:r>
            <w:r w:rsidRPr="003E50B4">
              <w:rPr>
                <w:color w:val="000000"/>
                <w:sz w:val="12"/>
                <w:szCs w:val="12"/>
              </w:rPr>
              <w:t>у</w:t>
            </w:r>
            <w:r w:rsidRPr="003E50B4">
              <w:rPr>
                <w:color w:val="000000"/>
                <w:sz w:val="12"/>
                <w:szCs w:val="12"/>
              </w:rPr>
              <w:t>ществление торговой де</w:t>
            </w:r>
            <w:r w:rsidRPr="003E50B4">
              <w:rPr>
                <w:color w:val="000000"/>
                <w:sz w:val="12"/>
                <w:szCs w:val="12"/>
              </w:rPr>
              <w:t>я</w:t>
            </w:r>
            <w:r w:rsidRPr="003E50B4">
              <w:rPr>
                <w:color w:val="000000"/>
                <w:sz w:val="12"/>
                <w:szCs w:val="12"/>
              </w:rPr>
              <w:t>тельности</w:t>
            </w:r>
          </w:p>
        </w:tc>
        <w:tc>
          <w:tcPr>
            <w:tcW w:w="992" w:type="dxa"/>
          </w:tcPr>
          <w:p w14:paraId="6DC22F3B" w14:textId="77777777" w:rsidR="00213EE4" w:rsidRPr="003E50B4" w:rsidRDefault="00213EE4" w:rsidP="001A79A3">
            <w:pPr>
              <w:jc w:val="center"/>
              <w:rPr>
                <w:color w:val="000000"/>
                <w:sz w:val="12"/>
                <w:szCs w:val="12"/>
              </w:rPr>
            </w:pPr>
            <w:r w:rsidRPr="003E50B4">
              <w:rPr>
                <w:color w:val="000000"/>
                <w:sz w:val="12"/>
                <w:szCs w:val="12"/>
              </w:rPr>
              <w:t>1/0</w:t>
            </w:r>
          </w:p>
          <w:p w14:paraId="4D9AD295" w14:textId="77777777" w:rsidR="00213EE4" w:rsidRPr="003E50B4" w:rsidRDefault="00213EE4" w:rsidP="001A79A3">
            <w:pPr>
              <w:rPr>
                <w:sz w:val="12"/>
                <w:szCs w:val="12"/>
              </w:rPr>
            </w:pPr>
          </w:p>
          <w:p w14:paraId="478D8A8D" w14:textId="77777777" w:rsidR="00213EE4" w:rsidRPr="003E50B4" w:rsidRDefault="00213EE4" w:rsidP="001A79A3">
            <w:pPr>
              <w:rPr>
                <w:sz w:val="12"/>
                <w:szCs w:val="12"/>
              </w:rPr>
            </w:pPr>
          </w:p>
        </w:tc>
        <w:tc>
          <w:tcPr>
            <w:tcW w:w="992" w:type="dxa"/>
          </w:tcPr>
          <w:p w14:paraId="1C0916B2" w14:textId="77777777" w:rsidR="00213EE4" w:rsidRPr="003E50B4" w:rsidRDefault="00213EE4" w:rsidP="001A79A3">
            <w:pPr>
              <w:jc w:val="center"/>
              <w:rPr>
                <w:color w:val="000000"/>
                <w:sz w:val="12"/>
                <w:szCs w:val="12"/>
              </w:rPr>
            </w:pPr>
            <w:r w:rsidRPr="003E50B4">
              <w:rPr>
                <w:color w:val="000000"/>
                <w:sz w:val="12"/>
                <w:szCs w:val="12"/>
              </w:rPr>
              <w:t>1/0</w:t>
            </w:r>
          </w:p>
          <w:p w14:paraId="23B86B7B" w14:textId="77777777" w:rsidR="00213EE4" w:rsidRPr="003E50B4" w:rsidRDefault="00213EE4" w:rsidP="001A79A3">
            <w:pPr>
              <w:rPr>
                <w:b/>
                <w:sz w:val="12"/>
                <w:szCs w:val="12"/>
              </w:rPr>
            </w:pPr>
          </w:p>
        </w:tc>
        <w:tc>
          <w:tcPr>
            <w:tcW w:w="993" w:type="dxa"/>
          </w:tcPr>
          <w:p w14:paraId="750005BA" w14:textId="77777777" w:rsidR="00213EE4" w:rsidRPr="003E50B4" w:rsidRDefault="00213EE4" w:rsidP="001A79A3">
            <w:pPr>
              <w:jc w:val="center"/>
              <w:rPr>
                <w:color w:val="000000"/>
                <w:sz w:val="12"/>
                <w:szCs w:val="12"/>
              </w:rPr>
            </w:pPr>
            <w:r w:rsidRPr="003E50B4">
              <w:rPr>
                <w:color w:val="000000"/>
                <w:sz w:val="12"/>
                <w:szCs w:val="12"/>
              </w:rPr>
              <w:t>2/0</w:t>
            </w:r>
          </w:p>
        </w:tc>
        <w:tc>
          <w:tcPr>
            <w:tcW w:w="992" w:type="dxa"/>
          </w:tcPr>
          <w:p w14:paraId="1CE8ABAE"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250EF679"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4A1245A4" w14:textId="77777777" w:rsidR="00213EE4" w:rsidRPr="003E50B4" w:rsidRDefault="00213EE4" w:rsidP="001A79A3">
            <w:pPr>
              <w:jc w:val="center"/>
              <w:rPr>
                <w:color w:val="000000"/>
                <w:sz w:val="12"/>
                <w:szCs w:val="12"/>
              </w:rPr>
            </w:pPr>
            <w:r w:rsidRPr="003E50B4">
              <w:rPr>
                <w:color w:val="000000"/>
                <w:sz w:val="12"/>
                <w:szCs w:val="12"/>
              </w:rPr>
              <w:t>2/0</w:t>
            </w:r>
          </w:p>
        </w:tc>
      </w:tr>
      <w:tr w:rsidR="00213EE4" w:rsidRPr="003E50B4" w14:paraId="1D923CDC" w14:textId="77777777" w:rsidTr="00F948B6">
        <w:trPr>
          <w:cantSplit/>
        </w:trPr>
        <w:tc>
          <w:tcPr>
            <w:tcW w:w="1844" w:type="dxa"/>
            <w:shd w:val="clear" w:color="auto" w:fill="BFBFBF"/>
            <w:noWrap/>
          </w:tcPr>
          <w:p w14:paraId="25BF6576" w14:textId="77777777" w:rsidR="00213EE4" w:rsidRPr="003E50B4" w:rsidRDefault="00213EE4" w:rsidP="001A79A3">
            <w:pPr>
              <w:rPr>
                <w:color w:val="000000"/>
                <w:sz w:val="12"/>
                <w:szCs w:val="12"/>
              </w:rPr>
            </w:pPr>
            <w:r w:rsidRPr="003E50B4">
              <w:rPr>
                <w:color w:val="000000"/>
                <w:sz w:val="12"/>
                <w:szCs w:val="12"/>
              </w:rPr>
              <w:t>0003.0009.0104.0000</w:t>
            </w:r>
          </w:p>
        </w:tc>
        <w:tc>
          <w:tcPr>
            <w:tcW w:w="2268" w:type="dxa"/>
            <w:shd w:val="clear" w:color="auto" w:fill="auto"/>
          </w:tcPr>
          <w:p w14:paraId="3AA4160A" w14:textId="77777777" w:rsidR="00213EE4" w:rsidRPr="003E50B4" w:rsidRDefault="00213EE4" w:rsidP="001A79A3">
            <w:pPr>
              <w:rPr>
                <w:b/>
                <w:bCs/>
                <w:color w:val="943634"/>
                <w:sz w:val="12"/>
                <w:szCs w:val="12"/>
              </w:rPr>
            </w:pPr>
            <w:r w:rsidRPr="003E50B4">
              <w:rPr>
                <w:b/>
                <w:bCs/>
                <w:color w:val="943634"/>
                <w:sz w:val="12"/>
                <w:szCs w:val="12"/>
              </w:rPr>
              <w:t>Бытовое обслуживание населения</w:t>
            </w:r>
          </w:p>
        </w:tc>
        <w:tc>
          <w:tcPr>
            <w:tcW w:w="992" w:type="dxa"/>
          </w:tcPr>
          <w:p w14:paraId="43EE63FC" w14:textId="77777777" w:rsidR="00213EE4" w:rsidRPr="003E50B4" w:rsidRDefault="00213EE4" w:rsidP="001A79A3">
            <w:pPr>
              <w:jc w:val="center"/>
              <w:rPr>
                <w:b/>
                <w:bCs/>
                <w:color w:val="943634"/>
                <w:sz w:val="12"/>
                <w:szCs w:val="12"/>
              </w:rPr>
            </w:pPr>
            <w:r w:rsidRPr="003E50B4">
              <w:rPr>
                <w:b/>
                <w:bCs/>
                <w:color w:val="943634"/>
                <w:sz w:val="12"/>
                <w:szCs w:val="12"/>
              </w:rPr>
              <w:t>1/1</w:t>
            </w:r>
          </w:p>
        </w:tc>
        <w:tc>
          <w:tcPr>
            <w:tcW w:w="992" w:type="dxa"/>
          </w:tcPr>
          <w:p w14:paraId="2B7E9908" w14:textId="77777777" w:rsidR="00213EE4" w:rsidRPr="003E50B4" w:rsidRDefault="00213EE4" w:rsidP="001A79A3">
            <w:pPr>
              <w:jc w:val="center"/>
              <w:rPr>
                <w:b/>
                <w:bCs/>
                <w:color w:val="943634"/>
                <w:sz w:val="12"/>
                <w:szCs w:val="12"/>
              </w:rPr>
            </w:pPr>
            <w:r w:rsidRPr="003E50B4">
              <w:rPr>
                <w:b/>
                <w:bCs/>
                <w:color w:val="943634"/>
                <w:sz w:val="12"/>
                <w:szCs w:val="12"/>
              </w:rPr>
              <w:t>1/0</w:t>
            </w:r>
          </w:p>
        </w:tc>
        <w:tc>
          <w:tcPr>
            <w:tcW w:w="993" w:type="dxa"/>
          </w:tcPr>
          <w:p w14:paraId="32C1A39F" w14:textId="77777777" w:rsidR="00213EE4" w:rsidRPr="003E50B4" w:rsidRDefault="00213EE4" w:rsidP="001A79A3">
            <w:pPr>
              <w:jc w:val="center"/>
              <w:rPr>
                <w:b/>
                <w:bCs/>
                <w:color w:val="943634"/>
                <w:sz w:val="12"/>
                <w:szCs w:val="12"/>
              </w:rPr>
            </w:pPr>
            <w:r w:rsidRPr="003E50B4">
              <w:rPr>
                <w:b/>
                <w:bCs/>
                <w:color w:val="943634"/>
                <w:sz w:val="12"/>
                <w:szCs w:val="12"/>
              </w:rPr>
              <w:t>2/1</w:t>
            </w:r>
          </w:p>
        </w:tc>
        <w:tc>
          <w:tcPr>
            <w:tcW w:w="992" w:type="dxa"/>
          </w:tcPr>
          <w:p w14:paraId="49AECAD3" w14:textId="77777777" w:rsidR="00213EE4" w:rsidRPr="003E50B4" w:rsidRDefault="00213EE4" w:rsidP="001A79A3">
            <w:pPr>
              <w:jc w:val="center"/>
              <w:rPr>
                <w:b/>
                <w:bCs/>
                <w:color w:val="943634"/>
                <w:sz w:val="12"/>
                <w:szCs w:val="12"/>
              </w:rPr>
            </w:pPr>
            <w:r w:rsidRPr="003E50B4">
              <w:rPr>
                <w:b/>
                <w:bCs/>
                <w:color w:val="943634"/>
                <w:sz w:val="12"/>
                <w:szCs w:val="12"/>
              </w:rPr>
              <w:t>1/2</w:t>
            </w:r>
          </w:p>
        </w:tc>
        <w:tc>
          <w:tcPr>
            <w:tcW w:w="992" w:type="dxa"/>
          </w:tcPr>
          <w:p w14:paraId="51A7E61B" w14:textId="77777777" w:rsidR="00213EE4" w:rsidRPr="003E50B4" w:rsidRDefault="00213EE4" w:rsidP="001A79A3">
            <w:pPr>
              <w:jc w:val="center"/>
              <w:rPr>
                <w:b/>
                <w:bCs/>
                <w:color w:val="943634"/>
                <w:sz w:val="12"/>
                <w:szCs w:val="12"/>
              </w:rPr>
            </w:pPr>
            <w:r w:rsidRPr="003E50B4">
              <w:rPr>
                <w:b/>
                <w:bCs/>
                <w:color w:val="943634"/>
                <w:sz w:val="12"/>
                <w:szCs w:val="12"/>
              </w:rPr>
              <w:t>1/0</w:t>
            </w:r>
          </w:p>
        </w:tc>
        <w:tc>
          <w:tcPr>
            <w:tcW w:w="992" w:type="dxa"/>
          </w:tcPr>
          <w:p w14:paraId="31337167" w14:textId="77777777" w:rsidR="00213EE4" w:rsidRPr="003E50B4" w:rsidRDefault="00213EE4" w:rsidP="001A79A3">
            <w:pPr>
              <w:jc w:val="center"/>
              <w:rPr>
                <w:b/>
                <w:bCs/>
                <w:color w:val="943634"/>
                <w:sz w:val="12"/>
                <w:szCs w:val="12"/>
              </w:rPr>
            </w:pPr>
            <w:r w:rsidRPr="003E50B4">
              <w:rPr>
                <w:b/>
                <w:bCs/>
                <w:color w:val="943634"/>
                <w:sz w:val="12"/>
                <w:szCs w:val="12"/>
              </w:rPr>
              <w:t>2/2</w:t>
            </w:r>
          </w:p>
        </w:tc>
      </w:tr>
      <w:tr w:rsidR="00213EE4" w:rsidRPr="003E50B4" w14:paraId="215C2DF1" w14:textId="77777777" w:rsidTr="00F948B6">
        <w:trPr>
          <w:cantSplit/>
        </w:trPr>
        <w:tc>
          <w:tcPr>
            <w:tcW w:w="1844" w:type="dxa"/>
            <w:shd w:val="clear" w:color="auto" w:fill="auto"/>
            <w:noWrap/>
          </w:tcPr>
          <w:p w14:paraId="0E357F7E" w14:textId="77777777" w:rsidR="00213EE4" w:rsidRPr="003E50B4" w:rsidRDefault="00213EE4" w:rsidP="001A79A3">
            <w:pPr>
              <w:rPr>
                <w:color w:val="000000"/>
                <w:sz w:val="12"/>
                <w:szCs w:val="12"/>
              </w:rPr>
            </w:pPr>
            <w:r w:rsidRPr="003E50B4">
              <w:rPr>
                <w:color w:val="000000"/>
                <w:sz w:val="12"/>
                <w:szCs w:val="12"/>
              </w:rPr>
              <w:t>0003.0009.0104.0777</w:t>
            </w:r>
          </w:p>
        </w:tc>
        <w:tc>
          <w:tcPr>
            <w:tcW w:w="2268" w:type="dxa"/>
            <w:shd w:val="clear" w:color="auto" w:fill="auto"/>
          </w:tcPr>
          <w:p w14:paraId="3568C7C3" w14:textId="77777777" w:rsidR="00213EE4" w:rsidRPr="003E50B4" w:rsidRDefault="00213EE4" w:rsidP="001A79A3">
            <w:pPr>
              <w:rPr>
                <w:color w:val="000000"/>
                <w:sz w:val="12"/>
                <w:szCs w:val="12"/>
              </w:rPr>
            </w:pPr>
            <w:r w:rsidRPr="003E50B4">
              <w:rPr>
                <w:color w:val="000000"/>
                <w:sz w:val="12"/>
                <w:szCs w:val="12"/>
              </w:rPr>
              <w:t>Тарифы и льготы на б</w:t>
            </w:r>
            <w:r w:rsidRPr="003E50B4">
              <w:rPr>
                <w:color w:val="000000"/>
                <w:sz w:val="12"/>
                <w:szCs w:val="12"/>
              </w:rPr>
              <w:t>ы</w:t>
            </w:r>
            <w:r w:rsidRPr="003E50B4">
              <w:rPr>
                <w:color w:val="000000"/>
                <w:sz w:val="12"/>
                <w:szCs w:val="12"/>
              </w:rPr>
              <w:t>товое услуги</w:t>
            </w:r>
          </w:p>
        </w:tc>
        <w:tc>
          <w:tcPr>
            <w:tcW w:w="992" w:type="dxa"/>
          </w:tcPr>
          <w:p w14:paraId="0FC44628"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7C4167D"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389FAED3"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6102A067"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3CD081C2"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260ED05C" w14:textId="77777777" w:rsidR="00213EE4" w:rsidRPr="003E50B4" w:rsidRDefault="00213EE4" w:rsidP="001A79A3">
            <w:pPr>
              <w:jc w:val="center"/>
              <w:rPr>
                <w:color w:val="000000"/>
                <w:sz w:val="12"/>
                <w:szCs w:val="12"/>
              </w:rPr>
            </w:pPr>
            <w:r w:rsidRPr="003E50B4">
              <w:rPr>
                <w:color w:val="000000"/>
                <w:sz w:val="12"/>
                <w:szCs w:val="12"/>
              </w:rPr>
              <w:t>0/1</w:t>
            </w:r>
          </w:p>
        </w:tc>
      </w:tr>
      <w:tr w:rsidR="00213EE4" w:rsidRPr="003E50B4" w14:paraId="590ABED7" w14:textId="77777777" w:rsidTr="00F948B6">
        <w:trPr>
          <w:cantSplit/>
        </w:trPr>
        <w:tc>
          <w:tcPr>
            <w:tcW w:w="1844" w:type="dxa"/>
            <w:shd w:val="clear" w:color="auto" w:fill="auto"/>
            <w:noWrap/>
          </w:tcPr>
          <w:p w14:paraId="685B4C31" w14:textId="77777777" w:rsidR="00213EE4" w:rsidRPr="003E50B4" w:rsidRDefault="00213EE4" w:rsidP="001A79A3">
            <w:pPr>
              <w:rPr>
                <w:color w:val="000000"/>
                <w:sz w:val="12"/>
                <w:szCs w:val="12"/>
              </w:rPr>
            </w:pPr>
            <w:r w:rsidRPr="003E50B4">
              <w:rPr>
                <w:color w:val="000000"/>
                <w:sz w:val="12"/>
                <w:szCs w:val="12"/>
              </w:rPr>
              <w:t>0003.0009.0104.0779</w:t>
            </w:r>
          </w:p>
        </w:tc>
        <w:tc>
          <w:tcPr>
            <w:tcW w:w="2268" w:type="dxa"/>
            <w:shd w:val="clear" w:color="auto" w:fill="auto"/>
          </w:tcPr>
          <w:p w14:paraId="1186E53F" w14:textId="77777777" w:rsidR="00213EE4" w:rsidRPr="003E50B4" w:rsidRDefault="00213EE4" w:rsidP="001A79A3">
            <w:pPr>
              <w:rPr>
                <w:color w:val="000000"/>
                <w:sz w:val="12"/>
                <w:szCs w:val="12"/>
              </w:rPr>
            </w:pPr>
            <w:r w:rsidRPr="003E50B4">
              <w:rPr>
                <w:color w:val="000000"/>
                <w:sz w:val="12"/>
                <w:szCs w:val="12"/>
              </w:rPr>
              <w:t>Содержание кладбищ и мест захоронений</w:t>
            </w:r>
          </w:p>
        </w:tc>
        <w:tc>
          <w:tcPr>
            <w:tcW w:w="992" w:type="dxa"/>
          </w:tcPr>
          <w:p w14:paraId="7F155582" w14:textId="77777777" w:rsidR="00213EE4" w:rsidRPr="003E50B4" w:rsidRDefault="00213EE4" w:rsidP="001A79A3">
            <w:pPr>
              <w:jc w:val="center"/>
              <w:rPr>
                <w:color w:val="000000"/>
                <w:sz w:val="12"/>
                <w:szCs w:val="12"/>
              </w:rPr>
            </w:pPr>
            <w:r w:rsidRPr="003E50B4">
              <w:rPr>
                <w:color w:val="000000"/>
                <w:sz w:val="12"/>
                <w:szCs w:val="12"/>
              </w:rPr>
              <w:t>1/1</w:t>
            </w:r>
          </w:p>
        </w:tc>
        <w:tc>
          <w:tcPr>
            <w:tcW w:w="992" w:type="dxa"/>
          </w:tcPr>
          <w:p w14:paraId="707E6232" w14:textId="77777777" w:rsidR="00213EE4" w:rsidRPr="003E50B4" w:rsidRDefault="00213EE4" w:rsidP="001A79A3">
            <w:pPr>
              <w:tabs>
                <w:tab w:val="left" w:pos="300"/>
                <w:tab w:val="center" w:pos="388"/>
              </w:tabs>
              <w:rPr>
                <w:color w:val="000000"/>
                <w:sz w:val="12"/>
                <w:szCs w:val="12"/>
              </w:rPr>
            </w:pPr>
            <w:r w:rsidRPr="003E50B4">
              <w:rPr>
                <w:color w:val="000000"/>
                <w:sz w:val="12"/>
                <w:szCs w:val="12"/>
              </w:rPr>
              <w:tab/>
              <w:t>1/0</w:t>
            </w:r>
          </w:p>
        </w:tc>
        <w:tc>
          <w:tcPr>
            <w:tcW w:w="993" w:type="dxa"/>
          </w:tcPr>
          <w:p w14:paraId="3B8A0FAD" w14:textId="77777777" w:rsidR="00213EE4" w:rsidRPr="003E50B4" w:rsidRDefault="00213EE4" w:rsidP="001A79A3">
            <w:pPr>
              <w:jc w:val="center"/>
              <w:rPr>
                <w:color w:val="000000"/>
                <w:sz w:val="12"/>
                <w:szCs w:val="12"/>
              </w:rPr>
            </w:pPr>
            <w:r w:rsidRPr="003E50B4">
              <w:rPr>
                <w:color w:val="000000"/>
                <w:sz w:val="12"/>
                <w:szCs w:val="12"/>
              </w:rPr>
              <w:t>2/1</w:t>
            </w:r>
          </w:p>
        </w:tc>
        <w:tc>
          <w:tcPr>
            <w:tcW w:w="992" w:type="dxa"/>
          </w:tcPr>
          <w:p w14:paraId="3A882EE6" w14:textId="77777777" w:rsidR="00213EE4" w:rsidRPr="003E50B4" w:rsidRDefault="00213EE4" w:rsidP="001A79A3">
            <w:pPr>
              <w:jc w:val="center"/>
              <w:rPr>
                <w:color w:val="000000"/>
                <w:sz w:val="12"/>
                <w:szCs w:val="12"/>
              </w:rPr>
            </w:pPr>
            <w:r w:rsidRPr="003E50B4">
              <w:rPr>
                <w:color w:val="000000"/>
                <w:sz w:val="12"/>
                <w:szCs w:val="12"/>
              </w:rPr>
              <w:t>1/1</w:t>
            </w:r>
          </w:p>
        </w:tc>
        <w:tc>
          <w:tcPr>
            <w:tcW w:w="992" w:type="dxa"/>
          </w:tcPr>
          <w:p w14:paraId="157BF93C"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501537CE" w14:textId="77777777" w:rsidR="00213EE4" w:rsidRPr="003E50B4" w:rsidRDefault="00213EE4" w:rsidP="001A79A3">
            <w:pPr>
              <w:rPr>
                <w:color w:val="000000"/>
                <w:sz w:val="12"/>
                <w:szCs w:val="12"/>
              </w:rPr>
            </w:pPr>
            <w:r w:rsidRPr="003E50B4">
              <w:rPr>
                <w:color w:val="000000"/>
                <w:sz w:val="12"/>
                <w:szCs w:val="12"/>
              </w:rPr>
              <w:t xml:space="preserve">        2/1</w:t>
            </w:r>
          </w:p>
        </w:tc>
      </w:tr>
      <w:tr w:rsidR="00213EE4" w:rsidRPr="003E50B4" w14:paraId="47331316" w14:textId="77777777" w:rsidTr="00F948B6">
        <w:trPr>
          <w:cantSplit/>
        </w:trPr>
        <w:tc>
          <w:tcPr>
            <w:tcW w:w="1844" w:type="dxa"/>
            <w:shd w:val="clear" w:color="auto" w:fill="auto"/>
            <w:noWrap/>
          </w:tcPr>
          <w:p w14:paraId="0C481241" w14:textId="77777777" w:rsidR="00213EE4" w:rsidRPr="003E50B4" w:rsidRDefault="00213EE4" w:rsidP="001A79A3">
            <w:pPr>
              <w:rPr>
                <w:color w:val="000000"/>
                <w:sz w:val="12"/>
                <w:szCs w:val="12"/>
              </w:rPr>
            </w:pPr>
            <w:r w:rsidRPr="003E50B4">
              <w:rPr>
                <w:color w:val="000000"/>
                <w:sz w:val="12"/>
                <w:szCs w:val="12"/>
              </w:rPr>
              <w:lastRenderedPageBreak/>
              <w:t>0003.0010.0121.0825</w:t>
            </w:r>
          </w:p>
        </w:tc>
        <w:tc>
          <w:tcPr>
            <w:tcW w:w="2268" w:type="dxa"/>
            <w:shd w:val="clear" w:color="auto" w:fill="auto"/>
          </w:tcPr>
          <w:p w14:paraId="43F0FA6A" w14:textId="77777777" w:rsidR="00213EE4" w:rsidRPr="003E50B4" w:rsidRDefault="00213EE4" w:rsidP="001A79A3">
            <w:pPr>
              <w:rPr>
                <w:color w:val="000000"/>
                <w:sz w:val="12"/>
                <w:szCs w:val="12"/>
              </w:rPr>
            </w:pPr>
            <w:r w:rsidRPr="003E50B4">
              <w:rPr>
                <w:color w:val="000000"/>
                <w:sz w:val="12"/>
                <w:szCs w:val="12"/>
              </w:rPr>
              <w:t>Таможенная статистика</w:t>
            </w:r>
          </w:p>
        </w:tc>
        <w:tc>
          <w:tcPr>
            <w:tcW w:w="992" w:type="dxa"/>
          </w:tcPr>
          <w:p w14:paraId="0EC39432"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0018F3EC"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58524939"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67CFFB27"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30E300C7"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0FA1A491" w14:textId="77777777" w:rsidR="00213EE4" w:rsidRPr="003E50B4" w:rsidRDefault="00213EE4" w:rsidP="001A79A3">
            <w:pPr>
              <w:jc w:val="center"/>
              <w:rPr>
                <w:color w:val="000000"/>
                <w:sz w:val="12"/>
                <w:szCs w:val="12"/>
              </w:rPr>
            </w:pPr>
            <w:r w:rsidRPr="003E50B4">
              <w:rPr>
                <w:color w:val="000000"/>
                <w:sz w:val="12"/>
                <w:szCs w:val="12"/>
              </w:rPr>
              <w:t>0/0</w:t>
            </w:r>
          </w:p>
        </w:tc>
      </w:tr>
      <w:tr w:rsidR="00213EE4" w:rsidRPr="003E50B4" w14:paraId="474ACCE7" w14:textId="77777777" w:rsidTr="00F948B6">
        <w:trPr>
          <w:cantSplit/>
        </w:trPr>
        <w:tc>
          <w:tcPr>
            <w:tcW w:w="1844" w:type="dxa"/>
            <w:shd w:val="clear" w:color="auto" w:fill="92D050"/>
            <w:noWrap/>
            <w:vAlign w:val="center"/>
          </w:tcPr>
          <w:p w14:paraId="0D70069E" w14:textId="77777777" w:rsidR="00213EE4" w:rsidRPr="003E50B4" w:rsidRDefault="00213EE4" w:rsidP="001A79A3">
            <w:pPr>
              <w:rPr>
                <w:color w:val="000000"/>
                <w:sz w:val="12"/>
                <w:szCs w:val="12"/>
              </w:rPr>
            </w:pPr>
            <w:r w:rsidRPr="003E50B4">
              <w:rPr>
                <w:color w:val="000000"/>
                <w:sz w:val="12"/>
                <w:szCs w:val="12"/>
              </w:rPr>
              <w:t>0003.0011.0000.0000</w:t>
            </w:r>
          </w:p>
        </w:tc>
        <w:tc>
          <w:tcPr>
            <w:tcW w:w="2268" w:type="dxa"/>
            <w:shd w:val="clear" w:color="auto" w:fill="92D050"/>
          </w:tcPr>
          <w:p w14:paraId="1DBA83CA" w14:textId="77777777" w:rsidR="00213EE4" w:rsidRPr="003E50B4" w:rsidRDefault="00213EE4" w:rsidP="001A79A3">
            <w:pPr>
              <w:rPr>
                <w:b/>
                <w:bCs/>
                <w:color w:val="943634"/>
                <w:sz w:val="12"/>
                <w:szCs w:val="12"/>
              </w:rPr>
            </w:pPr>
            <w:r w:rsidRPr="003E50B4">
              <w:rPr>
                <w:b/>
                <w:bCs/>
                <w:color w:val="943634"/>
                <w:sz w:val="12"/>
                <w:szCs w:val="12"/>
              </w:rPr>
              <w:t>Природные ресурсы и охрана окружающей природной среды</w:t>
            </w:r>
          </w:p>
        </w:tc>
        <w:tc>
          <w:tcPr>
            <w:tcW w:w="992" w:type="dxa"/>
            <w:shd w:val="clear" w:color="auto" w:fill="92D050"/>
          </w:tcPr>
          <w:p w14:paraId="175E8C31" w14:textId="77777777" w:rsidR="00213EE4" w:rsidRPr="003E50B4" w:rsidRDefault="00213EE4" w:rsidP="001A79A3">
            <w:pPr>
              <w:jc w:val="center"/>
              <w:rPr>
                <w:b/>
                <w:bCs/>
                <w:color w:val="943634"/>
                <w:sz w:val="12"/>
                <w:szCs w:val="12"/>
              </w:rPr>
            </w:pPr>
            <w:r w:rsidRPr="003E50B4">
              <w:rPr>
                <w:b/>
                <w:bCs/>
                <w:color w:val="943634"/>
                <w:sz w:val="12"/>
                <w:szCs w:val="12"/>
              </w:rPr>
              <w:t>9/7</w:t>
            </w:r>
          </w:p>
        </w:tc>
        <w:tc>
          <w:tcPr>
            <w:tcW w:w="992" w:type="dxa"/>
            <w:shd w:val="clear" w:color="auto" w:fill="92D050"/>
          </w:tcPr>
          <w:p w14:paraId="2134E2EF" w14:textId="77777777" w:rsidR="00213EE4" w:rsidRPr="003E50B4" w:rsidRDefault="00213EE4" w:rsidP="001A79A3">
            <w:pPr>
              <w:jc w:val="center"/>
              <w:rPr>
                <w:b/>
                <w:bCs/>
                <w:color w:val="943634"/>
                <w:sz w:val="12"/>
                <w:szCs w:val="12"/>
              </w:rPr>
            </w:pPr>
            <w:r w:rsidRPr="003E50B4">
              <w:rPr>
                <w:b/>
                <w:bCs/>
                <w:color w:val="943634"/>
                <w:sz w:val="12"/>
                <w:szCs w:val="12"/>
              </w:rPr>
              <w:t>4/5</w:t>
            </w:r>
          </w:p>
        </w:tc>
        <w:tc>
          <w:tcPr>
            <w:tcW w:w="993" w:type="dxa"/>
            <w:shd w:val="clear" w:color="auto" w:fill="92D050"/>
          </w:tcPr>
          <w:p w14:paraId="04F2A7F8" w14:textId="77777777" w:rsidR="00213EE4" w:rsidRPr="003E50B4" w:rsidRDefault="00213EE4" w:rsidP="001A79A3">
            <w:pPr>
              <w:jc w:val="center"/>
              <w:rPr>
                <w:b/>
                <w:bCs/>
                <w:color w:val="943634"/>
                <w:sz w:val="12"/>
                <w:szCs w:val="12"/>
              </w:rPr>
            </w:pPr>
            <w:r w:rsidRPr="003E50B4">
              <w:rPr>
                <w:b/>
                <w:bCs/>
                <w:color w:val="943634"/>
                <w:sz w:val="12"/>
                <w:szCs w:val="12"/>
              </w:rPr>
              <w:t>13/12</w:t>
            </w:r>
          </w:p>
        </w:tc>
        <w:tc>
          <w:tcPr>
            <w:tcW w:w="992" w:type="dxa"/>
            <w:shd w:val="clear" w:color="auto" w:fill="92D050"/>
          </w:tcPr>
          <w:p w14:paraId="6C2290F6" w14:textId="77777777" w:rsidR="00213EE4" w:rsidRPr="003E50B4" w:rsidRDefault="00213EE4" w:rsidP="001A79A3">
            <w:pPr>
              <w:jc w:val="center"/>
              <w:rPr>
                <w:b/>
                <w:bCs/>
                <w:color w:val="943634"/>
                <w:sz w:val="12"/>
                <w:szCs w:val="12"/>
              </w:rPr>
            </w:pPr>
            <w:r w:rsidRPr="003E50B4">
              <w:rPr>
                <w:b/>
                <w:bCs/>
                <w:color w:val="943634"/>
                <w:sz w:val="12"/>
                <w:szCs w:val="12"/>
              </w:rPr>
              <w:t>24/24</w:t>
            </w:r>
          </w:p>
        </w:tc>
        <w:tc>
          <w:tcPr>
            <w:tcW w:w="992" w:type="dxa"/>
            <w:shd w:val="clear" w:color="auto" w:fill="92D050"/>
          </w:tcPr>
          <w:p w14:paraId="05200C3B" w14:textId="77777777" w:rsidR="00213EE4" w:rsidRPr="003E50B4" w:rsidRDefault="00213EE4" w:rsidP="001A79A3">
            <w:pPr>
              <w:jc w:val="center"/>
              <w:rPr>
                <w:b/>
                <w:bCs/>
                <w:color w:val="943634"/>
                <w:sz w:val="12"/>
                <w:szCs w:val="12"/>
              </w:rPr>
            </w:pPr>
            <w:r w:rsidRPr="003E50B4">
              <w:rPr>
                <w:b/>
                <w:bCs/>
                <w:color w:val="943634"/>
                <w:sz w:val="12"/>
                <w:szCs w:val="12"/>
              </w:rPr>
              <w:t>9/15</w:t>
            </w:r>
          </w:p>
        </w:tc>
        <w:tc>
          <w:tcPr>
            <w:tcW w:w="992" w:type="dxa"/>
            <w:shd w:val="clear" w:color="auto" w:fill="92D050"/>
          </w:tcPr>
          <w:p w14:paraId="3981E569" w14:textId="77777777" w:rsidR="00213EE4" w:rsidRPr="003E50B4" w:rsidRDefault="00213EE4" w:rsidP="001A79A3">
            <w:pPr>
              <w:jc w:val="center"/>
              <w:rPr>
                <w:b/>
                <w:bCs/>
                <w:color w:val="943634"/>
                <w:sz w:val="12"/>
                <w:szCs w:val="12"/>
              </w:rPr>
            </w:pPr>
            <w:r w:rsidRPr="003E50B4">
              <w:rPr>
                <w:b/>
                <w:bCs/>
                <w:color w:val="943634"/>
                <w:sz w:val="12"/>
                <w:szCs w:val="12"/>
              </w:rPr>
              <w:t>33/39</w:t>
            </w:r>
          </w:p>
        </w:tc>
      </w:tr>
      <w:tr w:rsidR="00213EE4" w:rsidRPr="003E50B4" w14:paraId="2CC86180" w14:textId="77777777" w:rsidTr="00F948B6">
        <w:trPr>
          <w:cantSplit/>
        </w:trPr>
        <w:tc>
          <w:tcPr>
            <w:tcW w:w="1844" w:type="dxa"/>
            <w:shd w:val="clear" w:color="auto" w:fill="BFBFBF"/>
            <w:noWrap/>
          </w:tcPr>
          <w:p w14:paraId="1BA39901" w14:textId="77777777" w:rsidR="00213EE4" w:rsidRPr="003E50B4" w:rsidRDefault="00213EE4" w:rsidP="001A79A3">
            <w:pPr>
              <w:rPr>
                <w:color w:val="000000"/>
                <w:sz w:val="12"/>
                <w:szCs w:val="12"/>
              </w:rPr>
            </w:pPr>
            <w:r w:rsidRPr="003E50B4">
              <w:rPr>
                <w:color w:val="000000"/>
                <w:sz w:val="12"/>
                <w:szCs w:val="12"/>
              </w:rPr>
              <w:t>0003.0011.0122.0000</w:t>
            </w:r>
          </w:p>
        </w:tc>
        <w:tc>
          <w:tcPr>
            <w:tcW w:w="2268" w:type="dxa"/>
            <w:shd w:val="clear" w:color="auto" w:fill="auto"/>
          </w:tcPr>
          <w:p w14:paraId="6E318218" w14:textId="77777777" w:rsidR="00213EE4" w:rsidRPr="003E50B4" w:rsidRDefault="00213EE4" w:rsidP="001A79A3">
            <w:pPr>
              <w:rPr>
                <w:b/>
                <w:bCs/>
                <w:color w:val="943634"/>
                <w:sz w:val="12"/>
                <w:szCs w:val="12"/>
              </w:rPr>
            </w:pPr>
            <w:r w:rsidRPr="003E50B4">
              <w:rPr>
                <w:b/>
                <w:bCs/>
                <w:color w:val="943634"/>
                <w:sz w:val="12"/>
                <w:szCs w:val="12"/>
              </w:rPr>
              <w:t>Общие вопросы охраны окружающей природной среды (за исключением международного сотру</w:t>
            </w:r>
            <w:r w:rsidRPr="003E50B4">
              <w:rPr>
                <w:b/>
                <w:bCs/>
                <w:color w:val="943634"/>
                <w:sz w:val="12"/>
                <w:szCs w:val="12"/>
              </w:rPr>
              <w:t>д</w:t>
            </w:r>
            <w:r w:rsidRPr="003E50B4">
              <w:rPr>
                <w:b/>
                <w:bCs/>
                <w:color w:val="943634"/>
                <w:sz w:val="12"/>
                <w:szCs w:val="12"/>
              </w:rPr>
              <w:t>ничества)</w:t>
            </w:r>
          </w:p>
        </w:tc>
        <w:tc>
          <w:tcPr>
            <w:tcW w:w="992" w:type="dxa"/>
          </w:tcPr>
          <w:p w14:paraId="7C58BE8A" w14:textId="77777777" w:rsidR="00213EE4" w:rsidRPr="003E50B4" w:rsidRDefault="00213EE4" w:rsidP="001A79A3">
            <w:pPr>
              <w:jc w:val="center"/>
              <w:rPr>
                <w:b/>
                <w:bCs/>
                <w:color w:val="943634"/>
                <w:sz w:val="12"/>
                <w:szCs w:val="12"/>
              </w:rPr>
            </w:pPr>
            <w:r w:rsidRPr="003E50B4">
              <w:rPr>
                <w:b/>
                <w:bCs/>
                <w:color w:val="943634"/>
                <w:sz w:val="12"/>
                <w:szCs w:val="12"/>
              </w:rPr>
              <w:t>2/0</w:t>
            </w:r>
          </w:p>
        </w:tc>
        <w:tc>
          <w:tcPr>
            <w:tcW w:w="992" w:type="dxa"/>
          </w:tcPr>
          <w:p w14:paraId="73929CA8" w14:textId="77777777" w:rsidR="00213EE4" w:rsidRPr="003E50B4" w:rsidRDefault="00213EE4" w:rsidP="001A79A3">
            <w:pPr>
              <w:jc w:val="center"/>
              <w:rPr>
                <w:b/>
                <w:bCs/>
                <w:color w:val="943634"/>
                <w:sz w:val="12"/>
                <w:szCs w:val="12"/>
              </w:rPr>
            </w:pPr>
            <w:r w:rsidRPr="003E50B4">
              <w:rPr>
                <w:b/>
                <w:bCs/>
                <w:color w:val="943634"/>
                <w:sz w:val="12"/>
                <w:szCs w:val="12"/>
              </w:rPr>
              <w:t>2/0</w:t>
            </w:r>
          </w:p>
        </w:tc>
        <w:tc>
          <w:tcPr>
            <w:tcW w:w="993" w:type="dxa"/>
          </w:tcPr>
          <w:p w14:paraId="5A90C1DB" w14:textId="77777777" w:rsidR="00213EE4" w:rsidRPr="003E50B4" w:rsidRDefault="00213EE4" w:rsidP="001A79A3">
            <w:pPr>
              <w:jc w:val="center"/>
              <w:rPr>
                <w:b/>
                <w:bCs/>
                <w:color w:val="943634"/>
                <w:sz w:val="12"/>
                <w:szCs w:val="12"/>
              </w:rPr>
            </w:pPr>
            <w:r w:rsidRPr="003E50B4">
              <w:rPr>
                <w:b/>
                <w:bCs/>
                <w:color w:val="943634"/>
                <w:sz w:val="12"/>
                <w:szCs w:val="12"/>
              </w:rPr>
              <w:t>4/0</w:t>
            </w:r>
          </w:p>
        </w:tc>
        <w:tc>
          <w:tcPr>
            <w:tcW w:w="992" w:type="dxa"/>
          </w:tcPr>
          <w:p w14:paraId="7E69CCE4" w14:textId="77777777" w:rsidR="00213EE4" w:rsidRPr="003E50B4" w:rsidRDefault="00213EE4" w:rsidP="001A79A3">
            <w:pPr>
              <w:jc w:val="center"/>
              <w:rPr>
                <w:b/>
                <w:bCs/>
                <w:color w:val="943634"/>
                <w:sz w:val="12"/>
                <w:szCs w:val="12"/>
              </w:rPr>
            </w:pPr>
            <w:r w:rsidRPr="003E50B4">
              <w:rPr>
                <w:b/>
                <w:bCs/>
                <w:color w:val="943634"/>
                <w:sz w:val="12"/>
                <w:szCs w:val="12"/>
              </w:rPr>
              <w:t>4/0</w:t>
            </w:r>
          </w:p>
        </w:tc>
        <w:tc>
          <w:tcPr>
            <w:tcW w:w="992" w:type="dxa"/>
          </w:tcPr>
          <w:p w14:paraId="3BE63AF8" w14:textId="77777777" w:rsidR="00213EE4" w:rsidRPr="003E50B4" w:rsidRDefault="00213EE4" w:rsidP="001A79A3">
            <w:pPr>
              <w:jc w:val="center"/>
              <w:rPr>
                <w:b/>
                <w:bCs/>
                <w:color w:val="943634"/>
                <w:sz w:val="12"/>
                <w:szCs w:val="12"/>
              </w:rPr>
            </w:pPr>
            <w:r w:rsidRPr="003E50B4">
              <w:rPr>
                <w:b/>
                <w:bCs/>
                <w:color w:val="943634"/>
                <w:sz w:val="12"/>
                <w:szCs w:val="12"/>
              </w:rPr>
              <w:t>4/0</w:t>
            </w:r>
          </w:p>
        </w:tc>
        <w:tc>
          <w:tcPr>
            <w:tcW w:w="992" w:type="dxa"/>
          </w:tcPr>
          <w:p w14:paraId="0A71048E" w14:textId="77777777" w:rsidR="00213EE4" w:rsidRPr="003E50B4" w:rsidRDefault="00213EE4" w:rsidP="001A79A3">
            <w:pPr>
              <w:jc w:val="center"/>
              <w:rPr>
                <w:b/>
                <w:bCs/>
                <w:color w:val="943634"/>
                <w:sz w:val="12"/>
                <w:szCs w:val="12"/>
              </w:rPr>
            </w:pPr>
            <w:r w:rsidRPr="003E50B4">
              <w:rPr>
                <w:b/>
                <w:bCs/>
                <w:color w:val="943634"/>
                <w:sz w:val="12"/>
                <w:szCs w:val="12"/>
              </w:rPr>
              <w:t>8/0</w:t>
            </w:r>
          </w:p>
        </w:tc>
      </w:tr>
      <w:tr w:rsidR="00213EE4" w:rsidRPr="003E50B4" w14:paraId="26771A4A" w14:textId="77777777" w:rsidTr="00F948B6">
        <w:trPr>
          <w:cantSplit/>
        </w:trPr>
        <w:tc>
          <w:tcPr>
            <w:tcW w:w="1844" w:type="dxa"/>
            <w:shd w:val="clear" w:color="auto" w:fill="auto"/>
            <w:noWrap/>
          </w:tcPr>
          <w:p w14:paraId="1E5141E5" w14:textId="77777777" w:rsidR="00213EE4" w:rsidRPr="003E50B4" w:rsidRDefault="00213EE4" w:rsidP="001A79A3">
            <w:pPr>
              <w:rPr>
                <w:color w:val="000000"/>
                <w:sz w:val="12"/>
                <w:szCs w:val="12"/>
              </w:rPr>
            </w:pPr>
            <w:r w:rsidRPr="003E50B4">
              <w:rPr>
                <w:color w:val="000000"/>
                <w:sz w:val="12"/>
                <w:szCs w:val="12"/>
              </w:rPr>
              <w:t>0003.0011.0122.0830</w:t>
            </w:r>
          </w:p>
        </w:tc>
        <w:tc>
          <w:tcPr>
            <w:tcW w:w="2268" w:type="dxa"/>
            <w:shd w:val="clear" w:color="auto" w:fill="auto"/>
          </w:tcPr>
          <w:p w14:paraId="2E59B23A" w14:textId="77777777" w:rsidR="00213EE4" w:rsidRPr="003E50B4" w:rsidRDefault="00213EE4" w:rsidP="001A79A3">
            <w:pPr>
              <w:rPr>
                <w:color w:val="000000"/>
                <w:sz w:val="12"/>
                <w:szCs w:val="12"/>
              </w:rPr>
            </w:pPr>
            <w:r w:rsidRPr="003E50B4">
              <w:rPr>
                <w:color w:val="000000"/>
                <w:sz w:val="12"/>
                <w:szCs w:val="12"/>
              </w:rPr>
              <w:t>Требования в области охраны окружающей ср</w:t>
            </w:r>
            <w:r w:rsidRPr="003E50B4">
              <w:rPr>
                <w:color w:val="000000"/>
                <w:sz w:val="12"/>
                <w:szCs w:val="12"/>
              </w:rPr>
              <w:t>е</w:t>
            </w:r>
            <w:r w:rsidRPr="003E50B4">
              <w:rPr>
                <w:color w:val="000000"/>
                <w:sz w:val="12"/>
                <w:szCs w:val="12"/>
              </w:rPr>
              <w:t>ды при осуществлении хозяйственной и иной деятельности</w:t>
            </w:r>
          </w:p>
        </w:tc>
        <w:tc>
          <w:tcPr>
            <w:tcW w:w="992" w:type="dxa"/>
          </w:tcPr>
          <w:p w14:paraId="42173236"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0EEE24FA" w14:textId="77777777" w:rsidR="00213EE4" w:rsidRPr="003E50B4" w:rsidRDefault="00213EE4" w:rsidP="001A79A3">
            <w:pPr>
              <w:jc w:val="center"/>
              <w:rPr>
                <w:color w:val="000000"/>
                <w:sz w:val="12"/>
                <w:szCs w:val="12"/>
              </w:rPr>
            </w:pPr>
            <w:r w:rsidRPr="003E50B4">
              <w:rPr>
                <w:color w:val="000000"/>
                <w:sz w:val="12"/>
                <w:szCs w:val="12"/>
              </w:rPr>
              <w:t>1/0</w:t>
            </w:r>
          </w:p>
          <w:p w14:paraId="610D38C0" w14:textId="77777777" w:rsidR="00213EE4" w:rsidRPr="003E50B4" w:rsidRDefault="00213EE4" w:rsidP="001A79A3">
            <w:pPr>
              <w:rPr>
                <w:sz w:val="12"/>
                <w:szCs w:val="12"/>
              </w:rPr>
            </w:pPr>
          </w:p>
        </w:tc>
        <w:tc>
          <w:tcPr>
            <w:tcW w:w="993" w:type="dxa"/>
          </w:tcPr>
          <w:p w14:paraId="534704DA"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6691F6A2"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08AFA415" w14:textId="77777777" w:rsidR="00213EE4" w:rsidRPr="003E50B4" w:rsidRDefault="00213EE4" w:rsidP="001A79A3">
            <w:pPr>
              <w:jc w:val="center"/>
              <w:rPr>
                <w:color w:val="000000"/>
                <w:sz w:val="12"/>
                <w:szCs w:val="12"/>
              </w:rPr>
            </w:pPr>
            <w:r w:rsidRPr="003E50B4">
              <w:rPr>
                <w:color w:val="000000"/>
                <w:sz w:val="12"/>
                <w:szCs w:val="12"/>
              </w:rPr>
              <w:t>2/0</w:t>
            </w:r>
          </w:p>
        </w:tc>
        <w:tc>
          <w:tcPr>
            <w:tcW w:w="992" w:type="dxa"/>
          </w:tcPr>
          <w:p w14:paraId="55367D70" w14:textId="77777777" w:rsidR="00213EE4" w:rsidRPr="003E50B4" w:rsidRDefault="00213EE4" w:rsidP="001A79A3">
            <w:pPr>
              <w:jc w:val="center"/>
              <w:rPr>
                <w:color w:val="000000"/>
                <w:sz w:val="12"/>
                <w:szCs w:val="12"/>
              </w:rPr>
            </w:pPr>
            <w:r w:rsidRPr="003E50B4">
              <w:rPr>
                <w:color w:val="000000"/>
                <w:sz w:val="12"/>
                <w:szCs w:val="12"/>
              </w:rPr>
              <w:t>3/0</w:t>
            </w:r>
          </w:p>
        </w:tc>
      </w:tr>
      <w:tr w:rsidR="00213EE4" w:rsidRPr="003E50B4" w14:paraId="704B571E" w14:textId="77777777" w:rsidTr="00F948B6">
        <w:trPr>
          <w:cantSplit/>
        </w:trPr>
        <w:tc>
          <w:tcPr>
            <w:tcW w:w="1844" w:type="dxa"/>
            <w:shd w:val="clear" w:color="auto" w:fill="auto"/>
            <w:noWrap/>
          </w:tcPr>
          <w:p w14:paraId="4238523D" w14:textId="77777777" w:rsidR="00213EE4" w:rsidRPr="003E50B4" w:rsidRDefault="00213EE4" w:rsidP="001A79A3">
            <w:pPr>
              <w:rPr>
                <w:color w:val="000000"/>
                <w:sz w:val="12"/>
                <w:szCs w:val="12"/>
              </w:rPr>
            </w:pPr>
            <w:r w:rsidRPr="003E50B4">
              <w:rPr>
                <w:color w:val="000000"/>
                <w:sz w:val="12"/>
                <w:szCs w:val="12"/>
              </w:rPr>
              <w:t>0003.0011.0122.0832</w:t>
            </w:r>
          </w:p>
        </w:tc>
        <w:tc>
          <w:tcPr>
            <w:tcW w:w="2268" w:type="dxa"/>
            <w:shd w:val="clear" w:color="auto" w:fill="auto"/>
          </w:tcPr>
          <w:p w14:paraId="05B7C156" w14:textId="77777777" w:rsidR="00213EE4" w:rsidRPr="003E50B4" w:rsidRDefault="00213EE4" w:rsidP="001A79A3">
            <w:pPr>
              <w:rPr>
                <w:color w:val="000000"/>
                <w:sz w:val="12"/>
                <w:szCs w:val="12"/>
              </w:rPr>
            </w:pPr>
            <w:r w:rsidRPr="003E50B4">
              <w:rPr>
                <w:color w:val="000000"/>
                <w:sz w:val="12"/>
                <w:szCs w:val="12"/>
              </w:rPr>
              <w:t>Оценка воздействия на окружающую среду и экологическая экспертиза. Экологический контроль, надзор</w:t>
            </w:r>
          </w:p>
        </w:tc>
        <w:tc>
          <w:tcPr>
            <w:tcW w:w="992" w:type="dxa"/>
          </w:tcPr>
          <w:p w14:paraId="7580A52E"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634DC49A"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397C418E"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6EEBB6DB"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63D2DA54"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2B0EC293" w14:textId="77777777" w:rsidR="00213EE4" w:rsidRPr="003E50B4" w:rsidRDefault="00213EE4" w:rsidP="001A79A3">
            <w:pPr>
              <w:jc w:val="center"/>
              <w:rPr>
                <w:color w:val="000000"/>
                <w:sz w:val="12"/>
                <w:szCs w:val="12"/>
              </w:rPr>
            </w:pPr>
            <w:r w:rsidRPr="003E50B4">
              <w:rPr>
                <w:color w:val="000000"/>
                <w:sz w:val="12"/>
                <w:szCs w:val="12"/>
              </w:rPr>
              <w:t>1/0</w:t>
            </w:r>
          </w:p>
        </w:tc>
      </w:tr>
      <w:tr w:rsidR="00213EE4" w:rsidRPr="003E50B4" w14:paraId="001770BB" w14:textId="77777777" w:rsidTr="00F948B6">
        <w:trPr>
          <w:cantSplit/>
        </w:trPr>
        <w:tc>
          <w:tcPr>
            <w:tcW w:w="1844" w:type="dxa"/>
            <w:shd w:val="clear" w:color="auto" w:fill="auto"/>
            <w:noWrap/>
          </w:tcPr>
          <w:p w14:paraId="155A1250" w14:textId="77777777" w:rsidR="00213EE4" w:rsidRPr="003E50B4" w:rsidRDefault="00213EE4" w:rsidP="001A79A3">
            <w:pPr>
              <w:rPr>
                <w:color w:val="000000"/>
                <w:sz w:val="12"/>
                <w:szCs w:val="12"/>
              </w:rPr>
            </w:pPr>
            <w:r w:rsidRPr="003E50B4">
              <w:rPr>
                <w:color w:val="000000"/>
                <w:sz w:val="12"/>
                <w:szCs w:val="12"/>
              </w:rPr>
              <w:t>0003.0011.0122.0833</w:t>
            </w:r>
          </w:p>
        </w:tc>
        <w:tc>
          <w:tcPr>
            <w:tcW w:w="2268" w:type="dxa"/>
            <w:shd w:val="clear" w:color="auto" w:fill="auto"/>
          </w:tcPr>
          <w:p w14:paraId="3B7D36A4" w14:textId="77777777" w:rsidR="00213EE4" w:rsidRPr="003E50B4" w:rsidRDefault="00213EE4" w:rsidP="001A79A3">
            <w:pPr>
              <w:rPr>
                <w:color w:val="000000"/>
                <w:sz w:val="12"/>
                <w:szCs w:val="12"/>
              </w:rPr>
            </w:pPr>
            <w:r w:rsidRPr="003E50B4">
              <w:rPr>
                <w:color w:val="000000"/>
                <w:sz w:val="12"/>
                <w:szCs w:val="12"/>
              </w:rPr>
              <w:t>Экологическая безопа</w:t>
            </w:r>
            <w:r w:rsidRPr="003E50B4">
              <w:rPr>
                <w:color w:val="000000"/>
                <w:sz w:val="12"/>
                <w:szCs w:val="12"/>
              </w:rPr>
              <w:t>с</w:t>
            </w:r>
            <w:r w:rsidRPr="003E50B4">
              <w:rPr>
                <w:color w:val="000000"/>
                <w:sz w:val="12"/>
                <w:szCs w:val="12"/>
              </w:rPr>
              <w:t>ность</w:t>
            </w:r>
          </w:p>
        </w:tc>
        <w:tc>
          <w:tcPr>
            <w:tcW w:w="992" w:type="dxa"/>
          </w:tcPr>
          <w:p w14:paraId="4DA61887"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807E2E8"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6198E5C0"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41B2E02D"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064EE7A2"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1C18D7B1" w14:textId="77777777" w:rsidR="00213EE4" w:rsidRPr="003E50B4" w:rsidRDefault="00213EE4" w:rsidP="001A79A3">
            <w:pPr>
              <w:jc w:val="center"/>
              <w:rPr>
                <w:color w:val="000000"/>
                <w:sz w:val="12"/>
                <w:szCs w:val="12"/>
              </w:rPr>
            </w:pPr>
            <w:r w:rsidRPr="003E50B4">
              <w:rPr>
                <w:color w:val="000000"/>
                <w:sz w:val="12"/>
                <w:szCs w:val="12"/>
              </w:rPr>
              <w:t>1/0</w:t>
            </w:r>
          </w:p>
        </w:tc>
      </w:tr>
      <w:tr w:rsidR="00213EE4" w:rsidRPr="003E50B4" w14:paraId="18E054E9" w14:textId="77777777" w:rsidTr="00F948B6">
        <w:trPr>
          <w:cantSplit/>
        </w:trPr>
        <w:tc>
          <w:tcPr>
            <w:tcW w:w="1844" w:type="dxa"/>
            <w:shd w:val="clear" w:color="auto" w:fill="auto"/>
            <w:noWrap/>
          </w:tcPr>
          <w:p w14:paraId="1E4C57BB" w14:textId="77777777" w:rsidR="00213EE4" w:rsidRPr="003E50B4" w:rsidRDefault="00213EE4" w:rsidP="001A79A3">
            <w:pPr>
              <w:rPr>
                <w:color w:val="000000"/>
                <w:sz w:val="12"/>
                <w:szCs w:val="12"/>
              </w:rPr>
            </w:pPr>
            <w:r w:rsidRPr="003E50B4">
              <w:rPr>
                <w:color w:val="000000"/>
                <w:sz w:val="12"/>
                <w:szCs w:val="12"/>
              </w:rPr>
              <w:t>0003.0011.0122.0834</w:t>
            </w:r>
          </w:p>
        </w:tc>
        <w:tc>
          <w:tcPr>
            <w:tcW w:w="2268" w:type="dxa"/>
            <w:shd w:val="clear" w:color="auto" w:fill="auto"/>
          </w:tcPr>
          <w:p w14:paraId="71CE5156" w14:textId="77777777" w:rsidR="00213EE4" w:rsidRPr="003E50B4" w:rsidRDefault="00213EE4" w:rsidP="001A79A3">
            <w:pPr>
              <w:rPr>
                <w:color w:val="000000"/>
                <w:sz w:val="12"/>
                <w:szCs w:val="12"/>
              </w:rPr>
            </w:pPr>
            <w:r w:rsidRPr="003E50B4">
              <w:rPr>
                <w:color w:val="000000"/>
                <w:sz w:val="12"/>
                <w:szCs w:val="12"/>
              </w:rPr>
              <w:t>Загрязнение окружающей среды, сбросы, выбросы, отходы</w:t>
            </w:r>
          </w:p>
        </w:tc>
        <w:tc>
          <w:tcPr>
            <w:tcW w:w="992" w:type="dxa"/>
          </w:tcPr>
          <w:p w14:paraId="131344C2" w14:textId="77777777" w:rsidR="00213EE4" w:rsidRPr="003E50B4" w:rsidRDefault="00213EE4" w:rsidP="001A79A3">
            <w:pPr>
              <w:jc w:val="center"/>
              <w:rPr>
                <w:color w:val="000000"/>
                <w:sz w:val="12"/>
                <w:szCs w:val="12"/>
              </w:rPr>
            </w:pPr>
            <w:r w:rsidRPr="003E50B4">
              <w:rPr>
                <w:color w:val="000000"/>
                <w:sz w:val="12"/>
                <w:szCs w:val="12"/>
              </w:rPr>
              <w:t>1/0</w:t>
            </w:r>
          </w:p>
          <w:p w14:paraId="65418B55" w14:textId="77777777" w:rsidR="00213EE4" w:rsidRPr="003E50B4" w:rsidRDefault="00213EE4" w:rsidP="001A79A3">
            <w:pPr>
              <w:rPr>
                <w:sz w:val="12"/>
                <w:szCs w:val="12"/>
              </w:rPr>
            </w:pPr>
          </w:p>
        </w:tc>
        <w:tc>
          <w:tcPr>
            <w:tcW w:w="992" w:type="dxa"/>
          </w:tcPr>
          <w:p w14:paraId="1E8B3950" w14:textId="77777777" w:rsidR="00213EE4" w:rsidRPr="003E50B4" w:rsidRDefault="00213EE4" w:rsidP="001A79A3">
            <w:pPr>
              <w:jc w:val="center"/>
              <w:rPr>
                <w:color w:val="000000"/>
                <w:sz w:val="12"/>
                <w:szCs w:val="12"/>
              </w:rPr>
            </w:pPr>
            <w:r w:rsidRPr="003E50B4">
              <w:rPr>
                <w:color w:val="000000"/>
                <w:sz w:val="12"/>
                <w:szCs w:val="12"/>
              </w:rPr>
              <w:t>1/0</w:t>
            </w:r>
          </w:p>
        </w:tc>
        <w:tc>
          <w:tcPr>
            <w:tcW w:w="993" w:type="dxa"/>
          </w:tcPr>
          <w:p w14:paraId="5E226816" w14:textId="77777777" w:rsidR="00213EE4" w:rsidRPr="003E50B4" w:rsidRDefault="00213EE4" w:rsidP="001A79A3">
            <w:pPr>
              <w:jc w:val="center"/>
              <w:rPr>
                <w:color w:val="000000"/>
                <w:sz w:val="12"/>
                <w:szCs w:val="12"/>
              </w:rPr>
            </w:pPr>
            <w:r w:rsidRPr="003E50B4">
              <w:rPr>
                <w:color w:val="000000"/>
                <w:sz w:val="12"/>
                <w:szCs w:val="12"/>
              </w:rPr>
              <w:t>2/0</w:t>
            </w:r>
          </w:p>
        </w:tc>
        <w:tc>
          <w:tcPr>
            <w:tcW w:w="992" w:type="dxa"/>
          </w:tcPr>
          <w:p w14:paraId="68FFEC68" w14:textId="77777777" w:rsidR="00213EE4" w:rsidRPr="003E50B4" w:rsidRDefault="00213EE4" w:rsidP="001A79A3">
            <w:pPr>
              <w:jc w:val="center"/>
              <w:rPr>
                <w:color w:val="000000"/>
                <w:sz w:val="12"/>
                <w:szCs w:val="12"/>
              </w:rPr>
            </w:pPr>
            <w:r w:rsidRPr="003E50B4">
              <w:rPr>
                <w:color w:val="000000"/>
                <w:sz w:val="12"/>
                <w:szCs w:val="12"/>
              </w:rPr>
              <w:t>2/0</w:t>
            </w:r>
          </w:p>
        </w:tc>
        <w:tc>
          <w:tcPr>
            <w:tcW w:w="992" w:type="dxa"/>
          </w:tcPr>
          <w:p w14:paraId="3D1D3882"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250DAE31" w14:textId="77777777" w:rsidR="00213EE4" w:rsidRPr="003E50B4" w:rsidRDefault="00213EE4" w:rsidP="001A79A3">
            <w:pPr>
              <w:jc w:val="center"/>
              <w:rPr>
                <w:color w:val="000000"/>
                <w:sz w:val="12"/>
                <w:szCs w:val="12"/>
              </w:rPr>
            </w:pPr>
            <w:r w:rsidRPr="003E50B4">
              <w:rPr>
                <w:color w:val="000000"/>
                <w:sz w:val="12"/>
                <w:szCs w:val="12"/>
              </w:rPr>
              <w:t>3/0</w:t>
            </w:r>
          </w:p>
        </w:tc>
      </w:tr>
      <w:tr w:rsidR="00213EE4" w:rsidRPr="003E50B4" w14:paraId="3C6D2D58" w14:textId="77777777" w:rsidTr="00F948B6">
        <w:trPr>
          <w:cantSplit/>
        </w:trPr>
        <w:tc>
          <w:tcPr>
            <w:tcW w:w="1844" w:type="dxa"/>
            <w:shd w:val="clear" w:color="auto" w:fill="BFBFBF"/>
            <w:noWrap/>
          </w:tcPr>
          <w:p w14:paraId="71263094" w14:textId="77777777" w:rsidR="00213EE4" w:rsidRPr="003E50B4" w:rsidRDefault="00213EE4" w:rsidP="001A79A3">
            <w:pPr>
              <w:rPr>
                <w:color w:val="000000"/>
                <w:sz w:val="12"/>
                <w:szCs w:val="12"/>
              </w:rPr>
            </w:pPr>
            <w:r w:rsidRPr="003E50B4">
              <w:rPr>
                <w:color w:val="000000"/>
                <w:sz w:val="12"/>
                <w:szCs w:val="12"/>
              </w:rPr>
              <w:t>0003.0011.0123.0000</w:t>
            </w:r>
          </w:p>
        </w:tc>
        <w:tc>
          <w:tcPr>
            <w:tcW w:w="2268" w:type="dxa"/>
            <w:shd w:val="clear" w:color="auto" w:fill="auto"/>
          </w:tcPr>
          <w:p w14:paraId="612297F9" w14:textId="77777777" w:rsidR="00213EE4" w:rsidRPr="003E50B4" w:rsidRDefault="00213EE4" w:rsidP="001A79A3">
            <w:pPr>
              <w:rPr>
                <w:b/>
                <w:bCs/>
                <w:color w:val="943634"/>
                <w:sz w:val="12"/>
                <w:szCs w:val="12"/>
              </w:rPr>
            </w:pPr>
            <w:r w:rsidRPr="003E50B4">
              <w:rPr>
                <w:b/>
                <w:bCs/>
                <w:color w:val="943634"/>
                <w:sz w:val="12"/>
                <w:szCs w:val="12"/>
              </w:rPr>
              <w:t>Использование и охрана земель (за исключением международного сотру</w:t>
            </w:r>
            <w:r w:rsidRPr="003E50B4">
              <w:rPr>
                <w:b/>
                <w:bCs/>
                <w:color w:val="943634"/>
                <w:sz w:val="12"/>
                <w:szCs w:val="12"/>
              </w:rPr>
              <w:t>д</w:t>
            </w:r>
            <w:r w:rsidRPr="003E50B4">
              <w:rPr>
                <w:b/>
                <w:bCs/>
                <w:color w:val="943634"/>
                <w:sz w:val="12"/>
                <w:szCs w:val="12"/>
              </w:rPr>
              <w:t>ничества)</w:t>
            </w:r>
          </w:p>
        </w:tc>
        <w:tc>
          <w:tcPr>
            <w:tcW w:w="992" w:type="dxa"/>
          </w:tcPr>
          <w:p w14:paraId="072D0F31" w14:textId="77777777" w:rsidR="00213EE4" w:rsidRPr="003E50B4" w:rsidRDefault="00213EE4" w:rsidP="001A79A3">
            <w:pPr>
              <w:jc w:val="center"/>
              <w:rPr>
                <w:b/>
                <w:bCs/>
                <w:color w:val="943634"/>
                <w:sz w:val="12"/>
                <w:szCs w:val="12"/>
              </w:rPr>
            </w:pPr>
            <w:r w:rsidRPr="003E50B4">
              <w:rPr>
                <w:b/>
                <w:bCs/>
                <w:color w:val="943634"/>
                <w:sz w:val="12"/>
                <w:szCs w:val="12"/>
              </w:rPr>
              <w:t>4/1</w:t>
            </w:r>
          </w:p>
        </w:tc>
        <w:tc>
          <w:tcPr>
            <w:tcW w:w="992" w:type="dxa"/>
          </w:tcPr>
          <w:p w14:paraId="66AC7535" w14:textId="77777777" w:rsidR="00213EE4" w:rsidRPr="003E50B4" w:rsidRDefault="00213EE4" w:rsidP="001A79A3">
            <w:pPr>
              <w:jc w:val="center"/>
              <w:rPr>
                <w:b/>
                <w:bCs/>
                <w:color w:val="943634"/>
                <w:sz w:val="12"/>
                <w:szCs w:val="12"/>
              </w:rPr>
            </w:pPr>
            <w:r w:rsidRPr="003E50B4">
              <w:rPr>
                <w:b/>
                <w:bCs/>
                <w:color w:val="943634"/>
                <w:sz w:val="12"/>
                <w:szCs w:val="12"/>
              </w:rPr>
              <w:t>0/5</w:t>
            </w:r>
          </w:p>
        </w:tc>
        <w:tc>
          <w:tcPr>
            <w:tcW w:w="993" w:type="dxa"/>
          </w:tcPr>
          <w:p w14:paraId="01196B1E" w14:textId="77777777" w:rsidR="00213EE4" w:rsidRPr="003E50B4" w:rsidRDefault="00213EE4" w:rsidP="001A79A3">
            <w:pPr>
              <w:jc w:val="center"/>
              <w:rPr>
                <w:b/>
                <w:bCs/>
                <w:color w:val="943634"/>
                <w:sz w:val="12"/>
                <w:szCs w:val="12"/>
              </w:rPr>
            </w:pPr>
            <w:r w:rsidRPr="003E50B4">
              <w:rPr>
                <w:b/>
                <w:bCs/>
                <w:color w:val="943634"/>
                <w:sz w:val="12"/>
                <w:szCs w:val="12"/>
              </w:rPr>
              <w:t>4/6</w:t>
            </w:r>
          </w:p>
        </w:tc>
        <w:tc>
          <w:tcPr>
            <w:tcW w:w="992" w:type="dxa"/>
          </w:tcPr>
          <w:p w14:paraId="472F10D9" w14:textId="77777777" w:rsidR="00213EE4" w:rsidRPr="003E50B4" w:rsidRDefault="00213EE4" w:rsidP="001A79A3">
            <w:pPr>
              <w:jc w:val="center"/>
              <w:rPr>
                <w:b/>
                <w:bCs/>
                <w:color w:val="943634"/>
                <w:sz w:val="12"/>
                <w:szCs w:val="12"/>
              </w:rPr>
            </w:pPr>
            <w:r w:rsidRPr="003E50B4">
              <w:rPr>
                <w:b/>
                <w:bCs/>
                <w:color w:val="943634"/>
                <w:sz w:val="12"/>
                <w:szCs w:val="12"/>
              </w:rPr>
              <w:t>13/17</w:t>
            </w:r>
          </w:p>
        </w:tc>
        <w:tc>
          <w:tcPr>
            <w:tcW w:w="992" w:type="dxa"/>
          </w:tcPr>
          <w:p w14:paraId="73A64273" w14:textId="77777777" w:rsidR="00213EE4" w:rsidRPr="003E50B4" w:rsidRDefault="00213EE4" w:rsidP="001A79A3">
            <w:pPr>
              <w:jc w:val="center"/>
              <w:rPr>
                <w:b/>
                <w:bCs/>
                <w:color w:val="943634"/>
                <w:sz w:val="12"/>
                <w:szCs w:val="12"/>
              </w:rPr>
            </w:pPr>
            <w:r w:rsidRPr="003E50B4">
              <w:rPr>
                <w:b/>
                <w:bCs/>
                <w:color w:val="943634"/>
                <w:sz w:val="12"/>
                <w:szCs w:val="12"/>
              </w:rPr>
              <w:t>2/12</w:t>
            </w:r>
          </w:p>
        </w:tc>
        <w:tc>
          <w:tcPr>
            <w:tcW w:w="992" w:type="dxa"/>
          </w:tcPr>
          <w:p w14:paraId="4C50377A" w14:textId="77777777" w:rsidR="00213EE4" w:rsidRPr="003E50B4" w:rsidRDefault="00213EE4" w:rsidP="001A79A3">
            <w:pPr>
              <w:jc w:val="center"/>
              <w:rPr>
                <w:b/>
                <w:bCs/>
                <w:color w:val="943634"/>
                <w:sz w:val="12"/>
                <w:szCs w:val="12"/>
              </w:rPr>
            </w:pPr>
            <w:r w:rsidRPr="003E50B4">
              <w:rPr>
                <w:b/>
                <w:bCs/>
                <w:color w:val="943634"/>
                <w:sz w:val="12"/>
                <w:szCs w:val="12"/>
              </w:rPr>
              <w:t>15/29</w:t>
            </w:r>
          </w:p>
        </w:tc>
      </w:tr>
      <w:tr w:rsidR="00213EE4" w:rsidRPr="003E50B4" w14:paraId="6B8A16C0" w14:textId="77777777" w:rsidTr="00F948B6">
        <w:trPr>
          <w:cantSplit/>
        </w:trPr>
        <w:tc>
          <w:tcPr>
            <w:tcW w:w="1844" w:type="dxa"/>
            <w:shd w:val="clear" w:color="auto" w:fill="auto"/>
            <w:noWrap/>
          </w:tcPr>
          <w:p w14:paraId="437163A2" w14:textId="77777777" w:rsidR="00213EE4" w:rsidRPr="003E50B4" w:rsidRDefault="00213EE4" w:rsidP="001A79A3">
            <w:pPr>
              <w:rPr>
                <w:color w:val="000000"/>
                <w:sz w:val="12"/>
                <w:szCs w:val="12"/>
              </w:rPr>
            </w:pPr>
            <w:r w:rsidRPr="003E50B4">
              <w:rPr>
                <w:color w:val="000000"/>
                <w:sz w:val="12"/>
                <w:szCs w:val="12"/>
              </w:rPr>
              <w:t>0003.0011.0123.0842</w:t>
            </w:r>
          </w:p>
        </w:tc>
        <w:tc>
          <w:tcPr>
            <w:tcW w:w="2268" w:type="dxa"/>
            <w:shd w:val="clear" w:color="auto" w:fill="auto"/>
          </w:tcPr>
          <w:p w14:paraId="70080F72" w14:textId="77777777" w:rsidR="00213EE4" w:rsidRPr="003E50B4" w:rsidRDefault="00213EE4" w:rsidP="001A79A3">
            <w:pPr>
              <w:rPr>
                <w:color w:val="000000"/>
                <w:sz w:val="12"/>
                <w:szCs w:val="12"/>
              </w:rPr>
            </w:pPr>
            <w:r w:rsidRPr="003E50B4">
              <w:rPr>
                <w:color w:val="000000"/>
                <w:sz w:val="12"/>
                <w:szCs w:val="12"/>
              </w:rPr>
              <w:t>Полномочия государс</w:t>
            </w:r>
            <w:r w:rsidRPr="003E50B4">
              <w:rPr>
                <w:color w:val="000000"/>
                <w:sz w:val="12"/>
                <w:szCs w:val="12"/>
              </w:rPr>
              <w:t>т</w:t>
            </w:r>
            <w:r w:rsidRPr="003E50B4">
              <w:rPr>
                <w:color w:val="000000"/>
                <w:sz w:val="12"/>
                <w:szCs w:val="12"/>
              </w:rPr>
              <w:t>венных органов и органов местного самоуправления в области земельных о</w:t>
            </w:r>
            <w:r w:rsidRPr="003E50B4">
              <w:rPr>
                <w:color w:val="000000"/>
                <w:sz w:val="12"/>
                <w:szCs w:val="12"/>
              </w:rPr>
              <w:t>т</w:t>
            </w:r>
            <w:r w:rsidRPr="003E50B4">
              <w:rPr>
                <w:color w:val="000000"/>
                <w:sz w:val="12"/>
                <w:szCs w:val="12"/>
              </w:rPr>
              <w:t>ношений, в том числе связанные с "дальнев</w:t>
            </w:r>
            <w:r w:rsidRPr="003E50B4">
              <w:rPr>
                <w:color w:val="000000"/>
                <w:sz w:val="12"/>
                <w:szCs w:val="12"/>
              </w:rPr>
              <w:t>о</w:t>
            </w:r>
            <w:r w:rsidRPr="003E50B4">
              <w:rPr>
                <w:color w:val="000000"/>
                <w:sz w:val="12"/>
                <w:szCs w:val="12"/>
              </w:rPr>
              <w:t>сточным гектаром"</w:t>
            </w:r>
          </w:p>
        </w:tc>
        <w:tc>
          <w:tcPr>
            <w:tcW w:w="992" w:type="dxa"/>
          </w:tcPr>
          <w:p w14:paraId="00458134"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057A53E1"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40F083C1"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65FB60FB" w14:textId="77777777" w:rsidR="00213EE4" w:rsidRPr="003E50B4" w:rsidRDefault="00213EE4" w:rsidP="001A79A3">
            <w:pPr>
              <w:jc w:val="center"/>
              <w:rPr>
                <w:color w:val="000000"/>
                <w:sz w:val="12"/>
                <w:szCs w:val="12"/>
              </w:rPr>
            </w:pPr>
            <w:r w:rsidRPr="003E50B4">
              <w:rPr>
                <w:color w:val="000000"/>
                <w:sz w:val="12"/>
                <w:szCs w:val="12"/>
              </w:rPr>
              <w:t>5/7</w:t>
            </w:r>
          </w:p>
        </w:tc>
        <w:tc>
          <w:tcPr>
            <w:tcW w:w="992" w:type="dxa"/>
          </w:tcPr>
          <w:p w14:paraId="77C47D62"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480B10A3" w14:textId="77777777" w:rsidR="00213EE4" w:rsidRPr="003E50B4" w:rsidRDefault="00213EE4" w:rsidP="001A79A3">
            <w:pPr>
              <w:jc w:val="center"/>
              <w:rPr>
                <w:color w:val="000000"/>
                <w:sz w:val="12"/>
                <w:szCs w:val="12"/>
              </w:rPr>
            </w:pPr>
            <w:r w:rsidRPr="003E50B4">
              <w:rPr>
                <w:color w:val="000000"/>
                <w:sz w:val="12"/>
                <w:szCs w:val="12"/>
              </w:rPr>
              <w:t>5/7</w:t>
            </w:r>
          </w:p>
        </w:tc>
      </w:tr>
      <w:tr w:rsidR="00213EE4" w:rsidRPr="003E50B4" w14:paraId="2409059B" w14:textId="77777777" w:rsidTr="00F948B6">
        <w:trPr>
          <w:cantSplit/>
        </w:trPr>
        <w:tc>
          <w:tcPr>
            <w:tcW w:w="1844" w:type="dxa"/>
            <w:shd w:val="clear" w:color="auto" w:fill="auto"/>
            <w:noWrap/>
          </w:tcPr>
          <w:p w14:paraId="2B97C647" w14:textId="77777777" w:rsidR="00213EE4" w:rsidRPr="003E50B4" w:rsidRDefault="00213EE4" w:rsidP="001A79A3">
            <w:pPr>
              <w:rPr>
                <w:color w:val="000000"/>
                <w:sz w:val="12"/>
                <w:szCs w:val="12"/>
              </w:rPr>
            </w:pPr>
            <w:r w:rsidRPr="003E50B4">
              <w:rPr>
                <w:color w:val="000000"/>
                <w:sz w:val="12"/>
                <w:szCs w:val="12"/>
              </w:rPr>
              <w:t>0003.0011.0123.0844</w:t>
            </w:r>
          </w:p>
        </w:tc>
        <w:tc>
          <w:tcPr>
            <w:tcW w:w="2268" w:type="dxa"/>
            <w:shd w:val="clear" w:color="auto" w:fill="auto"/>
          </w:tcPr>
          <w:p w14:paraId="789E5573" w14:textId="77777777" w:rsidR="00213EE4" w:rsidRPr="003E50B4" w:rsidRDefault="00213EE4" w:rsidP="001A79A3">
            <w:pPr>
              <w:rPr>
                <w:color w:val="000000"/>
                <w:sz w:val="12"/>
                <w:szCs w:val="12"/>
              </w:rPr>
            </w:pPr>
            <w:r w:rsidRPr="003E50B4">
              <w:rPr>
                <w:color w:val="000000"/>
                <w:sz w:val="12"/>
                <w:szCs w:val="12"/>
              </w:rPr>
              <w:t>Государственный мон</w:t>
            </w:r>
            <w:r w:rsidRPr="003E50B4">
              <w:rPr>
                <w:color w:val="000000"/>
                <w:sz w:val="12"/>
                <w:szCs w:val="12"/>
              </w:rPr>
              <w:t>и</w:t>
            </w:r>
            <w:r w:rsidRPr="003E50B4">
              <w:rPr>
                <w:color w:val="000000"/>
                <w:sz w:val="12"/>
                <w:szCs w:val="12"/>
              </w:rPr>
              <w:t>торинг земель. Землеус</w:t>
            </w:r>
            <w:r w:rsidRPr="003E50B4">
              <w:rPr>
                <w:color w:val="000000"/>
                <w:sz w:val="12"/>
                <w:szCs w:val="12"/>
              </w:rPr>
              <w:t>т</w:t>
            </w:r>
            <w:r w:rsidRPr="003E50B4">
              <w:rPr>
                <w:color w:val="000000"/>
                <w:sz w:val="12"/>
                <w:szCs w:val="12"/>
              </w:rPr>
              <w:t>ройство. Установление (изменение) границ з</w:t>
            </w:r>
            <w:r w:rsidRPr="003E50B4">
              <w:rPr>
                <w:color w:val="000000"/>
                <w:sz w:val="12"/>
                <w:szCs w:val="12"/>
              </w:rPr>
              <w:t>е</w:t>
            </w:r>
            <w:r w:rsidRPr="003E50B4">
              <w:rPr>
                <w:color w:val="000000"/>
                <w:sz w:val="12"/>
                <w:szCs w:val="12"/>
              </w:rPr>
              <w:t>мельных участков. Резе</w:t>
            </w:r>
            <w:r w:rsidRPr="003E50B4">
              <w:rPr>
                <w:color w:val="000000"/>
                <w:sz w:val="12"/>
                <w:szCs w:val="12"/>
              </w:rPr>
              <w:t>р</w:t>
            </w:r>
            <w:r w:rsidRPr="003E50B4">
              <w:rPr>
                <w:color w:val="000000"/>
                <w:sz w:val="12"/>
                <w:szCs w:val="12"/>
              </w:rPr>
              <w:t>вирование земель для государственных и мун</w:t>
            </w:r>
            <w:r w:rsidRPr="003E50B4">
              <w:rPr>
                <w:color w:val="000000"/>
                <w:sz w:val="12"/>
                <w:szCs w:val="12"/>
              </w:rPr>
              <w:t>и</w:t>
            </w:r>
            <w:r w:rsidRPr="003E50B4">
              <w:rPr>
                <w:color w:val="000000"/>
                <w:sz w:val="12"/>
                <w:szCs w:val="12"/>
              </w:rPr>
              <w:t>ципальных нужд</w:t>
            </w:r>
          </w:p>
        </w:tc>
        <w:tc>
          <w:tcPr>
            <w:tcW w:w="992" w:type="dxa"/>
          </w:tcPr>
          <w:p w14:paraId="6D411DCD"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76213994" w14:textId="77777777" w:rsidR="00213EE4" w:rsidRPr="003E50B4" w:rsidRDefault="00213EE4" w:rsidP="001A79A3">
            <w:pPr>
              <w:jc w:val="center"/>
              <w:rPr>
                <w:color w:val="000000"/>
                <w:sz w:val="12"/>
                <w:szCs w:val="12"/>
              </w:rPr>
            </w:pPr>
            <w:r w:rsidRPr="003E50B4">
              <w:rPr>
                <w:color w:val="000000"/>
                <w:sz w:val="12"/>
                <w:szCs w:val="12"/>
              </w:rPr>
              <w:t>0/3</w:t>
            </w:r>
          </w:p>
        </w:tc>
        <w:tc>
          <w:tcPr>
            <w:tcW w:w="993" w:type="dxa"/>
          </w:tcPr>
          <w:p w14:paraId="73AAE98F" w14:textId="77777777" w:rsidR="00213EE4" w:rsidRPr="003E50B4" w:rsidRDefault="00213EE4" w:rsidP="001A79A3">
            <w:pPr>
              <w:jc w:val="center"/>
              <w:rPr>
                <w:color w:val="000000"/>
                <w:sz w:val="12"/>
                <w:szCs w:val="12"/>
              </w:rPr>
            </w:pPr>
            <w:r w:rsidRPr="003E50B4">
              <w:rPr>
                <w:color w:val="000000"/>
                <w:sz w:val="12"/>
                <w:szCs w:val="12"/>
              </w:rPr>
              <w:t>0/4</w:t>
            </w:r>
          </w:p>
        </w:tc>
        <w:tc>
          <w:tcPr>
            <w:tcW w:w="992" w:type="dxa"/>
          </w:tcPr>
          <w:p w14:paraId="7ECF0A75"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67D11FEA" w14:textId="77777777" w:rsidR="00213EE4" w:rsidRPr="003E50B4" w:rsidRDefault="00213EE4" w:rsidP="001A79A3">
            <w:pPr>
              <w:jc w:val="center"/>
              <w:rPr>
                <w:color w:val="000000"/>
                <w:sz w:val="12"/>
                <w:szCs w:val="12"/>
              </w:rPr>
            </w:pPr>
            <w:r w:rsidRPr="003E50B4">
              <w:rPr>
                <w:color w:val="000000"/>
                <w:sz w:val="12"/>
                <w:szCs w:val="12"/>
              </w:rPr>
              <w:t>0/10</w:t>
            </w:r>
          </w:p>
        </w:tc>
        <w:tc>
          <w:tcPr>
            <w:tcW w:w="992" w:type="dxa"/>
          </w:tcPr>
          <w:p w14:paraId="5CC2461F" w14:textId="77777777" w:rsidR="00213EE4" w:rsidRPr="003E50B4" w:rsidRDefault="00213EE4" w:rsidP="001A79A3">
            <w:pPr>
              <w:jc w:val="center"/>
              <w:rPr>
                <w:color w:val="000000"/>
                <w:sz w:val="12"/>
                <w:szCs w:val="12"/>
              </w:rPr>
            </w:pPr>
            <w:r w:rsidRPr="003E50B4">
              <w:rPr>
                <w:color w:val="000000"/>
                <w:sz w:val="12"/>
                <w:szCs w:val="12"/>
              </w:rPr>
              <w:t>0/11</w:t>
            </w:r>
          </w:p>
        </w:tc>
      </w:tr>
      <w:tr w:rsidR="00213EE4" w:rsidRPr="003E50B4" w14:paraId="7707FCBC" w14:textId="77777777" w:rsidTr="00F948B6">
        <w:trPr>
          <w:cantSplit/>
        </w:trPr>
        <w:tc>
          <w:tcPr>
            <w:tcW w:w="1844" w:type="dxa"/>
            <w:shd w:val="clear" w:color="auto" w:fill="auto"/>
            <w:noWrap/>
          </w:tcPr>
          <w:p w14:paraId="0928C5D5" w14:textId="77777777" w:rsidR="00213EE4" w:rsidRPr="003E50B4" w:rsidRDefault="00213EE4" w:rsidP="001A79A3">
            <w:pPr>
              <w:rPr>
                <w:color w:val="000000"/>
                <w:sz w:val="12"/>
                <w:szCs w:val="12"/>
              </w:rPr>
            </w:pPr>
            <w:r w:rsidRPr="003E50B4">
              <w:rPr>
                <w:color w:val="000000"/>
                <w:sz w:val="12"/>
                <w:szCs w:val="12"/>
              </w:rPr>
              <w:t>0003.0011.0123.0845</w:t>
            </w:r>
          </w:p>
        </w:tc>
        <w:tc>
          <w:tcPr>
            <w:tcW w:w="2268" w:type="dxa"/>
            <w:shd w:val="clear" w:color="auto" w:fill="auto"/>
          </w:tcPr>
          <w:p w14:paraId="7C3A2A88" w14:textId="77777777" w:rsidR="00213EE4" w:rsidRPr="003E50B4" w:rsidRDefault="00213EE4" w:rsidP="001A79A3">
            <w:pPr>
              <w:rPr>
                <w:color w:val="000000"/>
                <w:sz w:val="12"/>
                <w:szCs w:val="12"/>
              </w:rPr>
            </w:pPr>
            <w:r w:rsidRPr="003E50B4">
              <w:rPr>
                <w:color w:val="000000"/>
                <w:sz w:val="12"/>
                <w:szCs w:val="12"/>
              </w:rPr>
              <w:t>Защита прав на землю и рассмотрение земельных споров</w:t>
            </w:r>
          </w:p>
        </w:tc>
        <w:tc>
          <w:tcPr>
            <w:tcW w:w="992" w:type="dxa"/>
          </w:tcPr>
          <w:p w14:paraId="5E7E9F69" w14:textId="77777777" w:rsidR="00213EE4" w:rsidRPr="003E50B4" w:rsidRDefault="00213EE4" w:rsidP="001A79A3">
            <w:pPr>
              <w:jc w:val="center"/>
              <w:rPr>
                <w:color w:val="000000"/>
                <w:sz w:val="12"/>
                <w:szCs w:val="12"/>
              </w:rPr>
            </w:pPr>
            <w:r w:rsidRPr="003E50B4">
              <w:rPr>
                <w:color w:val="000000"/>
                <w:sz w:val="12"/>
                <w:szCs w:val="12"/>
              </w:rPr>
              <w:t>3/0</w:t>
            </w:r>
          </w:p>
        </w:tc>
        <w:tc>
          <w:tcPr>
            <w:tcW w:w="992" w:type="dxa"/>
          </w:tcPr>
          <w:p w14:paraId="3AB670A9"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040CE45B" w14:textId="77777777" w:rsidR="00213EE4" w:rsidRPr="003E50B4" w:rsidRDefault="00213EE4" w:rsidP="001A79A3">
            <w:pPr>
              <w:jc w:val="center"/>
              <w:rPr>
                <w:color w:val="000000"/>
                <w:sz w:val="12"/>
                <w:szCs w:val="12"/>
              </w:rPr>
            </w:pPr>
            <w:r w:rsidRPr="003E50B4">
              <w:rPr>
                <w:color w:val="000000"/>
                <w:sz w:val="12"/>
                <w:szCs w:val="12"/>
              </w:rPr>
              <w:t>3/0</w:t>
            </w:r>
          </w:p>
        </w:tc>
        <w:tc>
          <w:tcPr>
            <w:tcW w:w="992" w:type="dxa"/>
          </w:tcPr>
          <w:p w14:paraId="7DA12C2E" w14:textId="77777777" w:rsidR="00213EE4" w:rsidRPr="003E50B4" w:rsidRDefault="00213EE4" w:rsidP="001A79A3">
            <w:pPr>
              <w:jc w:val="center"/>
              <w:rPr>
                <w:color w:val="000000"/>
                <w:sz w:val="12"/>
                <w:szCs w:val="12"/>
              </w:rPr>
            </w:pPr>
            <w:r w:rsidRPr="003E50B4">
              <w:rPr>
                <w:color w:val="000000"/>
                <w:sz w:val="12"/>
                <w:szCs w:val="12"/>
              </w:rPr>
              <w:t>7/5</w:t>
            </w:r>
          </w:p>
        </w:tc>
        <w:tc>
          <w:tcPr>
            <w:tcW w:w="992" w:type="dxa"/>
          </w:tcPr>
          <w:p w14:paraId="2B28D899"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590A3109" w14:textId="77777777" w:rsidR="00213EE4" w:rsidRPr="003E50B4" w:rsidRDefault="00213EE4" w:rsidP="001A79A3">
            <w:pPr>
              <w:jc w:val="center"/>
              <w:rPr>
                <w:color w:val="000000"/>
                <w:sz w:val="12"/>
                <w:szCs w:val="12"/>
              </w:rPr>
            </w:pPr>
            <w:r w:rsidRPr="003E50B4">
              <w:rPr>
                <w:color w:val="000000"/>
                <w:sz w:val="12"/>
                <w:szCs w:val="12"/>
              </w:rPr>
              <w:t>8/5</w:t>
            </w:r>
          </w:p>
        </w:tc>
      </w:tr>
      <w:tr w:rsidR="00213EE4" w:rsidRPr="003E50B4" w14:paraId="63505E48" w14:textId="77777777" w:rsidTr="00F948B6">
        <w:trPr>
          <w:cantSplit/>
        </w:trPr>
        <w:tc>
          <w:tcPr>
            <w:tcW w:w="1844" w:type="dxa"/>
            <w:shd w:val="clear" w:color="auto" w:fill="auto"/>
            <w:noWrap/>
          </w:tcPr>
          <w:p w14:paraId="0877A9AB" w14:textId="77777777" w:rsidR="00213EE4" w:rsidRPr="003E50B4" w:rsidRDefault="00213EE4" w:rsidP="001A79A3">
            <w:pPr>
              <w:rPr>
                <w:color w:val="000000"/>
                <w:sz w:val="12"/>
                <w:szCs w:val="12"/>
              </w:rPr>
            </w:pPr>
            <w:r w:rsidRPr="003E50B4">
              <w:rPr>
                <w:color w:val="000000"/>
                <w:sz w:val="12"/>
                <w:szCs w:val="12"/>
              </w:rPr>
              <w:t>0003.0011.0123.0846</w:t>
            </w:r>
          </w:p>
        </w:tc>
        <w:tc>
          <w:tcPr>
            <w:tcW w:w="2268" w:type="dxa"/>
            <w:shd w:val="clear" w:color="auto" w:fill="auto"/>
          </w:tcPr>
          <w:p w14:paraId="71B4B1DA" w14:textId="77777777" w:rsidR="00213EE4" w:rsidRPr="003E50B4" w:rsidRDefault="00213EE4" w:rsidP="001A79A3">
            <w:pPr>
              <w:rPr>
                <w:color w:val="000000"/>
                <w:sz w:val="12"/>
                <w:szCs w:val="12"/>
              </w:rPr>
            </w:pPr>
            <w:r w:rsidRPr="003E50B4">
              <w:rPr>
                <w:color w:val="000000"/>
                <w:sz w:val="12"/>
                <w:szCs w:val="12"/>
              </w:rPr>
              <w:t>Приватизация земельных участков</w:t>
            </w:r>
          </w:p>
        </w:tc>
        <w:tc>
          <w:tcPr>
            <w:tcW w:w="992" w:type="dxa"/>
          </w:tcPr>
          <w:p w14:paraId="3C17E2E5"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B6837D7" w14:textId="77777777" w:rsidR="00213EE4" w:rsidRPr="003E50B4" w:rsidRDefault="00213EE4" w:rsidP="001A79A3">
            <w:pPr>
              <w:jc w:val="center"/>
              <w:rPr>
                <w:color w:val="000000"/>
                <w:sz w:val="12"/>
                <w:szCs w:val="12"/>
              </w:rPr>
            </w:pPr>
            <w:r w:rsidRPr="003E50B4">
              <w:rPr>
                <w:color w:val="000000"/>
                <w:sz w:val="12"/>
                <w:szCs w:val="12"/>
              </w:rPr>
              <w:t>0/1</w:t>
            </w:r>
          </w:p>
        </w:tc>
        <w:tc>
          <w:tcPr>
            <w:tcW w:w="993" w:type="dxa"/>
          </w:tcPr>
          <w:p w14:paraId="68332C56"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0E38DB8D"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364B70D0"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0733A512" w14:textId="77777777" w:rsidR="00213EE4" w:rsidRPr="003E50B4" w:rsidRDefault="00213EE4" w:rsidP="001A79A3">
            <w:pPr>
              <w:jc w:val="center"/>
              <w:rPr>
                <w:color w:val="000000"/>
                <w:sz w:val="12"/>
                <w:szCs w:val="12"/>
              </w:rPr>
            </w:pPr>
            <w:r w:rsidRPr="003E50B4">
              <w:rPr>
                <w:color w:val="000000"/>
                <w:sz w:val="12"/>
                <w:szCs w:val="12"/>
              </w:rPr>
              <w:t>0/2</w:t>
            </w:r>
          </w:p>
        </w:tc>
      </w:tr>
      <w:tr w:rsidR="00213EE4" w:rsidRPr="003E50B4" w14:paraId="5A77ABBE" w14:textId="77777777" w:rsidTr="00F948B6">
        <w:trPr>
          <w:cantSplit/>
        </w:trPr>
        <w:tc>
          <w:tcPr>
            <w:tcW w:w="1844" w:type="dxa"/>
            <w:shd w:val="clear" w:color="auto" w:fill="auto"/>
            <w:noWrap/>
          </w:tcPr>
          <w:p w14:paraId="1D3DD995" w14:textId="77777777" w:rsidR="00213EE4" w:rsidRPr="003E50B4" w:rsidRDefault="00213EE4" w:rsidP="001A79A3">
            <w:pPr>
              <w:rPr>
                <w:color w:val="000000"/>
                <w:sz w:val="12"/>
                <w:szCs w:val="12"/>
              </w:rPr>
            </w:pPr>
            <w:r w:rsidRPr="003E50B4">
              <w:rPr>
                <w:color w:val="000000"/>
                <w:sz w:val="12"/>
                <w:szCs w:val="12"/>
              </w:rPr>
              <w:t>0003.0011.0123.0847</w:t>
            </w:r>
          </w:p>
        </w:tc>
        <w:tc>
          <w:tcPr>
            <w:tcW w:w="2268" w:type="dxa"/>
            <w:shd w:val="clear" w:color="auto" w:fill="auto"/>
          </w:tcPr>
          <w:p w14:paraId="68D0F268" w14:textId="77777777" w:rsidR="00213EE4" w:rsidRPr="003E50B4" w:rsidRDefault="00213EE4" w:rsidP="001A79A3">
            <w:pPr>
              <w:rPr>
                <w:color w:val="000000"/>
                <w:sz w:val="12"/>
                <w:szCs w:val="12"/>
              </w:rPr>
            </w:pPr>
            <w:r w:rsidRPr="003E50B4">
              <w:rPr>
                <w:color w:val="000000"/>
                <w:sz w:val="12"/>
                <w:szCs w:val="12"/>
              </w:rPr>
              <w:t>Образование земельных участков (образование, раздел, выдел, объедин</w:t>
            </w:r>
            <w:r w:rsidRPr="003E50B4">
              <w:rPr>
                <w:color w:val="000000"/>
                <w:sz w:val="12"/>
                <w:szCs w:val="12"/>
              </w:rPr>
              <w:t>е</w:t>
            </w:r>
            <w:r w:rsidRPr="003E50B4">
              <w:rPr>
                <w:color w:val="000000"/>
                <w:sz w:val="12"/>
                <w:szCs w:val="12"/>
              </w:rPr>
              <w:t>ние земельных участков). Возникновение прав на землю</w:t>
            </w:r>
          </w:p>
        </w:tc>
        <w:tc>
          <w:tcPr>
            <w:tcW w:w="992" w:type="dxa"/>
          </w:tcPr>
          <w:p w14:paraId="32F07259"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4D5F8FC1"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661ACDA1"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2D4F969F" w14:textId="77777777" w:rsidR="00213EE4" w:rsidRPr="003E50B4" w:rsidRDefault="00213EE4" w:rsidP="001A79A3">
            <w:pPr>
              <w:jc w:val="center"/>
              <w:rPr>
                <w:color w:val="000000"/>
                <w:sz w:val="12"/>
                <w:szCs w:val="12"/>
              </w:rPr>
            </w:pPr>
            <w:r w:rsidRPr="003E50B4">
              <w:rPr>
                <w:color w:val="000000"/>
                <w:sz w:val="12"/>
                <w:szCs w:val="12"/>
              </w:rPr>
              <w:t>0/3</w:t>
            </w:r>
          </w:p>
        </w:tc>
        <w:tc>
          <w:tcPr>
            <w:tcW w:w="992" w:type="dxa"/>
          </w:tcPr>
          <w:p w14:paraId="61521246"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2493F055" w14:textId="77777777" w:rsidR="00213EE4" w:rsidRPr="003E50B4" w:rsidRDefault="00213EE4" w:rsidP="001A79A3">
            <w:pPr>
              <w:jc w:val="center"/>
              <w:rPr>
                <w:color w:val="000000"/>
                <w:sz w:val="12"/>
                <w:szCs w:val="12"/>
              </w:rPr>
            </w:pPr>
            <w:r w:rsidRPr="003E50B4">
              <w:rPr>
                <w:color w:val="000000"/>
                <w:sz w:val="12"/>
                <w:szCs w:val="12"/>
              </w:rPr>
              <w:t>1/3</w:t>
            </w:r>
          </w:p>
        </w:tc>
      </w:tr>
      <w:tr w:rsidR="00213EE4" w:rsidRPr="003E50B4" w14:paraId="1E08E8BE" w14:textId="77777777" w:rsidTr="00F948B6">
        <w:trPr>
          <w:cantSplit/>
        </w:trPr>
        <w:tc>
          <w:tcPr>
            <w:tcW w:w="1844" w:type="dxa"/>
            <w:shd w:val="clear" w:color="auto" w:fill="auto"/>
            <w:noWrap/>
          </w:tcPr>
          <w:p w14:paraId="3C048113" w14:textId="77777777" w:rsidR="00213EE4" w:rsidRPr="003E50B4" w:rsidRDefault="00213EE4" w:rsidP="001A79A3">
            <w:pPr>
              <w:rPr>
                <w:color w:val="000000"/>
                <w:sz w:val="12"/>
                <w:szCs w:val="12"/>
              </w:rPr>
            </w:pPr>
            <w:r w:rsidRPr="003E50B4">
              <w:rPr>
                <w:color w:val="000000"/>
                <w:sz w:val="12"/>
                <w:szCs w:val="12"/>
              </w:rPr>
              <w:t>0003.0011.0123.0848</w:t>
            </w:r>
          </w:p>
        </w:tc>
        <w:tc>
          <w:tcPr>
            <w:tcW w:w="2268" w:type="dxa"/>
            <w:shd w:val="clear" w:color="auto" w:fill="auto"/>
          </w:tcPr>
          <w:p w14:paraId="13D882B5" w14:textId="77777777" w:rsidR="00213EE4" w:rsidRPr="003E50B4" w:rsidRDefault="00213EE4" w:rsidP="001A79A3">
            <w:pPr>
              <w:rPr>
                <w:color w:val="000000"/>
                <w:sz w:val="12"/>
                <w:szCs w:val="12"/>
              </w:rPr>
            </w:pPr>
            <w:r w:rsidRPr="003E50B4">
              <w:rPr>
                <w:color w:val="000000"/>
                <w:sz w:val="12"/>
                <w:szCs w:val="12"/>
              </w:rPr>
              <w:t>Прекращение права со</w:t>
            </w:r>
            <w:r w:rsidRPr="003E50B4">
              <w:rPr>
                <w:color w:val="000000"/>
                <w:sz w:val="12"/>
                <w:szCs w:val="12"/>
              </w:rPr>
              <w:t>б</w:t>
            </w:r>
            <w:r w:rsidRPr="003E50B4">
              <w:rPr>
                <w:color w:val="000000"/>
                <w:sz w:val="12"/>
                <w:szCs w:val="12"/>
              </w:rPr>
              <w:t>ственности, процедура изъятия земельных учас</w:t>
            </w:r>
            <w:r w:rsidRPr="003E50B4">
              <w:rPr>
                <w:color w:val="000000"/>
                <w:sz w:val="12"/>
                <w:szCs w:val="12"/>
              </w:rPr>
              <w:t>т</w:t>
            </w:r>
            <w:r w:rsidRPr="003E50B4">
              <w:rPr>
                <w:color w:val="000000"/>
                <w:sz w:val="12"/>
                <w:szCs w:val="12"/>
              </w:rPr>
              <w:t>ков, находящихся в собс</w:t>
            </w:r>
            <w:r w:rsidRPr="003E50B4">
              <w:rPr>
                <w:color w:val="000000"/>
                <w:sz w:val="12"/>
                <w:szCs w:val="12"/>
              </w:rPr>
              <w:t>т</w:t>
            </w:r>
            <w:r w:rsidRPr="003E50B4">
              <w:rPr>
                <w:color w:val="000000"/>
                <w:sz w:val="12"/>
                <w:szCs w:val="12"/>
              </w:rPr>
              <w:t>венности</w:t>
            </w:r>
          </w:p>
        </w:tc>
        <w:tc>
          <w:tcPr>
            <w:tcW w:w="992" w:type="dxa"/>
          </w:tcPr>
          <w:p w14:paraId="741B1432"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4DE2B614" w14:textId="77777777" w:rsidR="00213EE4" w:rsidRPr="003E50B4" w:rsidRDefault="00213EE4" w:rsidP="001A79A3">
            <w:pPr>
              <w:jc w:val="center"/>
              <w:rPr>
                <w:color w:val="000000"/>
                <w:sz w:val="12"/>
                <w:szCs w:val="12"/>
              </w:rPr>
            </w:pPr>
            <w:r w:rsidRPr="003E50B4">
              <w:rPr>
                <w:color w:val="000000"/>
                <w:sz w:val="12"/>
                <w:szCs w:val="12"/>
              </w:rPr>
              <w:t>0/1</w:t>
            </w:r>
          </w:p>
        </w:tc>
        <w:tc>
          <w:tcPr>
            <w:tcW w:w="993" w:type="dxa"/>
          </w:tcPr>
          <w:p w14:paraId="0D6FF71C"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1B67987C"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0518012"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01AB2722" w14:textId="77777777" w:rsidR="00213EE4" w:rsidRPr="003E50B4" w:rsidRDefault="00213EE4" w:rsidP="001A79A3">
            <w:pPr>
              <w:jc w:val="center"/>
              <w:rPr>
                <w:color w:val="000000"/>
                <w:sz w:val="12"/>
                <w:szCs w:val="12"/>
              </w:rPr>
            </w:pPr>
            <w:r w:rsidRPr="003E50B4">
              <w:rPr>
                <w:color w:val="000000"/>
                <w:sz w:val="12"/>
                <w:szCs w:val="12"/>
              </w:rPr>
              <w:t>0/1</w:t>
            </w:r>
          </w:p>
        </w:tc>
      </w:tr>
      <w:tr w:rsidR="00213EE4" w:rsidRPr="003E50B4" w14:paraId="478AF035" w14:textId="77777777" w:rsidTr="00F948B6">
        <w:trPr>
          <w:cantSplit/>
        </w:trPr>
        <w:tc>
          <w:tcPr>
            <w:tcW w:w="1844" w:type="dxa"/>
            <w:shd w:val="clear" w:color="auto" w:fill="auto"/>
            <w:noWrap/>
          </w:tcPr>
          <w:p w14:paraId="56D58D01" w14:textId="77777777" w:rsidR="00213EE4" w:rsidRPr="003E50B4" w:rsidRDefault="00213EE4" w:rsidP="001A79A3">
            <w:pPr>
              <w:rPr>
                <w:color w:val="000000"/>
                <w:sz w:val="12"/>
                <w:szCs w:val="12"/>
              </w:rPr>
            </w:pPr>
            <w:r w:rsidRPr="003E50B4">
              <w:rPr>
                <w:color w:val="000000"/>
                <w:sz w:val="12"/>
                <w:szCs w:val="12"/>
              </w:rPr>
              <w:t>0003.0011.0123.0851</w:t>
            </w:r>
          </w:p>
        </w:tc>
        <w:tc>
          <w:tcPr>
            <w:tcW w:w="2268" w:type="dxa"/>
            <w:shd w:val="clear" w:color="auto" w:fill="auto"/>
          </w:tcPr>
          <w:p w14:paraId="598F30E2" w14:textId="77777777" w:rsidR="00213EE4" w:rsidRPr="003E50B4" w:rsidRDefault="00213EE4" w:rsidP="001A79A3">
            <w:pPr>
              <w:rPr>
                <w:color w:val="000000"/>
                <w:sz w:val="12"/>
                <w:szCs w:val="12"/>
              </w:rPr>
            </w:pPr>
            <w:r w:rsidRPr="003E50B4">
              <w:rPr>
                <w:color w:val="000000"/>
                <w:sz w:val="12"/>
                <w:szCs w:val="12"/>
              </w:rPr>
              <w:t>Нецелевое использование земель сельхозназначения</w:t>
            </w:r>
          </w:p>
        </w:tc>
        <w:tc>
          <w:tcPr>
            <w:tcW w:w="992" w:type="dxa"/>
          </w:tcPr>
          <w:p w14:paraId="65533FEA"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45C7F0D7"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226F331C"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1F088C32"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25F71788"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134E8D2F" w14:textId="77777777" w:rsidR="00213EE4" w:rsidRPr="003E50B4" w:rsidRDefault="00213EE4" w:rsidP="001A79A3">
            <w:pPr>
              <w:jc w:val="center"/>
              <w:rPr>
                <w:color w:val="000000"/>
                <w:sz w:val="12"/>
                <w:szCs w:val="12"/>
              </w:rPr>
            </w:pPr>
            <w:r w:rsidRPr="003E50B4">
              <w:rPr>
                <w:color w:val="000000"/>
                <w:sz w:val="12"/>
                <w:szCs w:val="12"/>
              </w:rPr>
              <w:t>1/0</w:t>
            </w:r>
          </w:p>
        </w:tc>
      </w:tr>
      <w:tr w:rsidR="00213EE4" w:rsidRPr="003E50B4" w14:paraId="05E8EFB3" w14:textId="77777777" w:rsidTr="00F948B6">
        <w:trPr>
          <w:cantSplit/>
        </w:trPr>
        <w:tc>
          <w:tcPr>
            <w:tcW w:w="1844" w:type="dxa"/>
            <w:shd w:val="clear" w:color="auto" w:fill="BFBFBF"/>
            <w:noWrap/>
          </w:tcPr>
          <w:p w14:paraId="382DFA92" w14:textId="77777777" w:rsidR="00213EE4" w:rsidRPr="003E50B4" w:rsidRDefault="00213EE4" w:rsidP="001A79A3">
            <w:pPr>
              <w:rPr>
                <w:color w:val="000000"/>
                <w:sz w:val="12"/>
                <w:szCs w:val="12"/>
              </w:rPr>
            </w:pPr>
            <w:r w:rsidRPr="003E50B4">
              <w:rPr>
                <w:color w:val="000000"/>
                <w:sz w:val="12"/>
                <w:szCs w:val="12"/>
              </w:rPr>
              <w:t>0003.0011.0125.0000</w:t>
            </w:r>
          </w:p>
        </w:tc>
        <w:tc>
          <w:tcPr>
            <w:tcW w:w="2268" w:type="dxa"/>
            <w:shd w:val="clear" w:color="auto" w:fill="auto"/>
          </w:tcPr>
          <w:p w14:paraId="56F27A4B" w14:textId="77777777" w:rsidR="00213EE4" w:rsidRPr="003E50B4" w:rsidRDefault="00213EE4" w:rsidP="001A79A3">
            <w:pPr>
              <w:rPr>
                <w:b/>
                <w:bCs/>
                <w:color w:val="943634"/>
                <w:sz w:val="12"/>
                <w:szCs w:val="12"/>
              </w:rPr>
            </w:pPr>
            <w:r w:rsidRPr="003E50B4">
              <w:rPr>
                <w:b/>
                <w:bCs/>
                <w:color w:val="943634"/>
                <w:sz w:val="12"/>
                <w:szCs w:val="12"/>
              </w:rPr>
              <w:t>Использование и охрана вод (за исключением международного сотру</w:t>
            </w:r>
            <w:r w:rsidRPr="003E50B4">
              <w:rPr>
                <w:b/>
                <w:bCs/>
                <w:color w:val="943634"/>
                <w:sz w:val="12"/>
                <w:szCs w:val="12"/>
              </w:rPr>
              <w:t>д</w:t>
            </w:r>
            <w:r w:rsidRPr="003E50B4">
              <w:rPr>
                <w:b/>
                <w:bCs/>
                <w:color w:val="943634"/>
                <w:sz w:val="12"/>
                <w:szCs w:val="12"/>
              </w:rPr>
              <w:t>ничества)</w:t>
            </w:r>
          </w:p>
        </w:tc>
        <w:tc>
          <w:tcPr>
            <w:tcW w:w="992" w:type="dxa"/>
          </w:tcPr>
          <w:p w14:paraId="2F4A857C"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58EFB1A6"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3" w:type="dxa"/>
          </w:tcPr>
          <w:p w14:paraId="7E7F11B5"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6BD735E0" w14:textId="77777777" w:rsidR="00213EE4" w:rsidRPr="003E50B4" w:rsidRDefault="00213EE4" w:rsidP="001A79A3">
            <w:pPr>
              <w:jc w:val="center"/>
              <w:rPr>
                <w:b/>
                <w:bCs/>
                <w:color w:val="943634"/>
                <w:sz w:val="12"/>
                <w:szCs w:val="12"/>
              </w:rPr>
            </w:pPr>
            <w:r w:rsidRPr="003E50B4">
              <w:rPr>
                <w:b/>
                <w:bCs/>
                <w:color w:val="943634"/>
                <w:sz w:val="12"/>
                <w:szCs w:val="12"/>
              </w:rPr>
              <w:t>2/0</w:t>
            </w:r>
          </w:p>
        </w:tc>
        <w:tc>
          <w:tcPr>
            <w:tcW w:w="992" w:type="dxa"/>
          </w:tcPr>
          <w:p w14:paraId="3A3ACC95" w14:textId="77777777" w:rsidR="00213EE4" w:rsidRPr="003E50B4" w:rsidRDefault="00213EE4" w:rsidP="001A79A3">
            <w:pPr>
              <w:jc w:val="center"/>
              <w:rPr>
                <w:b/>
                <w:bCs/>
                <w:color w:val="943634"/>
                <w:sz w:val="12"/>
                <w:szCs w:val="12"/>
              </w:rPr>
            </w:pPr>
            <w:r w:rsidRPr="003E50B4">
              <w:rPr>
                <w:b/>
                <w:bCs/>
                <w:color w:val="943634"/>
                <w:sz w:val="12"/>
                <w:szCs w:val="12"/>
              </w:rPr>
              <w:t>1/0</w:t>
            </w:r>
          </w:p>
        </w:tc>
        <w:tc>
          <w:tcPr>
            <w:tcW w:w="992" w:type="dxa"/>
          </w:tcPr>
          <w:p w14:paraId="7CC753DB" w14:textId="77777777" w:rsidR="00213EE4" w:rsidRPr="003E50B4" w:rsidRDefault="00213EE4" w:rsidP="001A79A3">
            <w:pPr>
              <w:jc w:val="center"/>
              <w:rPr>
                <w:b/>
                <w:bCs/>
                <w:color w:val="943634"/>
                <w:sz w:val="12"/>
                <w:szCs w:val="12"/>
              </w:rPr>
            </w:pPr>
            <w:r w:rsidRPr="003E50B4">
              <w:rPr>
                <w:b/>
                <w:bCs/>
                <w:color w:val="943634"/>
                <w:sz w:val="12"/>
                <w:szCs w:val="12"/>
              </w:rPr>
              <w:t>3/0</w:t>
            </w:r>
          </w:p>
        </w:tc>
      </w:tr>
      <w:tr w:rsidR="00213EE4" w:rsidRPr="003E50B4" w14:paraId="500AB9F6" w14:textId="77777777" w:rsidTr="00F948B6">
        <w:trPr>
          <w:cantSplit/>
        </w:trPr>
        <w:tc>
          <w:tcPr>
            <w:tcW w:w="1844" w:type="dxa"/>
            <w:shd w:val="clear" w:color="auto" w:fill="auto"/>
            <w:noWrap/>
          </w:tcPr>
          <w:p w14:paraId="5440524F" w14:textId="77777777" w:rsidR="00213EE4" w:rsidRPr="003E50B4" w:rsidRDefault="00213EE4" w:rsidP="001A79A3">
            <w:pPr>
              <w:rPr>
                <w:color w:val="000000"/>
                <w:sz w:val="12"/>
                <w:szCs w:val="12"/>
              </w:rPr>
            </w:pPr>
            <w:r w:rsidRPr="003E50B4">
              <w:rPr>
                <w:color w:val="000000"/>
                <w:sz w:val="12"/>
                <w:szCs w:val="12"/>
              </w:rPr>
              <w:t>0003.0011.0125.0858</w:t>
            </w:r>
          </w:p>
        </w:tc>
        <w:tc>
          <w:tcPr>
            <w:tcW w:w="2268" w:type="dxa"/>
            <w:shd w:val="clear" w:color="auto" w:fill="auto"/>
          </w:tcPr>
          <w:p w14:paraId="42A287F3" w14:textId="77777777" w:rsidR="00213EE4" w:rsidRPr="003E50B4" w:rsidRDefault="00213EE4" w:rsidP="001A79A3">
            <w:pPr>
              <w:rPr>
                <w:color w:val="000000"/>
                <w:sz w:val="12"/>
                <w:szCs w:val="12"/>
              </w:rPr>
            </w:pPr>
            <w:r w:rsidRPr="003E50B4">
              <w:rPr>
                <w:color w:val="000000"/>
                <w:sz w:val="12"/>
                <w:szCs w:val="12"/>
              </w:rPr>
              <w:t>Водное хозяйство и эк</w:t>
            </w:r>
            <w:r w:rsidRPr="003E50B4">
              <w:rPr>
                <w:color w:val="000000"/>
                <w:sz w:val="12"/>
                <w:szCs w:val="12"/>
              </w:rPr>
              <w:t>о</w:t>
            </w:r>
            <w:r w:rsidRPr="003E50B4">
              <w:rPr>
                <w:color w:val="000000"/>
                <w:sz w:val="12"/>
                <w:szCs w:val="12"/>
              </w:rPr>
              <w:t>логия</w:t>
            </w:r>
          </w:p>
        </w:tc>
        <w:tc>
          <w:tcPr>
            <w:tcW w:w="992" w:type="dxa"/>
          </w:tcPr>
          <w:p w14:paraId="70465AA7"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5610AFA7"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592F8497"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0EFE766A" w14:textId="77777777" w:rsidR="00213EE4" w:rsidRPr="003E50B4" w:rsidRDefault="00213EE4" w:rsidP="001A79A3">
            <w:pPr>
              <w:jc w:val="center"/>
              <w:rPr>
                <w:color w:val="000000"/>
                <w:sz w:val="12"/>
                <w:szCs w:val="12"/>
              </w:rPr>
            </w:pPr>
            <w:r w:rsidRPr="003E50B4">
              <w:rPr>
                <w:color w:val="000000"/>
                <w:sz w:val="12"/>
                <w:szCs w:val="12"/>
              </w:rPr>
              <w:t>2/0</w:t>
            </w:r>
          </w:p>
        </w:tc>
        <w:tc>
          <w:tcPr>
            <w:tcW w:w="992" w:type="dxa"/>
          </w:tcPr>
          <w:p w14:paraId="53118704"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62757B5E" w14:textId="77777777" w:rsidR="00213EE4" w:rsidRPr="003E50B4" w:rsidRDefault="00213EE4" w:rsidP="001A79A3">
            <w:pPr>
              <w:jc w:val="center"/>
              <w:rPr>
                <w:color w:val="000000"/>
                <w:sz w:val="12"/>
                <w:szCs w:val="12"/>
              </w:rPr>
            </w:pPr>
            <w:r w:rsidRPr="003E50B4">
              <w:rPr>
                <w:color w:val="000000"/>
                <w:sz w:val="12"/>
                <w:szCs w:val="12"/>
              </w:rPr>
              <w:t>3/0</w:t>
            </w:r>
          </w:p>
        </w:tc>
      </w:tr>
      <w:tr w:rsidR="00213EE4" w:rsidRPr="003E50B4" w14:paraId="666AB95B" w14:textId="77777777" w:rsidTr="00F948B6">
        <w:trPr>
          <w:cantSplit/>
        </w:trPr>
        <w:tc>
          <w:tcPr>
            <w:tcW w:w="1844" w:type="dxa"/>
            <w:shd w:val="clear" w:color="auto" w:fill="BFBFBF"/>
            <w:noWrap/>
          </w:tcPr>
          <w:p w14:paraId="468CF306" w14:textId="77777777" w:rsidR="00213EE4" w:rsidRPr="003E50B4" w:rsidRDefault="00213EE4" w:rsidP="001A79A3">
            <w:pPr>
              <w:rPr>
                <w:color w:val="000000"/>
                <w:sz w:val="12"/>
                <w:szCs w:val="12"/>
              </w:rPr>
            </w:pPr>
            <w:r w:rsidRPr="003E50B4">
              <w:rPr>
                <w:color w:val="000000"/>
                <w:sz w:val="12"/>
                <w:szCs w:val="12"/>
              </w:rPr>
              <w:t>0003.0011.0127.0000</w:t>
            </w:r>
          </w:p>
        </w:tc>
        <w:tc>
          <w:tcPr>
            <w:tcW w:w="2268" w:type="dxa"/>
            <w:shd w:val="clear" w:color="auto" w:fill="auto"/>
          </w:tcPr>
          <w:p w14:paraId="28541329" w14:textId="77777777" w:rsidR="00213EE4" w:rsidRPr="003E50B4" w:rsidRDefault="00213EE4" w:rsidP="001A79A3">
            <w:pPr>
              <w:rPr>
                <w:b/>
                <w:bCs/>
                <w:color w:val="943634"/>
                <w:sz w:val="12"/>
                <w:szCs w:val="12"/>
              </w:rPr>
            </w:pPr>
            <w:r w:rsidRPr="003E50B4">
              <w:rPr>
                <w:b/>
                <w:bCs/>
                <w:color w:val="943634"/>
                <w:sz w:val="12"/>
                <w:szCs w:val="12"/>
              </w:rPr>
              <w:t>Охрана и использование животного мира (за и</w:t>
            </w:r>
            <w:r w:rsidRPr="003E50B4">
              <w:rPr>
                <w:b/>
                <w:bCs/>
                <w:color w:val="943634"/>
                <w:sz w:val="12"/>
                <w:szCs w:val="12"/>
              </w:rPr>
              <w:t>с</w:t>
            </w:r>
            <w:r w:rsidRPr="003E50B4">
              <w:rPr>
                <w:b/>
                <w:bCs/>
                <w:color w:val="943634"/>
                <w:sz w:val="12"/>
                <w:szCs w:val="12"/>
              </w:rPr>
              <w:t>ключением междун</w:t>
            </w:r>
            <w:r w:rsidRPr="003E50B4">
              <w:rPr>
                <w:b/>
                <w:bCs/>
                <w:color w:val="943634"/>
                <w:sz w:val="12"/>
                <w:szCs w:val="12"/>
              </w:rPr>
              <w:t>а</w:t>
            </w:r>
            <w:r w:rsidRPr="003E50B4">
              <w:rPr>
                <w:b/>
                <w:bCs/>
                <w:color w:val="943634"/>
                <w:sz w:val="12"/>
                <w:szCs w:val="12"/>
              </w:rPr>
              <w:t>родного сотрудничества)</w:t>
            </w:r>
          </w:p>
        </w:tc>
        <w:tc>
          <w:tcPr>
            <w:tcW w:w="992" w:type="dxa"/>
          </w:tcPr>
          <w:p w14:paraId="3C6FC78A" w14:textId="77777777" w:rsidR="00213EE4" w:rsidRPr="003E50B4" w:rsidRDefault="00213EE4" w:rsidP="001A79A3">
            <w:pPr>
              <w:jc w:val="center"/>
              <w:rPr>
                <w:b/>
                <w:bCs/>
                <w:color w:val="943634"/>
                <w:sz w:val="12"/>
                <w:szCs w:val="12"/>
              </w:rPr>
            </w:pPr>
            <w:r w:rsidRPr="003E50B4">
              <w:rPr>
                <w:b/>
                <w:bCs/>
                <w:color w:val="943634"/>
                <w:sz w:val="12"/>
                <w:szCs w:val="12"/>
              </w:rPr>
              <w:t>3/6</w:t>
            </w:r>
          </w:p>
        </w:tc>
        <w:tc>
          <w:tcPr>
            <w:tcW w:w="992" w:type="dxa"/>
          </w:tcPr>
          <w:p w14:paraId="2746C317" w14:textId="77777777" w:rsidR="00213EE4" w:rsidRPr="003E50B4" w:rsidRDefault="00213EE4" w:rsidP="001A79A3">
            <w:pPr>
              <w:jc w:val="center"/>
              <w:rPr>
                <w:b/>
                <w:bCs/>
                <w:color w:val="943634"/>
                <w:sz w:val="12"/>
                <w:szCs w:val="12"/>
              </w:rPr>
            </w:pPr>
            <w:r w:rsidRPr="003E50B4">
              <w:rPr>
                <w:b/>
                <w:bCs/>
                <w:color w:val="943634"/>
                <w:sz w:val="12"/>
                <w:szCs w:val="12"/>
              </w:rPr>
              <w:t>2/0</w:t>
            </w:r>
          </w:p>
        </w:tc>
        <w:tc>
          <w:tcPr>
            <w:tcW w:w="993" w:type="dxa"/>
          </w:tcPr>
          <w:p w14:paraId="60B7078B" w14:textId="77777777" w:rsidR="00213EE4" w:rsidRPr="003E50B4" w:rsidRDefault="00213EE4" w:rsidP="001A79A3">
            <w:pPr>
              <w:jc w:val="center"/>
              <w:rPr>
                <w:b/>
                <w:bCs/>
                <w:color w:val="943634"/>
                <w:sz w:val="12"/>
                <w:szCs w:val="12"/>
              </w:rPr>
            </w:pPr>
            <w:r w:rsidRPr="003E50B4">
              <w:rPr>
                <w:b/>
                <w:bCs/>
                <w:color w:val="943634"/>
                <w:sz w:val="12"/>
                <w:szCs w:val="12"/>
              </w:rPr>
              <w:t>5/6</w:t>
            </w:r>
          </w:p>
        </w:tc>
        <w:tc>
          <w:tcPr>
            <w:tcW w:w="992" w:type="dxa"/>
          </w:tcPr>
          <w:p w14:paraId="68A9568E" w14:textId="77777777" w:rsidR="00213EE4" w:rsidRPr="003E50B4" w:rsidRDefault="00213EE4" w:rsidP="001A79A3">
            <w:pPr>
              <w:jc w:val="center"/>
              <w:rPr>
                <w:b/>
                <w:bCs/>
                <w:color w:val="943634"/>
                <w:sz w:val="12"/>
                <w:szCs w:val="12"/>
              </w:rPr>
            </w:pPr>
            <w:r w:rsidRPr="003E50B4">
              <w:rPr>
                <w:b/>
                <w:bCs/>
                <w:color w:val="943634"/>
                <w:sz w:val="12"/>
                <w:szCs w:val="12"/>
              </w:rPr>
              <w:t>5/7</w:t>
            </w:r>
          </w:p>
        </w:tc>
        <w:tc>
          <w:tcPr>
            <w:tcW w:w="992" w:type="dxa"/>
          </w:tcPr>
          <w:p w14:paraId="436A777A" w14:textId="77777777" w:rsidR="00213EE4" w:rsidRPr="003E50B4" w:rsidRDefault="00213EE4" w:rsidP="001A79A3">
            <w:pPr>
              <w:jc w:val="center"/>
              <w:rPr>
                <w:b/>
                <w:bCs/>
                <w:color w:val="943634"/>
                <w:sz w:val="12"/>
                <w:szCs w:val="12"/>
              </w:rPr>
            </w:pPr>
            <w:r w:rsidRPr="003E50B4">
              <w:rPr>
                <w:b/>
                <w:bCs/>
                <w:color w:val="943634"/>
                <w:sz w:val="12"/>
                <w:szCs w:val="12"/>
              </w:rPr>
              <w:t>2/3</w:t>
            </w:r>
          </w:p>
        </w:tc>
        <w:tc>
          <w:tcPr>
            <w:tcW w:w="992" w:type="dxa"/>
          </w:tcPr>
          <w:p w14:paraId="667660C1" w14:textId="77777777" w:rsidR="00213EE4" w:rsidRPr="003E50B4" w:rsidRDefault="00213EE4" w:rsidP="001A79A3">
            <w:pPr>
              <w:jc w:val="center"/>
              <w:rPr>
                <w:b/>
                <w:bCs/>
                <w:color w:val="943634"/>
                <w:sz w:val="12"/>
                <w:szCs w:val="12"/>
              </w:rPr>
            </w:pPr>
            <w:r w:rsidRPr="003E50B4">
              <w:rPr>
                <w:b/>
                <w:bCs/>
                <w:color w:val="943634"/>
                <w:sz w:val="12"/>
                <w:szCs w:val="12"/>
              </w:rPr>
              <w:t>7/10</w:t>
            </w:r>
          </w:p>
        </w:tc>
      </w:tr>
      <w:tr w:rsidR="00213EE4" w:rsidRPr="003E50B4" w14:paraId="2828E18B" w14:textId="77777777" w:rsidTr="00F948B6">
        <w:trPr>
          <w:cantSplit/>
        </w:trPr>
        <w:tc>
          <w:tcPr>
            <w:tcW w:w="1844" w:type="dxa"/>
            <w:shd w:val="clear" w:color="auto" w:fill="auto"/>
            <w:noWrap/>
          </w:tcPr>
          <w:p w14:paraId="2755D1D2" w14:textId="77777777" w:rsidR="00213EE4" w:rsidRPr="003E50B4" w:rsidRDefault="00213EE4" w:rsidP="001A79A3">
            <w:pPr>
              <w:rPr>
                <w:color w:val="000000"/>
                <w:sz w:val="12"/>
                <w:szCs w:val="12"/>
              </w:rPr>
            </w:pPr>
            <w:r w:rsidRPr="003E50B4">
              <w:rPr>
                <w:color w:val="000000"/>
                <w:sz w:val="12"/>
                <w:szCs w:val="12"/>
              </w:rPr>
              <w:t>0003.0011.0127.0866</w:t>
            </w:r>
          </w:p>
        </w:tc>
        <w:tc>
          <w:tcPr>
            <w:tcW w:w="2268" w:type="dxa"/>
            <w:shd w:val="clear" w:color="auto" w:fill="auto"/>
          </w:tcPr>
          <w:p w14:paraId="225F1F23" w14:textId="77777777" w:rsidR="00213EE4" w:rsidRPr="003E50B4" w:rsidRDefault="00213EE4" w:rsidP="001A79A3">
            <w:pPr>
              <w:rPr>
                <w:color w:val="000000"/>
                <w:sz w:val="12"/>
                <w:szCs w:val="12"/>
              </w:rPr>
            </w:pPr>
            <w:r w:rsidRPr="003E50B4">
              <w:rPr>
                <w:color w:val="000000"/>
                <w:sz w:val="12"/>
                <w:szCs w:val="12"/>
              </w:rPr>
              <w:t>Отлов животных</w:t>
            </w:r>
          </w:p>
        </w:tc>
        <w:tc>
          <w:tcPr>
            <w:tcW w:w="992" w:type="dxa"/>
          </w:tcPr>
          <w:p w14:paraId="363A3DE2" w14:textId="77777777" w:rsidR="00213EE4" w:rsidRPr="003E50B4" w:rsidRDefault="00213EE4" w:rsidP="001A79A3">
            <w:pPr>
              <w:jc w:val="center"/>
              <w:rPr>
                <w:color w:val="000000"/>
                <w:sz w:val="12"/>
                <w:szCs w:val="12"/>
              </w:rPr>
            </w:pPr>
            <w:r w:rsidRPr="003E50B4">
              <w:rPr>
                <w:color w:val="000000"/>
                <w:sz w:val="12"/>
                <w:szCs w:val="12"/>
              </w:rPr>
              <w:t>3/5</w:t>
            </w:r>
          </w:p>
        </w:tc>
        <w:tc>
          <w:tcPr>
            <w:tcW w:w="992" w:type="dxa"/>
          </w:tcPr>
          <w:p w14:paraId="7364DB78" w14:textId="77777777" w:rsidR="00213EE4" w:rsidRPr="003E50B4" w:rsidRDefault="00213EE4" w:rsidP="001A79A3">
            <w:pPr>
              <w:jc w:val="center"/>
              <w:rPr>
                <w:color w:val="000000"/>
                <w:sz w:val="12"/>
                <w:szCs w:val="12"/>
              </w:rPr>
            </w:pPr>
            <w:r w:rsidRPr="003E50B4">
              <w:rPr>
                <w:color w:val="000000"/>
                <w:sz w:val="12"/>
                <w:szCs w:val="12"/>
              </w:rPr>
              <w:t>2/0</w:t>
            </w:r>
          </w:p>
        </w:tc>
        <w:tc>
          <w:tcPr>
            <w:tcW w:w="993" w:type="dxa"/>
          </w:tcPr>
          <w:p w14:paraId="7F4478A9" w14:textId="77777777" w:rsidR="00213EE4" w:rsidRPr="003E50B4" w:rsidRDefault="00213EE4" w:rsidP="001A79A3">
            <w:pPr>
              <w:jc w:val="center"/>
              <w:rPr>
                <w:color w:val="000000"/>
                <w:sz w:val="12"/>
                <w:szCs w:val="12"/>
              </w:rPr>
            </w:pPr>
            <w:r w:rsidRPr="003E50B4">
              <w:rPr>
                <w:color w:val="000000"/>
                <w:sz w:val="12"/>
                <w:szCs w:val="12"/>
              </w:rPr>
              <w:t>5/5</w:t>
            </w:r>
          </w:p>
        </w:tc>
        <w:tc>
          <w:tcPr>
            <w:tcW w:w="992" w:type="dxa"/>
          </w:tcPr>
          <w:p w14:paraId="00D5E528" w14:textId="77777777" w:rsidR="00213EE4" w:rsidRPr="003E50B4" w:rsidRDefault="00213EE4" w:rsidP="001A79A3">
            <w:pPr>
              <w:jc w:val="center"/>
              <w:rPr>
                <w:color w:val="000000"/>
                <w:sz w:val="12"/>
                <w:szCs w:val="12"/>
              </w:rPr>
            </w:pPr>
            <w:r w:rsidRPr="003E50B4">
              <w:rPr>
                <w:color w:val="000000"/>
                <w:sz w:val="12"/>
                <w:szCs w:val="12"/>
              </w:rPr>
              <w:t>5/5</w:t>
            </w:r>
          </w:p>
        </w:tc>
        <w:tc>
          <w:tcPr>
            <w:tcW w:w="992" w:type="dxa"/>
          </w:tcPr>
          <w:p w14:paraId="28C4E974" w14:textId="77777777" w:rsidR="00213EE4" w:rsidRPr="003E50B4" w:rsidRDefault="00213EE4" w:rsidP="001A79A3">
            <w:pPr>
              <w:jc w:val="center"/>
              <w:rPr>
                <w:color w:val="000000"/>
                <w:sz w:val="12"/>
                <w:szCs w:val="12"/>
              </w:rPr>
            </w:pPr>
            <w:r w:rsidRPr="003E50B4">
              <w:rPr>
                <w:color w:val="000000"/>
                <w:sz w:val="12"/>
                <w:szCs w:val="12"/>
              </w:rPr>
              <w:t>2/0</w:t>
            </w:r>
          </w:p>
        </w:tc>
        <w:tc>
          <w:tcPr>
            <w:tcW w:w="992" w:type="dxa"/>
          </w:tcPr>
          <w:p w14:paraId="253CCA48" w14:textId="77777777" w:rsidR="00213EE4" w:rsidRPr="003E50B4" w:rsidRDefault="00213EE4" w:rsidP="001A79A3">
            <w:pPr>
              <w:jc w:val="center"/>
              <w:rPr>
                <w:color w:val="000000"/>
                <w:sz w:val="12"/>
                <w:szCs w:val="12"/>
              </w:rPr>
            </w:pPr>
            <w:r w:rsidRPr="003E50B4">
              <w:rPr>
                <w:color w:val="000000"/>
                <w:sz w:val="12"/>
                <w:szCs w:val="12"/>
              </w:rPr>
              <w:t>7/5</w:t>
            </w:r>
          </w:p>
        </w:tc>
      </w:tr>
      <w:tr w:rsidR="00213EE4" w:rsidRPr="003E50B4" w14:paraId="0CD99563" w14:textId="77777777" w:rsidTr="00F948B6">
        <w:trPr>
          <w:cantSplit/>
        </w:trPr>
        <w:tc>
          <w:tcPr>
            <w:tcW w:w="1844" w:type="dxa"/>
            <w:shd w:val="clear" w:color="auto" w:fill="auto"/>
            <w:noWrap/>
          </w:tcPr>
          <w:p w14:paraId="4361683A" w14:textId="77777777" w:rsidR="00213EE4" w:rsidRPr="003E50B4" w:rsidRDefault="00213EE4" w:rsidP="001A79A3">
            <w:pPr>
              <w:rPr>
                <w:color w:val="000000"/>
                <w:sz w:val="12"/>
                <w:szCs w:val="12"/>
              </w:rPr>
            </w:pPr>
            <w:r w:rsidRPr="003E50B4">
              <w:rPr>
                <w:color w:val="000000"/>
                <w:sz w:val="12"/>
                <w:szCs w:val="12"/>
              </w:rPr>
              <w:t>0003.0011.0127.0867</w:t>
            </w:r>
          </w:p>
        </w:tc>
        <w:tc>
          <w:tcPr>
            <w:tcW w:w="2268" w:type="dxa"/>
            <w:shd w:val="clear" w:color="auto" w:fill="auto"/>
          </w:tcPr>
          <w:p w14:paraId="0AE84949" w14:textId="77777777" w:rsidR="00213EE4" w:rsidRPr="003E50B4" w:rsidRDefault="00213EE4" w:rsidP="001A79A3">
            <w:pPr>
              <w:rPr>
                <w:color w:val="000000"/>
                <w:sz w:val="12"/>
                <w:szCs w:val="12"/>
              </w:rPr>
            </w:pPr>
            <w:r w:rsidRPr="003E50B4">
              <w:rPr>
                <w:color w:val="000000"/>
                <w:sz w:val="12"/>
                <w:szCs w:val="12"/>
              </w:rPr>
              <w:t>Содержание животных</w:t>
            </w:r>
          </w:p>
        </w:tc>
        <w:tc>
          <w:tcPr>
            <w:tcW w:w="992" w:type="dxa"/>
          </w:tcPr>
          <w:p w14:paraId="0C5026FA"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9F3F3CC"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1EDCD50B"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18E5CB42"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42B368A9" w14:textId="77777777" w:rsidR="00213EE4" w:rsidRPr="003E50B4" w:rsidRDefault="00213EE4" w:rsidP="001A79A3">
            <w:pPr>
              <w:jc w:val="center"/>
              <w:rPr>
                <w:color w:val="000000"/>
                <w:sz w:val="12"/>
                <w:szCs w:val="12"/>
              </w:rPr>
            </w:pPr>
            <w:r w:rsidRPr="003E50B4">
              <w:rPr>
                <w:color w:val="000000"/>
                <w:sz w:val="12"/>
                <w:szCs w:val="12"/>
              </w:rPr>
              <w:t>0/3</w:t>
            </w:r>
          </w:p>
        </w:tc>
        <w:tc>
          <w:tcPr>
            <w:tcW w:w="992" w:type="dxa"/>
          </w:tcPr>
          <w:p w14:paraId="77C2F262" w14:textId="77777777" w:rsidR="00213EE4" w:rsidRPr="003E50B4" w:rsidRDefault="00213EE4" w:rsidP="001A79A3">
            <w:pPr>
              <w:jc w:val="center"/>
              <w:rPr>
                <w:color w:val="000000"/>
                <w:sz w:val="12"/>
                <w:szCs w:val="12"/>
              </w:rPr>
            </w:pPr>
            <w:r w:rsidRPr="003E50B4">
              <w:rPr>
                <w:color w:val="000000"/>
                <w:sz w:val="12"/>
                <w:szCs w:val="12"/>
              </w:rPr>
              <w:t>0/3</w:t>
            </w:r>
          </w:p>
        </w:tc>
      </w:tr>
      <w:tr w:rsidR="00213EE4" w:rsidRPr="003E50B4" w14:paraId="00C8E120" w14:textId="77777777" w:rsidTr="00F948B6">
        <w:trPr>
          <w:cantSplit/>
        </w:trPr>
        <w:tc>
          <w:tcPr>
            <w:tcW w:w="1844" w:type="dxa"/>
            <w:shd w:val="clear" w:color="auto" w:fill="auto"/>
            <w:noWrap/>
          </w:tcPr>
          <w:p w14:paraId="1244AD24" w14:textId="77777777" w:rsidR="00213EE4" w:rsidRPr="003E50B4" w:rsidRDefault="00213EE4" w:rsidP="001A79A3">
            <w:pPr>
              <w:rPr>
                <w:color w:val="000000"/>
                <w:sz w:val="12"/>
                <w:szCs w:val="12"/>
              </w:rPr>
            </w:pPr>
            <w:r w:rsidRPr="003E50B4">
              <w:rPr>
                <w:color w:val="000000"/>
                <w:sz w:val="12"/>
                <w:szCs w:val="12"/>
              </w:rPr>
              <w:lastRenderedPageBreak/>
              <w:t>0003.0011.0127.0870</w:t>
            </w:r>
          </w:p>
        </w:tc>
        <w:tc>
          <w:tcPr>
            <w:tcW w:w="2268" w:type="dxa"/>
            <w:shd w:val="clear" w:color="auto" w:fill="auto"/>
          </w:tcPr>
          <w:p w14:paraId="6FB2FE10" w14:textId="77777777" w:rsidR="00213EE4" w:rsidRPr="003E50B4" w:rsidRDefault="00213EE4" w:rsidP="001A79A3">
            <w:pPr>
              <w:rPr>
                <w:color w:val="000000"/>
                <w:sz w:val="12"/>
                <w:szCs w:val="12"/>
              </w:rPr>
            </w:pPr>
            <w:r w:rsidRPr="003E50B4">
              <w:rPr>
                <w:color w:val="000000"/>
                <w:sz w:val="12"/>
                <w:szCs w:val="12"/>
              </w:rPr>
              <w:t>Угроза жителям населе</w:t>
            </w:r>
            <w:r w:rsidRPr="003E50B4">
              <w:rPr>
                <w:color w:val="000000"/>
                <w:sz w:val="12"/>
                <w:szCs w:val="12"/>
              </w:rPr>
              <w:t>н</w:t>
            </w:r>
            <w:r w:rsidRPr="003E50B4">
              <w:rPr>
                <w:color w:val="000000"/>
                <w:sz w:val="12"/>
                <w:szCs w:val="12"/>
              </w:rPr>
              <w:t>ных пунктов со стороны животных</w:t>
            </w:r>
          </w:p>
        </w:tc>
        <w:tc>
          <w:tcPr>
            <w:tcW w:w="992" w:type="dxa"/>
          </w:tcPr>
          <w:p w14:paraId="40C9B0A9"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148B1F2F"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3838151B"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5A8E8E24" w14:textId="77777777" w:rsidR="00213EE4" w:rsidRPr="003E50B4" w:rsidRDefault="00213EE4" w:rsidP="001A79A3">
            <w:pPr>
              <w:jc w:val="center"/>
              <w:rPr>
                <w:color w:val="000000"/>
                <w:sz w:val="12"/>
                <w:szCs w:val="12"/>
              </w:rPr>
            </w:pPr>
            <w:r w:rsidRPr="003E50B4">
              <w:rPr>
                <w:color w:val="000000"/>
                <w:sz w:val="12"/>
                <w:szCs w:val="12"/>
              </w:rPr>
              <w:t>0/2</w:t>
            </w:r>
          </w:p>
        </w:tc>
        <w:tc>
          <w:tcPr>
            <w:tcW w:w="992" w:type="dxa"/>
          </w:tcPr>
          <w:p w14:paraId="29EFD30C"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0803046" w14:textId="77777777" w:rsidR="00213EE4" w:rsidRPr="003E50B4" w:rsidRDefault="00213EE4" w:rsidP="001A79A3">
            <w:pPr>
              <w:jc w:val="center"/>
              <w:rPr>
                <w:color w:val="000000"/>
                <w:sz w:val="12"/>
                <w:szCs w:val="12"/>
              </w:rPr>
            </w:pPr>
            <w:r w:rsidRPr="003E50B4">
              <w:rPr>
                <w:color w:val="000000"/>
                <w:sz w:val="12"/>
                <w:szCs w:val="12"/>
              </w:rPr>
              <w:t>0/2</w:t>
            </w:r>
          </w:p>
        </w:tc>
      </w:tr>
      <w:tr w:rsidR="00213EE4" w:rsidRPr="003E50B4" w14:paraId="3AAF86CA" w14:textId="77777777" w:rsidTr="00F948B6">
        <w:trPr>
          <w:cantSplit/>
        </w:trPr>
        <w:tc>
          <w:tcPr>
            <w:tcW w:w="1844" w:type="dxa"/>
            <w:shd w:val="clear" w:color="auto" w:fill="92D050"/>
            <w:noWrap/>
            <w:vAlign w:val="center"/>
          </w:tcPr>
          <w:p w14:paraId="3571271F" w14:textId="77777777" w:rsidR="00213EE4" w:rsidRPr="003E50B4" w:rsidRDefault="00213EE4" w:rsidP="001A79A3">
            <w:pPr>
              <w:rPr>
                <w:color w:val="000000"/>
                <w:sz w:val="12"/>
                <w:szCs w:val="12"/>
              </w:rPr>
            </w:pPr>
            <w:r w:rsidRPr="003E50B4">
              <w:rPr>
                <w:color w:val="000000"/>
                <w:sz w:val="12"/>
                <w:szCs w:val="12"/>
              </w:rPr>
              <w:t>0003.0012.0000.0000</w:t>
            </w:r>
          </w:p>
        </w:tc>
        <w:tc>
          <w:tcPr>
            <w:tcW w:w="2268" w:type="dxa"/>
            <w:shd w:val="clear" w:color="auto" w:fill="92D050"/>
          </w:tcPr>
          <w:p w14:paraId="50F6A754" w14:textId="77777777" w:rsidR="00213EE4" w:rsidRPr="003E50B4" w:rsidRDefault="00213EE4" w:rsidP="001A79A3">
            <w:pPr>
              <w:rPr>
                <w:b/>
                <w:bCs/>
                <w:color w:val="943634"/>
                <w:sz w:val="12"/>
                <w:szCs w:val="12"/>
              </w:rPr>
            </w:pPr>
            <w:r w:rsidRPr="003E50B4">
              <w:rPr>
                <w:b/>
                <w:bCs/>
                <w:color w:val="943634"/>
                <w:sz w:val="12"/>
                <w:szCs w:val="12"/>
              </w:rPr>
              <w:t>Информация и инфо</w:t>
            </w:r>
            <w:r w:rsidRPr="003E50B4">
              <w:rPr>
                <w:b/>
                <w:bCs/>
                <w:color w:val="943634"/>
                <w:sz w:val="12"/>
                <w:szCs w:val="12"/>
              </w:rPr>
              <w:t>р</w:t>
            </w:r>
            <w:r w:rsidRPr="003E50B4">
              <w:rPr>
                <w:b/>
                <w:bCs/>
                <w:color w:val="943634"/>
                <w:sz w:val="12"/>
                <w:szCs w:val="12"/>
              </w:rPr>
              <w:t>матизация</w:t>
            </w:r>
          </w:p>
        </w:tc>
        <w:tc>
          <w:tcPr>
            <w:tcW w:w="992" w:type="dxa"/>
            <w:shd w:val="clear" w:color="auto" w:fill="92D050"/>
          </w:tcPr>
          <w:p w14:paraId="217E295E" w14:textId="77777777" w:rsidR="00213EE4" w:rsidRPr="003E50B4" w:rsidRDefault="00213EE4" w:rsidP="001A79A3">
            <w:pPr>
              <w:jc w:val="center"/>
              <w:rPr>
                <w:b/>
                <w:bCs/>
                <w:color w:val="943634"/>
                <w:sz w:val="12"/>
                <w:szCs w:val="12"/>
              </w:rPr>
            </w:pPr>
            <w:r w:rsidRPr="003E50B4">
              <w:rPr>
                <w:b/>
                <w:bCs/>
                <w:color w:val="943634"/>
                <w:sz w:val="12"/>
                <w:szCs w:val="12"/>
              </w:rPr>
              <w:t>2/0</w:t>
            </w:r>
          </w:p>
        </w:tc>
        <w:tc>
          <w:tcPr>
            <w:tcW w:w="992" w:type="dxa"/>
            <w:shd w:val="clear" w:color="auto" w:fill="92D050"/>
          </w:tcPr>
          <w:p w14:paraId="0005CB8D" w14:textId="77777777" w:rsidR="00213EE4" w:rsidRPr="003E50B4" w:rsidRDefault="00213EE4" w:rsidP="001A79A3">
            <w:pPr>
              <w:jc w:val="center"/>
              <w:rPr>
                <w:b/>
                <w:bCs/>
                <w:color w:val="943634"/>
                <w:sz w:val="12"/>
                <w:szCs w:val="12"/>
              </w:rPr>
            </w:pPr>
            <w:r w:rsidRPr="003E50B4">
              <w:rPr>
                <w:b/>
                <w:bCs/>
                <w:color w:val="943634"/>
                <w:sz w:val="12"/>
                <w:szCs w:val="12"/>
              </w:rPr>
              <w:t>1/0</w:t>
            </w:r>
          </w:p>
        </w:tc>
        <w:tc>
          <w:tcPr>
            <w:tcW w:w="993" w:type="dxa"/>
            <w:shd w:val="clear" w:color="auto" w:fill="92D050"/>
          </w:tcPr>
          <w:p w14:paraId="795E8FE0" w14:textId="77777777" w:rsidR="00213EE4" w:rsidRPr="003E50B4" w:rsidRDefault="00213EE4" w:rsidP="001A79A3">
            <w:pPr>
              <w:jc w:val="center"/>
              <w:rPr>
                <w:b/>
                <w:bCs/>
                <w:color w:val="943634"/>
                <w:sz w:val="12"/>
                <w:szCs w:val="12"/>
              </w:rPr>
            </w:pPr>
            <w:r w:rsidRPr="003E50B4">
              <w:rPr>
                <w:b/>
                <w:bCs/>
                <w:color w:val="943634"/>
                <w:sz w:val="12"/>
                <w:szCs w:val="12"/>
              </w:rPr>
              <w:t>3/0</w:t>
            </w:r>
          </w:p>
        </w:tc>
        <w:tc>
          <w:tcPr>
            <w:tcW w:w="992" w:type="dxa"/>
            <w:shd w:val="clear" w:color="auto" w:fill="92D050"/>
          </w:tcPr>
          <w:p w14:paraId="3BC2724C" w14:textId="77777777" w:rsidR="00213EE4" w:rsidRPr="003E50B4" w:rsidRDefault="00213EE4" w:rsidP="001A79A3">
            <w:pPr>
              <w:jc w:val="center"/>
              <w:rPr>
                <w:b/>
                <w:bCs/>
                <w:color w:val="943634"/>
                <w:sz w:val="12"/>
                <w:szCs w:val="12"/>
              </w:rPr>
            </w:pPr>
            <w:r w:rsidRPr="003E50B4">
              <w:rPr>
                <w:b/>
                <w:bCs/>
                <w:color w:val="943634"/>
                <w:sz w:val="12"/>
                <w:szCs w:val="12"/>
              </w:rPr>
              <w:t>7/5</w:t>
            </w:r>
          </w:p>
        </w:tc>
        <w:tc>
          <w:tcPr>
            <w:tcW w:w="992" w:type="dxa"/>
            <w:shd w:val="clear" w:color="auto" w:fill="92D050"/>
          </w:tcPr>
          <w:p w14:paraId="2DA7A0DB" w14:textId="77777777" w:rsidR="00213EE4" w:rsidRPr="003E50B4" w:rsidRDefault="00213EE4" w:rsidP="001A79A3">
            <w:pPr>
              <w:jc w:val="center"/>
              <w:rPr>
                <w:b/>
                <w:bCs/>
                <w:color w:val="943634"/>
                <w:sz w:val="12"/>
                <w:szCs w:val="12"/>
              </w:rPr>
            </w:pPr>
            <w:r w:rsidRPr="003E50B4">
              <w:rPr>
                <w:b/>
                <w:bCs/>
                <w:color w:val="943634"/>
                <w:sz w:val="12"/>
                <w:szCs w:val="12"/>
              </w:rPr>
              <w:t>2/1</w:t>
            </w:r>
          </w:p>
        </w:tc>
        <w:tc>
          <w:tcPr>
            <w:tcW w:w="992" w:type="dxa"/>
            <w:shd w:val="clear" w:color="auto" w:fill="92D050"/>
          </w:tcPr>
          <w:p w14:paraId="12D2C3D5" w14:textId="77777777" w:rsidR="00213EE4" w:rsidRPr="003E50B4" w:rsidRDefault="00213EE4" w:rsidP="001A79A3">
            <w:pPr>
              <w:jc w:val="center"/>
              <w:rPr>
                <w:b/>
                <w:bCs/>
                <w:color w:val="943634"/>
                <w:sz w:val="12"/>
                <w:szCs w:val="12"/>
              </w:rPr>
            </w:pPr>
            <w:r w:rsidRPr="003E50B4">
              <w:rPr>
                <w:b/>
                <w:bCs/>
                <w:color w:val="943634"/>
                <w:sz w:val="12"/>
                <w:szCs w:val="12"/>
              </w:rPr>
              <w:t>9/6</w:t>
            </w:r>
          </w:p>
        </w:tc>
      </w:tr>
      <w:tr w:rsidR="00213EE4" w:rsidRPr="003E50B4" w14:paraId="516F727D" w14:textId="77777777" w:rsidTr="00F948B6">
        <w:trPr>
          <w:cantSplit/>
        </w:trPr>
        <w:tc>
          <w:tcPr>
            <w:tcW w:w="1844" w:type="dxa"/>
            <w:shd w:val="clear" w:color="auto" w:fill="BFBFBF"/>
            <w:noWrap/>
          </w:tcPr>
          <w:p w14:paraId="7AD2C700" w14:textId="77777777" w:rsidR="00213EE4" w:rsidRPr="003E50B4" w:rsidRDefault="00213EE4" w:rsidP="001A79A3">
            <w:pPr>
              <w:rPr>
                <w:color w:val="000000"/>
                <w:sz w:val="12"/>
                <w:szCs w:val="12"/>
              </w:rPr>
            </w:pPr>
            <w:r w:rsidRPr="003E50B4">
              <w:rPr>
                <w:color w:val="000000"/>
                <w:sz w:val="12"/>
                <w:szCs w:val="12"/>
              </w:rPr>
              <w:t>0003.0012.0132.0000</w:t>
            </w:r>
          </w:p>
        </w:tc>
        <w:tc>
          <w:tcPr>
            <w:tcW w:w="2268" w:type="dxa"/>
            <w:shd w:val="clear" w:color="auto" w:fill="auto"/>
          </w:tcPr>
          <w:p w14:paraId="0329401E" w14:textId="77777777" w:rsidR="00213EE4" w:rsidRPr="003E50B4" w:rsidRDefault="00213EE4" w:rsidP="001A79A3">
            <w:pPr>
              <w:rPr>
                <w:b/>
                <w:bCs/>
                <w:color w:val="943634"/>
                <w:sz w:val="12"/>
                <w:szCs w:val="12"/>
              </w:rPr>
            </w:pPr>
            <w:r w:rsidRPr="003E50B4">
              <w:rPr>
                <w:b/>
                <w:bCs/>
                <w:color w:val="943634"/>
                <w:sz w:val="12"/>
                <w:szCs w:val="12"/>
              </w:rPr>
              <w:t>Общие положения в сфере информации и информатизации</w:t>
            </w:r>
          </w:p>
        </w:tc>
        <w:tc>
          <w:tcPr>
            <w:tcW w:w="992" w:type="dxa"/>
          </w:tcPr>
          <w:p w14:paraId="608D6EC7"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2CDFA4C2"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3" w:type="dxa"/>
          </w:tcPr>
          <w:p w14:paraId="1AC07681"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648EE60A"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591BE9CB" w14:textId="77777777" w:rsidR="00213EE4" w:rsidRPr="003E50B4" w:rsidRDefault="00213EE4" w:rsidP="001A79A3">
            <w:pPr>
              <w:jc w:val="center"/>
              <w:rPr>
                <w:b/>
                <w:bCs/>
                <w:color w:val="943634"/>
                <w:sz w:val="12"/>
                <w:szCs w:val="12"/>
              </w:rPr>
            </w:pPr>
            <w:r w:rsidRPr="003E50B4">
              <w:rPr>
                <w:b/>
                <w:bCs/>
                <w:color w:val="943634"/>
                <w:sz w:val="12"/>
                <w:szCs w:val="12"/>
              </w:rPr>
              <w:t>0/1</w:t>
            </w:r>
          </w:p>
        </w:tc>
        <w:tc>
          <w:tcPr>
            <w:tcW w:w="992" w:type="dxa"/>
          </w:tcPr>
          <w:p w14:paraId="1EE4FA9F" w14:textId="77777777" w:rsidR="00213EE4" w:rsidRPr="003E50B4" w:rsidRDefault="00213EE4" w:rsidP="001A79A3">
            <w:pPr>
              <w:jc w:val="center"/>
              <w:rPr>
                <w:b/>
                <w:bCs/>
                <w:color w:val="943634"/>
                <w:sz w:val="12"/>
                <w:szCs w:val="12"/>
              </w:rPr>
            </w:pPr>
            <w:r w:rsidRPr="003E50B4">
              <w:rPr>
                <w:b/>
                <w:bCs/>
                <w:color w:val="943634"/>
                <w:sz w:val="12"/>
                <w:szCs w:val="12"/>
              </w:rPr>
              <w:t>0/1</w:t>
            </w:r>
          </w:p>
        </w:tc>
      </w:tr>
      <w:tr w:rsidR="00213EE4" w:rsidRPr="003E50B4" w14:paraId="51DCF878" w14:textId="77777777" w:rsidTr="00F948B6">
        <w:trPr>
          <w:cantSplit/>
        </w:trPr>
        <w:tc>
          <w:tcPr>
            <w:tcW w:w="1844" w:type="dxa"/>
            <w:shd w:val="clear" w:color="auto" w:fill="auto"/>
            <w:noWrap/>
          </w:tcPr>
          <w:p w14:paraId="3B87FF40" w14:textId="77777777" w:rsidR="00213EE4" w:rsidRPr="003E50B4" w:rsidRDefault="00213EE4" w:rsidP="001A79A3">
            <w:pPr>
              <w:rPr>
                <w:color w:val="000000"/>
                <w:sz w:val="12"/>
                <w:szCs w:val="12"/>
              </w:rPr>
            </w:pPr>
            <w:r w:rsidRPr="003E50B4">
              <w:rPr>
                <w:color w:val="000000"/>
                <w:sz w:val="12"/>
                <w:szCs w:val="12"/>
              </w:rPr>
              <w:t>0003.0012.0132.0877</w:t>
            </w:r>
          </w:p>
        </w:tc>
        <w:tc>
          <w:tcPr>
            <w:tcW w:w="2268" w:type="dxa"/>
            <w:shd w:val="clear" w:color="auto" w:fill="auto"/>
          </w:tcPr>
          <w:p w14:paraId="6B580BEB" w14:textId="77777777" w:rsidR="00213EE4" w:rsidRPr="003E50B4" w:rsidRDefault="00213EE4" w:rsidP="001A79A3">
            <w:pPr>
              <w:rPr>
                <w:color w:val="000000"/>
                <w:sz w:val="12"/>
                <w:szCs w:val="12"/>
              </w:rPr>
            </w:pPr>
            <w:r w:rsidRPr="003E50B4">
              <w:rPr>
                <w:color w:val="000000"/>
                <w:sz w:val="12"/>
                <w:szCs w:val="12"/>
              </w:rPr>
              <w:t>Оказание услуг в эле</w:t>
            </w:r>
            <w:r w:rsidRPr="003E50B4">
              <w:rPr>
                <w:color w:val="000000"/>
                <w:sz w:val="12"/>
                <w:szCs w:val="12"/>
              </w:rPr>
              <w:t>к</w:t>
            </w:r>
            <w:r w:rsidRPr="003E50B4">
              <w:rPr>
                <w:color w:val="000000"/>
                <w:sz w:val="12"/>
                <w:szCs w:val="12"/>
              </w:rPr>
              <w:t>тронном виде</w:t>
            </w:r>
          </w:p>
        </w:tc>
        <w:tc>
          <w:tcPr>
            <w:tcW w:w="992" w:type="dxa"/>
          </w:tcPr>
          <w:p w14:paraId="2BCE3620"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20FF37ED"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7A1151D1"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057CAD26"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1B0B45C7"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1A8094E6" w14:textId="77777777" w:rsidR="00213EE4" w:rsidRPr="003E50B4" w:rsidRDefault="00213EE4" w:rsidP="001A79A3">
            <w:pPr>
              <w:jc w:val="center"/>
              <w:rPr>
                <w:color w:val="000000"/>
                <w:sz w:val="12"/>
                <w:szCs w:val="12"/>
              </w:rPr>
            </w:pPr>
            <w:r w:rsidRPr="003E50B4">
              <w:rPr>
                <w:color w:val="000000"/>
                <w:sz w:val="12"/>
                <w:szCs w:val="12"/>
              </w:rPr>
              <w:t>0/1</w:t>
            </w:r>
          </w:p>
        </w:tc>
      </w:tr>
      <w:tr w:rsidR="00213EE4" w:rsidRPr="003E50B4" w14:paraId="5F3EF54C" w14:textId="77777777" w:rsidTr="00F948B6">
        <w:trPr>
          <w:cantSplit/>
        </w:trPr>
        <w:tc>
          <w:tcPr>
            <w:tcW w:w="1844" w:type="dxa"/>
            <w:shd w:val="clear" w:color="auto" w:fill="BFBFBF"/>
            <w:noWrap/>
          </w:tcPr>
          <w:p w14:paraId="25350749" w14:textId="77777777" w:rsidR="00213EE4" w:rsidRPr="003E50B4" w:rsidRDefault="00213EE4" w:rsidP="001A79A3">
            <w:pPr>
              <w:rPr>
                <w:color w:val="000000"/>
                <w:sz w:val="12"/>
                <w:szCs w:val="12"/>
              </w:rPr>
            </w:pPr>
            <w:r w:rsidRPr="003E50B4">
              <w:rPr>
                <w:color w:val="000000"/>
                <w:sz w:val="12"/>
                <w:szCs w:val="12"/>
              </w:rPr>
              <w:t>0003.0012.0134.0000</w:t>
            </w:r>
          </w:p>
        </w:tc>
        <w:tc>
          <w:tcPr>
            <w:tcW w:w="2268" w:type="dxa"/>
            <w:shd w:val="clear" w:color="auto" w:fill="auto"/>
          </w:tcPr>
          <w:p w14:paraId="7E654060" w14:textId="77777777" w:rsidR="00213EE4" w:rsidRPr="003E50B4" w:rsidRDefault="00213EE4" w:rsidP="001A79A3">
            <w:pPr>
              <w:rPr>
                <w:b/>
                <w:bCs/>
                <w:color w:val="943634"/>
                <w:sz w:val="12"/>
                <w:szCs w:val="12"/>
              </w:rPr>
            </w:pPr>
            <w:r w:rsidRPr="003E50B4">
              <w:rPr>
                <w:b/>
                <w:bCs/>
                <w:color w:val="943634"/>
                <w:sz w:val="12"/>
                <w:szCs w:val="12"/>
              </w:rPr>
              <w:t>Информационные р</w:t>
            </w:r>
            <w:r w:rsidRPr="003E50B4">
              <w:rPr>
                <w:b/>
                <w:bCs/>
                <w:color w:val="943634"/>
                <w:sz w:val="12"/>
                <w:szCs w:val="12"/>
              </w:rPr>
              <w:t>е</w:t>
            </w:r>
            <w:r w:rsidRPr="003E50B4">
              <w:rPr>
                <w:b/>
                <w:bCs/>
                <w:color w:val="943634"/>
                <w:sz w:val="12"/>
                <w:szCs w:val="12"/>
              </w:rPr>
              <w:t>сурсы. Пользование и</w:t>
            </w:r>
            <w:r w:rsidRPr="003E50B4">
              <w:rPr>
                <w:b/>
                <w:bCs/>
                <w:color w:val="943634"/>
                <w:sz w:val="12"/>
                <w:szCs w:val="12"/>
              </w:rPr>
              <w:t>н</w:t>
            </w:r>
            <w:r w:rsidRPr="003E50B4">
              <w:rPr>
                <w:b/>
                <w:bCs/>
                <w:color w:val="943634"/>
                <w:sz w:val="12"/>
                <w:szCs w:val="12"/>
              </w:rPr>
              <w:t>формационными ресу</w:t>
            </w:r>
            <w:r w:rsidRPr="003E50B4">
              <w:rPr>
                <w:b/>
                <w:bCs/>
                <w:color w:val="943634"/>
                <w:sz w:val="12"/>
                <w:szCs w:val="12"/>
              </w:rPr>
              <w:t>р</w:t>
            </w:r>
            <w:r w:rsidRPr="003E50B4">
              <w:rPr>
                <w:b/>
                <w:bCs/>
                <w:color w:val="943634"/>
                <w:sz w:val="12"/>
                <w:szCs w:val="12"/>
              </w:rPr>
              <w:t>сами</w:t>
            </w:r>
          </w:p>
        </w:tc>
        <w:tc>
          <w:tcPr>
            <w:tcW w:w="992" w:type="dxa"/>
          </w:tcPr>
          <w:p w14:paraId="0D63A04F" w14:textId="77777777" w:rsidR="00213EE4" w:rsidRPr="003E50B4" w:rsidRDefault="00213EE4" w:rsidP="001A79A3">
            <w:pPr>
              <w:jc w:val="center"/>
              <w:rPr>
                <w:b/>
                <w:bCs/>
                <w:color w:val="943634"/>
                <w:sz w:val="12"/>
                <w:szCs w:val="12"/>
              </w:rPr>
            </w:pPr>
            <w:r w:rsidRPr="003E50B4">
              <w:rPr>
                <w:b/>
                <w:bCs/>
                <w:color w:val="943634"/>
                <w:sz w:val="12"/>
                <w:szCs w:val="12"/>
              </w:rPr>
              <w:t>2/0</w:t>
            </w:r>
          </w:p>
        </w:tc>
        <w:tc>
          <w:tcPr>
            <w:tcW w:w="992" w:type="dxa"/>
          </w:tcPr>
          <w:p w14:paraId="4209ACDF"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3" w:type="dxa"/>
          </w:tcPr>
          <w:p w14:paraId="0839CD5E" w14:textId="77777777" w:rsidR="00213EE4" w:rsidRPr="003E50B4" w:rsidRDefault="00213EE4" w:rsidP="001A79A3">
            <w:pPr>
              <w:jc w:val="center"/>
              <w:rPr>
                <w:b/>
                <w:bCs/>
                <w:color w:val="943634"/>
                <w:sz w:val="12"/>
                <w:szCs w:val="12"/>
              </w:rPr>
            </w:pPr>
            <w:r w:rsidRPr="003E50B4">
              <w:rPr>
                <w:b/>
                <w:bCs/>
                <w:color w:val="943634"/>
                <w:sz w:val="12"/>
                <w:szCs w:val="12"/>
              </w:rPr>
              <w:t>2/0</w:t>
            </w:r>
          </w:p>
        </w:tc>
        <w:tc>
          <w:tcPr>
            <w:tcW w:w="992" w:type="dxa"/>
          </w:tcPr>
          <w:p w14:paraId="2C884745" w14:textId="77777777" w:rsidR="00213EE4" w:rsidRPr="003E50B4" w:rsidRDefault="00213EE4" w:rsidP="001A79A3">
            <w:pPr>
              <w:jc w:val="center"/>
              <w:rPr>
                <w:b/>
                <w:bCs/>
                <w:color w:val="943634"/>
                <w:sz w:val="12"/>
                <w:szCs w:val="12"/>
              </w:rPr>
            </w:pPr>
            <w:r w:rsidRPr="003E50B4">
              <w:rPr>
                <w:b/>
                <w:bCs/>
                <w:color w:val="943634"/>
                <w:sz w:val="12"/>
                <w:szCs w:val="12"/>
              </w:rPr>
              <w:t>7/5</w:t>
            </w:r>
          </w:p>
        </w:tc>
        <w:tc>
          <w:tcPr>
            <w:tcW w:w="992" w:type="dxa"/>
          </w:tcPr>
          <w:p w14:paraId="0322FDC8"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706EA1B8" w14:textId="77777777" w:rsidR="00213EE4" w:rsidRPr="003E50B4" w:rsidRDefault="00213EE4" w:rsidP="001A79A3">
            <w:pPr>
              <w:jc w:val="center"/>
              <w:rPr>
                <w:b/>
                <w:bCs/>
                <w:color w:val="943634"/>
                <w:sz w:val="12"/>
                <w:szCs w:val="12"/>
              </w:rPr>
            </w:pPr>
            <w:r w:rsidRPr="003E50B4">
              <w:rPr>
                <w:b/>
                <w:bCs/>
                <w:color w:val="943634"/>
                <w:sz w:val="12"/>
                <w:szCs w:val="12"/>
              </w:rPr>
              <w:t>7/5</w:t>
            </w:r>
          </w:p>
        </w:tc>
      </w:tr>
      <w:tr w:rsidR="00213EE4" w:rsidRPr="003E50B4" w14:paraId="55349EB2" w14:textId="77777777" w:rsidTr="00F948B6">
        <w:trPr>
          <w:cantSplit/>
        </w:trPr>
        <w:tc>
          <w:tcPr>
            <w:tcW w:w="1844" w:type="dxa"/>
            <w:shd w:val="clear" w:color="auto" w:fill="auto"/>
            <w:noWrap/>
          </w:tcPr>
          <w:p w14:paraId="0D555348" w14:textId="77777777" w:rsidR="00213EE4" w:rsidRPr="003E50B4" w:rsidRDefault="00213EE4" w:rsidP="001A79A3">
            <w:pPr>
              <w:rPr>
                <w:color w:val="000000"/>
                <w:sz w:val="12"/>
                <w:szCs w:val="12"/>
              </w:rPr>
            </w:pPr>
            <w:r w:rsidRPr="003E50B4">
              <w:rPr>
                <w:color w:val="000000"/>
                <w:sz w:val="12"/>
                <w:szCs w:val="12"/>
              </w:rPr>
              <w:t>0003.0012.0134.0881</w:t>
            </w:r>
          </w:p>
        </w:tc>
        <w:tc>
          <w:tcPr>
            <w:tcW w:w="2268" w:type="dxa"/>
            <w:shd w:val="clear" w:color="auto" w:fill="auto"/>
          </w:tcPr>
          <w:p w14:paraId="1D68AF80" w14:textId="77777777" w:rsidR="00213EE4" w:rsidRPr="003E50B4" w:rsidRDefault="00213EE4" w:rsidP="001A79A3">
            <w:pPr>
              <w:rPr>
                <w:color w:val="000000"/>
                <w:sz w:val="12"/>
                <w:szCs w:val="12"/>
              </w:rPr>
            </w:pPr>
            <w:r w:rsidRPr="003E50B4">
              <w:rPr>
                <w:color w:val="000000"/>
                <w:sz w:val="12"/>
                <w:szCs w:val="12"/>
              </w:rPr>
              <w:t>Запросы архивных да</w:t>
            </w:r>
            <w:r w:rsidRPr="003E50B4">
              <w:rPr>
                <w:color w:val="000000"/>
                <w:sz w:val="12"/>
                <w:szCs w:val="12"/>
              </w:rPr>
              <w:t>н</w:t>
            </w:r>
            <w:r w:rsidRPr="003E50B4">
              <w:rPr>
                <w:color w:val="000000"/>
                <w:sz w:val="12"/>
                <w:szCs w:val="12"/>
              </w:rPr>
              <w:t>ных</w:t>
            </w:r>
          </w:p>
        </w:tc>
        <w:tc>
          <w:tcPr>
            <w:tcW w:w="992" w:type="dxa"/>
          </w:tcPr>
          <w:p w14:paraId="542179C5" w14:textId="77777777" w:rsidR="00213EE4" w:rsidRPr="003E50B4" w:rsidRDefault="00213EE4" w:rsidP="001A79A3">
            <w:pPr>
              <w:jc w:val="center"/>
              <w:rPr>
                <w:color w:val="000000"/>
                <w:sz w:val="12"/>
                <w:szCs w:val="12"/>
              </w:rPr>
            </w:pPr>
            <w:r w:rsidRPr="003E50B4">
              <w:rPr>
                <w:color w:val="000000"/>
                <w:sz w:val="12"/>
                <w:szCs w:val="12"/>
              </w:rPr>
              <w:t>2/0</w:t>
            </w:r>
          </w:p>
        </w:tc>
        <w:tc>
          <w:tcPr>
            <w:tcW w:w="992" w:type="dxa"/>
          </w:tcPr>
          <w:p w14:paraId="23496438"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5196702A" w14:textId="77777777" w:rsidR="00213EE4" w:rsidRPr="003E50B4" w:rsidRDefault="00213EE4" w:rsidP="001A79A3">
            <w:pPr>
              <w:jc w:val="center"/>
              <w:rPr>
                <w:color w:val="000000"/>
                <w:sz w:val="12"/>
                <w:szCs w:val="12"/>
              </w:rPr>
            </w:pPr>
            <w:r w:rsidRPr="003E50B4">
              <w:rPr>
                <w:color w:val="000000"/>
                <w:sz w:val="12"/>
                <w:szCs w:val="12"/>
              </w:rPr>
              <w:t>2/0</w:t>
            </w:r>
          </w:p>
        </w:tc>
        <w:tc>
          <w:tcPr>
            <w:tcW w:w="992" w:type="dxa"/>
          </w:tcPr>
          <w:p w14:paraId="1359E177" w14:textId="77777777" w:rsidR="00213EE4" w:rsidRPr="003E50B4" w:rsidRDefault="00213EE4" w:rsidP="001A79A3">
            <w:pPr>
              <w:jc w:val="center"/>
              <w:rPr>
                <w:color w:val="000000"/>
                <w:sz w:val="12"/>
                <w:szCs w:val="12"/>
              </w:rPr>
            </w:pPr>
            <w:r w:rsidRPr="003E50B4">
              <w:rPr>
                <w:color w:val="000000"/>
                <w:sz w:val="12"/>
                <w:szCs w:val="12"/>
              </w:rPr>
              <w:t>7/5</w:t>
            </w:r>
          </w:p>
        </w:tc>
        <w:tc>
          <w:tcPr>
            <w:tcW w:w="992" w:type="dxa"/>
          </w:tcPr>
          <w:p w14:paraId="7A2B3C69"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67B99276" w14:textId="77777777" w:rsidR="00213EE4" w:rsidRPr="003E50B4" w:rsidRDefault="00213EE4" w:rsidP="001A79A3">
            <w:pPr>
              <w:jc w:val="center"/>
              <w:rPr>
                <w:color w:val="000000"/>
                <w:sz w:val="12"/>
                <w:szCs w:val="12"/>
              </w:rPr>
            </w:pPr>
            <w:r w:rsidRPr="003E50B4">
              <w:rPr>
                <w:color w:val="000000"/>
                <w:sz w:val="12"/>
                <w:szCs w:val="12"/>
              </w:rPr>
              <w:t>7/5</w:t>
            </w:r>
          </w:p>
        </w:tc>
      </w:tr>
      <w:tr w:rsidR="00213EE4" w:rsidRPr="003E50B4" w14:paraId="0BCC3B20" w14:textId="77777777" w:rsidTr="00F948B6">
        <w:trPr>
          <w:cantSplit/>
        </w:trPr>
        <w:tc>
          <w:tcPr>
            <w:tcW w:w="1844" w:type="dxa"/>
            <w:shd w:val="clear" w:color="auto" w:fill="BFBFBF"/>
            <w:noWrap/>
          </w:tcPr>
          <w:p w14:paraId="5EB8E6BB" w14:textId="77777777" w:rsidR="00213EE4" w:rsidRPr="003E50B4" w:rsidRDefault="00213EE4" w:rsidP="001A79A3">
            <w:pPr>
              <w:rPr>
                <w:color w:val="000000"/>
                <w:sz w:val="12"/>
                <w:szCs w:val="12"/>
              </w:rPr>
            </w:pPr>
            <w:r w:rsidRPr="003E50B4">
              <w:rPr>
                <w:color w:val="000000"/>
                <w:sz w:val="12"/>
                <w:szCs w:val="12"/>
              </w:rPr>
              <w:t>0003.0012.0137.0000</w:t>
            </w:r>
          </w:p>
        </w:tc>
        <w:tc>
          <w:tcPr>
            <w:tcW w:w="2268" w:type="dxa"/>
            <w:shd w:val="clear" w:color="auto" w:fill="auto"/>
          </w:tcPr>
          <w:p w14:paraId="76788C7D" w14:textId="77777777" w:rsidR="00213EE4" w:rsidRPr="003E50B4" w:rsidRDefault="00213EE4" w:rsidP="001A79A3">
            <w:pPr>
              <w:rPr>
                <w:b/>
                <w:bCs/>
                <w:color w:val="943634"/>
                <w:sz w:val="12"/>
                <w:szCs w:val="12"/>
              </w:rPr>
            </w:pPr>
            <w:r w:rsidRPr="003E50B4">
              <w:rPr>
                <w:b/>
                <w:bCs/>
                <w:color w:val="943634"/>
                <w:sz w:val="12"/>
                <w:szCs w:val="12"/>
              </w:rPr>
              <w:t>Реклама (за исключен</w:t>
            </w:r>
            <w:r w:rsidRPr="003E50B4">
              <w:rPr>
                <w:b/>
                <w:bCs/>
                <w:color w:val="943634"/>
                <w:sz w:val="12"/>
                <w:szCs w:val="12"/>
              </w:rPr>
              <w:t>и</w:t>
            </w:r>
            <w:r w:rsidRPr="003E50B4">
              <w:rPr>
                <w:b/>
                <w:bCs/>
                <w:color w:val="943634"/>
                <w:sz w:val="12"/>
                <w:szCs w:val="12"/>
              </w:rPr>
              <w:t>ем рекламы в СМИ)</w:t>
            </w:r>
          </w:p>
        </w:tc>
        <w:tc>
          <w:tcPr>
            <w:tcW w:w="992" w:type="dxa"/>
          </w:tcPr>
          <w:p w14:paraId="09B2A195"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24ED8282" w14:textId="77777777" w:rsidR="00213EE4" w:rsidRPr="003E50B4" w:rsidRDefault="00213EE4" w:rsidP="001A79A3">
            <w:pPr>
              <w:jc w:val="center"/>
              <w:rPr>
                <w:b/>
                <w:bCs/>
                <w:color w:val="943634"/>
                <w:sz w:val="12"/>
                <w:szCs w:val="12"/>
              </w:rPr>
            </w:pPr>
            <w:r w:rsidRPr="003E50B4">
              <w:rPr>
                <w:b/>
                <w:bCs/>
                <w:color w:val="943634"/>
                <w:sz w:val="12"/>
                <w:szCs w:val="12"/>
              </w:rPr>
              <w:t>1/0</w:t>
            </w:r>
          </w:p>
        </w:tc>
        <w:tc>
          <w:tcPr>
            <w:tcW w:w="993" w:type="dxa"/>
          </w:tcPr>
          <w:p w14:paraId="46B4839A" w14:textId="77777777" w:rsidR="00213EE4" w:rsidRPr="003E50B4" w:rsidRDefault="00213EE4" w:rsidP="001A79A3">
            <w:pPr>
              <w:jc w:val="center"/>
              <w:rPr>
                <w:b/>
                <w:bCs/>
                <w:color w:val="943634"/>
                <w:sz w:val="12"/>
                <w:szCs w:val="12"/>
              </w:rPr>
            </w:pPr>
            <w:r w:rsidRPr="003E50B4">
              <w:rPr>
                <w:b/>
                <w:bCs/>
                <w:color w:val="943634"/>
                <w:sz w:val="12"/>
                <w:szCs w:val="12"/>
              </w:rPr>
              <w:t>1/0</w:t>
            </w:r>
          </w:p>
        </w:tc>
        <w:tc>
          <w:tcPr>
            <w:tcW w:w="992" w:type="dxa"/>
          </w:tcPr>
          <w:p w14:paraId="162984A3"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51D224F3" w14:textId="77777777" w:rsidR="00213EE4" w:rsidRPr="003E50B4" w:rsidRDefault="00213EE4" w:rsidP="001A79A3">
            <w:pPr>
              <w:jc w:val="center"/>
              <w:rPr>
                <w:b/>
                <w:bCs/>
                <w:color w:val="943634"/>
                <w:sz w:val="12"/>
                <w:szCs w:val="12"/>
              </w:rPr>
            </w:pPr>
            <w:r w:rsidRPr="003E50B4">
              <w:rPr>
                <w:b/>
                <w:bCs/>
                <w:color w:val="943634"/>
                <w:sz w:val="12"/>
                <w:szCs w:val="12"/>
              </w:rPr>
              <w:t>2/0</w:t>
            </w:r>
          </w:p>
        </w:tc>
        <w:tc>
          <w:tcPr>
            <w:tcW w:w="992" w:type="dxa"/>
          </w:tcPr>
          <w:p w14:paraId="05E05FEA" w14:textId="77777777" w:rsidR="00213EE4" w:rsidRPr="003E50B4" w:rsidRDefault="00213EE4" w:rsidP="001A79A3">
            <w:pPr>
              <w:jc w:val="center"/>
              <w:rPr>
                <w:b/>
                <w:bCs/>
                <w:color w:val="943634"/>
                <w:sz w:val="12"/>
                <w:szCs w:val="12"/>
              </w:rPr>
            </w:pPr>
            <w:r w:rsidRPr="003E50B4">
              <w:rPr>
                <w:b/>
                <w:bCs/>
                <w:color w:val="943634"/>
                <w:sz w:val="12"/>
                <w:szCs w:val="12"/>
              </w:rPr>
              <w:t>2/0</w:t>
            </w:r>
          </w:p>
        </w:tc>
      </w:tr>
      <w:tr w:rsidR="00213EE4" w:rsidRPr="003E50B4" w14:paraId="6D4461FB" w14:textId="77777777" w:rsidTr="00F948B6">
        <w:trPr>
          <w:cantSplit/>
        </w:trPr>
        <w:tc>
          <w:tcPr>
            <w:tcW w:w="1844" w:type="dxa"/>
            <w:shd w:val="clear" w:color="auto" w:fill="auto"/>
            <w:noWrap/>
          </w:tcPr>
          <w:p w14:paraId="3504E70F" w14:textId="77777777" w:rsidR="00213EE4" w:rsidRPr="003E50B4" w:rsidRDefault="00213EE4" w:rsidP="001A79A3">
            <w:pPr>
              <w:rPr>
                <w:color w:val="000000"/>
                <w:sz w:val="12"/>
                <w:szCs w:val="12"/>
              </w:rPr>
            </w:pPr>
            <w:r w:rsidRPr="003E50B4">
              <w:rPr>
                <w:color w:val="000000"/>
                <w:sz w:val="12"/>
                <w:szCs w:val="12"/>
              </w:rPr>
              <w:t>0003.0012.0137.0885</w:t>
            </w:r>
          </w:p>
        </w:tc>
        <w:tc>
          <w:tcPr>
            <w:tcW w:w="2268" w:type="dxa"/>
            <w:shd w:val="clear" w:color="auto" w:fill="auto"/>
          </w:tcPr>
          <w:p w14:paraId="1820F947" w14:textId="77777777" w:rsidR="00213EE4" w:rsidRPr="003E50B4" w:rsidRDefault="00213EE4" w:rsidP="001A79A3">
            <w:pPr>
              <w:rPr>
                <w:color w:val="000000"/>
                <w:sz w:val="12"/>
                <w:szCs w:val="12"/>
              </w:rPr>
            </w:pPr>
            <w:r w:rsidRPr="003E50B4">
              <w:rPr>
                <w:color w:val="000000"/>
                <w:sz w:val="12"/>
                <w:szCs w:val="12"/>
              </w:rPr>
              <w:t>Реклама (за исключением рекламы в СМИ)</w:t>
            </w:r>
          </w:p>
        </w:tc>
        <w:tc>
          <w:tcPr>
            <w:tcW w:w="992" w:type="dxa"/>
          </w:tcPr>
          <w:p w14:paraId="4407CF91"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AB2BF0B" w14:textId="77777777" w:rsidR="00213EE4" w:rsidRPr="003E50B4" w:rsidRDefault="00213EE4" w:rsidP="001A79A3">
            <w:pPr>
              <w:jc w:val="center"/>
              <w:rPr>
                <w:color w:val="000000"/>
                <w:sz w:val="12"/>
                <w:szCs w:val="12"/>
              </w:rPr>
            </w:pPr>
            <w:r w:rsidRPr="003E50B4">
              <w:rPr>
                <w:color w:val="000000"/>
                <w:sz w:val="12"/>
                <w:szCs w:val="12"/>
              </w:rPr>
              <w:t>1/0</w:t>
            </w:r>
          </w:p>
        </w:tc>
        <w:tc>
          <w:tcPr>
            <w:tcW w:w="993" w:type="dxa"/>
          </w:tcPr>
          <w:p w14:paraId="3658133D"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6BE6E9F1"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14A9BA24" w14:textId="77777777" w:rsidR="00213EE4" w:rsidRPr="003E50B4" w:rsidRDefault="00213EE4" w:rsidP="001A79A3">
            <w:pPr>
              <w:jc w:val="center"/>
              <w:rPr>
                <w:color w:val="000000"/>
                <w:sz w:val="12"/>
                <w:szCs w:val="12"/>
              </w:rPr>
            </w:pPr>
            <w:r w:rsidRPr="003E50B4">
              <w:rPr>
                <w:color w:val="000000"/>
                <w:sz w:val="12"/>
                <w:szCs w:val="12"/>
              </w:rPr>
              <w:t>2/0</w:t>
            </w:r>
          </w:p>
        </w:tc>
        <w:tc>
          <w:tcPr>
            <w:tcW w:w="992" w:type="dxa"/>
          </w:tcPr>
          <w:p w14:paraId="4E56A6A8" w14:textId="77777777" w:rsidR="00213EE4" w:rsidRPr="003E50B4" w:rsidRDefault="00213EE4" w:rsidP="001A79A3">
            <w:pPr>
              <w:jc w:val="center"/>
              <w:rPr>
                <w:color w:val="000000"/>
                <w:sz w:val="12"/>
                <w:szCs w:val="12"/>
              </w:rPr>
            </w:pPr>
            <w:r w:rsidRPr="003E50B4">
              <w:rPr>
                <w:color w:val="000000"/>
                <w:sz w:val="12"/>
                <w:szCs w:val="12"/>
              </w:rPr>
              <w:t>2/0</w:t>
            </w:r>
          </w:p>
        </w:tc>
      </w:tr>
      <w:tr w:rsidR="00213EE4" w:rsidRPr="003E50B4" w14:paraId="34A7359F" w14:textId="77777777" w:rsidTr="00F948B6">
        <w:trPr>
          <w:cantSplit/>
        </w:trPr>
        <w:tc>
          <w:tcPr>
            <w:tcW w:w="1844" w:type="dxa"/>
            <w:shd w:val="clear" w:color="auto" w:fill="FFFF00"/>
            <w:noWrap/>
            <w:vAlign w:val="center"/>
          </w:tcPr>
          <w:p w14:paraId="736FCA0C" w14:textId="77777777" w:rsidR="00213EE4" w:rsidRPr="003E50B4" w:rsidRDefault="00213EE4" w:rsidP="001A79A3">
            <w:pPr>
              <w:rPr>
                <w:color w:val="000000"/>
                <w:sz w:val="12"/>
                <w:szCs w:val="12"/>
              </w:rPr>
            </w:pPr>
            <w:r w:rsidRPr="003E50B4">
              <w:rPr>
                <w:color w:val="000000"/>
                <w:sz w:val="12"/>
                <w:szCs w:val="12"/>
              </w:rPr>
              <w:t>0004.0000.0000.0000</w:t>
            </w:r>
          </w:p>
        </w:tc>
        <w:tc>
          <w:tcPr>
            <w:tcW w:w="2268" w:type="dxa"/>
            <w:shd w:val="clear" w:color="auto" w:fill="FFFF00"/>
          </w:tcPr>
          <w:p w14:paraId="22A735E8" w14:textId="77777777" w:rsidR="00213EE4" w:rsidRPr="003E50B4" w:rsidRDefault="00213EE4" w:rsidP="001A79A3">
            <w:pPr>
              <w:rPr>
                <w:b/>
                <w:bCs/>
                <w:color w:val="943634"/>
                <w:sz w:val="12"/>
                <w:szCs w:val="12"/>
              </w:rPr>
            </w:pPr>
            <w:r w:rsidRPr="003E50B4">
              <w:rPr>
                <w:b/>
                <w:bCs/>
                <w:color w:val="943634"/>
                <w:sz w:val="12"/>
                <w:szCs w:val="12"/>
              </w:rPr>
              <w:t>Оборона, безопасность, законность</w:t>
            </w:r>
          </w:p>
        </w:tc>
        <w:tc>
          <w:tcPr>
            <w:tcW w:w="992" w:type="dxa"/>
            <w:shd w:val="clear" w:color="auto" w:fill="FFFF00"/>
          </w:tcPr>
          <w:p w14:paraId="03CBCF64" w14:textId="77777777" w:rsidR="00213EE4" w:rsidRPr="003E50B4" w:rsidRDefault="00213EE4" w:rsidP="001A79A3">
            <w:pPr>
              <w:jc w:val="center"/>
              <w:rPr>
                <w:b/>
                <w:bCs/>
                <w:color w:val="943634"/>
                <w:sz w:val="12"/>
                <w:szCs w:val="12"/>
              </w:rPr>
            </w:pPr>
            <w:r w:rsidRPr="003E50B4">
              <w:rPr>
                <w:b/>
                <w:bCs/>
                <w:color w:val="943634"/>
                <w:sz w:val="12"/>
                <w:szCs w:val="12"/>
              </w:rPr>
              <w:t>0/3</w:t>
            </w:r>
          </w:p>
        </w:tc>
        <w:tc>
          <w:tcPr>
            <w:tcW w:w="992" w:type="dxa"/>
            <w:shd w:val="clear" w:color="auto" w:fill="FFFF00"/>
          </w:tcPr>
          <w:p w14:paraId="3CDFD518" w14:textId="77777777" w:rsidR="00213EE4" w:rsidRPr="003E50B4" w:rsidRDefault="00213EE4" w:rsidP="001A79A3">
            <w:pPr>
              <w:jc w:val="center"/>
              <w:rPr>
                <w:b/>
                <w:bCs/>
                <w:color w:val="943634"/>
                <w:sz w:val="12"/>
                <w:szCs w:val="12"/>
              </w:rPr>
            </w:pPr>
            <w:r w:rsidRPr="003E50B4">
              <w:rPr>
                <w:b/>
                <w:bCs/>
                <w:color w:val="943634"/>
                <w:sz w:val="12"/>
                <w:szCs w:val="12"/>
              </w:rPr>
              <w:t>1/1</w:t>
            </w:r>
          </w:p>
        </w:tc>
        <w:tc>
          <w:tcPr>
            <w:tcW w:w="993" w:type="dxa"/>
            <w:shd w:val="clear" w:color="auto" w:fill="FFFF00"/>
          </w:tcPr>
          <w:p w14:paraId="71FEC22C" w14:textId="77777777" w:rsidR="00213EE4" w:rsidRPr="003E50B4" w:rsidRDefault="00213EE4" w:rsidP="001A79A3">
            <w:pPr>
              <w:jc w:val="center"/>
              <w:rPr>
                <w:b/>
                <w:bCs/>
                <w:color w:val="943634"/>
                <w:sz w:val="12"/>
                <w:szCs w:val="12"/>
              </w:rPr>
            </w:pPr>
            <w:r w:rsidRPr="003E50B4">
              <w:rPr>
                <w:b/>
                <w:bCs/>
                <w:color w:val="943634"/>
                <w:sz w:val="12"/>
                <w:szCs w:val="12"/>
              </w:rPr>
              <w:t>1/4</w:t>
            </w:r>
          </w:p>
        </w:tc>
        <w:tc>
          <w:tcPr>
            <w:tcW w:w="992" w:type="dxa"/>
            <w:shd w:val="clear" w:color="auto" w:fill="FFFF00"/>
          </w:tcPr>
          <w:p w14:paraId="556C04A0" w14:textId="77777777" w:rsidR="00213EE4" w:rsidRPr="003E50B4" w:rsidRDefault="00213EE4" w:rsidP="001A79A3">
            <w:pPr>
              <w:jc w:val="center"/>
              <w:rPr>
                <w:b/>
                <w:bCs/>
                <w:color w:val="943634"/>
                <w:sz w:val="12"/>
                <w:szCs w:val="12"/>
              </w:rPr>
            </w:pPr>
            <w:r w:rsidRPr="003E50B4">
              <w:rPr>
                <w:b/>
                <w:bCs/>
                <w:color w:val="943634"/>
                <w:sz w:val="12"/>
                <w:szCs w:val="12"/>
              </w:rPr>
              <w:t>2/13</w:t>
            </w:r>
          </w:p>
        </w:tc>
        <w:tc>
          <w:tcPr>
            <w:tcW w:w="992" w:type="dxa"/>
            <w:shd w:val="clear" w:color="auto" w:fill="FFFF00"/>
          </w:tcPr>
          <w:p w14:paraId="2BFA44AB" w14:textId="77777777" w:rsidR="00213EE4" w:rsidRPr="003E50B4" w:rsidRDefault="00213EE4" w:rsidP="001A79A3">
            <w:pPr>
              <w:jc w:val="center"/>
              <w:rPr>
                <w:b/>
                <w:bCs/>
                <w:color w:val="943634"/>
                <w:sz w:val="12"/>
                <w:szCs w:val="12"/>
              </w:rPr>
            </w:pPr>
            <w:r w:rsidRPr="003E50B4">
              <w:rPr>
                <w:b/>
                <w:bCs/>
                <w:color w:val="943634"/>
                <w:sz w:val="12"/>
                <w:szCs w:val="12"/>
              </w:rPr>
              <w:t>3/7</w:t>
            </w:r>
          </w:p>
        </w:tc>
        <w:tc>
          <w:tcPr>
            <w:tcW w:w="992" w:type="dxa"/>
            <w:shd w:val="clear" w:color="auto" w:fill="FFFF00"/>
          </w:tcPr>
          <w:p w14:paraId="3B292618" w14:textId="77777777" w:rsidR="00213EE4" w:rsidRPr="003E50B4" w:rsidRDefault="00213EE4" w:rsidP="001A79A3">
            <w:pPr>
              <w:jc w:val="center"/>
              <w:rPr>
                <w:b/>
                <w:bCs/>
                <w:color w:val="943634"/>
                <w:sz w:val="12"/>
                <w:szCs w:val="12"/>
              </w:rPr>
            </w:pPr>
            <w:r w:rsidRPr="003E50B4">
              <w:rPr>
                <w:b/>
                <w:bCs/>
                <w:color w:val="943634"/>
                <w:sz w:val="12"/>
                <w:szCs w:val="12"/>
              </w:rPr>
              <w:t>5/20</w:t>
            </w:r>
          </w:p>
        </w:tc>
      </w:tr>
      <w:tr w:rsidR="00213EE4" w:rsidRPr="003E50B4" w14:paraId="47283097" w14:textId="77777777" w:rsidTr="00F948B6">
        <w:trPr>
          <w:cantSplit/>
        </w:trPr>
        <w:tc>
          <w:tcPr>
            <w:tcW w:w="1844" w:type="dxa"/>
            <w:shd w:val="clear" w:color="auto" w:fill="92D050"/>
            <w:noWrap/>
            <w:vAlign w:val="center"/>
          </w:tcPr>
          <w:p w14:paraId="0DC0D282" w14:textId="77777777" w:rsidR="00213EE4" w:rsidRPr="003E50B4" w:rsidRDefault="00213EE4" w:rsidP="001A79A3">
            <w:pPr>
              <w:rPr>
                <w:color w:val="000000"/>
                <w:sz w:val="12"/>
                <w:szCs w:val="12"/>
              </w:rPr>
            </w:pPr>
            <w:r w:rsidRPr="003E50B4">
              <w:rPr>
                <w:color w:val="000000"/>
                <w:sz w:val="12"/>
                <w:szCs w:val="12"/>
              </w:rPr>
              <w:t>0004.0015.0000.0000</w:t>
            </w:r>
          </w:p>
        </w:tc>
        <w:tc>
          <w:tcPr>
            <w:tcW w:w="2268" w:type="dxa"/>
            <w:shd w:val="clear" w:color="auto" w:fill="92D050"/>
          </w:tcPr>
          <w:p w14:paraId="39586C1D" w14:textId="77777777" w:rsidR="00213EE4" w:rsidRPr="003E50B4" w:rsidRDefault="00213EE4" w:rsidP="001A79A3">
            <w:pPr>
              <w:rPr>
                <w:b/>
                <w:bCs/>
                <w:color w:val="943634"/>
                <w:sz w:val="12"/>
                <w:szCs w:val="12"/>
              </w:rPr>
            </w:pPr>
            <w:r w:rsidRPr="003E50B4">
              <w:rPr>
                <w:b/>
                <w:bCs/>
                <w:color w:val="943634"/>
                <w:sz w:val="12"/>
                <w:szCs w:val="12"/>
              </w:rPr>
              <w:t>Оборона</w:t>
            </w:r>
          </w:p>
        </w:tc>
        <w:tc>
          <w:tcPr>
            <w:tcW w:w="992" w:type="dxa"/>
            <w:shd w:val="clear" w:color="auto" w:fill="92D050"/>
          </w:tcPr>
          <w:p w14:paraId="103878CB" w14:textId="77777777" w:rsidR="00213EE4" w:rsidRPr="003E50B4" w:rsidRDefault="00213EE4" w:rsidP="001A79A3">
            <w:pPr>
              <w:jc w:val="center"/>
              <w:rPr>
                <w:b/>
                <w:bCs/>
                <w:color w:val="943634"/>
                <w:sz w:val="12"/>
                <w:szCs w:val="12"/>
              </w:rPr>
            </w:pPr>
            <w:r w:rsidRPr="003E50B4">
              <w:rPr>
                <w:b/>
                <w:bCs/>
                <w:color w:val="943634"/>
                <w:sz w:val="12"/>
                <w:szCs w:val="12"/>
              </w:rPr>
              <w:t>0/1</w:t>
            </w:r>
          </w:p>
        </w:tc>
        <w:tc>
          <w:tcPr>
            <w:tcW w:w="992" w:type="dxa"/>
            <w:shd w:val="clear" w:color="auto" w:fill="92D050"/>
          </w:tcPr>
          <w:p w14:paraId="617EB892" w14:textId="77777777" w:rsidR="00213EE4" w:rsidRPr="003E50B4" w:rsidRDefault="00213EE4" w:rsidP="001A79A3">
            <w:pPr>
              <w:jc w:val="center"/>
              <w:rPr>
                <w:b/>
                <w:bCs/>
                <w:color w:val="943634"/>
                <w:sz w:val="12"/>
                <w:szCs w:val="12"/>
              </w:rPr>
            </w:pPr>
            <w:r w:rsidRPr="003E50B4">
              <w:rPr>
                <w:b/>
                <w:bCs/>
                <w:color w:val="943634"/>
                <w:sz w:val="12"/>
                <w:szCs w:val="12"/>
              </w:rPr>
              <w:t>1/0</w:t>
            </w:r>
          </w:p>
        </w:tc>
        <w:tc>
          <w:tcPr>
            <w:tcW w:w="993" w:type="dxa"/>
            <w:shd w:val="clear" w:color="auto" w:fill="92D050"/>
          </w:tcPr>
          <w:p w14:paraId="557B950D" w14:textId="77777777" w:rsidR="00213EE4" w:rsidRPr="003E50B4" w:rsidRDefault="00213EE4" w:rsidP="001A79A3">
            <w:pPr>
              <w:jc w:val="center"/>
              <w:rPr>
                <w:b/>
                <w:bCs/>
                <w:color w:val="943634"/>
                <w:sz w:val="12"/>
                <w:szCs w:val="12"/>
              </w:rPr>
            </w:pPr>
            <w:r w:rsidRPr="003E50B4">
              <w:rPr>
                <w:b/>
                <w:bCs/>
                <w:color w:val="943634"/>
                <w:sz w:val="12"/>
                <w:szCs w:val="12"/>
              </w:rPr>
              <w:t>1/1</w:t>
            </w:r>
          </w:p>
        </w:tc>
        <w:tc>
          <w:tcPr>
            <w:tcW w:w="992" w:type="dxa"/>
            <w:shd w:val="clear" w:color="auto" w:fill="92D050"/>
          </w:tcPr>
          <w:p w14:paraId="0111EFAA" w14:textId="77777777" w:rsidR="00213EE4" w:rsidRPr="003E50B4" w:rsidRDefault="00213EE4" w:rsidP="001A79A3">
            <w:pPr>
              <w:jc w:val="center"/>
              <w:rPr>
                <w:b/>
                <w:bCs/>
                <w:color w:val="943634"/>
                <w:sz w:val="12"/>
                <w:szCs w:val="12"/>
              </w:rPr>
            </w:pPr>
            <w:r w:rsidRPr="003E50B4">
              <w:rPr>
                <w:b/>
                <w:bCs/>
                <w:color w:val="943634"/>
                <w:sz w:val="12"/>
                <w:szCs w:val="12"/>
              </w:rPr>
              <w:t>2/4</w:t>
            </w:r>
          </w:p>
        </w:tc>
        <w:tc>
          <w:tcPr>
            <w:tcW w:w="992" w:type="dxa"/>
            <w:shd w:val="clear" w:color="auto" w:fill="92D050"/>
          </w:tcPr>
          <w:p w14:paraId="2823FB5D" w14:textId="77777777" w:rsidR="00213EE4" w:rsidRPr="003E50B4" w:rsidRDefault="00213EE4" w:rsidP="001A79A3">
            <w:pPr>
              <w:jc w:val="center"/>
              <w:rPr>
                <w:b/>
                <w:bCs/>
                <w:color w:val="943634"/>
                <w:sz w:val="12"/>
                <w:szCs w:val="12"/>
              </w:rPr>
            </w:pPr>
            <w:r w:rsidRPr="003E50B4">
              <w:rPr>
                <w:b/>
                <w:bCs/>
                <w:color w:val="943634"/>
                <w:sz w:val="12"/>
                <w:szCs w:val="12"/>
              </w:rPr>
              <w:t>2/1</w:t>
            </w:r>
          </w:p>
        </w:tc>
        <w:tc>
          <w:tcPr>
            <w:tcW w:w="992" w:type="dxa"/>
            <w:shd w:val="clear" w:color="auto" w:fill="92D050"/>
          </w:tcPr>
          <w:p w14:paraId="076EF7E1" w14:textId="77777777" w:rsidR="00213EE4" w:rsidRPr="003E50B4" w:rsidRDefault="00213EE4" w:rsidP="001A79A3">
            <w:pPr>
              <w:jc w:val="center"/>
              <w:rPr>
                <w:b/>
                <w:bCs/>
                <w:color w:val="943634"/>
                <w:sz w:val="12"/>
                <w:szCs w:val="12"/>
              </w:rPr>
            </w:pPr>
            <w:r w:rsidRPr="003E50B4">
              <w:rPr>
                <w:b/>
                <w:bCs/>
                <w:color w:val="943634"/>
                <w:sz w:val="12"/>
                <w:szCs w:val="12"/>
              </w:rPr>
              <w:t>4/5</w:t>
            </w:r>
          </w:p>
        </w:tc>
      </w:tr>
      <w:tr w:rsidR="00213EE4" w:rsidRPr="003E50B4" w14:paraId="5BF89BFC" w14:textId="77777777" w:rsidTr="00F948B6">
        <w:trPr>
          <w:cantSplit/>
        </w:trPr>
        <w:tc>
          <w:tcPr>
            <w:tcW w:w="1844" w:type="dxa"/>
            <w:shd w:val="clear" w:color="auto" w:fill="BFBFBF"/>
            <w:noWrap/>
          </w:tcPr>
          <w:p w14:paraId="6BDCFBBD" w14:textId="77777777" w:rsidR="00213EE4" w:rsidRPr="003E50B4" w:rsidRDefault="00213EE4" w:rsidP="001A79A3">
            <w:pPr>
              <w:rPr>
                <w:color w:val="000000"/>
                <w:sz w:val="12"/>
                <w:szCs w:val="12"/>
              </w:rPr>
            </w:pPr>
            <w:r w:rsidRPr="003E50B4">
              <w:rPr>
                <w:color w:val="000000"/>
                <w:sz w:val="12"/>
                <w:szCs w:val="12"/>
              </w:rPr>
              <w:t>0004.0015.0152.0000</w:t>
            </w:r>
          </w:p>
        </w:tc>
        <w:tc>
          <w:tcPr>
            <w:tcW w:w="2268" w:type="dxa"/>
            <w:shd w:val="clear" w:color="auto" w:fill="auto"/>
          </w:tcPr>
          <w:p w14:paraId="17B272F4" w14:textId="77777777" w:rsidR="00213EE4" w:rsidRPr="003E50B4" w:rsidRDefault="00213EE4" w:rsidP="001A79A3">
            <w:pPr>
              <w:rPr>
                <w:b/>
                <w:bCs/>
                <w:color w:val="943634"/>
                <w:sz w:val="12"/>
                <w:szCs w:val="12"/>
              </w:rPr>
            </w:pPr>
            <w:r w:rsidRPr="003E50B4">
              <w:rPr>
                <w:b/>
                <w:bCs/>
                <w:color w:val="943634"/>
                <w:sz w:val="12"/>
                <w:szCs w:val="12"/>
              </w:rPr>
              <w:t>Вопросы обеспечения Вооруженных Сил Ро</w:t>
            </w:r>
            <w:r w:rsidRPr="003E50B4">
              <w:rPr>
                <w:b/>
                <w:bCs/>
                <w:color w:val="943634"/>
                <w:sz w:val="12"/>
                <w:szCs w:val="12"/>
              </w:rPr>
              <w:t>с</w:t>
            </w:r>
            <w:r w:rsidRPr="003E50B4">
              <w:rPr>
                <w:b/>
                <w:bCs/>
                <w:color w:val="943634"/>
                <w:sz w:val="12"/>
                <w:szCs w:val="12"/>
              </w:rPr>
              <w:t>сийской Федерации, других войск</w:t>
            </w:r>
          </w:p>
        </w:tc>
        <w:tc>
          <w:tcPr>
            <w:tcW w:w="992" w:type="dxa"/>
          </w:tcPr>
          <w:p w14:paraId="33F0C6B2"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37035C27"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3" w:type="dxa"/>
          </w:tcPr>
          <w:p w14:paraId="16F31492"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0668D4B3"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7EB47838" w14:textId="77777777" w:rsidR="00213EE4" w:rsidRPr="003E50B4" w:rsidRDefault="00213EE4" w:rsidP="001A79A3">
            <w:pPr>
              <w:jc w:val="center"/>
              <w:rPr>
                <w:b/>
                <w:bCs/>
                <w:color w:val="943634"/>
                <w:sz w:val="12"/>
                <w:szCs w:val="12"/>
              </w:rPr>
            </w:pPr>
            <w:r w:rsidRPr="003E50B4">
              <w:rPr>
                <w:b/>
                <w:bCs/>
                <w:color w:val="943634"/>
                <w:sz w:val="12"/>
                <w:szCs w:val="12"/>
              </w:rPr>
              <w:t>1/0</w:t>
            </w:r>
          </w:p>
        </w:tc>
        <w:tc>
          <w:tcPr>
            <w:tcW w:w="992" w:type="dxa"/>
          </w:tcPr>
          <w:p w14:paraId="6C74E817" w14:textId="77777777" w:rsidR="00213EE4" w:rsidRPr="003E50B4" w:rsidRDefault="00213EE4" w:rsidP="001A79A3">
            <w:pPr>
              <w:jc w:val="center"/>
              <w:rPr>
                <w:b/>
                <w:bCs/>
                <w:color w:val="943634"/>
                <w:sz w:val="12"/>
                <w:szCs w:val="12"/>
              </w:rPr>
            </w:pPr>
            <w:r w:rsidRPr="003E50B4">
              <w:rPr>
                <w:b/>
                <w:bCs/>
                <w:color w:val="943634"/>
                <w:sz w:val="12"/>
                <w:szCs w:val="12"/>
              </w:rPr>
              <w:t>1/0</w:t>
            </w:r>
          </w:p>
        </w:tc>
      </w:tr>
      <w:tr w:rsidR="00213EE4" w:rsidRPr="003E50B4" w14:paraId="73F3D8A3" w14:textId="77777777" w:rsidTr="00F948B6">
        <w:trPr>
          <w:cantSplit/>
        </w:trPr>
        <w:tc>
          <w:tcPr>
            <w:tcW w:w="1844" w:type="dxa"/>
            <w:shd w:val="clear" w:color="auto" w:fill="auto"/>
            <w:noWrap/>
          </w:tcPr>
          <w:p w14:paraId="6B850675" w14:textId="77777777" w:rsidR="00213EE4" w:rsidRPr="003E50B4" w:rsidRDefault="00213EE4" w:rsidP="001A79A3">
            <w:pPr>
              <w:rPr>
                <w:color w:val="000000"/>
                <w:sz w:val="12"/>
                <w:szCs w:val="12"/>
              </w:rPr>
            </w:pPr>
            <w:r w:rsidRPr="003E50B4">
              <w:rPr>
                <w:color w:val="000000"/>
                <w:sz w:val="12"/>
                <w:szCs w:val="12"/>
              </w:rPr>
              <w:t>0004.0015.0152.0910</w:t>
            </w:r>
          </w:p>
        </w:tc>
        <w:tc>
          <w:tcPr>
            <w:tcW w:w="2268" w:type="dxa"/>
            <w:shd w:val="clear" w:color="auto" w:fill="auto"/>
          </w:tcPr>
          <w:p w14:paraId="6955B6A1" w14:textId="77777777" w:rsidR="00213EE4" w:rsidRPr="003E50B4" w:rsidRDefault="00213EE4" w:rsidP="001A79A3">
            <w:pPr>
              <w:rPr>
                <w:color w:val="000000"/>
                <w:sz w:val="12"/>
                <w:szCs w:val="12"/>
              </w:rPr>
            </w:pPr>
            <w:r w:rsidRPr="003E50B4">
              <w:rPr>
                <w:color w:val="000000"/>
                <w:sz w:val="12"/>
                <w:szCs w:val="12"/>
              </w:rPr>
              <w:t>Военные архивы. Получ</w:t>
            </w:r>
            <w:r w:rsidRPr="003E50B4">
              <w:rPr>
                <w:color w:val="000000"/>
                <w:sz w:val="12"/>
                <w:szCs w:val="12"/>
              </w:rPr>
              <w:t>е</w:t>
            </w:r>
            <w:r w:rsidRPr="003E50B4">
              <w:rPr>
                <w:color w:val="000000"/>
                <w:sz w:val="12"/>
                <w:szCs w:val="12"/>
              </w:rPr>
              <w:t>ние сведений и докуме</w:t>
            </w:r>
            <w:r w:rsidRPr="003E50B4">
              <w:rPr>
                <w:color w:val="000000"/>
                <w:sz w:val="12"/>
                <w:szCs w:val="12"/>
              </w:rPr>
              <w:t>н</w:t>
            </w:r>
            <w:r w:rsidRPr="003E50B4">
              <w:rPr>
                <w:color w:val="000000"/>
                <w:sz w:val="12"/>
                <w:szCs w:val="12"/>
              </w:rPr>
              <w:t>тов из архивов, поиск погибших и подтвержд</w:t>
            </w:r>
            <w:r w:rsidRPr="003E50B4">
              <w:rPr>
                <w:color w:val="000000"/>
                <w:sz w:val="12"/>
                <w:szCs w:val="12"/>
              </w:rPr>
              <w:t>е</w:t>
            </w:r>
            <w:r w:rsidRPr="003E50B4">
              <w:rPr>
                <w:color w:val="000000"/>
                <w:sz w:val="12"/>
                <w:szCs w:val="12"/>
              </w:rPr>
              <w:t>ние участия в Великой Отечественной войне</w:t>
            </w:r>
          </w:p>
        </w:tc>
        <w:tc>
          <w:tcPr>
            <w:tcW w:w="992" w:type="dxa"/>
          </w:tcPr>
          <w:p w14:paraId="184C2FB5"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3DCEF7D7"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4806B8B7"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44E91481"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3CC47267"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5765B594" w14:textId="77777777" w:rsidR="00213EE4" w:rsidRPr="003E50B4" w:rsidRDefault="00213EE4" w:rsidP="001A79A3">
            <w:pPr>
              <w:jc w:val="center"/>
              <w:rPr>
                <w:color w:val="000000"/>
                <w:sz w:val="12"/>
                <w:szCs w:val="12"/>
              </w:rPr>
            </w:pPr>
            <w:r w:rsidRPr="003E50B4">
              <w:rPr>
                <w:color w:val="000000"/>
                <w:sz w:val="12"/>
                <w:szCs w:val="12"/>
              </w:rPr>
              <w:t>1/0</w:t>
            </w:r>
          </w:p>
        </w:tc>
      </w:tr>
      <w:tr w:rsidR="00213EE4" w:rsidRPr="003E50B4" w14:paraId="233FACFE" w14:textId="77777777" w:rsidTr="00F948B6">
        <w:trPr>
          <w:cantSplit/>
        </w:trPr>
        <w:tc>
          <w:tcPr>
            <w:tcW w:w="1844" w:type="dxa"/>
            <w:shd w:val="clear" w:color="auto" w:fill="BFBFBF"/>
            <w:noWrap/>
          </w:tcPr>
          <w:p w14:paraId="6CCAD84D" w14:textId="77777777" w:rsidR="00213EE4" w:rsidRPr="003E50B4" w:rsidRDefault="00213EE4" w:rsidP="001A79A3">
            <w:pPr>
              <w:rPr>
                <w:color w:val="000000"/>
                <w:sz w:val="12"/>
                <w:szCs w:val="12"/>
              </w:rPr>
            </w:pPr>
            <w:r w:rsidRPr="003E50B4">
              <w:rPr>
                <w:color w:val="000000"/>
                <w:sz w:val="12"/>
                <w:szCs w:val="12"/>
              </w:rPr>
              <w:t>0004.0015.0155.0000</w:t>
            </w:r>
          </w:p>
        </w:tc>
        <w:tc>
          <w:tcPr>
            <w:tcW w:w="2268" w:type="dxa"/>
            <w:shd w:val="clear" w:color="auto" w:fill="auto"/>
          </w:tcPr>
          <w:p w14:paraId="3CD9022D" w14:textId="77777777" w:rsidR="00213EE4" w:rsidRPr="003E50B4" w:rsidRDefault="00213EE4" w:rsidP="001A79A3">
            <w:pPr>
              <w:rPr>
                <w:b/>
                <w:bCs/>
                <w:color w:val="943634"/>
                <w:sz w:val="12"/>
                <w:szCs w:val="12"/>
              </w:rPr>
            </w:pPr>
            <w:r w:rsidRPr="003E50B4">
              <w:rPr>
                <w:b/>
                <w:bCs/>
                <w:color w:val="943634"/>
                <w:sz w:val="12"/>
                <w:szCs w:val="12"/>
              </w:rPr>
              <w:t>Военная служба</w:t>
            </w:r>
          </w:p>
        </w:tc>
        <w:tc>
          <w:tcPr>
            <w:tcW w:w="992" w:type="dxa"/>
          </w:tcPr>
          <w:p w14:paraId="6C354A18"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53685B13"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3" w:type="dxa"/>
          </w:tcPr>
          <w:p w14:paraId="657AD885"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34D14062"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5A9FAFD0" w14:textId="77777777" w:rsidR="00213EE4" w:rsidRPr="003E50B4" w:rsidRDefault="00213EE4" w:rsidP="001A79A3">
            <w:pPr>
              <w:jc w:val="center"/>
              <w:rPr>
                <w:b/>
                <w:bCs/>
                <w:color w:val="943634"/>
                <w:sz w:val="12"/>
                <w:szCs w:val="12"/>
              </w:rPr>
            </w:pPr>
            <w:r w:rsidRPr="003E50B4">
              <w:rPr>
                <w:b/>
                <w:bCs/>
                <w:color w:val="943634"/>
                <w:sz w:val="12"/>
                <w:szCs w:val="12"/>
              </w:rPr>
              <w:t>0/1</w:t>
            </w:r>
          </w:p>
        </w:tc>
        <w:tc>
          <w:tcPr>
            <w:tcW w:w="992" w:type="dxa"/>
          </w:tcPr>
          <w:p w14:paraId="3B28B1F4" w14:textId="77777777" w:rsidR="00213EE4" w:rsidRPr="003E50B4" w:rsidRDefault="00213EE4" w:rsidP="001A79A3">
            <w:pPr>
              <w:jc w:val="center"/>
              <w:rPr>
                <w:b/>
                <w:bCs/>
                <w:color w:val="943634"/>
                <w:sz w:val="12"/>
                <w:szCs w:val="12"/>
              </w:rPr>
            </w:pPr>
            <w:r w:rsidRPr="003E50B4">
              <w:rPr>
                <w:b/>
                <w:bCs/>
                <w:color w:val="943634"/>
                <w:sz w:val="12"/>
                <w:szCs w:val="12"/>
              </w:rPr>
              <w:t>0/1</w:t>
            </w:r>
          </w:p>
        </w:tc>
      </w:tr>
      <w:tr w:rsidR="00213EE4" w:rsidRPr="003E50B4" w14:paraId="0521F88D" w14:textId="77777777" w:rsidTr="00F948B6">
        <w:trPr>
          <w:cantSplit/>
        </w:trPr>
        <w:tc>
          <w:tcPr>
            <w:tcW w:w="1844" w:type="dxa"/>
            <w:shd w:val="clear" w:color="auto" w:fill="auto"/>
            <w:noWrap/>
            <w:vAlign w:val="bottom"/>
          </w:tcPr>
          <w:p w14:paraId="5CDC4D76" w14:textId="77777777" w:rsidR="00213EE4" w:rsidRPr="003E50B4" w:rsidRDefault="00213EE4" w:rsidP="001A79A3">
            <w:pPr>
              <w:rPr>
                <w:color w:val="000000"/>
                <w:sz w:val="12"/>
                <w:szCs w:val="12"/>
              </w:rPr>
            </w:pPr>
            <w:r w:rsidRPr="003E50B4">
              <w:rPr>
                <w:color w:val="000000"/>
                <w:sz w:val="12"/>
                <w:szCs w:val="12"/>
              </w:rPr>
              <w:t>0004.0015.0155.0934</w:t>
            </w:r>
          </w:p>
        </w:tc>
        <w:tc>
          <w:tcPr>
            <w:tcW w:w="2268" w:type="dxa"/>
            <w:shd w:val="clear" w:color="auto" w:fill="auto"/>
          </w:tcPr>
          <w:p w14:paraId="0A9482C2" w14:textId="77777777" w:rsidR="00213EE4" w:rsidRPr="003E50B4" w:rsidRDefault="00213EE4" w:rsidP="001A79A3">
            <w:pPr>
              <w:rPr>
                <w:color w:val="000000"/>
                <w:sz w:val="12"/>
                <w:szCs w:val="12"/>
              </w:rPr>
            </w:pPr>
            <w:r w:rsidRPr="003E50B4">
              <w:rPr>
                <w:color w:val="000000"/>
                <w:sz w:val="12"/>
                <w:szCs w:val="12"/>
              </w:rPr>
              <w:t>Дни воинской славы и памятные даты России. Патриотическое воспит</w:t>
            </w:r>
            <w:r w:rsidRPr="003E50B4">
              <w:rPr>
                <w:color w:val="000000"/>
                <w:sz w:val="12"/>
                <w:szCs w:val="12"/>
              </w:rPr>
              <w:t>а</w:t>
            </w:r>
            <w:r w:rsidRPr="003E50B4">
              <w:rPr>
                <w:color w:val="000000"/>
                <w:sz w:val="12"/>
                <w:szCs w:val="12"/>
              </w:rPr>
              <w:t>ние</w:t>
            </w:r>
          </w:p>
        </w:tc>
        <w:tc>
          <w:tcPr>
            <w:tcW w:w="992" w:type="dxa"/>
          </w:tcPr>
          <w:p w14:paraId="7E690C9D"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1F15CF75"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22C48F0D"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69B0AD80"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39FD0827"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3B2E954A" w14:textId="77777777" w:rsidR="00213EE4" w:rsidRPr="003E50B4" w:rsidRDefault="00213EE4" w:rsidP="001A79A3">
            <w:pPr>
              <w:jc w:val="center"/>
              <w:rPr>
                <w:color w:val="000000"/>
                <w:sz w:val="12"/>
                <w:szCs w:val="12"/>
              </w:rPr>
            </w:pPr>
            <w:r w:rsidRPr="003E50B4">
              <w:rPr>
                <w:color w:val="000000"/>
                <w:sz w:val="12"/>
                <w:szCs w:val="12"/>
              </w:rPr>
              <w:t>0/1</w:t>
            </w:r>
          </w:p>
        </w:tc>
      </w:tr>
      <w:tr w:rsidR="00213EE4" w:rsidRPr="003E50B4" w14:paraId="63BB9F92" w14:textId="77777777" w:rsidTr="00F948B6">
        <w:trPr>
          <w:cantSplit/>
        </w:trPr>
        <w:tc>
          <w:tcPr>
            <w:tcW w:w="1844" w:type="dxa"/>
            <w:shd w:val="clear" w:color="auto" w:fill="BFBFBF"/>
            <w:noWrap/>
            <w:vAlign w:val="bottom"/>
          </w:tcPr>
          <w:p w14:paraId="0348E356" w14:textId="77777777" w:rsidR="00213EE4" w:rsidRPr="003E50B4" w:rsidRDefault="00213EE4" w:rsidP="001A79A3">
            <w:pPr>
              <w:rPr>
                <w:color w:val="000000"/>
                <w:sz w:val="12"/>
                <w:szCs w:val="12"/>
              </w:rPr>
            </w:pPr>
            <w:r w:rsidRPr="003E50B4">
              <w:rPr>
                <w:color w:val="000000"/>
                <w:sz w:val="12"/>
                <w:szCs w:val="12"/>
              </w:rPr>
              <w:t>0004.0015.0158.0000</w:t>
            </w:r>
          </w:p>
        </w:tc>
        <w:tc>
          <w:tcPr>
            <w:tcW w:w="2268" w:type="dxa"/>
            <w:shd w:val="clear" w:color="auto" w:fill="auto"/>
          </w:tcPr>
          <w:p w14:paraId="1E4610DE" w14:textId="77777777" w:rsidR="00213EE4" w:rsidRPr="003E50B4" w:rsidRDefault="00213EE4" w:rsidP="001A79A3">
            <w:pPr>
              <w:rPr>
                <w:b/>
                <w:bCs/>
                <w:color w:val="943634"/>
                <w:sz w:val="12"/>
                <w:szCs w:val="12"/>
              </w:rPr>
            </w:pPr>
            <w:r w:rsidRPr="003E50B4">
              <w:rPr>
                <w:b/>
                <w:bCs/>
                <w:color w:val="943634"/>
                <w:sz w:val="12"/>
                <w:szCs w:val="12"/>
              </w:rPr>
              <w:t>Статус военнослуж</w:t>
            </w:r>
            <w:r w:rsidRPr="003E50B4">
              <w:rPr>
                <w:b/>
                <w:bCs/>
                <w:color w:val="943634"/>
                <w:sz w:val="12"/>
                <w:szCs w:val="12"/>
              </w:rPr>
              <w:t>а</w:t>
            </w:r>
            <w:r w:rsidRPr="003E50B4">
              <w:rPr>
                <w:b/>
                <w:bCs/>
                <w:color w:val="943634"/>
                <w:sz w:val="12"/>
                <w:szCs w:val="12"/>
              </w:rPr>
              <w:t>щих. Социальная защ</w:t>
            </w:r>
            <w:r w:rsidRPr="003E50B4">
              <w:rPr>
                <w:b/>
                <w:bCs/>
                <w:color w:val="943634"/>
                <w:sz w:val="12"/>
                <w:szCs w:val="12"/>
              </w:rPr>
              <w:t>и</w:t>
            </w:r>
            <w:r w:rsidRPr="003E50B4">
              <w:rPr>
                <w:b/>
                <w:bCs/>
                <w:color w:val="943634"/>
                <w:sz w:val="12"/>
                <w:szCs w:val="12"/>
              </w:rPr>
              <w:t>та военнослужащих, граждан, уволенных с военной службы, и чл</w:t>
            </w:r>
            <w:r w:rsidRPr="003E50B4">
              <w:rPr>
                <w:b/>
                <w:bCs/>
                <w:color w:val="943634"/>
                <w:sz w:val="12"/>
                <w:szCs w:val="12"/>
              </w:rPr>
              <w:t>е</w:t>
            </w:r>
            <w:r w:rsidRPr="003E50B4">
              <w:rPr>
                <w:b/>
                <w:bCs/>
                <w:color w:val="943634"/>
                <w:sz w:val="12"/>
                <w:szCs w:val="12"/>
              </w:rPr>
              <w:t>нов их семей</w:t>
            </w:r>
          </w:p>
        </w:tc>
        <w:tc>
          <w:tcPr>
            <w:tcW w:w="992" w:type="dxa"/>
          </w:tcPr>
          <w:p w14:paraId="0101D817" w14:textId="77777777" w:rsidR="00213EE4" w:rsidRPr="003E50B4" w:rsidRDefault="00213EE4" w:rsidP="001A79A3">
            <w:pPr>
              <w:jc w:val="center"/>
              <w:rPr>
                <w:b/>
                <w:bCs/>
                <w:color w:val="943634"/>
                <w:sz w:val="12"/>
                <w:szCs w:val="12"/>
              </w:rPr>
            </w:pPr>
            <w:r w:rsidRPr="003E50B4">
              <w:rPr>
                <w:b/>
                <w:bCs/>
                <w:color w:val="943634"/>
                <w:sz w:val="12"/>
                <w:szCs w:val="12"/>
              </w:rPr>
              <w:t>0/1</w:t>
            </w:r>
          </w:p>
        </w:tc>
        <w:tc>
          <w:tcPr>
            <w:tcW w:w="992" w:type="dxa"/>
          </w:tcPr>
          <w:p w14:paraId="3ECBA0C1" w14:textId="77777777" w:rsidR="00213EE4" w:rsidRPr="003E50B4" w:rsidRDefault="00213EE4" w:rsidP="001A79A3">
            <w:pPr>
              <w:jc w:val="center"/>
              <w:rPr>
                <w:b/>
                <w:bCs/>
                <w:color w:val="943634"/>
                <w:sz w:val="12"/>
                <w:szCs w:val="12"/>
              </w:rPr>
            </w:pPr>
            <w:r w:rsidRPr="003E50B4">
              <w:rPr>
                <w:b/>
                <w:bCs/>
                <w:color w:val="943634"/>
                <w:sz w:val="12"/>
                <w:szCs w:val="12"/>
              </w:rPr>
              <w:t>1/0</w:t>
            </w:r>
          </w:p>
        </w:tc>
        <w:tc>
          <w:tcPr>
            <w:tcW w:w="993" w:type="dxa"/>
          </w:tcPr>
          <w:p w14:paraId="24E2E103" w14:textId="77777777" w:rsidR="00213EE4" w:rsidRPr="003E50B4" w:rsidRDefault="00213EE4" w:rsidP="001A79A3">
            <w:pPr>
              <w:jc w:val="center"/>
              <w:rPr>
                <w:b/>
                <w:bCs/>
                <w:color w:val="943634"/>
                <w:sz w:val="12"/>
                <w:szCs w:val="12"/>
              </w:rPr>
            </w:pPr>
            <w:r w:rsidRPr="003E50B4">
              <w:rPr>
                <w:b/>
                <w:bCs/>
                <w:color w:val="943634"/>
                <w:sz w:val="12"/>
                <w:szCs w:val="12"/>
              </w:rPr>
              <w:t>1/1</w:t>
            </w:r>
          </w:p>
        </w:tc>
        <w:tc>
          <w:tcPr>
            <w:tcW w:w="992" w:type="dxa"/>
          </w:tcPr>
          <w:p w14:paraId="2EDEE750" w14:textId="77777777" w:rsidR="00213EE4" w:rsidRPr="003E50B4" w:rsidRDefault="00213EE4" w:rsidP="001A79A3">
            <w:pPr>
              <w:jc w:val="center"/>
              <w:rPr>
                <w:b/>
                <w:bCs/>
                <w:color w:val="943634"/>
                <w:sz w:val="12"/>
                <w:szCs w:val="12"/>
              </w:rPr>
            </w:pPr>
            <w:r w:rsidRPr="003E50B4">
              <w:rPr>
                <w:b/>
                <w:bCs/>
                <w:color w:val="943634"/>
                <w:sz w:val="12"/>
                <w:szCs w:val="12"/>
              </w:rPr>
              <w:t>2/4</w:t>
            </w:r>
          </w:p>
        </w:tc>
        <w:tc>
          <w:tcPr>
            <w:tcW w:w="992" w:type="dxa"/>
          </w:tcPr>
          <w:p w14:paraId="385CBCE2" w14:textId="77777777" w:rsidR="00213EE4" w:rsidRPr="003E50B4" w:rsidRDefault="00213EE4" w:rsidP="001A79A3">
            <w:pPr>
              <w:jc w:val="center"/>
              <w:rPr>
                <w:b/>
                <w:bCs/>
                <w:color w:val="943634"/>
                <w:sz w:val="12"/>
                <w:szCs w:val="12"/>
              </w:rPr>
            </w:pPr>
            <w:r w:rsidRPr="003E50B4">
              <w:rPr>
                <w:b/>
                <w:bCs/>
                <w:color w:val="943634"/>
                <w:sz w:val="12"/>
                <w:szCs w:val="12"/>
              </w:rPr>
              <w:t>1/0</w:t>
            </w:r>
          </w:p>
        </w:tc>
        <w:tc>
          <w:tcPr>
            <w:tcW w:w="992" w:type="dxa"/>
          </w:tcPr>
          <w:p w14:paraId="58C6F541" w14:textId="77777777" w:rsidR="00213EE4" w:rsidRPr="003E50B4" w:rsidRDefault="00213EE4" w:rsidP="001A79A3">
            <w:pPr>
              <w:jc w:val="center"/>
              <w:rPr>
                <w:b/>
                <w:bCs/>
                <w:color w:val="943634"/>
                <w:sz w:val="12"/>
                <w:szCs w:val="12"/>
              </w:rPr>
            </w:pPr>
            <w:r w:rsidRPr="003E50B4">
              <w:rPr>
                <w:b/>
                <w:bCs/>
                <w:color w:val="943634"/>
                <w:sz w:val="12"/>
                <w:szCs w:val="12"/>
              </w:rPr>
              <w:t>3/4</w:t>
            </w:r>
          </w:p>
        </w:tc>
      </w:tr>
      <w:tr w:rsidR="00213EE4" w:rsidRPr="003E50B4" w14:paraId="49C9867B" w14:textId="77777777" w:rsidTr="00F948B6">
        <w:trPr>
          <w:cantSplit/>
        </w:trPr>
        <w:tc>
          <w:tcPr>
            <w:tcW w:w="1844" w:type="dxa"/>
            <w:shd w:val="clear" w:color="auto" w:fill="auto"/>
            <w:noWrap/>
          </w:tcPr>
          <w:p w14:paraId="2FE57F87" w14:textId="77777777" w:rsidR="00213EE4" w:rsidRPr="003E50B4" w:rsidRDefault="00213EE4" w:rsidP="001A79A3">
            <w:pPr>
              <w:rPr>
                <w:color w:val="000000"/>
                <w:sz w:val="12"/>
                <w:szCs w:val="12"/>
              </w:rPr>
            </w:pPr>
            <w:r w:rsidRPr="003E50B4">
              <w:rPr>
                <w:color w:val="000000"/>
                <w:sz w:val="12"/>
                <w:szCs w:val="12"/>
              </w:rPr>
              <w:t>0004.0015.0158.0964</w:t>
            </w:r>
          </w:p>
        </w:tc>
        <w:tc>
          <w:tcPr>
            <w:tcW w:w="2268" w:type="dxa"/>
            <w:shd w:val="clear" w:color="auto" w:fill="auto"/>
          </w:tcPr>
          <w:p w14:paraId="125A2F91" w14:textId="77777777" w:rsidR="00213EE4" w:rsidRPr="003E50B4" w:rsidRDefault="00213EE4" w:rsidP="001A79A3">
            <w:pPr>
              <w:rPr>
                <w:color w:val="000000"/>
                <w:sz w:val="12"/>
                <w:szCs w:val="12"/>
              </w:rPr>
            </w:pPr>
            <w:r w:rsidRPr="003E50B4">
              <w:rPr>
                <w:color w:val="000000"/>
                <w:sz w:val="12"/>
                <w:szCs w:val="12"/>
              </w:rPr>
              <w:t>Санаторно-курортное обслуживание военн</w:t>
            </w:r>
            <w:r w:rsidRPr="003E50B4">
              <w:rPr>
                <w:color w:val="000000"/>
                <w:sz w:val="12"/>
                <w:szCs w:val="12"/>
              </w:rPr>
              <w:t>о</w:t>
            </w:r>
            <w:r w:rsidRPr="003E50B4">
              <w:rPr>
                <w:color w:val="000000"/>
                <w:sz w:val="12"/>
                <w:szCs w:val="12"/>
              </w:rPr>
              <w:t>служащих, граждан, ув</w:t>
            </w:r>
            <w:r w:rsidRPr="003E50B4">
              <w:rPr>
                <w:color w:val="000000"/>
                <w:sz w:val="12"/>
                <w:szCs w:val="12"/>
              </w:rPr>
              <w:t>о</w:t>
            </w:r>
            <w:r w:rsidRPr="003E50B4">
              <w:rPr>
                <w:color w:val="000000"/>
                <w:sz w:val="12"/>
                <w:szCs w:val="12"/>
              </w:rPr>
              <w:t>ленных с военной слу</w:t>
            </w:r>
            <w:r w:rsidRPr="003E50B4">
              <w:rPr>
                <w:color w:val="000000"/>
                <w:sz w:val="12"/>
                <w:szCs w:val="12"/>
              </w:rPr>
              <w:t>ж</w:t>
            </w:r>
            <w:r w:rsidRPr="003E50B4">
              <w:rPr>
                <w:color w:val="000000"/>
                <w:sz w:val="12"/>
                <w:szCs w:val="12"/>
              </w:rPr>
              <w:t>бы, членов их семей</w:t>
            </w:r>
          </w:p>
        </w:tc>
        <w:tc>
          <w:tcPr>
            <w:tcW w:w="992" w:type="dxa"/>
          </w:tcPr>
          <w:p w14:paraId="28DF9921"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25025D75"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66C81C81"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25FA7A40"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1530A69F"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0674CC2D" w14:textId="77777777" w:rsidR="00213EE4" w:rsidRPr="003E50B4" w:rsidRDefault="00213EE4" w:rsidP="001A79A3">
            <w:pPr>
              <w:jc w:val="center"/>
              <w:rPr>
                <w:color w:val="000000"/>
                <w:sz w:val="12"/>
                <w:szCs w:val="12"/>
              </w:rPr>
            </w:pPr>
            <w:r w:rsidRPr="003E50B4">
              <w:rPr>
                <w:color w:val="000000"/>
                <w:sz w:val="12"/>
                <w:szCs w:val="12"/>
              </w:rPr>
              <w:t>0/1</w:t>
            </w:r>
          </w:p>
        </w:tc>
      </w:tr>
      <w:tr w:rsidR="00213EE4" w:rsidRPr="003E50B4" w14:paraId="7DD9FD0D" w14:textId="77777777" w:rsidTr="00F948B6">
        <w:trPr>
          <w:cantSplit/>
        </w:trPr>
        <w:tc>
          <w:tcPr>
            <w:tcW w:w="1844" w:type="dxa"/>
            <w:shd w:val="clear" w:color="auto" w:fill="auto"/>
            <w:noWrap/>
          </w:tcPr>
          <w:p w14:paraId="5338F5FF" w14:textId="77777777" w:rsidR="00213EE4" w:rsidRPr="003E50B4" w:rsidRDefault="00213EE4" w:rsidP="001A79A3">
            <w:pPr>
              <w:rPr>
                <w:color w:val="000000"/>
                <w:sz w:val="12"/>
                <w:szCs w:val="12"/>
              </w:rPr>
            </w:pPr>
            <w:r w:rsidRPr="003E50B4">
              <w:rPr>
                <w:color w:val="000000"/>
                <w:sz w:val="12"/>
                <w:szCs w:val="12"/>
              </w:rPr>
              <w:t>0004.0015.0158.0970</w:t>
            </w:r>
          </w:p>
        </w:tc>
        <w:tc>
          <w:tcPr>
            <w:tcW w:w="2268" w:type="dxa"/>
            <w:shd w:val="clear" w:color="auto" w:fill="auto"/>
          </w:tcPr>
          <w:p w14:paraId="4B422542" w14:textId="77777777" w:rsidR="00213EE4" w:rsidRPr="003E50B4" w:rsidRDefault="00213EE4" w:rsidP="001A79A3">
            <w:pPr>
              <w:rPr>
                <w:color w:val="000000"/>
                <w:sz w:val="12"/>
                <w:szCs w:val="12"/>
              </w:rPr>
            </w:pPr>
            <w:r w:rsidRPr="003E50B4">
              <w:rPr>
                <w:color w:val="000000"/>
                <w:sz w:val="12"/>
                <w:szCs w:val="12"/>
              </w:rPr>
              <w:t>Памятники воинам, вои</w:t>
            </w:r>
            <w:r w:rsidRPr="003E50B4">
              <w:rPr>
                <w:color w:val="000000"/>
                <w:sz w:val="12"/>
                <w:szCs w:val="12"/>
              </w:rPr>
              <w:t>н</w:t>
            </w:r>
            <w:r w:rsidRPr="003E50B4">
              <w:rPr>
                <w:color w:val="000000"/>
                <w:sz w:val="12"/>
                <w:szCs w:val="12"/>
              </w:rPr>
              <w:t>ские захоронения, мем</w:t>
            </w:r>
            <w:r w:rsidRPr="003E50B4">
              <w:rPr>
                <w:color w:val="000000"/>
                <w:sz w:val="12"/>
                <w:szCs w:val="12"/>
              </w:rPr>
              <w:t>о</w:t>
            </w:r>
            <w:r w:rsidRPr="003E50B4">
              <w:rPr>
                <w:color w:val="000000"/>
                <w:sz w:val="12"/>
                <w:szCs w:val="12"/>
              </w:rPr>
              <w:t>риалы</w:t>
            </w:r>
          </w:p>
        </w:tc>
        <w:tc>
          <w:tcPr>
            <w:tcW w:w="992" w:type="dxa"/>
          </w:tcPr>
          <w:p w14:paraId="439C24DA"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583E8ACC" w14:textId="77777777" w:rsidR="00213EE4" w:rsidRPr="003E50B4" w:rsidRDefault="00213EE4" w:rsidP="001A79A3">
            <w:pPr>
              <w:jc w:val="center"/>
              <w:rPr>
                <w:color w:val="000000"/>
                <w:sz w:val="12"/>
                <w:szCs w:val="12"/>
              </w:rPr>
            </w:pPr>
            <w:r w:rsidRPr="003E50B4">
              <w:rPr>
                <w:color w:val="000000"/>
                <w:sz w:val="12"/>
                <w:szCs w:val="12"/>
              </w:rPr>
              <w:t>1/0</w:t>
            </w:r>
          </w:p>
          <w:p w14:paraId="725F9883" w14:textId="77777777" w:rsidR="00213EE4" w:rsidRPr="003E50B4" w:rsidRDefault="00213EE4" w:rsidP="001A79A3">
            <w:pPr>
              <w:rPr>
                <w:sz w:val="12"/>
                <w:szCs w:val="12"/>
              </w:rPr>
            </w:pPr>
          </w:p>
        </w:tc>
        <w:tc>
          <w:tcPr>
            <w:tcW w:w="993" w:type="dxa"/>
          </w:tcPr>
          <w:p w14:paraId="586AC2B7"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12BCBA54" w14:textId="77777777" w:rsidR="00213EE4" w:rsidRPr="003E50B4" w:rsidRDefault="00213EE4" w:rsidP="001A79A3">
            <w:pPr>
              <w:jc w:val="center"/>
              <w:rPr>
                <w:color w:val="000000"/>
                <w:sz w:val="12"/>
                <w:szCs w:val="12"/>
              </w:rPr>
            </w:pPr>
            <w:r w:rsidRPr="003E50B4">
              <w:rPr>
                <w:color w:val="000000"/>
                <w:sz w:val="12"/>
                <w:szCs w:val="12"/>
              </w:rPr>
              <w:t>2/3</w:t>
            </w:r>
          </w:p>
        </w:tc>
        <w:tc>
          <w:tcPr>
            <w:tcW w:w="992" w:type="dxa"/>
          </w:tcPr>
          <w:p w14:paraId="6D44E5CE"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07310002" w14:textId="77777777" w:rsidR="00213EE4" w:rsidRPr="003E50B4" w:rsidRDefault="00213EE4" w:rsidP="001A79A3">
            <w:pPr>
              <w:jc w:val="center"/>
              <w:rPr>
                <w:color w:val="000000"/>
                <w:sz w:val="12"/>
                <w:szCs w:val="12"/>
              </w:rPr>
            </w:pPr>
            <w:r w:rsidRPr="003E50B4">
              <w:rPr>
                <w:color w:val="000000"/>
                <w:sz w:val="12"/>
                <w:szCs w:val="12"/>
              </w:rPr>
              <w:t>3/3</w:t>
            </w:r>
          </w:p>
        </w:tc>
      </w:tr>
      <w:tr w:rsidR="00213EE4" w:rsidRPr="003E50B4" w14:paraId="5B250BDC" w14:textId="77777777" w:rsidTr="00F948B6">
        <w:trPr>
          <w:cantSplit/>
        </w:trPr>
        <w:tc>
          <w:tcPr>
            <w:tcW w:w="1844" w:type="dxa"/>
            <w:shd w:val="clear" w:color="auto" w:fill="92D050"/>
            <w:noWrap/>
            <w:vAlign w:val="center"/>
          </w:tcPr>
          <w:p w14:paraId="2ECDE1FF" w14:textId="77777777" w:rsidR="00213EE4" w:rsidRPr="003E50B4" w:rsidRDefault="00213EE4" w:rsidP="001A79A3">
            <w:pPr>
              <w:rPr>
                <w:color w:val="000000"/>
                <w:sz w:val="12"/>
                <w:szCs w:val="12"/>
              </w:rPr>
            </w:pPr>
            <w:r w:rsidRPr="003E50B4">
              <w:rPr>
                <w:color w:val="000000"/>
                <w:sz w:val="12"/>
                <w:szCs w:val="12"/>
              </w:rPr>
              <w:t>0004.0016.0000.0000</w:t>
            </w:r>
          </w:p>
        </w:tc>
        <w:tc>
          <w:tcPr>
            <w:tcW w:w="2268" w:type="dxa"/>
            <w:shd w:val="clear" w:color="auto" w:fill="92D050"/>
          </w:tcPr>
          <w:p w14:paraId="2B63BA4C" w14:textId="77777777" w:rsidR="00213EE4" w:rsidRPr="003E50B4" w:rsidRDefault="00213EE4" w:rsidP="001A79A3">
            <w:pPr>
              <w:rPr>
                <w:b/>
                <w:bCs/>
                <w:color w:val="943634"/>
                <w:sz w:val="12"/>
                <w:szCs w:val="12"/>
              </w:rPr>
            </w:pPr>
            <w:r w:rsidRPr="003E50B4">
              <w:rPr>
                <w:b/>
                <w:bCs/>
                <w:color w:val="943634"/>
                <w:sz w:val="12"/>
                <w:szCs w:val="12"/>
              </w:rPr>
              <w:t>Безопасность и охрана правопорядка</w:t>
            </w:r>
          </w:p>
        </w:tc>
        <w:tc>
          <w:tcPr>
            <w:tcW w:w="992" w:type="dxa"/>
            <w:shd w:val="clear" w:color="auto" w:fill="92D050"/>
          </w:tcPr>
          <w:p w14:paraId="2BEEB41A" w14:textId="77777777" w:rsidR="00213EE4" w:rsidRPr="003E50B4" w:rsidRDefault="00213EE4" w:rsidP="001A79A3">
            <w:pPr>
              <w:jc w:val="center"/>
              <w:rPr>
                <w:b/>
                <w:bCs/>
                <w:color w:val="943634"/>
                <w:sz w:val="12"/>
                <w:szCs w:val="12"/>
              </w:rPr>
            </w:pPr>
            <w:r w:rsidRPr="003E50B4">
              <w:rPr>
                <w:b/>
                <w:bCs/>
                <w:color w:val="943634"/>
                <w:sz w:val="12"/>
                <w:szCs w:val="12"/>
              </w:rPr>
              <w:t>0/2</w:t>
            </w:r>
          </w:p>
        </w:tc>
        <w:tc>
          <w:tcPr>
            <w:tcW w:w="992" w:type="dxa"/>
            <w:shd w:val="clear" w:color="auto" w:fill="92D050"/>
          </w:tcPr>
          <w:p w14:paraId="7F800FA6" w14:textId="77777777" w:rsidR="00213EE4" w:rsidRPr="003E50B4" w:rsidRDefault="00213EE4" w:rsidP="001A79A3">
            <w:pPr>
              <w:jc w:val="center"/>
              <w:rPr>
                <w:b/>
                <w:bCs/>
                <w:color w:val="943634"/>
                <w:sz w:val="12"/>
                <w:szCs w:val="12"/>
              </w:rPr>
            </w:pPr>
            <w:r w:rsidRPr="003E50B4">
              <w:rPr>
                <w:b/>
                <w:bCs/>
                <w:color w:val="943634"/>
                <w:sz w:val="12"/>
                <w:szCs w:val="12"/>
              </w:rPr>
              <w:t>0/1</w:t>
            </w:r>
          </w:p>
        </w:tc>
        <w:tc>
          <w:tcPr>
            <w:tcW w:w="993" w:type="dxa"/>
            <w:shd w:val="clear" w:color="auto" w:fill="92D050"/>
          </w:tcPr>
          <w:p w14:paraId="6EE55B12" w14:textId="77777777" w:rsidR="00213EE4" w:rsidRPr="003E50B4" w:rsidRDefault="00213EE4" w:rsidP="001A79A3">
            <w:pPr>
              <w:jc w:val="center"/>
              <w:rPr>
                <w:b/>
                <w:bCs/>
                <w:color w:val="943634"/>
                <w:sz w:val="12"/>
                <w:szCs w:val="12"/>
              </w:rPr>
            </w:pPr>
            <w:r w:rsidRPr="003E50B4">
              <w:rPr>
                <w:b/>
                <w:bCs/>
                <w:color w:val="943634"/>
                <w:sz w:val="12"/>
                <w:szCs w:val="12"/>
              </w:rPr>
              <w:t>0/3</w:t>
            </w:r>
          </w:p>
        </w:tc>
        <w:tc>
          <w:tcPr>
            <w:tcW w:w="992" w:type="dxa"/>
            <w:shd w:val="clear" w:color="auto" w:fill="92D050"/>
          </w:tcPr>
          <w:p w14:paraId="6FE3C6D5" w14:textId="77777777" w:rsidR="00213EE4" w:rsidRPr="003E50B4" w:rsidRDefault="00213EE4" w:rsidP="001A79A3">
            <w:pPr>
              <w:jc w:val="center"/>
              <w:rPr>
                <w:b/>
                <w:bCs/>
                <w:color w:val="943634"/>
                <w:sz w:val="12"/>
                <w:szCs w:val="12"/>
              </w:rPr>
            </w:pPr>
            <w:r w:rsidRPr="003E50B4">
              <w:rPr>
                <w:b/>
                <w:bCs/>
                <w:color w:val="943634"/>
                <w:sz w:val="12"/>
                <w:szCs w:val="12"/>
              </w:rPr>
              <w:t>0/9</w:t>
            </w:r>
          </w:p>
        </w:tc>
        <w:tc>
          <w:tcPr>
            <w:tcW w:w="992" w:type="dxa"/>
            <w:shd w:val="clear" w:color="auto" w:fill="92D050"/>
          </w:tcPr>
          <w:p w14:paraId="104FDEFB" w14:textId="77777777" w:rsidR="00213EE4" w:rsidRPr="003E50B4" w:rsidRDefault="00213EE4" w:rsidP="001A79A3">
            <w:pPr>
              <w:jc w:val="center"/>
              <w:rPr>
                <w:b/>
                <w:bCs/>
                <w:color w:val="943634"/>
                <w:sz w:val="12"/>
                <w:szCs w:val="12"/>
              </w:rPr>
            </w:pPr>
            <w:r w:rsidRPr="003E50B4">
              <w:rPr>
                <w:b/>
                <w:bCs/>
                <w:color w:val="943634"/>
                <w:sz w:val="12"/>
                <w:szCs w:val="12"/>
              </w:rPr>
              <w:t>1/4</w:t>
            </w:r>
          </w:p>
        </w:tc>
        <w:tc>
          <w:tcPr>
            <w:tcW w:w="992" w:type="dxa"/>
            <w:shd w:val="clear" w:color="auto" w:fill="92D050"/>
          </w:tcPr>
          <w:p w14:paraId="6329F190" w14:textId="77777777" w:rsidR="00213EE4" w:rsidRPr="003E50B4" w:rsidRDefault="00213EE4" w:rsidP="001A79A3">
            <w:pPr>
              <w:jc w:val="center"/>
              <w:rPr>
                <w:b/>
                <w:bCs/>
                <w:color w:val="943634"/>
                <w:sz w:val="12"/>
                <w:szCs w:val="12"/>
              </w:rPr>
            </w:pPr>
            <w:r w:rsidRPr="003E50B4">
              <w:rPr>
                <w:b/>
                <w:bCs/>
                <w:color w:val="943634"/>
                <w:sz w:val="12"/>
                <w:szCs w:val="12"/>
              </w:rPr>
              <w:t>1/13</w:t>
            </w:r>
          </w:p>
        </w:tc>
      </w:tr>
      <w:tr w:rsidR="00213EE4" w:rsidRPr="003E50B4" w14:paraId="37B03CE3" w14:textId="77777777" w:rsidTr="00F948B6">
        <w:trPr>
          <w:cantSplit/>
        </w:trPr>
        <w:tc>
          <w:tcPr>
            <w:tcW w:w="1844" w:type="dxa"/>
            <w:shd w:val="clear" w:color="auto" w:fill="auto"/>
            <w:noWrap/>
          </w:tcPr>
          <w:p w14:paraId="3744DC00" w14:textId="77777777" w:rsidR="00213EE4" w:rsidRPr="003E50B4" w:rsidRDefault="00213EE4" w:rsidP="001A79A3">
            <w:pPr>
              <w:rPr>
                <w:color w:val="000000"/>
                <w:sz w:val="12"/>
                <w:szCs w:val="12"/>
              </w:rPr>
            </w:pPr>
            <w:r w:rsidRPr="003E50B4">
              <w:rPr>
                <w:color w:val="000000"/>
                <w:sz w:val="12"/>
                <w:szCs w:val="12"/>
              </w:rPr>
              <w:t> </w:t>
            </w:r>
          </w:p>
        </w:tc>
        <w:tc>
          <w:tcPr>
            <w:tcW w:w="2268" w:type="dxa"/>
            <w:shd w:val="clear" w:color="auto" w:fill="auto"/>
          </w:tcPr>
          <w:p w14:paraId="67B8C71C" w14:textId="77777777" w:rsidR="00213EE4" w:rsidRPr="003E50B4" w:rsidRDefault="00213EE4" w:rsidP="001A79A3">
            <w:pPr>
              <w:rPr>
                <w:color w:val="000000"/>
                <w:sz w:val="12"/>
                <w:szCs w:val="12"/>
              </w:rPr>
            </w:pPr>
            <w:r w:rsidRPr="003E50B4">
              <w:rPr>
                <w:color w:val="000000"/>
                <w:sz w:val="12"/>
                <w:szCs w:val="12"/>
              </w:rPr>
              <w:t> </w:t>
            </w:r>
          </w:p>
        </w:tc>
        <w:tc>
          <w:tcPr>
            <w:tcW w:w="992" w:type="dxa"/>
          </w:tcPr>
          <w:p w14:paraId="36BB7894" w14:textId="77777777" w:rsidR="00213EE4" w:rsidRPr="003E50B4" w:rsidRDefault="00213EE4" w:rsidP="001A79A3">
            <w:pPr>
              <w:jc w:val="center"/>
              <w:rPr>
                <w:color w:val="000000"/>
                <w:sz w:val="12"/>
                <w:szCs w:val="12"/>
              </w:rPr>
            </w:pPr>
          </w:p>
        </w:tc>
        <w:tc>
          <w:tcPr>
            <w:tcW w:w="992" w:type="dxa"/>
          </w:tcPr>
          <w:p w14:paraId="510DA5D3" w14:textId="77777777" w:rsidR="00213EE4" w:rsidRPr="003E50B4" w:rsidRDefault="00213EE4" w:rsidP="001A79A3">
            <w:pPr>
              <w:jc w:val="center"/>
              <w:rPr>
                <w:color w:val="000000"/>
                <w:sz w:val="12"/>
                <w:szCs w:val="12"/>
              </w:rPr>
            </w:pPr>
          </w:p>
        </w:tc>
        <w:tc>
          <w:tcPr>
            <w:tcW w:w="993" w:type="dxa"/>
          </w:tcPr>
          <w:p w14:paraId="139F6440" w14:textId="77777777" w:rsidR="00213EE4" w:rsidRPr="003E50B4" w:rsidRDefault="00213EE4" w:rsidP="001A79A3">
            <w:pPr>
              <w:jc w:val="center"/>
              <w:rPr>
                <w:color w:val="000000"/>
                <w:sz w:val="12"/>
                <w:szCs w:val="12"/>
              </w:rPr>
            </w:pPr>
          </w:p>
        </w:tc>
        <w:tc>
          <w:tcPr>
            <w:tcW w:w="992" w:type="dxa"/>
          </w:tcPr>
          <w:p w14:paraId="64D5A17F" w14:textId="77777777" w:rsidR="00213EE4" w:rsidRPr="003E50B4" w:rsidRDefault="00213EE4" w:rsidP="001A79A3">
            <w:pPr>
              <w:jc w:val="center"/>
              <w:rPr>
                <w:color w:val="000000"/>
                <w:sz w:val="12"/>
                <w:szCs w:val="12"/>
              </w:rPr>
            </w:pPr>
          </w:p>
        </w:tc>
        <w:tc>
          <w:tcPr>
            <w:tcW w:w="992" w:type="dxa"/>
          </w:tcPr>
          <w:p w14:paraId="72A17274" w14:textId="77777777" w:rsidR="00213EE4" w:rsidRPr="003E50B4" w:rsidRDefault="00213EE4" w:rsidP="001A79A3">
            <w:pPr>
              <w:jc w:val="center"/>
              <w:rPr>
                <w:color w:val="000000"/>
                <w:sz w:val="12"/>
                <w:szCs w:val="12"/>
              </w:rPr>
            </w:pPr>
          </w:p>
        </w:tc>
        <w:tc>
          <w:tcPr>
            <w:tcW w:w="992" w:type="dxa"/>
          </w:tcPr>
          <w:p w14:paraId="36B0CCDE" w14:textId="77777777" w:rsidR="00213EE4" w:rsidRPr="003E50B4" w:rsidRDefault="00213EE4" w:rsidP="001A79A3">
            <w:pPr>
              <w:jc w:val="center"/>
              <w:rPr>
                <w:color w:val="000000"/>
                <w:sz w:val="12"/>
                <w:szCs w:val="12"/>
              </w:rPr>
            </w:pPr>
          </w:p>
        </w:tc>
      </w:tr>
      <w:tr w:rsidR="00213EE4" w:rsidRPr="003E50B4" w14:paraId="2E926B14" w14:textId="77777777" w:rsidTr="00F948B6">
        <w:trPr>
          <w:cantSplit/>
        </w:trPr>
        <w:tc>
          <w:tcPr>
            <w:tcW w:w="1844" w:type="dxa"/>
            <w:shd w:val="clear" w:color="auto" w:fill="BFBFBF"/>
            <w:noWrap/>
          </w:tcPr>
          <w:p w14:paraId="7F1C9AF1" w14:textId="77777777" w:rsidR="00213EE4" w:rsidRPr="003E50B4" w:rsidRDefault="00213EE4" w:rsidP="001A79A3">
            <w:pPr>
              <w:rPr>
                <w:color w:val="000000"/>
                <w:sz w:val="12"/>
                <w:szCs w:val="12"/>
              </w:rPr>
            </w:pPr>
            <w:r w:rsidRPr="003E50B4">
              <w:rPr>
                <w:color w:val="000000"/>
                <w:sz w:val="12"/>
                <w:szCs w:val="12"/>
              </w:rPr>
              <w:t>0004.0016.0162.0000</w:t>
            </w:r>
          </w:p>
        </w:tc>
        <w:tc>
          <w:tcPr>
            <w:tcW w:w="2268" w:type="dxa"/>
            <w:shd w:val="clear" w:color="auto" w:fill="auto"/>
          </w:tcPr>
          <w:p w14:paraId="0770FE86" w14:textId="77777777" w:rsidR="00213EE4" w:rsidRPr="003E50B4" w:rsidRDefault="00213EE4" w:rsidP="001A79A3">
            <w:pPr>
              <w:rPr>
                <w:b/>
                <w:bCs/>
                <w:color w:val="943634"/>
                <w:sz w:val="12"/>
                <w:szCs w:val="12"/>
              </w:rPr>
            </w:pPr>
            <w:r w:rsidRPr="003E50B4">
              <w:rPr>
                <w:b/>
                <w:bCs/>
                <w:color w:val="943634"/>
                <w:sz w:val="12"/>
                <w:szCs w:val="12"/>
              </w:rPr>
              <w:t>Безопасность общества</w:t>
            </w:r>
          </w:p>
        </w:tc>
        <w:tc>
          <w:tcPr>
            <w:tcW w:w="992" w:type="dxa"/>
          </w:tcPr>
          <w:p w14:paraId="14E10E9C"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18FA256E"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3" w:type="dxa"/>
          </w:tcPr>
          <w:p w14:paraId="4F7AADA0"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3063A399"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79880191" w14:textId="77777777" w:rsidR="00213EE4" w:rsidRPr="003E50B4" w:rsidRDefault="00213EE4" w:rsidP="001A79A3">
            <w:pPr>
              <w:jc w:val="center"/>
              <w:rPr>
                <w:b/>
                <w:bCs/>
                <w:color w:val="943634"/>
                <w:sz w:val="12"/>
                <w:szCs w:val="12"/>
              </w:rPr>
            </w:pPr>
            <w:r w:rsidRPr="003E50B4">
              <w:rPr>
                <w:b/>
                <w:bCs/>
                <w:color w:val="943634"/>
                <w:sz w:val="12"/>
                <w:szCs w:val="12"/>
              </w:rPr>
              <w:t>1/0</w:t>
            </w:r>
          </w:p>
        </w:tc>
        <w:tc>
          <w:tcPr>
            <w:tcW w:w="992" w:type="dxa"/>
          </w:tcPr>
          <w:p w14:paraId="71B10179" w14:textId="77777777" w:rsidR="00213EE4" w:rsidRPr="003E50B4" w:rsidRDefault="00213EE4" w:rsidP="001A79A3">
            <w:pPr>
              <w:jc w:val="center"/>
              <w:rPr>
                <w:b/>
                <w:bCs/>
                <w:color w:val="943634"/>
                <w:sz w:val="12"/>
                <w:szCs w:val="12"/>
              </w:rPr>
            </w:pPr>
            <w:r w:rsidRPr="003E50B4">
              <w:rPr>
                <w:b/>
                <w:bCs/>
                <w:color w:val="943634"/>
                <w:sz w:val="12"/>
                <w:szCs w:val="12"/>
              </w:rPr>
              <w:t>1/0</w:t>
            </w:r>
          </w:p>
        </w:tc>
      </w:tr>
      <w:tr w:rsidR="00213EE4" w:rsidRPr="003E50B4" w14:paraId="6F38EA5C" w14:textId="77777777" w:rsidTr="00F948B6">
        <w:trPr>
          <w:cantSplit/>
        </w:trPr>
        <w:tc>
          <w:tcPr>
            <w:tcW w:w="1844" w:type="dxa"/>
            <w:shd w:val="clear" w:color="auto" w:fill="auto"/>
            <w:noWrap/>
          </w:tcPr>
          <w:p w14:paraId="4222BC4D" w14:textId="77777777" w:rsidR="00213EE4" w:rsidRPr="003E50B4" w:rsidRDefault="00213EE4" w:rsidP="001A79A3">
            <w:pPr>
              <w:rPr>
                <w:color w:val="000000"/>
                <w:sz w:val="12"/>
                <w:szCs w:val="12"/>
              </w:rPr>
            </w:pPr>
            <w:r w:rsidRPr="003E50B4">
              <w:rPr>
                <w:color w:val="000000"/>
                <w:sz w:val="12"/>
                <w:szCs w:val="12"/>
              </w:rPr>
              <w:t>0004.0016.0162.1020</w:t>
            </w:r>
          </w:p>
        </w:tc>
        <w:tc>
          <w:tcPr>
            <w:tcW w:w="2268" w:type="dxa"/>
            <w:shd w:val="clear" w:color="auto" w:fill="auto"/>
          </w:tcPr>
          <w:p w14:paraId="499EAE3D" w14:textId="77777777" w:rsidR="00213EE4" w:rsidRPr="003E50B4" w:rsidRDefault="00213EE4" w:rsidP="001A79A3">
            <w:pPr>
              <w:rPr>
                <w:color w:val="000000"/>
                <w:sz w:val="12"/>
                <w:szCs w:val="12"/>
              </w:rPr>
            </w:pPr>
            <w:r w:rsidRPr="003E50B4">
              <w:rPr>
                <w:color w:val="000000"/>
                <w:sz w:val="12"/>
                <w:szCs w:val="12"/>
              </w:rPr>
              <w:t>Паспортная система</w:t>
            </w:r>
          </w:p>
        </w:tc>
        <w:tc>
          <w:tcPr>
            <w:tcW w:w="992" w:type="dxa"/>
          </w:tcPr>
          <w:p w14:paraId="678F32F3"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BA2777B"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22CE9668"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6A6CDCD6"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6D60DB66"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37CDDA35" w14:textId="77777777" w:rsidR="00213EE4" w:rsidRPr="003E50B4" w:rsidRDefault="00213EE4" w:rsidP="001A79A3">
            <w:pPr>
              <w:jc w:val="center"/>
              <w:rPr>
                <w:color w:val="000000"/>
                <w:sz w:val="12"/>
                <w:szCs w:val="12"/>
              </w:rPr>
            </w:pPr>
            <w:r w:rsidRPr="003E50B4">
              <w:rPr>
                <w:color w:val="000000"/>
                <w:sz w:val="12"/>
                <w:szCs w:val="12"/>
              </w:rPr>
              <w:t>1/0</w:t>
            </w:r>
          </w:p>
        </w:tc>
      </w:tr>
      <w:tr w:rsidR="00213EE4" w:rsidRPr="003E50B4" w14:paraId="53AF3AB2" w14:textId="77777777" w:rsidTr="00F948B6">
        <w:trPr>
          <w:cantSplit/>
        </w:trPr>
        <w:tc>
          <w:tcPr>
            <w:tcW w:w="1844" w:type="dxa"/>
            <w:shd w:val="clear" w:color="auto" w:fill="BFBFBF"/>
            <w:noWrap/>
          </w:tcPr>
          <w:p w14:paraId="7583B3B8" w14:textId="77777777" w:rsidR="00213EE4" w:rsidRPr="003E50B4" w:rsidRDefault="00213EE4" w:rsidP="001A79A3">
            <w:pPr>
              <w:rPr>
                <w:color w:val="000000"/>
                <w:sz w:val="12"/>
                <w:szCs w:val="12"/>
              </w:rPr>
            </w:pPr>
            <w:r w:rsidRPr="003E50B4">
              <w:rPr>
                <w:color w:val="000000"/>
                <w:sz w:val="12"/>
                <w:szCs w:val="12"/>
              </w:rPr>
              <w:t>0004.0016.0163.0000</w:t>
            </w:r>
          </w:p>
        </w:tc>
        <w:tc>
          <w:tcPr>
            <w:tcW w:w="2268" w:type="dxa"/>
            <w:shd w:val="clear" w:color="auto" w:fill="auto"/>
          </w:tcPr>
          <w:p w14:paraId="5892940D" w14:textId="77777777" w:rsidR="00213EE4" w:rsidRPr="003E50B4" w:rsidRDefault="00213EE4" w:rsidP="001A79A3">
            <w:pPr>
              <w:rPr>
                <w:b/>
                <w:bCs/>
                <w:color w:val="943634"/>
                <w:sz w:val="12"/>
                <w:szCs w:val="12"/>
              </w:rPr>
            </w:pPr>
            <w:r w:rsidRPr="003E50B4">
              <w:rPr>
                <w:b/>
                <w:bCs/>
                <w:color w:val="943634"/>
                <w:sz w:val="12"/>
                <w:szCs w:val="12"/>
              </w:rPr>
              <w:t>Безопасность личности</w:t>
            </w:r>
          </w:p>
        </w:tc>
        <w:tc>
          <w:tcPr>
            <w:tcW w:w="992" w:type="dxa"/>
          </w:tcPr>
          <w:p w14:paraId="0A469A75" w14:textId="77777777" w:rsidR="00213EE4" w:rsidRPr="003E50B4" w:rsidRDefault="00213EE4" w:rsidP="001A79A3">
            <w:pPr>
              <w:jc w:val="center"/>
              <w:rPr>
                <w:b/>
                <w:bCs/>
                <w:color w:val="943634"/>
                <w:sz w:val="12"/>
                <w:szCs w:val="12"/>
              </w:rPr>
            </w:pPr>
            <w:r w:rsidRPr="003E50B4">
              <w:rPr>
                <w:b/>
                <w:bCs/>
                <w:color w:val="943634"/>
                <w:sz w:val="12"/>
                <w:szCs w:val="12"/>
              </w:rPr>
              <w:t>0/2</w:t>
            </w:r>
          </w:p>
        </w:tc>
        <w:tc>
          <w:tcPr>
            <w:tcW w:w="992" w:type="dxa"/>
          </w:tcPr>
          <w:p w14:paraId="51A024EA" w14:textId="77777777" w:rsidR="00213EE4" w:rsidRPr="003E50B4" w:rsidRDefault="00213EE4" w:rsidP="001A79A3">
            <w:pPr>
              <w:jc w:val="center"/>
              <w:rPr>
                <w:b/>
                <w:bCs/>
                <w:color w:val="943634"/>
                <w:sz w:val="12"/>
                <w:szCs w:val="12"/>
              </w:rPr>
            </w:pPr>
            <w:r w:rsidRPr="003E50B4">
              <w:rPr>
                <w:b/>
                <w:bCs/>
                <w:color w:val="943634"/>
                <w:sz w:val="12"/>
                <w:szCs w:val="12"/>
              </w:rPr>
              <w:t>0/1</w:t>
            </w:r>
          </w:p>
        </w:tc>
        <w:tc>
          <w:tcPr>
            <w:tcW w:w="993" w:type="dxa"/>
          </w:tcPr>
          <w:p w14:paraId="07B4F782" w14:textId="77777777" w:rsidR="00213EE4" w:rsidRPr="003E50B4" w:rsidRDefault="00213EE4" w:rsidP="001A79A3">
            <w:pPr>
              <w:jc w:val="center"/>
              <w:rPr>
                <w:b/>
                <w:bCs/>
                <w:color w:val="943634"/>
                <w:sz w:val="12"/>
                <w:szCs w:val="12"/>
              </w:rPr>
            </w:pPr>
            <w:r w:rsidRPr="003E50B4">
              <w:rPr>
                <w:b/>
                <w:bCs/>
                <w:color w:val="943634"/>
                <w:sz w:val="12"/>
                <w:szCs w:val="12"/>
              </w:rPr>
              <w:t>0/3</w:t>
            </w:r>
          </w:p>
        </w:tc>
        <w:tc>
          <w:tcPr>
            <w:tcW w:w="992" w:type="dxa"/>
          </w:tcPr>
          <w:p w14:paraId="4487E92E" w14:textId="77777777" w:rsidR="00213EE4" w:rsidRPr="003E50B4" w:rsidRDefault="00213EE4" w:rsidP="001A79A3">
            <w:pPr>
              <w:jc w:val="center"/>
              <w:rPr>
                <w:b/>
                <w:bCs/>
                <w:color w:val="943634"/>
                <w:sz w:val="12"/>
                <w:szCs w:val="12"/>
              </w:rPr>
            </w:pPr>
            <w:r w:rsidRPr="003E50B4">
              <w:rPr>
                <w:b/>
                <w:bCs/>
                <w:color w:val="943634"/>
                <w:sz w:val="12"/>
                <w:szCs w:val="12"/>
              </w:rPr>
              <w:t>0/9</w:t>
            </w:r>
          </w:p>
        </w:tc>
        <w:tc>
          <w:tcPr>
            <w:tcW w:w="992" w:type="dxa"/>
          </w:tcPr>
          <w:p w14:paraId="2D0950F8" w14:textId="77777777" w:rsidR="00213EE4" w:rsidRPr="003E50B4" w:rsidRDefault="00213EE4" w:rsidP="001A79A3">
            <w:pPr>
              <w:jc w:val="center"/>
              <w:rPr>
                <w:b/>
                <w:bCs/>
                <w:color w:val="943634"/>
                <w:sz w:val="12"/>
                <w:szCs w:val="12"/>
              </w:rPr>
            </w:pPr>
            <w:r w:rsidRPr="003E50B4">
              <w:rPr>
                <w:b/>
                <w:bCs/>
                <w:color w:val="943634"/>
                <w:sz w:val="12"/>
                <w:szCs w:val="12"/>
              </w:rPr>
              <w:t>0/4</w:t>
            </w:r>
          </w:p>
        </w:tc>
        <w:tc>
          <w:tcPr>
            <w:tcW w:w="992" w:type="dxa"/>
          </w:tcPr>
          <w:p w14:paraId="597409F7" w14:textId="77777777" w:rsidR="00213EE4" w:rsidRPr="003E50B4" w:rsidRDefault="00213EE4" w:rsidP="001A79A3">
            <w:pPr>
              <w:jc w:val="center"/>
              <w:rPr>
                <w:b/>
                <w:bCs/>
                <w:color w:val="943634"/>
                <w:sz w:val="12"/>
                <w:szCs w:val="12"/>
              </w:rPr>
            </w:pPr>
            <w:r w:rsidRPr="003E50B4">
              <w:rPr>
                <w:b/>
                <w:bCs/>
                <w:color w:val="943634"/>
                <w:sz w:val="12"/>
                <w:szCs w:val="12"/>
              </w:rPr>
              <w:t>0/13</w:t>
            </w:r>
          </w:p>
        </w:tc>
      </w:tr>
      <w:tr w:rsidR="00213EE4" w:rsidRPr="003E50B4" w14:paraId="0D66170D" w14:textId="77777777" w:rsidTr="00F948B6">
        <w:trPr>
          <w:cantSplit/>
        </w:trPr>
        <w:tc>
          <w:tcPr>
            <w:tcW w:w="1844" w:type="dxa"/>
            <w:shd w:val="clear" w:color="auto" w:fill="auto"/>
            <w:noWrap/>
          </w:tcPr>
          <w:p w14:paraId="046BA312" w14:textId="77777777" w:rsidR="00213EE4" w:rsidRPr="003E50B4" w:rsidRDefault="00213EE4" w:rsidP="001A79A3">
            <w:pPr>
              <w:rPr>
                <w:color w:val="000000"/>
                <w:sz w:val="12"/>
                <w:szCs w:val="12"/>
              </w:rPr>
            </w:pPr>
            <w:r w:rsidRPr="003E50B4">
              <w:rPr>
                <w:color w:val="000000"/>
                <w:sz w:val="12"/>
                <w:szCs w:val="12"/>
              </w:rPr>
              <w:t>0004.0016.0163.1028</w:t>
            </w:r>
          </w:p>
        </w:tc>
        <w:tc>
          <w:tcPr>
            <w:tcW w:w="2268" w:type="dxa"/>
            <w:shd w:val="clear" w:color="auto" w:fill="auto"/>
            <w:noWrap/>
          </w:tcPr>
          <w:p w14:paraId="305BAC4D" w14:textId="77777777" w:rsidR="00213EE4" w:rsidRPr="003E50B4" w:rsidRDefault="00213EE4" w:rsidP="001A79A3">
            <w:pPr>
              <w:rPr>
                <w:color w:val="000000"/>
                <w:sz w:val="12"/>
                <w:szCs w:val="12"/>
              </w:rPr>
            </w:pPr>
            <w:r w:rsidRPr="003E50B4">
              <w:rPr>
                <w:color w:val="000000"/>
                <w:sz w:val="12"/>
                <w:szCs w:val="12"/>
              </w:rPr>
              <w:t>Конфликты на бытовой почве</w:t>
            </w:r>
          </w:p>
        </w:tc>
        <w:tc>
          <w:tcPr>
            <w:tcW w:w="992" w:type="dxa"/>
          </w:tcPr>
          <w:p w14:paraId="47EDD9BE" w14:textId="77777777" w:rsidR="00213EE4" w:rsidRPr="003E50B4" w:rsidRDefault="00213EE4" w:rsidP="001A79A3">
            <w:pPr>
              <w:jc w:val="center"/>
              <w:rPr>
                <w:color w:val="000000"/>
                <w:sz w:val="12"/>
                <w:szCs w:val="12"/>
              </w:rPr>
            </w:pPr>
            <w:r w:rsidRPr="003E50B4">
              <w:rPr>
                <w:color w:val="000000"/>
                <w:sz w:val="12"/>
                <w:szCs w:val="12"/>
              </w:rPr>
              <w:t>0/2</w:t>
            </w:r>
          </w:p>
        </w:tc>
        <w:tc>
          <w:tcPr>
            <w:tcW w:w="992" w:type="dxa"/>
          </w:tcPr>
          <w:p w14:paraId="0AC72AB7" w14:textId="77777777" w:rsidR="00213EE4" w:rsidRPr="003E50B4" w:rsidRDefault="00213EE4" w:rsidP="001A79A3">
            <w:pPr>
              <w:jc w:val="center"/>
              <w:rPr>
                <w:color w:val="000000"/>
                <w:sz w:val="12"/>
                <w:szCs w:val="12"/>
              </w:rPr>
            </w:pPr>
            <w:r w:rsidRPr="003E50B4">
              <w:rPr>
                <w:color w:val="000000"/>
                <w:sz w:val="12"/>
                <w:szCs w:val="12"/>
              </w:rPr>
              <w:t>0/1</w:t>
            </w:r>
          </w:p>
        </w:tc>
        <w:tc>
          <w:tcPr>
            <w:tcW w:w="993" w:type="dxa"/>
          </w:tcPr>
          <w:p w14:paraId="15BE560C" w14:textId="77777777" w:rsidR="00213EE4" w:rsidRPr="003E50B4" w:rsidRDefault="00213EE4" w:rsidP="001A79A3">
            <w:pPr>
              <w:jc w:val="center"/>
              <w:rPr>
                <w:color w:val="000000"/>
                <w:sz w:val="12"/>
                <w:szCs w:val="12"/>
              </w:rPr>
            </w:pPr>
            <w:r w:rsidRPr="003E50B4">
              <w:rPr>
                <w:color w:val="000000"/>
                <w:sz w:val="12"/>
                <w:szCs w:val="12"/>
              </w:rPr>
              <w:t>0/3</w:t>
            </w:r>
          </w:p>
        </w:tc>
        <w:tc>
          <w:tcPr>
            <w:tcW w:w="992" w:type="dxa"/>
          </w:tcPr>
          <w:p w14:paraId="41F7BA3D" w14:textId="77777777" w:rsidR="00213EE4" w:rsidRPr="003E50B4" w:rsidRDefault="00213EE4" w:rsidP="001A79A3">
            <w:pPr>
              <w:jc w:val="center"/>
              <w:rPr>
                <w:color w:val="000000"/>
                <w:sz w:val="12"/>
                <w:szCs w:val="12"/>
              </w:rPr>
            </w:pPr>
            <w:r w:rsidRPr="003E50B4">
              <w:rPr>
                <w:color w:val="000000"/>
                <w:sz w:val="12"/>
                <w:szCs w:val="12"/>
              </w:rPr>
              <w:t>0/8</w:t>
            </w:r>
          </w:p>
        </w:tc>
        <w:tc>
          <w:tcPr>
            <w:tcW w:w="992" w:type="dxa"/>
          </w:tcPr>
          <w:p w14:paraId="57B0929F" w14:textId="77777777" w:rsidR="00213EE4" w:rsidRPr="003E50B4" w:rsidRDefault="00213EE4" w:rsidP="001A79A3">
            <w:pPr>
              <w:jc w:val="center"/>
              <w:rPr>
                <w:color w:val="000000"/>
                <w:sz w:val="12"/>
                <w:szCs w:val="12"/>
              </w:rPr>
            </w:pPr>
            <w:r w:rsidRPr="003E50B4">
              <w:rPr>
                <w:color w:val="000000"/>
                <w:sz w:val="12"/>
                <w:szCs w:val="12"/>
              </w:rPr>
              <w:t>0/4</w:t>
            </w:r>
          </w:p>
        </w:tc>
        <w:tc>
          <w:tcPr>
            <w:tcW w:w="992" w:type="dxa"/>
          </w:tcPr>
          <w:p w14:paraId="2BF5BD26" w14:textId="77777777" w:rsidR="00213EE4" w:rsidRPr="003E50B4" w:rsidRDefault="00213EE4" w:rsidP="001A79A3">
            <w:pPr>
              <w:jc w:val="center"/>
              <w:rPr>
                <w:color w:val="000000"/>
                <w:sz w:val="12"/>
                <w:szCs w:val="12"/>
              </w:rPr>
            </w:pPr>
            <w:r w:rsidRPr="003E50B4">
              <w:rPr>
                <w:color w:val="000000"/>
                <w:sz w:val="12"/>
                <w:szCs w:val="12"/>
              </w:rPr>
              <w:t>0/12</w:t>
            </w:r>
          </w:p>
        </w:tc>
      </w:tr>
      <w:tr w:rsidR="00213EE4" w:rsidRPr="003E50B4" w14:paraId="0FFD6167" w14:textId="77777777" w:rsidTr="00F948B6">
        <w:trPr>
          <w:cantSplit/>
        </w:trPr>
        <w:tc>
          <w:tcPr>
            <w:tcW w:w="1844" w:type="dxa"/>
            <w:shd w:val="clear" w:color="auto" w:fill="auto"/>
            <w:noWrap/>
          </w:tcPr>
          <w:p w14:paraId="208F02B3" w14:textId="77777777" w:rsidR="00213EE4" w:rsidRPr="003E50B4" w:rsidRDefault="00213EE4" w:rsidP="001A79A3">
            <w:pPr>
              <w:rPr>
                <w:color w:val="000000"/>
                <w:sz w:val="12"/>
                <w:szCs w:val="12"/>
              </w:rPr>
            </w:pPr>
            <w:r w:rsidRPr="003E50B4">
              <w:rPr>
                <w:color w:val="000000"/>
                <w:sz w:val="12"/>
                <w:szCs w:val="12"/>
              </w:rPr>
              <w:t>0004.0016.0163.1029</w:t>
            </w:r>
          </w:p>
        </w:tc>
        <w:tc>
          <w:tcPr>
            <w:tcW w:w="2268" w:type="dxa"/>
            <w:shd w:val="clear" w:color="auto" w:fill="auto"/>
            <w:noWrap/>
          </w:tcPr>
          <w:p w14:paraId="2967509D" w14:textId="77777777" w:rsidR="00213EE4" w:rsidRPr="003E50B4" w:rsidRDefault="00213EE4" w:rsidP="001A79A3">
            <w:pPr>
              <w:rPr>
                <w:color w:val="000000"/>
                <w:sz w:val="12"/>
                <w:szCs w:val="12"/>
              </w:rPr>
            </w:pPr>
            <w:r w:rsidRPr="003E50B4">
              <w:rPr>
                <w:color w:val="000000"/>
                <w:sz w:val="12"/>
                <w:szCs w:val="12"/>
              </w:rPr>
              <w:t>Просьба о розыске вое</w:t>
            </w:r>
            <w:r w:rsidRPr="003E50B4">
              <w:rPr>
                <w:color w:val="000000"/>
                <w:sz w:val="12"/>
                <w:szCs w:val="12"/>
              </w:rPr>
              <w:t>н</w:t>
            </w:r>
            <w:r w:rsidRPr="003E50B4">
              <w:rPr>
                <w:color w:val="000000"/>
                <w:sz w:val="12"/>
                <w:szCs w:val="12"/>
              </w:rPr>
              <w:t>нопленных, интернир</w:t>
            </w:r>
            <w:r w:rsidRPr="003E50B4">
              <w:rPr>
                <w:color w:val="000000"/>
                <w:sz w:val="12"/>
                <w:szCs w:val="12"/>
              </w:rPr>
              <w:t>о</w:t>
            </w:r>
            <w:r w:rsidRPr="003E50B4">
              <w:rPr>
                <w:color w:val="000000"/>
                <w:sz w:val="12"/>
                <w:szCs w:val="12"/>
              </w:rPr>
              <w:t>ванных и пропавших без вести в наши дни</w:t>
            </w:r>
          </w:p>
        </w:tc>
        <w:tc>
          <w:tcPr>
            <w:tcW w:w="992" w:type="dxa"/>
          </w:tcPr>
          <w:p w14:paraId="7B8C6ABA"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54E75DA7"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4B00A1B7"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248BF58"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6BE19950"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48C38620" w14:textId="77777777" w:rsidR="00213EE4" w:rsidRPr="003E50B4" w:rsidRDefault="00213EE4" w:rsidP="001A79A3">
            <w:pPr>
              <w:jc w:val="center"/>
              <w:rPr>
                <w:color w:val="000000"/>
                <w:sz w:val="12"/>
                <w:szCs w:val="12"/>
              </w:rPr>
            </w:pPr>
            <w:r w:rsidRPr="003E50B4">
              <w:rPr>
                <w:color w:val="000000"/>
                <w:sz w:val="12"/>
                <w:szCs w:val="12"/>
              </w:rPr>
              <w:t>0/1</w:t>
            </w:r>
          </w:p>
        </w:tc>
      </w:tr>
      <w:tr w:rsidR="00213EE4" w:rsidRPr="003E50B4" w14:paraId="226E4E36" w14:textId="77777777" w:rsidTr="00F948B6">
        <w:trPr>
          <w:cantSplit/>
        </w:trPr>
        <w:tc>
          <w:tcPr>
            <w:tcW w:w="1844" w:type="dxa"/>
            <w:shd w:val="clear" w:color="auto" w:fill="92D050"/>
            <w:noWrap/>
            <w:vAlign w:val="center"/>
          </w:tcPr>
          <w:p w14:paraId="068E75DA" w14:textId="77777777" w:rsidR="00213EE4" w:rsidRPr="003E50B4" w:rsidRDefault="00213EE4" w:rsidP="001A79A3">
            <w:pPr>
              <w:rPr>
                <w:color w:val="000000"/>
                <w:sz w:val="12"/>
                <w:szCs w:val="12"/>
              </w:rPr>
            </w:pPr>
            <w:r w:rsidRPr="003E50B4">
              <w:rPr>
                <w:color w:val="000000"/>
                <w:sz w:val="12"/>
                <w:szCs w:val="12"/>
              </w:rPr>
              <w:t>0004.0019.0000.0000</w:t>
            </w:r>
          </w:p>
        </w:tc>
        <w:tc>
          <w:tcPr>
            <w:tcW w:w="2268" w:type="dxa"/>
            <w:shd w:val="clear" w:color="auto" w:fill="92D050"/>
          </w:tcPr>
          <w:p w14:paraId="224BDFF9" w14:textId="77777777" w:rsidR="00213EE4" w:rsidRPr="003E50B4" w:rsidRDefault="00213EE4" w:rsidP="001A79A3">
            <w:pPr>
              <w:rPr>
                <w:b/>
                <w:bCs/>
                <w:color w:val="943634"/>
                <w:sz w:val="12"/>
                <w:szCs w:val="12"/>
              </w:rPr>
            </w:pPr>
            <w:r w:rsidRPr="003E50B4">
              <w:rPr>
                <w:b/>
                <w:bCs/>
                <w:color w:val="943634"/>
                <w:sz w:val="12"/>
                <w:szCs w:val="12"/>
              </w:rPr>
              <w:t>Прокуратура. Органы юстиции. Адвокатура. Нотариат</w:t>
            </w:r>
          </w:p>
        </w:tc>
        <w:tc>
          <w:tcPr>
            <w:tcW w:w="992" w:type="dxa"/>
            <w:shd w:val="clear" w:color="auto" w:fill="92D050"/>
          </w:tcPr>
          <w:p w14:paraId="53DC1AA3"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shd w:val="clear" w:color="auto" w:fill="92D050"/>
          </w:tcPr>
          <w:p w14:paraId="3DF6CE7C"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3" w:type="dxa"/>
            <w:shd w:val="clear" w:color="auto" w:fill="92D050"/>
          </w:tcPr>
          <w:p w14:paraId="405C3AC5"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shd w:val="clear" w:color="auto" w:fill="92D050"/>
          </w:tcPr>
          <w:p w14:paraId="2D477B99"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shd w:val="clear" w:color="auto" w:fill="92D050"/>
          </w:tcPr>
          <w:p w14:paraId="2A5D62DE" w14:textId="77777777" w:rsidR="00213EE4" w:rsidRPr="003E50B4" w:rsidRDefault="00213EE4" w:rsidP="001A79A3">
            <w:pPr>
              <w:jc w:val="center"/>
              <w:rPr>
                <w:b/>
                <w:bCs/>
                <w:color w:val="943634"/>
                <w:sz w:val="12"/>
                <w:szCs w:val="12"/>
              </w:rPr>
            </w:pPr>
            <w:r w:rsidRPr="003E50B4">
              <w:rPr>
                <w:b/>
                <w:bCs/>
                <w:color w:val="943634"/>
                <w:sz w:val="12"/>
                <w:szCs w:val="12"/>
              </w:rPr>
              <w:t>0/2</w:t>
            </w:r>
          </w:p>
        </w:tc>
        <w:tc>
          <w:tcPr>
            <w:tcW w:w="992" w:type="dxa"/>
            <w:shd w:val="clear" w:color="auto" w:fill="92D050"/>
          </w:tcPr>
          <w:p w14:paraId="5BA6A0A9" w14:textId="77777777" w:rsidR="00213EE4" w:rsidRPr="003E50B4" w:rsidRDefault="00213EE4" w:rsidP="001A79A3">
            <w:pPr>
              <w:jc w:val="center"/>
              <w:rPr>
                <w:b/>
                <w:bCs/>
                <w:color w:val="943634"/>
                <w:sz w:val="12"/>
                <w:szCs w:val="12"/>
              </w:rPr>
            </w:pPr>
            <w:r w:rsidRPr="003E50B4">
              <w:rPr>
                <w:b/>
                <w:bCs/>
                <w:color w:val="943634"/>
                <w:sz w:val="12"/>
                <w:szCs w:val="12"/>
              </w:rPr>
              <w:t>0/2</w:t>
            </w:r>
          </w:p>
        </w:tc>
      </w:tr>
      <w:tr w:rsidR="00213EE4" w:rsidRPr="003E50B4" w14:paraId="622F05C2" w14:textId="77777777" w:rsidTr="00F948B6">
        <w:trPr>
          <w:cantSplit/>
        </w:trPr>
        <w:tc>
          <w:tcPr>
            <w:tcW w:w="1844" w:type="dxa"/>
            <w:shd w:val="clear" w:color="auto" w:fill="BFBFBF"/>
            <w:noWrap/>
          </w:tcPr>
          <w:p w14:paraId="7CBB26C9" w14:textId="77777777" w:rsidR="00213EE4" w:rsidRPr="003E50B4" w:rsidRDefault="00213EE4" w:rsidP="001A79A3">
            <w:pPr>
              <w:rPr>
                <w:color w:val="000000"/>
                <w:sz w:val="12"/>
                <w:szCs w:val="12"/>
              </w:rPr>
            </w:pPr>
            <w:r w:rsidRPr="003E50B4">
              <w:rPr>
                <w:color w:val="000000"/>
                <w:sz w:val="12"/>
                <w:szCs w:val="12"/>
              </w:rPr>
              <w:t>0004.0019.0181.0000</w:t>
            </w:r>
          </w:p>
        </w:tc>
        <w:tc>
          <w:tcPr>
            <w:tcW w:w="2268" w:type="dxa"/>
            <w:shd w:val="clear" w:color="auto" w:fill="auto"/>
          </w:tcPr>
          <w:p w14:paraId="32CBDD90" w14:textId="77777777" w:rsidR="00213EE4" w:rsidRPr="003E50B4" w:rsidRDefault="00213EE4" w:rsidP="001A79A3">
            <w:pPr>
              <w:rPr>
                <w:b/>
                <w:bCs/>
                <w:color w:val="943634"/>
                <w:sz w:val="12"/>
                <w:szCs w:val="12"/>
              </w:rPr>
            </w:pPr>
            <w:r w:rsidRPr="003E50B4">
              <w:rPr>
                <w:b/>
                <w:bCs/>
                <w:color w:val="943634"/>
                <w:sz w:val="12"/>
                <w:szCs w:val="12"/>
              </w:rPr>
              <w:t>Нотариат</w:t>
            </w:r>
          </w:p>
        </w:tc>
        <w:tc>
          <w:tcPr>
            <w:tcW w:w="992" w:type="dxa"/>
          </w:tcPr>
          <w:p w14:paraId="51FFB08F"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59253038"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3" w:type="dxa"/>
          </w:tcPr>
          <w:p w14:paraId="02B7BF1F"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5E2BB584"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4DDF7E11" w14:textId="77777777" w:rsidR="00213EE4" w:rsidRPr="003E50B4" w:rsidRDefault="00213EE4" w:rsidP="001A79A3">
            <w:pPr>
              <w:jc w:val="center"/>
              <w:rPr>
                <w:b/>
                <w:bCs/>
                <w:color w:val="943634"/>
                <w:sz w:val="12"/>
                <w:szCs w:val="12"/>
              </w:rPr>
            </w:pPr>
            <w:r w:rsidRPr="003E50B4">
              <w:rPr>
                <w:b/>
                <w:bCs/>
                <w:color w:val="943634"/>
                <w:sz w:val="12"/>
                <w:szCs w:val="12"/>
              </w:rPr>
              <w:t>0/2</w:t>
            </w:r>
          </w:p>
        </w:tc>
        <w:tc>
          <w:tcPr>
            <w:tcW w:w="992" w:type="dxa"/>
          </w:tcPr>
          <w:p w14:paraId="11F43F59" w14:textId="77777777" w:rsidR="00213EE4" w:rsidRPr="003E50B4" w:rsidRDefault="00213EE4" w:rsidP="001A79A3">
            <w:pPr>
              <w:jc w:val="center"/>
              <w:rPr>
                <w:b/>
                <w:bCs/>
                <w:color w:val="943634"/>
                <w:sz w:val="12"/>
                <w:szCs w:val="12"/>
              </w:rPr>
            </w:pPr>
            <w:r w:rsidRPr="003E50B4">
              <w:rPr>
                <w:b/>
                <w:bCs/>
                <w:color w:val="943634"/>
                <w:sz w:val="12"/>
                <w:szCs w:val="12"/>
              </w:rPr>
              <w:t>0/2</w:t>
            </w:r>
          </w:p>
        </w:tc>
      </w:tr>
      <w:tr w:rsidR="00213EE4" w:rsidRPr="003E50B4" w14:paraId="7FB3B7EE" w14:textId="77777777" w:rsidTr="00F948B6">
        <w:trPr>
          <w:cantSplit/>
        </w:trPr>
        <w:tc>
          <w:tcPr>
            <w:tcW w:w="1844" w:type="dxa"/>
            <w:shd w:val="clear" w:color="auto" w:fill="auto"/>
            <w:noWrap/>
          </w:tcPr>
          <w:p w14:paraId="40FCC7CE" w14:textId="77777777" w:rsidR="00213EE4" w:rsidRPr="003E50B4" w:rsidRDefault="00213EE4" w:rsidP="001A79A3">
            <w:pPr>
              <w:rPr>
                <w:color w:val="000000"/>
                <w:sz w:val="12"/>
                <w:szCs w:val="12"/>
              </w:rPr>
            </w:pPr>
            <w:r w:rsidRPr="003E50B4">
              <w:rPr>
                <w:color w:val="000000"/>
                <w:sz w:val="12"/>
                <w:szCs w:val="12"/>
              </w:rPr>
              <w:t>0004.0019.0181.1115</w:t>
            </w:r>
          </w:p>
        </w:tc>
        <w:tc>
          <w:tcPr>
            <w:tcW w:w="2268" w:type="dxa"/>
            <w:shd w:val="clear" w:color="auto" w:fill="auto"/>
          </w:tcPr>
          <w:p w14:paraId="3C8A0BFE" w14:textId="77777777" w:rsidR="00213EE4" w:rsidRPr="003E50B4" w:rsidRDefault="00213EE4" w:rsidP="001A79A3">
            <w:pPr>
              <w:rPr>
                <w:color w:val="000000"/>
                <w:sz w:val="12"/>
                <w:szCs w:val="12"/>
              </w:rPr>
            </w:pPr>
            <w:r w:rsidRPr="003E50B4">
              <w:rPr>
                <w:color w:val="000000"/>
                <w:sz w:val="12"/>
                <w:szCs w:val="12"/>
              </w:rPr>
              <w:t>Право на наследство</w:t>
            </w:r>
          </w:p>
        </w:tc>
        <w:tc>
          <w:tcPr>
            <w:tcW w:w="992" w:type="dxa"/>
          </w:tcPr>
          <w:p w14:paraId="16FAE72B"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32831292"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696C3C7C"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8594BE4"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14C16AC8" w14:textId="77777777" w:rsidR="00213EE4" w:rsidRPr="003E50B4" w:rsidRDefault="00213EE4" w:rsidP="001A79A3">
            <w:pPr>
              <w:jc w:val="center"/>
              <w:rPr>
                <w:color w:val="000000"/>
                <w:sz w:val="12"/>
                <w:szCs w:val="12"/>
              </w:rPr>
            </w:pPr>
            <w:r w:rsidRPr="003E50B4">
              <w:rPr>
                <w:color w:val="000000"/>
                <w:sz w:val="12"/>
                <w:szCs w:val="12"/>
              </w:rPr>
              <w:t>0/2</w:t>
            </w:r>
          </w:p>
        </w:tc>
        <w:tc>
          <w:tcPr>
            <w:tcW w:w="992" w:type="dxa"/>
          </w:tcPr>
          <w:p w14:paraId="5B2A455C" w14:textId="77777777" w:rsidR="00213EE4" w:rsidRPr="003E50B4" w:rsidRDefault="00213EE4" w:rsidP="001A79A3">
            <w:pPr>
              <w:jc w:val="center"/>
              <w:rPr>
                <w:color w:val="000000"/>
                <w:sz w:val="12"/>
                <w:szCs w:val="12"/>
              </w:rPr>
            </w:pPr>
            <w:r w:rsidRPr="003E50B4">
              <w:rPr>
                <w:color w:val="000000"/>
                <w:sz w:val="12"/>
                <w:szCs w:val="12"/>
              </w:rPr>
              <w:t>0/2</w:t>
            </w:r>
          </w:p>
        </w:tc>
      </w:tr>
      <w:tr w:rsidR="00213EE4" w:rsidRPr="003E50B4" w14:paraId="2E6E5B80" w14:textId="77777777" w:rsidTr="00F948B6">
        <w:trPr>
          <w:cantSplit/>
        </w:trPr>
        <w:tc>
          <w:tcPr>
            <w:tcW w:w="1844" w:type="dxa"/>
            <w:shd w:val="clear" w:color="auto" w:fill="auto"/>
            <w:noWrap/>
          </w:tcPr>
          <w:p w14:paraId="2CA419AD" w14:textId="77777777" w:rsidR="00213EE4" w:rsidRPr="003E50B4" w:rsidRDefault="00213EE4" w:rsidP="001A79A3">
            <w:pPr>
              <w:rPr>
                <w:color w:val="000000"/>
                <w:sz w:val="12"/>
                <w:szCs w:val="12"/>
              </w:rPr>
            </w:pPr>
            <w:r w:rsidRPr="003E50B4">
              <w:rPr>
                <w:color w:val="000000"/>
                <w:sz w:val="12"/>
                <w:szCs w:val="12"/>
              </w:rPr>
              <w:t> </w:t>
            </w:r>
          </w:p>
        </w:tc>
        <w:tc>
          <w:tcPr>
            <w:tcW w:w="2268" w:type="dxa"/>
            <w:shd w:val="clear" w:color="auto" w:fill="auto"/>
          </w:tcPr>
          <w:p w14:paraId="2E79D133" w14:textId="77777777" w:rsidR="00213EE4" w:rsidRPr="003E50B4" w:rsidRDefault="00213EE4" w:rsidP="001A79A3">
            <w:pPr>
              <w:rPr>
                <w:color w:val="000000"/>
                <w:sz w:val="12"/>
                <w:szCs w:val="12"/>
              </w:rPr>
            </w:pPr>
            <w:r w:rsidRPr="003E50B4">
              <w:rPr>
                <w:color w:val="000000"/>
                <w:sz w:val="12"/>
                <w:szCs w:val="12"/>
              </w:rPr>
              <w:t> </w:t>
            </w:r>
          </w:p>
        </w:tc>
        <w:tc>
          <w:tcPr>
            <w:tcW w:w="992" w:type="dxa"/>
          </w:tcPr>
          <w:p w14:paraId="125B52B8" w14:textId="77777777" w:rsidR="00213EE4" w:rsidRPr="003E50B4" w:rsidRDefault="00213EE4" w:rsidP="001A79A3">
            <w:pPr>
              <w:jc w:val="center"/>
              <w:rPr>
                <w:color w:val="000000"/>
                <w:sz w:val="12"/>
                <w:szCs w:val="12"/>
              </w:rPr>
            </w:pPr>
          </w:p>
        </w:tc>
        <w:tc>
          <w:tcPr>
            <w:tcW w:w="992" w:type="dxa"/>
          </w:tcPr>
          <w:p w14:paraId="5481115E" w14:textId="77777777" w:rsidR="00213EE4" w:rsidRPr="003E50B4" w:rsidRDefault="00213EE4" w:rsidP="001A79A3">
            <w:pPr>
              <w:jc w:val="center"/>
              <w:rPr>
                <w:color w:val="000000"/>
                <w:sz w:val="12"/>
                <w:szCs w:val="12"/>
              </w:rPr>
            </w:pPr>
          </w:p>
        </w:tc>
        <w:tc>
          <w:tcPr>
            <w:tcW w:w="993" w:type="dxa"/>
          </w:tcPr>
          <w:p w14:paraId="768429A6" w14:textId="77777777" w:rsidR="00213EE4" w:rsidRPr="003E50B4" w:rsidRDefault="00213EE4" w:rsidP="001A79A3">
            <w:pPr>
              <w:jc w:val="center"/>
              <w:rPr>
                <w:color w:val="000000"/>
                <w:sz w:val="12"/>
                <w:szCs w:val="12"/>
              </w:rPr>
            </w:pPr>
          </w:p>
        </w:tc>
        <w:tc>
          <w:tcPr>
            <w:tcW w:w="992" w:type="dxa"/>
          </w:tcPr>
          <w:p w14:paraId="473EB1BA" w14:textId="77777777" w:rsidR="00213EE4" w:rsidRPr="003E50B4" w:rsidRDefault="00213EE4" w:rsidP="001A79A3">
            <w:pPr>
              <w:jc w:val="center"/>
              <w:rPr>
                <w:color w:val="000000"/>
                <w:sz w:val="12"/>
                <w:szCs w:val="12"/>
              </w:rPr>
            </w:pPr>
          </w:p>
        </w:tc>
        <w:tc>
          <w:tcPr>
            <w:tcW w:w="992" w:type="dxa"/>
          </w:tcPr>
          <w:p w14:paraId="4B35001D" w14:textId="77777777" w:rsidR="00213EE4" w:rsidRPr="003E50B4" w:rsidRDefault="00213EE4" w:rsidP="001A79A3">
            <w:pPr>
              <w:jc w:val="center"/>
              <w:rPr>
                <w:color w:val="000000"/>
                <w:sz w:val="12"/>
                <w:szCs w:val="12"/>
              </w:rPr>
            </w:pPr>
          </w:p>
        </w:tc>
        <w:tc>
          <w:tcPr>
            <w:tcW w:w="992" w:type="dxa"/>
          </w:tcPr>
          <w:p w14:paraId="4B5246AE" w14:textId="77777777" w:rsidR="00213EE4" w:rsidRPr="003E50B4" w:rsidRDefault="00213EE4" w:rsidP="001A79A3">
            <w:pPr>
              <w:jc w:val="center"/>
              <w:rPr>
                <w:color w:val="000000"/>
                <w:sz w:val="12"/>
                <w:szCs w:val="12"/>
              </w:rPr>
            </w:pPr>
          </w:p>
        </w:tc>
      </w:tr>
      <w:tr w:rsidR="00213EE4" w:rsidRPr="003E50B4" w14:paraId="4F8C0C9E" w14:textId="77777777" w:rsidTr="00F948B6">
        <w:trPr>
          <w:cantSplit/>
        </w:trPr>
        <w:tc>
          <w:tcPr>
            <w:tcW w:w="1844" w:type="dxa"/>
            <w:shd w:val="clear" w:color="auto" w:fill="FFFF00"/>
            <w:noWrap/>
            <w:vAlign w:val="center"/>
          </w:tcPr>
          <w:p w14:paraId="5AB9129E" w14:textId="77777777" w:rsidR="00213EE4" w:rsidRPr="003E50B4" w:rsidRDefault="00213EE4" w:rsidP="001A79A3">
            <w:pPr>
              <w:rPr>
                <w:color w:val="000000"/>
                <w:sz w:val="12"/>
                <w:szCs w:val="12"/>
              </w:rPr>
            </w:pPr>
            <w:r w:rsidRPr="003E50B4">
              <w:rPr>
                <w:color w:val="000000"/>
                <w:sz w:val="12"/>
                <w:szCs w:val="12"/>
              </w:rPr>
              <w:t>0005.0000.0000.0000</w:t>
            </w:r>
          </w:p>
        </w:tc>
        <w:tc>
          <w:tcPr>
            <w:tcW w:w="2268" w:type="dxa"/>
            <w:shd w:val="clear" w:color="auto" w:fill="FFFF00"/>
          </w:tcPr>
          <w:p w14:paraId="090C1E6E" w14:textId="77777777" w:rsidR="00213EE4" w:rsidRPr="003E50B4" w:rsidRDefault="00213EE4" w:rsidP="001A79A3">
            <w:pPr>
              <w:rPr>
                <w:b/>
                <w:bCs/>
                <w:color w:val="943634"/>
                <w:sz w:val="12"/>
                <w:szCs w:val="12"/>
              </w:rPr>
            </w:pPr>
            <w:r w:rsidRPr="003E50B4">
              <w:rPr>
                <w:b/>
                <w:bCs/>
                <w:color w:val="943634"/>
                <w:sz w:val="12"/>
                <w:szCs w:val="12"/>
              </w:rPr>
              <w:t>Жилищно-коммунальная сфера</w:t>
            </w:r>
          </w:p>
        </w:tc>
        <w:tc>
          <w:tcPr>
            <w:tcW w:w="992" w:type="dxa"/>
            <w:shd w:val="clear" w:color="auto" w:fill="FFFF00"/>
          </w:tcPr>
          <w:p w14:paraId="30F80C12" w14:textId="77777777" w:rsidR="00213EE4" w:rsidRPr="003E50B4" w:rsidRDefault="00213EE4" w:rsidP="001A79A3">
            <w:pPr>
              <w:jc w:val="center"/>
              <w:rPr>
                <w:b/>
                <w:bCs/>
                <w:color w:val="943634"/>
                <w:sz w:val="12"/>
                <w:szCs w:val="12"/>
              </w:rPr>
            </w:pPr>
            <w:r w:rsidRPr="003E50B4">
              <w:rPr>
                <w:b/>
                <w:bCs/>
                <w:color w:val="943634"/>
                <w:sz w:val="12"/>
                <w:szCs w:val="12"/>
              </w:rPr>
              <w:t>3/7</w:t>
            </w:r>
          </w:p>
        </w:tc>
        <w:tc>
          <w:tcPr>
            <w:tcW w:w="992" w:type="dxa"/>
            <w:shd w:val="clear" w:color="auto" w:fill="FFFF00"/>
          </w:tcPr>
          <w:p w14:paraId="36F3EB87" w14:textId="77777777" w:rsidR="00213EE4" w:rsidRPr="003E50B4" w:rsidRDefault="00213EE4" w:rsidP="001A79A3">
            <w:pPr>
              <w:jc w:val="center"/>
              <w:rPr>
                <w:b/>
                <w:bCs/>
                <w:color w:val="943634"/>
                <w:sz w:val="12"/>
                <w:szCs w:val="12"/>
              </w:rPr>
            </w:pPr>
            <w:r w:rsidRPr="003E50B4">
              <w:rPr>
                <w:b/>
                <w:bCs/>
                <w:color w:val="943634"/>
                <w:sz w:val="12"/>
                <w:szCs w:val="12"/>
              </w:rPr>
              <w:t>2/13</w:t>
            </w:r>
          </w:p>
        </w:tc>
        <w:tc>
          <w:tcPr>
            <w:tcW w:w="993" w:type="dxa"/>
            <w:shd w:val="clear" w:color="auto" w:fill="FFFF00"/>
          </w:tcPr>
          <w:p w14:paraId="469F5D7A" w14:textId="77777777" w:rsidR="00213EE4" w:rsidRPr="003E50B4" w:rsidRDefault="00213EE4" w:rsidP="001A79A3">
            <w:pPr>
              <w:jc w:val="center"/>
              <w:rPr>
                <w:b/>
                <w:bCs/>
                <w:color w:val="943634"/>
                <w:sz w:val="12"/>
                <w:szCs w:val="12"/>
              </w:rPr>
            </w:pPr>
            <w:r w:rsidRPr="003E50B4">
              <w:rPr>
                <w:b/>
                <w:bCs/>
                <w:color w:val="943634"/>
                <w:sz w:val="12"/>
                <w:szCs w:val="12"/>
              </w:rPr>
              <w:t>5/20</w:t>
            </w:r>
          </w:p>
        </w:tc>
        <w:tc>
          <w:tcPr>
            <w:tcW w:w="992" w:type="dxa"/>
            <w:shd w:val="clear" w:color="auto" w:fill="FFFF00"/>
          </w:tcPr>
          <w:p w14:paraId="6AD1FD71" w14:textId="77777777" w:rsidR="00213EE4" w:rsidRPr="003E50B4" w:rsidRDefault="00213EE4" w:rsidP="001A79A3">
            <w:pPr>
              <w:jc w:val="center"/>
              <w:rPr>
                <w:b/>
                <w:bCs/>
                <w:color w:val="943634"/>
                <w:sz w:val="12"/>
                <w:szCs w:val="12"/>
              </w:rPr>
            </w:pPr>
            <w:r w:rsidRPr="003E50B4">
              <w:rPr>
                <w:b/>
                <w:bCs/>
                <w:color w:val="943634"/>
                <w:sz w:val="12"/>
                <w:szCs w:val="12"/>
              </w:rPr>
              <w:t>26/27</w:t>
            </w:r>
          </w:p>
        </w:tc>
        <w:tc>
          <w:tcPr>
            <w:tcW w:w="992" w:type="dxa"/>
            <w:shd w:val="clear" w:color="auto" w:fill="FFFF00"/>
          </w:tcPr>
          <w:p w14:paraId="14F4B604" w14:textId="77777777" w:rsidR="00213EE4" w:rsidRPr="003E50B4" w:rsidRDefault="00213EE4" w:rsidP="001A79A3">
            <w:pPr>
              <w:jc w:val="center"/>
              <w:rPr>
                <w:b/>
                <w:bCs/>
                <w:color w:val="943634"/>
                <w:sz w:val="12"/>
                <w:szCs w:val="12"/>
              </w:rPr>
            </w:pPr>
            <w:r w:rsidRPr="003E50B4">
              <w:rPr>
                <w:b/>
                <w:bCs/>
                <w:color w:val="943634"/>
                <w:sz w:val="12"/>
                <w:szCs w:val="12"/>
              </w:rPr>
              <w:t>24/41</w:t>
            </w:r>
          </w:p>
        </w:tc>
        <w:tc>
          <w:tcPr>
            <w:tcW w:w="992" w:type="dxa"/>
            <w:shd w:val="clear" w:color="auto" w:fill="FFFF00"/>
          </w:tcPr>
          <w:p w14:paraId="0AF7628A" w14:textId="77777777" w:rsidR="00213EE4" w:rsidRPr="003E50B4" w:rsidRDefault="00213EE4" w:rsidP="001A79A3">
            <w:pPr>
              <w:jc w:val="center"/>
              <w:rPr>
                <w:b/>
                <w:bCs/>
                <w:color w:val="943634"/>
                <w:sz w:val="12"/>
                <w:szCs w:val="12"/>
              </w:rPr>
            </w:pPr>
            <w:r w:rsidRPr="003E50B4">
              <w:rPr>
                <w:b/>
                <w:bCs/>
                <w:color w:val="943634"/>
                <w:sz w:val="12"/>
                <w:szCs w:val="12"/>
              </w:rPr>
              <w:t>50/68</w:t>
            </w:r>
          </w:p>
        </w:tc>
      </w:tr>
      <w:tr w:rsidR="00213EE4" w:rsidRPr="003E50B4" w14:paraId="2F771FEB" w14:textId="77777777" w:rsidTr="00F948B6">
        <w:trPr>
          <w:cantSplit/>
        </w:trPr>
        <w:tc>
          <w:tcPr>
            <w:tcW w:w="1844" w:type="dxa"/>
            <w:shd w:val="clear" w:color="auto" w:fill="92D050"/>
            <w:noWrap/>
            <w:vAlign w:val="center"/>
          </w:tcPr>
          <w:p w14:paraId="4ACCE3FD" w14:textId="77777777" w:rsidR="00213EE4" w:rsidRPr="003E50B4" w:rsidRDefault="00213EE4" w:rsidP="001A79A3">
            <w:pPr>
              <w:rPr>
                <w:color w:val="000000"/>
                <w:sz w:val="12"/>
                <w:szCs w:val="12"/>
              </w:rPr>
            </w:pPr>
            <w:r w:rsidRPr="003E50B4">
              <w:rPr>
                <w:color w:val="000000"/>
                <w:sz w:val="12"/>
                <w:szCs w:val="12"/>
              </w:rPr>
              <w:t>0005.0005.0000.0000</w:t>
            </w:r>
          </w:p>
        </w:tc>
        <w:tc>
          <w:tcPr>
            <w:tcW w:w="2268" w:type="dxa"/>
            <w:shd w:val="clear" w:color="auto" w:fill="92D050"/>
          </w:tcPr>
          <w:p w14:paraId="31532B8A" w14:textId="77777777" w:rsidR="00213EE4" w:rsidRPr="003E50B4" w:rsidRDefault="00213EE4" w:rsidP="001A79A3">
            <w:pPr>
              <w:rPr>
                <w:b/>
                <w:bCs/>
                <w:color w:val="943634"/>
                <w:sz w:val="12"/>
                <w:szCs w:val="12"/>
              </w:rPr>
            </w:pPr>
            <w:r w:rsidRPr="003E50B4">
              <w:rPr>
                <w:b/>
                <w:bCs/>
                <w:color w:val="943634"/>
                <w:sz w:val="12"/>
                <w:szCs w:val="12"/>
              </w:rPr>
              <w:t>Жилище</w:t>
            </w:r>
          </w:p>
        </w:tc>
        <w:tc>
          <w:tcPr>
            <w:tcW w:w="992" w:type="dxa"/>
            <w:shd w:val="clear" w:color="auto" w:fill="92D050"/>
          </w:tcPr>
          <w:p w14:paraId="5EBA23AC" w14:textId="77777777" w:rsidR="00213EE4" w:rsidRPr="003E50B4" w:rsidRDefault="00213EE4" w:rsidP="001A79A3">
            <w:pPr>
              <w:jc w:val="center"/>
              <w:rPr>
                <w:b/>
                <w:bCs/>
                <w:color w:val="943634"/>
                <w:sz w:val="12"/>
                <w:szCs w:val="12"/>
              </w:rPr>
            </w:pPr>
            <w:r w:rsidRPr="003E50B4">
              <w:rPr>
                <w:b/>
                <w:bCs/>
                <w:color w:val="943634"/>
                <w:sz w:val="12"/>
                <w:szCs w:val="12"/>
              </w:rPr>
              <w:t>3/7</w:t>
            </w:r>
          </w:p>
        </w:tc>
        <w:tc>
          <w:tcPr>
            <w:tcW w:w="992" w:type="dxa"/>
            <w:shd w:val="clear" w:color="auto" w:fill="92D050"/>
          </w:tcPr>
          <w:p w14:paraId="25F775D2" w14:textId="77777777" w:rsidR="00213EE4" w:rsidRPr="003E50B4" w:rsidRDefault="00213EE4" w:rsidP="001A79A3">
            <w:pPr>
              <w:jc w:val="center"/>
              <w:rPr>
                <w:b/>
                <w:bCs/>
                <w:color w:val="943634"/>
                <w:sz w:val="12"/>
                <w:szCs w:val="12"/>
              </w:rPr>
            </w:pPr>
            <w:r w:rsidRPr="003E50B4">
              <w:rPr>
                <w:b/>
                <w:bCs/>
                <w:color w:val="943634"/>
                <w:sz w:val="12"/>
                <w:szCs w:val="12"/>
              </w:rPr>
              <w:t>2/13</w:t>
            </w:r>
          </w:p>
        </w:tc>
        <w:tc>
          <w:tcPr>
            <w:tcW w:w="993" w:type="dxa"/>
            <w:shd w:val="clear" w:color="auto" w:fill="92D050"/>
          </w:tcPr>
          <w:p w14:paraId="216FC831" w14:textId="77777777" w:rsidR="00213EE4" w:rsidRPr="003E50B4" w:rsidRDefault="00213EE4" w:rsidP="001A79A3">
            <w:pPr>
              <w:jc w:val="center"/>
              <w:rPr>
                <w:b/>
                <w:bCs/>
                <w:color w:val="943634"/>
                <w:sz w:val="12"/>
                <w:szCs w:val="12"/>
              </w:rPr>
            </w:pPr>
            <w:r w:rsidRPr="003E50B4">
              <w:rPr>
                <w:b/>
                <w:bCs/>
                <w:color w:val="943634"/>
                <w:sz w:val="12"/>
                <w:szCs w:val="12"/>
              </w:rPr>
              <w:t>5/20</w:t>
            </w:r>
          </w:p>
        </w:tc>
        <w:tc>
          <w:tcPr>
            <w:tcW w:w="992" w:type="dxa"/>
            <w:shd w:val="clear" w:color="auto" w:fill="92D050"/>
          </w:tcPr>
          <w:p w14:paraId="585FBD8A" w14:textId="77777777" w:rsidR="00213EE4" w:rsidRPr="003E50B4" w:rsidRDefault="00213EE4" w:rsidP="001A79A3">
            <w:pPr>
              <w:jc w:val="center"/>
              <w:rPr>
                <w:b/>
                <w:bCs/>
                <w:color w:val="943634"/>
                <w:sz w:val="12"/>
                <w:szCs w:val="12"/>
              </w:rPr>
            </w:pPr>
            <w:r w:rsidRPr="003E50B4">
              <w:rPr>
                <w:b/>
                <w:bCs/>
                <w:color w:val="943634"/>
                <w:sz w:val="12"/>
                <w:szCs w:val="12"/>
              </w:rPr>
              <w:t>26/27</w:t>
            </w:r>
          </w:p>
        </w:tc>
        <w:tc>
          <w:tcPr>
            <w:tcW w:w="992" w:type="dxa"/>
            <w:shd w:val="clear" w:color="auto" w:fill="92D050"/>
          </w:tcPr>
          <w:p w14:paraId="6BF74ABF" w14:textId="77777777" w:rsidR="00213EE4" w:rsidRPr="003E50B4" w:rsidRDefault="00213EE4" w:rsidP="001A79A3">
            <w:pPr>
              <w:jc w:val="center"/>
              <w:rPr>
                <w:b/>
                <w:bCs/>
                <w:color w:val="943634"/>
                <w:sz w:val="12"/>
                <w:szCs w:val="12"/>
              </w:rPr>
            </w:pPr>
            <w:r w:rsidRPr="003E50B4">
              <w:rPr>
                <w:b/>
                <w:bCs/>
                <w:color w:val="943634"/>
                <w:sz w:val="12"/>
                <w:szCs w:val="12"/>
              </w:rPr>
              <w:t>24/41</w:t>
            </w:r>
          </w:p>
        </w:tc>
        <w:tc>
          <w:tcPr>
            <w:tcW w:w="992" w:type="dxa"/>
            <w:shd w:val="clear" w:color="auto" w:fill="92D050"/>
          </w:tcPr>
          <w:p w14:paraId="08FB65A5" w14:textId="77777777" w:rsidR="00213EE4" w:rsidRPr="003E50B4" w:rsidRDefault="00213EE4" w:rsidP="001A79A3">
            <w:pPr>
              <w:jc w:val="center"/>
              <w:rPr>
                <w:b/>
                <w:bCs/>
                <w:color w:val="943634"/>
                <w:sz w:val="12"/>
                <w:szCs w:val="12"/>
              </w:rPr>
            </w:pPr>
            <w:r w:rsidRPr="003E50B4">
              <w:rPr>
                <w:b/>
                <w:bCs/>
                <w:color w:val="943634"/>
                <w:sz w:val="12"/>
                <w:szCs w:val="12"/>
              </w:rPr>
              <w:t>50/68</w:t>
            </w:r>
          </w:p>
        </w:tc>
      </w:tr>
      <w:tr w:rsidR="00213EE4" w:rsidRPr="003E50B4" w14:paraId="545CB06E" w14:textId="77777777" w:rsidTr="00F948B6">
        <w:trPr>
          <w:cantSplit/>
        </w:trPr>
        <w:tc>
          <w:tcPr>
            <w:tcW w:w="1844" w:type="dxa"/>
            <w:shd w:val="clear" w:color="auto" w:fill="auto"/>
            <w:noWrap/>
          </w:tcPr>
          <w:p w14:paraId="08103DF6" w14:textId="77777777" w:rsidR="00213EE4" w:rsidRPr="003E50B4" w:rsidRDefault="00213EE4" w:rsidP="001A79A3">
            <w:pPr>
              <w:rPr>
                <w:color w:val="000000"/>
                <w:sz w:val="12"/>
                <w:szCs w:val="12"/>
              </w:rPr>
            </w:pPr>
            <w:r w:rsidRPr="003E50B4">
              <w:rPr>
                <w:color w:val="000000"/>
                <w:sz w:val="12"/>
                <w:szCs w:val="12"/>
              </w:rPr>
              <w:t> </w:t>
            </w:r>
          </w:p>
        </w:tc>
        <w:tc>
          <w:tcPr>
            <w:tcW w:w="2268" w:type="dxa"/>
            <w:shd w:val="clear" w:color="auto" w:fill="auto"/>
          </w:tcPr>
          <w:p w14:paraId="7225B3B2" w14:textId="77777777" w:rsidR="00213EE4" w:rsidRPr="003E50B4" w:rsidRDefault="00213EE4" w:rsidP="001A79A3">
            <w:pPr>
              <w:rPr>
                <w:color w:val="000000"/>
                <w:sz w:val="12"/>
                <w:szCs w:val="12"/>
              </w:rPr>
            </w:pPr>
            <w:r w:rsidRPr="003E50B4">
              <w:rPr>
                <w:color w:val="000000"/>
                <w:sz w:val="12"/>
                <w:szCs w:val="12"/>
              </w:rPr>
              <w:t> </w:t>
            </w:r>
          </w:p>
        </w:tc>
        <w:tc>
          <w:tcPr>
            <w:tcW w:w="992" w:type="dxa"/>
          </w:tcPr>
          <w:p w14:paraId="2B6BAFBF" w14:textId="77777777" w:rsidR="00213EE4" w:rsidRPr="003E50B4" w:rsidRDefault="00213EE4" w:rsidP="001A79A3">
            <w:pPr>
              <w:jc w:val="center"/>
              <w:rPr>
                <w:color w:val="000000"/>
                <w:sz w:val="12"/>
                <w:szCs w:val="12"/>
              </w:rPr>
            </w:pPr>
          </w:p>
        </w:tc>
        <w:tc>
          <w:tcPr>
            <w:tcW w:w="992" w:type="dxa"/>
          </w:tcPr>
          <w:p w14:paraId="5D42046F" w14:textId="77777777" w:rsidR="00213EE4" w:rsidRPr="003E50B4" w:rsidRDefault="00213EE4" w:rsidP="001A79A3">
            <w:pPr>
              <w:jc w:val="center"/>
              <w:rPr>
                <w:color w:val="000000"/>
                <w:sz w:val="12"/>
                <w:szCs w:val="12"/>
              </w:rPr>
            </w:pPr>
          </w:p>
        </w:tc>
        <w:tc>
          <w:tcPr>
            <w:tcW w:w="993" w:type="dxa"/>
          </w:tcPr>
          <w:p w14:paraId="48B0EC31" w14:textId="77777777" w:rsidR="00213EE4" w:rsidRPr="003E50B4" w:rsidRDefault="00213EE4" w:rsidP="001A79A3">
            <w:pPr>
              <w:jc w:val="center"/>
              <w:rPr>
                <w:color w:val="000000"/>
                <w:sz w:val="12"/>
                <w:szCs w:val="12"/>
              </w:rPr>
            </w:pPr>
          </w:p>
        </w:tc>
        <w:tc>
          <w:tcPr>
            <w:tcW w:w="992" w:type="dxa"/>
          </w:tcPr>
          <w:p w14:paraId="4661F3C9" w14:textId="77777777" w:rsidR="00213EE4" w:rsidRPr="003E50B4" w:rsidRDefault="00213EE4" w:rsidP="001A79A3">
            <w:pPr>
              <w:jc w:val="center"/>
              <w:rPr>
                <w:color w:val="000000"/>
                <w:sz w:val="12"/>
                <w:szCs w:val="12"/>
              </w:rPr>
            </w:pPr>
          </w:p>
        </w:tc>
        <w:tc>
          <w:tcPr>
            <w:tcW w:w="992" w:type="dxa"/>
          </w:tcPr>
          <w:p w14:paraId="36D233A5" w14:textId="77777777" w:rsidR="00213EE4" w:rsidRPr="003E50B4" w:rsidRDefault="00213EE4" w:rsidP="001A79A3">
            <w:pPr>
              <w:jc w:val="center"/>
              <w:rPr>
                <w:color w:val="000000"/>
                <w:sz w:val="12"/>
                <w:szCs w:val="12"/>
              </w:rPr>
            </w:pPr>
          </w:p>
        </w:tc>
        <w:tc>
          <w:tcPr>
            <w:tcW w:w="992" w:type="dxa"/>
          </w:tcPr>
          <w:p w14:paraId="391421AD" w14:textId="77777777" w:rsidR="00213EE4" w:rsidRPr="003E50B4" w:rsidRDefault="00213EE4" w:rsidP="001A79A3">
            <w:pPr>
              <w:jc w:val="center"/>
              <w:rPr>
                <w:color w:val="000000"/>
                <w:sz w:val="12"/>
                <w:szCs w:val="12"/>
              </w:rPr>
            </w:pPr>
          </w:p>
        </w:tc>
      </w:tr>
      <w:tr w:rsidR="00213EE4" w:rsidRPr="003E50B4" w14:paraId="232457B6" w14:textId="77777777" w:rsidTr="00F948B6">
        <w:trPr>
          <w:cantSplit/>
        </w:trPr>
        <w:tc>
          <w:tcPr>
            <w:tcW w:w="1844" w:type="dxa"/>
            <w:shd w:val="clear" w:color="auto" w:fill="BFBFBF"/>
            <w:noWrap/>
          </w:tcPr>
          <w:p w14:paraId="02E949DA" w14:textId="77777777" w:rsidR="00213EE4" w:rsidRPr="003E50B4" w:rsidRDefault="00213EE4" w:rsidP="001A79A3">
            <w:pPr>
              <w:rPr>
                <w:color w:val="000000"/>
                <w:sz w:val="12"/>
                <w:szCs w:val="12"/>
              </w:rPr>
            </w:pPr>
            <w:r w:rsidRPr="003E50B4">
              <w:rPr>
                <w:color w:val="000000"/>
                <w:sz w:val="12"/>
                <w:szCs w:val="12"/>
              </w:rPr>
              <w:t>0005.0005.0054.0000</w:t>
            </w:r>
          </w:p>
        </w:tc>
        <w:tc>
          <w:tcPr>
            <w:tcW w:w="2268" w:type="dxa"/>
            <w:shd w:val="clear" w:color="auto" w:fill="auto"/>
          </w:tcPr>
          <w:p w14:paraId="4AC2D429" w14:textId="77777777" w:rsidR="00213EE4" w:rsidRPr="003E50B4" w:rsidRDefault="00213EE4" w:rsidP="001A79A3">
            <w:pPr>
              <w:rPr>
                <w:b/>
                <w:bCs/>
                <w:color w:val="943634"/>
                <w:sz w:val="12"/>
                <w:szCs w:val="12"/>
              </w:rPr>
            </w:pPr>
            <w:r w:rsidRPr="003E50B4">
              <w:rPr>
                <w:b/>
                <w:bCs/>
                <w:color w:val="943634"/>
                <w:sz w:val="12"/>
                <w:szCs w:val="12"/>
              </w:rPr>
              <w:t>Жилищный фонд</w:t>
            </w:r>
          </w:p>
        </w:tc>
        <w:tc>
          <w:tcPr>
            <w:tcW w:w="992" w:type="dxa"/>
          </w:tcPr>
          <w:p w14:paraId="2F5209EE" w14:textId="77777777" w:rsidR="00213EE4" w:rsidRPr="003E50B4" w:rsidRDefault="00213EE4" w:rsidP="001A79A3">
            <w:pPr>
              <w:jc w:val="center"/>
              <w:rPr>
                <w:b/>
                <w:bCs/>
                <w:color w:val="943634"/>
                <w:sz w:val="12"/>
                <w:szCs w:val="12"/>
              </w:rPr>
            </w:pPr>
            <w:r w:rsidRPr="003E50B4">
              <w:rPr>
                <w:b/>
                <w:bCs/>
                <w:color w:val="943634"/>
                <w:sz w:val="12"/>
                <w:szCs w:val="12"/>
              </w:rPr>
              <w:t>0/2</w:t>
            </w:r>
          </w:p>
        </w:tc>
        <w:tc>
          <w:tcPr>
            <w:tcW w:w="992" w:type="dxa"/>
          </w:tcPr>
          <w:p w14:paraId="7953C28E" w14:textId="77777777" w:rsidR="00213EE4" w:rsidRPr="003E50B4" w:rsidRDefault="00213EE4" w:rsidP="001A79A3">
            <w:pPr>
              <w:jc w:val="center"/>
              <w:rPr>
                <w:b/>
                <w:bCs/>
                <w:color w:val="943634"/>
                <w:sz w:val="12"/>
                <w:szCs w:val="12"/>
              </w:rPr>
            </w:pPr>
            <w:r w:rsidRPr="003E50B4">
              <w:rPr>
                <w:b/>
                <w:bCs/>
                <w:color w:val="943634"/>
                <w:sz w:val="12"/>
                <w:szCs w:val="12"/>
              </w:rPr>
              <w:t>0/1</w:t>
            </w:r>
          </w:p>
        </w:tc>
        <w:tc>
          <w:tcPr>
            <w:tcW w:w="993" w:type="dxa"/>
          </w:tcPr>
          <w:p w14:paraId="1D5BAC49" w14:textId="77777777" w:rsidR="00213EE4" w:rsidRPr="003E50B4" w:rsidRDefault="00213EE4" w:rsidP="001A79A3">
            <w:pPr>
              <w:jc w:val="center"/>
              <w:rPr>
                <w:b/>
                <w:bCs/>
                <w:color w:val="943634"/>
                <w:sz w:val="12"/>
                <w:szCs w:val="12"/>
              </w:rPr>
            </w:pPr>
            <w:r w:rsidRPr="003E50B4">
              <w:rPr>
                <w:b/>
                <w:bCs/>
                <w:color w:val="943634"/>
                <w:sz w:val="12"/>
                <w:szCs w:val="12"/>
              </w:rPr>
              <w:t>0/3</w:t>
            </w:r>
          </w:p>
        </w:tc>
        <w:tc>
          <w:tcPr>
            <w:tcW w:w="992" w:type="dxa"/>
          </w:tcPr>
          <w:p w14:paraId="60ED392B" w14:textId="77777777" w:rsidR="00213EE4" w:rsidRPr="003E50B4" w:rsidRDefault="00213EE4" w:rsidP="001A79A3">
            <w:pPr>
              <w:jc w:val="center"/>
              <w:rPr>
                <w:b/>
                <w:bCs/>
                <w:color w:val="943634"/>
                <w:sz w:val="12"/>
                <w:szCs w:val="12"/>
              </w:rPr>
            </w:pPr>
            <w:r w:rsidRPr="003E50B4">
              <w:rPr>
                <w:b/>
                <w:bCs/>
                <w:color w:val="943634"/>
                <w:sz w:val="12"/>
                <w:szCs w:val="12"/>
              </w:rPr>
              <w:t>0/5</w:t>
            </w:r>
          </w:p>
        </w:tc>
        <w:tc>
          <w:tcPr>
            <w:tcW w:w="992" w:type="dxa"/>
          </w:tcPr>
          <w:p w14:paraId="07B71FDC" w14:textId="77777777" w:rsidR="00213EE4" w:rsidRPr="003E50B4" w:rsidRDefault="00213EE4" w:rsidP="001A79A3">
            <w:pPr>
              <w:jc w:val="center"/>
              <w:rPr>
                <w:b/>
                <w:bCs/>
                <w:color w:val="943634"/>
                <w:sz w:val="12"/>
                <w:szCs w:val="12"/>
              </w:rPr>
            </w:pPr>
            <w:r w:rsidRPr="003E50B4">
              <w:rPr>
                <w:b/>
                <w:bCs/>
                <w:color w:val="943634"/>
                <w:sz w:val="12"/>
                <w:szCs w:val="12"/>
              </w:rPr>
              <w:t>1/6</w:t>
            </w:r>
          </w:p>
        </w:tc>
        <w:tc>
          <w:tcPr>
            <w:tcW w:w="992" w:type="dxa"/>
          </w:tcPr>
          <w:p w14:paraId="174DEA5B" w14:textId="77777777" w:rsidR="00213EE4" w:rsidRPr="003E50B4" w:rsidRDefault="00213EE4" w:rsidP="001A79A3">
            <w:pPr>
              <w:jc w:val="center"/>
              <w:rPr>
                <w:b/>
                <w:bCs/>
                <w:color w:val="943634"/>
                <w:sz w:val="12"/>
                <w:szCs w:val="12"/>
              </w:rPr>
            </w:pPr>
            <w:r w:rsidRPr="003E50B4">
              <w:rPr>
                <w:b/>
                <w:bCs/>
                <w:color w:val="943634"/>
                <w:sz w:val="12"/>
                <w:szCs w:val="12"/>
              </w:rPr>
              <w:t>1/11</w:t>
            </w:r>
          </w:p>
        </w:tc>
      </w:tr>
      <w:tr w:rsidR="00213EE4" w:rsidRPr="003E50B4" w14:paraId="732CF245" w14:textId="77777777" w:rsidTr="00F948B6">
        <w:trPr>
          <w:cantSplit/>
        </w:trPr>
        <w:tc>
          <w:tcPr>
            <w:tcW w:w="1844" w:type="dxa"/>
            <w:shd w:val="clear" w:color="auto" w:fill="auto"/>
            <w:noWrap/>
          </w:tcPr>
          <w:p w14:paraId="4445B2DD" w14:textId="77777777" w:rsidR="00213EE4" w:rsidRPr="003E50B4" w:rsidRDefault="00213EE4" w:rsidP="001A79A3">
            <w:pPr>
              <w:rPr>
                <w:color w:val="000000"/>
                <w:sz w:val="12"/>
                <w:szCs w:val="12"/>
              </w:rPr>
            </w:pPr>
            <w:r w:rsidRPr="003E50B4">
              <w:rPr>
                <w:color w:val="000000"/>
                <w:sz w:val="12"/>
                <w:szCs w:val="12"/>
              </w:rPr>
              <w:t>0005.0005.0054.1119</w:t>
            </w:r>
          </w:p>
        </w:tc>
        <w:tc>
          <w:tcPr>
            <w:tcW w:w="2268" w:type="dxa"/>
            <w:shd w:val="clear" w:color="auto" w:fill="auto"/>
          </w:tcPr>
          <w:p w14:paraId="40EBA8A5" w14:textId="77777777" w:rsidR="00213EE4" w:rsidRPr="003E50B4" w:rsidRDefault="00213EE4" w:rsidP="001A79A3">
            <w:pPr>
              <w:rPr>
                <w:color w:val="000000"/>
                <w:sz w:val="12"/>
                <w:szCs w:val="12"/>
              </w:rPr>
            </w:pPr>
            <w:r w:rsidRPr="003E50B4">
              <w:rPr>
                <w:color w:val="000000"/>
                <w:sz w:val="12"/>
                <w:szCs w:val="12"/>
              </w:rPr>
              <w:t>Вопросы частного дом</w:t>
            </w:r>
            <w:r w:rsidRPr="003E50B4">
              <w:rPr>
                <w:color w:val="000000"/>
                <w:sz w:val="12"/>
                <w:szCs w:val="12"/>
              </w:rPr>
              <w:t>о</w:t>
            </w:r>
            <w:r w:rsidRPr="003E50B4">
              <w:rPr>
                <w:color w:val="000000"/>
                <w:sz w:val="12"/>
                <w:szCs w:val="12"/>
              </w:rPr>
              <w:t>владения</w:t>
            </w:r>
          </w:p>
        </w:tc>
        <w:tc>
          <w:tcPr>
            <w:tcW w:w="992" w:type="dxa"/>
          </w:tcPr>
          <w:p w14:paraId="2BB18C0C" w14:textId="77777777" w:rsidR="00213EE4" w:rsidRPr="003E50B4" w:rsidRDefault="00213EE4" w:rsidP="001A79A3">
            <w:pPr>
              <w:jc w:val="center"/>
              <w:rPr>
                <w:color w:val="000000"/>
                <w:sz w:val="12"/>
                <w:szCs w:val="12"/>
              </w:rPr>
            </w:pPr>
            <w:r w:rsidRPr="003E50B4">
              <w:rPr>
                <w:color w:val="000000"/>
                <w:sz w:val="12"/>
                <w:szCs w:val="12"/>
              </w:rPr>
              <w:t>0/2</w:t>
            </w:r>
          </w:p>
        </w:tc>
        <w:tc>
          <w:tcPr>
            <w:tcW w:w="992" w:type="dxa"/>
          </w:tcPr>
          <w:p w14:paraId="5556747C"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70BFA7DD" w14:textId="77777777" w:rsidR="00213EE4" w:rsidRPr="003E50B4" w:rsidRDefault="00213EE4" w:rsidP="001A79A3">
            <w:pPr>
              <w:jc w:val="center"/>
              <w:rPr>
                <w:color w:val="000000"/>
                <w:sz w:val="12"/>
                <w:szCs w:val="12"/>
              </w:rPr>
            </w:pPr>
            <w:r w:rsidRPr="003E50B4">
              <w:rPr>
                <w:color w:val="000000"/>
                <w:sz w:val="12"/>
                <w:szCs w:val="12"/>
              </w:rPr>
              <w:t>0/2</w:t>
            </w:r>
          </w:p>
        </w:tc>
        <w:tc>
          <w:tcPr>
            <w:tcW w:w="992" w:type="dxa"/>
          </w:tcPr>
          <w:p w14:paraId="0397BBEE" w14:textId="77777777" w:rsidR="00213EE4" w:rsidRPr="003E50B4" w:rsidRDefault="00213EE4" w:rsidP="001A79A3">
            <w:pPr>
              <w:jc w:val="center"/>
              <w:rPr>
                <w:color w:val="000000"/>
                <w:sz w:val="12"/>
                <w:szCs w:val="12"/>
              </w:rPr>
            </w:pPr>
            <w:r w:rsidRPr="003E50B4">
              <w:rPr>
                <w:color w:val="000000"/>
                <w:sz w:val="12"/>
                <w:szCs w:val="12"/>
              </w:rPr>
              <w:t>0/5</w:t>
            </w:r>
          </w:p>
        </w:tc>
        <w:tc>
          <w:tcPr>
            <w:tcW w:w="992" w:type="dxa"/>
          </w:tcPr>
          <w:p w14:paraId="6F1149A3" w14:textId="77777777" w:rsidR="00213EE4" w:rsidRPr="003E50B4" w:rsidRDefault="00213EE4" w:rsidP="001A79A3">
            <w:pPr>
              <w:jc w:val="center"/>
              <w:rPr>
                <w:color w:val="000000"/>
                <w:sz w:val="12"/>
                <w:szCs w:val="12"/>
              </w:rPr>
            </w:pPr>
            <w:r w:rsidRPr="003E50B4">
              <w:rPr>
                <w:color w:val="000000"/>
                <w:sz w:val="12"/>
                <w:szCs w:val="12"/>
              </w:rPr>
              <w:t>1/2</w:t>
            </w:r>
          </w:p>
        </w:tc>
        <w:tc>
          <w:tcPr>
            <w:tcW w:w="992" w:type="dxa"/>
          </w:tcPr>
          <w:p w14:paraId="0542EA8E" w14:textId="77777777" w:rsidR="00213EE4" w:rsidRPr="003E50B4" w:rsidRDefault="00213EE4" w:rsidP="001A79A3">
            <w:pPr>
              <w:jc w:val="center"/>
              <w:rPr>
                <w:color w:val="000000"/>
                <w:sz w:val="12"/>
                <w:szCs w:val="12"/>
              </w:rPr>
            </w:pPr>
            <w:r w:rsidRPr="003E50B4">
              <w:rPr>
                <w:color w:val="000000"/>
                <w:sz w:val="12"/>
                <w:szCs w:val="12"/>
              </w:rPr>
              <w:t>1/7</w:t>
            </w:r>
          </w:p>
        </w:tc>
      </w:tr>
      <w:tr w:rsidR="00213EE4" w:rsidRPr="003E50B4" w14:paraId="4783BAE0" w14:textId="77777777" w:rsidTr="00F948B6">
        <w:trPr>
          <w:cantSplit/>
        </w:trPr>
        <w:tc>
          <w:tcPr>
            <w:tcW w:w="1844" w:type="dxa"/>
            <w:shd w:val="clear" w:color="auto" w:fill="auto"/>
            <w:noWrap/>
          </w:tcPr>
          <w:p w14:paraId="1E57331C" w14:textId="77777777" w:rsidR="00213EE4" w:rsidRPr="003E50B4" w:rsidRDefault="00213EE4" w:rsidP="001A79A3">
            <w:pPr>
              <w:rPr>
                <w:color w:val="000000"/>
                <w:sz w:val="12"/>
                <w:szCs w:val="12"/>
              </w:rPr>
            </w:pPr>
            <w:r w:rsidRPr="003E50B4">
              <w:rPr>
                <w:color w:val="000000"/>
                <w:sz w:val="12"/>
                <w:szCs w:val="12"/>
              </w:rPr>
              <w:t>0005.0005.0054.1120</w:t>
            </w:r>
          </w:p>
        </w:tc>
        <w:tc>
          <w:tcPr>
            <w:tcW w:w="2268" w:type="dxa"/>
            <w:shd w:val="clear" w:color="auto" w:fill="auto"/>
          </w:tcPr>
          <w:p w14:paraId="12507E55" w14:textId="77777777" w:rsidR="00213EE4" w:rsidRPr="003E50B4" w:rsidRDefault="00213EE4" w:rsidP="001A79A3">
            <w:pPr>
              <w:rPr>
                <w:color w:val="000000"/>
                <w:sz w:val="12"/>
                <w:szCs w:val="12"/>
              </w:rPr>
            </w:pPr>
            <w:r w:rsidRPr="003E50B4">
              <w:rPr>
                <w:color w:val="000000"/>
                <w:sz w:val="12"/>
                <w:szCs w:val="12"/>
              </w:rPr>
              <w:t>Индивидуальное жили</w:t>
            </w:r>
            <w:r w:rsidRPr="003E50B4">
              <w:rPr>
                <w:color w:val="000000"/>
                <w:sz w:val="12"/>
                <w:szCs w:val="12"/>
              </w:rPr>
              <w:t>щ</w:t>
            </w:r>
            <w:r w:rsidRPr="003E50B4">
              <w:rPr>
                <w:color w:val="000000"/>
                <w:sz w:val="12"/>
                <w:szCs w:val="12"/>
              </w:rPr>
              <w:t>ное строительство</w:t>
            </w:r>
          </w:p>
        </w:tc>
        <w:tc>
          <w:tcPr>
            <w:tcW w:w="992" w:type="dxa"/>
          </w:tcPr>
          <w:p w14:paraId="350B4F75"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0DF40769" w14:textId="77777777" w:rsidR="00213EE4" w:rsidRPr="003E50B4" w:rsidRDefault="00213EE4" w:rsidP="001A79A3">
            <w:pPr>
              <w:jc w:val="center"/>
              <w:rPr>
                <w:color w:val="000000"/>
                <w:sz w:val="12"/>
                <w:szCs w:val="12"/>
              </w:rPr>
            </w:pPr>
            <w:r w:rsidRPr="003E50B4">
              <w:rPr>
                <w:color w:val="000000"/>
                <w:sz w:val="12"/>
                <w:szCs w:val="12"/>
              </w:rPr>
              <w:t>0/1</w:t>
            </w:r>
          </w:p>
        </w:tc>
        <w:tc>
          <w:tcPr>
            <w:tcW w:w="993" w:type="dxa"/>
          </w:tcPr>
          <w:p w14:paraId="65CCFAB1"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03BA574F"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1EB4209B" w14:textId="77777777" w:rsidR="00213EE4" w:rsidRPr="003E50B4" w:rsidRDefault="00213EE4" w:rsidP="001A79A3">
            <w:pPr>
              <w:jc w:val="center"/>
              <w:rPr>
                <w:color w:val="000000"/>
                <w:sz w:val="12"/>
                <w:szCs w:val="12"/>
              </w:rPr>
            </w:pPr>
            <w:r w:rsidRPr="003E50B4">
              <w:rPr>
                <w:color w:val="000000"/>
                <w:sz w:val="12"/>
                <w:szCs w:val="12"/>
              </w:rPr>
              <w:t>0/4</w:t>
            </w:r>
          </w:p>
        </w:tc>
        <w:tc>
          <w:tcPr>
            <w:tcW w:w="992" w:type="dxa"/>
          </w:tcPr>
          <w:p w14:paraId="7F53A8E8" w14:textId="77777777" w:rsidR="00213EE4" w:rsidRPr="003E50B4" w:rsidRDefault="00213EE4" w:rsidP="001A79A3">
            <w:pPr>
              <w:jc w:val="center"/>
              <w:rPr>
                <w:color w:val="000000"/>
                <w:sz w:val="12"/>
                <w:szCs w:val="12"/>
              </w:rPr>
            </w:pPr>
            <w:r w:rsidRPr="003E50B4">
              <w:rPr>
                <w:color w:val="000000"/>
                <w:sz w:val="12"/>
                <w:szCs w:val="12"/>
              </w:rPr>
              <w:t>0/4</w:t>
            </w:r>
          </w:p>
        </w:tc>
      </w:tr>
      <w:tr w:rsidR="00213EE4" w:rsidRPr="003E50B4" w14:paraId="32721981" w14:textId="77777777" w:rsidTr="00F948B6">
        <w:trPr>
          <w:cantSplit/>
        </w:trPr>
        <w:tc>
          <w:tcPr>
            <w:tcW w:w="1844" w:type="dxa"/>
            <w:shd w:val="clear" w:color="auto" w:fill="BFBFBF"/>
            <w:noWrap/>
          </w:tcPr>
          <w:p w14:paraId="23A5011D" w14:textId="77777777" w:rsidR="00213EE4" w:rsidRPr="003E50B4" w:rsidRDefault="00213EE4" w:rsidP="001A79A3">
            <w:pPr>
              <w:rPr>
                <w:color w:val="000000"/>
                <w:sz w:val="12"/>
                <w:szCs w:val="12"/>
              </w:rPr>
            </w:pPr>
            <w:r w:rsidRPr="003E50B4">
              <w:rPr>
                <w:color w:val="000000"/>
                <w:sz w:val="12"/>
                <w:szCs w:val="12"/>
              </w:rPr>
              <w:lastRenderedPageBreak/>
              <w:t>0005.0005.0055.0000</w:t>
            </w:r>
          </w:p>
        </w:tc>
        <w:tc>
          <w:tcPr>
            <w:tcW w:w="2268" w:type="dxa"/>
            <w:shd w:val="clear" w:color="auto" w:fill="auto"/>
          </w:tcPr>
          <w:p w14:paraId="0C2871EE" w14:textId="77777777" w:rsidR="00213EE4" w:rsidRPr="003E50B4" w:rsidRDefault="00213EE4" w:rsidP="001A79A3">
            <w:pPr>
              <w:rPr>
                <w:b/>
                <w:bCs/>
                <w:color w:val="943634"/>
                <w:sz w:val="12"/>
                <w:szCs w:val="12"/>
              </w:rPr>
            </w:pPr>
            <w:r w:rsidRPr="003E50B4">
              <w:rPr>
                <w:b/>
                <w:bCs/>
                <w:color w:val="943634"/>
                <w:sz w:val="12"/>
                <w:szCs w:val="12"/>
              </w:rPr>
              <w:t>Обеспечение граждан жилищем, пользование жилищным фондом, социальные гарантии в жилищной сфере (за исключением права со</w:t>
            </w:r>
            <w:r w:rsidRPr="003E50B4">
              <w:rPr>
                <w:b/>
                <w:bCs/>
                <w:color w:val="943634"/>
                <w:sz w:val="12"/>
                <w:szCs w:val="12"/>
              </w:rPr>
              <w:t>б</w:t>
            </w:r>
            <w:r w:rsidRPr="003E50B4">
              <w:rPr>
                <w:b/>
                <w:bCs/>
                <w:color w:val="943634"/>
                <w:sz w:val="12"/>
                <w:szCs w:val="12"/>
              </w:rPr>
              <w:t>ственности на жилище)</w:t>
            </w:r>
          </w:p>
        </w:tc>
        <w:tc>
          <w:tcPr>
            <w:tcW w:w="992" w:type="dxa"/>
          </w:tcPr>
          <w:p w14:paraId="06A77A60" w14:textId="77777777" w:rsidR="00213EE4" w:rsidRPr="003E50B4" w:rsidRDefault="00213EE4" w:rsidP="001A79A3">
            <w:pPr>
              <w:jc w:val="center"/>
              <w:rPr>
                <w:b/>
                <w:bCs/>
                <w:color w:val="943634"/>
                <w:sz w:val="12"/>
                <w:szCs w:val="12"/>
              </w:rPr>
            </w:pPr>
            <w:r w:rsidRPr="003E50B4">
              <w:rPr>
                <w:b/>
                <w:bCs/>
                <w:color w:val="943634"/>
                <w:sz w:val="12"/>
                <w:szCs w:val="12"/>
              </w:rPr>
              <w:t>0/1</w:t>
            </w:r>
          </w:p>
        </w:tc>
        <w:tc>
          <w:tcPr>
            <w:tcW w:w="992" w:type="dxa"/>
          </w:tcPr>
          <w:p w14:paraId="620E7037" w14:textId="77777777" w:rsidR="00213EE4" w:rsidRPr="003E50B4" w:rsidRDefault="00213EE4" w:rsidP="001A79A3">
            <w:pPr>
              <w:jc w:val="center"/>
              <w:rPr>
                <w:b/>
                <w:bCs/>
                <w:color w:val="943634"/>
                <w:sz w:val="12"/>
                <w:szCs w:val="12"/>
              </w:rPr>
            </w:pPr>
            <w:r w:rsidRPr="003E50B4">
              <w:rPr>
                <w:b/>
                <w:bCs/>
                <w:color w:val="943634"/>
                <w:sz w:val="12"/>
                <w:szCs w:val="12"/>
              </w:rPr>
              <w:t>0/4</w:t>
            </w:r>
          </w:p>
        </w:tc>
        <w:tc>
          <w:tcPr>
            <w:tcW w:w="993" w:type="dxa"/>
          </w:tcPr>
          <w:p w14:paraId="5EF3E8C9" w14:textId="77777777" w:rsidR="00213EE4" w:rsidRPr="003E50B4" w:rsidRDefault="00213EE4" w:rsidP="001A79A3">
            <w:pPr>
              <w:jc w:val="center"/>
              <w:rPr>
                <w:b/>
                <w:bCs/>
                <w:color w:val="943634"/>
                <w:sz w:val="12"/>
                <w:szCs w:val="12"/>
              </w:rPr>
            </w:pPr>
            <w:r w:rsidRPr="003E50B4">
              <w:rPr>
                <w:b/>
                <w:bCs/>
                <w:color w:val="943634"/>
                <w:sz w:val="12"/>
                <w:szCs w:val="12"/>
              </w:rPr>
              <w:t>0/5</w:t>
            </w:r>
          </w:p>
        </w:tc>
        <w:tc>
          <w:tcPr>
            <w:tcW w:w="992" w:type="dxa"/>
          </w:tcPr>
          <w:p w14:paraId="4E365C0F" w14:textId="77777777" w:rsidR="00213EE4" w:rsidRPr="003E50B4" w:rsidRDefault="00213EE4" w:rsidP="001A79A3">
            <w:pPr>
              <w:jc w:val="center"/>
              <w:rPr>
                <w:b/>
                <w:bCs/>
                <w:color w:val="943634"/>
                <w:sz w:val="12"/>
                <w:szCs w:val="12"/>
              </w:rPr>
            </w:pPr>
            <w:r w:rsidRPr="003E50B4">
              <w:rPr>
                <w:b/>
                <w:bCs/>
                <w:color w:val="943634"/>
                <w:sz w:val="12"/>
                <w:szCs w:val="12"/>
              </w:rPr>
              <w:t>4/3</w:t>
            </w:r>
          </w:p>
        </w:tc>
        <w:tc>
          <w:tcPr>
            <w:tcW w:w="992" w:type="dxa"/>
          </w:tcPr>
          <w:p w14:paraId="16767AA7" w14:textId="77777777" w:rsidR="00213EE4" w:rsidRPr="003E50B4" w:rsidRDefault="00213EE4" w:rsidP="001A79A3">
            <w:pPr>
              <w:jc w:val="center"/>
              <w:rPr>
                <w:b/>
                <w:bCs/>
                <w:color w:val="943634"/>
                <w:sz w:val="12"/>
                <w:szCs w:val="12"/>
              </w:rPr>
            </w:pPr>
            <w:r w:rsidRPr="003E50B4">
              <w:rPr>
                <w:b/>
                <w:bCs/>
                <w:color w:val="943634"/>
                <w:sz w:val="12"/>
                <w:szCs w:val="12"/>
              </w:rPr>
              <w:t>4/6</w:t>
            </w:r>
          </w:p>
        </w:tc>
        <w:tc>
          <w:tcPr>
            <w:tcW w:w="992" w:type="dxa"/>
          </w:tcPr>
          <w:p w14:paraId="5A4C0BEB" w14:textId="77777777" w:rsidR="00213EE4" w:rsidRPr="003E50B4" w:rsidRDefault="00213EE4" w:rsidP="001A79A3">
            <w:pPr>
              <w:jc w:val="center"/>
              <w:rPr>
                <w:b/>
                <w:bCs/>
                <w:color w:val="943634"/>
                <w:sz w:val="12"/>
                <w:szCs w:val="12"/>
              </w:rPr>
            </w:pPr>
            <w:r w:rsidRPr="003E50B4">
              <w:rPr>
                <w:b/>
                <w:bCs/>
                <w:color w:val="943634"/>
                <w:sz w:val="12"/>
                <w:szCs w:val="12"/>
              </w:rPr>
              <w:t>8/9</w:t>
            </w:r>
          </w:p>
        </w:tc>
      </w:tr>
      <w:tr w:rsidR="00213EE4" w:rsidRPr="003E50B4" w14:paraId="4F5A315D" w14:textId="77777777" w:rsidTr="00F948B6">
        <w:trPr>
          <w:cantSplit/>
        </w:trPr>
        <w:tc>
          <w:tcPr>
            <w:tcW w:w="1844" w:type="dxa"/>
            <w:shd w:val="clear" w:color="auto" w:fill="auto"/>
            <w:noWrap/>
          </w:tcPr>
          <w:p w14:paraId="5E492940" w14:textId="77777777" w:rsidR="00213EE4" w:rsidRPr="003E50B4" w:rsidRDefault="00213EE4" w:rsidP="001A79A3">
            <w:pPr>
              <w:rPr>
                <w:color w:val="000000"/>
                <w:sz w:val="12"/>
                <w:szCs w:val="12"/>
              </w:rPr>
            </w:pPr>
            <w:r w:rsidRPr="003E50B4">
              <w:rPr>
                <w:color w:val="000000"/>
                <w:sz w:val="12"/>
                <w:szCs w:val="12"/>
              </w:rPr>
              <w:t>0005.0005.0055.1127</w:t>
            </w:r>
          </w:p>
        </w:tc>
        <w:tc>
          <w:tcPr>
            <w:tcW w:w="2268" w:type="dxa"/>
            <w:shd w:val="clear" w:color="auto" w:fill="auto"/>
          </w:tcPr>
          <w:p w14:paraId="37C06FB7" w14:textId="77777777" w:rsidR="00213EE4" w:rsidRPr="003E50B4" w:rsidRDefault="00213EE4" w:rsidP="001A79A3">
            <w:pPr>
              <w:rPr>
                <w:color w:val="000000"/>
                <w:sz w:val="12"/>
                <w:szCs w:val="12"/>
              </w:rPr>
            </w:pPr>
            <w:r w:rsidRPr="003E50B4">
              <w:rPr>
                <w:color w:val="000000"/>
                <w:sz w:val="12"/>
                <w:szCs w:val="12"/>
              </w:rPr>
              <w:t>Постановка на учет в о</w:t>
            </w:r>
            <w:r w:rsidRPr="003E50B4">
              <w:rPr>
                <w:color w:val="000000"/>
                <w:sz w:val="12"/>
                <w:szCs w:val="12"/>
              </w:rPr>
              <w:t>р</w:t>
            </w:r>
            <w:r w:rsidRPr="003E50B4">
              <w:rPr>
                <w:color w:val="000000"/>
                <w:sz w:val="12"/>
                <w:szCs w:val="12"/>
              </w:rPr>
              <w:t>гане местного самоупра</w:t>
            </w:r>
            <w:r w:rsidRPr="003E50B4">
              <w:rPr>
                <w:color w:val="000000"/>
                <w:sz w:val="12"/>
                <w:szCs w:val="12"/>
              </w:rPr>
              <w:t>в</w:t>
            </w:r>
            <w:r w:rsidRPr="003E50B4">
              <w:rPr>
                <w:color w:val="000000"/>
                <w:sz w:val="12"/>
                <w:szCs w:val="12"/>
              </w:rPr>
              <w:t>ления и восстановление в очереди на получение жилья граждан, нужда</w:t>
            </w:r>
            <w:r w:rsidRPr="003E50B4">
              <w:rPr>
                <w:color w:val="000000"/>
                <w:sz w:val="12"/>
                <w:szCs w:val="12"/>
              </w:rPr>
              <w:t>ю</w:t>
            </w:r>
            <w:r w:rsidRPr="003E50B4">
              <w:rPr>
                <w:color w:val="000000"/>
                <w:sz w:val="12"/>
                <w:szCs w:val="12"/>
              </w:rPr>
              <w:t>щихся в жилых помещ</w:t>
            </w:r>
            <w:r w:rsidRPr="003E50B4">
              <w:rPr>
                <w:color w:val="000000"/>
                <w:sz w:val="12"/>
                <w:szCs w:val="12"/>
              </w:rPr>
              <w:t>е</w:t>
            </w:r>
            <w:r w:rsidRPr="003E50B4">
              <w:rPr>
                <w:color w:val="000000"/>
                <w:sz w:val="12"/>
                <w:szCs w:val="12"/>
              </w:rPr>
              <w:t>ниях</w:t>
            </w:r>
          </w:p>
        </w:tc>
        <w:tc>
          <w:tcPr>
            <w:tcW w:w="992" w:type="dxa"/>
          </w:tcPr>
          <w:p w14:paraId="6C8A95CC"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1BA1968B"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21190779"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5840708B"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3B2A5831"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62862584" w14:textId="77777777" w:rsidR="00213EE4" w:rsidRPr="003E50B4" w:rsidRDefault="00213EE4" w:rsidP="001A79A3">
            <w:pPr>
              <w:jc w:val="center"/>
              <w:rPr>
                <w:color w:val="000000"/>
                <w:sz w:val="12"/>
                <w:szCs w:val="12"/>
              </w:rPr>
            </w:pPr>
            <w:r w:rsidRPr="003E50B4">
              <w:rPr>
                <w:color w:val="000000"/>
                <w:sz w:val="12"/>
                <w:szCs w:val="12"/>
              </w:rPr>
              <w:t>0/1</w:t>
            </w:r>
          </w:p>
        </w:tc>
      </w:tr>
      <w:tr w:rsidR="00213EE4" w:rsidRPr="003E50B4" w14:paraId="2F218C2C" w14:textId="77777777" w:rsidTr="00F948B6">
        <w:trPr>
          <w:cantSplit/>
        </w:trPr>
        <w:tc>
          <w:tcPr>
            <w:tcW w:w="1844" w:type="dxa"/>
            <w:shd w:val="clear" w:color="auto" w:fill="auto"/>
            <w:noWrap/>
          </w:tcPr>
          <w:p w14:paraId="522492A7" w14:textId="77777777" w:rsidR="00213EE4" w:rsidRPr="003E50B4" w:rsidRDefault="00213EE4" w:rsidP="001A79A3">
            <w:pPr>
              <w:rPr>
                <w:color w:val="000000"/>
                <w:sz w:val="12"/>
                <w:szCs w:val="12"/>
              </w:rPr>
            </w:pPr>
            <w:r w:rsidRPr="003E50B4">
              <w:rPr>
                <w:color w:val="000000"/>
                <w:sz w:val="12"/>
                <w:szCs w:val="12"/>
              </w:rPr>
              <w:t>0005.0005.0055.1128</w:t>
            </w:r>
          </w:p>
        </w:tc>
        <w:tc>
          <w:tcPr>
            <w:tcW w:w="2268" w:type="dxa"/>
            <w:shd w:val="clear" w:color="auto" w:fill="auto"/>
          </w:tcPr>
          <w:p w14:paraId="601AF0A6" w14:textId="77777777" w:rsidR="00213EE4" w:rsidRPr="003E50B4" w:rsidRDefault="00213EE4" w:rsidP="001A79A3">
            <w:pPr>
              <w:rPr>
                <w:color w:val="000000"/>
                <w:sz w:val="12"/>
                <w:szCs w:val="12"/>
              </w:rPr>
            </w:pPr>
            <w:r w:rsidRPr="003E50B4">
              <w:rPr>
                <w:color w:val="000000"/>
                <w:sz w:val="12"/>
                <w:szCs w:val="12"/>
              </w:rPr>
              <w:t>Улучшение жилищных условий, предоставление жилого помещения по договору социального найма гражданам, с</w:t>
            </w:r>
            <w:r w:rsidRPr="003E50B4">
              <w:rPr>
                <w:color w:val="000000"/>
                <w:sz w:val="12"/>
                <w:szCs w:val="12"/>
              </w:rPr>
              <w:t>о</w:t>
            </w:r>
            <w:r w:rsidRPr="003E50B4">
              <w:rPr>
                <w:color w:val="000000"/>
                <w:sz w:val="12"/>
                <w:szCs w:val="12"/>
              </w:rPr>
              <w:t>стоящим на учете в органе местного самоуправления в качестве нуждающихся в жилых помещениях</w:t>
            </w:r>
          </w:p>
        </w:tc>
        <w:tc>
          <w:tcPr>
            <w:tcW w:w="992" w:type="dxa"/>
          </w:tcPr>
          <w:p w14:paraId="048F044C"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DA491FA"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2D8110C4"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4B6D0D3D" w14:textId="77777777" w:rsidR="00213EE4" w:rsidRPr="003E50B4" w:rsidRDefault="00213EE4" w:rsidP="001A79A3">
            <w:pPr>
              <w:jc w:val="center"/>
              <w:rPr>
                <w:color w:val="000000"/>
                <w:sz w:val="12"/>
                <w:szCs w:val="12"/>
              </w:rPr>
            </w:pPr>
            <w:r w:rsidRPr="003E50B4">
              <w:rPr>
                <w:color w:val="000000"/>
                <w:sz w:val="12"/>
                <w:szCs w:val="12"/>
              </w:rPr>
              <w:t>1/2</w:t>
            </w:r>
          </w:p>
        </w:tc>
        <w:tc>
          <w:tcPr>
            <w:tcW w:w="992" w:type="dxa"/>
          </w:tcPr>
          <w:p w14:paraId="31A1B56D"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23B9EF64" w14:textId="77777777" w:rsidR="00213EE4" w:rsidRPr="003E50B4" w:rsidRDefault="00213EE4" w:rsidP="001A79A3">
            <w:pPr>
              <w:jc w:val="center"/>
              <w:rPr>
                <w:color w:val="000000"/>
                <w:sz w:val="12"/>
                <w:szCs w:val="12"/>
              </w:rPr>
            </w:pPr>
            <w:r w:rsidRPr="003E50B4">
              <w:rPr>
                <w:color w:val="000000"/>
                <w:sz w:val="12"/>
                <w:szCs w:val="12"/>
              </w:rPr>
              <w:t>1/3</w:t>
            </w:r>
          </w:p>
        </w:tc>
      </w:tr>
      <w:tr w:rsidR="00213EE4" w:rsidRPr="003E50B4" w14:paraId="30D25AB0" w14:textId="77777777" w:rsidTr="00F948B6">
        <w:trPr>
          <w:cantSplit/>
        </w:trPr>
        <w:tc>
          <w:tcPr>
            <w:tcW w:w="1844" w:type="dxa"/>
            <w:shd w:val="clear" w:color="auto" w:fill="auto"/>
            <w:noWrap/>
          </w:tcPr>
          <w:p w14:paraId="350B3A58" w14:textId="77777777" w:rsidR="00213EE4" w:rsidRPr="003E50B4" w:rsidRDefault="00213EE4" w:rsidP="001A79A3">
            <w:pPr>
              <w:rPr>
                <w:color w:val="000000"/>
                <w:sz w:val="12"/>
                <w:szCs w:val="12"/>
              </w:rPr>
            </w:pPr>
            <w:r w:rsidRPr="003E50B4">
              <w:rPr>
                <w:color w:val="000000"/>
                <w:sz w:val="12"/>
                <w:szCs w:val="12"/>
              </w:rPr>
              <w:t>0005.0005.0055.1130</w:t>
            </w:r>
          </w:p>
        </w:tc>
        <w:tc>
          <w:tcPr>
            <w:tcW w:w="2268" w:type="dxa"/>
            <w:shd w:val="clear" w:color="auto" w:fill="auto"/>
          </w:tcPr>
          <w:p w14:paraId="0ACA0AF4" w14:textId="77777777" w:rsidR="00213EE4" w:rsidRPr="003E50B4" w:rsidRDefault="00213EE4" w:rsidP="001A79A3">
            <w:pPr>
              <w:rPr>
                <w:color w:val="000000"/>
                <w:sz w:val="12"/>
                <w:szCs w:val="12"/>
              </w:rPr>
            </w:pPr>
            <w:r w:rsidRPr="003E50B4">
              <w:rPr>
                <w:color w:val="000000"/>
                <w:sz w:val="12"/>
                <w:szCs w:val="12"/>
              </w:rPr>
              <w:t>Обеспечение жильем в</w:t>
            </w:r>
            <w:r w:rsidRPr="003E50B4">
              <w:rPr>
                <w:color w:val="000000"/>
                <w:sz w:val="12"/>
                <w:szCs w:val="12"/>
              </w:rPr>
              <w:t>ы</w:t>
            </w:r>
            <w:r w:rsidRPr="003E50B4">
              <w:rPr>
                <w:color w:val="000000"/>
                <w:sz w:val="12"/>
                <w:szCs w:val="12"/>
              </w:rPr>
              <w:t>езжающих северян и ж</w:t>
            </w:r>
            <w:r w:rsidRPr="003E50B4">
              <w:rPr>
                <w:color w:val="000000"/>
                <w:sz w:val="12"/>
                <w:szCs w:val="12"/>
              </w:rPr>
              <w:t>и</w:t>
            </w:r>
            <w:r w:rsidRPr="003E50B4">
              <w:rPr>
                <w:color w:val="000000"/>
                <w:sz w:val="12"/>
                <w:szCs w:val="12"/>
              </w:rPr>
              <w:t>телей закрытых админ</w:t>
            </w:r>
            <w:r w:rsidRPr="003E50B4">
              <w:rPr>
                <w:color w:val="000000"/>
                <w:sz w:val="12"/>
                <w:szCs w:val="12"/>
              </w:rPr>
              <w:t>и</w:t>
            </w:r>
            <w:r w:rsidRPr="003E50B4">
              <w:rPr>
                <w:color w:val="000000"/>
                <w:sz w:val="12"/>
                <w:szCs w:val="12"/>
              </w:rPr>
              <w:t>стративно-территориальных образ</w:t>
            </w:r>
            <w:r w:rsidRPr="003E50B4">
              <w:rPr>
                <w:color w:val="000000"/>
                <w:sz w:val="12"/>
                <w:szCs w:val="12"/>
              </w:rPr>
              <w:t>о</w:t>
            </w:r>
            <w:r w:rsidRPr="003E50B4">
              <w:rPr>
                <w:color w:val="000000"/>
                <w:sz w:val="12"/>
                <w:szCs w:val="12"/>
              </w:rPr>
              <w:t>ваний</w:t>
            </w:r>
          </w:p>
        </w:tc>
        <w:tc>
          <w:tcPr>
            <w:tcW w:w="992" w:type="dxa"/>
          </w:tcPr>
          <w:p w14:paraId="0412E2F9"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639A2400"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2B640106"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368801AC"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1AB4E9B2"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29760CB6" w14:textId="77777777" w:rsidR="00213EE4" w:rsidRPr="003E50B4" w:rsidRDefault="00213EE4" w:rsidP="001A79A3">
            <w:pPr>
              <w:jc w:val="center"/>
              <w:rPr>
                <w:color w:val="000000"/>
                <w:sz w:val="12"/>
                <w:szCs w:val="12"/>
              </w:rPr>
            </w:pPr>
            <w:r w:rsidRPr="003E50B4">
              <w:rPr>
                <w:color w:val="000000"/>
                <w:sz w:val="12"/>
                <w:szCs w:val="12"/>
              </w:rPr>
              <w:t>1/0</w:t>
            </w:r>
          </w:p>
        </w:tc>
      </w:tr>
      <w:tr w:rsidR="00213EE4" w:rsidRPr="003E50B4" w14:paraId="258EB039" w14:textId="77777777" w:rsidTr="00F948B6">
        <w:trPr>
          <w:cantSplit/>
        </w:trPr>
        <w:tc>
          <w:tcPr>
            <w:tcW w:w="1844" w:type="dxa"/>
            <w:shd w:val="clear" w:color="auto" w:fill="auto"/>
            <w:noWrap/>
          </w:tcPr>
          <w:p w14:paraId="10EDF11A" w14:textId="77777777" w:rsidR="00213EE4" w:rsidRPr="003E50B4" w:rsidRDefault="00213EE4" w:rsidP="001A79A3">
            <w:pPr>
              <w:rPr>
                <w:color w:val="000000"/>
                <w:sz w:val="12"/>
                <w:szCs w:val="12"/>
              </w:rPr>
            </w:pPr>
            <w:r w:rsidRPr="003E50B4">
              <w:rPr>
                <w:color w:val="000000"/>
                <w:sz w:val="12"/>
                <w:szCs w:val="12"/>
              </w:rPr>
              <w:t>0005.0005.0055.1135</w:t>
            </w:r>
          </w:p>
        </w:tc>
        <w:tc>
          <w:tcPr>
            <w:tcW w:w="2268" w:type="dxa"/>
            <w:shd w:val="clear" w:color="auto" w:fill="auto"/>
          </w:tcPr>
          <w:p w14:paraId="134719C9" w14:textId="77777777" w:rsidR="00213EE4" w:rsidRPr="003E50B4" w:rsidRDefault="00213EE4" w:rsidP="001A79A3">
            <w:pPr>
              <w:rPr>
                <w:color w:val="000000"/>
                <w:sz w:val="12"/>
                <w:szCs w:val="12"/>
              </w:rPr>
            </w:pPr>
            <w:r w:rsidRPr="003E50B4">
              <w:rPr>
                <w:color w:val="000000"/>
                <w:sz w:val="12"/>
                <w:szCs w:val="12"/>
              </w:rPr>
              <w:t>Обеспечение жильем в</w:t>
            </w:r>
            <w:r w:rsidRPr="003E50B4">
              <w:rPr>
                <w:color w:val="000000"/>
                <w:sz w:val="12"/>
                <w:szCs w:val="12"/>
              </w:rPr>
              <w:t>е</w:t>
            </w:r>
            <w:r w:rsidRPr="003E50B4">
              <w:rPr>
                <w:color w:val="000000"/>
                <w:sz w:val="12"/>
                <w:szCs w:val="12"/>
              </w:rPr>
              <w:t>теранов</w:t>
            </w:r>
          </w:p>
        </w:tc>
        <w:tc>
          <w:tcPr>
            <w:tcW w:w="992" w:type="dxa"/>
          </w:tcPr>
          <w:p w14:paraId="29B4F55C"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1E358CE3"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076A985D"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1F63EE98"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57C509A5"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3D0FE345" w14:textId="77777777" w:rsidR="00213EE4" w:rsidRPr="003E50B4" w:rsidRDefault="00213EE4" w:rsidP="001A79A3">
            <w:pPr>
              <w:jc w:val="center"/>
              <w:rPr>
                <w:color w:val="000000"/>
                <w:sz w:val="12"/>
                <w:szCs w:val="12"/>
              </w:rPr>
            </w:pPr>
            <w:r w:rsidRPr="003E50B4">
              <w:rPr>
                <w:color w:val="000000"/>
                <w:sz w:val="12"/>
                <w:szCs w:val="12"/>
              </w:rPr>
              <w:t>1/0</w:t>
            </w:r>
          </w:p>
        </w:tc>
      </w:tr>
      <w:tr w:rsidR="00213EE4" w:rsidRPr="003E50B4" w14:paraId="11BDB9BB" w14:textId="77777777" w:rsidTr="00F948B6">
        <w:trPr>
          <w:cantSplit/>
        </w:trPr>
        <w:tc>
          <w:tcPr>
            <w:tcW w:w="1844" w:type="dxa"/>
            <w:shd w:val="clear" w:color="auto" w:fill="auto"/>
            <w:noWrap/>
          </w:tcPr>
          <w:p w14:paraId="6E0B5298" w14:textId="77777777" w:rsidR="00213EE4" w:rsidRPr="003E50B4" w:rsidRDefault="00213EE4" w:rsidP="001A79A3">
            <w:pPr>
              <w:rPr>
                <w:color w:val="000000"/>
                <w:sz w:val="12"/>
                <w:szCs w:val="12"/>
              </w:rPr>
            </w:pPr>
            <w:r w:rsidRPr="003E50B4">
              <w:rPr>
                <w:color w:val="000000"/>
                <w:sz w:val="12"/>
                <w:szCs w:val="12"/>
              </w:rPr>
              <w:t>0005.0005.0055.1136</w:t>
            </w:r>
          </w:p>
        </w:tc>
        <w:tc>
          <w:tcPr>
            <w:tcW w:w="2268" w:type="dxa"/>
            <w:shd w:val="clear" w:color="auto" w:fill="auto"/>
          </w:tcPr>
          <w:p w14:paraId="436C93E5" w14:textId="77777777" w:rsidR="00213EE4" w:rsidRPr="003E50B4" w:rsidRDefault="00213EE4" w:rsidP="001A79A3">
            <w:pPr>
              <w:rPr>
                <w:color w:val="000000"/>
                <w:sz w:val="12"/>
                <w:szCs w:val="12"/>
              </w:rPr>
            </w:pPr>
            <w:r w:rsidRPr="003E50B4">
              <w:rPr>
                <w:color w:val="000000"/>
                <w:sz w:val="12"/>
                <w:szCs w:val="12"/>
              </w:rPr>
              <w:t>Правила пользования жилыми помещениями (перепланировки, реко</w:t>
            </w:r>
            <w:r w:rsidRPr="003E50B4">
              <w:rPr>
                <w:color w:val="000000"/>
                <w:sz w:val="12"/>
                <w:szCs w:val="12"/>
              </w:rPr>
              <w:t>н</w:t>
            </w:r>
            <w:r w:rsidRPr="003E50B4">
              <w:rPr>
                <w:color w:val="000000"/>
                <w:sz w:val="12"/>
                <w:szCs w:val="12"/>
              </w:rPr>
              <w:t>струкции, переоборудов</w:t>
            </w:r>
            <w:r w:rsidRPr="003E50B4">
              <w:rPr>
                <w:color w:val="000000"/>
                <w:sz w:val="12"/>
                <w:szCs w:val="12"/>
              </w:rPr>
              <w:t>а</w:t>
            </w:r>
            <w:r w:rsidRPr="003E50B4">
              <w:rPr>
                <w:color w:val="000000"/>
                <w:sz w:val="12"/>
                <w:szCs w:val="12"/>
              </w:rPr>
              <w:t>ние, использование не по назначению)</w:t>
            </w:r>
          </w:p>
        </w:tc>
        <w:tc>
          <w:tcPr>
            <w:tcW w:w="992" w:type="dxa"/>
          </w:tcPr>
          <w:p w14:paraId="377289A4"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40171D10" w14:textId="77777777" w:rsidR="00213EE4" w:rsidRPr="003E50B4" w:rsidRDefault="00213EE4" w:rsidP="001A79A3">
            <w:pPr>
              <w:jc w:val="center"/>
              <w:rPr>
                <w:color w:val="000000"/>
                <w:sz w:val="12"/>
                <w:szCs w:val="12"/>
              </w:rPr>
            </w:pPr>
            <w:r w:rsidRPr="003E50B4">
              <w:rPr>
                <w:color w:val="000000"/>
                <w:sz w:val="12"/>
                <w:szCs w:val="12"/>
              </w:rPr>
              <w:t>0/1</w:t>
            </w:r>
          </w:p>
        </w:tc>
        <w:tc>
          <w:tcPr>
            <w:tcW w:w="993" w:type="dxa"/>
          </w:tcPr>
          <w:p w14:paraId="51C2C966"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38B53F0C"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1C4085E7" w14:textId="77777777" w:rsidR="00213EE4" w:rsidRPr="003E50B4" w:rsidRDefault="00213EE4" w:rsidP="001A79A3">
            <w:pPr>
              <w:jc w:val="center"/>
              <w:rPr>
                <w:color w:val="000000"/>
                <w:sz w:val="12"/>
                <w:szCs w:val="12"/>
              </w:rPr>
            </w:pPr>
            <w:r w:rsidRPr="003E50B4">
              <w:rPr>
                <w:color w:val="000000"/>
                <w:sz w:val="12"/>
                <w:szCs w:val="12"/>
              </w:rPr>
              <w:t>0/2</w:t>
            </w:r>
          </w:p>
        </w:tc>
        <w:tc>
          <w:tcPr>
            <w:tcW w:w="992" w:type="dxa"/>
          </w:tcPr>
          <w:p w14:paraId="725DC0E3" w14:textId="77777777" w:rsidR="00213EE4" w:rsidRPr="003E50B4" w:rsidRDefault="00213EE4" w:rsidP="001A79A3">
            <w:pPr>
              <w:jc w:val="center"/>
              <w:rPr>
                <w:color w:val="000000"/>
                <w:sz w:val="12"/>
                <w:szCs w:val="12"/>
              </w:rPr>
            </w:pPr>
            <w:r w:rsidRPr="003E50B4">
              <w:rPr>
                <w:color w:val="000000"/>
                <w:sz w:val="12"/>
                <w:szCs w:val="12"/>
              </w:rPr>
              <w:t>0/2</w:t>
            </w:r>
          </w:p>
        </w:tc>
      </w:tr>
      <w:tr w:rsidR="00213EE4" w:rsidRPr="003E50B4" w14:paraId="30282C90" w14:textId="77777777" w:rsidTr="00F948B6">
        <w:trPr>
          <w:cantSplit/>
        </w:trPr>
        <w:tc>
          <w:tcPr>
            <w:tcW w:w="1844" w:type="dxa"/>
            <w:shd w:val="clear" w:color="auto" w:fill="auto"/>
            <w:noWrap/>
          </w:tcPr>
          <w:p w14:paraId="368AF8C0" w14:textId="77777777" w:rsidR="00213EE4" w:rsidRPr="003E50B4" w:rsidRDefault="00213EE4" w:rsidP="001A79A3">
            <w:pPr>
              <w:rPr>
                <w:color w:val="000000"/>
                <w:sz w:val="12"/>
                <w:szCs w:val="12"/>
              </w:rPr>
            </w:pPr>
            <w:r w:rsidRPr="003E50B4">
              <w:rPr>
                <w:color w:val="000000"/>
                <w:sz w:val="12"/>
                <w:szCs w:val="12"/>
              </w:rPr>
              <w:t>0005.0005.0055.1137</w:t>
            </w:r>
          </w:p>
        </w:tc>
        <w:tc>
          <w:tcPr>
            <w:tcW w:w="2268" w:type="dxa"/>
            <w:shd w:val="clear" w:color="auto" w:fill="auto"/>
          </w:tcPr>
          <w:p w14:paraId="0C75B1F9" w14:textId="77777777" w:rsidR="00213EE4" w:rsidRPr="003E50B4" w:rsidRDefault="00213EE4" w:rsidP="001A79A3">
            <w:pPr>
              <w:rPr>
                <w:color w:val="000000"/>
                <w:sz w:val="12"/>
                <w:szCs w:val="12"/>
              </w:rPr>
            </w:pPr>
            <w:r w:rsidRPr="003E50B4">
              <w:rPr>
                <w:color w:val="000000"/>
                <w:sz w:val="12"/>
                <w:szCs w:val="12"/>
              </w:rPr>
              <w:t>Обследование жилого фонда на предмет приго</w:t>
            </w:r>
            <w:r w:rsidRPr="003E50B4">
              <w:rPr>
                <w:color w:val="000000"/>
                <w:sz w:val="12"/>
                <w:szCs w:val="12"/>
              </w:rPr>
              <w:t>д</w:t>
            </w:r>
            <w:r w:rsidRPr="003E50B4">
              <w:rPr>
                <w:color w:val="000000"/>
                <w:sz w:val="12"/>
                <w:szCs w:val="12"/>
              </w:rPr>
              <w:t>ности для проживания (ветхое и аварийное ж</w:t>
            </w:r>
            <w:r w:rsidRPr="003E50B4">
              <w:rPr>
                <w:color w:val="000000"/>
                <w:sz w:val="12"/>
                <w:szCs w:val="12"/>
              </w:rPr>
              <w:t>и</w:t>
            </w:r>
            <w:r w:rsidRPr="003E50B4">
              <w:rPr>
                <w:color w:val="000000"/>
                <w:sz w:val="12"/>
                <w:szCs w:val="12"/>
              </w:rPr>
              <w:t>лье)</w:t>
            </w:r>
          </w:p>
        </w:tc>
        <w:tc>
          <w:tcPr>
            <w:tcW w:w="992" w:type="dxa"/>
          </w:tcPr>
          <w:p w14:paraId="1A39573B"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24D427A2" w14:textId="77777777" w:rsidR="00213EE4" w:rsidRPr="003E50B4" w:rsidRDefault="00213EE4" w:rsidP="001A79A3">
            <w:pPr>
              <w:jc w:val="center"/>
              <w:rPr>
                <w:color w:val="000000"/>
                <w:sz w:val="12"/>
                <w:szCs w:val="12"/>
              </w:rPr>
            </w:pPr>
            <w:r w:rsidRPr="003E50B4">
              <w:rPr>
                <w:color w:val="000000"/>
                <w:sz w:val="12"/>
                <w:szCs w:val="12"/>
              </w:rPr>
              <w:t>0/1</w:t>
            </w:r>
          </w:p>
        </w:tc>
        <w:tc>
          <w:tcPr>
            <w:tcW w:w="993" w:type="dxa"/>
          </w:tcPr>
          <w:p w14:paraId="7A014A57"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1E8DD94E"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42D635D1"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2EDB5A69" w14:textId="77777777" w:rsidR="00213EE4" w:rsidRPr="003E50B4" w:rsidRDefault="00213EE4" w:rsidP="001A79A3">
            <w:pPr>
              <w:jc w:val="center"/>
              <w:rPr>
                <w:color w:val="000000"/>
                <w:sz w:val="12"/>
                <w:szCs w:val="12"/>
              </w:rPr>
            </w:pPr>
            <w:r w:rsidRPr="003E50B4">
              <w:rPr>
                <w:color w:val="000000"/>
                <w:sz w:val="12"/>
                <w:szCs w:val="12"/>
              </w:rPr>
              <w:t>0/1</w:t>
            </w:r>
          </w:p>
        </w:tc>
      </w:tr>
      <w:tr w:rsidR="00213EE4" w:rsidRPr="003E50B4" w14:paraId="77632E9C" w14:textId="77777777" w:rsidTr="00F948B6">
        <w:trPr>
          <w:cantSplit/>
        </w:trPr>
        <w:tc>
          <w:tcPr>
            <w:tcW w:w="1844" w:type="dxa"/>
            <w:shd w:val="clear" w:color="auto" w:fill="auto"/>
            <w:noWrap/>
          </w:tcPr>
          <w:p w14:paraId="10424F8E" w14:textId="77777777" w:rsidR="00213EE4" w:rsidRPr="003E50B4" w:rsidRDefault="00213EE4" w:rsidP="001A79A3">
            <w:pPr>
              <w:rPr>
                <w:color w:val="000000"/>
                <w:sz w:val="12"/>
                <w:szCs w:val="12"/>
              </w:rPr>
            </w:pPr>
            <w:r w:rsidRPr="003E50B4">
              <w:rPr>
                <w:color w:val="000000"/>
                <w:sz w:val="12"/>
                <w:szCs w:val="12"/>
              </w:rPr>
              <w:t>0005.0005.0055.1139</w:t>
            </w:r>
          </w:p>
        </w:tc>
        <w:tc>
          <w:tcPr>
            <w:tcW w:w="2268" w:type="dxa"/>
            <w:shd w:val="clear" w:color="auto" w:fill="auto"/>
          </w:tcPr>
          <w:p w14:paraId="5AF2B9C0" w14:textId="77777777" w:rsidR="00213EE4" w:rsidRPr="003E50B4" w:rsidRDefault="00213EE4" w:rsidP="001A79A3">
            <w:pPr>
              <w:rPr>
                <w:color w:val="000000"/>
                <w:sz w:val="12"/>
                <w:szCs w:val="12"/>
              </w:rPr>
            </w:pPr>
            <w:r w:rsidRPr="003E50B4">
              <w:rPr>
                <w:color w:val="000000"/>
                <w:sz w:val="12"/>
                <w:szCs w:val="12"/>
              </w:rPr>
              <w:t>Обеспечение жильем д</w:t>
            </w:r>
            <w:r w:rsidRPr="003E50B4">
              <w:rPr>
                <w:color w:val="000000"/>
                <w:sz w:val="12"/>
                <w:szCs w:val="12"/>
              </w:rPr>
              <w:t>е</w:t>
            </w:r>
            <w:r w:rsidRPr="003E50B4">
              <w:rPr>
                <w:color w:val="000000"/>
                <w:sz w:val="12"/>
                <w:szCs w:val="12"/>
              </w:rPr>
              <w:t>тей-сирот и детей, оста</w:t>
            </w:r>
            <w:r w:rsidRPr="003E50B4">
              <w:rPr>
                <w:color w:val="000000"/>
                <w:sz w:val="12"/>
                <w:szCs w:val="12"/>
              </w:rPr>
              <w:t>в</w:t>
            </w:r>
            <w:r w:rsidRPr="003E50B4">
              <w:rPr>
                <w:color w:val="000000"/>
                <w:sz w:val="12"/>
                <w:szCs w:val="12"/>
              </w:rPr>
              <w:t>шихся без попечения р</w:t>
            </w:r>
            <w:r w:rsidRPr="003E50B4">
              <w:rPr>
                <w:color w:val="000000"/>
                <w:sz w:val="12"/>
                <w:szCs w:val="12"/>
              </w:rPr>
              <w:t>о</w:t>
            </w:r>
            <w:r w:rsidRPr="003E50B4">
              <w:rPr>
                <w:color w:val="000000"/>
                <w:sz w:val="12"/>
                <w:szCs w:val="12"/>
              </w:rPr>
              <w:t>дителей</w:t>
            </w:r>
          </w:p>
        </w:tc>
        <w:tc>
          <w:tcPr>
            <w:tcW w:w="992" w:type="dxa"/>
          </w:tcPr>
          <w:p w14:paraId="2CCCD950"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49B98E61"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6E98018B"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58801753" w14:textId="77777777" w:rsidR="00213EE4" w:rsidRPr="003E50B4" w:rsidRDefault="00213EE4" w:rsidP="001A79A3">
            <w:pPr>
              <w:jc w:val="center"/>
              <w:rPr>
                <w:color w:val="000000"/>
                <w:sz w:val="12"/>
                <w:szCs w:val="12"/>
              </w:rPr>
            </w:pPr>
            <w:r w:rsidRPr="003E50B4">
              <w:rPr>
                <w:color w:val="000000"/>
                <w:sz w:val="12"/>
                <w:szCs w:val="12"/>
              </w:rPr>
              <w:t>2/0</w:t>
            </w:r>
          </w:p>
        </w:tc>
        <w:tc>
          <w:tcPr>
            <w:tcW w:w="992" w:type="dxa"/>
          </w:tcPr>
          <w:p w14:paraId="450B9F4C"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69EAFFC6" w14:textId="77777777" w:rsidR="00213EE4" w:rsidRPr="003E50B4" w:rsidRDefault="00213EE4" w:rsidP="001A79A3">
            <w:pPr>
              <w:jc w:val="center"/>
              <w:rPr>
                <w:color w:val="000000"/>
                <w:sz w:val="12"/>
                <w:szCs w:val="12"/>
              </w:rPr>
            </w:pPr>
            <w:r w:rsidRPr="003E50B4">
              <w:rPr>
                <w:color w:val="000000"/>
                <w:sz w:val="12"/>
                <w:szCs w:val="12"/>
              </w:rPr>
              <w:t>3/0</w:t>
            </w:r>
          </w:p>
        </w:tc>
      </w:tr>
      <w:tr w:rsidR="00213EE4" w:rsidRPr="003E50B4" w14:paraId="0401D8BF" w14:textId="77777777" w:rsidTr="00F948B6">
        <w:trPr>
          <w:cantSplit/>
        </w:trPr>
        <w:tc>
          <w:tcPr>
            <w:tcW w:w="1844" w:type="dxa"/>
            <w:shd w:val="clear" w:color="auto" w:fill="auto"/>
            <w:noWrap/>
          </w:tcPr>
          <w:p w14:paraId="33001527" w14:textId="77777777" w:rsidR="00213EE4" w:rsidRPr="003E50B4" w:rsidRDefault="00213EE4" w:rsidP="001A79A3">
            <w:pPr>
              <w:rPr>
                <w:color w:val="000000"/>
                <w:sz w:val="12"/>
                <w:szCs w:val="12"/>
              </w:rPr>
            </w:pPr>
            <w:r w:rsidRPr="003E50B4">
              <w:rPr>
                <w:color w:val="000000"/>
                <w:sz w:val="12"/>
                <w:szCs w:val="12"/>
              </w:rPr>
              <w:t>0005.0005.0055.1144</w:t>
            </w:r>
          </w:p>
        </w:tc>
        <w:tc>
          <w:tcPr>
            <w:tcW w:w="2268" w:type="dxa"/>
            <w:shd w:val="clear" w:color="auto" w:fill="auto"/>
          </w:tcPr>
          <w:p w14:paraId="25384406" w14:textId="77777777" w:rsidR="00213EE4" w:rsidRPr="003E50B4" w:rsidRDefault="00213EE4" w:rsidP="001A79A3">
            <w:pPr>
              <w:rPr>
                <w:color w:val="000000"/>
                <w:sz w:val="12"/>
                <w:szCs w:val="12"/>
              </w:rPr>
            </w:pPr>
            <w:r w:rsidRPr="003E50B4">
              <w:rPr>
                <w:color w:val="000000"/>
                <w:sz w:val="12"/>
                <w:szCs w:val="12"/>
              </w:rPr>
              <w:t>Коммерческий найм ж</w:t>
            </w:r>
            <w:r w:rsidRPr="003E50B4">
              <w:rPr>
                <w:color w:val="000000"/>
                <w:sz w:val="12"/>
                <w:szCs w:val="12"/>
              </w:rPr>
              <w:t>и</w:t>
            </w:r>
            <w:r w:rsidRPr="003E50B4">
              <w:rPr>
                <w:color w:val="000000"/>
                <w:sz w:val="12"/>
                <w:szCs w:val="12"/>
              </w:rPr>
              <w:t>лого помещения</w:t>
            </w:r>
          </w:p>
        </w:tc>
        <w:tc>
          <w:tcPr>
            <w:tcW w:w="992" w:type="dxa"/>
          </w:tcPr>
          <w:p w14:paraId="7A965F43"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5D1794F"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0027C22A"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10507F7B"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7B374A54"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132B6D03" w14:textId="77777777" w:rsidR="00213EE4" w:rsidRPr="003E50B4" w:rsidRDefault="00213EE4" w:rsidP="001A79A3">
            <w:pPr>
              <w:jc w:val="center"/>
              <w:rPr>
                <w:color w:val="000000"/>
                <w:sz w:val="12"/>
                <w:szCs w:val="12"/>
              </w:rPr>
            </w:pPr>
            <w:r w:rsidRPr="003E50B4">
              <w:rPr>
                <w:color w:val="000000"/>
                <w:sz w:val="12"/>
                <w:szCs w:val="12"/>
              </w:rPr>
              <w:t>2/0</w:t>
            </w:r>
          </w:p>
        </w:tc>
      </w:tr>
      <w:tr w:rsidR="00213EE4" w:rsidRPr="003E50B4" w14:paraId="6E2E5636" w14:textId="77777777" w:rsidTr="00F948B6">
        <w:trPr>
          <w:cantSplit/>
        </w:trPr>
        <w:tc>
          <w:tcPr>
            <w:tcW w:w="1844" w:type="dxa"/>
            <w:shd w:val="clear" w:color="auto" w:fill="auto"/>
            <w:noWrap/>
          </w:tcPr>
          <w:p w14:paraId="55E4C3E5" w14:textId="77777777" w:rsidR="00213EE4" w:rsidRPr="003E50B4" w:rsidRDefault="00213EE4" w:rsidP="001A79A3">
            <w:pPr>
              <w:rPr>
                <w:color w:val="000000"/>
                <w:sz w:val="12"/>
                <w:szCs w:val="12"/>
              </w:rPr>
            </w:pPr>
            <w:r w:rsidRPr="003E50B4">
              <w:rPr>
                <w:color w:val="000000"/>
                <w:sz w:val="12"/>
                <w:szCs w:val="12"/>
              </w:rPr>
              <w:t>0005.0005.0055.1146</w:t>
            </w:r>
          </w:p>
        </w:tc>
        <w:tc>
          <w:tcPr>
            <w:tcW w:w="2268" w:type="dxa"/>
            <w:shd w:val="clear" w:color="auto" w:fill="auto"/>
          </w:tcPr>
          <w:p w14:paraId="443BFDFC" w14:textId="77777777" w:rsidR="00213EE4" w:rsidRPr="003E50B4" w:rsidRDefault="00213EE4" w:rsidP="001A79A3">
            <w:pPr>
              <w:rPr>
                <w:color w:val="000000"/>
                <w:sz w:val="12"/>
                <w:szCs w:val="12"/>
              </w:rPr>
            </w:pPr>
            <w:r w:rsidRPr="003E50B4">
              <w:rPr>
                <w:color w:val="000000"/>
                <w:sz w:val="12"/>
                <w:szCs w:val="12"/>
              </w:rPr>
              <w:t>Переустройство и (или) перепланировка жилого помещения</w:t>
            </w:r>
          </w:p>
        </w:tc>
        <w:tc>
          <w:tcPr>
            <w:tcW w:w="992" w:type="dxa"/>
          </w:tcPr>
          <w:p w14:paraId="4C8B8590"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1F8FB710" w14:textId="77777777" w:rsidR="00213EE4" w:rsidRPr="003E50B4" w:rsidRDefault="00213EE4" w:rsidP="001A79A3">
            <w:pPr>
              <w:jc w:val="center"/>
              <w:rPr>
                <w:color w:val="000000"/>
                <w:sz w:val="12"/>
                <w:szCs w:val="12"/>
              </w:rPr>
            </w:pPr>
            <w:r w:rsidRPr="003E50B4">
              <w:rPr>
                <w:color w:val="000000"/>
                <w:sz w:val="12"/>
                <w:szCs w:val="12"/>
              </w:rPr>
              <w:t>0/2</w:t>
            </w:r>
          </w:p>
        </w:tc>
        <w:tc>
          <w:tcPr>
            <w:tcW w:w="993" w:type="dxa"/>
          </w:tcPr>
          <w:p w14:paraId="676E9ACE" w14:textId="77777777" w:rsidR="00213EE4" w:rsidRPr="003E50B4" w:rsidRDefault="00213EE4" w:rsidP="001A79A3">
            <w:pPr>
              <w:jc w:val="center"/>
              <w:rPr>
                <w:color w:val="000000"/>
                <w:sz w:val="12"/>
                <w:szCs w:val="12"/>
              </w:rPr>
            </w:pPr>
            <w:r w:rsidRPr="003E50B4">
              <w:rPr>
                <w:color w:val="000000"/>
                <w:sz w:val="12"/>
                <w:szCs w:val="12"/>
              </w:rPr>
              <w:t>0/2</w:t>
            </w:r>
          </w:p>
        </w:tc>
        <w:tc>
          <w:tcPr>
            <w:tcW w:w="992" w:type="dxa"/>
          </w:tcPr>
          <w:p w14:paraId="1935C14E"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3E459977" w14:textId="77777777" w:rsidR="00213EE4" w:rsidRPr="003E50B4" w:rsidRDefault="00213EE4" w:rsidP="001A79A3">
            <w:pPr>
              <w:jc w:val="center"/>
              <w:rPr>
                <w:color w:val="000000"/>
                <w:sz w:val="12"/>
                <w:szCs w:val="12"/>
              </w:rPr>
            </w:pPr>
            <w:r w:rsidRPr="003E50B4">
              <w:rPr>
                <w:color w:val="000000"/>
                <w:sz w:val="12"/>
                <w:szCs w:val="12"/>
              </w:rPr>
              <w:t>0/2</w:t>
            </w:r>
          </w:p>
        </w:tc>
        <w:tc>
          <w:tcPr>
            <w:tcW w:w="992" w:type="dxa"/>
          </w:tcPr>
          <w:p w14:paraId="0F1D32B0" w14:textId="77777777" w:rsidR="00213EE4" w:rsidRPr="003E50B4" w:rsidRDefault="00213EE4" w:rsidP="001A79A3">
            <w:pPr>
              <w:jc w:val="center"/>
              <w:rPr>
                <w:color w:val="000000"/>
                <w:sz w:val="12"/>
                <w:szCs w:val="12"/>
              </w:rPr>
            </w:pPr>
            <w:r w:rsidRPr="003E50B4">
              <w:rPr>
                <w:color w:val="000000"/>
                <w:sz w:val="12"/>
                <w:szCs w:val="12"/>
              </w:rPr>
              <w:t>0/2</w:t>
            </w:r>
          </w:p>
        </w:tc>
      </w:tr>
      <w:tr w:rsidR="00213EE4" w:rsidRPr="003E50B4" w14:paraId="255B946D" w14:textId="77777777" w:rsidTr="00F948B6">
        <w:trPr>
          <w:cantSplit/>
        </w:trPr>
        <w:tc>
          <w:tcPr>
            <w:tcW w:w="1844" w:type="dxa"/>
            <w:shd w:val="clear" w:color="auto" w:fill="BFBFBF"/>
            <w:noWrap/>
          </w:tcPr>
          <w:p w14:paraId="02AE5260" w14:textId="77777777" w:rsidR="00213EE4" w:rsidRPr="003E50B4" w:rsidRDefault="00213EE4" w:rsidP="001A79A3">
            <w:pPr>
              <w:rPr>
                <w:color w:val="000000"/>
                <w:sz w:val="12"/>
                <w:szCs w:val="12"/>
              </w:rPr>
            </w:pPr>
            <w:r w:rsidRPr="003E50B4">
              <w:rPr>
                <w:color w:val="000000"/>
                <w:sz w:val="12"/>
                <w:szCs w:val="12"/>
              </w:rPr>
              <w:t>0005.0005.0056.0000</w:t>
            </w:r>
          </w:p>
        </w:tc>
        <w:tc>
          <w:tcPr>
            <w:tcW w:w="2268" w:type="dxa"/>
            <w:shd w:val="clear" w:color="auto" w:fill="auto"/>
          </w:tcPr>
          <w:p w14:paraId="749AF0FB" w14:textId="77777777" w:rsidR="00213EE4" w:rsidRPr="003E50B4" w:rsidRDefault="00213EE4" w:rsidP="001A79A3">
            <w:pPr>
              <w:rPr>
                <w:b/>
                <w:bCs/>
                <w:color w:val="943634"/>
                <w:sz w:val="12"/>
                <w:szCs w:val="12"/>
              </w:rPr>
            </w:pPr>
            <w:r w:rsidRPr="003E50B4">
              <w:rPr>
                <w:b/>
                <w:bCs/>
                <w:color w:val="943634"/>
                <w:sz w:val="12"/>
                <w:szCs w:val="12"/>
              </w:rPr>
              <w:t>Коммунальное хозяйс</w:t>
            </w:r>
            <w:r w:rsidRPr="003E50B4">
              <w:rPr>
                <w:b/>
                <w:bCs/>
                <w:color w:val="943634"/>
                <w:sz w:val="12"/>
                <w:szCs w:val="12"/>
              </w:rPr>
              <w:t>т</w:t>
            </w:r>
            <w:r w:rsidRPr="003E50B4">
              <w:rPr>
                <w:b/>
                <w:bCs/>
                <w:color w:val="943634"/>
                <w:sz w:val="12"/>
                <w:szCs w:val="12"/>
              </w:rPr>
              <w:t>во</w:t>
            </w:r>
          </w:p>
        </w:tc>
        <w:tc>
          <w:tcPr>
            <w:tcW w:w="992" w:type="dxa"/>
          </w:tcPr>
          <w:p w14:paraId="771BD1A8" w14:textId="77777777" w:rsidR="00213EE4" w:rsidRPr="003E50B4" w:rsidRDefault="00213EE4" w:rsidP="001A79A3">
            <w:pPr>
              <w:jc w:val="center"/>
              <w:rPr>
                <w:b/>
                <w:bCs/>
                <w:color w:val="943634"/>
                <w:sz w:val="12"/>
                <w:szCs w:val="12"/>
              </w:rPr>
            </w:pPr>
            <w:r w:rsidRPr="003E50B4">
              <w:rPr>
                <w:b/>
                <w:bCs/>
                <w:color w:val="943634"/>
                <w:sz w:val="12"/>
                <w:szCs w:val="12"/>
              </w:rPr>
              <w:t>1/3</w:t>
            </w:r>
          </w:p>
        </w:tc>
        <w:tc>
          <w:tcPr>
            <w:tcW w:w="992" w:type="dxa"/>
          </w:tcPr>
          <w:p w14:paraId="01471059" w14:textId="77777777" w:rsidR="00213EE4" w:rsidRPr="003E50B4" w:rsidRDefault="00213EE4" w:rsidP="001A79A3">
            <w:pPr>
              <w:jc w:val="center"/>
              <w:rPr>
                <w:b/>
                <w:bCs/>
                <w:color w:val="943634"/>
                <w:sz w:val="12"/>
                <w:szCs w:val="12"/>
              </w:rPr>
            </w:pPr>
            <w:r w:rsidRPr="003E50B4">
              <w:rPr>
                <w:b/>
                <w:bCs/>
                <w:color w:val="943634"/>
                <w:sz w:val="12"/>
                <w:szCs w:val="12"/>
              </w:rPr>
              <w:t>2/8</w:t>
            </w:r>
          </w:p>
        </w:tc>
        <w:tc>
          <w:tcPr>
            <w:tcW w:w="993" w:type="dxa"/>
          </w:tcPr>
          <w:p w14:paraId="1E4AD29E" w14:textId="77777777" w:rsidR="00213EE4" w:rsidRPr="003E50B4" w:rsidRDefault="00213EE4" w:rsidP="001A79A3">
            <w:pPr>
              <w:jc w:val="center"/>
              <w:rPr>
                <w:b/>
                <w:bCs/>
                <w:color w:val="943634"/>
                <w:sz w:val="12"/>
                <w:szCs w:val="12"/>
              </w:rPr>
            </w:pPr>
            <w:r w:rsidRPr="003E50B4">
              <w:rPr>
                <w:b/>
                <w:bCs/>
                <w:color w:val="943634"/>
                <w:sz w:val="12"/>
                <w:szCs w:val="12"/>
              </w:rPr>
              <w:t>3/11</w:t>
            </w:r>
          </w:p>
        </w:tc>
        <w:tc>
          <w:tcPr>
            <w:tcW w:w="992" w:type="dxa"/>
          </w:tcPr>
          <w:p w14:paraId="377EB84A" w14:textId="77777777" w:rsidR="00213EE4" w:rsidRPr="003E50B4" w:rsidRDefault="00213EE4" w:rsidP="001A79A3">
            <w:pPr>
              <w:jc w:val="center"/>
              <w:rPr>
                <w:b/>
                <w:bCs/>
                <w:color w:val="943634"/>
                <w:sz w:val="12"/>
                <w:szCs w:val="12"/>
              </w:rPr>
            </w:pPr>
            <w:r w:rsidRPr="003E50B4">
              <w:rPr>
                <w:b/>
                <w:bCs/>
                <w:color w:val="943634"/>
                <w:sz w:val="12"/>
                <w:szCs w:val="12"/>
              </w:rPr>
              <w:t>19/17</w:t>
            </w:r>
          </w:p>
        </w:tc>
        <w:tc>
          <w:tcPr>
            <w:tcW w:w="992" w:type="dxa"/>
          </w:tcPr>
          <w:p w14:paraId="1370B967" w14:textId="77777777" w:rsidR="00213EE4" w:rsidRPr="003E50B4" w:rsidRDefault="00213EE4" w:rsidP="001A79A3">
            <w:pPr>
              <w:jc w:val="center"/>
              <w:rPr>
                <w:b/>
                <w:bCs/>
                <w:color w:val="943634"/>
                <w:sz w:val="12"/>
                <w:szCs w:val="12"/>
              </w:rPr>
            </w:pPr>
            <w:r w:rsidRPr="003E50B4">
              <w:rPr>
                <w:b/>
                <w:bCs/>
                <w:color w:val="943634"/>
                <w:sz w:val="12"/>
                <w:szCs w:val="12"/>
              </w:rPr>
              <w:t>18/29</w:t>
            </w:r>
          </w:p>
        </w:tc>
        <w:tc>
          <w:tcPr>
            <w:tcW w:w="992" w:type="dxa"/>
          </w:tcPr>
          <w:p w14:paraId="66855D5D" w14:textId="77777777" w:rsidR="00213EE4" w:rsidRPr="003E50B4" w:rsidRDefault="00213EE4" w:rsidP="001A79A3">
            <w:pPr>
              <w:jc w:val="center"/>
              <w:rPr>
                <w:b/>
                <w:bCs/>
                <w:color w:val="943634"/>
                <w:sz w:val="12"/>
                <w:szCs w:val="12"/>
              </w:rPr>
            </w:pPr>
            <w:r w:rsidRPr="003E50B4">
              <w:rPr>
                <w:b/>
                <w:bCs/>
                <w:color w:val="943634"/>
                <w:sz w:val="12"/>
                <w:szCs w:val="12"/>
              </w:rPr>
              <w:t>37/46</w:t>
            </w:r>
          </w:p>
        </w:tc>
      </w:tr>
      <w:tr w:rsidR="00213EE4" w:rsidRPr="003E50B4" w14:paraId="0C5F1837" w14:textId="77777777" w:rsidTr="00F948B6">
        <w:trPr>
          <w:cantSplit/>
        </w:trPr>
        <w:tc>
          <w:tcPr>
            <w:tcW w:w="1844" w:type="dxa"/>
            <w:shd w:val="clear" w:color="auto" w:fill="auto"/>
            <w:noWrap/>
          </w:tcPr>
          <w:p w14:paraId="4559D2B1" w14:textId="77777777" w:rsidR="00213EE4" w:rsidRPr="003E50B4" w:rsidRDefault="00213EE4" w:rsidP="001A79A3">
            <w:pPr>
              <w:rPr>
                <w:color w:val="000000"/>
                <w:sz w:val="12"/>
                <w:szCs w:val="12"/>
              </w:rPr>
            </w:pPr>
            <w:r w:rsidRPr="003E50B4">
              <w:rPr>
                <w:color w:val="000000"/>
                <w:sz w:val="12"/>
                <w:szCs w:val="12"/>
              </w:rPr>
              <w:t>0005.0005.0056.1149</w:t>
            </w:r>
          </w:p>
        </w:tc>
        <w:tc>
          <w:tcPr>
            <w:tcW w:w="2268" w:type="dxa"/>
            <w:shd w:val="clear" w:color="auto" w:fill="auto"/>
          </w:tcPr>
          <w:p w14:paraId="21F4B9E0" w14:textId="77777777" w:rsidR="00213EE4" w:rsidRPr="003E50B4" w:rsidRDefault="00213EE4" w:rsidP="001A79A3">
            <w:pPr>
              <w:rPr>
                <w:color w:val="000000"/>
                <w:sz w:val="12"/>
                <w:szCs w:val="12"/>
              </w:rPr>
            </w:pPr>
            <w:r w:rsidRPr="003E50B4">
              <w:rPr>
                <w:color w:val="000000"/>
                <w:sz w:val="12"/>
                <w:szCs w:val="12"/>
              </w:rPr>
              <w:t>Оплата жилищно-коммунальных услуг (ЖКХ), взносов в Фонд капитального ремонта</w:t>
            </w:r>
          </w:p>
        </w:tc>
        <w:tc>
          <w:tcPr>
            <w:tcW w:w="992" w:type="dxa"/>
          </w:tcPr>
          <w:p w14:paraId="448B9D97"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3B29942E" w14:textId="77777777" w:rsidR="00213EE4" w:rsidRPr="003E50B4" w:rsidRDefault="00213EE4" w:rsidP="001A79A3">
            <w:pPr>
              <w:jc w:val="center"/>
              <w:rPr>
                <w:color w:val="000000"/>
                <w:sz w:val="12"/>
                <w:szCs w:val="12"/>
              </w:rPr>
            </w:pPr>
            <w:r w:rsidRPr="003E50B4">
              <w:rPr>
                <w:color w:val="000000"/>
                <w:sz w:val="12"/>
                <w:szCs w:val="12"/>
              </w:rPr>
              <w:t>0/3</w:t>
            </w:r>
          </w:p>
        </w:tc>
        <w:tc>
          <w:tcPr>
            <w:tcW w:w="993" w:type="dxa"/>
          </w:tcPr>
          <w:p w14:paraId="452678E2" w14:textId="77777777" w:rsidR="00213EE4" w:rsidRPr="003E50B4" w:rsidRDefault="00213EE4" w:rsidP="001A79A3">
            <w:pPr>
              <w:jc w:val="center"/>
              <w:rPr>
                <w:color w:val="000000"/>
                <w:sz w:val="12"/>
                <w:szCs w:val="12"/>
              </w:rPr>
            </w:pPr>
            <w:r w:rsidRPr="003E50B4">
              <w:rPr>
                <w:color w:val="000000"/>
                <w:sz w:val="12"/>
                <w:szCs w:val="12"/>
              </w:rPr>
              <w:t>0/3</w:t>
            </w:r>
          </w:p>
        </w:tc>
        <w:tc>
          <w:tcPr>
            <w:tcW w:w="992" w:type="dxa"/>
          </w:tcPr>
          <w:p w14:paraId="6FF85D93" w14:textId="77777777" w:rsidR="00213EE4" w:rsidRPr="003E50B4" w:rsidRDefault="00213EE4" w:rsidP="001A79A3">
            <w:pPr>
              <w:jc w:val="center"/>
              <w:rPr>
                <w:color w:val="000000"/>
                <w:sz w:val="12"/>
                <w:szCs w:val="12"/>
              </w:rPr>
            </w:pPr>
            <w:r w:rsidRPr="003E50B4">
              <w:rPr>
                <w:color w:val="000000"/>
                <w:sz w:val="12"/>
                <w:szCs w:val="12"/>
              </w:rPr>
              <w:t>2/2</w:t>
            </w:r>
          </w:p>
        </w:tc>
        <w:tc>
          <w:tcPr>
            <w:tcW w:w="992" w:type="dxa"/>
          </w:tcPr>
          <w:p w14:paraId="262ACAB0" w14:textId="77777777" w:rsidR="00213EE4" w:rsidRPr="003E50B4" w:rsidRDefault="00213EE4" w:rsidP="001A79A3">
            <w:pPr>
              <w:jc w:val="center"/>
              <w:rPr>
                <w:color w:val="000000"/>
                <w:sz w:val="12"/>
                <w:szCs w:val="12"/>
              </w:rPr>
            </w:pPr>
            <w:r w:rsidRPr="003E50B4">
              <w:rPr>
                <w:color w:val="000000"/>
                <w:sz w:val="12"/>
                <w:szCs w:val="12"/>
              </w:rPr>
              <w:t>2/7</w:t>
            </w:r>
          </w:p>
        </w:tc>
        <w:tc>
          <w:tcPr>
            <w:tcW w:w="992" w:type="dxa"/>
          </w:tcPr>
          <w:p w14:paraId="52AE8632" w14:textId="77777777" w:rsidR="00213EE4" w:rsidRPr="003E50B4" w:rsidRDefault="00213EE4" w:rsidP="001A79A3">
            <w:pPr>
              <w:jc w:val="center"/>
              <w:rPr>
                <w:color w:val="000000"/>
                <w:sz w:val="12"/>
                <w:szCs w:val="12"/>
              </w:rPr>
            </w:pPr>
            <w:r w:rsidRPr="003E50B4">
              <w:rPr>
                <w:color w:val="000000"/>
                <w:sz w:val="12"/>
                <w:szCs w:val="12"/>
              </w:rPr>
              <w:t>4/9</w:t>
            </w:r>
          </w:p>
        </w:tc>
      </w:tr>
      <w:tr w:rsidR="00213EE4" w:rsidRPr="003E50B4" w14:paraId="36C4A16D" w14:textId="77777777" w:rsidTr="00F948B6">
        <w:trPr>
          <w:cantSplit/>
        </w:trPr>
        <w:tc>
          <w:tcPr>
            <w:tcW w:w="1844" w:type="dxa"/>
            <w:shd w:val="clear" w:color="auto" w:fill="auto"/>
            <w:noWrap/>
          </w:tcPr>
          <w:p w14:paraId="3730A69C" w14:textId="77777777" w:rsidR="00213EE4" w:rsidRPr="003E50B4" w:rsidRDefault="00213EE4" w:rsidP="001A79A3">
            <w:pPr>
              <w:rPr>
                <w:color w:val="000000"/>
                <w:sz w:val="12"/>
                <w:szCs w:val="12"/>
              </w:rPr>
            </w:pPr>
            <w:r w:rsidRPr="003E50B4">
              <w:rPr>
                <w:color w:val="000000"/>
                <w:sz w:val="12"/>
                <w:szCs w:val="12"/>
              </w:rPr>
              <w:t>0005.0005.0056.1151</w:t>
            </w:r>
          </w:p>
        </w:tc>
        <w:tc>
          <w:tcPr>
            <w:tcW w:w="2268" w:type="dxa"/>
            <w:shd w:val="clear" w:color="auto" w:fill="auto"/>
          </w:tcPr>
          <w:p w14:paraId="60748417" w14:textId="77777777" w:rsidR="00213EE4" w:rsidRPr="003E50B4" w:rsidRDefault="00213EE4" w:rsidP="001A79A3">
            <w:pPr>
              <w:rPr>
                <w:color w:val="000000"/>
                <w:sz w:val="12"/>
                <w:szCs w:val="12"/>
              </w:rPr>
            </w:pPr>
            <w:r w:rsidRPr="003E50B4">
              <w:rPr>
                <w:color w:val="000000"/>
                <w:sz w:val="12"/>
                <w:szCs w:val="12"/>
              </w:rPr>
              <w:t>Эксплуатация и ремонт государственного, мун</w:t>
            </w:r>
            <w:r w:rsidRPr="003E50B4">
              <w:rPr>
                <w:color w:val="000000"/>
                <w:sz w:val="12"/>
                <w:szCs w:val="12"/>
              </w:rPr>
              <w:t>и</w:t>
            </w:r>
            <w:r w:rsidRPr="003E50B4">
              <w:rPr>
                <w:color w:val="000000"/>
                <w:sz w:val="12"/>
                <w:szCs w:val="12"/>
              </w:rPr>
              <w:t>ципального и ведомс</w:t>
            </w:r>
            <w:r w:rsidRPr="003E50B4">
              <w:rPr>
                <w:color w:val="000000"/>
                <w:sz w:val="12"/>
                <w:szCs w:val="12"/>
              </w:rPr>
              <w:t>т</w:t>
            </w:r>
            <w:r w:rsidRPr="003E50B4">
              <w:rPr>
                <w:color w:val="000000"/>
                <w:sz w:val="12"/>
                <w:szCs w:val="12"/>
              </w:rPr>
              <w:t>венного жилищного фо</w:t>
            </w:r>
            <w:r w:rsidRPr="003E50B4">
              <w:rPr>
                <w:color w:val="000000"/>
                <w:sz w:val="12"/>
                <w:szCs w:val="12"/>
              </w:rPr>
              <w:t>н</w:t>
            </w:r>
            <w:r w:rsidRPr="003E50B4">
              <w:rPr>
                <w:color w:val="000000"/>
                <w:sz w:val="12"/>
                <w:szCs w:val="12"/>
              </w:rPr>
              <w:t>дов</w:t>
            </w:r>
          </w:p>
        </w:tc>
        <w:tc>
          <w:tcPr>
            <w:tcW w:w="992" w:type="dxa"/>
          </w:tcPr>
          <w:p w14:paraId="70FC42E4"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189F0B2F"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287CC259"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5538939E"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7683F295"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3EFE2455" w14:textId="77777777" w:rsidR="00213EE4" w:rsidRPr="003E50B4" w:rsidRDefault="00213EE4" w:rsidP="001A79A3">
            <w:pPr>
              <w:jc w:val="center"/>
              <w:rPr>
                <w:color w:val="000000"/>
                <w:sz w:val="12"/>
                <w:szCs w:val="12"/>
              </w:rPr>
            </w:pPr>
            <w:r w:rsidRPr="003E50B4">
              <w:rPr>
                <w:color w:val="000000"/>
                <w:sz w:val="12"/>
                <w:szCs w:val="12"/>
              </w:rPr>
              <w:t>2/0</w:t>
            </w:r>
          </w:p>
        </w:tc>
      </w:tr>
      <w:tr w:rsidR="00213EE4" w:rsidRPr="003E50B4" w14:paraId="2AF3FC91" w14:textId="77777777" w:rsidTr="00F948B6">
        <w:trPr>
          <w:cantSplit/>
        </w:trPr>
        <w:tc>
          <w:tcPr>
            <w:tcW w:w="1844" w:type="dxa"/>
            <w:shd w:val="clear" w:color="auto" w:fill="auto"/>
            <w:noWrap/>
          </w:tcPr>
          <w:p w14:paraId="3071B68E" w14:textId="77777777" w:rsidR="00213EE4" w:rsidRPr="003E50B4" w:rsidRDefault="00213EE4" w:rsidP="001A79A3">
            <w:pPr>
              <w:rPr>
                <w:color w:val="000000"/>
                <w:sz w:val="12"/>
                <w:szCs w:val="12"/>
              </w:rPr>
            </w:pPr>
            <w:r w:rsidRPr="003E50B4">
              <w:rPr>
                <w:color w:val="000000"/>
                <w:sz w:val="12"/>
                <w:szCs w:val="12"/>
              </w:rPr>
              <w:t>0005.0005.0056.1152</w:t>
            </w:r>
          </w:p>
        </w:tc>
        <w:tc>
          <w:tcPr>
            <w:tcW w:w="2268" w:type="dxa"/>
            <w:shd w:val="clear" w:color="auto" w:fill="auto"/>
          </w:tcPr>
          <w:p w14:paraId="157524E7" w14:textId="77777777" w:rsidR="00213EE4" w:rsidRPr="003E50B4" w:rsidRDefault="00213EE4" w:rsidP="001A79A3">
            <w:pPr>
              <w:rPr>
                <w:color w:val="000000"/>
                <w:sz w:val="12"/>
                <w:szCs w:val="12"/>
              </w:rPr>
            </w:pPr>
            <w:r w:rsidRPr="003E50B4">
              <w:rPr>
                <w:color w:val="000000"/>
                <w:sz w:val="12"/>
                <w:szCs w:val="12"/>
              </w:rPr>
              <w:t>Эксплуатация и ремонт частного жилищного фонда (приватизирова</w:t>
            </w:r>
            <w:r w:rsidRPr="003E50B4">
              <w:rPr>
                <w:color w:val="000000"/>
                <w:sz w:val="12"/>
                <w:szCs w:val="12"/>
              </w:rPr>
              <w:t>н</w:t>
            </w:r>
            <w:r w:rsidRPr="003E50B4">
              <w:rPr>
                <w:color w:val="000000"/>
                <w:sz w:val="12"/>
                <w:szCs w:val="12"/>
              </w:rPr>
              <w:t>ные жилые помещения в многоквартирных домах, индивидуальные жилые дома)</w:t>
            </w:r>
          </w:p>
        </w:tc>
        <w:tc>
          <w:tcPr>
            <w:tcW w:w="992" w:type="dxa"/>
          </w:tcPr>
          <w:p w14:paraId="4A15780D"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34AB652A"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2E54B8F3"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03482111"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0129340A"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24BE1337" w14:textId="77777777" w:rsidR="00213EE4" w:rsidRPr="003E50B4" w:rsidRDefault="00213EE4" w:rsidP="001A79A3">
            <w:pPr>
              <w:jc w:val="center"/>
              <w:rPr>
                <w:color w:val="000000"/>
                <w:sz w:val="12"/>
                <w:szCs w:val="12"/>
              </w:rPr>
            </w:pPr>
            <w:r w:rsidRPr="003E50B4">
              <w:rPr>
                <w:color w:val="000000"/>
                <w:sz w:val="12"/>
                <w:szCs w:val="12"/>
              </w:rPr>
              <w:t>2/0</w:t>
            </w:r>
          </w:p>
        </w:tc>
      </w:tr>
      <w:tr w:rsidR="00213EE4" w:rsidRPr="003E50B4" w14:paraId="20C02C2E" w14:textId="77777777" w:rsidTr="00F948B6">
        <w:trPr>
          <w:cantSplit/>
        </w:trPr>
        <w:tc>
          <w:tcPr>
            <w:tcW w:w="1844" w:type="dxa"/>
            <w:shd w:val="clear" w:color="auto" w:fill="auto"/>
            <w:noWrap/>
          </w:tcPr>
          <w:p w14:paraId="6D2D1A55" w14:textId="77777777" w:rsidR="00213EE4" w:rsidRPr="003E50B4" w:rsidRDefault="00213EE4" w:rsidP="001A79A3">
            <w:pPr>
              <w:rPr>
                <w:color w:val="000000"/>
                <w:sz w:val="12"/>
                <w:szCs w:val="12"/>
              </w:rPr>
            </w:pPr>
            <w:r w:rsidRPr="003E50B4">
              <w:rPr>
                <w:color w:val="000000"/>
                <w:sz w:val="12"/>
                <w:szCs w:val="12"/>
              </w:rPr>
              <w:t>0005.0005.0056.1153</w:t>
            </w:r>
          </w:p>
        </w:tc>
        <w:tc>
          <w:tcPr>
            <w:tcW w:w="2268" w:type="dxa"/>
            <w:shd w:val="clear" w:color="auto" w:fill="auto"/>
          </w:tcPr>
          <w:p w14:paraId="7658144B" w14:textId="77777777" w:rsidR="00213EE4" w:rsidRPr="003E50B4" w:rsidRDefault="00213EE4" w:rsidP="001A79A3">
            <w:pPr>
              <w:rPr>
                <w:color w:val="000000"/>
                <w:sz w:val="12"/>
                <w:szCs w:val="12"/>
              </w:rPr>
            </w:pPr>
            <w:r w:rsidRPr="003E50B4">
              <w:rPr>
                <w:color w:val="000000"/>
                <w:sz w:val="12"/>
                <w:szCs w:val="12"/>
              </w:rPr>
              <w:t>Перебои в электросна</w:t>
            </w:r>
            <w:r w:rsidRPr="003E50B4">
              <w:rPr>
                <w:color w:val="000000"/>
                <w:sz w:val="12"/>
                <w:szCs w:val="12"/>
              </w:rPr>
              <w:t>б</w:t>
            </w:r>
            <w:r w:rsidRPr="003E50B4">
              <w:rPr>
                <w:color w:val="000000"/>
                <w:sz w:val="12"/>
                <w:szCs w:val="12"/>
              </w:rPr>
              <w:t>жении</w:t>
            </w:r>
          </w:p>
        </w:tc>
        <w:tc>
          <w:tcPr>
            <w:tcW w:w="992" w:type="dxa"/>
          </w:tcPr>
          <w:p w14:paraId="2C0F6893"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662B9575"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3111A357"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0CB4016C"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0A74447" w14:textId="77777777" w:rsidR="00213EE4" w:rsidRPr="003E50B4" w:rsidRDefault="00213EE4" w:rsidP="001A79A3">
            <w:pPr>
              <w:jc w:val="center"/>
              <w:rPr>
                <w:color w:val="000000"/>
                <w:sz w:val="12"/>
                <w:szCs w:val="12"/>
              </w:rPr>
            </w:pPr>
            <w:r w:rsidRPr="003E50B4">
              <w:rPr>
                <w:color w:val="000000"/>
                <w:sz w:val="12"/>
                <w:szCs w:val="12"/>
              </w:rPr>
              <w:t>0/2</w:t>
            </w:r>
          </w:p>
        </w:tc>
        <w:tc>
          <w:tcPr>
            <w:tcW w:w="992" w:type="dxa"/>
          </w:tcPr>
          <w:p w14:paraId="5BF352E6" w14:textId="77777777" w:rsidR="00213EE4" w:rsidRPr="003E50B4" w:rsidRDefault="00213EE4" w:rsidP="001A79A3">
            <w:pPr>
              <w:jc w:val="center"/>
              <w:rPr>
                <w:color w:val="000000"/>
                <w:sz w:val="12"/>
                <w:szCs w:val="12"/>
              </w:rPr>
            </w:pPr>
            <w:r w:rsidRPr="003E50B4">
              <w:rPr>
                <w:color w:val="000000"/>
                <w:sz w:val="12"/>
                <w:szCs w:val="12"/>
              </w:rPr>
              <w:t>0/2</w:t>
            </w:r>
          </w:p>
        </w:tc>
      </w:tr>
      <w:tr w:rsidR="00213EE4" w:rsidRPr="003E50B4" w14:paraId="5299977C" w14:textId="77777777" w:rsidTr="00F948B6">
        <w:trPr>
          <w:cantSplit/>
        </w:trPr>
        <w:tc>
          <w:tcPr>
            <w:tcW w:w="1844" w:type="dxa"/>
            <w:shd w:val="clear" w:color="auto" w:fill="auto"/>
            <w:noWrap/>
          </w:tcPr>
          <w:p w14:paraId="076BA666" w14:textId="77777777" w:rsidR="00213EE4" w:rsidRPr="003E50B4" w:rsidRDefault="00213EE4" w:rsidP="001A79A3">
            <w:pPr>
              <w:rPr>
                <w:color w:val="000000"/>
                <w:sz w:val="12"/>
                <w:szCs w:val="12"/>
              </w:rPr>
            </w:pPr>
            <w:r w:rsidRPr="003E50B4">
              <w:rPr>
                <w:color w:val="000000"/>
                <w:sz w:val="12"/>
                <w:szCs w:val="12"/>
              </w:rPr>
              <w:t>0005.0005.0056.1154</w:t>
            </w:r>
          </w:p>
        </w:tc>
        <w:tc>
          <w:tcPr>
            <w:tcW w:w="2268" w:type="dxa"/>
            <w:shd w:val="clear" w:color="auto" w:fill="auto"/>
          </w:tcPr>
          <w:p w14:paraId="47DB47AF" w14:textId="77777777" w:rsidR="00213EE4" w:rsidRPr="003E50B4" w:rsidRDefault="00213EE4" w:rsidP="001A79A3">
            <w:pPr>
              <w:rPr>
                <w:color w:val="000000"/>
                <w:sz w:val="12"/>
                <w:szCs w:val="12"/>
              </w:rPr>
            </w:pPr>
            <w:r w:rsidRPr="003E50B4">
              <w:rPr>
                <w:color w:val="000000"/>
                <w:sz w:val="12"/>
                <w:szCs w:val="12"/>
              </w:rPr>
              <w:t>Перебои в водоснабжении</w:t>
            </w:r>
          </w:p>
        </w:tc>
        <w:tc>
          <w:tcPr>
            <w:tcW w:w="992" w:type="dxa"/>
          </w:tcPr>
          <w:p w14:paraId="4259D9FE"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0C0CC1D0"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6074088D"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5E78E7B5"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5F5DE677" w14:textId="77777777" w:rsidR="00213EE4" w:rsidRPr="003E50B4" w:rsidRDefault="00213EE4" w:rsidP="001A79A3">
            <w:pPr>
              <w:jc w:val="center"/>
              <w:rPr>
                <w:color w:val="000000"/>
                <w:sz w:val="12"/>
                <w:szCs w:val="12"/>
              </w:rPr>
            </w:pPr>
            <w:r w:rsidRPr="003E50B4">
              <w:rPr>
                <w:color w:val="000000"/>
                <w:sz w:val="12"/>
                <w:szCs w:val="12"/>
              </w:rPr>
              <w:t>1/1</w:t>
            </w:r>
          </w:p>
        </w:tc>
        <w:tc>
          <w:tcPr>
            <w:tcW w:w="992" w:type="dxa"/>
          </w:tcPr>
          <w:p w14:paraId="305F49A9" w14:textId="77777777" w:rsidR="00213EE4" w:rsidRPr="003E50B4" w:rsidRDefault="00213EE4" w:rsidP="001A79A3">
            <w:pPr>
              <w:jc w:val="center"/>
              <w:rPr>
                <w:color w:val="000000"/>
                <w:sz w:val="12"/>
                <w:szCs w:val="12"/>
              </w:rPr>
            </w:pPr>
            <w:r w:rsidRPr="003E50B4">
              <w:rPr>
                <w:color w:val="000000"/>
                <w:sz w:val="12"/>
                <w:szCs w:val="12"/>
              </w:rPr>
              <w:t>1/2</w:t>
            </w:r>
          </w:p>
        </w:tc>
      </w:tr>
      <w:tr w:rsidR="00213EE4" w:rsidRPr="003E50B4" w14:paraId="750DD640" w14:textId="77777777" w:rsidTr="00F948B6">
        <w:trPr>
          <w:cantSplit/>
        </w:trPr>
        <w:tc>
          <w:tcPr>
            <w:tcW w:w="1844" w:type="dxa"/>
            <w:shd w:val="clear" w:color="auto" w:fill="auto"/>
            <w:noWrap/>
          </w:tcPr>
          <w:p w14:paraId="695547A3" w14:textId="77777777" w:rsidR="00213EE4" w:rsidRPr="003E50B4" w:rsidRDefault="00213EE4" w:rsidP="001A79A3">
            <w:pPr>
              <w:rPr>
                <w:color w:val="000000"/>
                <w:sz w:val="12"/>
                <w:szCs w:val="12"/>
              </w:rPr>
            </w:pPr>
            <w:r w:rsidRPr="003E50B4">
              <w:rPr>
                <w:color w:val="000000"/>
                <w:sz w:val="12"/>
                <w:szCs w:val="12"/>
              </w:rPr>
              <w:t>0005.0005.0056.1155</w:t>
            </w:r>
          </w:p>
        </w:tc>
        <w:tc>
          <w:tcPr>
            <w:tcW w:w="2268" w:type="dxa"/>
            <w:shd w:val="clear" w:color="auto" w:fill="auto"/>
          </w:tcPr>
          <w:p w14:paraId="07AA1F05" w14:textId="77777777" w:rsidR="00213EE4" w:rsidRPr="003E50B4" w:rsidRDefault="00213EE4" w:rsidP="001A79A3">
            <w:pPr>
              <w:rPr>
                <w:color w:val="000000"/>
                <w:sz w:val="12"/>
                <w:szCs w:val="12"/>
              </w:rPr>
            </w:pPr>
            <w:r w:rsidRPr="003E50B4">
              <w:rPr>
                <w:color w:val="000000"/>
                <w:sz w:val="12"/>
                <w:szCs w:val="12"/>
              </w:rPr>
              <w:t>Перебои в газоснабжении</w:t>
            </w:r>
          </w:p>
        </w:tc>
        <w:tc>
          <w:tcPr>
            <w:tcW w:w="992" w:type="dxa"/>
          </w:tcPr>
          <w:p w14:paraId="2474BE63"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2DB89EF4"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1EB6B8F4"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62E238F6"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1BB02AC8"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50660655" w14:textId="77777777" w:rsidR="00213EE4" w:rsidRPr="003E50B4" w:rsidRDefault="00213EE4" w:rsidP="001A79A3">
            <w:pPr>
              <w:jc w:val="center"/>
              <w:rPr>
                <w:color w:val="000000"/>
                <w:sz w:val="12"/>
                <w:szCs w:val="12"/>
              </w:rPr>
            </w:pPr>
            <w:r w:rsidRPr="003E50B4">
              <w:rPr>
                <w:color w:val="000000"/>
                <w:sz w:val="12"/>
                <w:szCs w:val="12"/>
              </w:rPr>
              <w:t>0/1</w:t>
            </w:r>
          </w:p>
        </w:tc>
      </w:tr>
      <w:tr w:rsidR="00213EE4" w:rsidRPr="003E50B4" w14:paraId="2DBBF3A8" w14:textId="77777777" w:rsidTr="00F948B6">
        <w:trPr>
          <w:cantSplit/>
        </w:trPr>
        <w:tc>
          <w:tcPr>
            <w:tcW w:w="1844" w:type="dxa"/>
            <w:shd w:val="clear" w:color="auto" w:fill="auto"/>
            <w:noWrap/>
          </w:tcPr>
          <w:p w14:paraId="2EE13A41" w14:textId="77777777" w:rsidR="00213EE4" w:rsidRPr="003E50B4" w:rsidRDefault="00213EE4" w:rsidP="001A79A3">
            <w:pPr>
              <w:rPr>
                <w:color w:val="000000"/>
                <w:sz w:val="12"/>
                <w:szCs w:val="12"/>
              </w:rPr>
            </w:pPr>
            <w:r w:rsidRPr="003E50B4">
              <w:rPr>
                <w:color w:val="000000"/>
                <w:sz w:val="12"/>
                <w:szCs w:val="12"/>
              </w:rPr>
              <w:t>0005.0005.0056.1158</w:t>
            </w:r>
          </w:p>
        </w:tc>
        <w:tc>
          <w:tcPr>
            <w:tcW w:w="2268" w:type="dxa"/>
            <w:shd w:val="clear" w:color="auto" w:fill="auto"/>
          </w:tcPr>
          <w:p w14:paraId="1184A3C3" w14:textId="77777777" w:rsidR="00213EE4" w:rsidRPr="003E50B4" w:rsidRDefault="00213EE4" w:rsidP="001A79A3">
            <w:pPr>
              <w:rPr>
                <w:color w:val="000000"/>
                <w:sz w:val="12"/>
                <w:szCs w:val="12"/>
              </w:rPr>
            </w:pPr>
            <w:r w:rsidRPr="003E50B4">
              <w:rPr>
                <w:color w:val="000000"/>
                <w:sz w:val="12"/>
                <w:szCs w:val="12"/>
              </w:rPr>
              <w:t>Ремонт и эксплуатация ливневой канализации</w:t>
            </w:r>
          </w:p>
        </w:tc>
        <w:tc>
          <w:tcPr>
            <w:tcW w:w="992" w:type="dxa"/>
          </w:tcPr>
          <w:p w14:paraId="288B22A5"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CBCCD42" w14:textId="77777777" w:rsidR="00213EE4" w:rsidRPr="003E50B4" w:rsidRDefault="00213EE4" w:rsidP="001A79A3">
            <w:pPr>
              <w:jc w:val="center"/>
              <w:rPr>
                <w:color w:val="000000"/>
                <w:sz w:val="12"/>
                <w:szCs w:val="12"/>
              </w:rPr>
            </w:pPr>
            <w:r w:rsidRPr="003E50B4">
              <w:rPr>
                <w:color w:val="000000"/>
                <w:sz w:val="12"/>
                <w:szCs w:val="12"/>
              </w:rPr>
              <w:t>0/1</w:t>
            </w:r>
          </w:p>
        </w:tc>
        <w:tc>
          <w:tcPr>
            <w:tcW w:w="993" w:type="dxa"/>
          </w:tcPr>
          <w:p w14:paraId="721B5B74"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1E90625C" w14:textId="77777777" w:rsidR="00213EE4" w:rsidRPr="003E50B4" w:rsidRDefault="00213EE4" w:rsidP="001A79A3">
            <w:pPr>
              <w:jc w:val="center"/>
              <w:rPr>
                <w:color w:val="000000"/>
                <w:sz w:val="12"/>
                <w:szCs w:val="12"/>
              </w:rPr>
            </w:pPr>
            <w:r w:rsidRPr="003E50B4">
              <w:rPr>
                <w:color w:val="000000"/>
                <w:sz w:val="12"/>
                <w:szCs w:val="12"/>
              </w:rPr>
              <w:t>0/3</w:t>
            </w:r>
          </w:p>
        </w:tc>
        <w:tc>
          <w:tcPr>
            <w:tcW w:w="992" w:type="dxa"/>
          </w:tcPr>
          <w:p w14:paraId="241A2895"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1A93A8B5" w14:textId="77777777" w:rsidR="00213EE4" w:rsidRPr="003E50B4" w:rsidRDefault="00213EE4" w:rsidP="001A79A3">
            <w:pPr>
              <w:jc w:val="center"/>
              <w:rPr>
                <w:color w:val="000000"/>
                <w:sz w:val="12"/>
                <w:szCs w:val="12"/>
              </w:rPr>
            </w:pPr>
            <w:r w:rsidRPr="003E50B4">
              <w:rPr>
                <w:color w:val="000000"/>
                <w:sz w:val="12"/>
                <w:szCs w:val="12"/>
              </w:rPr>
              <w:t>0/4</w:t>
            </w:r>
          </w:p>
        </w:tc>
      </w:tr>
      <w:tr w:rsidR="00213EE4" w:rsidRPr="003E50B4" w14:paraId="31B88B36" w14:textId="77777777" w:rsidTr="00F948B6">
        <w:trPr>
          <w:cantSplit/>
        </w:trPr>
        <w:tc>
          <w:tcPr>
            <w:tcW w:w="1844" w:type="dxa"/>
            <w:shd w:val="clear" w:color="auto" w:fill="auto"/>
            <w:noWrap/>
          </w:tcPr>
          <w:p w14:paraId="1E7F4DF3" w14:textId="77777777" w:rsidR="00213EE4" w:rsidRPr="003E50B4" w:rsidRDefault="00213EE4" w:rsidP="001A79A3">
            <w:pPr>
              <w:rPr>
                <w:color w:val="000000"/>
                <w:sz w:val="12"/>
                <w:szCs w:val="12"/>
              </w:rPr>
            </w:pPr>
            <w:r w:rsidRPr="003E50B4">
              <w:rPr>
                <w:color w:val="000000"/>
                <w:sz w:val="12"/>
                <w:szCs w:val="12"/>
              </w:rPr>
              <w:t>0005.0005.0056.1159</w:t>
            </w:r>
          </w:p>
        </w:tc>
        <w:tc>
          <w:tcPr>
            <w:tcW w:w="2268" w:type="dxa"/>
            <w:shd w:val="clear" w:color="auto" w:fill="auto"/>
          </w:tcPr>
          <w:p w14:paraId="14DE158F" w14:textId="77777777" w:rsidR="00213EE4" w:rsidRPr="003E50B4" w:rsidRDefault="00213EE4" w:rsidP="001A79A3">
            <w:pPr>
              <w:rPr>
                <w:color w:val="000000"/>
                <w:sz w:val="12"/>
                <w:szCs w:val="12"/>
              </w:rPr>
            </w:pPr>
            <w:r w:rsidRPr="003E50B4">
              <w:rPr>
                <w:color w:val="000000"/>
                <w:sz w:val="12"/>
                <w:szCs w:val="12"/>
              </w:rPr>
              <w:t>Подключение индивид</w:t>
            </w:r>
            <w:r w:rsidRPr="003E50B4">
              <w:rPr>
                <w:color w:val="000000"/>
                <w:sz w:val="12"/>
                <w:szCs w:val="12"/>
              </w:rPr>
              <w:t>у</w:t>
            </w:r>
            <w:r w:rsidRPr="003E50B4">
              <w:rPr>
                <w:color w:val="000000"/>
                <w:sz w:val="12"/>
                <w:szCs w:val="12"/>
              </w:rPr>
              <w:t>альных жилых домов к централизованным сетям водо-, тепло - газо-, эле</w:t>
            </w:r>
            <w:r w:rsidRPr="003E50B4">
              <w:rPr>
                <w:color w:val="000000"/>
                <w:sz w:val="12"/>
                <w:szCs w:val="12"/>
              </w:rPr>
              <w:t>к</w:t>
            </w:r>
            <w:r w:rsidRPr="003E50B4">
              <w:rPr>
                <w:color w:val="000000"/>
                <w:sz w:val="12"/>
                <w:szCs w:val="12"/>
              </w:rPr>
              <w:t>троснабжения и водоо</w:t>
            </w:r>
            <w:r w:rsidRPr="003E50B4">
              <w:rPr>
                <w:color w:val="000000"/>
                <w:sz w:val="12"/>
                <w:szCs w:val="12"/>
              </w:rPr>
              <w:t>т</w:t>
            </w:r>
            <w:r w:rsidRPr="003E50B4">
              <w:rPr>
                <w:color w:val="000000"/>
                <w:sz w:val="12"/>
                <w:szCs w:val="12"/>
              </w:rPr>
              <w:t>ведения</w:t>
            </w:r>
          </w:p>
        </w:tc>
        <w:tc>
          <w:tcPr>
            <w:tcW w:w="992" w:type="dxa"/>
          </w:tcPr>
          <w:p w14:paraId="26EDBDDB"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09994929" w14:textId="77777777" w:rsidR="00213EE4" w:rsidRPr="003E50B4" w:rsidRDefault="00213EE4" w:rsidP="001A79A3">
            <w:pPr>
              <w:jc w:val="center"/>
              <w:rPr>
                <w:color w:val="000000"/>
                <w:sz w:val="12"/>
                <w:szCs w:val="12"/>
              </w:rPr>
            </w:pPr>
            <w:r w:rsidRPr="003E50B4">
              <w:rPr>
                <w:color w:val="000000"/>
                <w:sz w:val="12"/>
                <w:szCs w:val="12"/>
              </w:rPr>
              <w:t>0/1</w:t>
            </w:r>
          </w:p>
        </w:tc>
        <w:tc>
          <w:tcPr>
            <w:tcW w:w="993" w:type="dxa"/>
          </w:tcPr>
          <w:p w14:paraId="58987220"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6B5F135C"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3976932E" w14:textId="77777777" w:rsidR="00213EE4" w:rsidRPr="003E50B4" w:rsidRDefault="00213EE4" w:rsidP="001A79A3">
            <w:pPr>
              <w:jc w:val="center"/>
              <w:rPr>
                <w:color w:val="000000"/>
                <w:sz w:val="12"/>
                <w:szCs w:val="12"/>
              </w:rPr>
            </w:pPr>
            <w:r w:rsidRPr="003E50B4">
              <w:rPr>
                <w:color w:val="000000"/>
                <w:sz w:val="12"/>
                <w:szCs w:val="12"/>
              </w:rPr>
              <w:t>0/3</w:t>
            </w:r>
          </w:p>
        </w:tc>
        <w:tc>
          <w:tcPr>
            <w:tcW w:w="992" w:type="dxa"/>
          </w:tcPr>
          <w:p w14:paraId="14F90EC6" w14:textId="77777777" w:rsidR="00213EE4" w:rsidRPr="003E50B4" w:rsidRDefault="00213EE4" w:rsidP="001A79A3">
            <w:pPr>
              <w:jc w:val="center"/>
              <w:rPr>
                <w:color w:val="000000"/>
                <w:sz w:val="12"/>
                <w:szCs w:val="12"/>
              </w:rPr>
            </w:pPr>
            <w:r w:rsidRPr="003E50B4">
              <w:rPr>
                <w:color w:val="000000"/>
                <w:sz w:val="12"/>
                <w:szCs w:val="12"/>
              </w:rPr>
              <w:t>0/4</w:t>
            </w:r>
          </w:p>
        </w:tc>
      </w:tr>
      <w:tr w:rsidR="00213EE4" w:rsidRPr="003E50B4" w14:paraId="7F36D6CC" w14:textId="77777777" w:rsidTr="00F948B6">
        <w:trPr>
          <w:cantSplit/>
        </w:trPr>
        <w:tc>
          <w:tcPr>
            <w:tcW w:w="1844" w:type="dxa"/>
            <w:shd w:val="clear" w:color="auto" w:fill="auto"/>
            <w:noWrap/>
          </w:tcPr>
          <w:p w14:paraId="0FC162D3" w14:textId="77777777" w:rsidR="00213EE4" w:rsidRPr="003E50B4" w:rsidRDefault="00213EE4" w:rsidP="001A79A3">
            <w:pPr>
              <w:rPr>
                <w:color w:val="000000"/>
                <w:sz w:val="12"/>
                <w:szCs w:val="12"/>
              </w:rPr>
            </w:pPr>
            <w:r w:rsidRPr="003E50B4">
              <w:rPr>
                <w:color w:val="000000"/>
                <w:sz w:val="12"/>
                <w:szCs w:val="12"/>
              </w:rPr>
              <w:t>0005.0005.0056.1160</w:t>
            </w:r>
          </w:p>
        </w:tc>
        <w:tc>
          <w:tcPr>
            <w:tcW w:w="2268" w:type="dxa"/>
            <w:shd w:val="clear" w:color="auto" w:fill="auto"/>
          </w:tcPr>
          <w:p w14:paraId="08F8E1B7" w14:textId="77777777" w:rsidR="00213EE4" w:rsidRPr="003E50B4" w:rsidRDefault="00213EE4" w:rsidP="001A79A3">
            <w:pPr>
              <w:rPr>
                <w:color w:val="000000"/>
                <w:sz w:val="12"/>
                <w:szCs w:val="12"/>
              </w:rPr>
            </w:pPr>
            <w:r w:rsidRPr="003E50B4">
              <w:rPr>
                <w:color w:val="000000"/>
                <w:sz w:val="12"/>
                <w:szCs w:val="12"/>
              </w:rPr>
              <w:t>Обращение с твердыми коммунальными отходами</w:t>
            </w:r>
          </w:p>
        </w:tc>
        <w:tc>
          <w:tcPr>
            <w:tcW w:w="992" w:type="dxa"/>
          </w:tcPr>
          <w:p w14:paraId="4EF7F1A3"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18FDD0FC"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5C47140F"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2DD96C5A"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091E7790"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0DD91FF" w14:textId="77777777" w:rsidR="00213EE4" w:rsidRPr="003E50B4" w:rsidRDefault="00213EE4" w:rsidP="001A79A3">
            <w:pPr>
              <w:jc w:val="center"/>
              <w:rPr>
                <w:color w:val="000000"/>
                <w:sz w:val="12"/>
                <w:szCs w:val="12"/>
              </w:rPr>
            </w:pPr>
            <w:r w:rsidRPr="003E50B4">
              <w:rPr>
                <w:color w:val="000000"/>
                <w:sz w:val="12"/>
                <w:szCs w:val="12"/>
              </w:rPr>
              <w:t>1/0</w:t>
            </w:r>
          </w:p>
        </w:tc>
      </w:tr>
      <w:tr w:rsidR="00213EE4" w:rsidRPr="003E50B4" w14:paraId="35389776" w14:textId="77777777" w:rsidTr="00F948B6">
        <w:trPr>
          <w:cantSplit/>
        </w:trPr>
        <w:tc>
          <w:tcPr>
            <w:tcW w:w="1844" w:type="dxa"/>
            <w:shd w:val="clear" w:color="auto" w:fill="auto"/>
            <w:noWrap/>
          </w:tcPr>
          <w:p w14:paraId="75DB575A" w14:textId="77777777" w:rsidR="00213EE4" w:rsidRPr="003E50B4" w:rsidRDefault="00213EE4" w:rsidP="001A79A3">
            <w:pPr>
              <w:rPr>
                <w:color w:val="000000"/>
                <w:sz w:val="12"/>
                <w:szCs w:val="12"/>
              </w:rPr>
            </w:pPr>
            <w:r w:rsidRPr="003E50B4">
              <w:rPr>
                <w:color w:val="000000"/>
                <w:sz w:val="12"/>
                <w:szCs w:val="12"/>
              </w:rPr>
              <w:lastRenderedPageBreak/>
              <w:t>0005.0005.0056.1161</w:t>
            </w:r>
          </w:p>
        </w:tc>
        <w:tc>
          <w:tcPr>
            <w:tcW w:w="2268" w:type="dxa"/>
            <w:shd w:val="clear" w:color="auto" w:fill="auto"/>
          </w:tcPr>
          <w:p w14:paraId="7AB312A6" w14:textId="77777777" w:rsidR="00213EE4" w:rsidRPr="003E50B4" w:rsidRDefault="00213EE4" w:rsidP="001A79A3">
            <w:pPr>
              <w:rPr>
                <w:color w:val="000000"/>
                <w:sz w:val="12"/>
                <w:szCs w:val="12"/>
              </w:rPr>
            </w:pPr>
            <w:r w:rsidRPr="003E50B4">
              <w:rPr>
                <w:color w:val="000000"/>
                <w:sz w:val="12"/>
                <w:szCs w:val="12"/>
              </w:rPr>
              <w:t>Несанкционированная свалка мусора, биоотходы</w:t>
            </w:r>
          </w:p>
        </w:tc>
        <w:tc>
          <w:tcPr>
            <w:tcW w:w="992" w:type="dxa"/>
          </w:tcPr>
          <w:p w14:paraId="42DF6D5B"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10730A10"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2855BEA9"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7C8031BB" w14:textId="77777777" w:rsidR="00213EE4" w:rsidRPr="003E50B4" w:rsidRDefault="00213EE4" w:rsidP="001A79A3">
            <w:pPr>
              <w:jc w:val="center"/>
              <w:rPr>
                <w:color w:val="000000"/>
                <w:sz w:val="12"/>
                <w:szCs w:val="12"/>
              </w:rPr>
            </w:pPr>
            <w:r w:rsidRPr="003E50B4">
              <w:rPr>
                <w:color w:val="000000"/>
                <w:sz w:val="12"/>
                <w:szCs w:val="12"/>
              </w:rPr>
              <w:t>3/1</w:t>
            </w:r>
          </w:p>
        </w:tc>
        <w:tc>
          <w:tcPr>
            <w:tcW w:w="992" w:type="dxa"/>
          </w:tcPr>
          <w:p w14:paraId="5D00D90E" w14:textId="77777777" w:rsidR="00213EE4" w:rsidRPr="003E50B4" w:rsidRDefault="00213EE4" w:rsidP="001A79A3">
            <w:pPr>
              <w:jc w:val="center"/>
              <w:rPr>
                <w:color w:val="000000"/>
                <w:sz w:val="12"/>
                <w:szCs w:val="12"/>
              </w:rPr>
            </w:pPr>
            <w:r w:rsidRPr="003E50B4">
              <w:rPr>
                <w:color w:val="000000"/>
                <w:sz w:val="12"/>
                <w:szCs w:val="12"/>
              </w:rPr>
              <w:t>0/2</w:t>
            </w:r>
          </w:p>
        </w:tc>
        <w:tc>
          <w:tcPr>
            <w:tcW w:w="992" w:type="dxa"/>
          </w:tcPr>
          <w:p w14:paraId="0493CD53" w14:textId="77777777" w:rsidR="00213EE4" w:rsidRPr="003E50B4" w:rsidRDefault="00213EE4" w:rsidP="001A79A3">
            <w:pPr>
              <w:jc w:val="center"/>
              <w:rPr>
                <w:color w:val="000000"/>
                <w:sz w:val="12"/>
                <w:szCs w:val="12"/>
              </w:rPr>
            </w:pPr>
            <w:r w:rsidRPr="003E50B4">
              <w:rPr>
                <w:color w:val="000000"/>
                <w:sz w:val="12"/>
                <w:szCs w:val="12"/>
              </w:rPr>
              <w:t>3/3</w:t>
            </w:r>
          </w:p>
        </w:tc>
      </w:tr>
      <w:tr w:rsidR="00213EE4" w:rsidRPr="003E50B4" w14:paraId="2A2F4A7D" w14:textId="77777777" w:rsidTr="00F948B6">
        <w:trPr>
          <w:cantSplit/>
        </w:trPr>
        <w:tc>
          <w:tcPr>
            <w:tcW w:w="1844" w:type="dxa"/>
            <w:shd w:val="clear" w:color="auto" w:fill="auto"/>
            <w:noWrap/>
          </w:tcPr>
          <w:p w14:paraId="57174715" w14:textId="77777777" w:rsidR="00213EE4" w:rsidRPr="003E50B4" w:rsidRDefault="00213EE4" w:rsidP="001A79A3">
            <w:pPr>
              <w:rPr>
                <w:color w:val="000000"/>
                <w:sz w:val="12"/>
                <w:szCs w:val="12"/>
              </w:rPr>
            </w:pPr>
            <w:r w:rsidRPr="003E50B4">
              <w:rPr>
                <w:color w:val="000000"/>
                <w:sz w:val="12"/>
                <w:szCs w:val="12"/>
              </w:rPr>
              <w:t>0005.0005.0056.1162</w:t>
            </w:r>
          </w:p>
        </w:tc>
        <w:tc>
          <w:tcPr>
            <w:tcW w:w="2268" w:type="dxa"/>
            <w:shd w:val="clear" w:color="auto" w:fill="auto"/>
          </w:tcPr>
          <w:p w14:paraId="330ED9D4" w14:textId="77777777" w:rsidR="00213EE4" w:rsidRPr="003E50B4" w:rsidRDefault="00213EE4" w:rsidP="001A79A3">
            <w:pPr>
              <w:rPr>
                <w:color w:val="000000"/>
                <w:sz w:val="12"/>
                <w:szCs w:val="12"/>
              </w:rPr>
            </w:pPr>
            <w:r w:rsidRPr="003E50B4">
              <w:rPr>
                <w:color w:val="000000"/>
                <w:sz w:val="12"/>
                <w:szCs w:val="12"/>
              </w:rPr>
              <w:t>Условия проживания в связи со строительством или работой объектов коммунального обслуж</w:t>
            </w:r>
            <w:r w:rsidRPr="003E50B4">
              <w:rPr>
                <w:color w:val="000000"/>
                <w:sz w:val="12"/>
                <w:szCs w:val="12"/>
              </w:rPr>
              <w:t>и</w:t>
            </w:r>
            <w:r w:rsidRPr="003E50B4">
              <w:rPr>
                <w:color w:val="000000"/>
                <w:sz w:val="12"/>
                <w:szCs w:val="12"/>
              </w:rPr>
              <w:t>вания</w:t>
            </w:r>
          </w:p>
        </w:tc>
        <w:tc>
          <w:tcPr>
            <w:tcW w:w="992" w:type="dxa"/>
          </w:tcPr>
          <w:p w14:paraId="5BC774C1"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0DD6E8AF" w14:textId="77777777" w:rsidR="00213EE4" w:rsidRPr="003E50B4" w:rsidRDefault="00213EE4" w:rsidP="001A79A3">
            <w:pPr>
              <w:jc w:val="center"/>
              <w:rPr>
                <w:color w:val="000000"/>
                <w:sz w:val="12"/>
                <w:szCs w:val="12"/>
              </w:rPr>
            </w:pPr>
            <w:r w:rsidRPr="003E50B4">
              <w:rPr>
                <w:color w:val="000000"/>
                <w:sz w:val="12"/>
                <w:szCs w:val="12"/>
              </w:rPr>
              <w:t>0/1</w:t>
            </w:r>
          </w:p>
        </w:tc>
        <w:tc>
          <w:tcPr>
            <w:tcW w:w="993" w:type="dxa"/>
          </w:tcPr>
          <w:p w14:paraId="08A92984"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5CAA594F"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0E3119EC"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0CBC2DA2" w14:textId="77777777" w:rsidR="00213EE4" w:rsidRPr="003E50B4" w:rsidRDefault="00213EE4" w:rsidP="001A79A3">
            <w:pPr>
              <w:jc w:val="center"/>
              <w:rPr>
                <w:color w:val="000000"/>
                <w:sz w:val="12"/>
                <w:szCs w:val="12"/>
              </w:rPr>
            </w:pPr>
            <w:r w:rsidRPr="003E50B4">
              <w:rPr>
                <w:color w:val="000000"/>
                <w:sz w:val="12"/>
                <w:szCs w:val="12"/>
              </w:rPr>
              <w:t>0/1</w:t>
            </w:r>
          </w:p>
        </w:tc>
      </w:tr>
      <w:tr w:rsidR="00213EE4" w:rsidRPr="003E50B4" w14:paraId="5A856141" w14:textId="77777777" w:rsidTr="00F948B6">
        <w:trPr>
          <w:cantSplit/>
        </w:trPr>
        <w:tc>
          <w:tcPr>
            <w:tcW w:w="1844" w:type="dxa"/>
            <w:shd w:val="clear" w:color="auto" w:fill="auto"/>
            <w:noWrap/>
          </w:tcPr>
          <w:p w14:paraId="73495E72" w14:textId="77777777" w:rsidR="00213EE4" w:rsidRPr="003E50B4" w:rsidRDefault="00213EE4" w:rsidP="001A79A3">
            <w:pPr>
              <w:rPr>
                <w:color w:val="000000"/>
                <w:sz w:val="12"/>
                <w:szCs w:val="12"/>
              </w:rPr>
            </w:pPr>
            <w:r w:rsidRPr="003E50B4">
              <w:rPr>
                <w:color w:val="000000"/>
                <w:sz w:val="12"/>
                <w:szCs w:val="12"/>
              </w:rPr>
              <w:t>0005.0005.0056.1164</w:t>
            </w:r>
          </w:p>
        </w:tc>
        <w:tc>
          <w:tcPr>
            <w:tcW w:w="2268" w:type="dxa"/>
            <w:shd w:val="clear" w:color="auto" w:fill="auto"/>
          </w:tcPr>
          <w:p w14:paraId="60B92EBA" w14:textId="77777777" w:rsidR="00213EE4" w:rsidRPr="003E50B4" w:rsidRDefault="00213EE4" w:rsidP="001A79A3">
            <w:pPr>
              <w:rPr>
                <w:color w:val="000000"/>
                <w:sz w:val="12"/>
                <w:szCs w:val="12"/>
              </w:rPr>
            </w:pPr>
            <w:r w:rsidRPr="003E50B4">
              <w:rPr>
                <w:color w:val="000000"/>
                <w:sz w:val="12"/>
                <w:szCs w:val="12"/>
              </w:rPr>
              <w:t>Управляющие организ</w:t>
            </w:r>
            <w:r w:rsidRPr="003E50B4">
              <w:rPr>
                <w:color w:val="000000"/>
                <w:sz w:val="12"/>
                <w:szCs w:val="12"/>
              </w:rPr>
              <w:t>а</w:t>
            </w:r>
            <w:r w:rsidRPr="003E50B4">
              <w:rPr>
                <w:color w:val="000000"/>
                <w:sz w:val="12"/>
                <w:szCs w:val="12"/>
              </w:rPr>
              <w:t>ции, товарищества собс</w:t>
            </w:r>
            <w:r w:rsidRPr="003E50B4">
              <w:rPr>
                <w:color w:val="000000"/>
                <w:sz w:val="12"/>
                <w:szCs w:val="12"/>
              </w:rPr>
              <w:t>т</w:t>
            </w:r>
            <w:r w:rsidRPr="003E50B4">
              <w:rPr>
                <w:color w:val="000000"/>
                <w:sz w:val="12"/>
                <w:szCs w:val="12"/>
              </w:rPr>
              <w:t>венников жилья и иные формы управления собс</w:t>
            </w:r>
            <w:r w:rsidRPr="003E50B4">
              <w:rPr>
                <w:color w:val="000000"/>
                <w:sz w:val="12"/>
                <w:szCs w:val="12"/>
              </w:rPr>
              <w:t>т</w:t>
            </w:r>
            <w:r w:rsidRPr="003E50B4">
              <w:rPr>
                <w:color w:val="000000"/>
                <w:sz w:val="12"/>
                <w:szCs w:val="12"/>
              </w:rPr>
              <w:t>венностью</w:t>
            </w:r>
          </w:p>
        </w:tc>
        <w:tc>
          <w:tcPr>
            <w:tcW w:w="992" w:type="dxa"/>
          </w:tcPr>
          <w:p w14:paraId="3B428464"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01DDBC9C" w14:textId="77777777" w:rsidR="00213EE4" w:rsidRPr="003E50B4" w:rsidRDefault="00213EE4" w:rsidP="001A79A3">
            <w:pPr>
              <w:tabs>
                <w:tab w:val="left" w:pos="300"/>
                <w:tab w:val="center" w:pos="388"/>
              </w:tabs>
              <w:rPr>
                <w:color w:val="000000"/>
                <w:sz w:val="12"/>
                <w:szCs w:val="12"/>
              </w:rPr>
            </w:pPr>
            <w:r w:rsidRPr="003E50B4">
              <w:rPr>
                <w:color w:val="000000"/>
                <w:sz w:val="12"/>
                <w:szCs w:val="12"/>
              </w:rPr>
              <w:tab/>
              <w:t>1/1</w:t>
            </w:r>
          </w:p>
        </w:tc>
        <w:tc>
          <w:tcPr>
            <w:tcW w:w="993" w:type="dxa"/>
          </w:tcPr>
          <w:p w14:paraId="32995CB4" w14:textId="77777777" w:rsidR="00213EE4" w:rsidRPr="003E50B4" w:rsidRDefault="00213EE4" w:rsidP="001A79A3">
            <w:pPr>
              <w:jc w:val="center"/>
              <w:rPr>
                <w:color w:val="000000"/>
                <w:sz w:val="12"/>
                <w:szCs w:val="12"/>
              </w:rPr>
            </w:pPr>
            <w:r w:rsidRPr="003E50B4">
              <w:rPr>
                <w:color w:val="000000"/>
                <w:sz w:val="12"/>
                <w:szCs w:val="12"/>
              </w:rPr>
              <w:t>2/1</w:t>
            </w:r>
          </w:p>
        </w:tc>
        <w:tc>
          <w:tcPr>
            <w:tcW w:w="992" w:type="dxa"/>
          </w:tcPr>
          <w:p w14:paraId="4086296E" w14:textId="77777777" w:rsidR="00213EE4" w:rsidRPr="003E50B4" w:rsidRDefault="00213EE4" w:rsidP="001A79A3">
            <w:pPr>
              <w:jc w:val="center"/>
              <w:rPr>
                <w:color w:val="000000"/>
                <w:sz w:val="12"/>
                <w:szCs w:val="12"/>
              </w:rPr>
            </w:pPr>
            <w:r w:rsidRPr="003E50B4">
              <w:rPr>
                <w:color w:val="000000"/>
                <w:sz w:val="12"/>
                <w:szCs w:val="12"/>
              </w:rPr>
              <w:t>7/2</w:t>
            </w:r>
          </w:p>
        </w:tc>
        <w:tc>
          <w:tcPr>
            <w:tcW w:w="992" w:type="dxa"/>
          </w:tcPr>
          <w:p w14:paraId="75F028BD" w14:textId="77777777" w:rsidR="00213EE4" w:rsidRPr="003E50B4" w:rsidRDefault="00213EE4" w:rsidP="001A79A3">
            <w:pPr>
              <w:jc w:val="center"/>
              <w:rPr>
                <w:color w:val="000000"/>
                <w:sz w:val="12"/>
                <w:szCs w:val="12"/>
              </w:rPr>
            </w:pPr>
            <w:r w:rsidRPr="003E50B4">
              <w:rPr>
                <w:color w:val="000000"/>
                <w:sz w:val="12"/>
                <w:szCs w:val="12"/>
              </w:rPr>
              <w:t>4/2</w:t>
            </w:r>
          </w:p>
        </w:tc>
        <w:tc>
          <w:tcPr>
            <w:tcW w:w="992" w:type="dxa"/>
          </w:tcPr>
          <w:p w14:paraId="1957DB51" w14:textId="77777777" w:rsidR="00213EE4" w:rsidRPr="003E50B4" w:rsidRDefault="00213EE4" w:rsidP="001A79A3">
            <w:pPr>
              <w:jc w:val="center"/>
              <w:rPr>
                <w:color w:val="000000"/>
                <w:sz w:val="12"/>
                <w:szCs w:val="12"/>
              </w:rPr>
            </w:pPr>
            <w:r w:rsidRPr="003E50B4">
              <w:rPr>
                <w:color w:val="000000"/>
                <w:sz w:val="12"/>
                <w:szCs w:val="12"/>
              </w:rPr>
              <w:t>11/4</w:t>
            </w:r>
          </w:p>
        </w:tc>
      </w:tr>
      <w:tr w:rsidR="00213EE4" w:rsidRPr="003E50B4" w14:paraId="7A22DCD1" w14:textId="77777777" w:rsidTr="00F948B6">
        <w:trPr>
          <w:cantSplit/>
        </w:trPr>
        <w:tc>
          <w:tcPr>
            <w:tcW w:w="1844" w:type="dxa"/>
            <w:shd w:val="clear" w:color="auto" w:fill="auto"/>
            <w:noWrap/>
          </w:tcPr>
          <w:p w14:paraId="49F0E89C" w14:textId="77777777" w:rsidR="00213EE4" w:rsidRPr="003E50B4" w:rsidRDefault="00213EE4" w:rsidP="001A79A3">
            <w:pPr>
              <w:rPr>
                <w:color w:val="000000"/>
                <w:sz w:val="12"/>
                <w:szCs w:val="12"/>
              </w:rPr>
            </w:pPr>
            <w:r w:rsidRPr="003E50B4">
              <w:rPr>
                <w:color w:val="000000"/>
                <w:sz w:val="12"/>
                <w:szCs w:val="12"/>
              </w:rPr>
              <w:t>0005.0005.0056.1168</w:t>
            </w:r>
          </w:p>
        </w:tc>
        <w:tc>
          <w:tcPr>
            <w:tcW w:w="2268" w:type="dxa"/>
            <w:shd w:val="clear" w:color="auto" w:fill="auto"/>
          </w:tcPr>
          <w:p w14:paraId="3A187506" w14:textId="77777777" w:rsidR="00213EE4" w:rsidRPr="003E50B4" w:rsidRDefault="00213EE4" w:rsidP="001A79A3">
            <w:pPr>
              <w:rPr>
                <w:color w:val="000000"/>
                <w:sz w:val="12"/>
                <w:szCs w:val="12"/>
              </w:rPr>
            </w:pPr>
            <w:r w:rsidRPr="003E50B4">
              <w:rPr>
                <w:color w:val="000000"/>
                <w:sz w:val="12"/>
                <w:szCs w:val="12"/>
              </w:rPr>
              <w:t>Содержание общего им</w:t>
            </w:r>
            <w:r w:rsidRPr="003E50B4">
              <w:rPr>
                <w:color w:val="000000"/>
                <w:sz w:val="12"/>
                <w:szCs w:val="12"/>
              </w:rPr>
              <w:t>у</w:t>
            </w:r>
            <w:r w:rsidRPr="003E50B4">
              <w:rPr>
                <w:color w:val="000000"/>
                <w:sz w:val="12"/>
                <w:szCs w:val="12"/>
              </w:rPr>
              <w:t>щества (канализация, вентиляция, кровля, огр</w:t>
            </w:r>
            <w:r w:rsidRPr="003E50B4">
              <w:rPr>
                <w:color w:val="000000"/>
                <w:sz w:val="12"/>
                <w:szCs w:val="12"/>
              </w:rPr>
              <w:t>а</w:t>
            </w:r>
            <w:r w:rsidRPr="003E50B4">
              <w:rPr>
                <w:color w:val="000000"/>
                <w:sz w:val="12"/>
                <w:szCs w:val="12"/>
              </w:rPr>
              <w:t>ждающие конструкции, инженерное оборудов</w:t>
            </w:r>
            <w:r w:rsidRPr="003E50B4">
              <w:rPr>
                <w:color w:val="000000"/>
                <w:sz w:val="12"/>
                <w:szCs w:val="12"/>
              </w:rPr>
              <w:t>а</w:t>
            </w:r>
            <w:r w:rsidRPr="003E50B4">
              <w:rPr>
                <w:color w:val="000000"/>
                <w:sz w:val="12"/>
                <w:szCs w:val="12"/>
              </w:rPr>
              <w:t>ние, места общего пол</w:t>
            </w:r>
            <w:r w:rsidRPr="003E50B4">
              <w:rPr>
                <w:color w:val="000000"/>
                <w:sz w:val="12"/>
                <w:szCs w:val="12"/>
              </w:rPr>
              <w:t>ь</w:t>
            </w:r>
            <w:r w:rsidRPr="003E50B4">
              <w:rPr>
                <w:color w:val="000000"/>
                <w:sz w:val="12"/>
                <w:szCs w:val="12"/>
              </w:rPr>
              <w:t>зования, придомовая те</w:t>
            </w:r>
            <w:r w:rsidRPr="003E50B4">
              <w:rPr>
                <w:color w:val="000000"/>
                <w:sz w:val="12"/>
                <w:szCs w:val="12"/>
              </w:rPr>
              <w:t>р</w:t>
            </w:r>
            <w:r w:rsidRPr="003E50B4">
              <w:rPr>
                <w:color w:val="000000"/>
                <w:sz w:val="12"/>
                <w:szCs w:val="12"/>
              </w:rPr>
              <w:t>ритория)</w:t>
            </w:r>
          </w:p>
        </w:tc>
        <w:tc>
          <w:tcPr>
            <w:tcW w:w="992" w:type="dxa"/>
          </w:tcPr>
          <w:p w14:paraId="574E448A"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0A84868" w14:textId="77777777" w:rsidR="00213EE4" w:rsidRPr="003E50B4" w:rsidRDefault="00213EE4" w:rsidP="001A79A3">
            <w:pPr>
              <w:jc w:val="center"/>
              <w:rPr>
                <w:color w:val="000000"/>
                <w:sz w:val="12"/>
                <w:szCs w:val="12"/>
              </w:rPr>
            </w:pPr>
            <w:r w:rsidRPr="003E50B4">
              <w:rPr>
                <w:color w:val="000000"/>
                <w:sz w:val="12"/>
                <w:szCs w:val="12"/>
              </w:rPr>
              <w:t>1/0</w:t>
            </w:r>
          </w:p>
          <w:p w14:paraId="02EEBBAA" w14:textId="77777777" w:rsidR="00213EE4" w:rsidRPr="003E50B4" w:rsidRDefault="00213EE4" w:rsidP="001A79A3">
            <w:pPr>
              <w:rPr>
                <w:sz w:val="12"/>
                <w:szCs w:val="12"/>
              </w:rPr>
            </w:pPr>
          </w:p>
          <w:p w14:paraId="1BA2223B" w14:textId="77777777" w:rsidR="00213EE4" w:rsidRPr="003E50B4" w:rsidRDefault="00213EE4" w:rsidP="001A79A3">
            <w:pPr>
              <w:rPr>
                <w:sz w:val="12"/>
                <w:szCs w:val="12"/>
              </w:rPr>
            </w:pPr>
          </w:p>
          <w:p w14:paraId="3607F120" w14:textId="77777777" w:rsidR="00213EE4" w:rsidRPr="003E50B4" w:rsidRDefault="00213EE4" w:rsidP="001A79A3">
            <w:pPr>
              <w:rPr>
                <w:sz w:val="12"/>
                <w:szCs w:val="12"/>
              </w:rPr>
            </w:pPr>
          </w:p>
        </w:tc>
        <w:tc>
          <w:tcPr>
            <w:tcW w:w="993" w:type="dxa"/>
          </w:tcPr>
          <w:p w14:paraId="69BA323D"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2726314B" w14:textId="77777777" w:rsidR="00213EE4" w:rsidRPr="003E50B4" w:rsidRDefault="00213EE4" w:rsidP="001A79A3">
            <w:pPr>
              <w:jc w:val="center"/>
              <w:rPr>
                <w:color w:val="000000"/>
                <w:sz w:val="12"/>
                <w:szCs w:val="12"/>
              </w:rPr>
            </w:pPr>
            <w:r w:rsidRPr="003E50B4">
              <w:rPr>
                <w:color w:val="000000"/>
                <w:sz w:val="12"/>
                <w:szCs w:val="12"/>
              </w:rPr>
              <w:t>1/1</w:t>
            </w:r>
          </w:p>
        </w:tc>
        <w:tc>
          <w:tcPr>
            <w:tcW w:w="992" w:type="dxa"/>
          </w:tcPr>
          <w:p w14:paraId="7F3DC9A2" w14:textId="77777777" w:rsidR="00213EE4" w:rsidRPr="003E50B4" w:rsidRDefault="00213EE4" w:rsidP="001A79A3">
            <w:pPr>
              <w:jc w:val="center"/>
              <w:rPr>
                <w:color w:val="000000"/>
                <w:sz w:val="12"/>
                <w:szCs w:val="12"/>
              </w:rPr>
            </w:pPr>
            <w:r w:rsidRPr="003E50B4">
              <w:rPr>
                <w:color w:val="000000"/>
                <w:sz w:val="12"/>
                <w:szCs w:val="12"/>
              </w:rPr>
              <w:t>3/0</w:t>
            </w:r>
          </w:p>
        </w:tc>
        <w:tc>
          <w:tcPr>
            <w:tcW w:w="992" w:type="dxa"/>
          </w:tcPr>
          <w:p w14:paraId="006D3F52" w14:textId="77777777" w:rsidR="00213EE4" w:rsidRPr="003E50B4" w:rsidRDefault="00213EE4" w:rsidP="001A79A3">
            <w:pPr>
              <w:jc w:val="center"/>
              <w:rPr>
                <w:color w:val="000000"/>
                <w:sz w:val="12"/>
                <w:szCs w:val="12"/>
              </w:rPr>
            </w:pPr>
            <w:r w:rsidRPr="003E50B4">
              <w:rPr>
                <w:color w:val="000000"/>
                <w:sz w:val="12"/>
                <w:szCs w:val="12"/>
              </w:rPr>
              <w:t>4/1</w:t>
            </w:r>
          </w:p>
        </w:tc>
      </w:tr>
      <w:tr w:rsidR="00213EE4" w:rsidRPr="003E50B4" w14:paraId="3629952C" w14:textId="77777777" w:rsidTr="00F948B6">
        <w:trPr>
          <w:cantSplit/>
        </w:trPr>
        <w:tc>
          <w:tcPr>
            <w:tcW w:w="1844" w:type="dxa"/>
            <w:shd w:val="clear" w:color="auto" w:fill="auto"/>
            <w:noWrap/>
          </w:tcPr>
          <w:p w14:paraId="267E2854" w14:textId="77777777" w:rsidR="00213EE4" w:rsidRPr="003E50B4" w:rsidRDefault="00213EE4" w:rsidP="001A79A3">
            <w:pPr>
              <w:rPr>
                <w:color w:val="000000"/>
                <w:sz w:val="12"/>
                <w:szCs w:val="12"/>
              </w:rPr>
            </w:pPr>
            <w:r w:rsidRPr="003E50B4">
              <w:rPr>
                <w:color w:val="000000"/>
                <w:sz w:val="12"/>
                <w:szCs w:val="12"/>
              </w:rPr>
              <w:t>0005.0005.0056.1170</w:t>
            </w:r>
          </w:p>
        </w:tc>
        <w:tc>
          <w:tcPr>
            <w:tcW w:w="2268" w:type="dxa"/>
            <w:shd w:val="clear" w:color="auto" w:fill="auto"/>
          </w:tcPr>
          <w:p w14:paraId="50DDDAD5" w14:textId="77777777" w:rsidR="00213EE4" w:rsidRPr="003E50B4" w:rsidRDefault="00213EE4" w:rsidP="001A79A3">
            <w:pPr>
              <w:rPr>
                <w:color w:val="000000"/>
                <w:sz w:val="12"/>
                <w:szCs w:val="12"/>
              </w:rPr>
            </w:pPr>
            <w:r w:rsidRPr="003E50B4">
              <w:rPr>
                <w:color w:val="000000"/>
                <w:sz w:val="12"/>
                <w:szCs w:val="12"/>
              </w:rPr>
              <w:t>Капитальный ремонт о</w:t>
            </w:r>
            <w:r w:rsidRPr="003E50B4">
              <w:rPr>
                <w:color w:val="000000"/>
                <w:sz w:val="12"/>
                <w:szCs w:val="12"/>
              </w:rPr>
              <w:t>б</w:t>
            </w:r>
            <w:r w:rsidRPr="003E50B4">
              <w:rPr>
                <w:color w:val="000000"/>
                <w:sz w:val="12"/>
                <w:szCs w:val="12"/>
              </w:rPr>
              <w:t>щего имущества</w:t>
            </w:r>
          </w:p>
        </w:tc>
        <w:tc>
          <w:tcPr>
            <w:tcW w:w="992" w:type="dxa"/>
          </w:tcPr>
          <w:p w14:paraId="6A20FFAF" w14:textId="77777777" w:rsidR="00213EE4" w:rsidRPr="003E50B4" w:rsidRDefault="00213EE4" w:rsidP="001A79A3">
            <w:pPr>
              <w:jc w:val="center"/>
              <w:rPr>
                <w:color w:val="000000"/>
                <w:sz w:val="12"/>
                <w:szCs w:val="12"/>
              </w:rPr>
            </w:pPr>
            <w:r w:rsidRPr="003E50B4">
              <w:rPr>
                <w:color w:val="000000"/>
                <w:sz w:val="12"/>
                <w:szCs w:val="12"/>
              </w:rPr>
              <w:t>0/2</w:t>
            </w:r>
          </w:p>
        </w:tc>
        <w:tc>
          <w:tcPr>
            <w:tcW w:w="992" w:type="dxa"/>
          </w:tcPr>
          <w:p w14:paraId="0EFDC268" w14:textId="77777777" w:rsidR="00213EE4" w:rsidRPr="003E50B4" w:rsidRDefault="00213EE4" w:rsidP="001A79A3">
            <w:pPr>
              <w:jc w:val="center"/>
              <w:rPr>
                <w:color w:val="000000"/>
                <w:sz w:val="12"/>
                <w:szCs w:val="12"/>
              </w:rPr>
            </w:pPr>
            <w:r w:rsidRPr="003E50B4">
              <w:rPr>
                <w:color w:val="000000"/>
                <w:sz w:val="12"/>
                <w:szCs w:val="12"/>
              </w:rPr>
              <w:t>0/1</w:t>
            </w:r>
          </w:p>
        </w:tc>
        <w:tc>
          <w:tcPr>
            <w:tcW w:w="993" w:type="dxa"/>
          </w:tcPr>
          <w:p w14:paraId="3817BD7D" w14:textId="77777777" w:rsidR="00213EE4" w:rsidRPr="003E50B4" w:rsidRDefault="00213EE4" w:rsidP="001A79A3">
            <w:pPr>
              <w:jc w:val="center"/>
              <w:rPr>
                <w:color w:val="000000"/>
                <w:sz w:val="12"/>
                <w:szCs w:val="12"/>
              </w:rPr>
            </w:pPr>
            <w:r w:rsidRPr="003E50B4">
              <w:rPr>
                <w:color w:val="000000"/>
                <w:sz w:val="12"/>
                <w:szCs w:val="12"/>
              </w:rPr>
              <w:t>0/3</w:t>
            </w:r>
          </w:p>
        </w:tc>
        <w:tc>
          <w:tcPr>
            <w:tcW w:w="992" w:type="dxa"/>
          </w:tcPr>
          <w:p w14:paraId="01CD369C" w14:textId="77777777" w:rsidR="00213EE4" w:rsidRPr="003E50B4" w:rsidRDefault="00213EE4" w:rsidP="001A79A3">
            <w:pPr>
              <w:jc w:val="center"/>
              <w:rPr>
                <w:color w:val="000000"/>
                <w:sz w:val="12"/>
                <w:szCs w:val="12"/>
              </w:rPr>
            </w:pPr>
            <w:r w:rsidRPr="003E50B4">
              <w:rPr>
                <w:color w:val="000000"/>
                <w:sz w:val="12"/>
                <w:szCs w:val="12"/>
              </w:rPr>
              <w:t>1/6</w:t>
            </w:r>
          </w:p>
        </w:tc>
        <w:tc>
          <w:tcPr>
            <w:tcW w:w="992" w:type="dxa"/>
          </w:tcPr>
          <w:p w14:paraId="38B4BC1D" w14:textId="77777777" w:rsidR="00213EE4" w:rsidRPr="003E50B4" w:rsidRDefault="00213EE4" w:rsidP="001A79A3">
            <w:pPr>
              <w:jc w:val="center"/>
              <w:rPr>
                <w:color w:val="000000"/>
                <w:sz w:val="12"/>
                <w:szCs w:val="12"/>
              </w:rPr>
            </w:pPr>
            <w:r w:rsidRPr="003E50B4">
              <w:rPr>
                <w:color w:val="000000"/>
                <w:sz w:val="12"/>
                <w:szCs w:val="12"/>
              </w:rPr>
              <w:t>5/7</w:t>
            </w:r>
          </w:p>
        </w:tc>
        <w:tc>
          <w:tcPr>
            <w:tcW w:w="992" w:type="dxa"/>
          </w:tcPr>
          <w:p w14:paraId="08A17C48" w14:textId="77777777" w:rsidR="00213EE4" w:rsidRPr="003E50B4" w:rsidRDefault="00213EE4" w:rsidP="001A79A3">
            <w:pPr>
              <w:jc w:val="center"/>
              <w:rPr>
                <w:color w:val="000000"/>
                <w:sz w:val="12"/>
                <w:szCs w:val="12"/>
              </w:rPr>
            </w:pPr>
            <w:r w:rsidRPr="003E50B4">
              <w:rPr>
                <w:color w:val="000000"/>
                <w:sz w:val="12"/>
                <w:szCs w:val="12"/>
              </w:rPr>
              <w:t>6/13</w:t>
            </w:r>
          </w:p>
        </w:tc>
      </w:tr>
      <w:tr w:rsidR="00213EE4" w:rsidRPr="003E50B4" w14:paraId="0CE27A26" w14:textId="77777777" w:rsidTr="00F948B6">
        <w:trPr>
          <w:cantSplit/>
        </w:trPr>
        <w:tc>
          <w:tcPr>
            <w:tcW w:w="1844" w:type="dxa"/>
            <w:shd w:val="clear" w:color="auto" w:fill="auto"/>
            <w:noWrap/>
          </w:tcPr>
          <w:p w14:paraId="744C899B" w14:textId="77777777" w:rsidR="00213EE4" w:rsidRPr="003E50B4" w:rsidRDefault="00213EE4" w:rsidP="001A79A3">
            <w:pPr>
              <w:rPr>
                <w:color w:val="000000"/>
                <w:sz w:val="12"/>
                <w:szCs w:val="12"/>
              </w:rPr>
            </w:pPr>
            <w:r w:rsidRPr="003E50B4">
              <w:rPr>
                <w:color w:val="000000"/>
                <w:sz w:val="12"/>
                <w:szCs w:val="12"/>
              </w:rPr>
              <w:t>0005.0005.0056.1171</w:t>
            </w:r>
          </w:p>
        </w:tc>
        <w:tc>
          <w:tcPr>
            <w:tcW w:w="2268" w:type="dxa"/>
            <w:shd w:val="clear" w:color="auto" w:fill="auto"/>
          </w:tcPr>
          <w:p w14:paraId="3747EA3B" w14:textId="77777777" w:rsidR="00213EE4" w:rsidRPr="003E50B4" w:rsidRDefault="00213EE4" w:rsidP="001A79A3">
            <w:pPr>
              <w:rPr>
                <w:color w:val="000000"/>
                <w:sz w:val="12"/>
                <w:szCs w:val="12"/>
              </w:rPr>
            </w:pPr>
            <w:r w:rsidRPr="003E50B4">
              <w:rPr>
                <w:color w:val="000000"/>
                <w:sz w:val="12"/>
                <w:szCs w:val="12"/>
              </w:rPr>
              <w:t>Включение многоква</w:t>
            </w:r>
            <w:r w:rsidRPr="003E50B4">
              <w:rPr>
                <w:color w:val="000000"/>
                <w:sz w:val="12"/>
                <w:szCs w:val="12"/>
              </w:rPr>
              <w:t>р</w:t>
            </w:r>
            <w:r w:rsidRPr="003E50B4">
              <w:rPr>
                <w:color w:val="000000"/>
                <w:sz w:val="12"/>
                <w:szCs w:val="12"/>
              </w:rPr>
              <w:t>тирного дома в реги</w:t>
            </w:r>
            <w:r w:rsidRPr="003E50B4">
              <w:rPr>
                <w:color w:val="000000"/>
                <w:sz w:val="12"/>
                <w:szCs w:val="12"/>
              </w:rPr>
              <w:t>о</w:t>
            </w:r>
            <w:r w:rsidRPr="003E50B4">
              <w:rPr>
                <w:color w:val="000000"/>
                <w:sz w:val="12"/>
                <w:szCs w:val="12"/>
              </w:rPr>
              <w:t>нальную программу кап</w:t>
            </w:r>
            <w:r w:rsidRPr="003E50B4">
              <w:rPr>
                <w:color w:val="000000"/>
                <w:sz w:val="12"/>
                <w:szCs w:val="12"/>
              </w:rPr>
              <w:t>и</w:t>
            </w:r>
            <w:r w:rsidRPr="003E50B4">
              <w:rPr>
                <w:color w:val="000000"/>
                <w:sz w:val="12"/>
                <w:szCs w:val="12"/>
              </w:rPr>
              <w:t>тального ремонта мног</w:t>
            </w:r>
            <w:r w:rsidRPr="003E50B4">
              <w:rPr>
                <w:color w:val="000000"/>
                <w:sz w:val="12"/>
                <w:szCs w:val="12"/>
              </w:rPr>
              <w:t>о</w:t>
            </w:r>
            <w:r w:rsidRPr="003E50B4">
              <w:rPr>
                <w:color w:val="000000"/>
                <w:sz w:val="12"/>
                <w:szCs w:val="12"/>
              </w:rPr>
              <w:t>квартирных домов</w:t>
            </w:r>
          </w:p>
        </w:tc>
        <w:tc>
          <w:tcPr>
            <w:tcW w:w="992" w:type="dxa"/>
          </w:tcPr>
          <w:p w14:paraId="5CF1BB10"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40A248A7"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2CCA0177"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5CA7010E"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0DE0533A" w14:textId="77777777" w:rsidR="00213EE4" w:rsidRPr="003E50B4" w:rsidRDefault="00213EE4" w:rsidP="001A79A3">
            <w:pPr>
              <w:jc w:val="center"/>
              <w:rPr>
                <w:color w:val="000000"/>
                <w:sz w:val="12"/>
                <w:szCs w:val="12"/>
              </w:rPr>
            </w:pPr>
            <w:r w:rsidRPr="003E50B4">
              <w:rPr>
                <w:color w:val="000000"/>
                <w:sz w:val="12"/>
                <w:szCs w:val="12"/>
              </w:rPr>
              <w:t>0/2</w:t>
            </w:r>
          </w:p>
        </w:tc>
        <w:tc>
          <w:tcPr>
            <w:tcW w:w="992" w:type="dxa"/>
          </w:tcPr>
          <w:p w14:paraId="71E58314" w14:textId="77777777" w:rsidR="00213EE4" w:rsidRPr="003E50B4" w:rsidRDefault="00213EE4" w:rsidP="001A79A3">
            <w:pPr>
              <w:jc w:val="center"/>
              <w:rPr>
                <w:color w:val="000000"/>
                <w:sz w:val="12"/>
                <w:szCs w:val="12"/>
              </w:rPr>
            </w:pPr>
            <w:r w:rsidRPr="003E50B4">
              <w:rPr>
                <w:color w:val="000000"/>
                <w:sz w:val="12"/>
                <w:szCs w:val="12"/>
              </w:rPr>
              <w:t>0/2</w:t>
            </w:r>
          </w:p>
        </w:tc>
      </w:tr>
      <w:tr w:rsidR="00213EE4" w:rsidRPr="003E50B4" w14:paraId="31120783" w14:textId="77777777" w:rsidTr="00F948B6">
        <w:trPr>
          <w:cantSplit/>
        </w:trPr>
        <w:tc>
          <w:tcPr>
            <w:tcW w:w="1844" w:type="dxa"/>
            <w:shd w:val="clear" w:color="auto" w:fill="auto"/>
            <w:noWrap/>
          </w:tcPr>
          <w:p w14:paraId="6774BC39" w14:textId="77777777" w:rsidR="00213EE4" w:rsidRPr="003E50B4" w:rsidRDefault="00213EE4" w:rsidP="001A79A3">
            <w:pPr>
              <w:rPr>
                <w:color w:val="000000"/>
                <w:sz w:val="12"/>
                <w:szCs w:val="12"/>
              </w:rPr>
            </w:pPr>
            <w:r w:rsidRPr="003E50B4">
              <w:rPr>
                <w:color w:val="000000"/>
                <w:sz w:val="12"/>
                <w:szCs w:val="12"/>
              </w:rPr>
              <w:t>0005.0005.0056.1172</w:t>
            </w:r>
          </w:p>
        </w:tc>
        <w:tc>
          <w:tcPr>
            <w:tcW w:w="2268" w:type="dxa"/>
            <w:shd w:val="clear" w:color="auto" w:fill="auto"/>
          </w:tcPr>
          <w:p w14:paraId="0465CE4C" w14:textId="77777777" w:rsidR="00213EE4" w:rsidRPr="003E50B4" w:rsidRDefault="00213EE4" w:rsidP="001A79A3">
            <w:pPr>
              <w:rPr>
                <w:color w:val="000000"/>
                <w:sz w:val="12"/>
                <w:szCs w:val="12"/>
              </w:rPr>
            </w:pPr>
            <w:r w:rsidRPr="003E50B4">
              <w:rPr>
                <w:color w:val="000000"/>
                <w:sz w:val="12"/>
                <w:szCs w:val="12"/>
              </w:rPr>
              <w:t>Приборы учета комм</w:t>
            </w:r>
            <w:r w:rsidRPr="003E50B4">
              <w:rPr>
                <w:color w:val="000000"/>
                <w:sz w:val="12"/>
                <w:szCs w:val="12"/>
              </w:rPr>
              <w:t>у</w:t>
            </w:r>
            <w:r w:rsidRPr="003E50B4">
              <w:rPr>
                <w:color w:val="000000"/>
                <w:sz w:val="12"/>
                <w:szCs w:val="12"/>
              </w:rPr>
              <w:t>нальных ресурсов в ж</w:t>
            </w:r>
            <w:r w:rsidRPr="003E50B4">
              <w:rPr>
                <w:color w:val="000000"/>
                <w:sz w:val="12"/>
                <w:szCs w:val="12"/>
              </w:rPr>
              <w:t>и</w:t>
            </w:r>
            <w:r w:rsidRPr="003E50B4">
              <w:rPr>
                <w:color w:val="000000"/>
                <w:sz w:val="12"/>
                <w:szCs w:val="12"/>
              </w:rPr>
              <w:t>лищном фонде (в том числе на общедомовые нужды)</w:t>
            </w:r>
          </w:p>
        </w:tc>
        <w:tc>
          <w:tcPr>
            <w:tcW w:w="992" w:type="dxa"/>
          </w:tcPr>
          <w:p w14:paraId="50A7E930"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54A9BD63"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0ED36ED6"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604FC27C"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6EE4F878"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611D033C" w14:textId="77777777" w:rsidR="00213EE4" w:rsidRPr="003E50B4" w:rsidRDefault="00213EE4" w:rsidP="001A79A3">
            <w:pPr>
              <w:jc w:val="center"/>
              <w:rPr>
                <w:color w:val="000000"/>
                <w:sz w:val="12"/>
                <w:szCs w:val="12"/>
              </w:rPr>
            </w:pPr>
            <w:r w:rsidRPr="003E50B4">
              <w:rPr>
                <w:color w:val="000000"/>
                <w:sz w:val="12"/>
                <w:szCs w:val="12"/>
              </w:rPr>
              <w:t>2/0</w:t>
            </w:r>
          </w:p>
        </w:tc>
      </w:tr>
      <w:tr w:rsidR="00213EE4" w:rsidRPr="003E50B4" w14:paraId="45BDDA66" w14:textId="77777777" w:rsidTr="00F948B6">
        <w:trPr>
          <w:cantSplit/>
        </w:trPr>
        <w:tc>
          <w:tcPr>
            <w:tcW w:w="1844" w:type="dxa"/>
            <w:shd w:val="clear" w:color="auto" w:fill="auto"/>
            <w:noWrap/>
          </w:tcPr>
          <w:p w14:paraId="1BB709F4" w14:textId="77777777" w:rsidR="00213EE4" w:rsidRPr="003E50B4" w:rsidRDefault="00213EE4" w:rsidP="001A79A3">
            <w:pPr>
              <w:rPr>
                <w:color w:val="000000"/>
                <w:sz w:val="12"/>
                <w:szCs w:val="12"/>
              </w:rPr>
            </w:pPr>
            <w:r w:rsidRPr="003E50B4">
              <w:rPr>
                <w:color w:val="000000"/>
                <w:sz w:val="12"/>
                <w:szCs w:val="12"/>
              </w:rPr>
              <w:t>0005.0005.0056.1175</w:t>
            </w:r>
          </w:p>
        </w:tc>
        <w:tc>
          <w:tcPr>
            <w:tcW w:w="2268" w:type="dxa"/>
            <w:shd w:val="clear" w:color="auto" w:fill="auto"/>
          </w:tcPr>
          <w:p w14:paraId="5805958E" w14:textId="77777777" w:rsidR="00213EE4" w:rsidRPr="003E50B4" w:rsidRDefault="00213EE4" w:rsidP="001A79A3">
            <w:pPr>
              <w:rPr>
                <w:color w:val="000000"/>
                <w:sz w:val="12"/>
                <w:szCs w:val="12"/>
              </w:rPr>
            </w:pPr>
            <w:r w:rsidRPr="003E50B4">
              <w:rPr>
                <w:color w:val="000000"/>
                <w:sz w:val="12"/>
                <w:szCs w:val="12"/>
              </w:rPr>
              <w:t>Оплата коммунальных услуг и электроэнергии, в том числе льготы</w:t>
            </w:r>
          </w:p>
        </w:tc>
        <w:tc>
          <w:tcPr>
            <w:tcW w:w="992" w:type="dxa"/>
          </w:tcPr>
          <w:p w14:paraId="6947401A"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6D730547"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709E5AD8"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060FF999"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2DE71011"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14601978" w14:textId="77777777" w:rsidR="00213EE4" w:rsidRPr="003E50B4" w:rsidRDefault="00213EE4" w:rsidP="001A79A3">
            <w:pPr>
              <w:jc w:val="center"/>
              <w:rPr>
                <w:color w:val="000000"/>
                <w:sz w:val="12"/>
                <w:szCs w:val="12"/>
              </w:rPr>
            </w:pPr>
            <w:r w:rsidRPr="003E50B4">
              <w:rPr>
                <w:color w:val="000000"/>
                <w:sz w:val="12"/>
                <w:szCs w:val="12"/>
              </w:rPr>
              <w:t>1/0</w:t>
            </w:r>
          </w:p>
        </w:tc>
      </w:tr>
      <w:tr w:rsidR="00213EE4" w:rsidRPr="003E50B4" w14:paraId="2253C737" w14:textId="77777777" w:rsidTr="00F948B6">
        <w:trPr>
          <w:cantSplit/>
        </w:trPr>
        <w:tc>
          <w:tcPr>
            <w:tcW w:w="1844" w:type="dxa"/>
            <w:shd w:val="clear" w:color="auto" w:fill="BFBFBF"/>
            <w:noWrap/>
          </w:tcPr>
          <w:p w14:paraId="1F7051AD" w14:textId="77777777" w:rsidR="00213EE4" w:rsidRPr="003E50B4" w:rsidRDefault="00213EE4" w:rsidP="001A79A3">
            <w:pPr>
              <w:rPr>
                <w:color w:val="000000"/>
                <w:sz w:val="12"/>
                <w:szCs w:val="12"/>
              </w:rPr>
            </w:pPr>
            <w:r w:rsidRPr="003E50B4">
              <w:rPr>
                <w:color w:val="000000"/>
                <w:sz w:val="12"/>
                <w:szCs w:val="12"/>
              </w:rPr>
              <w:t>0005.0005.0058.0000</w:t>
            </w:r>
          </w:p>
        </w:tc>
        <w:tc>
          <w:tcPr>
            <w:tcW w:w="2268" w:type="dxa"/>
            <w:shd w:val="clear" w:color="auto" w:fill="auto"/>
          </w:tcPr>
          <w:p w14:paraId="32FA0C6D" w14:textId="77777777" w:rsidR="00213EE4" w:rsidRPr="003E50B4" w:rsidRDefault="00213EE4" w:rsidP="001A79A3">
            <w:pPr>
              <w:rPr>
                <w:b/>
                <w:bCs/>
                <w:color w:val="943634"/>
                <w:sz w:val="12"/>
                <w:szCs w:val="12"/>
              </w:rPr>
            </w:pPr>
            <w:r w:rsidRPr="003E50B4">
              <w:rPr>
                <w:b/>
                <w:bCs/>
                <w:color w:val="943634"/>
                <w:sz w:val="12"/>
                <w:szCs w:val="12"/>
              </w:rPr>
              <w:t>Нежилые помещения. Административные зд</w:t>
            </w:r>
            <w:r w:rsidRPr="003E50B4">
              <w:rPr>
                <w:b/>
                <w:bCs/>
                <w:color w:val="943634"/>
                <w:sz w:val="12"/>
                <w:szCs w:val="12"/>
              </w:rPr>
              <w:t>а</w:t>
            </w:r>
            <w:r w:rsidRPr="003E50B4">
              <w:rPr>
                <w:b/>
                <w:bCs/>
                <w:color w:val="943634"/>
                <w:sz w:val="12"/>
                <w:szCs w:val="12"/>
              </w:rPr>
              <w:t>ния (в жилищном фо</w:t>
            </w:r>
            <w:r w:rsidRPr="003E50B4">
              <w:rPr>
                <w:b/>
                <w:bCs/>
                <w:color w:val="943634"/>
                <w:sz w:val="12"/>
                <w:szCs w:val="12"/>
              </w:rPr>
              <w:t>н</w:t>
            </w:r>
            <w:r w:rsidRPr="003E50B4">
              <w:rPr>
                <w:b/>
                <w:bCs/>
                <w:color w:val="943634"/>
                <w:sz w:val="12"/>
                <w:szCs w:val="12"/>
              </w:rPr>
              <w:t>де)</w:t>
            </w:r>
          </w:p>
        </w:tc>
        <w:tc>
          <w:tcPr>
            <w:tcW w:w="992" w:type="dxa"/>
          </w:tcPr>
          <w:p w14:paraId="3DBB7C60"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5C9F535A"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3" w:type="dxa"/>
          </w:tcPr>
          <w:p w14:paraId="674D93C9"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262B7C09" w14:textId="77777777" w:rsidR="00213EE4" w:rsidRPr="003E50B4" w:rsidRDefault="00213EE4" w:rsidP="001A79A3">
            <w:pPr>
              <w:jc w:val="center"/>
              <w:rPr>
                <w:b/>
                <w:bCs/>
                <w:color w:val="943634"/>
                <w:sz w:val="12"/>
                <w:szCs w:val="12"/>
              </w:rPr>
            </w:pPr>
            <w:r w:rsidRPr="003E50B4">
              <w:rPr>
                <w:b/>
                <w:bCs/>
                <w:color w:val="943634"/>
                <w:sz w:val="12"/>
                <w:szCs w:val="12"/>
              </w:rPr>
              <w:t>0/1</w:t>
            </w:r>
          </w:p>
        </w:tc>
        <w:tc>
          <w:tcPr>
            <w:tcW w:w="992" w:type="dxa"/>
          </w:tcPr>
          <w:p w14:paraId="6D421BF7"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1C37C380" w14:textId="77777777" w:rsidR="00213EE4" w:rsidRPr="003E50B4" w:rsidRDefault="00213EE4" w:rsidP="001A79A3">
            <w:pPr>
              <w:jc w:val="center"/>
              <w:rPr>
                <w:b/>
                <w:bCs/>
                <w:color w:val="943634"/>
                <w:sz w:val="12"/>
                <w:szCs w:val="12"/>
              </w:rPr>
            </w:pPr>
            <w:r w:rsidRPr="003E50B4">
              <w:rPr>
                <w:b/>
                <w:bCs/>
                <w:color w:val="943634"/>
                <w:sz w:val="12"/>
                <w:szCs w:val="12"/>
              </w:rPr>
              <w:t>0/1</w:t>
            </w:r>
          </w:p>
        </w:tc>
      </w:tr>
      <w:tr w:rsidR="00213EE4" w:rsidRPr="003E50B4" w14:paraId="6ED8F538" w14:textId="77777777" w:rsidTr="00F948B6">
        <w:trPr>
          <w:cantSplit/>
        </w:trPr>
        <w:tc>
          <w:tcPr>
            <w:tcW w:w="1844" w:type="dxa"/>
            <w:shd w:val="clear" w:color="auto" w:fill="auto"/>
            <w:noWrap/>
          </w:tcPr>
          <w:p w14:paraId="030E47ED" w14:textId="77777777" w:rsidR="00213EE4" w:rsidRPr="003E50B4" w:rsidRDefault="00213EE4" w:rsidP="001A79A3">
            <w:pPr>
              <w:rPr>
                <w:color w:val="000000"/>
                <w:sz w:val="12"/>
                <w:szCs w:val="12"/>
              </w:rPr>
            </w:pPr>
            <w:r w:rsidRPr="003E50B4">
              <w:rPr>
                <w:color w:val="000000"/>
                <w:sz w:val="12"/>
                <w:szCs w:val="12"/>
              </w:rPr>
              <w:t>0005.0005.0058.1181</w:t>
            </w:r>
          </w:p>
        </w:tc>
        <w:tc>
          <w:tcPr>
            <w:tcW w:w="2268" w:type="dxa"/>
            <w:shd w:val="clear" w:color="auto" w:fill="auto"/>
          </w:tcPr>
          <w:p w14:paraId="55E9F263" w14:textId="77777777" w:rsidR="00213EE4" w:rsidRPr="003E50B4" w:rsidRDefault="00213EE4" w:rsidP="001A79A3">
            <w:pPr>
              <w:rPr>
                <w:color w:val="000000"/>
                <w:sz w:val="12"/>
                <w:szCs w:val="12"/>
              </w:rPr>
            </w:pPr>
            <w:r w:rsidRPr="003E50B4">
              <w:rPr>
                <w:color w:val="000000"/>
                <w:sz w:val="12"/>
                <w:szCs w:val="12"/>
              </w:rPr>
              <w:t>Нежилые помещения</w:t>
            </w:r>
          </w:p>
        </w:tc>
        <w:tc>
          <w:tcPr>
            <w:tcW w:w="992" w:type="dxa"/>
          </w:tcPr>
          <w:p w14:paraId="0B04AF04"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4DBAD7E9"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13F9ECF9"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7604D270"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320A058E"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4583DD98" w14:textId="77777777" w:rsidR="00213EE4" w:rsidRPr="003E50B4" w:rsidRDefault="00213EE4" w:rsidP="001A79A3">
            <w:pPr>
              <w:jc w:val="center"/>
              <w:rPr>
                <w:color w:val="000000"/>
                <w:sz w:val="12"/>
                <w:szCs w:val="12"/>
              </w:rPr>
            </w:pPr>
            <w:r w:rsidRPr="003E50B4">
              <w:rPr>
                <w:color w:val="000000"/>
                <w:sz w:val="12"/>
                <w:szCs w:val="12"/>
              </w:rPr>
              <w:t>0/1</w:t>
            </w:r>
          </w:p>
        </w:tc>
      </w:tr>
      <w:tr w:rsidR="00213EE4" w:rsidRPr="003E50B4" w14:paraId="2C8304A8" w14:textId="77777777" w:rsidTr="00F948B6">
        <w:trPr>
          <w:cantSplit/>
        </w:trPr>
        <w:tc>
          <w:tcPr>
            <w:tcW w:w="1844" w:type="dxa"/>
            <w:shd w:val="clear" w:color="auto" w:fill="BFBFBF"/>
            <w:noWrap/>
          </w:tcPr>
          <w:p w14:paraId="14445FDB" w14:textId="77777777" w:rsidR="00213EE4" w:rsidRPr="003E50B4" w:rsidRDefault="00213EE4" w:rsidP="001A79A3">
            <w:pPr>
              <w:rPr>
                <w:color w:val="000000"/>
                <w:sz w:val="12"/>
                <w:szCs w:val="12"/>
              </w:rPr>
            </w:pPr>
            <w:r w:rsidRPr="003E50B4">
              <w:rPr>
                <w:color w:val="000000"/>
                <w:sz w:val="12"/>
                <w:szCs w:val="12"/>
              </w:rPr>
              <w:t>0005.0005.0059.0000</w:t>
            </w:r>
          </w:p>
        </w:tc>
        <w:tc>
          <w:tcPr>
            <w:tcW w:w="2268" w:type="dxa"/>
            <w:shd w:val="clear" w:color="auto" w:fill="auto"/>
          </w:tcPr>
          <w:p w14:paraId="1E1E0770" w14:textId="77777777" w:rsidR="00213EE4" w:rsidRPr="003E50B4" w:rsidRDefault="00213EE4" w:rsidP="001A79A3">
            <w:pPr>
              <w:rPr>
                <w:b/>
                <w:bCs/>
                <w:color w:val="943634"/>
                <w:sz w:val="12"/>
                <w:szCs w:val="12"/>
              </w:rPr>
            </w:pPr>
            <w:r w:rsidRPr="003E50B4">
              <w:rPr>
                <w:b/>
                <w:bCs/>
                <w:color w:val="943634"/>
                <w:sz w:val="12"/>
                <w:szCs w:val="12"/>
              </w:rPr>
              <w:t>Перевод помещений из жилых в нежилые</w:t>
            </w:r>
          </w:p>
        </w:tc>
        <w:tc>
          <w:tcPr>
            <w:tcW w:w="992" w:type="dxa"/>
          </w:tcPr>
          <w:p w14:paraId="011013FB" w14:textId="77777777" w:rsidR="00213EE4" w:rsidRPr="003E50B4" w:rsidRDefault="00213EE4" w:rsidP="001A79A3">
            <w:pPr>
              <w:jc w:val="center"/>
              <w:rPr>
                <w:b/>
                <w:bCs/>
                <w:color w:val="943634"/>
                <w:sz w:val="12"/>
                <w:szCs w:val="12"/>
              </w:rPr>
            </w:pPr>
            <w:r w:rsidRPr="003E50B4">
              <w:rPr>
                <w:b/>
                <w:bCs/>
                <w:color w:val="943634"/>
                <w:sz w:val="12"/>
                <w:szCs w:val="12"/>
              </w:rPr>
              <w:t>2/0</w:t>
            </w:r>
          </w:p>
        </w:tc>
        <w:tc>
          <w:tcPr>
            <w:tcW w:w="992" w:type="dxa"/>
          </w:tcPr>
          <w:p w14:paraId="60DB31D0"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3" w:type="dxa"/>
          </w:tcPr>
          <w:p w14:paraId="5412EA27" w14:textId="77777777" w:rsidR="00213EE4" w:rsidRPr="003E50B4" w:rsidRDefault="00213EE4" w:rsidP="001A79A3">
            <w:pPr>
              <w:jc w:val="center"/>
              <w:rPr>
                <w:b/>
                <w:bCs/>
                <w:color w:val="943634"/>
                <w:sz w:val="12"/>
                <w:szCs w:val="12"/>
              </w:rPr>
            </w:pPr>
            <w:r w:rsidRPr="003E50B4">
              <w:rPr>
                <w:b/>
                <w:bCs/>
                <w:color w:val="943634"/>
                <w:sz w:val="12"/>
                <w:szCs w:val="12"/>
              </w:rPr>
              <w:t>2/0</w:t>
            </w:r>
          </w:p>
        </w:tc>
        <w:tc>
          <w:tcPr>
            <w:tcW w:w="992" w:type="dxa"/>
          </w:tcPr>
          <w:p w14:paraId="74ADCD8E" w14:textId="77777777" w:rsidR="00213EE4" w:rsidRPr="003E50B4" w:rsidRDefault="00213EE4" w:rsidP="001A79A3">
            <w:pPr>
              <w:jc w:val="center"/>
              <w:rPr>
                <w:b/>
                <w:bCs/>
                <w:color w:val="943634"/>
                <w:sz w:val="12"/>
                <w:szCs w:val="12"/>
              </w:rPr>
            </w:pPr>
            <w:r w:rsidRPr="003E50B4">
              <w:rPr>
                <w:b/>
                <w:bCs/>
                <w:color w:val="943634"/>
                <w:sz w:val="12"/>
                <w:szCs w:val="12"/>
              </w:rPr>
              <w:t>3/0</w:t>
            </w:r>
          </w:p>
        </w:tc>
        <w:tc>
          <w:tcPr>
            <w:tcW w:w="992" w:type="dxa"/>
          </w:tcPr>
          <w:p w14:paraId="4AB3B64C" w14:textId="77777777" w:rsidR="00213EE4" w:rsidRPr="003E50B4" w:rsidRDefault="00213EE4" w:rsidP="001A79A3">
            <w:pPr>
              <w:jc w:val="center"/>
              <w:rPr>
                <w:b/>
                <w:bCs/>
                <w:color w:val="943634"/>
                <w:sz w:val="12"/>
                <w:szCs w:val="12"/>
              </w:rPr>
            </w:pPr>
            <w:r w:rsidRPr="003E50B4">
              <w:rPr>
                <w:b/>
                <w:bCs/>
                <w:color w:val="943634"/>
                <w:sz w:val="12"/>
                <w:szCs w:val="12"/>
              </w:rPr>
              <w:t>1/0</w:t>
            </w:r>
          </w:p>
        </w:tc>
        <w:tc>
          <w:tcPr>
            <w:tcW w:w="992" w:type="dxa"/>
          </w:tcPr>
          <w:p w14:paraId="6B65693C" w14:textId="77777777" w:rsidR="00213EE4" w:rsidRPr="003E50B4" w:rsidRDefault="00213EE4" w:rsidP="001A79A3">
            <w:pPr>
              <w:jc w:val="center"/>
              <w:rPr>
                <w:b/>
                <w:bCs/>
                <w:color w:val="943634"/>
                <w:sz w:val="12"/>
                <w:szCs w:val="12"/>
              </w:rPr>
            </w:pPr>
            <w:r w:rsidRPr="003E50B4">
              <w:rPr>
                <w:b/>
                <w:bCs/>
                <w:color w:val="943634"/>
                <w:sz w:val="12"/>
                <w:szCs w:val="12"/>
              </w:rPr>
              <w:t>4/0</w:t>
            </w:r>
          </w:p>
        </w:tc>
      </w:tr>
      <w:tr w:rsidR="00213EE4" w:rsidRPr="003E50B4" w14:paraId="7DEDBABA" w14:textId="77777777" w:rsidTr="00F948B6">
        <w:trPr>
          <w:cantSplit/>
        </w:trPr>
        <w:tc>
          <w:tcPr>
            <w:tcW w:w="1844" w:type="dxa"/>
            <w:shd w:val="clear" w:color="auto" w:fill="auto"/>
            <w:noWrap/>
          </w:tcPr>
          <w:p w14:paraId="39565D33" w14:textId="77777777" w:rsidR="00213EE4" w:rsidRPr="003E50B4" w:rsidRDefault="00213EE4" w:rsidP="001A79A3">
            <w:pPr>
              <w:rPr>
                <w:color w:val="000000"/>
                <w:sz w:val="12"/>
                <w:szCs w:val="12"/>
              </w:rPr>
            </w:pPr>
            <w:r w:rsidRPr="003E50B4">
              <w:rPr>
                <w:color w:val="000000"/>
                <w:sz w:val="12"/>
                <w:szCs w:val="12"/>
              </w:rPr>
              <w:t>0005.0005.0059.1182</w:t>
            </w:r>
          </w:p>
        </w:tc>
        <w:tc>
          <w:tcPr>
            <w:tcW w:w="2268" w:type="dxa"/>
            <w:shd w:val="clear" w:color="auto" w:fill="auto"/>
          </w:tcPr>
          <w:p w14:paraId="414241E6" w14:textId="77777777" w:rsidR="00213EE4" w:rsidRPr="003E50B4" w:rsidRDefault="00213EE4" w:rsidP="001A79A3">
            <w:pPr>
              <w:rPr>
                <w:color w:val="000000"/>
                <w:sz w:val="12"/>
                <w:szCs w:val="12"/>
              </w:rPr>
            </w:pPr>
            <w:r w:rsidRPr="003E50B4">
              <w:rPr>
                <w:color w:val="000000"/>
                <w:sz w:val="12"/>
                <w:szCs w:val="12"/>
              </w:rPr>
              <w:t>Перевод жилого помещ</w:t>
            </w:r>
            <w:r w:rsidRPr="003E50B4">
              <w:rPr>
                <w:color w:val="000000"/>
                <w:sz w:val="12"/>
                <w:szCs w:val="12"/>
              </w:rPr>
              <w:t>е</w:t>
            </w:r>
            <w:r w:rsidRPr="003E50B4">
              <w:rPr>
                <w:color w:val="000000"/>
                <w:sz w:val="12"/>
                <w:szCs w:val="12"/>
              </w:rPr>
              <w:t>ния в нежилое помещение</w:t>
            </w:r>
          </w:p>
        </w:tc>
        <w:tc>
          <w:tcPr>
            <w:tcW w:w="992" w:type="dxa"/>
          </w:tcPr>
          <w:p w14:paraId="25E6DC43" w14:textId="77777777" w:rsidR="00213EE4" w:rsidRPr="003E50B4" w:rsidRDefault="00213EE4" w:rsidP="001A79A3">
            <w:pPr>
              <w:jc w:val="center"/>
              <w:rPr>
                <w:color w:val="000000"/>
                <w:sz w:val="12"/>
                <w:szCs w:val="12"/>
              </w:rPr>
            </w:pPr>
            <w:r w:rsidRPr="003E50B4">
              <w:rPr>
                <w:color w:val="000000"/>
                <w:sz w:val="12"/>
                <w:szCs w:val="12"/>
              </w:rPr>
              <w:t>2/0</w:t>
            </w:r>
          </w:p>
        </w:tc>
        <w:tc>
          <w:tcPr>
            <w:tcW w:w="992" w:type="dxa"/>
          </w:tcPr>
          <w:p w14:paraId="249CC9A9"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2DF131A3" w14:textId="77777777" w:rsidR="00213EE4" w:rsidRPr="003E50B4" w:rsidRDefault="00213EE4" w:rsidP="001A79A3">
            <w:pPr>
              <w:jc w:val="center"/>
              <w:rPr>
                <w:color w:val="000000"/>
                <w:sz w:val="12"/>
                <w:szCs w:val="12"/>
              </w:rPr>
            </w:pPr>
            <w:r w:rsidRPr="003E50B4">
              <w:rPr>
                <w:color w:val="000000"/>
                <w:sz w:val="12"/>
                <w:szCs w:val="12"/>
              </w:rPr>
              <w:t>2/0</w:t>
            </w:r>
          </w:p>
        </w:tc>
        <w:tc>
          <w:tcPr>
            <w:tcW w:w="992" w:type="dxa"/>
          </w:tcPr>
          <w:p w14:paraId="1909FA82" w14:textId="77777777" w:rsidR="00213EE4" w:rsidRPr="003E50B4" w:rsidRDefault="00213EE4" w:rsidP="001A79A3">
            <w:pPr>
              <w:jc w:val="center"/>
              <w:rPr>
                <w:color w:val="000000"/>
                <w:sz w:val="12"/>
                <w:szCs w:val="12"/>
              </w:rPr>
            </w:pPr>
            <w:r w:rsidRPr="003E50B4">
              <w:rPr>
                <w:color w:val="000000"/>
                <w:sz w:val="12"/>
                <w:szCs w:val="12"/>
              </w:rPr>
              <w:t>3/0</w:t>
            </w:r>
          </w:p>
        </w:tc>
        <w:tc>
          <w:tcPr>
            <w:tcW w:w="992" w:type="dxa"/>
          </w:tcPr>
          <w:p w14:paraId="2EDBFADC" w14:textId="77777777" w:rsidR="00213EE4" w:rsidRPr="003E50B4" w:rsidRDefault="00213EE4" w:rsidP="001A79A3">
            <w:pPr>
              <w:jc w:val="center"/>
              <w:rPr>
                <w:color w:val="000000"/>
                <w:sz w:val="12"/>
                <w:szCs w:val="12"/>
              </w:rPr>
            </w:pPr>
            <w:r w:rsidRPr="003E50B4">
              <w:rPr>
                <w:color w:val="000000"/>
                <w:sz w:val="12"/>
                <w:szCs w:val="12"/>
              </w:rPr>
              <w:t>1/0</w:t>
            </w:r>
          </w:p>
        </w:tc>
        <w:tc>
          <w:tcPr>
            <w:tcW w:w="992" w:type="dxa"/>
          </w:tcPr>
          <w:p w14:paraId="48339526" w14:textId="77777777" w:rsidR="00213EE4" w:rsidRPr="003E50B4" w:rsidRDefault="00213EE4" w:rsidP="001A79A3">
            <w:pPr>
              <w:jc w:val="center"/>
              <w:rPr>
                <w:color w:val="000000"/>
                <w:sz w:val="12"/>
                <w:szCs w:val="12"/>
              </w:rPr>
            </w:pPr>
            <w:r w:rsidRPr="003E50B4">
              <w:rPr>
                <w:color w:val="000000"/>
                <w:sz w:val="12"/>
                <w:szCs w:val="12"/>
              </w:rPr>
              <w:t>4/0</w:t>
            </w:r>
          </w:p>
        </w:tc>
      </w:tr>
      <w:tr w:rsidR="00213EE4" w:rsidRPr="003E50B4" w14:paraId="5FAEF3D5" w14:textId="77777777" w:rsidTr="00F948B6">
        <w:trPr>
          <w:cantSplit/>
        </w:trPr>
        <w:tc>
          <w:tcPr>
            <w:tcW w:w="1844" w:type="dxa"/>
            <w:shd w:val="clear" w:color="auto" w:fill="BFBFBF"/>
            <w:noWrap/>
          </w:tcPr>
          <w:p w14:paraId="24216F4D" w14:textId="77777777" w:rsidR="00213EE4" w:rsidRPr="003E50B4" w:rsidRDefault="00213EE4" w:rsidP="001A79A3">
            <w:pPr>
              <w:rPr>
                <w:color w:val="000000"/>
                <w:sz w:val="12"/>
                <w:szCs w:val="12"/>
              </w:rPr>
            </w:pPr>
            <w:r w:rsidRPr="003E50B4">
              <w:rPr>
                <w:color w:val="000000"/>
                <w:sz w:val="12"/>
                <w:szCs w:val="12"/>
              </w:rPr>
              <w:t>0005.0005.0063.0000</w:t>
            </w:r>
          </w:p>
        </w:tc>
        <w:tc>
          <w:tcPr>
            <w:tcW w:w="2268" w:type="dxa"/>
            <w:shd w:val="clear" w:color="auto" w:fill="auto"/>
          </w:tcPr>
          <w:p w14:paraId="31B7AF05" w14:textId="77777777" w:rsidR="00213EE4" w:rsidRPr="003E50B4" w:rsidRDefault="00213EE4" w:rsidP="001A79A3">
            <w:pPr>
              <w:rPr>
                <w:b/>
                <w:bCs/>
                <w:color w:val="943634"/>
                <w:sz w:val="12"/>
                <w:szCs w:val="12"/>
              </w:rPr>
            </w:pPr>
            <w:r w:rsidRPr="003E50B4">
              <w:rPr>
                <w:b/>
                <w:bCs/>
                <w:color w:val="943634"/>
                <w:sz w:val="12"/>
                <w:szCs w:val="12"/>
              </w:rPr>
              <w:t>Разрешение жилищных споров. Ответственность за нарушение жилищн</w:t>
            </w:r>
            <w:r w:rsidRPr="003E50B4">
              <w:rPr>
                <w:b/>
                <w:bCs/>
                <w:color w:val="943634"/>
                <w:sz w:val="12"/>
                <w:szCs w:val="12"/>
              </w:rPr>
              <w:t>о</w:t>
            </w:r>
            <w:r w:rsidRPr="003E50B4">
              <w:rPr>
                <w:b/>
                <w:bCs/>
                <w:color w:val="943634"/>
                <w:sz w:val="12"/>
                <w:szCs w:val="12"/>
              </w:rPr>
              <w:t>го законодательства</w:t>
            </w:r>
          </w:p>
        </w:tc>
        <w:tc>
          <w:tcPr>
            <w:tcW w:w="992" w:type="dxa"/>
          </w:tcPr>
          <w:p w14:paraId="6EC228AF" w14:textId="77777777" w:rsidR="00213EE4" w:rsidRPr="003E50B4" w:rsidRDefault="00213EE4" w:rsidP="001A79A3">
            <w:pPr>
              <w:jc w:val="center"/>
              <w:rPr>
                <w:b/>
                <w:bCs/>
                <w:color w:val="943634"/>
                <w:sz w:val="12"/>
                <w:szCs w:val="12"/>
              </w:rPr>
            </w:pPr>
            <w:r w:rsidRPr="003E50B4">
              <w:rPr>
                <w:b/>
                <w:bCs/>
                <w:color w:val="943634"/>
                <w:sz w:val="12"/>
                <w:szCs w:val="12"/>
              </w:rPr>
              <w:t>0/1</w:t>
            </w:r>
          </w:p>
        </w:tc>
        <w:tc>
          <w:tcPr>
            <w:tcW w:w="992" w:type="dxa"/>
          </w:tcPr>
          <w:p w14:paraId="299FA18F"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3" w:type="dxa"/>
          </w:tcPr>
          <w:p w14:paraId="6C05B8A6" w14:textId="77777777" w:rsidR="00213EE4" w:rsidRPr="003E50B4" w:rsidRDefault="00213EE4" w:rsidP="001A79A3">
            <w:pPr>
              <w:jc w:val="center"/>
              <w:rPr>
                <w:b/>
                <w:bCs/>
                <w:color w:val="943634"/>
                <w:sz w:val="12"/>
                <w:szCs w:val="12"/>
              </w:rPr>
            </w:pPr>
            <w:r w:rsidRPr="003E50B4">
              <w:rPr>
                <w:b/>
                <w:bCs/>
                <w:color w:val="943634"/>
                <w:sz w:val="12"/>
                <w:szCs w:val="12"/>
              </w:rPr>
              <w:t>0/1</w:t>
            </w:r>
          </w:p>
        </w:tc>
        <w:tc>
          <w:tcPr>
            <w:tcW w:w="992" w:type="dxa"/>
          </w:tcPr>
          <w:p w14:paraId="3289A002" w14:textId="77777777" w:rsidR="00213EE4" w:rsidRPr="003E50B4" w:rsidRDefault="00213EE4" w:rsidP="001A79A3">
            <w:pPr>
              <w:jc w:val="center"/>
              <w:rPr>
                <w:b/>
                <w:bCs/>
                <w:color w:val="943634"/>
                <w:sz w:val="12"/>
                <w:szCs w:val="12"/>
              </w:rPr>
            </w:pPr>
            <w:r w:rsidRPr="003E50B4">
              <w:rPr>
                <w:b/>
                <w:bCs/>
                <w:color w:val="943634"/>
                <w:sz w:val="12"/>
                <w:szCs w:val="12"/>
              </w:rPr>
              <w:t>0/1</w:t>
            </w:r>
          </w:p>
        </w:tc>
        <w:tc>
          <w:tcPr>
            <w:tcW w:w="992" w:type="dxa"/>
          </w:tcPr>
          <w:p w14:paraId="64CC2F30" w14:textId="77777777" w:rsidR="00213EE4" w:rsidRPr="003E50B4" w:rsidRDefault="00213EE4" w:rsidP="001A79A3">
            <w:pPr>
              <w:jc w:val="center"/>
              <w:rPr>
                <w:b/>
                <w:bCs/>
                <w:color w:val="943634"/>
                <w:sz w:val="12"/>
                <w:szCs w:val="12"/>
              </w:rPr>
            </w:pPr>
            <w:r w:rsidRPr="003E50B4">
              <w:rPr>
                <w:b/>
                <w:bCs/>
                <w:color w:val="943634"/>
                <w:sz w:val="12"/>
                <w:szCs w:val="12"/>
              </w:rPr>
              <w:t>0/0</w:t>
            </w:r>
          </w:p>
        </w:tc>
        <w:tc>
          <w:tcPr>
            <w:tcW w:w="992" w:type="dxa"/>
          </w:tcPr>
          <w:p w14:paraId="083B22B3" w14:textId="77777777" w:rsidR="00213EE4" w:rsidRPr="003E50B4" w:rsidRDefault="00213EE4" w:rsidP="001A79A3">
            <w:pPr>
              <w:jc w:val="center"/>
              <w:rPr>
                <w:b/>
                <w:bCs/>
                <w:color w:val="943634"/>
                <w:sz w:val="12"/>
                <w:szCs w:val="12"/>
              </w:rPr>
            </w:pPr>
            <w:r w:rsidRPr="003E50B4">
              <w:rPr>
                <w:b/>
                <w:bCs/>
                <w:color w:val="943634"/>
                <w:sz w:val="12"/>
                <w:szCs w:val="12"/>
              </w:rPr>
              <w:t>0/1</w:t>
            </w:r>
          </w:p>
        </w:tc>
      </w:tr>
      <w:tr w:rsidR="00213EE4" w:rsidRPr="003E50B4" w14:paraId="1E9D9E53" w14:textId="77777777" w:rsidTr="00F948B6">
        <w:trPr>
          <w:cantSplit/>
        </w:trPr>
        <w:tc>
          <w:tcPr>
            <w:tcW w:w="1844" w:type="dxa"/>
            <w:shd w:val="clear" w:color="auto" w:fill="auto"/>
            <w:noWrap/>
          </w:tcPr>
          <w:p w14:paraId="55CD252B" w14:textId="77777777" w:rsidR="00213EE4" w:rsidRPr="003E50B4" w:rsidRDefault="00213EE4" w:rsidP="001A79A3">
            <w:pPr>
              <w:rPr>
                <w:color w:val="000000"/>
                <w:sz w:val="12"/>
                <w:szCs w:val="12"/>
              </w:rPr>
            </w:pPr>
            <w:r w:rsidRPr="003E50B4">
              <w:rPr>
                <w:color w:val="000000"/>
                <w:sz w:val="12"/>
                <w:szCs w:val="12"/>
              </w:rPr>
              <w:t>0005.0005.0063.1188</w:t>
            </w:r>
          </w:p>
        </w:tc>
        <w:tc>
          <w:tcPr>
            <w:tcW w:w="2268" w:type="dxa"/>
            <w:shd w:val="clear" w:color="auto" w:fill="auto"/>
          </w:tcPr>
          <w:p w14:paraId="3A17C6F3" w14:textId="77777777" w:rsidR="00213EE4" w:rsidRPr="003E50B4" w:rsidRDefault="00213EE4" w:rsidP="001A79A3">
            <w:pPr>
              <w:rPr>
                <w:color w:val="000000"/>
                <w:sz w:val="12"/>
                <w:szCs w:val="12"/>
              </w:rPr>
            </w:pPr>
            <w:r w:rsidRPr="003E50B4">
              <w:rPr>
                <w:color w:val="000000"/>
                <w:sz w:val="12"/>
                <w:szCs w:val="12"/>
              </w:rPr>
              <w:t>Разрешение жилищных споров. Ответственность за нарушение жилищного законодательства</w:t>
            </w:r>
          </w:p>
        </w:tc>
        <w:tc>
          <w:tcPr>
            <w:tcW w:w="992" w:type="dxa"/>
          </w:tcPr>
          <w:p w14:paraId="3D383A6F"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31268C37" w14:textId="77777777" w:rsidR="00213EE4" w:rsidRPr="003E50B4" w:rsidRDefault="00213EE4" w:rsidP="001A79A3">
            <w:pPr>
              <w:jc w:val="center"/>
              <w:rPr>
                <w:color w:val="000000"/>
                <w:sz w:val="12"/>
                <w:szCs w:val="12"/>
              </w:rPr>
            </w:pPr>
            <w:r w:rsidRPr="003E50B4">
              <w:rPr>
                <w:color w:val="000000"/>
                <w:sz w:val="12"/>
                <w:szCs w:val="12"/>
              </w:rPr>
              <w:t>0/0</w:t>
            </w:r>
          </w:p>
        </w:tc>
        <w:tc>
          <w:tcPr>
            <w:tcW w:w="993" w:type="dxa"/>
          </w:tcPr>
          <w:p w14:paraId="2EDDF64B"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143E6CB2" w14:textId="77777777" w:rsidR="00213EE4" w:rsidRPr="003E50B4" w:rsidRDefault="00213EE4" w:rsidP="001A79A3">
            <w:pPr>
              <w:jc w:val="center"/>
              <w:rPr>
                <w:color w:val="000000"/>
                <w:sz w:val="12"/>
                <w:szCs w:val="12"/>
              </w:rPr>
            </w:pPr>
            <w:r w:rsidRPr="003E50B4">
              <w:rPr>
                <w:color w:val="000000"/>
                <w:sz w:val="12"/>
                <w:szCs w:val="12"/>
              </w:rPr>
              <w:t>0/1</w:t>
            </w:r>
          </w:p>
        </w:tc>
        <w:tc>
          <w:tcPr>
            <w:tcW w:w="992" w:type="dxa"/>
          </w:tcPr>
          <w:p w14:paraId="39DCAD26" w14:textId="77777777" w:rsidR="00213EE4" w:rsidRPr="003E50B4" w:rsidRDefault="00213EE4" w:rsidP="001A79A3">
            <w:pPr>
              <w:jc w:val="center"/>
              <w:rPr>
                <w:color w:val="000000"/>
                <w:sz w:val="12"/>
                <w:szCs w:val="12"/>
              </w:rPr>
            </w:pPr>
            <w:r w:rsidRPr="003E50B4">
              <w:rPr>
                <w:color w:val="000000"/>
                <w:sz w:val="12"/>
                <w:szCs w:val="12"/>
              </w:rPr>
              <w:t>0/0</w:t>
            </w:r>
          </w:p>
        </w:tc>
        <w:tc>
          <w:tcPr>
            <w:tcW w:w="992" w:type="dxa"/>
          </w:tcPr>
          <w:p w14:paraId="61EB6564" w14:textId="77777777" w:rsidR="00213EE4" w:rsidRPr="003E50B4" w:rsidRDefault="00213EE4" w:rsidP="001A79A3">
            <w:pPr>
              <w:jc w:val="center"/>
              <w:rPr>
                <w:color w:val="000000"/>
                <w:sz w:val="12"/>
                <w:szCs w:val="12"/>
              </w:rPr>
            </w:pPr>
            <w:r w:rsidRPr="003E50B4">
              <w:rPr>
                <w:color w:val="000000"/>
                <w:sz w:val="12"/>
                <w:szCs w:val="12"/>
              </w:rPr>
              <w:t>0/1</w:t>
            </w:r>
          </w:p>
        </w:tc>
      </w:tr>
      <w:tr w:rsidR="00213EE4" w:rsidRPr="003E50B4" w14:paraId="3ADE455E" w14:textId="77777777" w:rsidTr="00F948B6">
        <w:trPr>
          <w:cantSplit/>
        </w:trPr>
        <w:tc>
          <w:tcPr>
            <w:tcW w:w="4112" w:type="dxa"/>
            <w:gridSpan w:val="2"/>
            <w:shd w:val="clear" w:color="auto" w:fill="auto"/>
            <w:noWrap/>
          </w:tcPr>
          <w:p w14:paraId="1FCF8655" w14:textId="77777777" w:rsidR="00213EE4" w:rsidRPr="003E50B4" w:rsidRDefault="00213EE4" w:rsidP="001A79A3">
            <w:pPr>
              <w:rPr>
                <w:sz w:val="12"/>
                <w:szCs w:val="12"/>
              </w:rPr>
            </w:pPr>
            <w:r w:rsidRPr="003E50B4">
              <w:rPr>
                <w:b/>
                <w:color w:val="000000"/>
                <w:sz w:val="12"/>
                <w:szCs w:val="12"/>
              </w:rPr>
              <w:t>Итого по тематическим ра</w:t>
            </w:r>
            <w:r w:rsidRPr="003E50B4">
              <w:rPr>
                <w:b/>
                <w:color w:val="000000"/>
                <w:sz w:val="12"/>
                <w:szCs w:val="12"/>
              </w:rPr>
              <w:t>з</w:t>
            </w:r>
            <w:r w:rsidRPr="003E50B4">
              <w:rPr>
                <w:b/>
                <w:color w:val="000000"/>
                <w:sz w:val="12"/>
                <w:szCs w:val="12"/>
              </w:rPr>
              <w:t>делам</w:t>
            </w:r>
          </w:p>
        </w:tc>
        <w:tc>
          <w:tcPr>
            <w:tcW w:w="992" w:type="dxa"/>
          </w:tcPr>
          <w:p w14:paraId="77613CD9" w14:textId="77777777" w:rsidR="00213EE4" w:rsidRPr="003E50B4" w:rsidRDefault="00213EE4" w:rsidP="001A79A3">
            <w:pPr>
              <w:pStyle w:val="ConsPlusNonformat"/>
              <w:widowControl/>
              <w:jc w:val="center"/>
              <w:rPr>
                <w:rFonts w:ascii="Times New Roman" w:hAnsi="Times New Roman" w:cs="Times New Roman"/>
                <w:sz w:val="12"/>
                <w:szCs w:val="12"/>
              </w:rPr>
            </w:pPr>
            <w:r w:rsidRPr="003E50B4">
              <w:rPr>
                <w:rFonts w:ascii="Times New Roman" w:hAnsi="Times New Roman" w:cs="Times New Roman"/>
                <w:sz w:val="12"/>
                <w:szCs w:val="12"/>
              </w:rPr>
              <w:t>31/36</w:t>
            </w:r>
          </w:p>
        </w:tc>
        <w:tc>
          <w:tcPr>
            <w:tcW w:w="992" w:type="dxa"/>
          </w:tcPr>
          <w:p w14:paraId="68684618" w14:textId="77777777" w:rsidR="00213EE4" w:rsidRPr="003E50B4" w:rsidRDefault="00213EE4" w:rsidP="001A79A3">
            <w:pPr>
              <w:pStyle w:val="ConsPlusNonformat"/>
              <w:widowControl/>
              <w:jc w:val="center"/>
              <w:rPr>
                <w:rFonts w:ascii="Times New Roman" w:hAnsi="Times New Roman" w:cs="Times New Roman"/>
                <w:sz w:val="12"/>
                <w:szCs w:val="12"/>
              </w:rPr>
            </w:pPr>
            <w:r w:rsidRPr="003E50B4">
              <w:rPr>
                <w:rFonts w:ascii="Times New Roman" w:hAnsi="Times New Roman" w:cs="Times New Roman"/>
                <w:sz w:val="12"/>
                <w:szCs w:val="12"/>
              </w:rPr>
              <w:t>51/61</w:t>
            </w:r>
          </w:p>
        </w:tc>
        <w:tc>
          <w:tcPr>
            <w:tcW w:w="993" w:type="dxa"/>
          </w:tcPr>
          <w:p w14:paraId="0355EAE7" w14:textId="77777777" w:rsidR="00213EE4" w:rsidRPr="003E50B4" w:rsidRDefault="00213EE4" w:rsidP="001A79A3">
            <w:pPr>
              <w:pStyle w:val="ConsPlusNonformat"/>
              <w:widowControl/>
              <w:jc w:val="center"/>
              <w:rPr>
                <w:rFonts w:ascii="Times New Roman" w:hAnsi="Times New Roman" w:cs="Times New Roman"/>
                <w:sz w:val="12"/>
                <w:szCs w:val="12"/>
              </w:rPr>
            </w:pPr>
            <w:r w:rsidRPr="003E50B4">
              <w:rPr>
                <w:rFonts w:ascii="Times New Roman" w:hAnsi="Times New Roman" w:cs="Times New Roman"/>
                <w:sz w:val="12"/>
                <w:szCs w:val="12"/>
              </w:rPr>
              <w:t>82/97</w:t>
            </w:r>
          </w:p>
        </w:tc>
        <w:tc>
          <w:tcPr>
            <w:tcW w:w="992" w:type="dxa"/>
          </w:tcPr>
          <w:p w14:paraId="12214DC7" w14:textId="77777777" w:rsidR="00213EE4" w:rsidRPr="003E50B4" w:rsidRDefault="00213EE4" w:rsidP="001A79A3">
            <w:pPr>
              <w:pStyle w:val="ConsPlusNonformat"/>
              <w:widowControl/>
              <w:jc w:val="center"/>
              <w:rPr>
                <w:rFonts w:ascii="Times New Roman" w:hAnsi="Times New Roman" w:cs="Times New Roman"/>
                <w:sz w:val="12"/>
                <w:szCs w:val="12"/>
              </w:rPr>
            </w:pPr>
            <w:r w:rsidRPr="003E50B4">
              <w:rPr>
                <w:rFonts w:ascii="Times New Roman" w:hAnsi="Times New Roman" w:cs="Times New Roman"/>
                <w:sz w:val="12"/>
                <w:szCs w:val="12"/>
              </w:rPr>
              <w:t>165/167</w:t>
            </w:r>
          </w:p>
        </w:tc>
        <w:tc>
          <w:tcPr>
            <w:tcW w:w="992" w:type="dxa"/>
          </w:tcPr>
          <w:p w14:paraId="22B18511" w14:textId="77777777" w:rsidR="00213EE4" w:rsidRPr="003E50B4" w:rsidRDefault="00213EE4" w:rsidP="001A79A3">
            <w:pPr>
              <w:pStyle w:val="ConsPlusNonformat"/>
              <w:widowControl/>
              <w:jc w:val="center"/>
              <w:rPr>
                <w:rFonts w:ascii="Times New Roman" w:hAnsi="Times New Roman" w:cs="Times New Roman"/>
                <w:sz w:val="12"/>
                <w:szCs w:val="12"/>
              </w:rPr>
            </w:pPr>
            <w:r w:rsidRPr="003E50B4">
              <w:rPr>
                <w:rFonts w:ascii="Times New Roman" w:hAnsi="Times New Roman" w:cs="Times New Roman"/>
                <w:sz w:val="12"/>
                <w:szCs w:val="12"/>
              </w:rPr>
              <w:t>180/190</w:t>
            </w:r>
          </w:p>
        </w:tc>
        <w:tc>
          <w:tcPr>
            <w:tcW w:w="992" w:type="dxa"/>
          </w:tcPr>
          <w:p w14:paraId="0F4A9261" w14:textId="77777777" w:rsidR="00213EE4" w:rsidRPr="003E50B4" w:rsidRDefault="00213EE4" w:rsidP="001A79A3">
            <w:pPr>
              <w:pStyle w:val="ConsPlusNonformat"/>
              <w:widowControl/>
              <w:jc w:val="center"/>
              <w:rPr>
                <w:rFonts w:ascii="Times New Roman" w:hAnsi="Times New Roman" w:cs="Times New Roman"/>
                <w:sz w:val="12"/>
                <w:szCs w:val="12"/>
              </w:rPr>
            </w:pPr>
            <w:r w:rsidRPr="003E50B4">
              <w:rPr>
                <w:rFonts w:ascii="Times New Roman" w:hAnsi="Times New Roman" w:cs="Times New Roman"/>
                <w:sz w:val="12"/>
                <w:szCs w:val="12"/>
              </w:rPr>
              <w:t>345/357</w:t>
            </w:r>
          </w:p>
        </w:tc>
      </w:tr>
    </w:tbl>
    <w:p w14:paraId="7C17EE7A" w14:textId="77777777" w:rsidR="00213EE4" w:rsidRPr="003E50B4" w:rsidRDefault="00213EE4" w:rsidP="001A79A3">
      <w:pPr>
        <w:jc w:val="both"/>
        <w:rPr>
          <w:color w:val="FF0000"/>
          <w:sz w:val="16"/>
          <w:szCs w:val="16"/>
        </w:rPr>
      </w:pPr>
    </w:p>
    <w:p w14:paraId="3D24BB87" w14:textId="77777777" w:rsidR="00213EE4" w:rsidRPr="003E50B4" w:rsidRDefault="00213EE4" w:rsidP="001A79A3">
      <w:pPr>
        <w:jc w:val="both"/>
        <w:rPr>
          <w:color w:val="FF0000"/>
          <w:sz w:val="16"/>
          <w:szCs w:val="16"/>
        </w:rPr>
      </w:pPr>
    </w:p>
    <w:p w14:paraId="453AF199" w14:textId="77777777" w:rsidR="00213EE4" w:rsidRPr="003E50B4" w:rsidRDefault="00213EE4" w:rsidP="001A79A3">
      <w:pPr>
        <w:shd w:val="clear" w:color="auto" w:fill="FFFFFF"/>
        <w:jc w:val="both"/>
        <w:rPr>
          <w:color w:val="000000"/>
          <w:spacing w:val="3"/>
          <w:sz w:val="16"/>
          <w:szCs w:val="16"/>
        </w:rPr>
      </w:pPr>
      <w:r w:rsidRPr="003E50B4">
        <w:rPr>
          <w:sz w:val="16"/>
          <w:szCs w:val="16"/>
        </w:rPr>
        <w:t xml:space="preserve">         </w:t>
      </w:r>
      <w:r w:rsidRPr="003E50B4">
        <w:rPr>
          <w:color w:val="000000"/>
          <w:spacing w:val="3"/>
          <w:sz w:val="16"/>
          <w:szCs w:val="16"/>
        </w:rPr>
        <w:t xml:space="preserve"> </w:t>
      </w:r>
      <w:r w:rsidRPr="003E50B4">
        <w:rPr>
          <w:sz w:val="16"/>
          <w:szCs w:val="16"/>
        </w:rPr>
        <w:t xml:space="preserve"> </w:t>
      </w:r>
      <w:r w:rsidRPr="003E50B4">
        <w:rPr>
          <w:color w:val="000000"/>
          <w:spacing w:val="3"/>
          <w:sz w:val="16"/>
          <w:szCs w:val="16"/>
        </w:rPr>
        <w:t xml:space="preserve">Анализ поступивших в  администрацию Павловского муниципального района обращений за 4 квартал 2019 года и за 2019 год в целом, в том числе электронных обращений, поступивших в администрацию муниципального района, показал, что их тематическая структура </w:t>
      </w:r>
      <w:r w:rsidRPr="003E50B4">
        <w:rPr>
          <w:color w:val="000000"/>
          <w:spacing w:val="4"/>
          <w:sz w:val="16"/>
          <w:szCs w:val="16"/>
        </w:rPr>
        <w:t>в целом остаётся стабильной.</w:t>
      </w:r>
      <w:r w:rsidRPr="003E50B4">
        <w:rPr>
          <w:color w:val="000000"/>
          <w:spacing w:val="1"/>
          <w:sz w:val="16"/>
          <w:szCs w:val="16"/>
        </w:rPr>
        <w:t xml:space="preserve"> </w:t>
      </w:r>
      <w:r w:rsidRPr="003E50B4">
        <w:rPr>
          <w:color w:val="000000"/>
          <w:spacing w:val="3"/>
          <w:sz w:val="16"/>
          <w:szCs w:val="16"/>
        </w:rPr>
        <w:t>(</w:t>
      </w:r>
      <w:r w:rsidRPr="003E50B4">
        <w:rPr>
          <w:b/>
          <w:color w:val="000000"/>
          <w:spacing w:val="3"/>
          <w:sz w:val="16"/>
          <w:szCs w:val="16"/>
          <w:u w:val="single"/>
        </w:rPr>
        <w:t>За 4 квартал 2019 г</w:t>
      </w:r>
      <w:r w:rsidRPr="003E50B4">
        <w:rPr>
          <w:b/>
          <w:color w:val="000000"/>
          <w:spacing w:val="3"/>
          <w:sz w:val="16"/>
          <w:szCs w:val="16"/>
          <w:u w:val="single"/>
        </w:rPr>
        <w:t>о</w:t>
      </w:r>
      <w:r w:rsidRPr="003E50B4">
        <w:rPr>
          <w:b/>
          <w:color w:val="000000"/>
          <w:spacing w:val="3"/>
          <w:sz w:val="16"/>
          <w:szCs w:val="16"/>
          <w:u w:val="single"/>
        </w:rPr>
        <w:t>да</w:t>
      </w:r>
      <w:r w:rsidRPr="003E50B4">
        <w:rPr>
          <w:color w:val="000000"/>
          <w:spacing w:val="3"/>
          <w:sz w:val="16"/>
          <w:szCs w:val="16"/>
        </w:rPr>
        <w:t xml:space="preserve"> на адрес администрации Павловского муниципального района </w:t>
      </w:r>
      <w:r w:rsidRPr="003E50B4">
        <w:rPr>
          <w:b/>
          <w:color w:val="000000"/>
          <w:spacing w:val="3"/>
          <w:sz w:val="16"/>
          <w:szCs w:val="16"/>
        </w:rPr>
        <w:t>поступило 5/3 эле</w:t>
      </w:r>
      <w:r w:rsidRPr="003E50B4">
        <w:rPr>
          <w:b/>
          <w:color w:val="000000"/>
          <w:spacing w:val="3"/>
          <w:sz w:val="16"/>
          <w:szCs w:val="16"/>
        </w:rPr>
        <w:t>к</w:t>
      </w:r>
      <w:r w:rsidRPr="003E50B4">
        <w:rPr>
          <w:b/>
          <w:color w:val="000000"/>
          <w:spacing w:val="3"/>
          <w:sz w:val="16"/>
          <w:szCs w:val="16"/>
        </w:rPr>
        <w:t xml:space="preserve">тронных обращений </w:t>
      </w:r>
      <w:r w:rsidRPr="003E50B4">
        <w:rPr>
          <w:b/>
          <w:spacing w:val="3"/>
          <w:sz w:val="16"/>
          <w:szCs w:val="16"/>
        </w:rPr>
        <w:t>или 6%/ 3%</w:t>
      </w:r>
      <w:r w:rsidRPr="003E50B4">
        <w:rPr>
          <w:spacing w:val="3"/>
          <w:sz w:val="16"/>
          <w:szCs w:val="16"/>
        </w:rPr>
        <w:t xml:space="preserve"> от  общего числа поступивших обр</w:t>
      </w:r>
      <w:r w:rsidRPr="003E50B4">
        <w:rPr>
          <w:spacing w:val="3"/>
          <w:sz w:val="16"/>
          <w:szCs w:val="16"/>
        </w:rPr>
        <w:t>а</w:t>
      </w:r>
      <w:r w:rsidRPr="003E50B4">
        <w:rPr>
          <w:spacing w:val="3"/>
          <w:sz w:val="16"/>
          <w:szCs w:val="16"/>
        </w:rPr>
        <w:t xml:space="preserve">щений за 4 квартал 2019 года, количество которых  уменьшилось  по сравнению с 3 кварталом 2019 года на -3/-2 (или -38% / -40%)  и по сравнению с 4 кварталом 2018 года на -2/-2 (или -29%/ -40%) электронных обращений </w:t>
      </w:r>
      <w:r w:rsidRPr="003E50B4">
        <w:rPr>
          <w:color w:val="000000"/>
          <w:spacing w:val="3"/>
          <w:sz w:val="16"/>
          <w:szCs w:val="16"/>
        </w:rPr>
        <w:t>(3 квартал 2019 года – 8/5 эле</w:t>
      </w:r>
      <w:r w:rsidRPr="003E50B4">
        <w:rPr>
          <w:color w:val="000000"/>
          <w:spacing w:val="3"/>
          <w:sz w:val="16"/>
          <w:szCs w:val="16"/>
        </w:rPr>
        <w:t>к</w:t>
      </w:r>
      <w:r w:rsidRPr="003E50B4">
        <w:rPr>
          <w:color w:val="000000"/>
          <w:spacing w:val="3"/>
          <w:sz w:val="16"/>
          <w:szCs w:val="16"/>
        </w:rPr>
        <w:t>тронное обращение, 4 квартал 2018 года – 7/5 электронное обращ</w:t>
      </w:r>
      <w:r w:rsidRPr="003E50B4">
        <w:rPr>
          <w:color w:val="000000"/>
          <w:spacing w:val="3"/>
          <w:sz w:val="16"/>
          <w:szCs w:val="16"/>
        </w:rPr>
        <w:t>е</w:t>
      </w:r>
      <w:r w:rsidRPr="003E50B4">
        <w:rPr>
          <w:color w:val="000000"/>
          <w:spacing w:val="3"/>
          <w:sz w:val="16"/>
          <w:szCs w:val="16"/>
        </w:rPr>
        <w:t>ние);</w:t>
      </w:r>
    </w:p>
    <w:p w14:paraId="01536655" w14:textId="77777777" w:rsidR="00213EE4" w:rsidRPr="003E50B4" w:rsidRDefault="00213EE4" w:rsidP="001A79A3">
      <w:pPr>
        <w:shd w:val="clear" w:color="auto" w:fill="FFFFFF"/>
        <w:jc w:val="both"/>
        <w:rPr>
          <w:b/>
          <w:color w:val="000000"/>
          <w:spacing w:val="3"/>
          <w:sz w:val="16"/>
          <w:szCs w:val="16"/>
        </w:rPr>
      </w:pPr>
      <w:r w:rsidRPr="003E50B4">
        <w:rPr>
          <w:b/>
          <w:color w:val="000000"/>
          <w:spacing w:val="3"/>
          <w:sz w:val="16"/>
          <w:szCs w:val="16"/>
          <w:u w:val="single"/>
        </w:rPr>
        <w:t>за 2019 год в целом</w:t>
      </w:r>
      <w:r w:rsidRPr="003E50B4">
        <w:rPr>
          <w:color w:val="000000"/>
          <w:spacing w:val="3"/>
          <w:sz w:val="16"/>
          <w:szCs w:val="16"/>
        </w:rPr>
        <w:t xml:space="preserve"> на адрес администрации Павловского муниципального ра</w:t>
      </w:r>
      <w:r w:rsidRPr="003E50B4">
        <w:rPr>
          <w:color w:val="000000"/>
          <w:spacing w:val="3"/>
          <w:sz w:val="16"/>
          <w:szCs w:val="16"/>
        </w:rPr>
        <w:t>й</w:t>
      </w:r>
      <w:r w:rsidRPr="003E50B4">
        <w:rPr>
          <w:color w:val="000000"/>
          <w:spacing w:val="3"/>
          <w:sz w:val="16"/>
          <w:szCs w:val="16"/>
        </w:rPr>
        <w:t xml:space="preserve">она </w:t>
      </w:r>
      <w:r w:rsidRPr="003E50B4">
        <w:rPr>
          <w:b/>
          <w:color w:val="000000"/>
          <w:spacing w:val="3"/>
          <w:sz w:val="16"/>
          <w:szCs w:val="16"/>
        </w:rPr>
        <w:t xml:space="preserve">поступило 30/19 электронных обращений или 9% / 5% </w:t>
      </w:r>
      <w:r w:rsidRPr="003E50B4">
        <w:rPr>
          <w:color w:val="000000"/>
          <w:spacing w:val="3"/>
          <w:sz w:val="16"/>
          <w:szCs w:val="16"/>
        </w:rPr>
        <w:t>от общего числа обращ</w:t>
      </w:r>
      <w:r w:rsidRPr="003E50B4">
        <w:rPr>
          <w:color w:val="000000"/>
          <w:spacing w:val="3"/>
          <w:sz w:val="16"/>
          <w:szCs w:val="16"/>
        </w:rPr>
        <w:t>е</w:t>
      </w:r>
      <w:r w:rsidRPr="003E50B4">
        <w:rPr>
          <w:color w:val="000000"/>
          <w:spacing w:val="3"/>
          <w:sz w:val="16"/>
          <w:szCs w:val="16"/>
        </w:rPr>
        <w:t>ний за 2019 год в целом, количество которых  увеличилось/уменьшилось по сра</w:t>
      </w:r>
      <w:r w:rsidRPr="003E50B4">
        <w:rPr>
          <w:color w:val="000000"/>
          <w:spacing w:val="3"/>
          <w:sz w:val="16"/>
          <w:szCs w:val="16"/>
        </w:rPr>
        <w:t>в</w:t>
      </w:r>
      <w:r w:rsidRPr="003E50B4">
        <w:rPr>
          <w:color w:val="000000"/>
          <w:spacing w:val="3"/>
          <w:sz w:val="16"/>
          <w:szCs w:val="16"/>
        </w:rPr>
        <w:t>нению с 2018 годом в целом на +13/-2 или 76%/-10% электронных обращений и увеличилось/уменьшилось по сравнению с 2017 годом в целом на +26/-10 или +650%/-34% электронных обращений (2018 год в целом – 17/21 электронных обр</w:t>
      </w:r>
      <w:r w:rsidRPr="003E50B4">
        <w:rPr>
          <w:color w:val="000000"/>
          <w:spacing w:val="3"/>
          <w:sz w:val="16"/>
          <w:szCs w:val="16"/>
        </w:rPr>
        <w:t>а</w:t>
      </w:r>
      <w:r w:rsidRPr="003E50B4">
        <w:rPr>
          <w:color w:val="000000"/>
          <w:spacing w:val="3"/>
          <w:sz w:val="16"/>
          <w:szCs w:val="16"/>
        </w:rPr>
        <w:t>щения, 2017 год в целом – 4/29 электронных обращения)</w:t>
      </w:r>
      <w:r w:rsidRPr="003E50B4">
        <w:rPr>
          <w:color w:val="000000"/>
          <w:spacing w:val="4"/>
          <w:sz w:val="16"/>
          <w:szCs w:val="16"/>
        </w:rPr>
        <w:t>.</w:t>
      </w:r>
      <w:r w:rsidRPr="003E50B4">
        <w:rPr>
          <w:color w:val="000000"/>
          <w:spacing w:val="1"/>
          <w:sz w:val="16"/>
          <w:szCs w:val="16"/>
        </w:rPr>
        <w:t xml:space="preserve">    </w:t>
      </w:r>
    </w:p>
    <w:p w14:paraId="778985FF" w14:textId="77777777" w:rsidR="00213EE4" w:rsidRPr="003E50B4" w:rsidRDefault="00213EE4" w:rsidP="001A79A3">
      <w:pPr>
        <w:shd w:val="clear" w:color="auto" w:fill="FFFFFF"/>
        <w:jc w:val="both"/>
        <w:rPr>
          <w:color w:val="000000"/>
          <w:spacing w:val="1"/>
          <w:sz w:val="16"/>
          <w:szCs w:val="16"/>
        </w:rPr>
      </w:pPr>
      <w:r w:rsidRPr="003E50B4">
        <w:rPr>
          <w:color w:val="000000"/>
          <w:spacing w:val="1"/>
          <w:sz w:val="16"/>
          <w:szCs w:val="16"/>
        </w:rPr>
        <w:t xml:space="preserve">          </w:t>
      </w:r>
      <w:r w:rsidRPr="003E50B4">
        <w:rPr>
          <w:b/>
          <w:color w:val="000000"/>
          <w:spacing w:val="1"/>
          <w:sz w:val="16"/>
          <w:szCs w:val="16"/>
        </w:rPr>
        <w:t>Тематика обращений граждан</w:t>
      </w:r>
      <w:r w:rsidRPr="003E50B4">
        <w:rPr>
          <w:color w:val="000000"/>
          <w:spacing w:val="1"/>
          <w:sz w:val="16"/>
          <w:szCs w:val="16"/>
        </w:rPr>
        <w:t xml:space="preserve"> поступивших в администрацию Павловского  муниципального района </w:t>
      </w:r>
      <w:r w:rsidRPr="003E50B4">
        <w:rPr>
          <w:b/>
          <w:color w:val="000000"/>
          <w:spacing w:val="1"/>
          <w:sz w:val="16"/>
          <w:szCs w:val="16"/>
        </w:rPr>
        <w:t>за 4 квартал 2019 года  и за 2019 год в целом в процен</w:t>
      </w:r>
      <w:r w:rsidRPr="003E50B4">
        <w:rPr>
          <w:b/>
          <w:color w:val="000000"/>
          <w:spacing w:val="1"/>
          <w:sz w:val="16"/>
          <w:szCs w:val="16"/>
        </w:rPr>
        <w:t>т</w:t>
      </w:r>
      <w:r w:rsidRPr="003E50B4">
        <w:rPr>
          <w:b/>
          <w:color w:val="000000"/>
          <w:spacing w:val="1"/>
          <w:sz w:val="16"/>
          <w:szCs w:val="16"/>
        </w:rPr>
        <w:t xml:space="preserve">ном отношении </w:t>
      </w:r>
      <w:r w:rsidRPr="003E50B4">
        <w:rPr>
          <w:color w:val="000000"/>
          <w:spacing w:val="1"/>
          <w:sz w:val="16"/>
          <w:szCs w:val="16"/>
        </w:rPr>
        <w:t>от общего числа поступивших обращений  распределилась следу</w:t>
      </w:r>
      <w:r w:rsidRPr="003E50B4">
        <w:rPr>
          <w:color w:val="000000"/>
          <w:spacing w:val="1"/>
          <w:sz w:val="16"/>
          <w:szCs w:val="16"/>
        </w:rPr>
        <w:t>ю</w:t>
      </w:r>
      <w:r w:rsidRPr="003E50B4">
        <w:rPr>
          <w:color w:val="000000"/>
          <w:spacing w:val="1"/>
          <w:sz w:val="16"/>
          <w:szCs w:val="16"/>
        </w:rPr>
        <w:t>щим образом:</w:t>
      </w:r>
    </w:p>
    <w:p w14:paraId="71E66D8A" w14:textId="77777777" w:rsidR="00213EE4" w:rsidRPr="003E50B4" w:rsidRDefault="00213EE4" w:rsidP="001A79A3">
      <w:pPr>
        <w:shd w:val="clear" w:color="auto" w:fill="FFFFFF"/>
        <w:jc w:val="both"/>
        <w:rPr>
          <w:color w:val="000000"/>
          <w:spacing w:val="1"/>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1508"/>
        <w:gridCol w:w="1441"/>
      </w:tblGrid>
      <w:tr w:rsidR="00213EE4" w:rsidRPr="003E50B4" w14:paraId="53199CFD" w14:textId="77777777" w:rsidTr="00F948B6">
        <w:tc>
          <w:tcPr>
            <w:tcW w:w="3936" w:type="dxa"/>
            <w:shd w:val="clear" w:color="auto" w:fill="auto"/>
          </w:tcPr>
          <w:p w14:paraId="30052DB6" w14:textId="77777777" w:rsidR="00213EE4" w:rsidRPr="003E50B4" w:rsidRDefault="00213EE4" w:rsidP="001A79A3">
            <w:pPr>
              <w:jc w:val="both"/>
              <w:rPr>
                <w:color w:val="000000"/>
                <w:spacing w:val="1"/>
                <w:sz w:val="12"/>
                <w:szCs w:val="12"/>
              </w:rPr>
            </w:pPr>
          </w:p>
        </w:tc>
        <w:tc>
          <w:tcPr>
            <w:tcW w:w="3118" w:type="dxa"/>
            <w:shd w:val="clear" w:color="auto" w:fill="auto"/>
          </w:tcPr>
          <w:p w14:paraId="51B76C38" w14:textId="77777777" w:rsidR="00213EE4" w:rsidRPr="003E50B4" w:rsidRDefault="00213EE4" w:rsidP="001A79A3">
            <w:pPr>
              <w:jc w:val="center"/>
              <w:rPr>
                <w:b/>
                <w:color w:val="000000"/>
                <w:spacing w:val="1"/>
                <w:sz w:val="12"/>
                <w:szCs w:val="12"/>
              </w:rPr>
            </w:pPr>
            <w:r w:rsidRPr="003E50B4">
              <w:rPr>
                <w:b/>
                <w:color w:val="000000"/>
                <w:spacing w:val="1"/>
                <w:sz w:val="12"/>
                <w:szCs w:val="12"/>
              </w:rPr>
              <w:t>4 квартал 2019года</w:t>
            </w:r>
          </w:p>
          <w:p w14:paraId="04BF76AA" w14:textId="77777777" w:rsidR="00213EE4" w:rsidRPr="003E50B4" w:rsidRDefault="00213EE4" w:rsidP="001A79A3">
            <w:pPr>
              <w:jc w:val="center"/>
              <w:rPr>
                <w:b/>
                <w:color w:val="000000"/>
                <w:spacing w:val="1"/>
                <w:sz w:val="12"/>
                <w:szCs w:val="12"/>
              </w:rPr>
            </w:pPr>
            <w:r w:rsidRPr="003E50B4">
              <w:rPr>
                <w:bCs/>
                <w:sz w:val="12"/>
                <w:szCs w:val="12"/>
              </w:rPr>
              <w:t>(Администрация района / Пос</w:t>
            </w:r>
            <w:r w:rsidRPr="003E50B4">
              <w:rPr>
                <w:bCs/>
                <w:sz w:val="12"/>
                <w:szCs w:val="12"/>
              </w:rPr>
              <w:t>е</w:t>
            </w:r>
            <w:r w:rsidRPr="003E50B4">
              <w:rPr>
                <w:bCs/>
                <w:sz w:val="12"/>
                <w:szCs w:val="12"/>
              </w:rPr>
              <w:t>ления района)</w:t>
            </w:r>
          </w:p>
        </w:tc>
        <w:tc>
          <w:tcPr>
            <w:tcW w:w="2800" w:type="dxa"/>
          </w:tcPr>
          <w:p w14:paraId="403814D3" w14:textId="77777777" w:rsidR="00213EE4" w:rsidRPr="003E50B4" w:rsidRDefault="00213EE4" w:rsidP="001A79A3">
            <w:pPr>
              <w:jc w:val="center"/>
              <w:rPr>
                <w:b/>
                <w:color w:val="000000"/>
                <w:spacing w:val="1"/>
                <w:sz w:val="12"/>
                <w:szCs w:val="12"/>
              </w:rPr>
            </w:pPr>
            <w:r w:rsidRPr="003E50B4">
              <w:rPr>
                <w:b/>
                <w:color w:val="000000"/>
                <w:spacing w:val="1"/>
                <w:sz w:val="12"/>
                <w:szCs w:val="12"/>
              </w:rPr>
              <w:t>2019 год в целом</w:t>
            </w:r>
          </w:p>
          <w:p w14:paraId="4283BDEA" w14:textId="77777777" w:rsidR="00213EE4" w:rsidRPr="003E50B4" w:rsidRDefault="00213EE4" w:rsidP="001A79A3">
            <w:pPr>
              <w:jc w:val="center"/>
              <w:rPr>
                <w:b/>
                <w:color w:val="000000"/>
                <w:spacing w:val="1"/>
                <w:sz w:val="12"/>
                <w:szCs w:val="12"/>
              </w:rPr>
            </w:pPr>
            <w:r w:rsidRPr="003E50B4">
              <w:rPr>
                <w:bCs/>
                <w:sz w:val="12"/>
                <w:szCs w:val="12"/>
              </w:rPr>
              <w:t>(Администрация района / Поселения района)</w:t>
            </w:r>
          </w:p>
        </w:tc>
      </w:tr>
      <w:tr w:rsidR="00213EE4" w:rsidRPr="003E50B4" w14:paraId="2AF8F4E1" w14:textId="77777777" w:rsidTr="00F948B6">
        <w:tc>
          <w:tcPr>
            <w:tcW w:w="3936" w:type="dxa"/>
            <w:shd w:val="clear" w:color="auto" w:fill="auto"/>
          </w:tcPr>
          <w:p w14:paraId="18A86DBB" w14:textId="77777777" w:rsidR="00213EE4" w:rsidRPr="003E50B4" w:rsidRDefault="00213EE4" w:rsidP="001A79A3">
            <w:pPr>
              <w:rPr>
                <w:b/>
                <w:color w:val="000000"/>
                <w:spacing w:val="1"/>
                <w:sz w:val="12"/>
                <w:szCs w:val="12"/>
              </w:rPr>
            </w:pPr>
            <w:r w:rsidRPr="003E50B4">
              <w:rPr>
                <w:b/>
                <w:color w:val="000000"/>
                <w:spacing w:val="1"/>
                <w:sz w:val="12"/>
                <w:szCs w:val="12"/>
              </w:rPr>
              <w:t>Экономика</w:t>
            </w:r>
          </w:p>
        </w:tc>
        <w:tc>
          <w:tcPr>
            <w:tcW w:w="3118" w:type="dxa"/>
            <w:shd w:val="clear" w:color="auto" w:fill="auto"/>
          </w:tcPr>
          <w:p w14:paraId="10864DEB" w14:textId="77777777" w:rsidR="00213EE4" w:rsidRPr="003E50B4" w:rsidRDefault="00213EE4" w:rsidP="001A79A3">
            <w:pPr>
              <w:jc w:val="center"/>
              <w:rPr>
                <w:color w:val="000000"/>
                <w:spacing w:val="1"/>
                <w:sz w:val="12"/>
                <w:szCs w:val="12"/>
              </w:rPr>
            </w:pPr>
            <w:r w:rsidRPr="003E50B4">
              <w:rPr>
                <w:color w:val="000000"/>
                <w:spacing w:val="1"/>
                <w:sz w:val="12"/>
                <w:szCs w:val="12"/>
              </w:rPr>
              <w:t>62 %  / 59% (51/57)</w:t>
            </w:r>
          </w:p>
        </w:tc>
        <w:tc>
          <w:tcPr>
            <w:tcW w:w="2800" w:type="dxa"/>
          </w:tcPr>
          <w:p w14:paraId="0B67DF94" w14:textId="77777777" w:rsidR="00213EE4" w:rsidRPr="003E50B4" w:rsidRDefault="00213EE4" w:rsidP="001A79A3">
            <w:pPr>
              <w:jc w:val="center"/>
              <w:rPr>
                <w:color w:val="000000"/>
                <w:spacing w:val="1"/>
                <w:sz w:val="12"/>
                <w:szCs w:val="12"/>
              </w:rPr>
            </w:pPr>
            <w:r w:rsidRPr="003E50B4">
              <w:rPr>
                <w:color w:val="000000"/>
                <w:spacing w:val="1"/>
                <w:sz w:val="12"/>
                <w:szCs w:val="12"/>
              </w:rPr>
              <w:t>52%  / 62% (181/223)</w:t>
            </w:r>
          </w:p>
        </w:tc>
      </w:tr>
      <w:tr w:rsidR="00213EE4" w:rsidRPr="003E50B4" w14:paraId="0F965B63" w14:textId="77777777" w:rsidTr="00F948B6">
        <w:tc>
          <w:tcPr>
            <w:tcW w:w="3936" w:type="dxa"/>
            <w:shd w:val="clear" w:color="auto" w:fill="auto"/>
          </w:tcPr>
          <w:p w14:paraId="2BD7137D" w14:textId="77777777" w:rsidR="00213EE4" w:rsidRPr="003E50B4" w:rsidRDefault="00213EE4" w:rsidP="001A79A3">
            <w:pPr>
              <w:rPr>
                <w:b/>
                <w:color w:val="000000"/>
                <w:spacing w:val="1"/>
                <w:sz w:val="12"/>
                <w:szCs w:val="12"/>
              </w:rPr>
            </w:pPr>
            <w:r w:rsidRPr="003E50B4">
              <w:rPr>
                <w:b/>
                <w:color w:val="000000"/>
                <w:spacing w:val="1"/>
                <w:sz w:val="12"/>
                <w:szCs w:val="12"/>
              </w:rPr>
              <w:t>Социальная сфера</w:t>
            </w:r>
          </w:p>
        </w:tc>
        <w:tc>
          <w:tcPr>
            <w:tcW w:w="3118" w:type="dxa"/>
            <w:shd w:val="clear" w:color="auto" w:fill="auto"/>
          </w:tcPr>
          <w:p w14:paraId="75135B47" w14:textId="77777777" w:rsidR="00213EE4" w:rsidRPr="003E50B4" w:rsidRDefault="00213EE4" w:rsidP="001A79A3">
            <w:pPr>
              <w:jc w:val="center"/>
              <w:rPr>
                <w:color w:val="000000"/>
                <w:spacing w:val="1"/>
                <w:sz w:val="12"/>
                <w:szCs w:val="12"/>
              </w:rPr>
            </w:pPr>
            <w:r w:rsidRPr="003E50B4">
              <w:rPr>
                <w:color w:val="000000"/>
                <w:spacing w:val="1"/>
                <w:sz w:val="12"/>
                <w:szCs w:val="12"/>
              </w:rPr>
              <w:t>29%  / 8%  (24/8)</w:t>
            </w:r>
          </w:p>
        </w:tc>
        <w:tc>
          <w:tcPr>
            <w:tcW w:w="2800" w:type="dxa"/>
          </w:tcPr>
          <w:p w14:paraId="02A1ADD4" w14:textId="77777777" w:rsidR="00213EE4" w:rsidRPr="003E50B4" w:rsidRDefault="00213EE4" w:rsidP="001A79A3">
            <w:pPr>
              <w:jc w:val="center"/>
              <w:rPr>
                <w:color w:val="000000"/>
                <w:spacing w:val="1"/>
                <w:sz w:val="12"/>
                <w:szCs w:val="12"/>
              </w:rPr>
            </w:pPr>
            <w:r w:rsidRPr="003E50B4">
              <w:rPr>
                <w:color w:val="000000"/>
                <w:spacing w:val="1"/>
                <w:sz w:val="12"/>
                <w:szCs w:val="12"/>
              </w:rPr>
              <w:t>29% /  8%  (99/27)</w:t>
            </w:r>
          </w:p>
        </w:tc>
      </w:tr>
      <w:tr w:rsidR="00213EE4" w:rsidRPr="003E50B4" w14:paraId="3CF691B5" w14:textId="77777777" w:rsidTr="00F948B6">
        <w:tc>
          <w:tcPr>
            <w:tcW w:w="3936" w:type="dxa"/>
            <w:shd w:val="clear" w:color="auto" w:fill="auto"/>
          </w:tcPr>
          <w:p w14:paraId="163C8F61" w14:textId="77777777" w:rsidR="00213EE4" w:rsidRPr="003E50B4" w:rsidRDefault="00213EE4" w:rsidP="001A79A3">
            <w:pPr>
              <w:rPr>
                <w:b/>
                <w:color w:val="000000"/>
                <w:spacing w:val="1"/>
                <w:sz w:val="12"/>
                <w:szCs w:val="12"/>
              </w:rPr>
            </w:pPr>
            <w:r w:rsidRPr="003E50B4">
              <w:rPr>
                <w:b/>
                <w:color w:val="000000"/>
                <w:spacing w:val="1"/>
                <w:sz w:val="12"/>
                <w:szCs w:val="12"/>
              </w:rPr>
              <w:t>Жилищно-коммунальная сфера</w:t>
            </w:r>
          </w:p>
        </w:tc>
        <w:tc>
          <w:tcPr>
            <w:tcW w:w="3118" w:type="dxa"/>
            <w:shd w:val="clear" w:color="auto" w:fill="auto"/>
          </w:tcPr>
          <w:p w14:paraId="2C553F60" w14:textId="77777777" w:rsidR="00213EE4" w:rsidRPr="003E50B4" w:rsidRDefault="00213EE4" w:rsidP="001A79A3">
            <w:pPr>
              <w:jc w:val="center"/>
              <w:rPr>
                <w:color w:val="000000"/>
                <w:spacing w:val="1"/>
                <w:sz w:val="12"/>
                <w:szCs w:val="12"/>
              </w:rPr>
            </w:pPr>
            <w:r w:rsidRPr="003E50B4">
              <w:rPr>
                <w:color w:val="000000"/>
                <w:spacing w:val="1"/>
                <w:sz w:val="12"/>
                <w:szCs w:val="12"/>
              </w:rPr>
              <w:t>6%  / 21%  (5/20)</w:t>
            </w:r>
          </w:p>
        </w:tc>
        <w:tc>
          <w:tcPr>
            <w:tcW w:w="2800" w:type="dxa"/>
          </w:tcPr>
          <w:p w14:paraId="5D6D161F" w14:textId="77777777" w:rsidR="00213EE4" w:rsidRPr="003E50B4" w:rsidRDefault="00213EE4" w:rsidP="001A79A3">
            <w:pPr>
              <w:jc w:val="center"/>
              <w:rPr>
                <w:color w:val="000000"/>
                <w:spacing w:val="1"/>
                <w:sz w:val="12"/>
                <w:szCs w:val="12"/>
              </w:rPr>
            </w:pPr>
            <w:r w:rsidRPr="003E50B4">
              <w:rPr>
                <w:color w:val="000000"/>
                <w:spacing w:val="1"/>
                <w:sz w:val="12"/>
                <w:szCs w:val="12"/>
              </w:rPr>
              <w:t>14%  / 19% (50/68)</w:t>
            </w:r>
          </w:p>
        </w:tc>
      </w:tr>
      <w:tr w:rsidR="00213EE4" w:rsidRPr="003E50B4" w14:paraId="50ED4179" w14:textId="77777777" w:rsidTr="00F948B6">
        <w:tc>
          <w:tcPr>
            <w:tcW w:w="3936" w:type="dxa"/>
            <w:shd w:val="clear" w:color="auto" w:fill="auto"/>
          </w:tcPr>
          <w:p w14:paraId="5A409C8D" w14:textId="77777777" w:rsidR="00213EE4" w:rsidRPr="003E50B4" w:rsidRDefault="00213EE4" w:rsidP="001A79A3">
            <w:pPr>
              <w:rPr>
                <w:b/>
                <w:color w:val="000000"/>
                <w:spacing w:val="1"/>
                <w:sz w:val="12"/>
                <w:szCs w:val="12"/>
              </w:rPr>
            </w:pPr>
            <w:r w:rsidRPr="003E50B4">
              <w:rPr>
                <w:b/>
                <w:color w:val="000000"/>
                <w:spacing w:val="1"/>
                <w:sz w:val="12"/>
                <w:szCs w:val="12"/>
              </w:rPr>
              <w:t>Государство, общество, политика</w:t>
            </w:r>
          </w:p>
        </w:tc>
        <w:tc>
          <w:tcPr>
            <w:tcW w:w="3118" w:type="dxa"/>
            <w:shd w:val="clear" w:color="auto" w:fill="auto"/>
          </w:tcPr>
          <w:p w14:paraId="7BC2B838" w14:textId="77777777" w:rsidR="00213EE4" w:rsidRPr="003E50B4" w:rsidRDefault="00213EE4" w:rsidP="001A79A3">
            <w:pPr>
              <w:rPr>
                <w:color w:val="000000"/>
                <w:spacing w:val="1"/>
                <w:sz w:val="12"/>
                <w:szCs w:val="12"/>
              </w:rPr>
            </w:pPr>
            <w:r w:rsidRPr="003E50B4">
              <w:rPr>
                <w:color w:val="000000"/>
                <w:spacing w:val="1"/>
                <w:sz w:val="12"/>
                <w:szCs w:val="12"/>
              </w:rPr>
              <w:t xml:space="preserve">       1.5%  / 8%  (1/8)</w:t>
            </w:r>
          </w:p>
        </w:tc>
        <w:tc>
          <w:tcPr>
            <w:tcW w:w="2800" w:type="dxa"/>
          </w:tcPr>
          <w:p w14:paraId="782224DE" w14:textId="77777777" w:rsidR="00213EE4" w:rsidRPr="003E50B4" w:rsidRDefault="00213EE4" w:rsidP="001A79A3">
            <w:pPr>
              <w:jc w:val="center"/>
              <w:rPr>
                <w:color w:val="000000"/>
                <w:spacing w:val="1"/>
                <w:sz w:val="12"/>
                <w:szCs w:val="12"/>
              </w:rPr>
            </w:pPr>
            <w:r w:rsidRPr="003E50B4">
              <w:rPr>
                <w:color w:val="000000"/>
                <w:spacing w:val="1"/>
                <w:sz w:val="12"/>
                <w:szCs w:val="12"/>
              </w:rPr>
              <w:t>3%  / 5%  (10/19)</w:t>
            </w:r>
          </w:p>
        </w:tc>
      </w:tr>
      <w:tr w:rsidR="00213EE4" w:rsidRPr="003E50B4" w14:paraId="185F63C1" w14:textId="77777777" w:rsidTr="00F948B6">
        <w:tc>
          <w:tcPr>
            <w:tcW w:w="3936" w:type="dxa"/>
            <w:shd w:val="clear" w:color="auto" w:fill="auto"/>
          </w:tcPr>
          <w:p w14:paraId="38F59D4B" w14:textId="77777777" w:rsidR="00213EE4" w:rsidRPr="003E50B4" w:rsidRDefault="00213EE4" w:rsidP="001A79A3">
            <w:pPr>
              <w:rPr>
                <w:b/>
                <w:color w:val="000000"/>
                <w:spacing w:val="1"/>
                <w:sz w:val="12"/>
                <w:szCs w:val="12"/>
              </w:rPr>
            </w:pPr>
            <w:r w:rsidRPr="003E50B4">
              <w:rPr>
                <w:b/>
                <w:color w:val="000000"/>
                <w:spacing w:val="1"/>
                <w:sz w:val="12"/>
                <w:szCs w:val="12"/>
              </w:rPr>
              <w:t>Оборона, безопасность, зако</w:t>
            </w:r>
            <w:r w:rsidRPr="003E50B4">
              <w:rPr>
                <w:b/>
                <w:color w:val="000000"/>
                <w:spacing w:val="1"/>
                <w:sz w:val="12"/>
                <w:szCs w:val="12"/>
              </w:rPr>
              <w:t>н</w:t>
            </w:r>
            <w:r w:rsidRPr="003E50B4">
              <w:rPr>
                <w:b/>
                <w:color w:val="000000"/>
                <w:spacing w:val="1"/>
                <w:sz w:val="12"/>
                <w:szCs w:val="12"/>
              </w:rPr>
              <w:t>ность</w:t>
            </w:r>
          </w:p>
        </w:tc>
        <w:tc>
          <w:tcPr>
            <w:tcW w:w="3118" w:type="dxa"/>
            <w:shd w:val="clear" w:color="auto" w:fill="auto"/>
          </w:tcPr>
          <w:p w14:paraId="41A01406" w14:textId="77777777" w:rsidR="00213EE4" w:rsidRPr="003E50B4" w:rsidRDefault="00213EE4" w:rsidP="001A79A3">
            <w:pPr>
              <w:jc w:val="center"/>
              <w:rPr>
                <w:color w:val="000000"/>
                <w:spacing w:val="1"/>
                <w:sz w:val="12"/>
                <w:szCs w:val="12"/>
              </w:rPr>
            </w:pPr>
            <w:r w:rsidRPr="003E50B4">
              <w:rPr>
                <w:color w:val="000000"/>
                <w:spacing w:val="1"/>
                <w:sz w:val="12"/>
                <w:szCs w:val="12"/>
              </w:rPr>
              <w:t>1.5%  / 4% (1/4)</w:t>
            </w:r>
          </w:p>
        </w:tc>
        <w:tc>
          <w:tcPr>
            <w:tcW w:w="2800" w:type="dxa"/>
          </w:tcPr>
          <w:p w14:paraId="352CF27D" w14:textId="77777777" w:rsidR="00213EE4" w:rsidRPr="003E50B4" w:rsidRDefault="00213EE4" w:rsidP="001A79A3">
            <w:pPr>
              <w:jc w:val="center"/>
              <w:rPr>
                <w:color w:val="000000"/>
                <w:spacing w:val="1"/>
                <w:sz w:val="12"/>
                <w:szCs w:val="12"/>
              </w:rPr>
            </w:pPr>
            <w:r w:rsidRPr="003E50B4">
              <w:rPr>
                <w:color w:val="000000"/>
                <w:spacing w:val="1"/>
                <w:sz w:val="12"/>
                <w:szCs w:val="12"/>
              </w:rPr>
              <w:t>2 %  / 6% (5/20)</w:t>
            </w:r>
          </w:p>
        </w:tc>
      </w:tr>
    </w:tbl>
    <w:p w14:paraId="1E829B63" w14:textId="77777777" w:rsidR="00213EE4" w:rsidRPr="003E50B4" w:rsidRDefault="00213EE4" w:rsidP="001A79A3">
      <w:pPr>
        <w:shd w:val="clear" w:color="auto" w:fill="FFFFFF"/>
        <w:spacing w:before="72"/>
        <w:jc w:val="both"/>
        <w:rPr>
          <w:spacing w:val="3"/>
          <w:sz w:val="16"/>
          <w:szCs w:val="16"/>
        </w:rPr>
      </w:pPr>
      <w:r w:rsidRPr="003E50B4">
        <w:rPr>
          <w:spacing w:val="3"/>
          <w:sz w:val="16"/>
          <w:szCs w:val="16"/>
        </w:rPr>
        <w:t xml:space="preserve">     </w:t>
      </w:r>
    </w:p>
    <w:p w14:paraId="138FE841" w14:textId="77777777" w:rsidR="00213EE4" w:rsidRPr="003E50B4" w:rsidRDefault="00213EE4" w:rsidP="001A79A3">
      <w:pPr>
        <w:shd w:val="clear" w:color="auto" w:fill="FFFFFF"/>
        <w:spacing w:before="72"/>
        <w:jc w:val="both"/>
        <w:rPr>
          <w:color w:val="000000"/>
          <w:spacing w:val="9"/>
          <w:sz w:val="16"/>
          <w:szCs w:val="16"/>
        </w:rPr>
      </w:pPr>
      <w:r w:rsidRPr="003E50B4">
        <w:rPr>
          <w:spacing w:val="3"/>
          <w:sz w:val="16"/>
          <w:szCs w:val="16"/>
        </w:rPr>
        <w:t xml:space="preserve">  Наибольшее количество обращений граждан поступило, как в 4 квартале 2019 г</w:t>
      </w:r>
      <w:r w:rsidRPr="003E50B4">
        <w:rPr>
          <w:spacing w:val="3"/>
          <w:sz w:val="16"/>
          <w:szCs w:val="16"/>
        </w:rPr>
        <w:t>о</w:t>
      </w:r>
      <w:r w:rsidRPr="003E50B4">
        <w:rPr>
          <w:spacing w:val="3"/>
          <w:sz w:val="16"/>
          <w:szCs w:val="16"/>
        </w:rPr>
        <w:t>да, так и  за  2019 год в целом по таким тематическим разделам,</w:t>
      </w:r>
      <w:r w:rsidRPr="003E50B4">
        <w:rPr>
          <w:b/>
          <w:color w:val="000000"/>
          <w:spacing w:val="3"/>
          <w:sz w:val="16"/>
          <w:szCs w:val="16"/>
        </w:rPr>
        <w:t xml:space="preserve"> как «Эконом</w:t>
      </w:r>
      <w:r w:rsidRPr="003E50B4">
        <w:rPr>
          <w:b/>
          <w:color w:val="000000"/>
          <w:spacing w:val="3"/>
          <w:sz w:val="16"/>
          <w:szCs w:val="16"/>
        </w:rPr>
        <w:t>и</w:t>
      </w:r>
      <w:r w:rsidRPr="003E50B4">
        <w:rPr>
          <w:b/>
          <w:color w:val="000000"/>
          <w:spacing w:val="3"/>
          <w:sz w:val="16"/>
          <w:szCs w:val="16"/>
        </w:rPr>
        <w:t xml:space="preserve">ка» и «Социальная сфера»,  </w:t>
      </w:r>
      <w:r w:rsidRPr="003E50B4">
        <w:rPr>
          <w:color w:val="000000"/>
          <w:spacing w:val="9"/>
          <w:sz w:val="16"/>
          <w:szCs w:val="16"/>
        </w:rPr>
        <w:t>что свидетельствует о наличии причин системного х</w:t>
      </w:r>
      <w:r w:rsidRPr="003E50B4">
        <w:rPr>
          <w:color w:val="000000"/>
          <w:spacing w:val="9"/>
          <w:sz w:val="16"/>
          <w:szCs w:val="16"/>
        </w:rPr>
        <w:t>а</w:t>
      </w:r>
      <w:r w:rsidRPr="003E50B4">
        <w:rPr>
          <w:color w:val="000000"/>
          <w:spacing w:val="9"/>
          <w:sz w:val="16"/>
          <w:szCs w:val="16"/>
        </w:rPr>
        <w:t>рактера.</w:t>
      </w:r>
    </w:p>
    <w:p w14:paraId="12CDBD70" w14:textId="77777777" w:rsidR="00213EE4" w:rsidRPr="003E50B4" w:rsidRDefault="00213EE4" w:rsidP="001A79A3">
      <w:pPr>
        <w:shd w:val="clear" w:color="auto" w:fill="FFFFFF"/>
        <w:spacing w:before="72"/>
        <w:jc w:val="both"/>
        <w:rPr>
          <w:color w:val="000000"/>
          <w:spacing w:val="9"/>
          <w:sz w:val="16"/>
          <w:szCs w:val="16"/>
        </w:rPr>
      </w:pPr>
      <w:r w:rsidRPr="003E50B4">
        <w:rPr>
          <w:color w:val="000000"/>
          <w:spacing w:val="9"/>
          <w:sz w:val="16"/>
          <w:szCs w:val="16"/>
        </w:rPr>
        <w:lastRenderedPageBreak/>
        <w:t xml:space="preserve">       Среди обращений в 4 квартале 2019 года и за 2019 год в целом  выделялись обращения граждан касающиеся вопросов </w:t>
      </w:r>
      <w:r w:rsidRPr="003E50B4">
        <w:rPr>
          <w:b/>
          <w:color w:val="000000"/>
          <w:spacing w:val="9"/>
          <w:sz w:val="16"/>
          <w:szCs w:val="16"/>
        </w:rPr>
        <w:t>экономики.</w:t>
      </w:r>
      <w:r w:rsidRPr="003E50B4">
        <w:rPr>
          <w:color w:val="000000"/>
          <w:spacing w:val="9"/>
          <w:sz w:val="16"/>
          <w:szCs w:val="16"/>
        </w:rPr>
        <w:t xml:space="preserve"> </w:t>
      </w:r>
    </w:p>
    <w:p w14:paraId="79E93186" w14:textId="77777777" w:rsidR="00213EE4" w:rsidRPr="003E50B4" w:rsidRDefault="00213EE4" w:rsidP="001A79A3">
      <w:pPr>
        <w:shd w:val="clear" w:color="auto" w:fill="FFFFFF"/>
        <w:jc w:val="both"/>
        <w:rPr>
          <w:color w:val="000000"/>
          <w:spacing w:val="1"/>
          <w:sz w:val="16"/>
          <w:szCs w:val="16"/>
        </w:rPr>
      </w:pPr>
      <w:r w:rsidRPr="003E50B4">
        <w:rPr>
          <w:color w:val="000000"/>
          <w:spacing w:val="1"/>
          <w:sz w:val="16"/>
          <w:szCs w:val="16"/>
        </w:rPr>
        <w:t xml:space="preserve">         </w:t>
      </w:r>
      <w:r w:rsidRPr="003E50B4">
        <w:rPr>
          <w:b/>
          <w:color w:val="000000"/>
          <w:spacing w:val="1"/>
          <w:sz w:val="16"/>
          <w:szCs w:val="16"/>
          <w:u w:val="single"/>
        </w:rPr>
        <w:t>В 4 квартале 2019 года</w:t>
      </w:r>
      <w:r w:rsidRPr="003E50B4">
        <w:rPr>
          <w:color w:val="000000"/>
          <w:spacing w:val="1"/>
          <w:sz w:val="16"/>
          <w:szCs w:val="16"/>
        </w:rPr>
        <w:t xml:space="preserve"> </w:t>
      </w:r>
      <w:r w:rsidRPr="003E50B4">
        <w:rPr>
          <w:b/>
          <w:color w:val="000000"/>
          <w:spacing w:val="1"/>
          <w:sz w:val="16"/>
          <w:szCs w:val="16"/>
        </w:rPr>
        <w:t>по тематическому разделу «Экономика»</w:t>
      </w:r>
      <w:r w:rsidRPr="003E50B4">
        <w:rPr>
          <w:color w:val="000000"/>
          <w:spacing w:val="1"/>
          <w:sz w:val="16"/>
          <w:szCs w:val="16"/>
        </w:rPr>
        <w:t xml:space="preserve"> </w:t>
      </w:r>
      <w:r w:rsidRPr="003E50B4">
        <w:rPr>
          <w:b/>
          <w:color w:val="000000"/>
          <w:spacing w:val="1"/>
          <w:sz w:val="16"/>
          <w:szCs w:val="16"/>
        </w:rPr>
        <w:t xml:space="preserve">– </w:t>
      </w:r>
      <w:r w:rsidRPr="003E50B4">
        <w:rPr>
          <w:color w:val="000000"/>
          <w:spacing w:val="1"/>
          <w:sz w:val="16"/>
          <w:szCs w:val="16"/>
        </w:rPr>
        <w:t xml:space="preserve"> </w:t>
      </w:r>
      <w:r w:rsidRPr="003E50B4">
        <w:rPr>
          <w:b/>
          <w:color w:val="000000"/>
          <w:spacing w:val="1"/>
          <w:sz w:val="16"/>
          <w:szCs w:val="16"/>
        </w:rPr>
        <w:t>51/57</w:t>
      </w:r>
      <w:r w:rsidRPr="003E50B4">
        <w:rPr>
          <w:color w:val="000000"/>
          <w:spacing w:val="1"/>
          <w:sz w:val="16"/>
          <w:szCs w:val="16"/>
        </w:rPr>
        <w:t xml:space="preserve"> </w:t>
      </w:r>
      <w:r w:rsidRPr="003E50B4">
        <w:rPr>
          <w:b/>
          <w:color w:val="000000"/>
          <w:spacing w:val="1"/>
          <w:sz w:val="16"/>
          <w:szCs w:val="16"/>
        </w:rPr>
        <w:t xml:space="preserve"> о</w:t>
      </w:r>
      <w:r w:rsidRPr="003E50B4">
        <w:rPr>
          <w:b/>
          <w:color w:val="000000"/>
          <w:spacing w:val="1"/>
          <w:sz w:val="16"/>
          <w:szCs w:val="16"/>
        </w:rPr>
        <w:t>б</w:t>
      </w:r>
      <w:r w:rsidRPr="003E50B4">
        <w:rPr>
          <w:b/>
          <w:color w:val="000000"/>
          <w:spacing w:val="1"/>
          <w:sz w:val="16"/>
          <w:szCs w:val="16"/>
        </w:rPr>
        <w:t>ращений граждан или 62 %  / 59%</w:t>
      </w:r>
      <w:r w:rsidRPr="003E50B4">
        <w:rPr>
          <w:color w:val="000000"/>
          <w:spacing w:val="1"/>
          <w:sz w:val="16"/>
          <w:szCs w:val="16"/>
        </w:rPr>
        <w:t xml:space="preserve"> от общего числа  обращений, поступивших в а</w:t>
      </w:r>
      <w:r w:rsidRPr="003E50B4">
        <w:rPr>
          <w:color w:val="000000"/>
          <w:spacing w:val="1"/>
          <w:sz w:val="16"/>
          <w:szCs w:val="16"/>
        </w:rPr>
        <w:t>д</w:t>
      </w:r>
      <w:r w:rsidRPr="003E50B4">
        <w:rPr>
          <w:color w:val="000000"/>
          <w:spacing w:val="1"/>
          <w:sz w:val="16"/>
          <w:szCs w:val="16"/>
        </w:rPr>
        <w:t xml:space="preserve">министрацию Павловского муниципального района в 4 квартале 2019 г., </w:t>
      </w:r>
      <w:r w:rsidRPr="003E50B4">
        <w:rPr>
          <w:spacing w:val="1"/>
          <w:sz w:val="16"/>
          <w:szCs w:val="16"/>
        </w:rPr>
        <w:t>количес</w:t>
      </w:r>
      <w:r w:rsidRPr="003E50B4">
        <w:rPr>
          <w:spacing w:val="1"/>
          <w:sz w:val="16"/>
          <w:szCs w:val="16"/>
        </w:rPr>
        <w:t>т</w:t>
      </w:r>
      <w:r w:rsidRPr="003E50B4">
        <w:rPr>
          <w:spacing w:val="1"/>
          <w:sz w:val="16"/>
          <w:szCs w:val="16"/>
        </w:rPr>
        <w:t>во которых увеличилось  на +9/+2 обращений или +21% / +4%</w:t>
      </w:r>
      <w:r w:rsidRPr="003E50B4">
        <w:rPr>
          <w:color w:val="FF0000"/>
          <w:spacing w:val="1"/>
          <w:sz w:val="16"/>
          <w:szCs w:val="16"/>
        </w:rPr>
        <w:t xml:space="preserve">  </w:t>
      </w:r>
      <w:r w:rsidRPr="003E50B4">
        <w:rPr>
          <w:spacing w:val="1"/>
          <w:sz w:val="16"/>
          <w:szCs w:val="16"/>
        </w:rPr>
        <w:t>по сравнению с 3 ква</w:t>
      </w:r>
      <w:r w:rsidRPr="003E50B4">
        <w:rPr>
          <w:spacing w:val="1"/>
          <w:sz w:val="16"/>
          <w:szCs w:val="16"/>
        </w:rPr>
        <w:t>р</w:t>
      </w:r>
      <w:r w:rsidRPr="003E50B4">
        <w:rPr>
          <w:spacing w:val="1"/>
          <w:sz w:val="16"/>
          <w:szCs w:val="16"/>
        </w:rPr>
        <w:t>талом 2019 года</w:t>
      </w:r>
      <w:r w:rsidRPr="003E50B4">
        <w:rPr>
          <w:color w:val="FF0000"/>
          <w:spacing w:val="1"/>
          <w:sz w:val="16"/>
          <w:szCs w:val="16"/>
        </w:rPr>
        <w:t xml:space="preserve"> </w:t>
      </w:r>
      <w:r w:rsidRPr="003E50B4">
        <w:rPr>
          <w:spacing w:val="1"/>
          <w:sz w:val="16"/>
          <w:szCs w:val="16"/>
        </w:rPr>
        <w:t>и увеличилось  на +24/+7 обращения</w:t>
      </w:r>
      <w:r w:rsidRPr="003E50B4">
        <w:rPr>
          <w:color w:val="FF0000"/>
          <w:spacing w:val="1"/>
          <w:sz w:val="16"/>
          <w:szCs w:val="16"/>
        </w:rPr>
        <w:t xml:space="preserve"> </w:t>
      </w:r>
      <w:r w:rsidRPr="003E50B4">
        <w:rPr>
          <w:spacing w:val="1"/>
          <w:sz w:val="16"/>
          <w:szCs w:val="16"/>
        </w:rPr>
        <w:t>или  +89% / +14%  по сравн</w:t>
      </w:r>
      <w:r w:rsidRPr="003E50B4">
        <w:rPr>
          <w:spacing w:val="1"/>
          <w:sz w:val="16"/>
          <w:szCs w:val="16"/>
        </w:rPr>
        <w:t>е</w:t>
      </w:r>
      <w:r w:rsidRPr="003E50B4">
        <w:rPr>
          <w:spacing w:val="1"/>
          <w:sz w:val="16"/>
          <w:szCs w:val="16"/>
        </w:rPr>
        <w:t>нию с аналогичным периодом 2018 года</w:t>
      </w:r>
      <w:r w:rsidRPr="003E50B4">
        <w:rPr>
          <w:color w:val="FF0000"/>
          <w:spacing w:val="1"/>
          <w:sz w:val="16"/>
          <w:szCs w:val="16"/>
        </w:rPr>
        <w:t xml:space="preserve"> </w:t>
      </w:r>
      <w:r w:rsidRPr="003E50B4">
        <w:rPr>
          <w:color w:val="000000"/>
          <w:spacing w:val="1"/>
          <w:sz w:val="16"/>
          <w:szCs w:val="16"/>
        </w:rPr>
        <w:t>(за 3 квартал 2019 года в адрес администр</w:t>
      </w:r>
      <w:r w:rsidRPr="003E50B4">
        <w:rPr>
          <w:color w:val="000000"/>
          <w:spacing w:val="1"/>
          <w:sz w:val="16"/>
          <w:szCs w:val="16"/>
        </w:rPr>
        <w:t>а</w:t>
      </w:r>
      <w:r w:rsidRPr="003E50B4">
        <w:rPr>
          <w:color w:val="000000"/>
          <w:spacing w:val="1"/>
          <w:sz w:val="16"/>
          <w:szCs w:val="16"/>
        </w:rPr>
        <w:t>ции Павловского муниципального района поступило 42/55 обращений  по данному тематическому разделу, за 4 квартал 2018 года в адрес администрации Павловского муниципального района поступило 27/50 обращений  по данному тематическому разд</w:t>
      </w:r>
      <w:r w:rsidRPr="003E50B4">
        <w:rPr>
          <w:color w:val="000000"/>
          <w:spacing w:val="1"/>
          <w:sz w:val="16"/>
          <w:szCs w:val="16"/>
        </w:rPr>
        <w:t>е</w:t>
      </w:r>
      <w:r w:rsidRPr="003E50B4">
        <w:rPr>
          <w:color w:val="000000"/>
          <w:spacing w:val="1"/>
          <w:sz w:val="16"/>
          <w:szCs w:val="16"/>
        </w:rPr>
        <w:t>лу).</w:t>
      </w:r>
    </w:p>
    <w:p w14:paraId="021DD898" w14:textId="77777777" w:rsidR="00213EE4" w:rsidRPr="003E50B4" w:rsidRDefault="00213EE4" w:rsidP="001A79A3">
      <w:pPr>
        <w:shd w:val="clear" w:color="auto" w:fill="FFFFFF"/>
        <w:jc w:val="both"/>
        <w:rPr>
          <w:color w:val="000000"/>
          <w:spacing w:val="1"/>
          <w:sz w:val="16"/>
          <w:szCs w:val="16"/>
        </w:rPr>
      </w:pPr>
      <w:r w:rsidRPr="003E50B4">
        <w:rPr>
          <w:color w:val="000000"/>
          <w:spacing w:val="1"/>
          <w:sz w:val="16"/>
          <w:szCs w:val="16"/>
        </w:rPr>
        <w:t xml:space="preserve">         </w:t>
      </w:r>
      <w:r w:rsidRPr="003E50B4">
        <w:rPr>
          <w:b/>
          <w:color w:val="000000"/>
          <w:spacing w:val="1"/>
          <w:sz w:val="16"/>
          <w:szCs w:val="16"/>
          <w:u w:val="single"/>
        </w:rPr>
        <w:t>В целом за 2019 год</w:t>
      </w:r>
      <w:r w:rsidRPr="003E50B4">
        <w:rPr>
          <w:color w:val="000000"/>
          <w:spacing w:val="1"/>
          <w:sz w:val="16"/>
          <w:szCs w:val="16"/>
        </w:rPr>
        <w:t xml:space="preserve"> </w:t>
      </w:r>
      <w:r w:rsidRPr="003E50B4">
        <w:rPr>
          <w:b/>
          <w:color w:val="000000"/>
          <w:spacing w:val="1"/>
          <w:sz w:val="16"/>
          <w:szCs w:val="16"/>
        </w:rPr>
        <w:t>по тематическому разделу «Экономика»</w:t>
      </w:r>
      <w:r w:rsidRPr="003E50B4">
        <w:rPr>
          <w:color w:val="000000"/>
          <w:spacing w:val="1"/>
          <w:sz w:val="16"/>
          <w:szCs w:val="16"/>
        </w:rPr>
        <w:t xml:space="preserve"> </w:t>
      </w:r>
      <w:r w:rsidRPr="003E50B4">
        <w:rPr>
          <w:b/>
          <w:color w:val="000000"/>
          <w:spacing w:val="1"/>
          <w:sz w:val="16"/>
          <w:szCs w:val="16"/>
        </w:rPr>
        <w:t xml:space="preserve">– </w:t>
      </w:r>
      <w:r w:rsidRPr="003E50B4">
        <w:rPr>
          <w:b/>
          <w:spacing w:val="1"/>
          <w:sz w:val="16"/>
          <w:szCs w:val="16"/>
        </w:rPr>
        <w:t>181/223</w:t>
      </w:r>
      <w:r w:rsidRPr="003E50B4">
        <w:rPr>
          <w:color w:val="000000"/>
          <w:spacing w:val="1"/>
          <w:sz w:val="16"/>
          <w:szCs w:val="16"/>
        </w:rPr>
        <w:t xml:space="preserve"> </w:t>
      </w:r>
      <w:r w:rsidRPr="003E50B4">
        <w:rPr>
          <w:b/>
          <w:color w:val="000000"/>
          <w:spacing w:val="1"/>
          <w:sz w:val="16"/>
          <w:szCs w:val="16"/>
        </w:rPr>
        <w:t>о</w:t>
      </w:r>
      <w:r w:rsidRPr="003E50B4">
        <w:rPr>
          <w:b/>
          <w:color w:val="000000"/>
          <w:spacing w:val="1"/>
          <w:sz w:val="16"/>
          <w:szCs w:val="16"/>
        </w:rPr>
        <w:t>б</w:t>
      </w:r>
      <w:r w:rsidRPr="003E50B4">
        <w:rPr>
          <w:b/>
          <w:color w:val="000000"/>
          <w:spacing w:val="1"/>
          <w:sz w:val="16"/>
          <w:szCs w:val="16"/>
        </w:rPr>
        <w:t>ращений граждан или 52%  / 62%</w:t>
      </w:r>
      <w:r w:rsidRPr="003E50B4">
        <w:rPr>
          <w:color w:val="000000"/>
          <w:spacing w:val="1"/>
          <w:sz w:val="16"/>
          <w:szCs w:val="16"/>
        </w:rPr>
        <w:t xml:space="preserve"> от общего числа  обращений, поступивших в а</w:t>
      </w:r>
      <w:r w:rsidRPr="003E50B4">
        <w:rPr>
          <w:color w:val="000000"/>
          <w:spacing w:val="1"/>
          <w:sz w:val="16"/>
          <w:szCs w:val="16"/>
        </w:rPr>
        <w:t>д</w:t>
      </w:r>
      <w:r w:rsidRPr="003E50B4">
        <w:rPr>
          <w:color w:val="000000"/>
          <w:spacing w:val="1"/>
          <w:sz w:val="16"/>
          <w:szCs w:val="16"/>
        </w:rPr>
        <w:t xml:space="preserve">министрацию Павловского муниципального района в целом за 2019 г., количество которых </w:t>
      </w:r>
      <w:r w:rsidRPr="003E50B4">
        <w:rPr>
          <w:spacing w:val="1"/>
          <w:sz w:val="16"/>
          <w:szCs w:val="16"/>
        </w:rPr>
        <w:t>увеличилось  на +64/+7 обращений или  +55% / +3% по сравнению с  2017 годом в целом</w:t>
      </w:r>
      <w:r w:rsidRPr="003E50B4">
        <w:rPr>
          <w:color w:val="000000"/>
          <w:spacing w:val="1"/>
          <w:sz w:val="16"/>
          <w:szCs w:val="16"/>
        </w:rPr>
        <w:t xml:space="preserve"> и </w:t>
      </w:r>
      <w:r w:rsidRPr="003E50B4">
        <w:rPr>
          <w:spacing w:val="1"/>
          <w:sz w:val="16"/>
          <w:szCs w:val="16"/>
        </w:rPr>
        <w:t>увеличилось/уменьшилось  на +55/-11 обращений или  +44% / -5% по сравнению с  2017 годом в целом</w:t>
      </w:r>
      <w:r w:rsidRPr="003E50B4">
        <w:rPr>
          <w:color w:val="000000"/>
          <w:spacing w:val="1"/>
          <w:sz w:val="16"/>
          <w:szCs w:val="16"/>
        </w:rPr>
        <w:t xml:space="preserve"> (за  2018 год в целом  в адрес администрации Павловского муниципального района поступило 117/216 обращений  по данному т</w:t>
      </w:r>
      <w:r w:rsidRPr="003E50B4">
        <w:rPr>
          <w:color w:val="000000"/>
          <w:spacing w:val="1"/>
          <w:sz w:val="16"/>
          <w:szCs w:val="16"/>
        </w:rPr>
        <w:t>е</w:t>
      </w:r>
      <w:r w:rsidRPr="003E50B4">
        <w:rPr>
          <w:color w:val="000000"/>
          <w:spacing w:val="1"/>
          <w:sz w:val="16"/>
          <w:szCs w:val="16"/>
        </w:rPr>
        <w:t>матическому ра</w:t>
      </w:r>
      <w:r w:rsidRPr="003E50B4">
        <w:rPr>
          <w:color w:val="000000"/>
          <w:spacing w:val="1"/>
          <w:sz w:val="16"/>
          <w:szCs w:val="16"/>
        </w:rPr>
        <w:t>з</w:t>
      </w:r>
      <w:r w:rsidRPr="003E50B4">
        <w:rPr>
          <w:color w:val="000000"/>
          <w:spacing w:val="1"/>
          <w:sz w:val="16"/>
          <w:szCs w:val="16"/>
        </w:rPr>
        <w:t>делу, за 2017 год – 126/234 обращений).</w:t>
      </w:r>
    </w:p>
    <w:p w14:paraId="4E0AFCE2" w14:textId="77777777" w:rsidR="00213EE4" w:rsidRPr="003E50B4" w:rsidRDefault="00213EE4" w:rsidP="001A79A3">
      <w:pPr>
        <w:shd w:val="clear" w:color="auto" w:fill="FFFFFF"/>
        <w:jc w:val="both"/>
        <w:rPr>
          <w:spacing w:val="1"/>
          <w:sz w:val="16"/>
          <w:szCs w:val="16"/>
        </w:rPr>
      </w:pPr>
      <w:r w:rsidRPr="003E50B4">
        <w:rPr>
          <w:spacing w:val="1"/>
          <w:sz w:val="16"/>
          <w:szCs w:val="16"/>
        </w:rPr>
        <w:t xml:space="preserve">        В своих обращениях заявители наиболее часто поднимают проблемы по темат</w:t>
      </w:r>
      <w:r w:rsidRPr="003E50B4">
        <w:rPr>
          <w:spacing w:val="1"/>
          <w:sz w:val="16"/>
          <w:szCs w:val="16"/>
        </w:rPr>
        <w:t>и</w:t>
      </w:r>
      <w:r w:rsidRPr="003E50B4">
        <w:rPr>
          <w:spacing w:val="1"/>
          <w:sz w:val="16"/>
          <w:szCs w:val="16"/>
        </w:rPr>
        <w:t>кам:</w:t>
      </w:r>
    </w:p>
    <w:p w14:paraId="169456C1" w14:textId="77777777" w:rsidR="00213EE4" w:rsidRPr="003E50B4" w:rsidRDefault="00213EE4" w:rsidP="001A79A3">
      <w:pPr>
        <w:shd w:val="clear" w:color="auto" w:fill="FFFFFF"/>
        <w:jc w:val="both"/>
        <w:rPr>
          <w:spacing w:val="1"/>
          <w:sz w:val="16"/>
          <w:szCs w:val="16"/>
        </w:rPr>
      </w:pPr>
      <w:r w:rsidRPr="003E50B4">
        <w:rPr>
          <w:spacing w:val="1"/>
          <w:sz w:val="16"/>
          <w:szCs w:val="16"/>
        </w:rPr>
        <w:t xml:space="preserve">        - «Хозяйственная деятельность» - За 4 квартал 2019 г. – 33/40 или 65 % / 70%  от числа обращений граждан по тематическому разделу «Экономика», что мен</w:t>
      </w:r>
      <w:r w:rsidRPr="003E50B4">
        <w:rPr>
          <w:spacing w:val="1"/>
          <w:sz w:val="16"/>
          <w:szCs w:val="16"/>
        </w:rPr>
        <w:t>ь</w:t>
      </w:r>
      <w:r w:rsidRPr="003E50B4">
        <w:rPr>
          <w:spacing w:val="1"/>
          <w:sz w:val="16"/>
          <w:szCs w:val="16"/>
        </w:rPr>
        <w:t>ше на               =0/-1  или =0% / -2% обращений, чем за 3 квартал 2019 года и  больше  на +17/+6  или +106% / +18% обращений, чем за аналогичный период 2018 года (за 3 квартал 2019 г. в адрес администрации Павловского муниципального района поступило 33/41 обращений, за 4 квартал 2018 г. в адрес администрации Павловского муниципальн</w:t>
      </w:r>
      <w:r w:rsidRPr="003E50B4">
        <w:rPr>
          <w:spacing w:val="1"/>
          <w:sz w:val="16"/>
          <w:szCs w:val="16"/>
        </w:rPr>
        <w:t>о</w:t>
      </w:r>
      <w:r w:rsidRPr="003E50B4">
        <w:rPr>
          <w:spacing w:val="1"/>
          <w:sz w:val="16"/>
          <w:szCs w:val="16"/>
        </w:rPr>
        <w:t>го района поступило 16/34 обращения). За  2019 г. в целом – 132/169 или   73% /  76% от общего числа обращений по данному тематическому разделу, что больше на +62/+9  обращений или +89% /+6% , чем за 2018 год в целом и больше/меньше на +15/-32  обращений или +13% /-16% , чем за 2017 год в целом (за  2018 год в целом в адрес администрации Павловского муниципального района поступило 70/160 обр</w:t>
      </w:r>
      <w:r w:rsidRPr="003E50B4">
        <w:rPr>
          <w:spacing w:val="1"/>
          <w:sz w:val="16"/>
          <w:szCs w:val="16"/>
        </w:rPr>
        <w:t>а</w:t>
      </w:r>
      <w:r w:rsidRPr="003E50B4">
        <w:rPr>
          <w:spacing w:val="1"/>
          <w:sz w:val="16"/>
          <w:szCs w:val="16"/>
        </w:rPr>
        <w:t>щений, за 2017 год – 117/201 обращений).</w:t>
      </w:r>
    </w:p>
    <w:p w14:paraId="53D0DCC4" w14:textId="77777777" w:rsidR="00213EE4" w:rsidRPr="003E50B4" w:rsidRDefault="00213EE4" w:rsidP="001A79A3">
      <w:pPr>
        <w:shd w:val="clear" w:color="auto" w:fill="FFFFFF"/>
        <w:jc w:val="both"/>
        <w:rPr>
          <w:color w:val="000000"/>
          <w:spacing w:val="1"/>
          <w:sz w:val="16"/>
          <w:szCs w:val="16"/>
        </w:rPr>
      </w:pPr>
      <w:r w:rsidRPr="003E50B4">
        <w:rPr>
          <w:spacing w:val="1"/>
          <w:sz w:val="16"/>
          <w:szCs w:val="16"/>
        </w:rPr>
        <w:t xml:space="preserve">         По данной тематике наиболее часто обращения поступали по таким вопросам,</w:t>
      </w:r>
      <w:r w:rsidRPr="003E50B4">
        <w:rPr>
          <w:color w:val="000000"/>
          <w:spacing w:val="1"/>
          <w:sz w:val="16"/>
          <w:szCs w:val="16"/>
        </w:rPr>
        <w:t xml:space="preserve"> как «Комплексное благоустройство» (4/14 – за 4 квартал 2019 г., 24/53 – за 2019 год в целом), «Транспортное обслуживание населения, пассажирские перевозки» (6/0 – за 4 квартал 2019 г., 11/2 – за 2019 год в целом), «Содержание транспортной инфр</w:t>
      </w:r>
      <w:r w:rsidRPr="003E50B4">
        <w:rPr>
          <w:color w:val="000000"/>
          <w:spacing w:val="1"/>
          <w:sz w:val="16"/>
          <w:szCs w:val="16"/>
        </w:rPr>
        <w:t>а</w:t>
      </w:r>
      <w:r w:rsidRPr="003E50B4">
        <w:rPr>
          <w:color w:val="000000"/>
          <w:spacing w:val="1"/>
          <w:sz w:val="16"/>
          <w:szCs w:val="16"/>
        </w:rPr>
        <w:t>структуры» (8/1 – за 4 квартал 2019 г., 38/4 – за 2019 год в целом), «Парковка авт</w:t>
      </w:r>
      <w:r w:rsidRPr="003E50B4">
        <w:rPr>
          <w:color w:val="000000"/>
          <w:spacing w:val="1"/>
          <w:sz w:val="16"/>
          <w:szCs w:val="16"/>
        </w:rPr>
        <w:t>о</w:t>
      </w:r>
      <w:r w:rsidRPr="003E50B4">
        <w:rPr>
          <w:color w:val="000000"/>
          <w:spacing w:val="1"/>
          <w:sz w:val="16"/>
          <w:szCs w:val="16"/>
        </w:rPr>
        <w:t>транспорта вне организованных автосто</w:t>
      </w:r>
      <w:r w:rsidRPr="003E50B4">
        <w:rPr>
          <w:color w:val="000000"/>
          <w:spacing w:val="1"/>
          <w:sz w:val="16"/>
          <w:szCs w:val="16"/>
        </w:rPr>
        <w:t>я</w:t>
      </w:r>
      <w:r w:rsidRPr="003E50B4">
        <w:rPr>
          <w:color w:val="000000"/>
          <w:spacing w:val="1"/>
          <w:sz w:val="16"/>
          <w:szCs w:val="16"/>
        </w:rPr>
        <w:t>нок» (3/0– за 4 квартал 2019 г., 7/3 – за 2019 год в ц</w:t>
      </w:r>
      <w:r w:rsidRPr="003E50B4">
        <w:rPr>
          <w:color w:val="000000"/>
          <w:spacing w:val="1"/>
          <w:sz w:val="16"/>
          <w:szCs w:val="16"/>
        </w:rPr>
        <w:t>е</w:t>
      </w:r>
      <w:r w:rsidRPr="003E50B4">
        <w:rPr>
          <w:color w:val="000000"/>
          <w:spacing w:val="1"/>
          <w:sz w:val="16"/>
          <w:szCs w:val="16"/>
        </w:rPr>
        <w:t>лом).</w:t>
      </w:r>
    </w:p>
    <w:p w14:paraId="0EB21CF4" w14:textId="77777777" w:rsidR="00213EE4" w:rsidRPr="003E50B4" w:rsidRDefault="00213EE4" w:rsidP="001A79A3">
      <w:pPr>
        <w:shd w:val="clear" w:color="auto" w:fill="FFFFFF"/>
        <w:jc w:val="both"/>
        <w:rPr>
          <w:color w:val="000000"/>
          <w:spacing w:val="1"/>
          <w:sz w:val="16"/>
          <w:szCs w:val="16"/>
        </w:rPr>
      </w:pPr>
      <w:r w:rsidRPr="003E50B4">
        <w:rPr>
          <w:color w:val="000000"/>
          <w:spacing w:val="1"/>
          <w:sz w:val="16"/>
          <w:szCs w:val="16"/>
        </w:rPr>
        <w:t xml:space="preserve">         -  «Природные ресурсы и охрана окружающей среды» - За 4 квартал 2019 г. – 13/12 или 25 % / 21%  от числа обращений граждан по тематическому разделу «Эк</w:t>
      </w:r>
      <w:r w:rsidRPr="003E50B4">
        <w:rPr>
          <w:color w:val="000000"/>
          <w:spacing w:val="1"/>
          <w:sz w:val="16"/>
          <w:szCs w:val="16"/>
        </w:rPr>
        <w:t>о</w:t>
      </w:r>
      <w:r w:rsidRPr="003E50B4">
        <w:rPr>
          <w:color w:val="000000"/>
          <w:spacing w:val="1"/>
          <w:sz w:val="16"/>
          <w:szCs w:val="16"/>
        </w:rPr>
        <w:t xml:space="preserve">номика», </w:t>
      </w:r>
      <w:r w:rsidRPr="003E50B4">
        <w:rPr>
          <w:spacing w:val="1"/>
          <w:sz w:val="16"/>
          <w:szCs w:val="16"/>
        </w:rPr>
        <w:t>что больше на +10/+2  (или +333% / +20%) обращения, чем за 3 квартал 2019 года и больше  на +7/+5  (или +117% / +71%) обращение, чем за аналогичный период 2018 года</w:t>
      </w:r>
      <w:r w:rsidRPr="003E50B4">
        <w:rPr>
          <w:color w:val="000000"/>
          <w:spacing w:val="1"/>
          <w:sz w:val="16"/>
          <w:szCs w:val="16"/>
        </w:rPr>
        <w:t xml:space="preserve"> (за 3 квартал 2019 г. в адрес администрации Павловского муниц</w:t>
      </w:r>
      <w:r w:rsidRPr="003E50B4">
        <w:rPr>
          <w:color w:val="000000"/>
          <w:spacing w:val="1"/>
          <w:sz w:val="16"/>
          <w:szCs w:val="16"/>
        </w:rPr>
        <w:t>и</w:t>
      </w:r>
      <w:r w:rsidRPr="003E50B4">
        <w:rPr>
          <w:color w:val="000000"/>
          <w:spacing w:val="1"/>
          <w:sz w:val="16"/>
          <w:szCs w:val="16"/>
        </w:rPr>
        <w:t>пального района поступило 3/10 обращений, за 4 квартал 2018 г. в адрес админис</w:t>
      </w:r>
      <w:r w:rsidRPr="003E50B4">
        <w:rPr>
          <w:color w:val="000000"/>
          <w:spacing w:val="1"/>
          <w:sz w:val="16"/>
          <w:szCs w:val="16"/>
        </w:rPr>
        <w:t>т</w:t>
      </w:r>
      <w:r w:rsidRPr="003E50B4">
        <w:rPr>
          <w:color w:val="000000"/>
          <w:spacing w:val="1"/>
          <w:sz w:val="16"/>
          <w:szCs w:val="16"/>
        </w:rPr>
        <w:t>рации Па</w:t>
      </w:r>
      <w:r w:rsidRPr="003E50B4">
        <w:rPr>
          <w:color w:val="000000"/>
          <w:spacing w:val="1"/>
          <w:sz w:val="16"/>
          <w:szCs w:val="16"/>
        </w:rPr>
        <w:t>в</w:t>
      </w:r>
      <w:r w:rsidRPr="003E50B4">
        <w:rPr>
          <w:color w:val="000000"/>
          <w:spacing w:val="1"/>
          <w:sz w:val="16"/>
          <w:szCs w:val="16"/>
        </w:rPr>
        <w:t>ловского муниципального района поступило 6/7 обращений). За  2019 г. в целом –33/39 или   18 % /  17% от числа обращений по данному тематическому ра</w:t>
      </w:r>
      <w:r w:rsidRPr="003E50B4">
        <w:rPr>
          <w:color w:val="000000"/>
          <w:spacing w:val="1"/>
          <w:sz w:val="16"/>
          <w:szCs w:val="16"/>
        </w:rPr>
        <w:t>з</w:t>
      </w:r>
      <w:r w:rsidRPr="003E50B4">
        <w:rPr>
          <w:color w:val="000000"/>
          <w:spacing w:val="1"/>
          <w:sz w:val="16"/>
          <w:szCs w:val="16"/>
        </w:rPr>
        <w:t xml:space="preserve">делу, </w:t>
      </w:r>
      <w:r w:rsidRPr="003E50B4">
        <w:rPr>
          <w:spacing w:val="1"/>
          <w:sz w:val="16"/>
          <w:szCs w:val="16"/>
        </w:rPr>
        <w:t>что меньше/больше на -3/+16 обращений или -8% /+70% , чем за 2018 год в ц</w:t>
      </w:r>
      <w:r w:rsidRPr="003E50B4">
        <w:rPr>
          <w:spacing w:val="1"/>
          <w:sz w:val="16"/>
          <w:szCs w:val="16"/>
        </w:rPr>
        <w:t>е</w:t>
      </w:r>
      <w:r w:rsidRPr="003E50B4">
        <w:rPr>
          <w:spacing w:val="1"/>
          <w:sz w:val="16"/>
          <w:szCs w:val="16"/>
        </w:rPr>
        <w:t>лом</w:t>
      </w:r>
      <w:r w:rsidRPr="003E50B4">
        <w:rPr>
          <w:color w:val="000000"/>
          <w:spacing w:val="1"/>
          <w:sz w:val="16"/>
          <w:szCs w:val="16"/>
        </w:rPr>
        <w:t xml:space="preserve">  и </w:t>
      </w:r>
      <w:r w:rsidRPr="003E50B4">
        <w:rPr>
          <w:spacing w:val="1"/>
          <w:sz w:val="16"/>
          <w:szCs w:val="16"/>
        </w:rPr>
        <w:t>больше на +27/+16 обращения или +371% /+70% , чем за 2017 год в целом</w:t>
      </w:r>
      <w:r w:rsidRPr="003E50B4">
        <w:rPr>
          <w:color w:val="000000"/>
          <w:spacing w:val="1"/>
          <w:sz w:val="16"/>
          <w:szCs w:val="16"/>
        </w:rPr>
        <w:t xml:space="preserve"> (за  2018 год в целом в адрес администрации Павловского муниципального района п</w:t>
      </w:r>
      <w:r w:rsidRPr="003E50B4">
        <w:rPr>
          <w:color w:val="000000"/>
          <w:spacing w:val="1"/>
          <w:sz w:val="16"/>
          <w:szCs w:val="16"/>
        </w:rPr>
        <w:t>о</w:t>
      </w:r>
      <w:r w:rsidRPr="003E50B4">
        <w:rPr>
          <w:color w:val="000000"/>
          <w:spacing w:val="1"/>
          <w:sz w:val="16"/>
          <w:szCs w:val="16"/>
        </w:rPr>
        <w:t>ступило 36/23 обр</w:t>
      </w:r>
      <w:r w:rsidRPr="003E50B4">
        <w:rPr>
          <w:color w:val="000000"/>
          <w:spacing w:val="1"/>
          <w:sz w:val="16"/>
          <w:szCs w:val="16"/>
        </w:rPr>
        <w:t>а</w:t>
      </w:r>
      <w:r w:rsidRPr="003E50B4">
        <w:rPr>
          <w:color w:val="000000"/>
          <w:spacing w:val="1"/>
          <w:sz w:val="16"/>
          <w:szCs w:val="16"/>
        </w:rPr>
        <w:t>щений, за 2017 год – 7/23).</w:t>
      </w:r>
    </w:p>
    <w:p w14:paraId="620D76A2" w14:textId="77777777" w:rsidR="00213EE4" w:rsidRPr="003E50B4" w:rsidRDefault="00213EE4" w:rsidP="001A79A3">
      <w:pPr>
        <w:shd w:val="clear" w:color="auto" w:fill="FFFFFF"/>
        <w:jc w:val="both"/>
        <w:rPr>
          <w:color w:val="000000"/>
          <w:spacing w:val="1"/>
          <w:sz w:val="16"/>
          <w:szCs w:val="16"/>
        </w:rPr>
      </w:pPr>
      <w:r w:rsidRPr="003E50B4">
        <w:rPr>
          <w:color w:val="000000"/>
          <w:spacing w:val="1"/>
          <w:sz w:val="16"/>
          <w:szCs w:val="16"/>
        </w:rPr>
        <w:t xml:space="preserve">            В рамках данной тематики граждане обращались по вопросам: </w:t>
      </w:r>
    </w:p>
    <w:p w14:paraId="398D1552" w14:textId="77777777" w:rsidR="00213EE4" w:rsidRPr="003E50B4" w:rsidRDefault="00213EE4" w:rsidP="001A79A3">
      <w:pPr>
        <w:shd w:val="clear" w:color="auto" w:fill="FFFFFF"/>
        <w:jc w:val="both"/>
        <w:rPr>
          <w:color w:val="000000"/>
          <w:spacing w:val="1"/>
          <w:sz w:val="16"/>
          <w:szCs w:val="16"/>
        </w:rPr>
      </w:pPr>
      <w:r w:rsidRPr="003E50B4">
        <w:rPr>
          <w:color w:val="000000"/>
          <w:spacing w:val="1"/>
          <w:sz w:val="16"/>
          <w:szCs w:val="16"/>
        </w:rPr>
        <w:t xml:space="preserve">         - «Защита прав на землю и рассмотрение земельных споров» (3/0 – за 4 квартал 2019 г., 8/5 – за 2019 год в ц</w:t>
      </w:r>
      <w:r w:rsidRPr="003E50B4">
        <w:rPr>
          <w:color w:val="000000"/>
          <w:spacing w:val="1"/>
          <w:sz w:val="16"/>
          <w:szCs w:val="16"/>
        </w:rPr>
        <w:t>е</w:t>
      </w:r>
      <w:r w:rsidRPr="003E50B4">
        <w:rPr>
          <w:color w:val="000000"/>
          <w:spacing w:val="1"/>
          <w:sz w:val="16"/>
          <w:szCs w:val="16"/>
        </w:rPr>
        <w:t>лом);</w:t>
      </w:r>
    </w:p>
    <w:p w14:paraId="7477B6EA" w14:textId="77777777" w:rsidR="00213EE4" w:rsidRPr="003E50B4" w:rsidRDefault="00213EE4" w:rsidP="001A79A3">
      <w:pPr>
        <w:shd w:val="clear" w:color="auto" w:fill="FFFFFF"/>
        <w:jc w:val="both"/>
        <w:rPr>
          <w:color w:val="000000"/>
          <w:spacing w:val="1"/>
          <w:sz w:val="16"/>
          <w:szCs w:val="16"/>
        </w:rPr>
      </w:pPr>
      <w:r w:rsidRPr="003E50B4">
        <w:rPr>
          <w:color w:val="000000"/>
          <w:spacing w:val="1"/>
          <w:sz w:val="16"/>
          <w:szCs w:val="16"/>
        </w:rPr>
        <w:t xml:space="preserve">        -  «Загрязнение окружающей среды, сбросы, выбросы, отходы» (2/0 – за 4 ква</w:t>
      </w:r>
      <w:r w:rsidRPr="003E50B4">
        <w:rPr>
          <w:color w:val="000000"/>
          <w:spacing w:val="1"/>
          <w:sz w:val="16"/>
          <w:szCs w:val="16"/>
        </w:rPr>
        <w:t>р</w:t>
      </w:r>
      <w:r w:rsidRPr="003E50B4">
        <w:rPr>
          <w:color w:val="000000"/>
          <w:spacing w:val="1"/>
          <w:sz w:val="16"/>
          <w:szCs w:val="16"/>
        </w:rPr>
        <w:t>тал 2019 г., 3/0 – за 2019 год в целом);</w:t>
      </w:r>
    </w:p>
    <w:p w14:paraId="2FB11DD4" w14:textId="77777777" w:rsidR="00213EE4" w:rsidRPr="003E50B4" w:rsidRDefault="00213EE4" w:rsidP="001A79A3">
      <w:pPr>
        <w:shd w:val="clear" w:color="auto" w:fill="FFFFFF"/>
        <w:jc w:val="both"/>
        <w:rPr>
          <w:color w:val="000000"/>
          <w:spacing w:val="1"/>
          <w:sz w:val="16"/>
          <w:szCs w:val="16"/>
        </w:rPr>
      </w:pPr>
      <w:r w:rsidRPr="003E50B4">
        <w:rPr>
          <w:color w:val="000000"/>
          <w:spacing w:val="1"/>
          <w:sz w:val="16"/>
          <w:szCs w:val="16"/>
        </w:rPr>
        <w:t xml:space="preserve">        -  «Отлов животных» (5/5 – за 4 ква</w:t>
      </w:r>
      <w:r w:rsidRPr="003E50B4">
        <w:rPr>
          <w:color w:val="000000"/>
          <w:spacing w:val="1"/>
          <w:sz w:val="16"/>
          <w:szCs w:val="16"/>
        </w:rPr>
        <w:t>р</w:t>
      </w:r>
      <w:r w:rsidRPr="003E50B4">
        <w:rPr>
          <w:color w:val="000000"/>
          <w:spacing w:val="1"/>
          <w:sz w:val="16"/>
          <w:szCs w:val="16"/>
        </w:rPr>
        <w:t>тал 2019 г., 7/5 – за 2019 год в целом);</w:t>
      </w:r>
    </w:p>
    <w:p w14:paraId="38D21A5E" w14:textId="77777777" w:rsidR="00213EE4" w:rsidRPr="003E50B4" w:rsidRDefault="00213EE4" w:rsidP="001A79A3">
      <w:pPr>
        <w:shd w:val="clear" w:color="auto" w:fill="FFFFFF"/>
        <w:jc w:val="both"/>
        <w:rPr>
          <w:color w:val="000000"/>
          <w:spacing w:val="1"/>
          <w:sz w:val="16"/>
          <w:szCs w:val="16"/>
        </w:rPr>
      </w:pPr>
      <w:r w:rsidRPr="003E50B4">
        <w:rPr>
          <w:color w:val="000000"/>
          <w:spacing w:val="1"/>
          <w:sz w:val="16"/>
          <w:szCs w:val="16"/>
        </w:rPr>
        <w:t xml:space="preserve">       -   «Полномочия государственных органов и органов местного самоуправления в области земельных отношений, в том числе </w:t>
      </w:r>
      <w:r w:rsidRPr="003E50B4">
        <w:rPr>
          <w:color w:val="000000"/>
          <w:spacing w:val="1"/>
          <w:sz w:val="16"/>
          <w:szCs w:val="16"/>
        </w:rPr>
        <w:t>связанные с «дальневосточным гект</w:t>
      </w:r>
      <w:r w:rsidRPr="003E50B4">
        <w:rPr>
          <w:color w:val="000000"/>
          <w:spacing w:val="1"/>
          <w:sz w:val="16"/>
          <w:szCs w:val="16"/>
        </w:rPr>
        <w:t>а</w:t>
      </w:r>
      <w:r w:rsidRPr="003E50B4">
        <w:rPr>
          <w:color w:val="000000"/>
          <w:spacing w:val="1"/>
          <w:sz w:val="16"/>
          <w:szCs w:val="16"/>
        </w:rPr>
        <w:t>ром» (0/0 – за 4 ква</w:t>
      </w:r>
      <w:r w:rsidRPr="003E50B4">
        <w:rPr>
          <w:color w:val="000000"/>
          <w:spacing w:val="1"/>
          <w:sz w:val="16"/>
          <w:szCs w:val="16"/>
        </w:rPr>
        <w:t>р</w:t>
      </w:r>
      <w:r w:rsidRPr="003E50B4">
        <w:rPr>
          <w:color w:val="000000"/>
          <w:spacing w:val="1"/>
          <w:sz w:val="16"/>
          <w:szCs w:val="16"/>
        </w:rPr>
        <w:t>тал 2019 г., 5/207 – за 2019 год в целом).</w:t>
      </w:r>
    </w:p>
    <w:p w14:paraId="6F4A6582" w14:textId="77777777" w:rsidR="00213EE4" w:rsidRPr="003E50B4" w:rsidRDefault="00213EE4" w:rsidP="001A79A3">
      <w:pPr>
        <w:shd w:val="clear" w:color="auto" w:fill="FFFFFF"/>
        <w:jc w:val="both"/>
        <w:rPr>
          <w:b/>
          <w:color w:val="000000"/>
          <w:spacing w:val="9"/>
          <w:sz w:val="16"/>
          <w:szCs w:val="16"/>
        </w:rPr>
      </w:pPr>
      <w:r w:rsidRPr="003E50B4">
        <w:rPr>
          <w:color w:val="000000"/>
          <w:spacing w:val="1"/>
          <w:sz w:val="16"/>
          <w:szCs w:val="16"/>
        </w:rPr>
        <w:t xml:space="preserve">       </w:t>
      </w:r>
      <w:r w:rsidRPr="003E50B4">
        <w:rPr>
          <w:color w:val="000000"/>
          <w:spacing w:val="9"/>
          <w:sz w:val="16"/>
          <w:szCs w:val="16"/>
        </w:rPr>
        <w:t xml:space="preserve">  В 4 квартале 2019 года и за 2019 год в целом  значительное место в обр</w:t>
      </w:r>
      <w:r w:rsidRPr="003E50B4">
        <w:rPr>
          <w:color w:val="000000"/>
          <w:spacing w:val="9"/>
          <w:sz w:val="16"/>
          <w:szCs w:val="16"/>
        </w:rPr>
        <w:t>а</w:t>
      </w:r>
      <w:r w:rsidRPr="003E50B4">
        <w:rPr>
          <w:color w:val="000000"/>
          <w:spacing w:val="9"/>
          <w:sz w:val="16"/>
          <w:szCs w:val="16"/>
        </w:rPr>
        <w:t xml:space="preserve">щениях граждан занимают вопросы, касающиеся </w:t>
      </w:r>
      <w:r w:rsidRPr="003E50B4">
        <w:rPr>
          <w:b/>
          <w:color w:val="000000"/>
          <w:spacing w:val="9"/>
          <w:sz w:val="16"/>
          <w:szCs w:val="16"/>
        </w:rPr>
        <w:t>тематического раздела «С</w:t>
      </w:r>
      <w:r w:rsidRPr="003E50B4">
        <w:rPr>
          <w:b/>
          <w:color w:val="000000"/>
          <w:spacing w:val="9"/>
          <w:sz w:val="16"/>
          <w:szCs w:val="16"/>
        </w:rPr>
        <w:t>о</w:t>
      </w:r>
      <w:r w:rsidRPr="003E50B4">
        <w:rPr>
          <w:b/>
          <w:color w:val="000000"/>
          <w:spacing w:val="9"/>
          <w:sz w:val="16"/>
          <w:szCs w:val="16"/>
        </w:rPr>
        <w:t>циальная сфера».</w:t>
      </w:r>
    </w:p>
    <w:p w14:paraId="14251282" w14:textId="77777777" w:rsidR="00213EE4" w:rsidRPr="003E50B4" w:rsidRDefault="00213EE4" w:rsidP="001A79A3">
      <w:pPr>
        <w:shd w:val="clear" w:color="auto" w:fill="FFFFFF"/>
        <w:jc w:val="both"/>
        <w:rPr>
          <w:color w:val="000000"/>
          <w:spacing w:val="1"/>
          <w:sz w:val="16"/>
          <w:szCs w:val="16"/>
        </w:rPr>
      </w:pPr>
      <w:r w:rsidRPr="003E50B4">
        <w:rPr>
          <w:b/>
          <w:color w:val="000000"/>
          <w:spacing w:val="1"/>
          <w:sz w:val="16"/>
          <w:szCs w:val="16"/>
        </w:rPr>
        <w:t xml:space="preserve">        </w:t>
      </w:r>
      <w:r w:rsidRPr="003E50B4">
        <w:rPr>
          <w:b/>
          <w:color w:val="000000"/>
          <w:spacing w:val="1"/>
          <w:sz w:val="16"/>
          <w:szCs w:val="16"/>
          <w:u w:val="single"/>
        </w:rPr>
        <w:t>В 4 квартале 2019 года</w:t>
      </w:r>
      <w:r w:rsidRPr="003E50B4">
        <w:rPr>
          <w:color w:val="000000"/>
          <w:spacing w:val="1"/>
          <w:sz w:val="16"/>
          <w:szCs w:val="16"/>
        </w:rPr>
        <w:t xml:space="preserve"> </w:t>
      </w:r>
      <w:r w:rsidRPr="003E50B4">
        <w:rPr>
          <w:b/>
          <w:color w:val="000000"/>
          <w:spacing w:val="1"/>
          <w:sz w:val="16"/>
          <w:szCs w:val="16"/>
        </w:rPr>
        <w:t>по тематическому разделу «Социальная сфера»</w:t>
      </w:r>
      <w:r w:rsidRPr="003E50B4">
        <w:rPr>
          <w:color w:val="000000"/>
          <w:spacing w:val="1"/>
          <w:sz w:val="16"/>
          <w:szCs w:val="16"/>
        </w:rPr>
        <w:t xml:space="preserve"> </w:t>
      </w:r>
      <w:r w:rsidRPr="003E50B4">
        <w:rPr>
          <w:b/>
          <w:color w:val="000000"/>
          <w:spacing w:val="1"/>
          <w:sz w:val="16"/>
          <w:szCs w:val="16"/>
        </w:rPr>
        <w:t>– 24/8</w:t>
      </w:r>
      <w:r w:rsidRPr="003E50B4">
        <w:rPr>
          <w:color w:val="000000"/>
          <w:spacing w:val="1"/>
          <w:sz w:val="16"/>
          <w:szCs w:val="16"/>
        </w:rPr>
        <w:t xml:space="preserve"> </w:t>
      </w:r>
      <w:r w:rsidRPr="003E50B4">
        <w:rPr>
          <w:b/>
          <w:color w:val="000000"/>
          <w:spacing w:val="1"/>
          <w:sz w:val="16"/>
          <w:szCs w:val="16"/>
        </w:rPr>
        <w:t>обращений граждан или 29%  / 8%</w:t>
      </w:r>
      <w:r w:rsidRPr="003E50B4">
        <w:rPr>
          <w:color w:val="000000"/>
          <w:spacing w:val="1"/>
          <w:sz w:val="16"/>
          <w:szCs w:val="16"/>
        </w:rPr>
        <w:t xml:space="preserve">  от общего обращений, поступивших в а</w:t>
      </w:r>
      <w:r w:rsidRPr="003E50B4">
        <w:rPr>
          <w:color w:val="000000"/>
          <w:spacing w:val="1"/>
          <w:sz w:val="16"/>
          <w:szCs w:val="16"/>
        </w:rPr>
        <w:t>д</w:t>
      </w:r>
      <w:r w:rsidRPr="003E50B4">
        <w:rPr>
          <w:color w:val="000000"/>
          <w:spacing w:val="1"/>
          <w:sz w:val="16"/>
          <w:szCs w:val="16"/>
        </w:rPr>
        <w:t xml:space="preserve">министрацию Павловского муниципального района в 4 квартале 2019 г., </w:t>
      </w:r>
      <w:r w:rsidRPr="003E50B4">
        <w:rPr>
          <w:spacing w:val="1"/>
          <w:sz w:val="16"/>
          <w:szCs w:val="16"/>
        </w:rPr>
        <w:t>количес</w:t>
      </w:r>
      <w:r w:rsidRPr="003E50B4">
        <w:rPr>
          <w:spacing w:val="1"/>
          <w:sz w:val="16"/>
          <w:szCs w:val="16"/>
        </w:rPr>
        <w:t>т</w:t>
      </w:r>
      <w:r w:rsidRPr="003E50B4">
        <w:rPr>
          <w:spacing w:val="1"/>
          <w:sz w:val="16"/>
          <w:szCs w:val="16"/>
        </w:rPr>
        <w:t>во которых увеличилось/уменьшилось  на +10/-2 обращения или  +71% / -20%  по сра</w:t>
      </w:r>
      <w:r w:rsidRPr="003E50B4">
        <w:rPr>
          <w:spacing w:val="1"/>
          <w:sz w:val="16"/>
          <w:szCs w:val="16"/>
        </w:rPr>
        <w:t>в</w:t>
      </w:r>
      <w:r w:rsidRPr="003E50B4">
        <w:rPr>
          <w:spacing w:val="1"/>
          <w:sz w:val="16"/>
          <w:szCs w:val="16"/>
        </w:rPr>
        <w:t xml:space="preserve">нению с 3 кварталом 2019 года, но  увеличилось/уменьшилось  на  +9/-4 обращений или  +60% / -33%  по сравнению с аналогичным периодом 2018 года </w:t>
      </w:r>
      <w:r w:rsidRPr="003E50B4">
        <w:rPr>
          <w:color w:val="000000"/>
          <w:spacing w:val="1"/>
          <w:sz w:val="16"/>
          <w:szCs w:val="16"/>
        </w:rPr>
        <w:t>(за 3 квартал 2019 года в адрес администрации Павловского муниципального района поступило 14/10 обращений  по данному тематическому разделу, за 4 квартал 2018 года в адрес адм</w:t>
      </w:r>
      <w:r w:rsidRPr="003E50B4">
        <w:rPr>
          <w:color w:val="000000"/>
          <w:spacing w:val="1"/>
          <w:sz w:val="16"/>
          <w:szCs w:val="16"/>
        </w:rPr>
        <w:t>и</w:t>
      </w:r>
      <w:r w:rsidRPr="003E50B4">
        <w:rPr>
          <w:color w:val="000000"/>
          <w:spacing w:val="1"/>
          <w:sz w:val="16"/>
          <w:szCs w:val="16"/>
        </w:rPr>
        <w:t>нистрации Павловского муниципального района поступило 15/12 обращение  по данному тематическому разд</w:t>
      </w:r>
      <w:r w:rsidRPr="003E50B4">
        <w:rPr>
          <w:color w:val="000000"/>
          <w:spacing w:val="1"/>
          <w:sz w:val="16"/>
          <w:szCs w:val="16"/>
        </w:rPr>
        <w:t>е</w:t>
      </w:r>
      <w:r w:rsidRPr="003E50B4">
        <w:rPr>
          <w:color w:val="000000"/>
          <w:spacing w:val="1"/>
          <w:sz w:val="16"/>
          <w:szCs w:val="16"/>
        </w:rPr>
        <w:t>лу).</w:t>
      </w:r>
    </w:p>
    <w:p w14:paraId="6D43B674" w14:textId="77777777" w:rsidR="00213EE4" w:rsidRPr="003E50B4" w:rsidRDefault="00213EE4" w:rsidP="001A79A3">
      <w:pPr>
        <w:shd w:val="clear" w:color="auto" w:fill="FFFFFF"/>
        <w:jc w:val="both"/>
        <w:rPr>
          <w:color w:val="000000"/>
          <w:spacing w:val="1"/>
          <w:sz w:val="16"/>
          <w:szCs w:val="16"/>
        </w:rPr>
      </w:pPr>
      <w:r w:rsidRPr="003E50B4">
        <w:rPr>
          <w:color w:val="000000"/>
          <w:spacing w:val="1"/>
          <w:sz w:val="16"/>
          <w:szCs w:val="16"/>
        </w:rPr>
        <w:t xml:space="preserve">         </w:t>
      </w:r>
      <w:r w:rsidRPr="003E50B4">
        <w:rPr>
          <w:b/>
          <w:color w:val="000000"/>
          <w:spacing w:val="1"/>
          <w:sz w:val="16"/>
          <w:szCs w:val="16"/>
          <w:u w:val="single"/>
        </w:rPr>
        <w:t>В целом за 2019 год</w:t>
      </w:r>
      <w:r w:rsidRPr="003E50B4">
        <w:rPr>
          <w:color w:val="000000"/>
          <w:spacing w:val="1"/>
          <w:sz w:val="16"/>
          <w:szCs w:val="16"/>
        </w:rPr>
        <w:t xml:space="preserve"> </w:t>
      </w:r>
      <w:r w:rsidRPr="003E50B4">
        <w:rPr>
          <w:b/>
          <w:color w:val="000000"/>
          <w:spacing w:val="1"/>
          <w:sz w:val="16"/>
          <w:szCs w:val="16"/>
        </w:rPr>
        <w:t>по тематическому разделу «Социальная сфера»</w:t>
      </w:r>
      <w:r w:rsidRPr="003E50B4">
        <w:rPr>
          <w:color w:val="000000"/>
          <w:spacing w:val="1"/>
          <w:sz w:val="16"/>
          <w:szCs w:val="16"/>
        </w:rPr>
        <w:t xml:space="preserve"> </w:t>
      </w:r>
      <w:r w:rsidRPr="003E50B4">
        <w:rPr>
          <w:b/>
          <w:color w:val="000000"/>
          <w:spacing w:val="1"/>
          <w:sz w:val="16"/>
          <w:szCs w:val="16"/>
        </w:rPr>
        <w:t>–</w:t>
      </w:r>
      <w:r w:rsidRPr="003E50B4">
        <w:rPr>
          <w:color w:val="000000"/>
          <w:spacing w:val="1"/>
          <w:sz w:val="16"/>
          <w:szCs w:val="16"/>
        </w:rPr>
        <w:t xml:space="preserve"> </w:t>
      </w:r>
      <w:r w:rsidRPr="003E50B4">
        <w:rPr>
          <w:b/>
          <w:color w:val="000000"/>
          <w:spacing w:val="1"/>
          <w:sz w:val="16"/>
          <w:szCs w:val="16"/>
        </w:rPr>
        <w:t>99/27</w:t>
      </w:r>
      <w:r w:rsidRPr="003E50B4">
        <w:rPr>
          <w:color w:val="000000"/>
          <w:spacing w:val="1"/>
          <w:sz w:val="16"/>
          <w:szCs w:val="16"/>
        </w:rPr>
        <w:t xml:space="preserve"> </w:t>
      </w:r>
      <w:r w:rsidRPr="003E50B4">
        <w:rPr>
          <w:b/>
          <w:color w:val="000000"/>
          <w:spacing w:val="1"/>
          <w:sz w:val="16"/>
          <w:szCs w:val="16"/>
        </w:rPr>
        <w:t xml:space="preserve">обращений граждан или 29% /  8% </w:t>
      </w:r>
      <w:r w:rsidRPr="003E50B4">
        <w:rPr>
          <w:color w:val="000000"/>
          <w:spacing w:val="1"/>
          <w:sz w:val="16"/>
          <w:szCs w:val="16"/>
        </w:rPr>
        <w:t>от общего числа  обращений, поступивших в а</w:t>
      </w:r>
      <w:r w:rsidRPr="003E50B4">
        <w:rPr>
          <w:color w:val="000000"/>
          <w:spacing w:val="1"/>
          <w:sz w:val="16"/>
          <w:szCs w:val="16"/>
        </w:rPr>
        <w:t>д</w:t>
      </w:r>
      <w:r w:rsidRPr="003E50B4">
        <w:rPr>
          <w:color w:val="000000"/>
          <w:spacing w:val="1"/>
          <w:sz w:val="16"/>
          <w:szCs w:val="16"/>
        </w:rPr>
        <w:t>министрацию Павловского муниципального района в целом за 2019 г</w:t>
      </w:r>
      <w:r w:rsidRPr="003E50B4">
        <w:rPr>
          <w:spacing w:val="1"/>
          <w:sz w:val="16"/>
          <w:szCs w:val="16"/>
        </w:rPr>
        <w:t>., количество которых увеличилось  на +34/+8  обращений или  +52%/+42% по сравнению с  2018 годом в целом</w:t>
      </w:r>
      <w:r w:rsidRPr="003E50B4">
        <w:rPr>
          <w:color w:val="000000"/>
          <w:spacing w:val="1"/>
          <w:sz w:val="16"/>
          <w:szCs w:val="16"/>
        </w:rPr>
        <w:t xml:space="preserve"> и увеличилось/</w:t>
      </w:r>
      <w:r w:rsidRPr="003E50B4">
        <w:rPr>
          <w:spacing w:val="1"/>
          <w:sz w:val="16"/>
          <w:szCs w:val="16"/>
        </w:rPr>
        <w:t>уменьшилось  на +7/-21  обращения или  +8%/-44% по сравнению с  2017 годом в целом</w:t>
      </w:r>
      <w:r w:rsidRPr="003E50B4">
        <w:rPr>
          <w:color w:val="000000"/>
          <w:spacing w:val="1"/>
          <w:sz w:val="16"/>
          <w:szCs w:val="16"/>
        </w:rPr>
        <w:t xml:space="preserve"> (за  2018 год в целом  в адрес администрации Па</w:t>
      </w:r>
      <w:r w:rsidRPr="003E50B4">
        <w:rPr>
          <w:color w:val="000000"/>
          <w:spacing w:val="1"/>
          <w:sz w:val="16"/>
          <w:szCs w:val="16"/>
        </w:rPr>
        <w:t>в</w:t>
      </w:r>
      <w:r w:rsidRPr="003E50B4">
        <w:rPr>
          <w:color w:val="000000"/>
          <w:spacing w:val="1"/>
          <w:sz w:val="16"/>
          <w:szCs w:val="16"/>
        </w:rPr>
        <w:t>ловского муниципального района поступило 65/19 обращения  по данному тематич</w:t>
      </w:r>
      <w:r w:rsidRPr="003E50B4">
        <w:rPr>
          <w:color w:val="000000"/>
          <w:spacing w:val="1"/>
          <w:sz w:val="16"/>
          <w:szCs w:val="16"/>
        </w:rPr>
        <w:t>е</w:t>
      </w:r>
      <w:r w:rsidRPr="003E50B4">
        <w:rPr>
          <w:color w:val="000000"/>
          <w:spacing w:val="1"/>
          <w:sz w:val="16"/>
          <w:szCs w:val="16"/>
        </w:rPr>
        <w:t>скому разд</w:t>
      </w:r>
      <w:r w:rsidRPr="003E50B4">
        <w:rPr>
          <w:color w:val="000000"/>
          <w:spacing w:val="1"/>
          <w:sz w:val="16"/>
          <w:szCs w:val="16"/>
        </w:rPr>
        <w:t>е</w:t>
      </w:r>
      <w:r w:rsidRPr="003E50B4">
        <w:rPr>
          <w:color w:val="000000"/>
          <w:spacing w:val="1"/>
          <w:sz w:val="16"/>
          <w:szCs w:val="16"/>
        </w:rPr>
        <w:t>лу, за 2017 год – 92/48 обращений).</w:t>
      </w:r>
    </w:p>
    <w:p w14:paraId="59BB66F1" w14:textId="77777777" w:rsidR="00213EE4" w:rsidRPr="003E50B4" w:rsidRDefault="00213EE4" w:rsidP="001A79A3">
      <w:pPr>
        <w:shd w:val="clear" w:color="auto" w:fill="FFFFFF"/>
        <w:jc w:val="both"/>
        <w:rPr>
          <w:color w:val="000000"/>
          <w:spacing w:val="1"/>
          <w:sz w:val="16"/>
          <w:szCs w:val="16"/>
        </w:rPr>
      </w:pPr>
      <w:r w:rsidRPr="003E50B4">
        <w:rPr>
          <w:color w:val="000000"/>
          <w:spacing w:val="1"/>
          <w:sz w:val="16"/>
          <w:szCs w:val="16"/>
        </w:rPr>
        <w:t xml:space="preserve">           Наибольшее количество вопросов в обращениях  социальной сферы касается  тематики «Образование. Наука. Культура»:</w:t>
      </w:r>
    </w:p>
    <w:p w14:paraId="05690D7C" w14:textId="77777777" w:rsidR="00213EE4" w:rsidRPr="003E50B4" w:rsidRDefault="00213EE4" w:rsidP="001A79A3">
      <w:pPr>
        <w:shd w:val="clear" w:color="auto" w:fill="FFFFFF"/>
        <w:jc w:val="both"/>
        <w:rPr>
          <w:color w:val="000000"/>
          <w:spacing w:val="1"/>
          <w:sz w:val="16"/>
          <w:szCs w:val="16"/>
        </w:rPr>
      </w:pPr>
      <w:r w:rsidRPr="003E50B4">
        <w:rPr>
          <w:color w:val="000000"/>
          <w:spacing w:val="1"/>
          <w:sz w:val="16"/>
          <w:szCs w:val="16"/>
        </w:rPr>
        <w:t xml:space="preserve">         -  В 4 квартале 2019 г. – 8/3 обращения граждан по данной тематике или 33% / 37% от числа обращений  тематического раздела «Социальная сфера» за 4 квартал 2019 г., </w:t>
      </w:r>
      <w:r w:rsidRPr="003E50B4">
        <w:rPr>
          <w:spacing w:val="1"/>
          <w:sz w:val="16"/>
          <w:szCs w:val="16"/>
        </w:rPr>
        <w:t xml:space="preserve">количество </w:t>
      </w:r>
      <w:r w:rsidRPr="003E50B4">
        <w:rPr>
          <w:color w:val="000000"/>
          <w:spacing w:val="1"/>
          <w:sz w:val="16"/>
          <w:szCs w:val="16"/>
        </w:rPr>
        <w:t>которых осталось на том же уровне/уменьшилось по сравнению с 3 кварталом 2019 года =0/-4 (или =0% / -57%) и увеличилось  на +4/+3  (или +100% / +100%) обращений, чем за аналогичный период 2018 года (за 3 квартал 2019 г. в а</w:t>
      </w:r>
      <w:r w:rsidRPr="003E50B4">
        <w:rPr>
          <w:color w:val="000000"/>
          <w:spacing w:val="1"/>
          <w:sz w:val="16"/>
          <w:szCs w:val="16"/>
        </w:rPr>
        <w:t>д</w:t>
      </w:r>
      <w:r w:rsidRPr="003E50B4">
        <w:rPr>
          <w:color w:val="000000"/>
          <w:spacing w:val="1"/>
          <w:sz w:val="16"/>
          <w:szCs w:val="16"/>
        </w:rPr>
        <w:t>рес адм</w:t>
      </w:r>
      <w:r w:rsidRPr="003E50B4">
        <w:rPr>
          <w:color w:val="000000"/>
          <w:spacing w:val="1"/>
          <w:sz w:val="16"/>
          <w:szCs w:val="16"/>
        </w:rPr>
        <w:t>и</w:t>
      </w:r>
      <w:r w:rsidRPr="003E50B4">
        <w:rPr>
          <w:color w:val="000000"/>
          <w:spacing w:val="1"/>
          <w:sz w:val="16"/>
          <w:szCs w:val="16"/>
        </w:rPr>
        <w:t>нистрации Павловского муниципального района поступило 8/7 обращения, за 4 квартал 2018 г. в адрес администрации Павловского муниципального района п</w:t>
      </w:r>
      <w:r w:rsidRPr="003E50B4">
        <w:rPr>
          <w:color w:val="000000"/>
          <w:spacing w:val="1"/>
          <w:sz w:val="16"/>
          <w:szCs w:val="16"/>
        </w:rPr>
        <w:t>о</w:t>
      </w:r>
      <w:r w:rsidRPr="003E50B4">
        <w:rPr>
          <w:color w:val="000000"/>
          <w:spacing w:val="1"/>
          <w:sz w:val="16"/>
          <w:szCs w:val="16"/>
        </w:rPr>
        <w:t>ступило 4/0 обращ</w:t>
      </w:r>
      <w:r w:rsidRPr="003E50B4">
        <w:rPr>
          <w:color w:val="000000"/>
          <w:spacing w:val="1"/>
          <w:sz w:val="16"/>
          <w:szCs w:val="16"/>
        </w:rPr>
        <w:t>е</w:t>
      </w:r>
      <w:r w:rsidRPr="003E50B4">
        <w:rPr>
          <w:color w:val="000000"/>
          <w:spacing w:val="1"/>
          <w:sz w:val="16"/>
          <w:szCs w:val="16"/>
        </w:rPr>
        <w:t xml:space="preserve">ний); </w:t>
      </w:r>
    </w:p>
    <w:p w14:paraId="2A371109" w14:textId="77777777" w:rsidR="00213EE4" w:rsidRPr="003E50B4" w:rsidRDefault="00213EE4" w:rsidP="001A79A3">
      <w:pPr>
        <w:shd w:val="clear" w:color="auto" w:fill="FFFFFF"/>
        <w:jc w:val="both"/>
        <w:rPr>
          <w:color w:val="000000"/>
          <w:spacing w:val="1"/>
          <w:sz w:val="16"/>
          <w:szCs w:val="16"/>
        </w:rPr>
      </w:pPr>
      <w:r w:rsidRPr="003E50B4">
        <w:rPr>
          <w:color w:val="000000"/>
          <w:spacing w:val="1"/>
          <w:sz w:val="16"/>
          <w:szCs w:val="16"/>
        </w:rPr>
        <w:t xml:space="preserve">         - За  2019 г. в целом  – 44/10 обращения граждан по данной тематике или 44 % / 37% от  числа обращений  социальной сферы за 2019 г</w:t>
      </w:r>
      <w:r w:rsidRPr="003E50B4">
        <w:rPr>
          <w:spacing w:val="1"/>
          <w:sz w:val="16"/>
          <w:szCs w:val="16"/>
        </w:rPr>
        <w:t>., количество которых увел</w:t>
      </w:r>
      <w:r w:rsidRPr="003E50B4">
        <w:rPr>
          <w:spacing w:val="1"/>
          <w:sz w:val="16"/>
          <w:szCs w:val="16"/>
        </w:rPr>
        <w:t>и</w:t>
      </w:r>
      <w:r w:rsidRPr="003E50B4">
        <w:rPr>
          <w:spacing w:val="1"/>
          <w:sz w:val="16"/>
          <w:szCs w:val="16"/>
        </w:rPr>
        <w:t>чилось по сравнению с  2018 годом на +20/+10 обращений (или +83% / +100%) и увеличилось по сравнению с  2017 годом на +1/+6 обращений (или +2% / +150%)</w:t>
      </w:r>
      <w:r w:rsidRPr="003E50B4">
        <w:rPr>
          <w:color w:val="000000"/>
          <w:spacing w:val="1"/>
          <w:sz w:val="16"/>
          <w:szCs w:val="16"/>
        </w:rPr>
        <w:t xml:space="preserve"> (в 2018 году в адрес администрации Павловского муниципального района  поступило 24/0 обращ</w:t>
      </w:r>
      <w:r w:rsidRPr="003E50B4">
        <w:rPr>
          <w:color w:val="000000"/>
          <w:spacing w:val="1"/>
          <w:sz w:val="16"/>
          <w:szCs w:val="16"/>
        </w:rPr>
        <w:t>е</w:t>
      </w:r>
      <w:r w:rsidRPr="003E50B4">
        <w:rPr>
          <w:color w:val="000000"/>
          <w:spacing w:val="1"/>
          <w:sz w:val="16"/>
          <w:szCs w:val="16"/>
        </w:rPr>
        <w:t xml:space="preserve">ния по данной тематике, в 2017 году 43/4 обращений). </w:t>
      </w:r>
    </w:p>
    <w:p w14:paraId="1D954895" w14:textId="77777777" w:rsidR="00213EE4" w:rsidRPr="003E50B4" w:rsidRDefault="00213EE4" w:rsidP="001A79A3">
      <w:pPr>
        <w:shd w:val="clear" w:color="auto" w:fill="FFFFFF"/>
        <w:jc w:val="both"/>
        <w:rPr>
          <w:color w:val="000000"/>
          <w:spacing w:val="1"/>
          <w:sz w:val="16"/>
          <w:szCs w:val="16"/>
        </w:rPr>
      </w:pPr>
      <w:r w:rsidRPr="003E50B4">
        <w:rPr>
          <w:color w:val="000000"/>
          <w:spacing w:val="1"/>
          <w:sz w:val="16"/>
          <w:szCs w:val="16"/>
        </w:rPr>
        <w:t xml:space="preserve">           В рамках тематики «Образование. Наука. Культура» граждане поднимали т</w:t>
      </w:r>
      <w:r w:rsidRPr="003E50B4">
        <w:rPr>
          <w:color w:val="000000"/>
          <w:spacing w:val="1"/>
          <w:sz w:val="16"/>
          <w:szCs w:val="16"/>
        </w:rPr>
        <w:t>а</w:t>
      </w:r>
      <w:r w:rsidRPr="003E50B4">
        <w:rPr>
          <w:color w:val="000000"/>
          <w:spacing w:val="1"/>
          <w:sz w:val="16"/>
          <w:szCs w:val="16"/>
        </w:rPr>
        <w:t xml:space="preserve">кие вопросы, как: </w:t>
      </w:r>
    </w:p>
    <w:p w14:paraId="030E4C75" w14:textId="77777777" w:rsidR="00213EE4" w:rsidRPr="003E50B4" w:rsidRDefault="00213EE4" w:rsidP="001A79A3">
      <w:pPr>
        <w:shd w:val="clear" w:color="auto" w:fill="FFFFFF"/>
        <w:jc w:val="both"/>
        <w:rPr>
          <w:color w:val="000000"/>
          <w:spacing w:val="1"/>
          <w:sz w:val="16"/>
          <w:szCs w:val="16"/>
        </w:rPr>
      </w:pPr>
      <w:r w:rsidRPr="003E50B4">
        <w:rPr>
          <w:color w:val="000000"/>
          <w:spacing w:val="1"/>
          <w:sz w:val="16"/>
          <w:szCs w:val="16"/>
        </w:rPr>
        <w:t xml:space="preserve">         - «Условия проведения образовательного процесса» (4/0  – за 4 квартал 2019 г., 17/0 – за 2019 г. в ц</w:t>
      </w:r>
      <w:r w:rsidRPr="003E50B4">
        <w:rPr>
          <w:color w:val="000000"/>
          <w:spacing w:val="1"/>
          <w:sz w:val="16"/>
          <w:szCs w:val="16"/>
        </w:rPr>
        <w:t>е</w:t>
      </w:r>
      <w:r w:rsidRPr="003E50B4">
        <w:rPr>
          <w:color w:val="000000"/>
          <w:spacing w:val="1"/>
          <w:sz w:val="16"/>
          <w:szCs w:val="16"/>
        </w:rPr>
        <w:t>лом);</w:t>
      </w:r>
    </w:p>
    <w:p w14:paraId="5697CD30" w14:textId="77777777" w:rsidR="00213EE4" w:rsidRPr="003E50B4" w:rsidRDefault="00213EE4" w:rsidP="001A79A3">
      <w:pPr>
        <w:shd w:val="clear" w:color="auto" w:fill="FFFFFF"/>
        <w:jc w:val="both"/>
        <w:rPr>
          <w:color w:val="000000"/>
          <w:spacing w:val="1"/>
          <w:sz w:val="16"/>
          <w:szCs w:val="16"/>
        </w:rPr>
      </w:pPr>
      <w:r w:rsidRPr="003E50B4">
        <w:rPr>
          <w:color w:val="000000"/>
          <w:spacing w:val="1"/>
          <w:sz w:val="16"/>
          <w:szCs w:val="16"/>
        </w:rPr>
        <w:t xml:space="preserve">         -  «Культурно-досуговая деятельность обучающихся» (2/0 - за 4 квартал 2019 г., 3/1 – за 2019 г. в ц</w:t>
      </w:r>
      <w:r w:rsidRPr="003E50B4">
        <w:rPr>
          <w:color w:val="000000"/>
          <w:spacing w:val="1"/>
          <w:sz w:val="16"/>
          <w:szCs w:val="16"/>
        </w:rPr>
        <w:t>е</w:t>
      </w:r>
      <w:r w:rsidRPr="003E50B4">
        <w:rPr>
          <w:color w:val="000000"/>
          <w:spacing w:val="1"/>
          <w:sz w:val="16"/>
          <w:szCs w:val="16"/>
        </w:rPr>
        <w:t>лом).</w:t>
      </w:r>
    </w:p>
    <w:p w14:paraId="18A79C7C" w14:textId="77777777" w:rsidR="00213EE4" w:rsidRPr="003E50B4" w:rsidRDefault="00213EE4" w:rsidP="001A79A3">
      <w:pPr>
        <w:shd w:val="clear" w:color="auto" w:fill="FFFFFF"/>
        <w:jc w:val="both"/>
        <w:rPr>
          <w:color w:val="000000"/>
          <w:spacing w:val="1"/>
          <w:sz w:val="16"/>
          <w:szCs w:val="16"/>
        </w:rPr>
      </w:pPr>
      <w:r w:rsidRPr="003E50B4">
        <w:rPr>
          <w:color w:val="000000"/>
          <w:spacing w:val="1"/>
          <w:sz w:val="16"/>
          <w:szCs w:val="16"/>
        </w:rPr>
        <w:t xml:space="preserve">          Второе место по количеству вопросов в обращениях  социальной сферы зан</w:t>
      </w:r>
      <w:r w:rsidRPr="003E50B4">
        <w:rPr>
          <w:color w:val="000000"/>
          <w:spacing w:val="1"/>
          <w:sz w:val="16"/>
          <w:szCs w:val="16"/>
        </w:rPr>
        <w:t>и</w:t>
      </w:r>
      <w:r w:rsidRPr="003E50B4">
        <w:rPr>
          <w:color w:val="000000"/>
          <w:spacing w:val="1"/>
          <w:sz w:val="16"/>
          <w:szCs w:val="16"/>
        </w:rPr>
        <w:t>мает тематика «Социальное обеспечение  и социальное страхование»:</w:t>
      </w:r>
    </w:p>
    <w:p w14:paraId="712AF6B1" w14:textId="77777777" w:rsidR="00213EE4" w:rsidRPr="003E50B4" w:rsidRDefault="00213EE4" w:rsidP="001A79A3">
      <w:pPr>
        <w:shd w:val="clear" w:color="auto" w:fill="FFFFFF"/>
        <w:jc w:val="both"/>
        <w:rPr>
          <w:color w:val="000000"/>
          <w:spacing w:val="1"/>
          <w:sz w:val="16"/>
          <w:szCs w:val="16"/>
        </w:rPr>
      </w:pPr>
      <w:r w:rsidRPr="003E50B4">
        <w:rPr>
          <w:color w:val="000000"/>
          <w:spacing w:val="1"/>
          <w:sz w:val="16"/>
          <w:szCs w:val="16"/>
        </w:rPr>
        <w:t xml:space="preserve">         -  В 4 квартале 2019 г. – 6/3 обращений граждан по данной тематике или 25% / 37% от  обращений  тематического раздела «Социальная сфера» за 4 квартал 2019 г., </w:t>
      </w:r>
      <w:r w:rsidRPr="003E50B4">
        <w:rPr>
          <w:spacing w:val="1"/>
          <w:sz w:val="16"/>
          <w:szCs w:val="16"/>
        </w:rPr>
        <w:t>количество которых увеличилось на +3/=0 обращения  или +100 % / =0%   по сравн</w:t>
      </w:r>
      <w:r w:rsidRPr="003E50B4">
        <w:rPr>
          <w:spacing w:val="1"/>
          <w:sz w:val="16"/>
          <w:szCs w:val="16"/>
        </w:rPr>
        <w:t>е</w:t>
      </w:r>
      <w:r w:rsidRPr="003E50B4">
        <w:rPr>
          <w:spacing w:val="1"/>
          <w:sz w:val="16"/>
          <w:szCs w:val="16"/>
        </w:rPr>
        <w:t>нию с 3 кварталом 2019 года, но осталось на том же уровне/уменьшилось =0/-4 (или =0% / -57%) по сравнению с аналогичным периодом 2018 года</w:t>
      </w:r>
      <w:r w:rsidRPr="003E50B4">
        <w:rPr>
          <w:color w:val="000000"/>
          <w:spacing w:val="1"/>
          <w:sz w:val="16"/>
          <w:szCs w:val="16"/>
        </w:rPr>
        <w:t xml:space="preserve"> (за 3 квартал 2019 г. в адрес администрации Павловского муниципального района поступило 3/3 обращ</w:t>
      </w:r>
      <w:r w:rsidRPr="003E50B4">
        <w:rPr>
          <w:color w:val="000000"/>
          <w:spacing w:val="1"/>
          <w:sz w:val="16"/>
          <w:szCs w:val="16"/>
        </w:rPr>
        <w:t>е</w:t>
      </w:r>
      <w:r w:rsidRPr="003E50B4">
        <w:rPr>
          <w:color w:val="000000"/>
          <w:spacing w:val="1"/>
          <w:sz w:val="16"/>
          <w:szCs w:val="16"/>
        </w:rPr>
        <w:t>ний, за 4 квартал 2018 г. в адрес администрации Павловского муниципального ра</w:t>
      </w:r>
      <w:r w:rsidRPr="003E50B4">
        <w:rPr>
          <w:color w:val="000000"/>
          <w:spacing w:val="1"/>
          <w:sz w:val="16"/>
          <w:szCs w:val="16"/>
        </w:rPr>
        <w:t>й</w:t>
      </w:r>
      <w:r w:rsidRPr="003E50B4">
        <w:rPr>
          <w:color w:val="000000"/>
          <w:spacing w:val="1"/>
          <w:sz w:val="16"/>
          <w:szCs w:val="16"/>
        </w:rPr>
        <w:t>она поступило 6/7 обращ</w:t>
      </w:r>
      <w:r w:rsidRPr="003E50B4">
        <w:rPr>
          <w:color w:val="000000"/>
          <w:spacing w:val="1"/>
          <w:sz w:val="16"/>
          <w:szCs w:val="16"/>
        </w:rPr>
        <w:t>е</w:t>
      </w:r>
      <w:r w:rsidRPr="003E50B4">
        <w:rPr>
          <w:color w:val="000000"/>
          <w:spacing w:val="1"/>
          <w:sz w:val="16"/>
          <w:szCs w:val="16"/>
        </w:rPr>
        <w:t xml:space="preserve">ний); </w:t>
      </w:r>
    </w:p>
    <w:p w14:paraId="1846E69B" w14:textId="77777777" w:rsidR="00213EE4" w:rsidRPr="003E50B4" w:rsidRDefault="00213EE4" w:rsidP="001A79A3">
      <w:pPr>
        <w:shd w:val="clear" w:color="auto" w:fill="FFFFFF"/>
        <w:jc w:val="both"/>
        <w:rPr>
          <w:color w:val="000000"/>
          <w:spacing w:val="1"/>
          <w:sz w:val="16"/>
          <w:szCs w:val="16"/>
        </w:rPr>
      </w:pPr>
      <w:r w:rsidRPr="003E50B4">
        <w:rPr>
          <w:color w:val="000000"/>
          <w:spacing w:val="1"/>
          <w:sz w:val="16"/>
          <w:szCs w:val="16"/>
        </w:rPr>
        <w:t xml:space="preserve">         - За  2019 г. в целом  – 26/12 обращения граждан по данной тематике или 26 % / 44% от  числа обращений  социальной сферы за 2019 г., </w:t>
      </w:r>
      <w:r w:rsidRPr="003E50B4">
        <w:rPr>
          <w:spacing w:val="1"/>
          <w:sz w:val="16"/>
          <w:szCs w:val="16"/>
        </w:rPr>
        <w:t>количество которых увел</w:t>
      </w:r>
      <w:r w:rsidRPr="003E50B4">
        <w:rPr>
          <w:spacing w:val="1"/>
          <w:sz w:val="16"/>
          <w:szCs w:val="16"/>
        </w:rPr>
        <w:t>и</w:t>
      </w:r>
      <w:r w:rsidRPr="003E50B4">
        <w:rPr>
          <w:spacing w:val="1"/>
          <w:sz w:val="16"/>
          <w:szCs w:val="16"/>
        </w:rPr>
        <w:t>чилось/уменьшилось по сравнению с  2018 годом на +2/-2 обращения  или +8% / -14%</w:t>
      </w:r>
      <w:r w:rsidRPr="003E50B4">
        <w:rPr>
          <w:color w:val="000000"/>
          <w:spacing w:val="1"/>
          <w:sz w:val="16"/>
          <w:szCs w:val="16"/>
        </w:rPr>
        <w:t xml:space="preserve">  и увеличилось/уменьшилось</w:t>
      </w:r>
      <w:r w:rsidRPr="003E50B4">
        <w:rPr>
          <w:spacing w:val="1"/>
          <w:sz w:val="16"/>
          <w:szCs w:val="16"/>
        </w:rPr>
        <w:t xml:space="preserve"> по сравнению с  2017 годом на +4/-6 обращения  или +18% / -33%</w:t>
      </w:r>
      <w:r w:rsidRPr="003E50B4">
        <w:rPr>
          <w:color w:val="000000"/>
          <w:spacing w:val="1"/>
          <w:sz w:val="16"/>
          <w:szCs w:val="16"/>
        </w:rPr>
        <w:t xml:space="preserve"> (в 2018 году в адрес администрации Павловского муниципального района  поступило 24/14 обращения по данной тематике, в 2017 году – 22/18 обращ</w:t>
      </w:r>
      <w:r w:rsidRPr="003E50B4">
        <w:rPr>
          <w:color w:val="000000"/>
          <w:spacing w:val="1"/>
          <w:sz w:val="16"/>
          <w:szCs w:val="16"/>
        </w:rPr>
        <w:t>е</w:t>
      </w:r>
      <w:r w:rsidRPr="003E50B4">
        <w:rPr>
          <w:color w:val="000000"/>
          <w:spacing w:val="1"/>
          <w:sz w:val="16"/>
          <w:szCs w:val="16"/>
        </w:rPr>
        <w:t xml:space="preserve">ний). </w:t>
      </w:r>
    </w:p>
    <w:p w14:paraId="730976FC" w14:textId="77777777" w:rsidR="00213EE4" w:rsidRPr="003E50B4" w:rsidRDefault="00213EE4" w:rsidP="001A79A3">
      <w:pPr>
        <w:shd w:val="clear" w:color="auto" w:fill="FFFFFF"/>
        <w:jc w:val="both"/>
        <w:rPr>
          <w:color w:val="000000"/>
          <w:spacing w:val="1"/>
          <w:sz w:val="16"/>
          <w:szCs w:val="16"/>
        </w:rPr>
      </w:pPr>
      <w:r w:rsidRPr="003E50B4">
        <w:rPr>
          <w:color w:val="000000"/>
          <w:spacing w:val="1"/>
          <w:sz w:val="16"/>
          <w:szCs w:val="16"/>
        </w:rPr>
        <w:lastRenderedPageBreak/>
        <w:t xml:space="preserve">           В рамках тематики «Социальное обеспечение  и социальное страхование» л</w:t>
      </w:r>
      <w:r w:rsidRPr="003E50B4">
        <w:rPr>
          <w:color w:val="000000"/>
          <w:spacing w:val="1"/>
          <w:sz w:val="16"/>
          <w:szCs w:val="16"/>
        </w:rPr>
        <w:t>ю</w:t>
      </w:r>
      <w:r w:rsidRPr="003E50B4">
        <w:rPr>
          <w:color w:val="000000"/>
          <w:spacing w:val="1"/>
          <w:sz w:val="16"/>
          <w:szCs w:val="16"/>
        </w:rPr>
        <w:t xml:space="preserve">ди поднимали следующие вопросы: </w:t>
      </w:r>
    </w:p>
    <w:p w14:paraId="4D26A7F8" w14:textId="77777777" w:rsidR="00213EE4" w:rsidRPr="003E50B4" w:rsidRDefault="00213EE4" w:rsidP="001A79A3">
      <w:pPr>
        <w:shd w:val="clear" w:color="auto" w:fill="FFFFFF"/>
        <w:jc w:val="both"/>
        <w:rPr>
          <w:color w:val="000000"/>
          <w:spacing w:val="1"/>
          <w:sz w:val="16"/>
          <w:szCs w:val="16"/>
        </w:rPr>
      </w:pPr>
      <w:r w:rsidRPr="003E50B4">
        <w:rPr>
          <w:color w:val="000000"/>
          <w:spacing w:val="1"/>
          <w:sz w:val="16"/>
          <w:szCs w:val="16"/>
        </w:rPr>
        <w:t xml:space="preserve">          - «Социальное обеспечение, социальная поддержка и социальная помощь сем</w:t>
      </w:r>
      <w:r w:rsidRPr="003E50B4">
        <w:rPr>
          <w:color w:val="000000"/>
          <w:spacing w:val="1"/>
          <w:sz w:val="16"/>
          <w:szCs w:val="16"/>
        </w:rPr>
        <w:t>ь</w:t>
      </w:r>
      <w:r w:rsidRPr="003E50B4">
        <w:rPr>
          <w:color w:val="000000"/>
          <w:spacing w:val="1"/>
          <w:sz w:val="16"/>
          <w:szCs w:val="16"/>
        </w:rPr>
        <w:t>ям, имеющим детей, в том числе многодетным семьям и одиноким родителям, гра</w:t>
      </w:r>
      <w:r w:rsidRPr="003E50B4">
        <w:rPr>
          <w:color w:val="000000"/>
          <w:spacing w:val="1"/>
          <w:sz w:val="16"/>
          <w:szCs w:val="16"/>
        </w:rPr>
        <w:t>ж</w:t>
      </w:r>
      <w:r w:rsidRPr="003E50B4">
        <w:rPr>
          <w:color w:val="000000"/>
          <w:spacing w:val="1"/>
          <w:sz w:val="16"/>
          <w:szCs w:val="16"/>
        </w:rPr>
        <w:t>данам пожилого возраста, гражданам, находящимся в трудной жизненной ситуации, малоимущим гражданам» (1/1 – за 4 квартал 2019 г., 11/1 – за 2019 г. в ц</w:t>
      </w:r>
      <w:r w:rsidRPr="003E50B4">
        <w:rPr>
          <w:color w:val="000000"/>
          <w:spacing w:val="1"/>
          <w:sz w:val="16"/>
          <w:szCs w:val="16"/>
        </w:rPr>
        <w:t>е</w:t>
      </w:r>
      <w:r w:rsidRPr="003E50B4">
        <w:rPr>
          <w:color w:val="000000"/>
          <w:spacing w:val="1"/>
          <w:sz w:val="16"/>
          <w:szCs w:val="16"/>
        </w:rPr>
        <w:t>лом);</w:t>
      </w:r>
    </w:p>
    <w:p w14:paraId="5F06A9D6" w14:textId="77777777" w:rsidR="00213EE4" w:rsidRPr="003E50B4" w:rsidRDefault="00213EE4" w:rsidP="001A79A3">
      <w:pPr>
        <w:shd w:val="clear" w:color="auto" w:fill="FFFFFF"/>
        <w:jc w:val="both"/>
        <w:rPr>
          <w:color w:val="000000"/>
          <w:spacing w:val="1"/>
          <w:sz w:val="16"/>
          <w:szCs w:val="16"/>
        </w:rPr>
      </w:pPr>
      <w:r w:rsidRPr="003E50B4">
        <w:rPr>
          <w:color w:val="000000"/>
          <w:spacing w:val="1"/>
          <w:sz w:val="16"/>
          <w:szCs w:val="16"/>
        </w:rPr>
        <w:t xml:space="preserve">          - «Звание «Ветеран труда», «Участник трудового фронта», «Льготы и меры с</w:t>
      </w:r>
      <w:r w:rsidRPr="003E50B4">
        <w:rPr>
          <w:color w:val="000000"/>
          <w:spacing w:val="1"/>
          <w:sz w:val="16"/>
          <w:szCs w:val="16"/>
        </w:rPr>
        <w:t>о</w:t>
      </w:r>
      <w:r w:rsidRPr="003E50B4">
        <w:rPr>
          <w:color w:val="000000"/>
          <w:spacing w:val="1"/>
          <w:sz w:val="16"/>
          <w:szCs w:val="16"/>
        </w:rPr>
        <w:t xml:space="preserve">циальной поддержки ветеранов труда, участников трудового фронта» (1/0 – за 4 квартал 2019 г., 2/0 – за 2019 г. в целом); </w:t>
      </w:r>
    </w:p>
    <w:p w14:paraId="1DAE614B" w14:textId="77777777" w:rsidR="00213EE4" w:rsidRPr="003E50B4" w:rsidRDefault="00213EE4" w:rsidP="001A79A3">
      <w:pPr>
        <w:shd w:val="clear" w:color="auto" w:fill="FFFFFF"/>
        <w:jc w:val="both"/>
        <w:rPr>
          <w:color w:val="000000"/>
          <w:spacing w:val="1"/>
          <w:sz w:val="16"/>
          <w:szCs w:val="16"/>
        </w:rPr>
      </w:pPr>
      <w:r w:rsidRPr="003E50B4">
        <w:rPr>
          <w:color w:val="000000"/>
          <w:spacing w:val="1"/>
          <w:sz w:val="16"/>
          <w:szCs w:val="16"/>
        </w:rPr>
        <w:t xml:space="preserve">           -  «Предоставление дополнительных льгот отдельным категориям граждан, у</w:t>
      </w:r>
      <w:r w:rsidRPr="003E50B4">
        <w:rPr>
          <w:color w:val="000000"/>
          <w:spacing w:val="1"/>
          <w:sz w:val="16"/>
          <w:szCs w:val="16"/>
        </w:rPr>
        <w:t>с</w:t>
      </w:r>
      <w:r w:rsidRPr="003E50B4">
        <w:rPr>
          <w:color w:val="000000"/>
          <w:spacing w:val="1"/>
          <w:sz w:val="16"/>
          <w:szCs w:val="16"/>
        </w:rPr>
        <w:t>тановленных законодательством субъекта Российской Федерации (в том числе пр</w:t>
      </w:r>
      <w:r w:rsidRPr="003E50B4">
        <w:rPr>
          <w:color w:val="000000"/>
          <w:spacing w:val="1"/>
          <w:sz w:val="16"/>
          <w:szCs w:val="16"/>
        </w:rPr>
        <w:t>е</w:t>
      </w:r>
      <w:r w:rsidRPr="003E50B4">
        <w:rPr>
          <w:color w:val="000000"/>
          <w:spacing w:val="1"/>
          <w:sz w:val="16"/>
          <w:szCs w:val="16"/>
        </w:rPr>
        <w:t>доставление земельных участков многодетным семьям и др.)» (2/0 – за 4 квартал 2019 г., 7/3 – за 2019 г. в ц</w:t>
      </w:r>
      <w:r w:rsidRPr="003E50B4">
        <w:rPr>
          <w:color w:val="000000"/>
          <w:spacing w:val="1"/>
          <w:sz w:val="16"/>
          <w:szCs w:val="16"/>
        </w:rPr>
        <w:t>е</w:t>
      </w:r>
      <w:r w:rsidRPr="003E50B4">
        <w:rPr>
          <w:color w:val="000000"/>
          <w:spacing w:val="1"/>
          <w:sz w:val="16"/>
          <w:szCs w:val="16"/>
        </w:rPr>
        <w:t xml:space="preserve">лом).   </w:t>
      </w:r>
    </w:p>
    <w:p w14:paraId="45D738F6" w14:textId="77777777" w:rsidR="00213EE4" w:rsidRPr="003E50B4" w:rsidRDefault="00213EE4" w:rsidP="001A79A3">
      <w:pPr>
        <w:shd w:val="clear" w:color="auto" w:fill="FFFFFF"/>
        <w:jc w:val="both"/>
        <w:rPr>
          <w:b/>
          <w:color w:val="000000"/>
          <w:spacing w:val="1"/>
          <w:sz w:val="16"/>
          <w:szCs w:val="16"/>
        </w:rPr>
      </w:pPr>
      <w:r w:rsidRPr="003E50B4">
        <w:rPr>
          <w:color w:val="000000"/>
          <w:spacing w:val="1"/>
          <w:sz w:val="16"/>
          <w:szCs w:val="16"/>
        </w:rPr>
        <w:t xml:space="preserve">        </w:t>
      </w:r>
      <w:r w:rsidRPr="003E50B4">
        <w:rPr>
          <w:color w:val="000000"/>
          <w:spacing w:val="9"/>
          <w:sz w:val="16"/>
          <w:szCs w:val="16"/>
        </w:rPr>
        <w:t xml:space="preserve">В отчетных периодах </w:t>
      </w:r>
      <w:r w:rsidRPr="003E50B4">
        <w:rPr>
          <w:color w:val="000000"/>
          <w:spacing w:val="1"/>
          <w:sz w:val="16"/>
          <w:szCs w:val="16"/>
        </w:rPr>
        <w:t>значительное место в обращениях граждан занимают в</w:t>
      </w:r>
      <w:r w:rsidRPr="003E50B4">
        <w:rPr>
          <w:color w:val="000000"/>
          <w:spacing w:val="1"/>
          <w:sz w:val="16"/>
          <w:szCs w:val="16"/>
        </w:rPr>
        <w:t>о</w:t>
      </w:r>
      <w:r w:rsidRPr="003E50B4">
        <w:rPr>
          <w:color w:val="000000"/>
          <w:spacing w:val="1"/>
          <w:sz w:val="16"/>
          <w:szCs w:val="16"/>
        </w:rPr>
        <w:t>просы в обращениях граждан, касающиеся</w:t>
      </w:r>
      <w:r w:rsidRPr="003E50B4">
        <w:rPr>
          <w:b/>
          <w:color w:val="000000"/>
          <w:spacing w:val="1"/>
          <w:sz w:val="16"/>
          <w:szCs w:val="16"/>
        </w:rPr>
        <w:t xml:space="preserve"> тематического раздела «Жилищно-коммунальная сфера».</w:t>
      </w:r>
    </w:p>
    <w:p w14:paraId="6CB1107A" w14:textId="77777777" w:rsidR="00213EE4" w:rsidRPr="003E50B4" w:rsidRDefault="00213EE4" w:rsidP="001A79A3">
      <w:pPr>
        <w:shd w:val="clear" w:color="auto" w:fill="FFFFFF"/>
        <w:jc w:val="both"/>
        <w:rPr>
          <w:color w:val="000000"/>
          <w:spacing w:val="1"/>
          <w:sz w:val="16"/>
          <w:szCs w:val="16"/>
        </w:rPr>
      </w:pPr>
      <w:r w:rsidRPr="003E50B4">
        <w:rPr>
          <w:b/>
          <w:color w:val="000000"/>
          <w:spacing w:val="1"/>
          <w:sz w:val="16"/>
          <w:szCs w:val="16"/>
        </w:rPr>
        <w:t xml:space="preserve">          </w:t>
      </w:r>
      <w:r w:rsidRPr="003E50B4">
        <w:rPr>
          <w:b/>
          <w:color w:val="000000"/>
          <w:spacing w:val="1"/>
          <w:sz w:val="16"/>
          <w:szCs w:val="16"/>
          <w:u w:val="single"/>
        </w:rPr>
        <w:t>В 4 квартале 2019 года</w:t>
      </w:r>
      <w:r w:rsidRPr="003E50B4">
        <w:rPr>
          <w:color w:val="000000"/>
          <w:spacing w:val="1"/>
          <w:sz w:val="16"/>
          <w:szCs w:val="16"/>
        </w:rPr>
        <w:t xml:space="preserve"> </w:t>
      </w:r>
      <w:r w:rsidRPr="003E50B4">
        <w:rPr>
          <w:b/>
          <w:color w:val="000000"/>
          <w:spacing w:val="1"/>
          <w:sz w:val="16"/>
          <w:szCs w:val="16"/>
        </w:rPr>
        <w:t>по тематическому разделу «Жилищно-коммунальная сфера»</w:t>
      </w:r>
      <w:r w:rsidRPr="003E50B4">
        <w:rPr>
          <w:color w:val="000000"/>
          <w:spacing w:val="1"/>
          <w:sz w:val="16"/>
          <w:szCs w:val="16"/>
        </w:rPr>
        <w:t xml:space="preserve"> </w:t>
      </w:r>
      <w:r w:rsidRPr="003E50B4">
        <w:rPr>
          <w:b/>
          <w:color w:val="000000"/>
          <w:spacing w:val="1"/>
          <w:sz w:val="16"/>
          <w:szCs w:val="16"/>
        </w:rPr>
        <w:t xml:space="preserve">– 5/20 обращений граждан или 6%  / 21%  </w:t>
      </w:r>
      <w:r w:rsidRPr="003E50B4">
        <w:rPr>
          <w:color w:val="000000"/>
          <w:spacing w:val="1"/>
          <w:sz w:val="16"/>
          <w:szCs w:val="16"/>
        </w:rPr>
        <w:t>от общего чи</w:t>
      </w:r>
      <w:r w:rsidRPr="003E50B4">
        <w:rPr>
          <w:color w:val="000000"/>
          <w:spacing w:val="1"/>
          <w:sz w:val="16"/>
          <w:szCs w:val="16"/>
        </w:rPr>
        <w:t>с</w:t>
      </w:r>
      <w:r w:rsidRPr="003E50B4">
        <w:rPr>
          <w:color w:val="000000"/>
          <w:spacing w:val="1"/>
          <w:sz w:val="16"/>
          <w:szCs w:val="16"/>
        </w:rPr>
        <w:t>ла  обращений, поступивших в администрацию Павловского муниципального ра</w:t>
      </w:r>
      <w:r w:rsidRPr="003E50B4">
        <w:rPr>
          <w:color w:val="000000"/>
          <w:spacing w:val="1"/>
          <w:sz w:val="16"/>
          <w:szCs w:val="16"/>
        </w:rPr>
        <w:t>й</w:t>
      </w:r>
      <w:r w:rsidRPr="003E50B4">
        <w:rPr>
          <w:color w:val="000000"/>
          <w:spacing w:val="1"/>
          <w:sz w:val="16"/>
          <w:szCs w:val="16"/>
        </w:rPr>
        <w:t xml:space="preserve">она в 4 квартале 2019 г., </w:t>
      </w:r>
      <w:r w:rsidRPr="003E50B4">
        <w:rPr>
          <w:spacing w:val="1"/>
          <w:sz w:val="16"/>
          <w:szCs w:val="16"/>
        </w:rPr>
        <w:t>количество которых уменьшилось/увеличилось  на  -9/+6 обращ</w:t>
      </w:r>
      <w:r w:rsidRPr="003E50B4">
        <w:rPr>
          <w:spacing w:val="1"/>
          <w:sz w:val="16"/>
          <w:szCs w:val="16"/>
        </w:rPr>
        <w:t>е</w:t>
      </w:r>
      <w:r w:rsidRPr="003E50B4">
        <w:rPr>
          <w:spacing w:val="1"/>
          <w:sz w:val="16"/>
          <w:szCs w:val="16"/>
        </w:rPr>
        <w:t>ние или  -64% / +42%  по сравнению с 3 кварталом 2019 года и   уменьш</w:t>
      </w:r>
      <w:r w:rsidRPr="003E50B4">
        <w:rPr>
          <w:spacing w:val="1"/>
          <w:sz w:val="16"/>
          <w:szCs w:val="16"/>
        </w:rPr>
        <w:t>и</w:t>
      </w:r>
      <w:r w:rsidRPr="003E50B4">
        <w:rPr>
          <w:spacing w:val="1"/>
          <w:sz w:val="16"/>
          <w:szCs w:val="16"/>
        </w:rPr>
        <w:t>лось/увеличилось  на  -5/+2обращения или  -50% / +11%  по сравнению с аналоги</w:t>
      </w:r>
      <w:r w:rsidRPr="003E50B4">
        <w:rPr>
          <w:spacing w:val="1"/>
          <w:sz w:val="16"/>
          <w:szCs w:val="16"/>
        </w:rPr>
        <w:t>ч</w:t>
      </w:r>
      <w:r w:rsidRPr="003E50B4">
        <w:rPr>
          <w:spacing w:val="1"/>
          <w:sz w:val="16"/>
          <w:szCs w:val="16"/>
        </w:rPr>
        <w:t>ным пери</w:t>
      </w:r>
      <w:r w:rsidRPr="003E50B4">
        <w:rPr>
          <w:spacing w:val="1"/>
          <w:sz w:val="16"/>
          <w:szCs w:val="16"/>
        </w:rPr>
        <w:t>о</w:t>
      </w:r>
      <w:r w:rsidRPr="003E50B4">
        <w:rPr>
          <w:spacing w:val="1"/>
          <w:sz w:val="16"/>
          <w:szCs w:val="16"/>
        </w:rPr>
        <w:t>дом 2018 года</w:t>
      </w:r>
      <w:r w:rsidRPr="003E50B4">
        <w:rPr>
          <w:color w:val="000000"/>
          <w:spacing w:val="1"/>
          <w:sz w:val="16"/>
          <w:szCs w:val="16"/>
        </w:rPr>
        <w:t xml:space="preserve"> (за 3 квартал 2019 года в адрес администрации Павловского муниципального района поступило 14/14 обращений  по данному тематическому разделу, за  4 квартал 2018 года в адрес администрации Павловского муниципальн</w:t>
      </w:r>
      <w:r w:rsidRPr="003E50B4">
        <w:rPr>
          <w:color w:val="000000"/>
          <w:spacing w:val="1"/>
          <w:sz w:val="16"/>
          <w:szCs w:val="16"/>
        </w:rPr>
        <w:t>о</w:t>
      </w:r>
      <w:r w:rsidRPr="003E50B4">
        <w:rPr>
          <w:color w:val="000000"/>
          <w:spacing w:val="1"/>
          <w:sz w:val="16"/>
          <w:szCs w:val="16"/>
        </w:rPr>
        <w:t>го района поступило 10/18 обращений  по данному тематическому разд</w:t>
      </w:r>
      <w:r w:rsidRPr="003E50B4">
        <w:rPr>
          <w:color w:val="000000"/>
          <w:spacing w:val="1"/>
          <w:sz w:val="16"/>
          <w:szCs w:val="16"/>
        </w:rPr>
        <w:t>е</w:t>
      </w:r>
      <w:r w:rsidRPr="003E50B4">
        <w:rPr>
          <w:color w:val="000000"/>
          <w:spacing w:val="1"/>
          <w:sz w:val="16"/>
          <w:szCs w:val="16"/>
        </w:rPr>
        <w:t>лу).</w:t>
      </w:r>
    </w:p>
    <w:p w14:paraId="5FD213BA" w14:textId="77777777" w:rsidR="00213EE4" w:rsidRPr="003E50B4" w:rsidRDefault="00213EE4" w:rsidP="001A79A3">
      <w:pPr>
        <w:shd w:val="clear" w:color="auto" w:fill="FFFFFF"/>
        <w:jc w:val="both"/>
        <w:rPr>
          <w:color w:val="000000"/>
          <w:spacing w:val="1"/>
          <w:sz w:val="16"/>
          <w:szCs w:val="16"/>
        </w:rPr>
      </w:pPr>
      <w:r w:rsidRPr="003E50B4">
        <w:rPr>
          <w:color w:val="000000"/>
          <w:spacing w:val="1"/>
          <w:sz w:val="16"/>
          <w:szCs w:val="16"/>
        </w:rPr>
        <w:t xml:space="preserve">         </w:t>
      </w:r>
      <w:r w:rsidRPr="003E50B4">
        <w:rPr>
          <w:b/>
          <w:color w:val="000000"/>
          <w:spacing w:val="1"/>
          <w:sz w:val="16"/>
          <w:szCs w:val="16"/>
          <w:u w:val="single"/>
        </w:rPr>
        <w:t>В целом за 2019 год</w:t>
      </w:r>
      <w:r w:rsidRPr="003E50B4">
        <w:rPr>
          <w:color w:val="000000"/>
          <w:spacing w:val="1"/>
          <w:sz w:val="16"/>
          <w:szCs w:val="16"/>
        </w:rPr>
        <w:t xml:space="preserve"> </w:t>
      </w:r>
      <w:r w:rsidRPr="003E50B4">
        <w:rPr>
          <w:b/>
          <w:color w:val="000000"/>
          <w:spacing w:val="1"/>
          <w:sz w:val="16"/>
          <w:szCs w:val="16"/>
        </w:rPr>
        <w:t>по тематическому разделу «Жилищно-коммунальная сфера»</w:t>
      </w:r>
      <w:r w:rsidRPr="003E50B4">
        <w:rPr>
          <w:color w:val="000000"/>
          <w:spacing w:val="1"/>
          <w:sz w:val="16"/>
          <w:szCs w:val="16"/>
        </w:rPr>
        <w:t xml:space="preserve"> </w:t>
      </w:r>
      <w:r w:rsidRPr="003E50B4">
        <w:rPr>
          <w:b/>
          <w:color w:val="000000"/>
          <w:spacing w:val="1"/>
          <w:sz w:val="16"/>
          <w:szCs w:val="16"/>
        </w:rPr>
        <w:t>– 50/68</w:t>
      </w:r>
      <w:r w:rsidRPr="003E50B4">
        <w:rPr>
          <w:color w:val="000000"/>
          <w:spacing w:val="1"/>
          <w:sz w:val="16"/>
          <w:szCs w:val="16"/>
        </w:rPr>
        <w:t xml:space="preserve"> </w:t>
      </w:r>
      <w:r w:rsidRPr="003E50B4">
        <w:rPr>
          <w:b/>
          <w:color w:val="000000"/>
          <w:spacing w:val="1"/>
          <w:sz w:val="16"/>
          <w:szCs w:val="16"/>
        </w:rPr>
        <w:t>обращений граждан или  14%  / 19%</w:t>
      </w:r>
      <w:r w:rsidRPr="003E50B4">
        <w:rPr>
          <w:color w:val="000000"/>
          <w:spacing w:val="1"/>
          <w:sz w:val="16"/>
          <w:szCs w:val="16"/>
        </w:rPr>
        <w:t xml:space="preserve"> от общего числа  обращений, поступивших в администрацию Павловского муниципального района в целом за 2019 г., </w:t>
      </w:r>
      <w:r w:rsidRPr="003E50B4">
        <w:rPr>
          <w:spacing w:val="1"/>
          <w:sz w:val="16"/>
          <w:szCs w:val="16"/>
        </w:rPr>
        <w:t>количество которых увеличилось  на  +22/+8 обращений или +79% / +13% по сравнению с  2018 годом в целом</w:t>
      </w:r>
      <w:r w:rsidRPr="003E50B4">
        <w:rPr>
          <w:color w:val="000000"/>
          <w:spacing w:val="1"/>
          <w:sz w:val="16"/>
          <w:szCs w:val="16"/>
        </w:rPr>
        <w:t xml:space="preserve"> и</w:t>
      </w:r>
      <w:r w:rsidRPr="003E50B4">
        <w:rPr>
          <w:spacing w:val="1"/>
          <w:sz w:val="16"/>
          <w:szCs w:val="16"/>
        </w:rPr>
        <w:t xml:space="preserve"> увеличилось/уменьшилось  на  +17/-33 обращ</w:t>
      </w:r>
      <w:r w:rsidRPr="003E50B4">
        <w:rPr>
          <w:spacing w:val="1"/>
          <w:sz w:val="16"/>
          <w:szCs w:val="16"/>
        </w:rPr>
        <w:t>е</w:t>
      </w:r>
      <w:r w:rsidRPr="003E50B4">
        <w:rPr>
          <w:spacing w:val="1"/>
          <w:sz w:val="16"/>
          <w:szCs w:val="16"/>
        </w:rPr>
        <w:t>ния или +52%/-33% по сравнению с  2017 годом в целом</w:t>
      </w:r>
      <w:r w:rsidRPr="003E50B4">
        <w:rPr>
          <w:color w:val="000000"/>
          <w:spacing w:val="1"/>
          <w:sz w:val="16"/>
          <w:szCs w:val="16"/>
        </w:rPr>
        <w:t xml:space="preserve"> (за  2018 год в целом  в а</w:t>
      </w:r>
      <w:r w:rsidRPr="003E50B4">
        <w:rPr>
          <w:color w:val="000000"/>
          <w:spacing w:val="1"/>
          <w:sz w:val="16"/>
          <w:szCs w:val="16"/>
        </w:rPr>
        <w:t>д</w:t>
      </w:r>
      <w:r w:rsidRPr="003E50B4">
        <w:rPr>
          <w:color w:val="000000"/>
          <w:spacing w:val="1"/>
          <w:sz w:val="16"/>
          <w:szCs w:val="16"/>
        </w:rPr>
        <w:t>рес администрации Павловского муниципального района поступило 28/60 обращ</w:t>
      </w:r>
      <w:r w:rsidRPr="003E50B4">
        <w:rPr>
          <w:color w:val="000000"/>
          <w:spacing w:val="1"/>
          <w:sz w:val="16"/>
          <w:szCs w:val="16"/>
        </w:rPr>
        <w:t>е</w:t>
      </w:r>
      <w:r w:rsidRPr="003E50B4">
        <w:rPr>
          <w:color w:val="000000"/>
          <w:spacing w:val="1"/>
          <w:sz w:val="16"/>
          <w:szCs w:val="16"/>
        </w:rPr>
        <w:t>ния  по данному тем</w:t>
      </w:r>
      <w:r w:rsidRPr="003E50B4">
        <w:rPr>
          <w:color w:val="000000"/>
          <w:spacing w:val="1"/>
          <w:sz w:val="16"/>
          <w:szCs w:val="16"/>
        </w:rPr>
        <w:t>а</w:t>
      </w:r>
      <w:r w:rsidRPr="003E50B4">
        <w:rPr>
          <w:color w:val="000000"/>
          <w:spacing w:val="1"/>
          <w:sz w:val="16"/>
          <w:szCs w:val="16"/>
        </w:rPr>
        <w:t>тическому разделу,  за 2017 год – 33/101 обращений).</w:t>
      </w:r>
    </w:p>
    <w:p w14:paraId="194BA6B5" w14:textId="77777777" w:rsidR="00213EE4" w:rsidRPr="003E50B4" w:rsidRDefault="00213EE4" w:rsidP="001A79A3">
      <w:pPr>
        <w:shd w:val="clear" w:color="auto" w:fill="FFFFFF"/>
        <w:jc w:val="both"/>
        <w:rPr>
          <w:color w:val="000000"/>
          <w:spacing w:val="1"/>
          <w:sz w:val="16"/>
          <w:szCs w:val="16"/>
        </w:rPr>
      </w:pPr>
      <w:r w:rsidRPr="003E50B4">
        <w:rPr>
          <w:color w:val="000000"/>
          <w:spacing w:val="1"/>
          <w:sz w:val="16"/>
          <w:szCs w:val="16"/>
        </w:rPr>
        <w:t xml:space="preserve">          Анализ  по тематическому разделу  «Жилищно-коммунальная сфера» показал, что обращения,  относящиеся к данному тематическому разделу, в основном  кас</w:t>
      </w:r>
      <w:r w:rsidRPr="003E50B4">
        <w:rPr>
          <w:color w:val="000000"/>
          <w:spacing w:val="1"/>
          <w:sz w:val="16"/>
          <w:szCs w:val="16"/>
        </w:rPr>
        <w:t>а</w:t>
      </w:r>
      <w:r w:rsidRPr="003E50B4">
        <w:rPr>
          <w:color w:val="000000"/>
          <w:spacing w:val="1"/>
          <w:sz w:val="16"/>
          <w:szCs w:val="16"/>
        </w:rPr>
        <w:t>ются следующих вопросов:</w:t>
      </w:r>
    </w:p>
    <w:p w14:paraId="064722F5" w14:textId="77777777" w:rsidR="00213EE4" w:rsidRPr="003E50B4" w:rsidRDefault="00213EE4" w:rsidP="001A79A3">
      <w:pPr>
        <w:shd w:val="clear" w:color="auto" w:fill="FFFFFF"/>
        <w:jc w:val="both"/>
        <w:rPr>
          <w:color w:val="000000"/>
          <w:spacing w:val="1"/>
          <w:sz w:val="16"/>
          <w:szCs w:val="16"/>
        </w:rPr>
      </w:pPr>
      <w:r w:rsidRPr="003E50B4">
        <w:rPr>
          <w:color w:val="000000"/>
          <w:spacing w:val="1"/>
          <w:sz w:val="16"/>
          <w:szCs w:val="16"/>
        </w:rPr>
        <w:t xml:space="preserve">        - «Улучшение жилищных условий, предоставление жилого помещения по дог</w:t>
      </w:r>
      <w:r w:rsidRPr="003E50B4">
        <w:rPr>
          <w:color w:val="000000"/>
          <w:spacing w:val="1"/>
          <w:sz w:val="16"/>
          <w:szCs w:val="16"/>
        </w:rPr>
        <w:t>о</w:t>
      </w:r>
      <w:r w:rsidRPr="003E50B4">
        <w:rPr>
          <w:color w:val="000000"/>
          <w:spacing w:val="1"/>
          <w:sz w:val="16"/>
          <w:szCs w:val="16"/>
        </w:rPr>
        <w:t>вору социального найма гражданам, состоящим на учете в органе местного сам</w:t>
      </w:r>
      <w:r w:rsidRPr="003E50B4">
        <w:rPr>
          <w:color w:val="000000"/>
          <w:spacing w:val="1"/>
          <w:sz w:val="16"/>
          <w:szCs w:val="16"/>
        </w:rPr>
        <w:t>о</w:t>
      </w:r>
      <w:r w:rsidRPr="003E50B4">
        <w:rPr>
          <w:color w:val="000000"/>
          <w:spacing w:val="1"/>
          <w:sz w:val="16"/>
          <w:szCs w:val="16"/>
        </w:rPr>
        <w:t xml:space="preserve">управления в качестве нуждающихся в жилых помещениях» </w:t>
      </w:r>
      <w:r w:rsidRPr="003E50B4">
        <w:rPr>
          <w:spacing w:val="1"/>
          <w:sz w:val="16"/>
          <w:szCs w:val="16"/>
        </w:rPr>
        <w:t xml:space="preserve"> </w:t>
      </w:r>
      <w:r w:rsidRPr="003E50B4">
        <w:rPr>
          <w:color w:val="000000"/>
          <w:spacing w:val="1"/>
          <w:sz w:val="16"/>
          <w:szCs w:val="16"/>
        </w:rPr>
        <w:t>(0/0 - за 4 квартал 2019 г., 1/3 - за  2019 г. в ц</w:t>
      </w:r>
      <w:r w:rsidRPr="003E50B4">
        <w:rPr>
          <w:color w:val="000000"/>
          <w:spacing w:val="1"/>
          <w:sz w:val="16"/>
          <w:szCs w:val="16"/>
        </w:rPr>
        <w:t>е</w:t>
      </w:r>
      <w:r w:rsidRPr="003E50B4">
        <w:rPr>
          <w:color w:val="000000"/>
          <w:spacing w:val="1"/>
          <w:sz w:val="16"/>
          <w:szCs w:val="16"/>
        </w:rPr>
        <w:t>лом );</w:t>
      </w:r>
    </w:p>
    <w:p w14:paraId="7214C321" w14:textId="77777777" w:rsidR="00213EE4" w:rsidRPr="003E50B4" w:rsidRDefault="00213EE4" w:rsidP="001A79A3">
      <w:pPr>
        <w:shd w:val="clear" w:color="auto" w:fill="FFFFFF"/>
        <w:jc w:val="both"/>
        <w:rPr>
          <w:color w:val="000000"/>
          <w:spacing w:val="1"/>
          <w:sz w:val="16"/>
          <w:szCs w:val="16"/>
        </w:rPr>
      </w:pPr>
      <w:r w:rsidRPr="003E50B4">
        <w:rPr>
          <w:color w:val="000000"/>
          <w:spacing w:val="1"/>
          <w:sz w:val="16"/>
          <w:szCs w:val="16"/>
        </w:rPr>
        <w:t xml:space="preserve">        - «Обеспечение жильем ветеранов»</w:t>
      </w:r>
      <w:r w:rsidRPr="003E50B4">
        <w:rPr>
          <w:spacing w:val="1"/>
          <w:sz w:val="16"/>
          <w:szCs w:val="16"/>
        </w:rPr>
        <w:t xml:space="preserve"> </w:t>
      </w:r>
      <w:r w:rsidRPr="003E50B4">
        <w:rPr>
          <w:color w:val="000000"/>
          <w:spacing w:val="1"/>
          <w:sz w:val="16"/>
          <w:szCs w:val="16"/>
        </w:rPr>
        <w:t>(0/0 - за 4 квартал 2019 г., 1/0 - за  2019 г. в ц</w:t>
      </w:r>
      <w:r w:rsidRPr="003E50B4">
        <w:rPr>
          <w:color w:val="000000"/>
          <w:spacing w:val="1"/>
          <w:sz w:val="16"/>
          <w:szCs w:val="16"/>
        </w:rPr>
        <w:t>е</w:t>
      </w:r>
      <w:r w:rsidRPr="003E50B4">
        <w:rPr>
          <w:color w:val="000000"/>
          <w:spacing w:val="1"/>
          <w:sz w:val="16"/>
          <w:szCs w:val="16"/>
        </w:rPr>
        <w:t>лом );</w:t>
      </w:r>
    </w:p>
    <w:p w14:paraId="218EB6AF" w14:textId="77777777" w:rsidR="00213EE4" w:rsidRPr="003E50B4" w:rsidRDefault="00213EE4" w:rsidP="001A79A3">
      <w:pPr>
        <w:shd w:val="clear" w:color="auto" w:fill="FFFFFF"/>
        <w:jc w:val="both"/>
        <w:rPr>
          <w:color w:val="000000"/>
          <w:spacing w:val="1"/>
          <w:sz w:val="16"/>
          <w:szCs w:val="16"/>
        </w:rPr>
      </w:pPr>
      <w:r w:rsidRPr="003E50B4">
        <w:rPr>
          <w:color w:val="000000"/>
          <w:spacing w:val="1"/>
          <w:sz w:val="16"/>
          <w:szCs w:val="16"/>
        </w:rPr>
        <w:t xml:space="preserve">        - «Оплата жилищно-коммунальных услуг (ЖКХ), взносов в Фонд капитального ремонта»</w:t>
      </w:r>
      <w:r w:rsidRPr="003E50B4">
        <w:rPr>
          <w:spacing w:val="1"/>
          <w:sz w:val="16"/>
          <w:szCs w:val="16"/>
        </w:rPr>
        <w:t xml:space="preserve"> </w:t>
      </w:r>
      <w:r w:rsidRPr="003E50B4">
        <w:rPr>
          <w:color w:val="000000"/>
          <w:spacing w:val="1"/>
          <w:sz w:val="16"/>
          <w:szCs w:val="16"/>
        </w:rPr>
        <w:t>(0/3 - за 4 квартал 2019 г., 4/9 - за  2019 г. в целом );</w:t>
      </w:r>
    </w:p>
    <w:p w14:paraId="7B032E6A" w14:textId="77777777" w:rsidR="00213EE4" w:rsidRPr="003E50B4" w:rsidRDefault="00213EE4" w:rsidP="001A79A3">
      <w:pPr>
        <w:shd w:val="clear" w:color="auto" w:fill="FFFFFF"/>
        <w:jc w:val="both"/>
        <w:rPr>
          <w:color w:val="000000"/>
          <w:spacing w:val="1"/>
          <w:sz w:val="16"/>
          <w:szCs w:val="16"/>
        </w:rPr>
      </w:pPr>
      <w:r w:rsidRPr="003E50B4">
        <w:rPr>
          <w:color w:val="000000"/>
          <w:spacing w:val="1"/>
          <w:sz w:val="16"/>
          <w:szCs w:val="16"/>
        </w:rPr>
        <w:t xml:space="preserve">        - «Содержание общего имущества (канализация, вентиляция, кровля, огра</w:t>
      </w:r>
      <w:r w:rsidRPr="003E50B4">
        <w:rPr>
          <w:color w:val="000000"/>
          <w:spacing w:val="1"/>
          <w:sz w:val="16"/>
          <w:szCs w:val="16"/>
        </w:rPr>
        <w:t>ж</w:t>
      </w:r>
      <w:r w:rsidRPr="003E50B4">
        <w:rPr>
          <w:color w:val="000000"/>
          <w:spacing w:val="1"/>
          <w:sz w:val="16"/>
          <w:szCs w:val="16"/>
        </w:rPr>
        <w:t>дающие конструкции, инженерное оборудование, места общего пользования, прид</w:t>
      </w:r>
      <w:r w:rsidRPr="003E50B4">
        <w:rPr>
          <w:color w:val="000000"/>
          <w:spacing w:val="1"/>
          <w:sz w:val="16"/>
          <w:szCs w:val="16"/>
        </w:rPr>
        <w:t>о</w:t>
      </w:r>
      <w:r w:rsidRPr="003E50B4">
        <w:rPr>
          <w:color w:val="000000"/>
          <w:spacing w:val="1"/>
          <w:sz w:val="16"/>
          <w:szCs w:val="16"/>
        </w:rPr>
        <w:t>мовая территория»</w:t>
      </w:r>
      <w:r w:rsidRPr="003E50B4">
        <w:rPr>
          <w:spacing w:val="1"/>
          <w:sz w:val="16"/>
          <w:szCs w:val="16"/>
        </w:rPr>
        <w:t xml:space="preserve"> </w:t>
      </w:r>
      <w:r w:rsidRPr="003E50B4">
        <w:rPr>
          <w:color w:val="000000"/>
          <w:spacing w:val="1"/>
          <w:sz w:val="16"/>
          <w:szCs w:val="16"/>
        </w:rPr>
        <w:t>(1/0 - за 4 квартал 2019 г., 4/1 - за  2019 г. в ц</w:t>
      </w:r>
      <w:r w:rsidRPr="003E50B4">
        <w:rPr>
          <w:color w:val="000000"/>
          <w:spacing w:val="1"/>
          <w:sz w:val="16"/>
          <w:szCs w:val="16"/>
        </w:rPr>
        <w:t>е</w:t>
      </w:r>
      <w:r w:rsidRPr="003E50B4">
        <w:rPr>
          <w:color w:val="000000"/>
          <w:spacing w:val="1"/>
          <w:sz w:val="16"/>
          <w:szCs w:val="16"/>
        </w:rPr>
        <w:t>лом );</w:t>
      </w:r>
    </w:p>
    <w:p w14:paraId="4418865A" w14:textId="77777777" w:rsidR="00213EE4" w:rsidRPr="003E50B4" w:rsidRDefault="00213EE4" w:rsidP="001A79A3">
      <w:pPr>
        <w:shd w:val="clear" w:color="auto" w:fill="FFFFFF"/>
        <w:jc w:val="both"/>
        <w:rPr>
          <w:color w:val="000000"/>
          <w:spacing w:val="1"/>
          <w:sz w:val="16"/>
          <w:szCs w:val="16"/>
        </w:rPr>
      </w:pPr>
      <w:r w:rsidRPr="003E50B4">
        <w:rPr>
          <w:color w:val="000000"/>
          <w:spacing w:val="1"/>
          <w:sz w:val="16"/>
          <w:szCs w:val="16"/>
        </w:rPr>
        <w:t xml:space="preserve">        - «Капитальный ремонт общего имущества»</w:t>
      </w:r>
      <w:r w:rsidRPr="003E50B4">
        <w:rPr>
          <w:spacing w:val="1"/>
          <w:sz w:val="16"/>
          <w:szCs w:val="16"/>
        </w:rPr>
        <w:t xml:space="preserve"> </w:t>
      </w:r>
      <w:r w:rsidRPr="003E50B4">
        <w:rPr>
          <w:color w:val="000000"/>
          <w:spacing w:val="1"/>
          <w:sz w:val="16"/>
          <w:szCs w:val="16"/>
        </w:rPr>
        <w:t>(0/3 - за 4 квартал 2019 г., 6/13 - за  2019 г. в ц</w:t>
      </w:r>
      <w:r w:rsidRPr="003E50B4">
        <w:rPr>
          <w:color w:val="000000"/>
          <w:spacing w:val="1"/>
          <w:sz w:val="16"/>
          <w:szCs w:val="16"/>
        </w:rPr>
        <w:t>е</w:t>
      </w:r>
      <w:r w:rsidRPr="003E50B4">
        <w:rPr>
          <w:color w:val="000000"/>
          <w:spacing w:val="1"/>
          <w:sz w:val="16"/>
          <w:szCs w:val="16"/>
        </w:rPr>
        <w:t>лом).</w:t>
      </w:r>
    </w:p>
    <w:p w14:paraId="7BE70F9F" w14:textId="77777777" w:rsidR="00213EE4" w:rsidRPr="003E50B4" w:rsidRDefault="00213EE4" w:rsidP="001A79A3">
      <w:pPr>
        <w:shd w:val="clear" w:color="auto" w:fill="FFFFFF"/>
        <w:jc w:val="both"/>
        <w:rPr>
          <w:color w:val="000000"/>
          <w:spacing w:val="1"/>
          <w:sz w:val="16"/>
          <w:szCs w:val="16"/>
        </w:rPr>
      </w:pPr>
      <w:r w:rsidRPr="003E50B4">
        <w:rPr>
          <w:color w:val="000000"/>
          <w:spacing w:val="1"/>
          <w:sz w:val="16"/>
          <w:szCs w:val="16"/>
        </w:rPr>
        <w:t xml:space="preserve">          </w:t>
      </w:r>
      <w:r w:rsidRPr="003E50B4">
        <w:rPr>
          <w:color w:val="000000"/>
          <w:spacing w:val="9"/>
          <w:sz w:val="16"/>
          <w:szCs w:val="16"/>
        </w:rPr>
        <w:t xml:space="preserve">В 4 квартале 2018 года и за 2018 год в целом  незначительно </w:t>
      </w:r>
      <w:r w:rsidRPr="003E50B4">
        <w:rPr>
          <w:color w:val="000000"/>
          <w:spacing w:val="1"/>
          <w:sz w:val="16"/>
          <w:szCs w:val="16"/>
        </w:rPr>
        <w:t>место в обр</w:t>
      </w:r>
      <w:r w:rsidRPr="003E50B4">
        <w:rPr>
          <w:color w:val="000000"/>
          <w:spacing w:val="1"/>
          <w:sz w:val="16"/>
          <w:szCs w:val="16"/>
        </w:rPr>
        <w:t>а</w:t>
      </w:r>
      <w:r w:rsidRPr="003E50B4">
        <w:rPr>
          <w:color w:val="000000"/>
          <w:spacing w:val="1"/>
          <w:sz w:val="16"/>
          <w:szCs w:val="16"/>
        </w:rPr>
        <w:t xml:space="preserve">щениях граждан занимают вопросы, касающиеся </w:t>
      </w:r>
      <w:r w:rsidRPr="003E50B4">
        <w:rPr>
          <w:b/>
          <w:color w:val="000000"/>
          <w:spacing w:val="1"/>
          <w:sz w:val="16"/>
          <w:szCs w:val="16"/>
        </w:rPr>
        <w:t>тематического раздела «Госуда</w:t>
      </w:r>
      <w:r w:rsidRPr="003E50B4">
        <w:rPr>
          <w:b/>
          <w:color w:val="000000"/>
          <w:spacing w:val="1"/>
          <w:sz w:val="16"/>
          <w:szCs w:val="16"/>
        </w:rPr>
        <w:t>р</w:t>
      </w:r>
      <w:r w:rsidRPr="003E50B4">
        <w:rPr>
          <w:b/>
          <w:color w:val="000000"/>
          <w:spacing w:val="1"/>
          <w:sz w:val="16"/>
          <w:szCs w:val="16"/>
        </w:rPr>
        <w:t>ство, общ</w:t>
      </w:r>
      <w:r w:rsidRPr="003E50B4">
        <w:rPr>
          <w:b/>
          <w:color w:val="000000"/>
          <w:spacing w:val="1"/>
          <w:sz w:val="16"/>
          <w:szCs w:val="16"/>
        </w:rPr>
        <w:t>е</w:t>
      </w:r>
      <w:r w:rsidRPr="003E50B4">
        <w:rPr>
          <w:b/>
          <w:color w:val="000000"/>
          <w:spacing w:val="1"/>
          <w:sz w:val="16"/>
          <w:szCs w:val="16"/>
        </w:rPr>
        <w:t>ство, политика».</w:t>
      </w:r>
    </w:p>
    <w:p w14:paraId="6A4F3A4D" w14:textId="77777777" w:rsidR="00213EE4" w:rsidRPr="003E50B4" w:rsidRDefault="00213EE4" w:rsidP="001A79A3">
      <w:pPr>
        <w:shd w:val="clear" w:color="auto" w:fill="FFFFFF"/>
        <w:jc w:val="both"/>
        <w:rPr>
          <w:color w:val="000000"/>
          <w:spacing w:val="1"/>
          <w:sz w:val="16"/>
          <w:szCs w:val="16"/>
        </w:rPr>
      </w:pPr>
      <w:r w:rsidRPr="003E50B4">
        <w:rPr>
          <w:b/>
          <w:color w:val="000000"/>
          <w:spacing w:val="1"/>
          <w:sz w:val="16"/>
          <w:szCs w:val="16"/>
        </w:rPr>
        <w:t xml:space="preserve">         </w:t>
      </w:r>
      <w:r w:rsidRPr="003E50B4">
        <w:rPr>
          <w:b/>
          <w:color w:val="000000"/>
          <w:spacing w:val="1"/>
          <w:sz w:val="16"/>
          <w:szCs w:val="16"/>
          <w:u w:val="single"/>
        </w:rPr>
        <w:t>В 4 квартале 2019 года</w:t>
      </w:r>
      <w:r w:rsidRPr="003E50B4">
        <w:rPr>
          <w:color w:val="000000"/>
          <w:spacing w:val="1"/>
          <w:sz w:val="16"/>
          <w:szCs w:val="16"/>
        </w:rPr>
        <w:t xml:space="preserve"> по </w:t>
      </w:r>
      <w:r w:rsidRPr="003E50B4">
        <w:rPr>
          <w:b/>
          <w:color w:val="000000"/>
          <w:spacing w:val="1"/>
          <w:sz w:val="16"/>
          <w:szCs w:val="16"/>
        </w:rPr>
        <w:t xml:space="preserve">тематическому разделу «Государство, общество, политика» </w:t>
      </w:r>
      <w:r w:rsidRPr="003E50B4">
        <w:rPr>
          <w:color w:val="000000"/>
          <w:spacing w:val="1"/>
          <w:sz w:val="16"/>
          <w:szCs w:val="16"/>
        </w:rPr>
        <w:t xml:space="preserve">поступило </w:t>
      </w:r>
      <w:r w:rsidRPr="003E50B4">
        <w:rPr>
          <w:b/>
          <w:color w:val="000000"/>
          <w:spacing w:val="1"/>
          <w:sz w:val="16"/>
          <w:szCs w:val="16"/>
        </w:rPr>
        <w:t>1/8</w:t>
      </w:r>
      <w:r w:rsidRPr="003E50B4">
        <w:rPr>
          <w:color w:val="000000"/>
          <w:spacing w:val="1"/>
          <w:sz w:val="16"/>
          <w:szCs w:val="16"/>
        </w:rPr>
        <w:t xml:space="preserve"> </w:t>
      </w:r>
      <w:r w:rsidRPr="003E50B4">
        <w:rPr>
          <w:b/>
          <w:color w:val="000000"/>
          <w:spacing w:val="1"/>
          <w:sz w:val="16"/>
          <w:szCs w:val="16"/>
        </w:rPr>
        <w:t>обращения граждан или   1.5%  / 8%</w:t>
      </w:r>
      <w:r w:rsidRPr="003E50B4">
        <w:rPr>
          <w:color w:val="000000"/>
          <w:spacing w:val="1"/>
          <w:sz w:val="16"/>
          <w:szCs w:val="16"/>
        </w:rPr>
        <w:t xml:space="preserve">  </w:t>
      </w:r>
      <w:r w:rsidRPr="003E50B4">
        <w:rPr>
          <w:b/>
          <w:color w:val="000000"/>
          <w:spacing w:val="1"/>
          <w:sz w:val="16"/>
          <w:szCs w:val="16"/>
        </w:rPr>
        <w:t xml:space="preserve">от общего числа обращений </w:t>
      </w:r>
      <w:r w:rsidRPr="003E50B4">
        <w:rPr>
          <w:color w:val="000000"/>
          <w:spacing w:val="1"/>
          <w:sz w:val="16"/>
          <w:szCs w:val="16"/>
        </w:rPr>
        <w:t xml:space="preserve">поступивших в администрацию Павловского муниципального района в 4 квартале 2019 г., </w:t>
      </w:r>
      <w:r w:rsidRPr="003E50B4">
        <w:rPr>
          <w:spacing w:val="1"/>
          <w:sz w:val="16"/>
          <w:szCs w:val="16"/>
        </w:rPr>
        <w:t>количество которых осталось на том же уровне/увеличилось по сравнению с 3 кварталом 2019 года (=0/+1 или =0%/+14%) и   уменьш</w:t>
      </w:r>
      <w:r w:rsidRPr="003E50B4">
        <w:rPr>
          <w:spacing w:val="1"/>
          <w:sz w:val="16"/>
          <w:szCs w:val="16"/>
        </w:rPr>
        <w:t>и</w:t>
      </w:r>
      <w:r w:rsidRPr="003E50B4">
        <w:rPr>
          <w:spacing w:val="1"/>
          <w:sz w:val="16"/>
          <w:szCs w:val="16"/>
        </w:rPr>
        <w:t>лось/увеличилось  на  -1/+4 обращений или  -50% / +100%  по сравнению с аналоги</w:t>
      </w:r>
      <w:r w:rsidRPr="003E50B4">
        <w:rPr>
          <w:spacing w:val="1"/>
          <w:sz w:val="16"/>
          <w:szCs w:val="16"/>
        </w:rPr>
        <w:t>ч</w:t>
      </w:r>
      <w:r w:rsidRPr="003E50B4">
        <w:rPr>
          <w:spacing w:val="1"/>
          <w:sz w:val="16"/>
          <w:szCs w:val="16"/>
        </w:rPr>
        <w:t>ным периодом 2018 года</w:t>
      </w:r>
      <w:r w:rsidRPr="003E50B4">
        <w:rPr>
          <w:color w:val="000000"/>
          <w:spacing w:val="1"/>
          <w:sz w:val="16"/>
          <w:szCs w:val="16"/>
        </w:rPr>
        <w:t xml:space="preserve"> (за 3 квартал 2019 года в адрес администрации Павловского муниципального района поступило 1/7  обращения  по данному тематическому ра</w:t>
      </w:r>
      <w:r w:rsidRPr="003E50B4">
        <w:rPr>
          <w:color w:val="000000"/>
          <w:spacing w:val="1"/>
          <w:sz w:val="16"/>
          <w:szCs w:val="16"/>
        </w:rPr>
        <w:t>з</w:t>
      </w:r>
      <w:r w:rsidRPr="003E50B4">
        <w:rPr>
          <w:color w:val="000000"/>
          <w:spacing w:val="1"/>
          <w:sz w:val="16"/>
          <w:szCs w:val="16"/>
        </w:rPr>
        <w:t xml:space="preserve">делу, за 4 квартал 2018 года в адрес </w:t>
      </w:r>
      <w:r w:rsidRPr="003E50B4">
        <w:rPr>
          <w:color w:val="000000"/>
          <w:spacing w:val="1"/>
          <w:sz w:val="16"/>
          <w:szCs w:val="16"/>
        </w:rPr>
        <w:t>администрации Павловского муниципального района поступило 2/4 обращений  по данному тематическому ра</w:t>
      </w:r>
      <w:r w:rsidRPr="003E50B4">
        <w:rPr>
          <w:color w:val="000000"/>
          <w:spacing w:val="1"/>
          <w:sz w:val="16"/>
          <w:szCs w:val="16"/>
        </w:rPr>
        <w:t>з</w:t>
      </w:r>
      <w:r w:rsidRPr="003E50B4">
        <w:rPr>
          <w:color w:val="000000"/>
          <w:spacing w:val="1"/>
          <w:sz w:val="16"/>
          <w:szCs w:val="16"/>
        </w:rPr>
        <w:t>делу).</w:t>
      </w:r>
    </w:p>
    <w:p w14:paraId="7C7C7968" w14:textId="77777777" w:rsidR="00213EE4" w:rsidRPr="003E50B4" w:rsidRDefault="00213EE4" w:rsidP="001A79A3">
      <w:pPr>
        <w:shd w:val="clear" w:color="auto" w:fill="FFFFFF"/>
        <w:jc w:val="both"/>
        <w:rPr>
          <w:color w:val="000000"/>
          <w:spacing w:val="1"/>
          <w:sz w:val="16"/>
          <w:szCs w:val="16"/>
        </w:rPr>
      </w:pPr>
      <w:r w:rsidRPr="003E50B4">
        <w:rPr>
          <w:b/>
          <w:color w:val="000000"/>
          <w:spacing w:val="1"/>
          <w:sz w:val="16"/>
          <w:szCs w:val="16"/>
        </w:rPr>
        <w:t xml:space="preserve">        </w:t>
      </w:r>
      <w:r w:rsidRPr="003E50B4">
        <w:rPr>
          <w:b/>
          <w:color w:val="000000"/>
          <w:spacing w:val="1"/>
          <w:sz w:val="16"/>
          <w:szCs w:val="16"/>
          <w:u w:val="single"/>
        </w:rPr>
        <w:t>В целом за 2019 год</w:t>
      </w:r>
      <w:r w:rsidRPr="003E50B4">
        <w:rPr>
          <w:color w:val="000000"/>
          <w:spacing w:val="1"/>
          <w:sz w:val="16"/>
          <w:szCs w:val="16"/>
        </w:rPr>
        <w:t xml:space="preserve"> по </w:t>
      </w:r>
      <w:r w:rsidRPr="003E50B4">
        <w:rPr>
          <w:b/>
          <w:color w:val="000000"/>
          <w:spacing w:val="1"/>
          <w:sz w:val="16"/>
          <w:szCs w:val="16"/>
        </w:rPr>
        <w:t>тематическому разделу «Государство, общество, п</w:t>
      </w:r>
      <w:r w:rsidRPr="003E50B4">
        <w:rPr>
          <w:b/>
          <w:color w:val="000000"/>
          <w:spacing w:val="1"/>
          <w:sz w:val="16"/>
          <w:szCs w:val="16"/>
        </w:rPr>
        <w:t>о</w:t>
      </w:r>
      <w:r w:rsidRPr="003E50B4">
        <w:rPr>
          <w:b/>
          <w:color w:val="000000"/>
          <w:spacing w:val="1"/>
          <w:sz w:val="16"/>
          <w:szCs w:val="16"/>
        </w:rPr>
        <w:t xml:space="preserve">литика» </w:t>
      </w:r>
      <w:r w:rsidRPr="003E50B4">
        <w:rPr>
          <w:color w:val="000000"/>
          <w:spacing w:val="1"/>
          <w:sz w:val="16"/>
          <w:szCs w:val="16"/>
        </w:rPr>
        <w:t xml:space="preserve">поступило </w:t>
      </w:r>
      <w:r w:rsidRPr="003E50B4">
        <w:rPr>
          <w:b/>
          <w:color w:val="000000"/>
          <w:spacing w:val="1"/>
          <w:sz w:val="16"/>
          <w:szCs w:val="16"/>
        </w:rPr>
        <w:t>10/19</w:t>
      </w:r>
      <w:r w:rsidRPr="003E50B4">
        <w:rPr>
          <w:color w:val="000000"/>
          <w:spacing w:val="1"/>
          <w:sz w:val="16"/>
          <w:szCs w:val="16"/>
        </w:rPr>
        <w:t xml:space="preserve"> </w:t>
      </w:r>
      <w:r w:rsidRPr="003E50B4">
        <w:rPr>
          <w:b/>
          <w:color w:val="000000"/>
          <w:spacing w:val="1"/>
          <w:sz w:val="16"/>
          <w:szCs w:val="16"/>
        </w:rPr>
        <w:t xml:space="preserve">обращений граждан или   </w:t>
      </w:r>
      <w:r w:rsidRPr="003E50B4">
        <w:rPr>
          <w:color w:val="000000"/>
          <w:spacing w:val="1"/>
          <w:sz w:val="16"/>
          <w:szCs w:val="16"/>
        </w:rPr>
        <w:t xml:space="preserve">3%  / 5%  </w:t>
      </w:r>
      <w:r w:rsidRPr="003E50B4">
        <w:rPr>
          <w:b/>
          <w:color w:val="000000"/>
          <w:spacing w:val="1"/>
          <w:sz w:val="16"/>
          <w:szCs w:val="16"/>
        </w:rPr>
        <w:t>от общего числа о</w:t>
      </w:r>
      <w:r w:rsidRPr="003E50B4">
        <w:rPr>
          <w:b/>
          <w:color w:val="000000"/>
          <w:spacing w:val="1"/>
          <w:sz w:val="16"/>
          <w:szCs w:val="16"/>
        </w:rPr>
        <w:t>б</w:t>
      </w:r>
      <w:r w:rsidRPr="003E50B4">
        <w:rPr>
          <w:b/>
          <w:color w:val="000000"/>
          <w:spacing w:val="1"/>
          <w:sz w:val="16"/>
          <w:szCs w:val="16"/>
        </w:rPr>
        <w:t xml:space="preserve">ращений </w:t>
      </w:r>
      <w:r w:rsidRPr="003E50B4">
        <w:rPr>
          <w:color w:val="000000"/>
          <w:spacing w:val="1"/>
          <w:sz w:val="16"/>
          <w:szCs w:val="16"/>
        </w:rPr>
        <w:t xml:space="preserve">поступивших в администрацию Павловского муниципального района за 2019 г. в целом, </w:t>
      </w:r>
      <w:r w:rsidRPr="003E50B4">
        <w:rPr>
          <w:spacing w:val="1"/>
          <w:sz w:val="16"/>
          <w:szCs w:val="16"/>
        </w:rPr>
        <w:t>количество которых увеличилось по сравнению с аналогичным п</w:t>
      </w:r>
      <w:r w:rsidRPr="003E50B4">
        <w:rPr>
          <w:spacing w:val="1"/>
          <w:sz w:val="16"/>
          <w:szCs w:val="16"/>
        </w:rPr>
        <w:t>е</w:t>
      </w:r>
      <w:r w:rsidRPr="003E50B4">
        <w:rPr>
          <w:spacing w:val="1"/>
          <w:sz w:val="16"/>
          <w:szCs w:val="16"/>
        </w:rPr>
        <w:t>риодом 2018 года на +3/+4 обращение (или +43%/+27%)</w:t>
      </w:r>
      <w:r w:rsidRPr="003E50B4">
        <w:rPr>
          <w:color w:val="000000"/>
          <w:spacing w:val="1"/>
          <w:sz w:val="16"/>
          <w:szCs w:val="16"/>
        </w:rPr>
        <w:t xml:space="preserve"> и </w:t>
      </w:r>
      <w:r w:rsidRPr="003E50B4">
        <w:rPr>
          <w:spacing w:val="1"/>
          <w:sz w:val="16"/>
          <w:szCs w:val="16"/>
        </w:rPr>
        <w:t>уменьшилось по сравн</w:t>
      </w:r>
      <w:r w:rsidRPr="003E50B4">
        <w:rPr>
          <w:spacing w:val="1"/>
          <w:sz w:val="16"/>
          <w:szCs w:val="16"/>
        </w:rPr>
        <w:t>е</w:t>
      </w:r>
      <w:r w:rsidRPr="003E50B4">
        <w:rPr>
          <w:spacing w:val="1"/>
          <w:sz w:val="16"/>
          <w:szCs w:val="16"/>
        </w:rPr>
        <w:t>нию с аналогичным периодом 2017 года на -18/-21 обращений (или -64%/-53%)</w:t>
      </w:r>
      <w:r w:rsidRPr="003E50B4">
        <w:rPr>
          <w:color w:val="000000"/>
          <w:spacing w:val="1"/>
          <w:sz w:val="16"/>
          <w:szCs w:val="16"/>
        </w:rPr>
        <w:t xml:space="preserve"> (за 2018 год в адрес администрации Павловского муниципального района поступило  7/15  обращений  по данному тематическому разделу, за 2017 год – 28/40 обращ</w:t>
      </w:r>
      <w:r w:rsidRPr="003E50B4">
        <w:rPr>
          <w:color w:val="000000"/>
          <w:spacing w:val="1"/>
          <w:sz w:val="16"/>
          <w:szCs w:val="16"/>
        </w:rPr>
        <w:t>е</w:t>
      </w:r>
      <w:r w:rsidRPr="003E50B4">
        <w:rPr>
          <w:color w:val="000000"/>
          <w:spacing w:val="1"/>
          <w:sz w:val="16"/>
          <w:szCs w:val="16"/>
        </w:rPr>
        <w:t xml:space="preserve">ний).  </w:t>
      </w:r>
    </w:p>
    <w:p w14:paraId="4E4A7807" w14:textId="77777777" w:rsidR="00213EE4" w:rsidRPr="003E50B4" w:rsidRDefault="00213EE4" w:rsidP="001A79A3">
      <w:pPr>
        <w:shd w:val="clear" w:color="auto" w:fill="FFFFFF"/>
        <w:jc w:val="both"/>
        <w:rPr>
          <w:color w:val="000000"/>
          <w:spacing w:val="1"/>
          <w:sz w:val="16"/>
          <w:szCs w:val="16"/>
        </w:rPr>
      </w:pPr>
      <w:r w:rsidRPr="003E50B4">
        <w:rPr>
          <w:color w:val="000000"/>
          <w:spacing w:val="1"/>
          <w:sz w:val="16"/>
          <w:szCs w:val="16"/>
        </w:rPr>
        <w:t xml:space="preserve">           В рамках этого тематического  раздела заявители наиболее часто поднимают проблемы по  вопросам:  </w:t>
      </w:r>
    </w:p>
    <w:p w14:paraId="19EB7817" w14:textId="77777777" w:rsidR="00213EE4" w:rsidRPr="003E50B4" w:rsidRDefault="00213EE4" w:rsidP="001A79A3">
      <w:pPr>
        <w:shd w:val="clear" w:color="auto" w:fill="FFFFFF"/>
        <w:jc w:val="both"/>
        <w:rPr>
          <w:color w:val="000000"/>
          <w:spacing w:val="1"/>
          <w:sz w:val="16"/>
          <w:szCs w:val="16"/>
        </w:rPr>
      </w:pPr>
      <w:r w:rsidRPr="003E50B4">
        <w:rPr>
          <w:color w:val="000000"/>
          <w:spacing w:val="1"/>
          <w:sz w:val="16"/>
          <w:szCs w:val="16"/>
        </w:rPr>
        <w:t xml:space="preserve">       - «Деятельность исполнительно-распорядительных органов местного самоупра</w:t>
      </w:r>
      <w:r w:rsidRPr="003E50B4">
        <w:rPr>
          <w:color w:val="000000"/>
          <w:spacing w:val="1"/>
          <w:sz w:val="16"/>
          <w:szCs w:val="16"/>
        </w:rPr>
        <w:t>в</w:t>
      </w:r>
      <w:r w:rsidRPr="003E50B4">
        <w:rPr>
          <w:color w:val="000000"/>
          <w:spacing w:val="1"/>
          <w:sz w:val="16"/>
          <w:szCs w:val="16"/>
        </w:rPr>
        <w:t>ления и его руководителей»  (0/1 - за 4 квартал 2019 г., 3/3 - за  2019 г. в ц</w:t>
      </w:r>
      <w:r w:rsidRPr="003E50B4">
        <w:rPr>
          <w:color w:val="000000"/>
          <w:spacing w:val="1"/>
          <w:sz w:val="16"/>
          <w:szCs w:val="16"/>
        </w:rPr>
        <w:t>е</w:t>
      </w:r>
      <w:r w:rsidRPr="003E50B4">
        <w:rPr>
          <w:color w:val="000000"/>
          <w:spacing w:val="1"/>
          <w:sz w:val="16"/>
          <w:szCs w:val="16"/>
        </w:rPr>
        <w:t xml:space="preserve">лом ); </w:t>
      </w:r>
    </w:p>
    <w:p w14:paraId="796AD222" w14:textId="77777777" w:rsidR="00213EE4" w:rsidRPr="003E50B4" w:rsidRDefault="00213EE4" w:rsidP="001A79A3">
      <w:pPr>
        <w:shd w:val="clear" w:color="auto" w:fill="FFFFFF"/>
        <w:jc w:val="both"/>
        <w:rPr>
          <w:color w:val="000000"/>
          <w:spacing w:val="1"/>
          <w:sz w:val="16"/>
          <w:szCs w:val="16"/>
        </w:rPr>
      </w:pPr>
      <w:r w:rsidRPr="003E50B4">
        <w:rPr>
          <w:color w:val="000000"/>
          <w:spacing w:val="1"/>
          <w:sz w:val="16"/>
          <w:szCs w:val="16"/>
        </w:rPr>
        <w:t xml:space="preserve">       - «Приобретение права собственности. Прекращение права собственности» (0/2 - за 4 квартал 2019 г., 0/3 - за  2019 г. в ц</w:t>
      </w:r>
      <w:r w:rsidRPr="003E50B4">
        <w:rPr>
          <w:color w:val="000000"/>
          <w:spacing w:val="1"/>
          <w:sz w:val="16"/>
          <w:szCs w:val="16"/>
        </w:rPr>
        <w:t>е</w:t>
      </w:r>
      <w:r w:rsidRPr="003E50B4">
        <w:rPr>
          <w:color w:val="000000"/>
          <w:spacing w:val="1"/>
          <w:sz w:val="16"/>
          <w:szCs w:val="16"/>
        </w:rPr>
        <w:t>лом).</w:t>
      </w:r>
    </w:p>
    <w:p w14:paraId="120C6302" w14:textId="77777777" w:rsidR="00213EE4" w:rsidRPr="003E50B4" w:rsidRDefault="00213EE4" w:rsidP="001A79A3">
      <w:pPr>
        <w:shd w:val="clear" w:color="auto" w:fill="FFFFFF"/>
        <w:jc w:val="both"/>
        <w:rPr>
          <w:color w:val="000000"/>
          <w:spacing w:val="1"/>
          <w:sz w:val="16"/>
          <w:szCs w:val="16"/>
        </w:rPr>
      </w:pPr>
      <w:r w:rsidRPr="003E50B4">
        <w:rPr>
          <w:color w:val="000000"/>
          <w:spacing w:val="1"/>
          <w:sz w:val="16"/>
          <w:szCs w:val="16"/>
        </w:rPr>
        <w:t xml:space="preserve">          Следует отметить, что </w:t>
      </w:r>
      <w:r w:rsidRPr="003E50B4">
        <w:rPr>
          <w:color w:val="000000"/>
          <w:spacing w:val="9"/>
          <w:sz w:val="16"/>
          <w:szCs w:val="16"/>
        </w:rPr>
        <w:t xml:space="preserve">в 4 квартале 2019 года и за 2019 год в целом  </w:t>
      </w:r>
      <w:r w:rsidRPr="003E50B4">
        <w:rPr>
          <w:color w:val="000000"/>
          <w:spacing w:val="1"/>
          <w:sz w:val="16"/>
          <w:szCs w:val="16"/>
        </w:rPr>
        <w:t>на п</w:t>
      </w:r>
      <w:r w:rsidRPr="003E50B4">
        <w:rPr>
          <w:color w:val="000000"/>
          <w:spacing w:val="1"/>
          <w:sz w:val="16"/>
          <w:szCs w:val="16"/>
        </w:rPr>
        <w:t>о</w:t>
      </w:r>
      <w:r w:rsidRPr="003E50B4">
        <w:rPr>
          <w:color w:val="000000"/>
          <w:spacing w:val="1"/>
          <w:sz w:val="16"/>
          <w:szCs w:val="16"/>
        </w:rPr>
        <w:t xml:space="preserve">следнем месте стоят вопросы в обращениях, касающиеся </w:t>
      </w:r>
      <w:r w:rsidRPr="003E50B4">
        <w:rPr>
          <w:b/>
          <w:color w:val="000000"/>
          <w:spacing w:val="1"/>
          <w:sz w:val="16"/>
          <w:szCs w:val="16"/>
        </w:rPr>
        <w:t>тематического раздела «Оборона, безопасность, законность».</w:t>
      </w:r>
    </w:p>
    <w:p w14:paraId="003EF290" w14:textId="77777777" w:rsidR="00213EE4" w:rsidRPr="003E50B4" w:rsidRDefault="00213EE4" w:rsidP="001A79A3">
      <w:pPr>
        <w:shd w:val="clear" w:color="auto" w:fill="FFFFFF"/>
        <w:jc w:val="both"/>
        <w:rPr>
          <w:color w:val="000000"/>
          <w:spacing w:val="1"/>
          <w:sz w:val="16"/>
          <w:szCs w:val="16"/>
        </w:rPr>
      </w:pPr>
      <w:r w:rsidRPr="003E50B4">
        <w:rPr>
          <w:b/>
          <w:color w:val="000000"/>
          <w:spacing w:val="1"/>
          <w:sz w:val="16"/>
          <w:szCs w:val="16"/>
        </w:rPr>
        <w:t xml:space="preserve">         </w:t>
      </w:r>
      <w:r w:rsidRPr="003E50B4">
        <w:rPr>
          <w:b/>
          <w:color w:val="000000"/>
          <w:spacing w:val="1"/>
          <w:sz w:val="16"/>
          <w:szCs w:val="16"/>
          <w:u w:val="single"/>
        </w:rPr>
        <w:t>В 4 квартале 2019 года</w:t>
      </w:r>
      <w:r w:rsidRPr="003E50B4">
        <w:rPr>
          <w:color w:val="000000"/>
          <w:spacing w:val="1"/>
          <w:sz w:val="16"/>
          <w:szCs w:val="16"/>
        </w:rPr>
        <w:t xml:space="preserve"> по </w:t>
      </w:r>
      <w:r w:rsidRPr="003E50B4">
        <w:rPr>
          <w:b/>
          <w:color w:val="000000"/>
          <w:spacing w:val="1"/>
          <w:sz w:val="16"/>
          <w:szCs w:val="16"/>
        </w:rPr>
        <w:t xml:space="preserve">тематическому разделу «Оборона, безопасность, законность» </w:t>
      </w:r>
      <w:r w:rsidRPr="003E50B4">
        <w:rPr>
          <w:color w:val="000000"/>
          <w:spacing w:val="1"/>
          <w:sz w:val="16"/>
          <w:szCs w:val="16"/>
        </w:rPr>
        <w:t xml:space="preserve">в адрес администрации Павловского муниципального района </w:t>
      </w:r>
      <w:r w:rsidRPr="003E50B4">
        <w:rPr>
          <w:b/>
          <w:color w:val="000000"/>
          <w:spacing w:val="1"/>
          <w:sz w:val="16"/>
          <w:szCs w:val="16"/>
        </w:rPr>
        <w:t>поступ</w:t>
      </w:r>
      <w:r w:rsidRPr="003E50B4">
        <w:rPr>
          <w:b/>
          <w:color w:val="000000"/>
          <w:spacing w:val="1"/>
          <w:sz w:val="16"/>
          <w:szCs w:val="16"/>
        </w:rPr>
        <w:t>и</w:t>
      </w:r>
      <w:r w:rsidRPr="003E50B4">
        <w:rPr>
          <w:b/>
          <w:color w:val="000000"/>
          <w:spacing w:val="1"/>
          <w:sz w:val="16"/>
          <w:szCs w:val="16"/>
        </w:rPr>
        <w:t>ло 1/4</w:t>
      </w:r>
      <w:r w:rsidRPr="003E50B4">
        <w:rPr>
          <w:color w:val="000000"/>
          <w:spacing w:val="1"/>
          <w:sz w:val="16"/>
          <w:szCs w:val="16"/>
        </w:rPr>
        <w:t xml:space="preserve"> </w:t>
      </w:r>
      <w:r w:rsidRPr="003E50B4">
        <w:rPr>
          <w:b/>
          <w:color w:val="000000"/>
          <w:spacing w:val="1"/>
          <w:sz w:val="16"/>
          <w:szCs w:val="16"/>
        </w:rPr>
        <w:t>обращение граждан или 1.5%  / 4%</w:t>
      </w:r>
      <w:r w:rsidRPr="003E50B4">
        <w:rPr>
          <w:color w:val="000000"/>
          <w:spacing w:val="1"/>
          <w:sz w:val="16"/>
          <w:szCs w:val="16"/>
        </w:rPr>
        <w:t xml:space="preserve"> </w:t>
      </w:r>
      <w:r w:rsidRPr="003E50B4">
        <w:rPr>
          <w:b/>
          <w:color w:val="000000"/>
          <w:spacing w:val="1"/>
          <w:sz w:val="16"/>
          <w:szCs w:val="16"/>
        </w:rPr>
        <w:t xml:space="preserve"> от общего числа обращений, </w:t>
      </w:r>
      <w:r w:rsidRPr="003E50B4">
        <w:rPr>
          <w:color w:val="000000"/>
          <w:spacing w:val="1"/>
          <w:sz w:val="16"/>
          <w:szCs w:val="16"/>
        </w:rPr>
        <w:t>поступи</w:t>
      </w:r>
      <w:r w:rsidRPr="003E50B4">
        <w:rPr>
          <w:color w:val="000000"/>
          <w:spacing w:val="1"/>
          <w:sz w:val="16"/>
          <w:szCs w:val="16"/>
        </w:rPr>
        <w:t>в</w:t>
      </w:r>
      <w:r w:rsidRPr="003E50B4">
        <w:rPr>
          <w:color w:val="000000"/>
          <w:spacing w:val="1"/>
          <w:sz w:val="16"/>
          <w:szCs w:val="16"/>
        </w:rPr>
        <w:t>ших в администрацию Павловского муниципального района за 4 квартал 2019 года, количество которых  увеличилось/уменьшилось по сравнению с  3 кварталом 2019 года  на +1/ -3 обращение граждан или +100%/ -43% и осталось на том же уро</w:t>
      </w:r>
      <w:r w:rsidRPr="003E50B4">
        <w:rPr>
          <w:color w:val="000000"/>
          <w:spacing w:val="1"/>
          <w:sz w:val="16"/>
          <w:szCs w:val="16"/>
        </w:rPr>
        <w:t>в</w:t>
      </w:r>
      <w:r w:rsidRPr="003E50B4">
        <w:rPr>
          <w:color w:val="000000"/>
          <w:spacing w:val="1"/>
          <w:sz w:val="16"/>
          <w:szCs w:val="16"/>
        </w:rPr>
        <w:t>не/уменьшилось  по сравнению с  4 кварталом 2018 года  на =0/ -2 обращение гра</w:t>
      </w:r>
      <w:r w:rsidRPr="003E50B4">
        <w:rPr>
          <w:color w:val="000000"/>
          <w:spacing w:val="1"/>
          <w:sz w:val="16"/>
          <w:szCs w:val="16"/>
        </w:rPr>
        <w:t>ж</w:t>
      </w:r>
      <w:r w:rsidRPr="003E50B4">
        <w:rPr>
          <w:color w:val="000000"/>
          <w:spacing w:val="1"/>
          <w:sz w:val="16"/>
          <w:szCs w:val="16"/>
        </w:rPr>
        <w:t>дан или =0%/ -33% (За 3 квартал 2019 года – 0/7 обращения по данному тематич</w:t>
      </w:r>
      <w:r w:rsidRPr="003E50B4">
        <w:rPr>
          <w:color w:val="000000"/>
          <w:spacing w:val="1"/>
          <w:sz w:val="16"/>
          <w:szCs w:val="16"/>
        </w:rPr>
        <w:t>е</w:t>
      </w:r>
      <w:r w:rsidRPr="003E50B4">
        <w:rPr>
          <w:color w:val="000000"/>
          <w:spacing w:val="1"/>
          <w:sz w:val="16"/>
          <w:szCs w:val="16"/>
        </w:rPr>
        <w:t>скому разделу,  за   4 квартал 2018 года – 1/6  обращений по данному тематическому разд</w:t>
      </w:r>
      <w:r w:rsidRPr="003E50B4">
        <w:rPr>
          <w:color w:val="000000"/>
          <w:spacing w:val="1"/>
          <w:sz w:val="16"/>
          <w:szCs w:val="16"/>
        </w:rPr>
        <w:t>е</w:t>
      </w:r>
      <w:r w:rsidRPr="003E50B4">
        <w:rPr>
          <w:color w:val="000000"/>
          <w:spacing w:val="1"/>
          <w:sz w:val="16"/>
          <w:szCs w:val="16"/>
        </w:rPr>
        <w:t xml:space="preserve">лу).  </w:t>
      </w:r>
    </w:p>
    <w:p w14:paraId="09EC1F96" w14:textId="77777777" w:rsidR="00213EE4" w:rsidRPr="003E50B4" w:rsidRDefault="00213EE4" w:rsidP="001A79A3">
      <w:pPr>
        <w:shd w:val="clear" w:color="auto" w:fill="FFFFFF"/>
        <w:jc w:val="both"/>
        <w:rPr>
          <w:color w:val="000000"/>
          <w:spacing w:val="1"/>
          <w:sz w:val="16"/>
          <w:szCs w:val="16"/>
        </w:rPr>
      </w:pPr>
      <w:r w:rsidRPr="003E50B4">
        <w:rPr>
          <w:b/>
          <w:color w:val="000000"/>
          <w:spacing w:val="1"/>
          <w:sz w:val="16"/>
          <w:szCs w:val="16"/>
        </w:rPr>
        <w:t xml:space="preserve">        </w:t>
      </w:r>
      <w:r w:rsidRPr="003E50B4">
        <w:rPr>
          <w:b/>
          <w:color w:val="000000"/>
          <w:spacing w:val="1"/>
          <w:sz w:val="16"/>
          <w:szCs w:val="16"/>
          <w:u w:val="single"/>
        </w:rPr>
        <w:t>В целом за 2019 год</w:t>
      </w:r>
      <w:r w:rsidRPr="003E50B4">
        <w:rPr>
          <w:color w:val="000000"/>
          <w:spacing w:val="1"/>
          <w:sz w:val="16"/>
          <w:szCs w:val="16"/>
        </w:rPr>
        <w:t xml:space="preserve"> по </w:t>
      </w:r>
      <w:r w:rsidRPr="003E50B4">
        <w:rPr>
          <w:b/>
          <w:color w:val="000000"/>
          <w:spacing w:val="1"/>
          <w:sz w:val="16"/>
          <w:szCs w:val="16"/>
        </w:rPr>
        <w:t>тематическому разделу «Оборона, безопасность, з</w:t>
      </w:r>
      <w:r w:rsidRPr="003E50B4">
        <w:rPr>
          <w:b/>
          <w:color w:val="000000"/>
          <w:spacing w:val="1"/>
          <w:sz w:val="16"/>
          <w:szCs w:val="16"/>
        </w:rPr>
        <w:t>а</w:t>
      </w:r>
      <w:r w:rsidRPr="003E50B4">
        <w:rPr>
          <w:b/>
          <w:color w:val="000000"/>
          <w:spacing w:val="1"/>
          <w:sz w:val="16"/>
          <w:szCs w:val="16"/>
        </w:rPr>
        <w:t xml:space="preserve">конность» </w:t>
      </w:r>
      <w:r w:rsidRPr="003E50B4">
        <w:rPr>
          <w:color w:val="000000"/>
          <w:spacing w:val="1"/>
          <w:sz w:val="16"/>
          <w:szCs w:val="16"/>
        </w:rPr>
        <w:t xml:space="preserve">поступило  </w:t>
      </w:r>
      <w:r w:rsidRPr="003E50B4">
        <w:rPr>
          <w:b/>
          <w:color w:val="000000"/>
          <w:spacing w:val="1"/>
          <w:sz w:val="16"/>
          <w:szCs w:val="16"/>
        </w:rPr>
        <w:t>5/20</w:t>
      </w:r>
      <w:r w:rsidRPr="003E50B4">
        <w:rPr>
          <w:color w:val="000000"/>
          <w:spacing w:val="1"/>
          <w:sz w:val="16"/>
          <w:szCs w:val="16"/>
        </w:rPr>
        <w:t xml:space="preserve"> </w:t>
      </w:r>
      <w:r w:rsidRPr="003E50B4">
        <w:rPr>
          <w:b/>
          <w:color w:val="000000"/>
          <w:spacing w:val="1"/>
          <w:sz w:val="16"/>
          <w:szCs w:val="16"/>
        </w:rPr>
        <w:t>обращений граждан или 2 %  / 6%</w:t>
      </w:r>
      <w:r w:rsidRPr="003E50B4">
        <w:rPr>
          <w:color w:val="000000"/>
          <w:spacing w:val="1"/>
          <w:sz w:val="16"/>
          <w:szCs w:val="16"/>
        </w:rPr>
        <w:t xml:space="preserve"> </w:t>
      </w:r>
      <w:r w:rsidRPr="003E50B4">
        <w:rPr>
          <w:b/>
          <w:color w:val="000000"/>
          <w:spacing w:val="1"/>
          <w:sz w:val="16"/>
          <w:szCs w:val="16"/>
        </w:rPr>
        <w:t>от общего числа о</w:t>
      </w:r>
      <w:r w:rsidRPr="003E50B4">
        <w:rPr>
          <w:b/>
          <w:color w:val="000000"/>
          <w:spacing w:val="1"/>
          <w:sz w:val="16"/>
          <w:szCs w:val="16"/>
        </w:rPr>
        <w:t>б</w:t>
      </w:r>
      <w:r w:rsidRPr="003E50B4">
        <w:rPr>
          <w:b/>
          <w:color w:val="000000"/>
          <w:spacing w:val="1"/>
          <w:sz w:val="16"/>
          <w:szCs w:val="16"/>
        </w:rPr>
        <w:t xml:space="preserve">ращений, </w:t>
      </w:r>
      <w:r w:rsidRPr="003E50B4">
        <w:rPr>
          <w:color w:val="000000"/>
          <w:spacing w:val="1"/>
          <w:sz w:val="16"/>
          <w:szCs w:val="16"/>
        </w:rPr>
        <w:t xml:space="preserve">поступивших в администрацию Павловского муниципального района за 2019 г. в целом, </w:t>
      </w:r>
      <w:r w:rsidRPr="003E50B4">
        <w:rPr>
          <w:spacing w:val="1"/>
          <w:sz w:val="16"/>
          <w:szCs w:val="16"/>
        </w:rPr>
        <w:t>количество которых  уменьшилось по сравнению с  2018 годом на -4/ -10 обращений граждан или -44%/ -33%</w:t>
      </w:r>
      <w:r w:rsidRPr="003E50B4">
        <w:rPr>
          <w:color w:val="000000"/>
          <w:spacing w:val="1"/>
          <w:sz w:val="16"/>
          <w:szCs w:val="16"/>
        </w:rPr>
        <w:t xml:space="preserve">  и </w:t>
      </w:r>
      <w:r w:rsidRPr="003E50B4">
        <w:rPr>
          <w:spacing w:val="1"/>
          <w:sz w:val="16"/>
          <w:szCs w:val="16"/>
        </w:rPr>
        <w:t>увеличилось по сравнению с  2017 годом на +3/ +4 обращение граждан или +150%/ +25%</w:t>
      </w:r>
      <w:r w:rsidRPr="003E50B4">
        <w:rPr>
          <w:color w:val="000000"/>
          <w:spacing w:val="1"/>
          <w:sz w:val="16"/>
          <w:szCs w:val="16"/>
        </w:rPr>
        <w:t xml:space="preserve"> (за 2018 год в адрес администрации Павловского муниципального района поступило 9/30 обращения  по данному тем</w:t>
      </w:r>
      <w:r w:rsidRPr="003E50B4">
        <w:rPr>
          <w:color w:val="000000"/>
          <w:spacing w:val="1"/>
          <w:sz w:val="16"/>
          <w:szCs w:val="16"/>
        </w:rPr>
        <w:t>а</w:t>
      </w:r>
      <w:r w:rsidRPr="003E50B4">
        <w:rPr>
          <w:color w:val="000000"/>
          <w:spacing w:val="1"/>
          <w:sz w:val="16"/>
          <w:szCs w:val="16"/>
        </w:rPr>
        <w:t>тич</w:t>
      </w:r>
      <w:r w:rsidRPr="003E50B4">
        <w:rPr>
          <w:color w:val="000000"/>
          <w:spacing w:val="1"/>
          <w:sz w:val="16"/>
          <w:szCs w:val="16"/>
        </w:rPr>
        <w:t>е</w:t>
      </w:r>
      <w:r w:rsidRPr="003E50B4">
        <w:rPr>
          <w:color w:val="000000"/>
          <w:spacing w:val="1"/>
          <w:sz w:val="16"/>
          <w:szCs w:val="16"/>
        </w:rPr>
        <w:t xml:space="preserve">скому разделу, за 2017 год – 2/16  обращений).  </w:t>
      </w:r>
    </w:p>
    <w:p w14:paraId="4284637C" w14:textId="77777777" w:rsidR="00213EE4" w:rsidRPr="003E50B4" w:rsidRDefault="00213EE4" w:rsidP="001A79A3">
      <w:pPr>
        <w:shd w:val="clear" w:color="auto" w:fill="FFFFFF"/>
        <w:jc w:val="both"/>
        <w:rPr>
          <w:color w:val="000000"/>
          <w:spacing w:val="1"/>
          <w:sz w:val="16"/>
          <w:szCs w:val="16"/>
        </w:rPr>
      </w:pPr>
      <w:r w:rsidRPr="003E50B4">
        <w:rPr>
          <w:b/>
          <w:color w:val="000000"/>
          <w:spacing w:val="1"/>
          <w:sz w:val="16"/>
          <w:szCs w:val="16"/>
        </w:rPr>
        <w:t xml:space="preserve">          Обращения</w:t>
      </w:r>
      <w:r w:rsidRPr="003E50B4">
        <w:rPr>
          <w:color w:val="000000"/>
          <w:spacing w:val="1"/>
          <w:sz w:val="16"/>
          <w:szCs w:val="16"/>
        </w:rPr>
        <w:t xml:space="preserve">, поступившие в администрацию Павловского муниципального района  </w:t>
      </w:r>
      <w:r w:rsidRPr="003E50B4">
        <w:rPr>
          <w:b/>
          <w:color w:val="000000"/>
          <w:spacing w:val="1"/>
          <w:sz w:val="16"/>
          <w:szCs w:val="16"/>
        </w:rPr>
        <w:t>за 4 квартал 2019 года и за 2019 год в целом, по социальному статусу о</w:t>
      </w:r>
      <w:r w:rsidRPr="003E50B4">
        <w:rPr>
          <w:b/>
          <w:color w:val="000000"/>
          <w:spacing w:val="1"/>
          <w:sz w:val="16"/>
          <w:szCs w:val="16"/>
        </w:rPr>
        <w:t>б</w:t>
      </w:r>
      <w:r w:rsidRPr="003E50B4">
        <w:rPr>
          <w:b/>
          <w:color w:val="000000"/>
          <w:spacing w:val="1"/>
          <w:sz w:val="16"/>
          <w:szCs w:val="16"/>
        </w:rPr>
        <w:t>ратившихся</w:t>
      </w:r>
      <w:r w:rsidRPr="003E50B4">
        <w:rPr>
          <w:color w:val="000000"/>
          <w:spacing w:val="1"/>
          <w:sz w:val="16"/>
          <w:szCs w:val="16"/>
        </w:rPr>
        <w:t>, распределились следующим образом:</w:t>
      </w:r>
    </w:p>
    <w:p w14:paraId="6BE9516B" w14:textId="77777777" w:rsidR="00213EE4" w:rsidRPr="003E50B4" w:rsidRDefault="00213EE4" w:rsidP="001A79A3">
      <w:pPr>
        <w:shd w:val="clear" w:color="auto" w:fill="FFFFFF"/>
        <w:jc w:val="both"/>
        <w:rPr>
          <w:color w:val="000000"/>
          <w:spacing w:val="1"/>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550"/>
        <w:gridCol w:w="1540"/>
      </w:tblGrid>
      <w:tr w:rsidR="00213EE4" w:rsidRPr="003E50B4" w14:paraId="2998B7B6" w14:textId="77777777" w:rsidTr="00F948B6">
        <w:tc>
          <w:tcPr>
            <w:tcW w:w="3560" w:type="dxa"/>
            <w:shd w:val="clear" w:color="auto" w:fill="auto"/>
          </w:tcPr>
          <w:p w14:paraId="70E56E6E" w14:textId="77777777" w:rsidR="00213EE4" w:rsidRPr="003E50B4" w:rsidRDefault="00213EE4" w:rsidP="001A79A3">
            <w:pPr>
              <w:jc w:val="both"/>
              <w:rPr>
                <w:color w:val="000000"/>
                <w:spacing w:val="1"/>
                <w:sz w:val="12"/>
                <w:szCs w:val="12"/>
              </w:rPr>
            </w:pPr>
          </w:p>
        </w:tc>
        <w:tc>
          <w:tcPr>
            <w:tcW w:w="3118" w:type="dxa"/>
            <w:shd w:val="clear" w:color="auto" w:fill="auto"/>
          </w:tcPr>
          <w:p w14:paraId="2CCA55D8" w14:textId="77777777" w:rsidR="00213EE4" w:rsidRPr="003E50B4" w:rsidRDefault="00213EE4" w:rsidP="001A79A3">
            <w:pPr>
              <w:jc w:val="center"/>
              <w:rPr>
                <w:b/>
                <w:color w:val="000000"/>
                <w:spacing w:val="1"/>
                <w:sz w:val="12"/>
                <w:szCs w:val="12"/>
              </w:rPr>
            </w:pPr>
            <w:r w:rsidRPr="003E50B4">
              <w:rPr>
                <w:b/>
                <w:color w:val="000000"/>
                <w:spacing w:val="1"/>
                <w:sz w:val="12"/>
                <w:szCs w:val="12"/>
              </w:rPr>
              <w:t>4 квартал 2019 г.</w:t>
            </w:r>
          </w:p>
          <w:p w14:paraId="694BF7E3" w14:textId="77777777" w:rsidR="00213EE4" w:rsidRPr="003E50B4" w:rsidRDefault="00213EE4" w:rsidP="001A79A3">
            <w:pPr>
              <w:jc w:val="center"/>
              <w:rPr>
                <w:b/>
                <w:color w:val="000000"/>
                <w:spacing w:val="1"/>
                <w:sz w:val="12"/>
                <w:szCs w:val="12"/>
              </w:rPr>
            </w:pPr>
            <w:r w:rsidRPr="003E50B4">
              <w:rPr>
                <w:b/>
                <w:bCs/>
                <w:sz w:val="12"/>
                <w:szCs w:val="12"/>
              </w:rPr>
              <w:t>(Администрация района / П</w:t>
            </w:r>
            <w:r w:rsidRPr="003E50B4">
              <w:rPr>
                <w:b/>
                <w:bCs/>
                <w:sz w:val="12"/>
                <w:szCs w:val="12"/>
              </w:rPr>
              <w:t>о</w:t>
            </w:r>
            <w:r w:rsidRPr="003E50B4">
              <w:rPr>
                <w:b/>
                <w:bCs/>
                <w:sz w:val="12"/>
                <w:szCs w:val="12"/>
              </w:rPr>
              <w:t>селения района)</w:t>
            </w:r>
          </w:p>
        </w:tc>
        <w:tc>
          <w:tcPr>
            <w:tcW w:w="3068" w:type="dxa"/>
          </w:tcPr>
          <w:p w14:paraId="2271B70D" w14:textId="77777777" w:rsidR="00213EE4" w:rsidRPr="003E50B4" w:rsidRDefault="00213EE4" w:rsidP="001A79A3">
            <w:pPr>
              <w:jc w:val="center"/>
              <w:rPr>
                <w:b/>
                <w:color w:val="000000"/>
                <w:spacing w:val="1"/>
                <w:sz w:val="12"/>
                <w:szCs w:val="12"/>
              </w:rPr>
            </w:pPr>
            <w:r w:rsidRPr="003E50B4">
              <w:rPr>
                <w:b/>
                <w:color w:val="000000"/>
                <w:spacing w:val="1"/>
                <w:sz w:val="12"/>
                <w:szCs w:val="12"/>
              </w:rPr>
              <w:t>2019 год в целом</w:t>
            </w:r>
          </w:p>
          <w:p w14:paraId="7F8843A9" w14:textId="77777777" w:rsidR="00213EE4" w:rsidRPr="003E50B4" w:rsidRDefault="00213EE4" w:rsidP="001A79A3">
            <w:pPr>
              <w:jc w:val="center"/>
              <w:rPr>
                <w:b/>
                <w:color w:val="000000"/>
                <w:spacing w:val="1"/>
                <w:sz w:val="12"/>
                <w:szCs w:val="12"/>
              </w:rPr>
            </w:pPr>
            <w:r w:rsidRPr="003E50B4">
              <w:rPr>
                <w:b/>
                <w:bCs/>
                <w:sz w:val="12"/>
                <w:szCs w:val="12"/>
              </w:rPr>
              <w:t>(Администрация района / П</w:t>
            </w:r>
            <w:r w:rsidRPr="003E50B4">
              <w:rPr>
                <w:b/>
                <w:bCs/>
                <w:sz w:val="12"/>
                <w:szCs w:val="12"/>
              </w:rPr>
              <w:t>о</w:t>
            </w:r>
            <w:r w:rsidRPr="003E50B4">
              <w:rPr>
                <w:b/>
                <w:bCs/>
                <w:sz w:val="12"/>
                <w:szCs w:val="12"/>
              </w:rPr>
              <w:t>селения района)</w:t>
            </w:r>
          </w:p>
        </w:tc>
      </w:tr>
      <w:tr w:rsidR="00213EE4" w:rsidRPr="003E50B4" w14:paraId="08C6FE97" w14:textId="77777777" w:rsidTr="00F948B6">
        <w:tc>
          <w:tcPr>
            <w:tcW w:w="3560" w:type="dxa"/>
            <w:shd w:val="clear" w:color="auto" w:fill="auto"/>
          </w:tcPr>
          <w:p w14:paraId="62CC8AC5" w14:textId="77777777" w:rsidR="00213EE4" w:rsidRPr="003E50B4" w:rsidRDefault="00213EE4" w:rsidP="001A79A3">
            <w:pPr>
              <w:jc w:val="both"/>
              <w:rPr>
                <w:b/>
                <w:color w:val="000000"/>
                <w:spacing w:val="1"/>
                <w:sz w:val="12"/>
                <w:szCs w:val="12"/>
              </w:rPr>
            </w:pPr>
            <w:r w:rsidRPr="003E50B4">
              <w:rPr>
                <w:b/>
                <w:color w:val="000000"/>
                <w:spacing w:val="1"/>
                <w:sz w:val="12"/>
                <w:szCs w:val="12"/>
              </w:rPr>
              <w:t>пенсионеры</w:t>
            </w:r>
          </w:p>
        </w:tc>
        <w:tc>
          <w:tcPr>
            <w:tcW w:w="3118" w:type="dxa"/>
            <w:shd w:val="clear" w:color="auto" w:fill="auto"/>
          </w:tcPr>
          <w:p w14:paraId="5BF4969C" w14:textId="77777777" w:rsidR="00213EE4" w:rsidRPr="003E50B4" w:rsidRDefault="00213EE4" w:rsidP="001A79A3">
            <w:pPr>
              <w:jc w:val="center"/>
              <w:rPr>
                <w:color w:val="000000"/>
                <w:spacing w:val="1"/>
                <w:sz w:val="12"/>
                <w:szCs w:val="12"/>
              </w:rPr>
            </w:pPr>
            <w:r w:rsidRPr="003E50B4">
              <w:rPr>
                <w:color w:val="000000"/>
                <w:spacing w:val="1"/>
                <w:sz w:val="12"/>
                <w:szCs w:val="12"/>
              </w:rPr>
              <w:t>22/35 (или    27%  /36 % от общего числа поступивших обращений за 4 квартал 2019г.)</w:t>
            </w:r>
          </w:p>
        </w:tc>
        <w:tc>
          <w:tcPr>
            <w:tcW w:w="3068" w:type="dxa"/>
          </w:tcPr>
          <w:p w14:paraId="5142BFDA" w14:textId="77777777" w:rsidR="00213EE4" w:rsidRPr="003E50B4" w:rsidRDefault="00213EE4" w:rsidP="001A79A3">
            <w:pPr>
              <w:jc w:val="center"/>
              <w:rPr>
                <w:color w:val="000000"/>
                <w:spacing w:val="1"/>
                <w:sz w:val="12"/>
                <w:szCs w:val="12"/>
              </w:rPr>
            </w:pPr>
            <w:r w:rsidRPr="003E50B4">
              <w:rPr>
                <w:color w:val="000000"/>
                <w:spacing w:val="1"/>
                <w:sz w:val="12"/>
                <w:szCs w:val="12"/>
              </w:rPr>
              <w:t>86/120  (или   25 % / 34 %  от общего числа пост</w:t>
            </w:r>
            <w:r w:rsidRPr="003E50B4">
              <w:rPr>
                <w:color w:val="000000"/>
                <w:spacing w:val="1"/>
                <w:sz w:val="12"/>
                <w:szCs w:val="12"/>
              </w:rPr>
              <w:t>у</w:t>
            </w:r>
            <w:r w:rsidRPr="003E50B4">
              <w:rPr>
                <w:color w:val="000000"/>
                <w:spacing w:val="1"/>
                <w:sz w:val="12"/>
                <w:szCs w:val="12"/>
              </w:rPr>
              <w:t>пивших обращений за  2019 г. в ц</w:t>
            </w:r>
            <w:r w:rsidRPr="003E50B4">
              <w:rPr>
                <w:color w:val="000000"/>
                <w:spacing w:val="1"/>
                <w:sz w:val="12"/>
                <w:szCs w:val="12"/>
              </w:rPr>
              <w:t>е</w:t>
            </w:r>
            <w:r w:rsidRPr="003E50B4">
              <w:rPr>
                <w:color w:val="000000"/>
                <w:spacing w:val="1"/>
                <w:sz w:val="12"/>
                <w:szCs w:val="12"/>
              </w:rPr>
              <w:t>лом)</w:t>
            </w:r>
          </w:p>
        </w:tc>
      </w:tr>
      <w:tr w:rsidR="00213EE4" w:rsidRPr="003E50B4" w14:paraId="7AD0971C" w14:textId="77777777" w:rsidTr="00F948B6">
        <w:tc>
          <w:tcPr>
            <w:tcW w:w="3560" w:type="dxa"/>
            <w:shd w:val="clear" w:color="auto" w:fill="auto"/>
          </w:tcPr>
          <w:p w14:paraId="5521AC03" w14:textId="77777777" w:rsidR="00213EE4" w:rsidRPr="003E50B4" w:rsidRDefault="00213EE4" w:rsidP="001A79A3">
            <w:pPr>
              <w:jc w:val="both"/>
              <w:rPr>
                <w:b/>
                <w:color w:val="000000"/>
                <w:spacing w:val="1"/>
                <w:sz w:val="12"/>
                <w:szCs w:val="12"/>
              </w:rPr>
            </w:pPr>
            <w:r w:rsidRPr="003E50B4">
              <w:rPr>
                <w:b/>
                <w:color w:val="000000"/>
                <w:spacing w:val="1"/>
                <w:sz w:val="12"/>
                <w:szCs w:val="12"/>
              </w:rPr>
              <w:t>инвалиды и участники  ВОВ</w:t>
            </w:r>
          </w:p>
        </w:tc>
        <w:tc>
          <w:tcPr>
            <w:tcW w:w="3118" w:type="dxa"/>
            <w:shd w:val="clear" w:color="auto" w:fill="auto"/>
          </w:tcPr>
          <w:p w14:paraId="07D0E209" w14:textId="77777777" w:rsidR="00213EE4" w:rsidRPr="003E50B4" w:rsidRDefault="00213EE4" w:rsidP="001A79A3">
            <w:pPr>
              <w:jc w:val="center"/>
              <w:rPr>
                <w:color w:val="000000"/>
                <w:spacing w:val="1"/>
                <w:sz w:val="12"/>
                <w:szCs w:val="12"/>
              </w:rPr>
            </w:pPr>
            <w:r w:rsidRPr="003E50B4">
              <w:rPr>
                <w:color w:val="000000"/>
                <w:spacing w:val="1"/>
                <w:sz w:val="12"/>
                <w:szCs w:val="12"/>
              </w:rPr>
              <w:t>0/ 1 (или   0% / 1%)</w:t>
            </w:r>
          </w:p>
        </w:tc>
        <w:tc>
          <w:tcPr>
            <w:tcW w:w="3068" w:type="dxa"/>
          </w:tcPr>
          <w:p w14:paraId="737C18CE" w14:textId="77777777" w:rsidR="00213EE4" w:rsidRPr="003E50B4" w:rsidRDefault="00213EE4" w:rsidP="001A79A3">
            <w:pPr>
              <w:jc w:val="center"/>
              <w:rPr>
                <w:color w:val="000000"/>
                <w:spacing w:val="1"/>
                <w:sz w:val="12"/>
                <w:szCs w:val="12"/>
              </w:rPr>
            </w:pPr>
            <w:r w:rsidRPr="003E50B4">
              <w:rPr>
                <w:color w:val="000000"/>
                <w:spacing w:val="1"/>
                <w:sz w:val="12"/>
                <w:szCs w:val="12"/>
              </w:rPr>
              <w:t>0/ 3  (или  0 % / 1%)</w:t>
            </w:r>
          </w:p>
        </w:tc>
      </w:tr>
      <w:tr w:rsidR="00213EE4" w:rsidRPr="003E50B4" w14:paraId="1C8BE520" w14:textId="77777777" w:rsidTr="00F948B6">
        <w:tc>
          <w:tcPr>
            <w:tcW w:w="3560" w:type="dxa"/>
            <w:shd w:val="clear" w:color="auto" w:fill="auto"/>
          </w:tcPr>
          <w:p w14:paraId="2F420C2D" w14:textId="77777777" w:rsidR="00213EE4" w:rsidRPr="003E50B4" w:rsidRDefault="00213EE4" w:rsidP="001A79A3">
            <w:pPr>
              <w:jc w:val="both"/>
              <w:rPr>
                <w:b/>
                <w:color w:val="000000"/>
                <w:spacing w:val="1"/>
                <w:sz w:val="12"/>
                <w:szCs w:val="12"/>
              </w:rPr>
            </w:pPr>
            <w:r w:rsidRPr="003E50B4">
              <w:rPr>
                <w:b/>
                <w:color w:val="000000"/>
                <w:spacing w:val="1"/>
                <w:sz w:val="12"/>
                <w:szCs w:val="12"/>
              </w:rPr>
              <w:t>труженик тыла</w:t>
            </w:r>
          </w:p>
        </w:tc>
        <w:tc>
          <w:tcPr>
            <w:tcW w:w="3118" w:type="dxa"/>
            <w:shd w:val="clear" w:color="auto" w:fill="auto"/>
          </w:tcPr>
          <w:p w14:paraId="13D9EFB2" w14:textId="77777777" w:rsidR="00213EE4" w:rsidRPr="003E50B4" w:rsidRDefault="00213EE4" w:rsidP="001A79A3">
            <w:pPr>
              <w:jc w:val="center"/>
              <w:rPr>
                <w:color w:val="000000"/>
                <w:spacing w:val="1"/>
                <w:sz w:val="12"/>
                <w:szCs w:val="12"/>
              </w:rPr>
            </w:pPr>
            <w:r w:rsidRPr="003E50B4">
              <w:rPr>
                <w:color w:val="000000"/>
                <w:spacing w:val="1"/>
                <w:sz w:val="12"/>
                <w:szCs w:val="12"/>
              </w:rPr>
              <w:t>0/ 0 (или  0 % / 0 %)</w:t>
            </w:r>
          </w:p>
        </w:tc>
        <w:tc>
          <w:tcPr>
            <w:tcW w:w="3068" w:type="dxa"/>
          </w:tcPr>
          <w:p w14:paraId="2ACD2EDF" w14:textId="77777777" w:rsidR="00213EE4" w:rsidRPr="003E50B4" w:rsidRDefault="00213EE4" w:rsidP="001A79A3">
            <w:pPr>
              <w:jc w:val="center"/>
              <w:rPr>
                <w:color w:val="000000"/>
                <w:spacing w:val="1"/>
                <w:sz w:val="12"/>
                <w:szCs w:val="12"/>
              </w:rPr>
            </w:pPr>
            <w:r w:rsidRPr="003E50B4">
              <w:rPr>
                <w:color w:val="000000"/>
                <w:spacing w:val="1"/>
                <w:sz w:val="12"/>
                <w:szCs w:val="12"/>
              </w:rPr>
              <w:t>1/0 (или 0.3% / 0 %)</w:t>
            </w:r>
          </w:p>
        </w:tc>
      </w:tr>
      <w:tr w:rsidR="00213EE4" w:rsidRPr="003E50B4" w14:paraId="7695D7AA" w14:textId="77777777" w:rsidTr="00F948B6">
        <w:tc>
          <w:tcPr>
            <w:tcW w:w="3560" w:type="dxa"/>
            <w:shd w:val="clear" w:color="auto" w:fill="auto"/>
          </w:tcPr>
          <w:p w14:paraId="3DE1B45F" w14:textId="77777777" w:rsidR="00213EE4" w:rsidRPr="003E50B4" w:rsidRDefault="00213EE4" w:rsidP="001A79A3">
            <w:pPr>
              <w:jc w:val="both"/>
              <w:rPr>
                <w:b/>
                <w:color w:val="000000"/>
                <w:spacing w:val="1"/>
                <w:sz w:val="12"/>
                <w:szCs w:val="12"/>
              </w:rPr>
            </w:pPr>
            <w:r w:rsidRPr="003E50B4">
              <w:rPr>
                <w:b/>
                <w:color w:val="000000"/>
                <w:spacing w:val="1"/>
                <w:sz w:val="12"/>
                <w:szCs w:val="12"/>
              </w:rPr>
              <w:t>многодетные семьи</w:t>
            </w:r>
          </w:p>
        </w:tc>
        <w:tc>
          <w:tcPr>
            <w:tcW w:w="3118" w:type="dxa"/>
            <w:shd w:val="clear" w:color="auto" w:fill="auto"/>
          </w:tcPr>
          <w:p w14:paraId="16D17FC0" w14:textId="77777777" w:rsidR="00213EE4" w:rsidRPr="003E50B4" w:rsidRDefault="00213EE4" w:rsidP="001A79A3">
            <w:pPr>
              <w:shd w:val="clear" w:color="auto" w:fill="FFFFFF"/>
              <w:jc w:val="center"/>
              <w:rPr>
                <w:color w:val="000000"/>
                <w:spacing w:val="1"/>
                <w:sz w:val="12"/>
                <w:szCs w:val="12"/>
              </w:rPr>
            </w:pPr>
            <w:r w:rsidRPr="003E50B4">
              <w:rPr>
                <w:color w:val="000000"/>
                <w:spacing w:val="1"/>
                <w:sz w:val="12"/>
                <w:szCs w:val="12"/>
              </w:rPr>
              <w:t>0/0 (или   0 % / 0 %)</w:t>
            </w:r>
          </w:p>
        </w:tc>
        <w:tc>
          <w:tcPr>
            <w:tcW w:w="3068" w:type="dxa"/>
          </w:tcPr>
          <w:p w14:paraId="7E1E970D" w14:textId="77777777" w:rsidR="00213EE4" w:rsidRPr="003E50B4" w:rsidRDefault="00213EE4" w:rsidP="001A79A3">
            <w:pPr>
              <w:shd w:val="clear" w:color="auto" w:fill="FFFFFF"/>
              <w:jc w:val="center"/>
              <w:rPr>
                <w:color w:val="000000"/>
                <w:spacing w:val="1"/>
                <w:sz w:val="12"/>
                <w:szCs w:val="12"/>
              </w:rPr>
            </w:pPr>
            <w:r w:rsidRPr="003E50B4">
              <w:rPr>
                <w:color w:val="000000"/>
                <w:spacing w:val="1"/>
                <w:sz w:val="12"/>
                <w:szCs w:val="12"/>
              </w:rPr>
              <w:t>1/ 3 (или   0.3 % / 1 %)</w:t>
            </w:r>
          </w:p>
        </w:tc>
      </w:tr>
      <w:tr w:rsidR="00213EE4" w:rsidRPr="003E50B4" w14:paraId="71DEC01E" w14:textId="77777777" w:rsidTr="00F948B6">
        <w:tc>
          <w:tcPr>
            <w:tcW w:w="3560" w:type="dxa"/>
            <w:shd w:val="clear" w:color="auto" w:fill="auto"/>
          </w:tcPr>
          <w:p w14:paraId="6D7F7E08" w14:textId="77777777" w:rsidR="00213EE4" w:rsidRPr="003E50B4" w:rsidRDefault="00213EE4" w:rsidP="001A79A3">
            <w:pPr>
              <w:jc w:val="both"/>
              <w:rPr>
                <w:b/>
                <w:color w:val="000000"/>
                <w:spacing w:val="1"/>
                <w:sz w:val="12"/>
                <w:szCs w:val="12"/>
              </w:rPr>
            </w:pPr>
            <w:r w:rsidRPr="003E50B4">
              <w:rPr>
                <w:b/>
                <w:color w:val="000000"/>
                <w:spacing w:val="1"/>
                <w:sz w:val="12"/>
                <w:szCs w:val="12"/>
              </w:rPr>
              <w:t>матери одиночки</w:t>
            </w:r>
          </w:p>
        </w:tc>
        <w:tc>
          <w:tcPr>
            <w:tcW w:w="3118" w:type="dxa"/>
            <w:shd w:val="clear" w:color="auto" w:fill="auto"/>
          </w:tcPr>
          <w:p w14:paraId="4F12DAB0" w14:textId="77777777" w:rsidR="00213EE4" w:rsidRPr="003E50B4" w:rsidRDefault="00213EE4" w:rsidP="001A79A3">
            <w:pPr>
              <w:shd w:val="clear" w:color="auto" w:fill="FFFFFF"/>
              <w:jc w:val="center"/>
              <w:rPr>
                <w:color w:val="000000"/>
                <w:spacing w:val="1"/>
                <w:sz w:val="12"/>
                <w:szCs w:val="12"/>
              </w:rPr>
            </w:pPr>
            <w:r w:rsidRPr="003E50B4">
              <w:rPr>
                <w:color w:val="000000"/>
                <w:spacing w:val="1"/>
                <w:sz w:val="12"/>
                <w:szCs w:val="12"/>
              </w:rPr>
              <w:t>0/0 (или  0 % / 0%)</w:t>
            </w:r>
          </w:p>
        </w:tc>
        <w:tc>
          <w:tcPr>
            <w:tcW w:w="3068" w:type="dxa"/>
          </w:tcPr>
          <w:p w14:paraId="215C6D6D" w14:textId="77777777" w:rsidR="00213EE4" w:rsidRPr="003E50B4" w:rsidRDefault="00213EE4" w:rsidP="001A79A3">
            <w:pPr>
              <w:shd w:val="clear" w:color="auto" w:fill="FFFFFF"/>
              <w:jc w:val="center"/>
              <w:rPr>
                <w:color w:val="000000"/>
                <w:spacing w:val="1"/>
                <w:sz w:val="12"/>
                <w:szCs w:val="12"/>
              </w:rPr>
            </w:pPr>
            <w:r w:rsidRPr="003E50B4">
              <w:rPr>
                <w:color w:val="000000"/>
                <w:spacing w:val="1"/>
                <w:sz w:val="12"/>
                <w:szCs w:val="12"/>
              </w:rPr>
              <w:t>1/ 0 (или  0.3% / 0 %)</w:t>
            </w:r>
          </w:p>
        </w:tc>
      </w:tr>
      <w:tr w:rsidR="00213EE4" w:rsidRPr="003E50B4" w14:paraId="0E640A12" w14:textId="77777777" w:rsidTr="00F948B6">
        <w:tc>
          <w:tcPr>
            <w:tcW w:w="3560" w:type="dxa"/>
            <w:shd w:val="clear" w:color="auto" w:fill="auto"/>
          </w:tcPr>
          <w:p w14:paraId="097D30B8" w14:textId="77777777" w:rsidR="00213EE4" w:rsidRPr="003E50B4" w:rsidRDefault="00213EE4" w:rsidP="001A79A3">
            <w:pPr>
              <w:jc w:val="both"/>
              <w:rPr>
                <w:b/>
                <w:color w:val="000000"/>
                <w:spacing w:val="1"/>
                <w:sz w:val="12"/>
                <w:szCs w:val="12"/>
              </w:rPr>
            </w:pPr>
            <w:r w:rsidRPr="003E50B4">
              <w:rPr>
                <w:b/>
                <w:color w:val="000000"/>
                <w:spacing w:val="1"/>
                <w:sz w:val="12"/>
                <w:szCs w:val="12"/>
              </w:rPr>
              <w:t>инвалид 1 гр. ОЗ</w:t>
            </w:r>
          </w:p>
        </w:tc>
        <w:tc>
          <w:tcPr>
            <w:tcW w:w="3118" w:type="dxa"/>
            <w:shd w:val="clear" w:color="auto" w:fill="auto"/>
          </w:tcPr>
          <w:p w14:paraId="22C2B306" w14:textId="77777777" w:rsidR="00213EE4" w:rsidRPr="003E50B4" w:rsidRDefault="00213EE4" w:rsidP="001A79A3">
            <w:pPr>
              <w:jc w:val="center"/>
              <w:rPr>
                <w:color w:val="000000"/>
                <w:spacing w:val="1"/>
                <w:sz w:val="12"/>
                <w:szCs w:val="12"/>
              </w:rPr>
            </w:pPr>
            <w:r w:rsidRPr="003E50B4">
              <w:rPr>
                <w:color w:val="000000"/>
                <w:spacing w:val="1"/>
                <w:sz w:val="12"/>
                <w:szCs w:val="12"/>
              </w:rPr>
              <w:t>1/ 0 (или  1 % / 0%)</w:t>
            </w:r>
          </w:p>
        </w:tc>
        <w:tc>
          <w:tcPr>
            <w:tcW w:w="3068" w:type="dxa"/>
          </w:tcPr>
          <w:p w14:paraId="225ABF27" w14:textId="77777777" w:rsidR="00213EE4" w:rsidRPr="003E50B4" w:rsidRDefault="00213EE4" w:rsidP="001A79A3">
            <w:pPr>
              <w:jc w:val="center"/>
              <w:rPr>
                <w:color w:val="000000"/>
                <w:spacing w:val="1"/>
                <w:sz w:val="12"/>
                <w:szCs w:val="12"/>
              </w:rPr>
            </w:pPr>
            <w:r w:rsidRPr="003E50B4">
              <w:rPr>
                <w:color w:val="000000"/>
                <w:spacing w:val="1"/>
                <w:sz w:val="12"/>
                <w:szCs w:val="12"/>
              </w:rPr>
              <w:t>1/ 0 (или  0.3 % / 0%)</w:t>
            </w:r>
          </w:p>
        </w:tc>
      </w:tr>
      <w:tr w:rsidR="00213EE4" w:rsidRPr="003E50B4" w14:paraId="2E026F75" w14:textId="77777777" w:rsidTr="00F948B6">
        <w:tc>
          <w:tcPr>
            <w:tcW w:w="3560" w:type="dxa"/>
            <w:shd w:val="clear" w:color="auto" w:fill="auto"/>
          </w:tcPr>
          <w:p w14:paraId="2EE31248" w14:textId="77777777" w:rsidR="00213EE4" w:rsidRPr="003E50B4" w:rsidRDefault="00213EE4" w:rsidP="001A79A3">
            <w:pPr>
              <w:jc w:val="both"/>
              <w:rPr>
                <w:b/>
                <w:color w:val="000000"/>
                <w:spacing w:val="1"/>
                <w:sz w:val="12"/>
                <w:szCs w:val="12"/>
              </w:rPr>
            </w:pPr>
            <w:r w:rsidRPr="003E50B4">
              <w:rPr>
                <w:b/>
                <w:color w:val="000000"/>
                <w:spacing w:val="1"/>
                <w:sz w:val="12"/>
                <w:szCs w:val="12"/>
              </w:rPr>
              <w:t>инвалиды 2 гр. ОЗ</w:t>
            </w:r>
          </w:p>
        </w:tc>
        <w:tc>
          <w:tcPr>
            <w:tcW w:w="3118" w:type="dxa"/>
            <w:shd w:val="clear" w:color="auto" w:fill="auto"/>
          </w:tcPr>
          <w:p w14:paraId="58412168" w14:textId="77777777" w:rsidR="00213EE4" w:rsidRPr="003E50B4" w:rsidRDefault="00213EE4" w:rsidP="001A79A3">
            <w:pPr>
              <w:jc w:val="center"/>
              <w:rPr>
                <w:color w:val="000000"/>
                <w:spacing w:val="1"/>
                <w:sz w:val="12"/>
                <w:szCs w:val="12"/>
              </w:rPr>
            </w:pPr>
            <w:r w:rsidRPr="003E50B4">
              <w:rPr>
                <w:color w:val="000000"/>
                <w:spacing w:val="1"/>
                <w:sz w:val="12"/>
                <w:szCs w:val="12"/>
              </w:rPr>
              <w:t>1/ 0 (или 1 % / 0%)</w:t>
            </w:r>
          </w:p>
        </w:tc>
        <w:tc>
          <w:tcPr>
            <w:tcW w:w="3068" w:type="dxa"/>
          </w:tcPr>
          <w:p w14:paraId="55AB7709" w14:textId="77777777" w:rsidR="00213EE4" w:rsidRPr="003E50B4" w:rsidRDefault="00213EE4" w:rsidP="001A79A3">
            <w:pPr>
              <w:jc w:val="center"/>
              <w:rPr>
                <w:color w:val="000000"/>
                <w:spacing w:val="1"/>
                <w:sz w:val="12"/>
                <w:szCs w:val="12"/>
              </w:rPr>
            </w:pPr>
            <w:r w:rsidRPr="003E50B4">
              <w:rPr>
                <w:color w:val="000000"/>
                <w:spacing w:val="1"/>
                <w:sz w:val="12"/>
                <w:szCs w:val="12"/>
              </w:rPr>
              <w:t>6/ 0 (или  2 % / 0 %)</w:t>
            </w:r>
          </w:p>
        </w:tc>
      </w:tr>
      <w:tr w:rsidR="00213EE4" w:rsidRPr="003E50B4" w14:paraId="136C9C34" w14:textId="77777777" w:rsidTr="00F948B6">
        <w:tc>
          <w:tcPr>
            <w:tcW w:w="3560" w:type="dxa"/>
            <w:shd w:val="clear" w:color="auto" w:fill="auto"/>
          </w:tcPr>
          <w:p w14:paraId="2E7AB784" w14:textId="77777777" w:rsidR="00213EE4" w:rsidRPr="003E50B4" w:rsidRDefault="00213EE4" w:rsidP="001A79A3">
            <w:pPr>
              <w:jc w:val="both"/>
              <w:rPr>
                <w:b/>
                <w:color w:val="000000"/>
                <w:spacing w:val="1"/>
                <w:sz w:val="12"/>
                <w:szCs w:val="12"/>
              </w:rPr>
            </w:pPr>
            <w:r w:rsidRPr="003E50B4">
              <w:rPr>
                <w:b/>
                <w:color w:val="000000"/>
                <w:spacing w:val="1"/>
                <w:sz w:val="12"/>
                <w:szCs w:val="12"/>
              </w:rPr>
              <w:t>инвалид 3 гр. ОЗ</w:t>
            </w:r>
          </w:p>
        </w:tc>
        <w:tc>
          <w:tcPr>
            <w:tcW w:w="3118" w:type="dxa"/>
            <w:shd w:val="clear" w:color="auto" w:fill="auto"/>
          </w:tcPr>
          <w:p w14:paraId="34DF1EE4" w14:textId="77777777" w:rsidR="00213EE4" w:rsidRPr="003E50B4" w:rsidRDefault="00213EE4" w:rsidP="001A79A3">
            <w:pPr>
              <w:jc w:val="center"/>
              <w:rPr>
                <w:color w:val="000000"/>
                <w:spacing w:val="1"/>
                <w:sz w:val="12"/>
                <w:szCs w:val="12"/>
              </w:rPr>
            </w:pPr>
            <w:r w:rsidRPr="003E50B4">
              <w:rPr>
                <w:color w:val="000000"/>
                <w:spacing w:val="1"/>
                <w:sz w:val="12"/>
                <w:szCs w:val="12"/>
              </w:rPr>
              <w:t>0/0 (или   0% / 0%)</w:t>
            </w:r>
          </w:p>
        </w:tc>
        <w:tc>
          <w:tcPr>
            <w:tcW w:w="3068" w:type="dxa"/>
          </w:tcPr>
          <w:p w14:paraId="6EB0E5CB" w14:textId="77777777" w:rsidR="00213EE4" w:rsidRPr="003E50B4" w:rsidRDefault="00213EE4" w:rsidP="001A79A3">
            <w:pPr>
              <w:jc w:val="center"/>
              <w:rPr>
                <w:color w:val="000000"/>
                <w:spacing w:val="1"/>
                <w:sz w:val="12"/>
                <w:szCs w:val="12"/>
              </w:rPr>
            </w:pPr>
            <w:r w:rsidRPr="003E50B4">
              <w:rPr>
                <w:color w:val="000000"/>
                <w:spacing w:val="1"/>
                <w:sz w:val="12"/>
                <w:szCs w:val="12"/>
              </w:rPr>
              <w:t>2/ 0 (или  0.6 % / 0 %)</w:t>
            </w:r>
          </w:p>
        </w:tc>
      </w:tr>
      <w:tr w:rsidR="00213EE4" w:rsidRPr="003E50B4" w14:paraId="500A1C99" w14:textId="77777777" w:rsidTr="00F948B6">
        <w:tc>
          <w:tcPr>
            <w:tcW w:w="3560" w:type="dxa"/>
            <w:shd w:val="clear" w:color="auto" w:fill="auto"/>
          </w:tcPr>
          <w:p w14:paraId="48B12951" w14:textId="77777777" w:rsidR="00213EE4" w:rsidRPr="003E50B4" w:rsidRDefault="00213EE4" w:rsidP="001A79A3">
            <w:pPr>
              <w:jc w:val="both"/>
              <w:rPr>
                <w:b/>
                <w:color w:val="000000"/>
                <w:spacing w:val="1"/>
                <w:sz w:val="12"/>
                <w:szCs w:val="12"/>
              </w:rPr>
            </w:pPr>
            <w:r w:rsidRPr="003E50B4">
              <w:rPr>
                <w:b/>
                <w:color w:val="000000"/>
                <w:spacing w:val="1"/>
                <w:sz w:val="12"/>
                <w:szCs w:val="12"/>
              </w:rPr>
              <w:t>ветеран труда</w:t>
            </w:r>
          </w:p>
        </w:tc>
        <w:tc>
          <w:tcPr>
            <w:tcW w:w="3118" w:type="dxa"/>
            <w:shd w:val="clear" w:color="auto" w:fill="auto"/>
          </w:tcPr>
          <w:p w14:paraId="4F8AEBA1" w14:textId="77777777" w:rsidR="00213EE4" w:rsidRPr="003E50B4" w:rsidRDefault="00213EE4" w:rsidP="001A79A3">
            <w:pPr>
              <w:jc w:val="center"/>
              <w:rPr>
                <w:color w:val="000000"/>
                <w:spacing w:val="1"/>
                <w:sz w:val="12"/>
                <w:szCs w:val="12"/>
              </w:rPr>
            </w:pPr>
            <w:r w:rsidRPr="003E50B4">
              <w:rPr>
                <w:color w:val="000000"/>
                <w:spacing w:val="1"/>
                <w:sz w:val="12"/>
                <w:szCs w:val="12"/>
              </w:rPr>
              <w:t>0/ 0 (или   0% / 1%)</w:t>
            </w:r>
          </w:p>
        </w:tc>
        <w:tc>
          <w:tcPr>
            <w:tcW w:w="3068" w:type="dxa"/>
          </w:tcPr>
          <w:p w14:paraId="1F7E6C36" w14:textId="77777777" w:rsidR="00213EE4" w:rsidRPr="003E50B4" w:rsidRDefault="00213EE4" w:rsidP="001A79A3">
            <w:pPr>
              <w:jc w:val="center"/>
              <w:rPr>
                <w:color w:val="000000"/>
                <w:spacing w:val="1"/>
                <w:sz w:val="12"/>
                <w:szCs w:val="12"/>
              </w:rPr>
            </w:pPr>
            <w:r w:rsidRPr="003E50B4">
              <w:rPr>
                <w:color w:val="000000"/>
                <w:spacing w:val="1"/>
                <w:sz w:val="12"/>
                <w:szCs w:val="12"/>
              </w:rPr>
              <w:t>1/0  (или  0.3 % / 0%)</w:t>
            </w:r>
          </w:p>
        </w:tc>
      </w:tr>
      <w:tr w:rsidR="00213EE4" w:rsidRPr="003E50B4" w14:paraId="1EB03445" w14:textId="77777777" w:rsidTr="00F948B6">
        <w:tc>
          <w:tcPr>
            <w:tcW w:w="3560" w:type="dxa"/>
            <w:shd w:val="clear" w:color="auto" w:fill="auto"/>
          </w:tcPr>
          <w:p w14:paraId="2EF7F047" w14:textId="77777777" w:rsidR="00213EE4" w:rsidRPr="003E50B4" w:rsidRDefault="00213EE4" w:rsidP="001A79A3">
            <w:pPr>
              <w:jc w:val="both"/>
              <w:rPr>
                <w:b/>
                <w:color w:val="000000"/>
                <w:spacing w:val="1"/>
                <w:sz w:val="12"/>
                <w:szCs w:val="12"/>
              </w:rPr>
            </w:pPr>
            <w:r w:rsidRPr="003E50B4">
              <w:rPr>
                <w:b/>
                <w:color w:val="000000"/>
                <w:spacing w:val="1"/>
                <w:sz w:val="12"/>
                <w:szCs w:val="12"/>
              </w:rPr>
              <w:t>ветеран боевых действий</w:t>
            </w:r>
          </w:p>
        </w:tc>
        <w:tc>
          <w:tcPr>
            <w:tcW w:w="3118" w:type="dxa"/>
            <w:shd w:val="clear" w:color="auto" w:fill="auto"/>
          </w:tcPr>
          <w:p w14:paraId="78C98D56" w14:textId="77777777" w:rsidR="00213EE4" w:rsidRPr="003E50B4" w:rsidRDefault="00213EE4" w:rsidP="001A79A3">
            <w:pPr>
              <w:jc w:val="center"/>
              <w:rPr>
                <w:color w:val="000000"/>
                <w:spacing w:val="1"/>
                <w:sz w:val="12"/>
                <w:szCs w:val="12"/>
              </w:rPr>
            </w:pPr>
            <w:r w:rsidRPr="003E50B4">
              <w:rPr>
                <w:color w:val="000000"/>
                <w:spacing w:val="1"/>
                <w:sz w:val="12"/>
                <w:szCs w:val="12"/>
              </w:rPr>
              <w:t>0/0  (или   0 % / 0%)</w:t>
            </w:r>
          </w:p>
        </w:tc>
        <w:tc>
          <w:tcPr>
            <w:tcW w:w="3068" w:type="dxa"/>
          </w:tcPr>
          <w:p w14:paraId="67400943" w14:textId="77777777" w:rsidR="00213EE4" w:rsidRPr="003E50B4" w:rsidRDefault="00213EE4" w:rsidP="001A79A3">
            <w:pPr>
              <w:jc w:val="center"/>
              <w:rPr>
                <w:color w:val="000000"/>
                <w:spacing w:val="1"/>
                <w:sz w:val="12"/>
                <w:szCs w:val="12"/>
              </w:rPr>
            </w:pPr>
            <w:r w:rsidRPr="003E50B4">
              <w:rPr>
                <w:color w:val="000000"/>
                <w:spacing w:val="1"/>
                <w:sz w:val="12"/>
                <w:szCs w:val="12"/>
              </w:rPr>
              <w:t>1/ 0 (или 0.3 % / 0 %)</w:t>
            </w:r>
          </w:p>
        </w:tc>
      </w:tr>
      <w:tr w:rsidR="00213EE4" w:rsidRPr="003E50B4" w14:paraId="7073F1DC" w14:textId="77777777" w:rsidTr="00F948B6">
        <w:tc>
          <w:tcPr>
            <w:tcW w:w="3560" w:type="dxa"/>
            <w:shd w:val="clear" w:color="auto" w:fill="auto"/>
          </w:tcPr>
          <w:p w14:paraId="68D2083E" w14:textId="77777777" w:rsidR="00213EE4" w:rsidRPr="003E50B4" w:rsidRDefault="00213EE4" w:rsidP="001A79A3">
            <w:pPr>
              <w:jc w:val="both"/>
              <w:rPr>
                <w:b/>
                <w:color w:val="000000"/>
                <w:spacing w:val="1"/>
                <w:sz w:val="12"/>
                <w:szCs w:val="12"/>
              </w:rPr>
            </w:pPr>
            <w:r w:rsidRPr="003E50B4">
              <w:rPr>
                <w:b/>
                <w:color w:val="000000"/>
                <w:spacing w:val="1"/>
                <w:sz w:val="12"/>
                <w:szCs w:val="12"/>
              </w:rPr>
              <w:t>больной туберкулезом</w:t>
            </w:r>
          </w:p>
        </w:tc>
        <w:tc>
          <w:tcPr>
            <w:tcW w:w="3118" w:type="dxa"/>
            <w:shd w:val="clear" w:color="auto" w:fill="auto"/>
          </w:tcPr>
          <w:p w14:paraId="5C930FCF" w14:textId="77777777" w:rsidR="00213EE4" w:rsidRPr="003E50B4" w:rsidRDefault="00213EE4" w:rsidP="001A79A3">
            <w:pPr>
              <w:jc w:val="center"/>
              <w:rPr>
                <w:color w:val="000000"/>
                <w:spacing w:val="1"/>
                <w:sz w:val="12"/>
                <w:szCs w:val="12"/>
              </w:rPr>
            </w:pPr>
            <w:r w:rsidRPr="003E50B4">
              <w:rPr>
                <w:color w:val="000000"/>
                <w:spacing w:val="1"/>
                <w:sz w:val="12"/>
                <w:szCs w:val="12"/>
              </w:rPr>
              <w:t>0/ 0 (или  0 % / 0 %)</w:t>
            </w:r>
          </w:p>
        </w:tc>
        <w:tc>
          <w:tcPr>
            <w:tcW w:w="3068" w:type="dxa"/>
          </w:tcPr>
          <w:p w14:paraId="10D25783" w14:textId="77777777" w:rsidR="00213EE4" w:rsidRPr="003E50B4" w:rsidRDefault="00213EE4" w:rsidP="001A79A3">
            <w:pPr>
              <w:jc w:val="center"/>
              <w:rPr>
                <w:color w:val="000000"/>
                <w:spacing w:val="1"/>
                <w:sz w:val="12"/>
                <w:szCs w:val="12"/>
              </w:rPr>
            </w:pPr>
            <w:r w:rsidRPr="003E50B4">
              <w:rPr>
                <w:color w:val="000000"/>
                <w:spacing w:val="1"/>
                <w:sz w:val="12"/>
                <w:szCs w:val="12"/>
              </w:rPr>
              <w:t>1/0 (или 0.3% / 0 %)</w:t>
            </w:r>
          </w:p>
        </w:tc>
      </w:tr>
      <w:tr w:rsidR="00213EE4" w:rsidRPr="003E50B4" w14:paraId="32D32837" w14:textId="77777777" w:rsidTr="00F948B6">
        <w:tc>
          <w:tcPr>
            <w:tcW w:w="3560" w:type="dxa"/>
            <w:shd w:val="clear" w:color="auto" w:fill="auto"/>
          </w:tcPr>
          <w:p w14:paraId="2B128ABF" w14:textId="77777777" w:rsidR="00213EE4" w:rsidRPr="003E50B4" w:rsidRDefault="00213EE4" w:rsidP="001A79A3">
            <w:pPr>
              <w:jc w:val="both"/>
              <w:rPr>
                <w:b/>
                <w:color w:val="000000"/>
                <w:spacing w:val="1"/>
                <w:sz w:val="12"/>
                <w:szCs w:val="12"/>
              </w:rPr>
            </w:pPr>
            <w:r w:rsidRPr="003E50B4">
              <w:rPr>
                <w:b/>
                <w:color w:val="000000"/>
                <w:spacing w:val="1"/>
                <w:sz w:val="12"/>
                <w:szCs w:val="12"/>
              </w:rPr>
              <w:t>иные категории граждан</w:t>
            </w:r>
          </w:p>
        </w:tc>
        <w:tc>
          <w:tcPr>
            <w:tcW w:w="3118" w:type="dxa"/>
            <w:shd w:val="clear" w:color="auto" w:fill="auto"/>
          </w:tcPr>
          <w:p w14:paraId="016184C0" w14:textId="77777777" w:rsidR="00213EE4" w:rsidRPr="003E50B4" w:rsidRDefault="00213EE4" w:rsidP="001A79A3">
            <w:pPr>
              <w:jc w:val="center"/>
              <w:rPr>
                <w:color w:val="000000"/>
                <w:spacing w:val="1"/>
                <w:sz w:val="12"/>
                <w:szCs w:val="12"/>
              </w:rPr>
            </w:pPr>
            <w:r w:rsidRPr="003E50B4">
              <w:rPr>
                <w:color w:val="000000"/>
                <w:spacing w:val="1"/>
                <w:sz w:val="12"/>
                <w:szCs w:val="12"/>
              </w:rPr>
              <w:t>58/61  (или 71 %  / 62 %)</w:t>
            </w:r>
          </w:p>
        </w:tc>
        <w:tc>
          <w:tcPr>
            <w:tcW w:w="3068" w:type="dxa"/>
          </w:tcPr>
          <w:p w14:paraId="152E788B" w14:textId="77777777" w:rsidR="00213EE4" w:rsidRPr="003E50B4" w:rsidRDefault="00213EE4" w:rsidP="001A79A3">
            <w:pPr>
              <w:jc w:val="center"/>
              <w:rPr>
                <w:color w:val="000000"/>
                <w:spacing w:val="1"/>
                <w:sz w:val="12"/>
                <w:szCs w:val="12"/>
              </w:rPr>
            </w:pPr>
            <w:r w:rsidRPr="003E50B4">
              <w:rPr>
                <w:color w:val="000000"/>
                <w:spacing w:val="1"/>
                <w:sz w:val="12"/>
                <w:szCs w:val="12"/>
              </w:rPr>
              <w:t>244/ 231 (или 70.3 %  / 64%)</w:t>
            </w:r>
          </w:p>
        </w:tc>
      </w:tr>
    </w:tbl>
    <w:p w14:paraId="69BAA267" w14:textId="77777777" w:rsidR="00213EE4" w:rsidRPr="003E50B4" w:rsidRDefault="00213EE4" w:rsidP="001A79A3">
      <w:pPr>
        <w:shd w:val="clear" w:color="auto" w:fill="FFFFFF"/>
        <w:jc w:val="both"/>
        <w:rPr>
          <w:color w:val="000000"/>
          <w:spacing w:val="1"/>
          <w:sz w:val="16"/>
          <w:szCs w:val="16"/>
        </w:rPr>
      </w:pPr>
    </w:p>
    <w:p w14:paraId="37F53880" w14:textId="77777777" w:rsidR="00213EE4" w:rsidRPr="003E50B4" w:rsidRDefault="00213EE4" w:rsidP="001A79A3">
      <w:pPr>
        <w:shd w:val="clear" w:color="auto" w:fill="FFFFFF"/>
        <w:jc w:val="both"/>
        <w:rPr>
          <w:color w:val="000000"/>
          <w:spacing w:val="1"/>
          <w:sz w:val="16"/>
          <w:szCs w:val="16"/>
        </w:rPr>
      </w:pPr>
    </w:p>
    <w:p w14:paraId="55855805" w14:textId="77777777" w:rsidR="00213EE4" w:rsidRPr="003E50B4" w:rsidRDefault="00213EE4" w:rsidP="001A79A3">
      <w:pPr>
        <w:shd w:val="clear" w:color="auto" w:fill="FFFFFF"/>
        <w:tabs>
          <w:tab w:val="left" w:leader="underscore" w:pos="451"/>
          <w:tab w:val="left" w:leader="underscore" w:pos="3077"/>
        </w:tabs>
        <w:jc w:val="both"/>
        <w:rPr>
          <w:color w:val="000000"/>
          <w:spacing w:val="10"/>
          <w:sz w:val="16"/>
          <w:szCs w:val="16"/>
        </w:rPr>
      </w:pPr>
      <w:r w:rsidRPr="003E50B4">
        <w:rPr>
          <w:color w:val="000000"/>
          <w:spacing w:val="1"/>
          <w:sz w:val="16"/>
          <w:szCs w:val="16"/>
        </w:rPr>
        <w:t xml:space="preserve">   </w:t>
      </w:r>
      <w:r w:rsidRPr="003E50B4">
        <w:rPr>
          <w:color w:val="000000"/>
          <w:spacing w:val="10"/>
          <w:sz w:val="16"/>
          <w:szCs w:val="16"/>
        </w:rPr>
        <w:t xml:space="preserve">     Мониторинг обращений </w:t>
      </w:r>
      <w:r w:rsidRPr="003E50B4">
        <w:rPr>
          <w:spacing w:val="3"/>
          <w:sz w:val="16"/>
          <w:szCs w:val="16"/>
        </w:rPr>
        <w:t xml:space="preserve">за 4 квартал 2019 года и за 2019 год в целом, </w:t>
      </w:r>
      <w:r w:rsidRPr="003E50B4">
        <w:rPr>
          <w:color w:val="000000"/>
          <w:spacing w:val="10"/>
          <w:sz w:val="16"/>
          <w:szCs w:val="16"/>
        </w:rPr>
        <w:t>свид</w:t>
      </w:r>
      <w:r w:rsidRPr="003E50B4">
        <w:rPr>
          <w:color w:val="000000"/>
          <w:spacing w:val="10"/>
          <w:sz w:val="16"/>
          <w:szCs w:val="16"/>
        </w:rPr>
        <w:t>е</w:t>
      </w:r>
      <w:r w:rsidRPr="003E50B4">
        <w:rPr>
          <w:color w:val="000000"/>
          <w:spacing w:val="10"/>
          <w:sz w:val="16"/>
          <w:szCs w:val="16"/>
        </w:rPr>
        <w:t xml:space="preserve">тельствует о позитивном влиянии принимаемых мер на характер поступающей почты, а именно рост  количества обращений граждан  </w:t>
      </w:r>
      <w:r w:rsidRPr="003E50B4">
        <w:rPr>
          <w:spacing w:val="3"/>
          <w:sz w:val="16"/>
          <w:szCs w:val="16"/>
        </w:rPr>
        <w:t>по сравнению с 4 кварт</w:t>
      </w:r>
      <w:r w:rsidRPr="003E50B4">
        <w:rPr>
          <w:spacing w:val="3"/>
          <w:sz w:val="16"/>
          <w:szCs w:val="16"/>
        </w:rPr>
        <w:t>а</w:t>
      </w:r>
      <w:r w:rsidRPr="003E50B4">
        <w:rPr>
          <w:spacing w:val="3"/>
          <w:sz w:val="16"/>
          <w:szCs w:val="16"/>
        </w:rPr>
        <w:t>лом 2018 и 3 кварталом 2019 года</w:t>
      </w:r>
      <w:r w:rsidRPr="003E50B4">
        <w:rPr>
          <w:color w:val="000000"/>
          <w:spacing w:val="10"/>
          <w:sz w:val="16"/>
          <w:szCs w:val="16"/>
        </w:rPr>
        <w:t>, что  является  показателем доверия насел</w:t>
      </w:r>
      <w:r w:rsidRPr="003E50B4">
        <w:rPr>
          <w:color w:val="000000"/>
          <w:spacing w:val="10"/>
          <w:sz w:val="16"/>
          <w:szCs w:val="16"/>
        </w:rPr>
        <w:t>е</w:t>
      </w:r>
      <w:r w:rsidRPr="003E50B4">
        <w:rPr>
          <w:color w:val="000000"/>
          <w:spacing w:val="10"/>
          <w:sz w:val="16"/>
          <w:szCs w:val="16"/>
        </w:rPr>
        <w:t xml:space="preserve">ния к власти, а также результатом повышения эффективности  и качества работы </w:t>
      </w:r>
      <w:r w:rsidRPr="003E50B4">
        <w:rPr>
          <w:color w:val="000000"/>
          <w:spacing w:val="10"/>
          <w:sz w:val="16"/>
          <w:szCs w:val="16"/>
        </w:rPr>
        <w:lastRenderedPageBreak/>
        <w:t>с обращениями граждан, всестороннего изучения специалистами адм</w:t>
      </w:r>
      <w:r w:rsidRPr="003E50B4">
        <w:rPr>
          <w:color w:val="000000"/>
          <w:spacing w:val="10"/>
          <w:sz w:val="16"/>
          <w:szCs w:val="16"/>
        </w:rPr>
        <w:t>и</w:t>
      </w:r>
      <w:r w:rsidRPr="003E50B4">
        <w:rPr>
          <w:color w:val="000000"/>
          <w:spacing w:val="10"/>
          <w:sz w:val="16"/>
          <w:szCs w:val="16"/>
        </w:rPr>
        <w:t>нистрации муниципального района поднятых в обращениях проблем и реал</w:t>
      </w:r>
      <w:r w:rsidRPr="003E50B4">
        <w:rPr>
          <w:color w:val="000000"/>
          <w:spacing w:val="10"/>
          <w:sz w:val="16"/>
          <w:szCs w:val="16"/>
        </w:rPr>
        <w:t>и</w:t>
      </w:r>
      <w:r w:rsidRPr="003E50B4">
        <w:rPr>
          <w:color w:val="000000"/>
          <w:spacing w:val="10"/>
          <w:sz w:val="16"/>
          <w:szCs w:val="16"/>
        </w:rPr>
        <w:t>зации мер по их разрешению, доступности для населения  руководителей и специалистов администрации района, а также активная работа общественной приемной г</w:t>
      </w:r>
      <w:r w:rsidRPr="003E50B4">
        <w:rPr>
          <w:color w:val="000000"/>
          <w:spacing w:val="10"/>
          <w:sz w:val="16"/>
          <w:szCs w:val="16"/>
        </w:rPr>
        <w:t>у</w:t>
      </w:r>
      <w:r w:rsidRPr="003E50B4">
        <w:rPr>
          <w:color w:val="000000"/>
          <w:spacing w:val="10"/>
          <w:sz w:val="16"/>
          <w:szCs w:val="16"/>
        </w:rPr>
        <w:t>бернатора Воронежской области  в Павловском муниц</w:t>
      </w:r>
      <w:r w:rsidRPr="003E50B4">
        <w:rPr>
          <w:color w:val="000000"/>
          <w:spacing w:val="10"/>
          <w:sz w:val="16"/>
          <w:szCs w:val="16"/>
        </w:rPr>
        <w:t>и</w:t>
      </w:r>
      <w:r w:rsidRPr="003E50B4">
        <w:rPr>
          <w:color w:val="000000"/>
          <w:spacing w:val="10"/>
          <w:sz w:val="16"/>
          <w:szCs w:val="16"/>
        </w:rPr>
        <w:t>пальном районе.</w:t>
      </w:r>
    </w:p>
    <w:p w14:paraId="778EA9A1" w14:textId="77777777" w:rsidR="00213EE4" w:rsidRPr="003E50B4" w:rsidRDefault="00213EE4" w:rsidP="001A79A3">
      <w:pPr>
        <w:shd w:val="clear" w:color="auto" w:fill="FFFFFF"/>
        <w:tabs>
          <w:tab w:val="left" w:leader="underscore" w:pos="451"/>
          <w:tab w:val="left" w:leader="underscore" w:pos="3077"/>
        </w:tabs>
        <w:jc w:val="both"/>
        <w:rPr>
          <w:color w:val="000000"/>
          <w:spacing w:val="10"/>
          <w:sz w:val="16"/>
          <w:szCs w:val="16"/>
        </w:rPr>
      </w:pPr>
      <w:r w:rsidRPr="003E50B4">
        <w:rPr>
          <w:color w:val="000000"/>
          <w:spacing w:val="10"/>
          <w:sz w:val="16"/>
          <w:szCs w:val="16"/>
        </w:rPr>
        <w:t xml:space="preserve">         Все мероприятия, проводимые администрацией Павловского муниц</w:t>
      </w:r>
      <w:r w:rsidRPr="003E50B4">
        <w:rPr>
          <w:color w:val="000000"/>
          <w:spacing w:val="10"/>
          <w:sz w:val="16"/>
          <w:szCs w:val="16"/>
        </w:rPr>
        <w:t>и</w:t>
      </w:r>
      <w:r w:rsidRPr="003E50B4">
        <w:rPr>
          <w:color w:val="000000"/>
          <w:spacing w:val="10"/>
          <w:sz w:val="16"/>
          <w:szCs w:val="16"/>
        </w:rPr>
        <w:t>пального района,  в итоге посвящены главному – обеспечению гражданам ко</w:t>
      </w:r>
      <w:r w:rsidRPr="003E50B4">
        <w:rPr>
          <w:color w:val="000000"/>
          <w:spacing w:val="10"/>
          <w:sz w:val="16"/>
          <w:szCs w:val="16"/>
        </w:rPr>
        <w:t>м</w:t>
      </w:r>
      <w:r w:rsidRPr="003E50B4">
        <w:rPr>
          <w:color w:val="000000"/>
          <w:spacing w:val="10"/>
          <w:sz w:val="16"/>
          <w:szCs w:val="16"/>
        </w:rPr>
        <w:t>фортных условий жизни и защите их прав.</w:t>
      </w:r>
    </w:p>
    <w:p w14:paraId="370E8252" w14:textId="77777777" w:rsidR="00213EE4" w:rsidRPr="003E50B4" w:rsidRDefault="00213EE4" w:rsidP="001A79A3">
      <w:pPr>
        <w:shd w:val="clear" w:color="auto" w:fill="FFFFFF"/>
        <w:tabs>
          <w:tab w:val="left" w:leader="underscore" w:pos="451"/>
          <w:tab w:val="left" w:leader="underscore" w:pos="3077"/>
        </w:tabs>
        <w:jc w:val="both"/>
        <w:rPr>
          <w:color w:val="000000"/>
          <w:spacing w:val="10"/>
          <w:sz w:val="16"/>
          <w:szCs w:val="16"/>
        </w:rPr>
      </w:pPr>
      <w:r w:rsidRPr="003E50B4">
        <w:rPr>
          <w:color w:val="000000"/>
          <w:spacing w:val="10"/>
          <w:sz w:val="16"/>
          <w:szCs w:val="16"/>
        </w:rPr>
        <w:t xml:space="preserve">         Именно поэтому вопросы соблюдения и защиты прав граждан на терр</w:t>
      </w:r>
      <w:r w:rsidRPr="003E50B4">
        <w:rPr>
          <w:color w:val="000000"/>
          <w:spacing w:val="10"/>
          <w:sz w:val="16"/>
          <w:szCs w:val="16"/>
        </w:rPr>
        <w:t>и</w:t>
      </w:r>
      <w:r w:rsidRPr="003E50B4">
        <w:rPr>
          <w:color w:val="000000"/>
          <w:spacing w:val="10"/>
          <w:sz w:val="16"/>
          <w:szCs w:val="16"/>
        </w:rPr>
        <w:t>тории Павловского муниципального района,  сегодня остаются  приоритетн</w:t>
      </w:r>
      <w:r w:rsidRPr="003E50B4">
        <w:rPr>
          <w:color w:val="000000"/>
          <w:spacing w:val="10"/>
          <w:sz w:val="16"/>
          <w:szCs w:val="16"/>
        </w:rPr>
        <w:t>ы</w:t>
      </w:r>
      <w:r w:rsidRPr="003E50B4">
        <w:rPr>
          <w:color w:val="000000"/>
          <w:spacing w:val="10"/>
          <w:sz w:val="16"/>
          <w:szCs w:val="16"/>
        </w:rPr>
        <w:t>ми.</w:t>
      </w:r>
    </w:p>
    <w:p w14:paraId="42AA4EF1" w14:textId="77777777" w:rsidR="00213EE4" w:rsidRPr="003E50B4" w:rsidRDefault="00213EE4" w:rsidP="001A79A3">
      <w:pPr>
        <w:shd w:val="clear" w:color="auto" w:fill="FFFFFF"/>
        <w:tabs>
          <w:tab w:val="left" w:leader="underscore" w:pos="451"/>
          <w:tab w:val="left" w:leader="underscore" w:pos="3077"/>
        </w:tabs>
        <w:jc w:val="both"/>
        <w:rPr>
          <w:color w:val="000000"/>
          <w:spacing w:val="10"/>
          <w:sz w:val="16"/>
          <w:szCs w:val="16"/>
        </w:rPr>
      </w:pPr>
      <w:r w:rsidRPr="003E50B4">
        <w:rPr>
          <w:color w:val="000000"/>
          <w:spacing w:val="10"/>
          <w:sz w:val="16"/>
          <w:szCs w:val="16"/>
        </w:rPr>
        <w:t xml:space="preserve">        Администрация Павловского муниципального района будет и в дальне</w:t>
      </w:r>
      <w:r w:rsidRPr="003E50B4">
        <w:rPr>
          <w:color w:val="000000"/>
          <w:spacing w:val="10"/>
          <w:sz w:val="16"/>
          <w:szCs w:val="16"/>
        </w:rPr>
        <w:t>й</w:t>
      </w:r>
      <w:r w:rsidRPr="003E50B4">
        <w:rPr>
          <w:color w:val="000000"/>
          <w:spacing w:val="10"/>
          <w:sz w:val="16"/>
          <w:szCs w:val="16"/>
        </w:rPr>
        <w:t>шем совершенствовать условия, обеспечивающие реализацию гражданами пр</w:t>
      </w:r>
      <w:r w:rsidRPr="003E50B4">
        <w:rPr>
          <w:color w:val="000000"/>
          <w:spacing w:val="10"/>
          <w:sz w:val="16"/>
          <w:szCs w:val="16"/>
        </w:rPr>
        <w:t>а</w:t>
      </w:r>
      <w:r w:rsidRPr="003E50B4">
        <w:rPr>
          <w:color w:val="000000"/>
          <w:spacing w:val="10"/>
          <w:sz w:val="16"/>
          <w:szCs w:val="16"/>
        </w:rPr>
        <w:t>ва на обращения в органы местного самоуправления</w:t>
      </w:r>
    </w:p>
    <w:p w14:paraId="1AA35483" w14:textId="77777777" w:rsidR="00213EE4" w:rsidRPr="003E50B4" w:rsidRDefault="00213EE4" w:rsidP="001A79A3">
      <w:pPr>
        <w:shd w:val="clear" w:color="auto" w:fill="FFFFFF"/>
        <w:tabs>
          <w:tab w:val="left" w:leader="underscore" w:pos="451"/>
          <w:tab w:val="left" w:leader="underscore" w:pos="3077"/>
        </w:tabs>
        <w:jc w:val="both"/>
        <w:rPr>
          <w:color w:val="000000"/>
          <w:spacing w:val="10"/>
          <w:sz w:val="16"/>
          <w:szCs w:val="16"/>
        </w:rPr>
      </w:pPr>
    </w:p>
    <w:p w14:paraId="54E944E9" w14:textId="77777777" w:rsidR="00213EE4" w:rsidRPr="00B24471" w:rsidRDefault="00213EE4" w:rsidP="001A79A3">
      <w:pPr>
        <w:jc w:val="right"/>
        <w:rPr>
          <w:b/>
          <w:sz w:val="16"/>
          <w:szCs w:val="16"/>
        </w:rPr>
      </w:pPr>
      <w:r w:rsidRPr="00B24471">
        <w:rPr>
          <w:b/>
          <w:sz w:val="16"/>
          <w:szCs w:val="16"/>
        </w:rPr>
        <w:t>Приложение № 1</w:t>
      </w:r>
    </w:p>
    <w:p w14:paraId="140586B9" w14:textId="77777777" w:rsidR="00213EE4" w:rsidRPr="00B24471" w:rsidRDefault="00213EE4" w:rsidP="001A79A3">
      <w:pPr>
        <w:rPr>
          <w:b/>
          <w:sz w:val="16"/>
          <w:szCs w:val="16"/>
        </w:rPr>
      </w:pPr>
    </w:p>
    <w:p w14:paraId="330E2626" w14:textId="77777777" w:rsidR="00213EE4" w:rsidRPr="00B24471" w:rsidRDefault="00213EE4" w:rsidP="001A79A3">
      <w:pPr>
        <w:rPr>
          <w:b/>
          <w:sz w:val="16"/>
          <w:szCs w:val="16"/>
        </w:rPr>
      </w:pPr>
    </w:p>
    <w:p w14:paraId="40DA4976" w14:textId="77777777" w:rsidR="00213EE4" w:rsidRPr="00B24471" w:rsidRDefault="00213EE4" w:rsidP="001A79A3">
      <w:pPr>
        <w:jc w:val="center"/>
        <w:rPr>
          <w:b/>
          <w:sz w:val="16"/>
          <w:szCs w:val="16"/>
        </w:rPr>
      </w:pPr>
      <w:r w:rsidRPr="00B24471">
        <w:rPr>
          <w:b/>
          <w:sz w:val="16"/>
          <w:szCs w:val="16"/>
        </w:rPr>
        <w:t xml:space="preserve">Статистические данные </w:t>
      </w:r>
    </w:p>
    <w:p w14:paraId="1140FC8D" w14:textId="77777777" w:rsidR="00213EE4" w:rsidRPr="00B24471" w:rsidRDefault="00213EE4" w:rsidP="001A79A3">
      <w:pPr>
        <w:jc w:val="center"/>
        <w:rPr>
          <w:b/>
          <w:sz w:val="16"/>
          <w:szCs w:val="16"/>
        </w:rPr>
      </w:pPr>
      <w:r w:rsidRPr="00B24471">
        <w:rPr>
          <w:b/>
          <w:sz w:val="16"/>
          <w:szCs w:val="16"/>
        </w:rPr>
        <w:t xml:space="preserve">о работе с обращениями граждан в администрации </w:t>
      </w:r>
    </w:p>
    <w:p w14:paraId="0525680C" w14:textId="77777777" w:rsidR="00213EE4" w:rsidRPr="00B24471" w:rsidRDefault="00213EE4" w:rsidP="001A79A3">
      <w:pPr>
        <w:jc w:val="center"/>
        <w:rPr>
          <w:b/>
          <w:sz w:val="16"/>
          <w:szCs w:val="16"/>
        </w:rPr>
      </w:pPr>
      <w:r w:rsidRPr="00B24471">
        <w:rPr>
          <w:b/>
          <w:sz w:val="16"/>
          <w:szCs w:val="16"/>
        </w:rPr>
        <w:t>Павловского муниципального района за 4 квартал 2019 года и 2019 г.</w:t>
      </w:r>
    </w:p>
    <w:p w14:paraId="07153807" w14:textId="77777777" w:rsidR="00213EE4" w:rsidRPr="00B24471" w:rsidRDefault="00213EE4" w:rsidP="001A79A3">
      <w:pPr>
        <w:jc w:val="center"/>
        <w:rPr>
          <w:i/>
          <w:sz w:val="16"/>
          <w:szCs w:val="16"/>
        </w:rPr>
      </w:pPr>
      <w:r w:rsidRPr="00B24471">
        <w:rPr>
          <w:i/>
          <w:sz w:val="16"/>
          <w:szCs w:val="16"/>
        </w:rPr>
        <w:t>( с учетом, через дробь, статистических данных о работе с обращениями граждан в администрациях городского и сельских поселений                                 Павловского муниципального района)</w:t>
      </w:r>
    </w:p>
    <w:p w14:paraId="541329B3" w14:textId="77777777" w:rsidR="00213EE4" w:rsidRPr="00B24471" w:rsidRDefault="00213EE4" w:rsidP="001A79A3">
      <w:pPr>
        <w:jc w:val="cente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511"/>
        <w:gridCol w:w="1232"/>
        <w:gridCol w:w="1232"/>
      </w:tblGrid>
      <w:tr w:rsidR="00213EE4" w:rsidRPr="00B24471" w14:paraId="433B3EAA" w14:textId="77777777" w:rsidTr="00F948B6">
        <w:trPr>
          <w:trHeight w:val="1001"/>
        </w:trPr>
        <w:tc>
          <w:tcPr>
            <w:tcW w:w="996" w:type="dxa"/>
            <w:tcBorders>
              <w:top w:val="single" w:sz="4" w:space="0" w:color="auto"/>
              <w:left w:val="single" w:sz="4" w:space="0" w:color="auto"/>
              <w:bottom w:val="single" w:sz="4" w:space="0" w:color="auto"/>
              <w:right w:val="single" w:sz="4" w:space="0" w:color="auto"/>
            </w:tcBorders>
          </w:tcPr>
          <w:p w14:paraId="7E33AAF7" w14:textId="77777777" w:rsidR="00213EE4" w:rsidRPr="00B24471" w:rsidRDefault="00213EE4" w:rsidP="001A79A3">
            <w:pPr>
              <w:jc w:val="center"/>
              <w:rPr>
                <w:sz w:val="12"/>
                <w:szCs w:val="12"/>
              </w:rPr>
            </w:pPr>
          </w:p>
        </w:tc>
        <w:tc>
          <w:tcPr>
            <w:tcW w:w="4499" w:type="dxa"/>
            <w:tcBorders>
              <w:top w:val="single" w:sz="4" w:space="0" w:color="auto"/>
              <w:left w:val="single" w:sz="4" w:space="0" w:color="auto"/>
              <w:bottom w:val="single" w:sz="4" w:space="0" w:color="auto"/>
              <w:right w:val="single" w:sz="4" w:space="0" w:color="auto"/>
            </w:tcBorders>
          </w:tcPr>
          <w:p w14:paraId="1F32B800" w14:textId="77777777" w:rsidR="00213EE4" w:rsidRPr="00B24471" w:rsidRDefault="00213EE4" w:rsidP="001A79A3">
            <w:pPr>
              <w:jc w:val="both"/>
              <w:rPr>
                <w:sz w:val="12"/>
                <w:szCs w:val="12"/>
              </w:rPr>
            </w:pPr>
          </w:p>
          <w:p w14:paraId="77C98B9F" w14:textId="77777777" w:rsidR="00213EE4" w:rsidRPr="00B24471" w:rsidRDefault="00213EE4" w:rsidP="001A79A3">
            <w:pPr>
              <w:jc w:val="both"/>
              <w:rPr>
                <w:b/>
                <w:sz w:val="12"/>
                <w:szCs w:val="12"/>
              </w:rPr>
            </w:pPr>
          </w:p>
        </w:tc>
        <w:tc>
          <w:tcPr>
            <w:tcW w:w="1984" w:type="dxa"/>
            <w:tcBorders>
              <w:top w:val="single" w:sz="4" w:space="0" w:color="auto"/>
              <w:left w:val="single" w:sz="4" w:space="0" w:color="auto"/>
              <w:bottom w:val="single" w:sz="4" w:space="0" w:color="auto"/>
              <w:right w:val="single" w:sz="4" w:space="0" w:color="auto"/>
            </w:tcBorders>
            <w:hideMark/>
          </w:tcPr>
          <w:p w14:paraId="09FE58BD" w14:textId="77777777" w:rsidR="00213EE4" w:rsidRPr="00B24471" w:rsidRDefault="00213EE4" w:rsidP="001A79A3">
            <w:pPr>
              <w:jc w:val="center"/>
              <w:rPr>
                <w:sz w:val="12"/>
                <w:szCs w:val="12"/>
              </w:rPr>
            </w:pPr>
            <w:r w:rsidRPr="00B24471">
              <w:rPr>
                <w:sz w:val="12"/>
                <w:szCs w:val="12"/>
              </w:rPr>
              <w:t>4 квартал               2019 г.</w:t>
            </w:r>
          </w:p>
          <w:p w14:paraId="7D9EF571" w14:textId="77777777" w:rsidR="00213EE4" w:rsidRPr="00B24471" w:rsidRDefault="00213EE4" w:rsidP="001A79A3">
            <w:pPr>
              <w:jc w:val="center"/>
              <w:rPr>
                <w:sz w:val="12"/>
                <w:szCs w:val="12"/>
              </w:rPr>
            </w:pPr>
            <w:r w:rsidRPr="00B24471">
              <w:rPr>
                <w:sz w:val="12"/>
                <w:szCs w:val="12"/>
              </w:rPr>
              <w:t>(Администрация Павловского муниципального района / Поселения Павловского муниципального района)</w:t>
            </w:r>
          </w:p>
          <w:p w14:paraId="563AE563" w14:textId="77777777" w:rsidR="00213EE4" w:rsidRPr="00B24471" w:rsidRDefault="00213EE4" w:rsidP="001A79A3">
            <w:pPr>
              <w:rPr>
                <w:sz w:val="12"/>
                <w:szCs w:val="12"/>
              </w:rPr>
            </w:pPr>
          </w:p>
        </w:tc>
        <w:tc>
          <w:tcPr>
            <w:tcW w:w="1984" w:type="dxa"/>
          </w:tcPr>
          <w:p w14:paraId="2C7EF230" w14:textId="77777777" w:rsidR="00213EE4" w:rsidRPr="00B24471" w:rsidRDefault="00213EE4" w:rsidP="001A79A3">
            <w:pPr>
              <w:jc w:val="center"/>
              <w:rPr>
                <w:sz w:val="12"/>
                <w:szCs w:val="12"/>
              </w:rPr>
            </w:pPr>
            <w:r w:rsidRPr="00B24471">
              <w:rPr>
                <w:sz w:val="12"/>
                <w:szCs w:val="12"/>
              </w:rPr>
              <w:t>2019 г.</w:t>
            </w:r>
          </w:p>
          <w:p w14:paraId="1D1DF282" w14:textId="77777777" w:rsidR="00213EE4" w:rsidRPr="00B24471" w:rsidRDefault="00213EE4" w:rsidP="001A79A3">
            <w:pPr>
              <w:jc w:val="center"/>
              <w:rPr>
                <w:sz w:val="12"/>
                <w:szCs w:val="12"/>
              </w:rPr>
            </w:pPr>
            <w:r w:rsidRPr="00B24471">
              <w:rPr>
                <w:sz w:val="12"/>
                <w:szCs w:val="12"/>
              </w:rPr>
              <w:t>(Администрация Павловского муниципального района / Поселения Павловского муниципального района)</w:t>
            </w:r>
          </w:p>
          <w:p w14:paraId="20ED1B41" w14:textId="77777777" w:rsidR="00213EE4" w:rsidRPr="00B24471" w:rsidRDefault="00213EE4" w:rsidP="001A79A3">
            <w:pPr>
              <w:rPr>
                <w:sz w:val="12"/>
                <w:szCs w:val="12"/>
              </w:rPr>
            </w:pPr>
          </w:p>
        </w:tc>
      </w:tr>
      <w:tr w:rsidR="00213EE4" w:rsidRPr="00B24471" w14:paraId="255516F3" w14:textId="77777777" w:rsidTr="00F948B6">
        <w:trPr>
          <w:trHeight w:val="839"/>
        </w:trPr>
        <w:tc>
          <w:tcPr>
            <w:tcW w:w="996" w:type="dxa"/>
            <w:tcBorders>
              <w:top w:val="single" w:sz="4" w:space="0" w:color="auto"/>
              <w:left w:val="single" w:sz="4" w:space="0" w:color="auto"/>
              <w:bottom w:val="single" w:sz="4" w:space="0" w:color="auto"/>
              <w:right w:val="single" w:sz="4" w:space="0" w:color="auto"/>
            </w:tcBorders>
            <w:hideMark/>
          </w:tcPr>
          <w:p w14:paraId="52DFE67C" w14:textId="77777777" w:rsidR="00213EE4" w:rsidRPr="00B24471" w:rsidRDefault="00213EE4" w:rsidP="001A79A3">
            <w:pPr>
              <w:jc w:val="center"/>
              <w:rPr>
                <w:sz w:val="12"/>
                <w:szCs w:val="12"/>
              </w:rPr>
            </w:pPr>
            <w:r w:rsidRPr="00B24471">
              <w:rPr>
                <w:sz w:val="12"/>
                <w:szCs w:val="12"/>
              </w:rPr>
              <w:t>1.</w:t>
            </w:r>
          </w:p>
        </w:tc>
        <w:tc>
          <w:tcPr>
            <w:tcW w:w="4499" w:type="dxa"/>
            <w:tcBorders>
              <w:top w:val="single" w:sz="4" w:space="0" w:color="auto"/>
              <w:left w:val="single" w:sz="4" w:space="0" w:color="auto"/>
              <w:bottom w:val="single" w:sz="4" w:space="0" w:color="auto"/>
              <w:right w:val="single" w:sz="4" w:space="0" w:color="auto"/>
            </w:tcBorders>
            <w:hideMark/>
          </w:tcPr>
          <w:p w14:paraId="7299FE02" w14:textId="77777777" w:rsidR="00213EE4" w:rsidRPr="00B24471" w:rsidRDefault="00213EE4" w:rsidP="001A79A3">
            <w:pPr>
              <w:jc w:val="both"/>
              <w:rPr>
                <w:sz w:val="12"/>
                <w:szCs w:val="12"/>
              </w:rPr>
            </w:pPr>
            <w:r w:rsidRPr="00B24471">
              <w:rPr>
                <w:sz w:val="12"/>
                <w:szCs w:val="12"/>
              </w:rPr>
              <w:t xml:space="preserve">Всего поступило письменных обращений и принято  устных обращений от граждан на личном приеме  </w:t>
            </w:r>
          </w:p>
        </w:tc>
        <w:tc>
          <w:tcPr>
            <w:tcW w:w="1984" w:type="dxa"/>
            <w:tcBorders>
              <w:top w:val="single" w:sz="4" w:space="0" w:color="auto"/>
              <w:left w:val="single" w:sz="4" w:space="0" w:color="auto"/>
              <w:bottom w:val="single" w:sz="4" w:space="0" w:color="auto"/>
              <w:right w:val="single" w:sz="4" w:space="0" w:color="auto"/>
            </w:tcBorders>
          </w:tcPr>
          <w:p w14:paraId="18B28033" w14:textId="77777777" w:rsidR="00213EE4" w:rsidRPr="00B24471" w:rsidRDefault="00213EE4" w:rsidP="001A79A3">
            <w:pPr>
              <w:jc w:val="center"/>
              <w:rPr>
                <w:sz w:val="12"/>
                <w:szCs w:val="12"/>
              </w:rPr>
            </w:pPr>
            <w:r w:rsidRPr="00B24471">
              <w:rPr>
                <w:sz w:val="12"/>
                <w:szCs w:val="12"/>
              </w:rPr>
              <w:t>82/97</w:t>
            </w:r>
          </w:p>
        </w:tc>
        <w:tc>
          <w:tcPr>
            <w:tcW w:w="1984" w:type="dxa"/>
          </w:tcPr>
          <w:p w14:paraId="12ECE68B" w14:textId="77777777" w:rsidR="00213EE4" w:rsidRPr="00B24471" w:rsidRDefault="00213EE4" w:rsidP="001A79A3">
            <w:pPr>
              <w:jc w:val="center"/>
              <w:rPr>
                <w:sz w:val="12"/>
                <w:szCs w:val="12"/>
              </w:rPr>
            </w:pPr>
            <w:r w:rsidRPr="00B24471">
              <w:rPr>
                <w:sz w:val="12"/>
                <w:szCs w:val="12"/>
              </w:rPr>
              <w:t>345/357</w:t>
            </w:r>
          </w:p>
        </w:tc>
      </w:tr>
      <w:tr w:rsidR="00213EE4" w:rsidRPr="00B24471" w14:paraId="3EB38E4F" w14:textId="77777777" w:rsidTr="00F948B6">
        <w:tc>
          <w:tcPr>
            <w:tcW w:w="996" w:type="dxa"/>
            <w:tcBorders>
              <w:top w:val="single" w:sz="4" w:space="0" w:color="auto"/>
              <w:left w:val="single" w:sz="4" w:space="0" w:color="auto"/>
              <w:bottom w:val="single" w:sz="4" w:space="0" w:color="auto"/>
              <w:right w:val="single" w:sz="4" w:space="0" w:color="auto"/>
            </w:tcBorders>
            <w:hideMark/>
          </w:tcPr>
          <w:p w14:paraId="4C5E2172" w14:textId="77777777" w:rsidR="00213EE4" w:rsidRPr="00B24471" w:rsidRDefault="00213EE4" w:rsidP="001A79A3">
            <w:pPr>
              <w:jc w:val="center"/>
              <w:rPr>
                <w:sz w:val="12"/>
                <w:szCs w:val="12"/>
              </w:rPr>
            </w:pPr>
          </w:p>
        </w:tc>
        <w:tc>
          <w:tcPr>
            <w:tcW w:w="4499" w:type="dxa"/>
            <w:tcBorders>
              <w:top w:val="single" w:sz="4" w:space="0" w:color="auto"/>
              <w:left w:val="single" w:sz="4" w:space="0" w:color="auto"/>
              <w:bottom w:val="single" w:sz="4" w:space="0" w:color="auto"/>
              <w:right w:val="single" w:sz="4" w:space="0" w:color="auto"/>
            </w:tcBorders>
            <w:hideMark/>
          </w:tcPr>
          <w:p w14:paraId="523602F5" w14:textId="77777777" w:rsidR="00213EE4" w:rsidRPr="00B24471" w:rsidRDefault="00213EE4" w:rsidP="001A79A3">
            <w:pPr>
              <w:jc w:val="both"/>
              <w:rPr>
                <w:sz w:val="12"/>
                <w:szCs w:val="12"/>
              </w:rPr>
            </w:pPr>
            <w:r w:rsidRPr="00B24471">
              <w:rPr>
                <w:sz w:val="12"/>
                <w:szCs w:val="12"/>
              </w:rPr>
              <w:t xml:space="preserve">Всего поступило вопросов в письменных обращениях и в устных обращениях от граждан на личном приеме </w:t>
            </w:r>
          </w:p>
        </w:tc>
        <w:tc>
          <w:tcPr>
            <w:tcW w:w="1984" w:type="dxa"/>
            <w:tcBorders>
              <w:top w:val="single" w:sz="4" w:space="0" w:color="auto"/>
              <w:left w:val="single" w:sz="4" w:space="0" w:color="auto"/>
              <w:bottom w:val="single" w:sz="4" w:space="0" w:color="auto"/>
              <w:right w:val="single" w:sz="4" w:space="0" w:color="auto"/>
            </w:tcBorders>
          </w:tcPr>
          <w:p w14:paraId="7D1C4419" w14:textId="77777777" w:rsidR="00213EE4" w:rsidRPr="00B24471" w:rsidRDefault="00213EE4" w:rsidP="001A79A3">
            <w:pPr>
              <w:jc w:val="center"/>
              <w:rPr>
                <w:sz w:val="12"/>
                <w:szCs w:val="12"/>
              </w:rPr>
            </w:pPr>
            <w:r w:rsidRPr="00B24471">
              <w:rPr>
                <w:sz w:val="12"/>
                <w:szCs w:val="12"/>
              </w:rPr>
              <w:t>82/97</w:t>
            </w:r>
          </w:p>
        </w:tc>
        <w:tc>
          <w:tcPr>
            <w:tcW w:w="1984" w:type="dxa"/>
          </w:tcPr>
          <w:p w14:paraId="406D5DC8" w14:textId="77777777" w:rsidR="00213EE4" w:rsidRPr="00B24471" w:rsidRDefault="00213EE4" w:rsidP="001A79A3">
            <w:pPr>
              <w:jc w:val="center"/>
              <w:rPr>
                <w:sz w:val="12"/>
                <w:szCs w:val="12"/>
              </w:rPr>
            </w:pPr>
            <w:r w:rsidRPr="00B24471">
              <w:rPr>
                <w:sz w:val="12"/>
                <w:szCs w:val="12"/>
              </w:rPr>
              <w:t>345/357</w:t>
            </w:r>
          </w:p>
        </w:tc>
      </w:tr>
      <w:tr w:rsidR="00213EE4" w:rsidRPr="00B24471" w14:paraId="78D82E0B" w14:textId="77777777" w:rsidTr="00F948B6">
        <w:tc>
          <w:tcPr>
            <w:tcW w:w="996" w:type="dxa"/>
            <w:tcBorders>
              <w:top w:val="single" w:sz="4" w:space="0" w:color="auto"/>
              <w:left w:val="single" w:sz="4" w:space="0" w:color="auto"/>
              <w:bottom w:val="single" w:sz="4" w:space="0" w:color="auto"/>
              <w:right w:val="single" w:sz="4" w:space="0" w:color="auto"/>
            </w:tcBorders>
          </w:tcPr>
          <w:p w14:paraId="09673F93" w14:textId="77777777" w:rsidR="00213EE4" w:rsidRPr="00B24471" w:rsidRDefault="00213EE4" w:rsidP="001A79A3">
            <w:pPr>
              <w:jc w:val="center"/>
              <w:rPr>
                <w:sz w:val="12"/>
                <w:szCs w:val="12"/>
              </w:rPr>
            </w:pPr>
          </w:p>
        </w:tc>
        <w:tc>
          <w:tcPr>
            <w:tcW w:w="4499" w:type="dxa"/>
            <w:tcBorders>
              <w:top w:val="single" w:sz="4" w:space="0" w:color="auto"/>
              <w:left w:val="single" w:sz="4" w:space="0" w:color="auto"/>
              <w:bottom w:val="single" w:sz="4" w:space="0" w:color="auto"/>
              <w:right w:val="single" w:sz="4" w:space="0" w:color="auto"/>
            </w:tcBorders>
            <w:hideMark/>
          </w:tcPr>
          <w:p w14:paraId="58FE99D5" w14:textId="77777777" w:rsidR="00213EE4" w:rsidRPr="00B24471" w:rsidRDefault="00213EE4" w:rsidP="001A79A3">
            <w:pPr>
              <w:jc w:val="both"/>
              <w:rPr>
                <w:sz w:val="12"/>
                <w:szCs w:val="12"/>
              </w:rPr>
            </w:pPr>
            <w:r w:rsidRPr="00B24471">
              <w:rPr>
                <w:sz w:val="12"/>
                <w:szCs w:val="12"/>
              </w:rPr>
              <w:t>Из них:</w:t>
            </w:r>
          </w:p>
        </w:tc>
        <w:tc>
          <w:tcPr>
            <w:tcW w:w="1984" w:type="dxa"/>
            <w:tcBorders>
              <w:top w:val="single" w:sz="4" w:space="0" w:color="auto"/>
              <w:left w:val="single" w:sz="4" w:space="0" w:color="auto"/>
              <w:bottom w:val="single" w:sz="4" w:space="0" w:color="auto"/>
              <w:right w:val="single" w:sz="4" w:space="0" w:color="auto"/>
            </w:tcBorders>
          </w:tcPr>
          <w:p w14:paraId="3A605965" w14:textId="77777777" w:rsidR="00213EE4" w:rsidRPr="00B24471" w:rsidRDefault="00213EE4" w:rsidP="001A79A3">
            <w:pPr>
              <w:jc w:val="center"/>
              <w:rPr>
                <w:sz w:val="12"/>
                <w:szCs w:val="12"/>
              </w:rPr>
            </w:pPr>
          </w:p>
        </w:tc>
        <w:tc>
          <w:tcPr>
            <w:tcW w:w="1984" w:type="dxa"/>
          </w:tcPr>
          <w:p w14:paraId="1D524971" w14:textId="77777777" w:rsidR="00213EE4" w:rsidRPr="00B24471" w:rsidRDefault="00213EE4" w:rsidP="001A79A3">
            <w:pPr>
              <w:jc w:val="center"/>
              <w:rPr>
                <w:sz w:val="12"/>
                <w:szCs w:val="12"/>
              </w:rPr>
            </w:pPr>
          </w:p>
        </w:tc>
      </w:tr>
      <w:tr w:rsidR="00213EE4" w:rsidRPr="00B24471" w14:paraId="3D4EBE0C" w14:textId="77777777" w:rsidTr="00F948B6">
        <w:tc>
          <w:tcPr>
            <w:tcW w:w="996" w:type="dxa"/>
            <w:tcBorders>
              <w:top w:val="single" w:sz="4" w:space="0" w:color="auto"/>
              <w:left w:val="single" w:sz="4" w:space="0" w:color="auto"/>
              <w:bottom w:val="single" w:sz="4" w:space="0" w:color="auto"/>
              <w:right w:val="single" w:sz="4" w:space="0" w:color="auto"/>
            </w:tcBorders>
            <w:hideMark/>
          </w:tcPr>
          <w:p w14:paraId="186B4C77" w14:textId="77777777" w:rsidR="00213EE4" w:rsidRPr="00B24471" w:rsidRDefault="00213EE4" w:rsidP="001A79A3">
            <w:pPr>
              <w:jc w:val="center"/>
              <w:rPr>
                <w:sz w:val="12"/>
                <w:szCs w:val="12"/>
              </w:rPr>
            </w:pPr>
            <w:r w:rsidRPr="00B24471">
              <w:rPr>
                <w:sz w:val="12"/>
                <w:szCs w:val="12"/>
              </w:rPr>
              <w:t>1.1.</w:t>
            </w:r>
          </w:p>
        </w:tc>
        <w:tc>
          <w:tcPr>
            <w:tcW w:w="4499" w:type="dxa"/>
            <w:tcBorders>
              <w:top w:val="single" w:sz="4" w:space="0" w:color="auto"/>
              <w:left w:val="single" w:sz="4" w:space="0" w:color="auto"/>
              <w:bottom w:val="single" w:sz="4" w:space="0" w:color="auto"/>
              <w:right w:val="single" w:sz="4" w:space="0" w:color="auto"/>
            </w:tcBorders>
            <w:hideMark/>
          </w:tcPr>
          <w:p w14:paraId="67613D6E" w14:textId="77777777" w:rsidR="00213EE4" w:rsidRPr="00B24471" w:rsidRDefault="00213EE4" w:rsidP="001A79A3">
            <w:pPr>
              <w:jc w:val="both"/>
              <w:rPr>
                <w:sz w:val="12"/>
                <w:szCs w:val="12"/>
              </w:rPr>
            </w:pPr>
            <w:r w:rsidRPr="00B24471">
              <w:rPr>
                <w:sz w:val="12"/>
                <w:szCs w:val="12"/>
              </w:rPr>
              <w:t>Поступило письменных обращений (в том числе поступивших в ходе личного приема)</w:t>
            </w:r>
          </w:p>
        </w:tc>
        <w:tc>
          <w:tcPr>
            <w:tcW w:w="1984" w:type="dxa"/>
            <w:tcBorders>
              <w:top w:val="single" w:sz="4" w:space="0" w:color="auto"/>
              <w:left w:val="single" w:sz="4" w:space="0" w:color="auto"/>
              <w:bottom w:val="single" w:sz="4" w:space="0" w:color="auto"/>
              <w:right w:val="single" w:sz="4" w:space="0" w:color="auto"/>
            </w:tcBorders>
            <w:hideMark/>
          </w:tcPr>
          <w:p w14:paraId="187E9AC0" w14:textId="77777777" w:rsidR="00213EE4" w:rsidRPr="00B24471" w:rsidRDefault="00213EE4" w:rsidP="001A79A3">
            <w:pPr>
              <w:jc w:val="center"/>
              <w:rPr>
                <w:sz w:val="12"/>
                <w:szCs w:val="12"/>
              </w:rPr>
            </w:pPr>
            <w:r w:rsidRPr="00B24471">
              <w:rPr>
                <w:sz w:val="12"/>
                <w:szCs w:val="12"/>
              </w:rPr>
              <w:t>31/36</w:t>
            </w:r>
          </w:p>
        </w:tc>
        <w:tc>
          <w:tcPr>
            <w:tcW w:w="1984" w:type="dxa"/>
          </w:tcPr>
          <w:p w14:paraId="4C037FE8" w14:textId="77777777" w:rsidR="00213EE4" w:rsidRPr="00B24471" w:rsidRDefault="00213EE4" w:rsidP="001A79A3">
            <w:pPr>
              <w:jc w:val="center"/>
              <w:rPr>
                <w:sz w:val="12"/>
                <w:szCs w:val="12"/>
              </w:rPr>
            </w:pPr>
            <w:r w:rsidRPr="00B24471">
              <w:rPr>
                <w:sz w:val="12"/>
                <w:szCs w:val="12"/>
              </w:rPr>
              <w:t>165/167</w:t>
            </w:r>
          </w:p>
        </w:tc>
      </w:tr>
      <w:tr w:rsidR="00213EE4" w:rsidRPr="00B24471" w14:paraId="7EC8CB89" w14:textId="77777777" w:rsidTr="00F948B6">
        <w:tc>
          <w:tcPr>
            <w:tcW w:w="996" w:type="dxa"/>
            <w:tcBorders>
              <w:top w:val="single" w:sz="4" w:space="0" w:color="auto"/>
              <w:left w:val="single" w:sz="4" w:space="0" w:color="auto"/>
              <w:bottom w:val="single" w:sz="4" w:space="0" w:color="auto"/>
              <w:right w:val="single" w:sz="4" w:space="0" w:color="auto"/>
            </w:tcBorders>
            <w:hideMark/>
          </w:tcPr>
          <w:p w14:paraId="10DDB93D" w14:textId="77777777" w:rsidR="00213EE4" w:rsidRPr="00B24471" w:rsidRDefault="00213EE4" w:rsidP="001A79A3">
            <w:pPr>
              <w:jc w:val="center"/>
              <w:rPr>
                <w:sz w:val="12"/>
                <w:szCs w:val="12"/>
              </w:rPr>
            </w:pPr>
          </w:p>
        </w:tc>
        <w:tc>
          <w:tcPr>
            <w:tcW w:w="4499" w:type="dxa"/>
            <w:tcBorders>
              <w:top w:val="single" w:sz="4" w:space="0" w:color="auto"/>
              <w:left w:val="single" w:sz="4" w:space="0" w:color="auto"/>
              <w:bottom w:val="single" w:sz="4" w:space="0" w:color="auto"/>
              <w:right w:val="single" w:sz="4" w:space="0" w:color="auto"/>
            </w:tcBorders>
            <w:hideMark/>
          </w:tcPr>
          <w:p w14:paraId="25181BB3" w14:textId="77777777" w:rsidR="00213EE4" w:rsidRPr="00B24471" w:rsidRDefault="00213EE4" w:rsidP="001A79A3">
            <w:pPr>
              <w:jc w:val="both"/>
              <w:rPr>
                <w:sz w:val="12"/>
                <w:szCs w:val="12"/>
              </w:rPr>
            </w:pPr>
            <w:r w:rsidRPr="00B24471">
              <w:rPr>
                <w:sz w:val="12"/>
                <w:szCs w:val="12"/>
              </w:rPr>
              <w:t>Поступило вопросов в письменных обращениях граждан (в том числе поступивших в ходе личного приема)</w:t>
            </w:r>
          </w:p>
        </w:tc>
        <w:tc>
          <w:tcPr>
            <w:tcW w:w="1984" w:type="dxa"/>
            <w:tcBorders>
              <w:top w:val="single" w:sz="4" w:space="0" w:color="auto"/>
              <w:left w:val="single" w:sz="4" w:space="0" w:color="auto"/>
              <w:bottom w:val="single" w:sz="4" w:space="0" w:color="auto"/>
              <w:right w:val="single" w:sz="4" w:space="0" w:color="auto"/>
            </w:tcBorders>
            <w:hideMark/>
          </w:tcPr>
          <w:p w14:paraId="28EB60E5" w14:textId="77777777" w:rsidR="00213EE4" w:rsidRPr="00B24471" w:rsidRDefault="00213EE4" w:rsidP="001A79A3">
            <w:pPr>
              <w:jc w:val="center"/>
              <w:rPr>
                <w:sz w:val="12"/>
                <w:szCs w:val="12"/>
              </w:rPr>
            </w:pPr>
            <w:r w:rsidRPr="00B24471">
              <w:rPr>
                <w:sz w:val="12"/>
                <w:szCs w:val="12"/>
              </w:rPr>
              <w:t>31/36</w:t>
            </w:r>
          </w:p>
        </w:tc>
        <w:tc>
          <w:tcPr>
            <w:tcW w:w="1984" w:type="dxa"/>
          </w:tcPr>
          <w:p w14:paraId="68F0F3E0" w14:textId="77777777" w:rsidR="00213EE4" w:rsidRPr="00B24471" w:rsidRDefault="00213EE4" w:rsidP="001A79A3">
            <w:pPr>
              <w:jc w:val="center"/>
              <w:rPr>
                <w:sz w:val="12"/>
                <w:szCs w:val="12"/>
              </w:rPr>
            </w:pPr>
            <w:r w:rsidRPr="00B24471">
              <w:rPr>
                <w:sz w:val="12"/>
                <w:szCs w:val="12"/>
              </w:rPr>
              <w:t>165/167</w:t>
            </w:r>
          </w:p>
        </w:tc>
      </w:tr>
      <w:tr w:rsidR="00213EE4" w:rsidRPr="00B24471" w14:paraId="3DB61657" w14:textId="77777777" w:rsidTr="00F948B6">
        <w:tc>
          <w:tcPr>
            <w:tcW w:w="996" w:type="dxa"/>
            <w:tcBorders>
              <w:top w:val="single" w:sz="4" w:space="0" w:color="auto"/>
              <w:left w:val="single" w:sz="4" w:space="0" w:color="auto"/>
              <w:bottom w:val="single" w:sz="4" w:space="0" w:color="auto"/>
              <w:right w:val="single" w:sz="4" w:space="0" w:color="auto"/>
            </w:tcBorders>
          </w:tcPr>
          <w:p w14:paraId="78354DF0" w14:textId="77777777" w:rsidR="00213EE4" w:rsidRPr="00B24471" w:rsidRDefault="00213EE4" w:rsidP="001A79A3">
            <w:pPr>
              <w:jc w:val="center"/>
              <w:rPr>
                <w:sz w:val="12"/>
                <w:szCs w:val="12"/>
              </w:rPr>
            </w:pPr>
          </w:p>
        </w:tc>
        <w:tc>
          <w:tcPr>
            <w:tcW w:w="4499" w:type="dxa"/>
            <w:tcBorders>
              <w:top w:val="single" w:sz="4" w:space="0" w:color="auto"/>
              <w:left w:val="single" w:sz="4" w:space="0" w:color="auto"/>
              <w:bottom w:val="single" w:sz="4" w:space="0" w:color="auto"/>
              <w:right w:val="single" w:sz="4" w:space="0" w:color="auto"/>
            </w:tcBorders>
            <w:hideMark/>
          </w:tcPr>
          <w:p w14:paraId="2FFBE41A" w14:textId="77777777" w:rsidR="00213EE4" w:rsidRPr="00B24471" w:rsidRDefault="00213EE4" w:rsidP="001A79A3">
            <w:pPr>
              <w:jc w:val="both"/>
              <w:rPr>
                <w:sz w:val="12"/>
                <w:szCs w:val="12"/>
              </w:rPr>
            </w:pPr>
            <w:r w:rsidRPr="00B24471">
              <w:rPr>
                <w:sz w:val="12"/>
                <w:szCs w:val="12"/>
              </w:rPr>
              <w:t xml:space="preserve">в т.ч. </w:t>
            </w:r>
          </w:p>
        </w:tc>
        <w:tc>
          <w:tcPr>
            <w:tcW w:w="1984" w:type="dxa"/>
            <w:tcBorders>
              <w:top w:val="single" w:sz="4" w:space="0" w:color="auto"/>
              <w:left w:val="single" w:sz="4" w:space="0" w:color="auto"/>
              <w:bottom w:val="single" w:sz="4" w:space="0" w:color="auto"/>
              <w:right w:val="single" w:sz="4" w:space="0" w:color="auto"/>
            </w:tcBorders>
            <w:hideMark/>
          </w:tcPr>
          <w:p w14:paraId="6D6A9348" w14:textId="77777777" w:rsidR="00213EE4" w:rsidRPr="00B24471" w:rsidRDefault="00213EE4" w:rsidP="001A79A3">
            <w:pPr>
              <w:ind w:left="209"/>
              <w:jc w:val="center"/>
              <w:rPr>
                <w:sz w:val="12"/>
                <w:szCs w:val="12"/>
              </w:rPr>
            </w:pPr>
          </w:p>
        </w:tc>
        <w:tc>
          <w:tcPr>
            <w:tcW w:w="1984" w:type="dxa"/>
          </w:tcPr>
          <w:p w14:paraId="2CA12931" w14:textId="77777777" w:rsidR="00213EE4" w:rsidRPr="00B24471" w:rsidRDefault="00213EE4" w:rsidP="001A79A3">
            <w:pPr>
              <w:ind w:left="209"/>
              <w:jc w:val="center"/>
              <w:rPr>
                <w:sz w:val="12"/>
                <w:szCs w:val="12"/>
              </w:rPr>
            </w:pPr>
          </w:p>
        </w:tc>
      </w:tr>
      <w:tr w:rsidR="00213EE4" w:rsidRPr="00B24471" w14:paraId="049DF12C" w14:textId="77777777" w:rsidTr="00F948B6">
        <w:tc>
          <w:tcPr>
            <w:tcW w:w="996" w:type="dxa"/>
            <w:tcBorders>
              <w:top w:val="single" w:sz="4" w:space="0" w:color="auto"/>
              <w:left w:val="single" w:sz="4" w:space="0" w:color="auto"/>
              <w:bottom w:val="single" w:sz="4" w:space="0" w:color="auto"/>
              <w:right w:val="single" w:sz="4" w:space="0" w:color="auto"/>
            </w:tcBorders>
          </w:tcPr>
          <w:p w14:paraId="0D83E3C5" w14:textId="77777777" w:rsidR="00213EE4" w:rsidRPr="00B24471" w:rsidRDefault="00213EE4" w:rsidP="001A79A3">
            <w:pPr>
              <w:jc w:val="center"/>
              <w:rPr>
                <w:sz w:val="12"/>
                <w:szCs w:val="12"/>
              </w:rPr>
            </w:pPr>
            <w:r w:rsidRPr="00B24471">
              <w:rPr>
                <w:sz w:val="12"/>
                <w:szCs w:val="12"/>
              </w:rPr>
              <w:t>1.1.1.</w:t>
            </w:r>
          </w:p>
        </w:tc>
        <w:tc>
          <w:tcPr>
            <w:tcW w:w="4499" w:type="dxa"/>
            <w:tcBorders>
              <w:top w:val="single" w:sz="4" w:space="0" w:color="auto"/>
              <w:left w:val="single" w:sz="4" w:space="0" w:color="auto"/>
              <w:bottom w:val="single" w:sz="4" w:space="0" w:color="auto"/>
              <w:right w:val="single" w:sz="4" w:space="0" w:color="auto"/>
            </w:tcBorders>
            <w:hideMark/>
          </w:tcPr>
          <w:p w14:paraId="17C5C014" w14:textId="77777777" w:rsidR="00213EE4" w:rsidRPr="00B24471" w:rsidRDefault="00213EE4" w:rsidP="001A79A3">
            <w:pPr>
              <w:jc w:val="both"/>
              <w:rPr>
                <w:sz w:val="12"/>
                <w:szCs w:val="12"/>
              </w:rPr>
            </w:pPr>
            <w:r w:rsidRPr="00B24471">
              <w:rPr>
                <w:sz w:val="12"/>
                <w:szCs w:val="12"/>
              </w:rPr>
              <w:t xml:space="preserve">Всего рассмотрено по существу (сумма граф поддержано, меры приняты, разъяснено, не поддержано) (с учётом  обращений, сроки рассмотрения по которым перешли с 3 квартала 2019 года) </w:t>
            </w:r>
          </w:p>
        </w:tc>
        <w:tc>
          <w:tcPr>
            <w:tcW w:w="1984" w:type="dxa"/>
            <w:tcBorders>
              <w:top w:val="single" w:sz="4" w:space="0" w:color="auto"/>
              <w:left w:val="single" w:sz="4" w:space="0" w:color="auto"/>
              <w:bottom w:val="single" w:sz="4" w:space="0" w:color="auto"/>
              <w:right w:val="single" w:sz="4" w:space="0" w:color="auto"/>
            </w:tcBorders>
            <w:hideMark/>
          </w:tcPr>
          <w:p w14:paraId="18668BFF" w14:textId="77777777" w:rsidR="00213EE4" w:rsidRPr="00B24471" w:rsidRDefault="00213EE4" w:rsidP="001A79A3">
            <w:pPr>
              <w:ind w:left="209"/>
              <w:jc w:val="center"/>
              <w:rPr>
                <w:sz w:val="12"/>
                <w:szCs w:val="12"/>
              </w:rPr>
            </w:pPr>
            <w:r w:rsidRPr="00B24471">
              <w:rPr>
                <w:sz w:val="12"/>
                <w:szCs w:val="12"/>
              </w:rPr>
              <w:t>30/32</w:t>
            </w:r>
          </w:p>
          <w:p w14:paraId="3115691D" w14:textId="77777777" w:rsidR="00213EE4" w:rsidRPr="00B24471" w:rsidRDefault="00213EE4" w:rsidP="001A79A3">
            <w:pPr>
              <w:ind w:left="209"/>
              <w:jc w:val="center"/>
              <w:rPr>
                <w:sz w:val="12"/>
                <w:szCs w:val="12"/>
              </w:rPr>
            </w:pPr>
            <w:r w:rsidRPr="00B24471">
              <w:rPr>
                <w:sz w:val="12"/>
                <w:szCs w:val="12"/>
              </w:rPr>
              <w:t>(с учетом 9/1 письменных обращений, сроки рассмотрения по которым перешли с 3 квартала 2019 г.)</w:t>
            </w:r>
          </w:p>
        </w:tc>
        <w:tc>
          <w:tcPr>
            <w:tcW w:w="1984" w:type="dxa"/>
          </w:tcPr>
          <w:p w14:paraId="1D6E4F36" w14:textId="77777777" w:rsidR="00213EE4" w:rsidRPr="00B24471" w:rsidRDefault="00213EE4" w:rsidP="001A79A3">
            <w:pPr>
              <w:ind w:left="209"/>
              <w:jc w:val="center"/>
              <w:rPr>
                <w:sz w:val="12"/>
                <w:szCs w:val="12"/>
              </w:rPr>
            </w:pPr>
            <w:r w:rsidRPr="00B24471">
              <w:rPr>
                <w:sz w:val="12"/>
                <w:szCs w:val="12"/>
              </w:rPr>
              <w:t>153/167</w:t>
            </w:r>
          </w:p>
          <w:p w14:paraId="2BE17DA5" w14:textId="77777777" w:rsidR="00213EE4" w:rsidRPr="00B24471" w:rsidRDefault="00213EE4" w:rsidP="001A79A3">
            <w:pPr>
              <w:ind w:left="209"/>
              <w:jc w:val="center"/>
              <w:rPr>
                <w:sz w:val="12"/>
                <w:szCs w:val="12"/>
              </w:rPr>
            </w:pPr>
            <w:r w:rsidRPr="00B24471">
              <w:rPr>
                <w:sz w:val="12"/>
                <w:szCs w:val="12"/>
              </w:rPr>
              <w:t>(с учетом 4/7 письменных обращений, сроки рассмотрения по которым перешли с  2018 года)</w:t>
            </w:r>
          </w:p>
        </w:tc>
      </w:tr>
      <w:tr w:rsidR="00213EE4" w:rsidRPr="00B24471" w14:paraId="6B4757A9" w14:textId="77777777" w:rsidTr="00F948B6">
        <w:tc>
          <w:tcPr>
            <w:tcW w:w="996" w:type="dxa"/>
            <w:tcBorders>
              <w:top w:val="single" w:sz="4" w:space="0" w:color="auto"/>
              <w:left w:val="single" w:sz="4" w:space="0" w:color="auto"/>
              <w:bottom w:val="single" w:sz="4" w:space="0" w:color="auto"/>
              <w:right w:val="single" w:sz="4" w:space="0" w:color="auto"/>
            </w:tcBorders>
            <w:hideMark/>
          </w:tcPr>
          <w:p w14:paraId="3A39CA60" w14:textId="77777777" w:rsidR="00213EE4" w:rsidRPr="00B24471" w:rsidRDefault="00213EE4" w:rsidP="001A79A3">
            <w:pPr>
              <w:jc w:val="center"/>
              <w:rPr>
                <w:sz w:val="12"/>
                <w:szCs w:val="12"/>
              </w:rPr>
            </w:pPr>
            <w:r w:rsidRPr="00B24471">
              <w:rPr>
                <w:sz w:val="12"/>
                <w:szCs w:val="12"/>
              </w:rPr>
              <w:t>1.1.2.</w:t>
            </w:r>
          </w:p>
        </w:tc>
        <w:tc>
          <w:tcPr>
            <w:tcW w:w="4499" w:type="dxa"/>
            <w:tcBorders>
              <w:top w:val="single" w:sz="4" w:space="0" w:color="auto"/>
              <w:left w:val="single" w:sz="4" w:space="0" w:color="auto"/>
              <w:bottom w:val="single" w:sz="4" w:space="0" w:color="auto"/>
              <w:right w:val="single" w:sz="4" w:space="0" w:color="auto"/>
            </w:tcBorders>
            <w:hideMark/>
          </w:tcPr>
          <w:p w14:paraId="561590DA" w14:textId="77777777" w:rsidR="00213EE4" w:rsidRPr="00B24471" w:rsidRDefault="00213EE4" w:rsidP="001A79A3">
            <w:pPr>
              <w:jc w:val="both"/>
              <w:rPr>
                <w:sz w:val="12"/>
                <w:szCs w:val="12"/>
              </w:rPr>
            </w:pPr>
            <w:r w:rsidRPr="00B24471">
              <w:rPr>
                <w:sz w:val="12"/>
                <w:szCs w:val="12"/>
              </w:rPr>
              <w:t xml:space="preserve">Всего с результатом рассмотрения «поддержано» </w:t>
            </w:r>
            <w:r w:rsidRPr="00B24471">
              <w:rPr>
                <w:i/>
                <w:sz w:val="12"/>
                <w:szCs w:val="12"/>
              </w:rPr>
              <w:t>(сумма поддержано + меры приняты)</w:t>
            </w:r>
          </w:p>
        </w:tc>
        <w:tc>
          <w:tcPr>
            <w:tcW w:w="1984" w:type="dxa"/>
            <w:tcBorders>
              <w:top w:val="single" w:sz="4" w:space="0" w:color="auto"/>
              <w:left w:val="single" w:sz="4" w:space="0" w:color="auto"/>
              <w:bottom w:val="single" w:sz="4" w:space="0" w:color="auto"/>
              <w:right w:val="single" w:sz="4" w:space="0" w:color="auto"/>
            </w:tcBorders>
            <w:hideMark/>
          </w:tcPr>
          <w:p w14:paraId="1462DC15" w14:textId="77777777" w:rsidR="00213EE4" w:rsidRPr="00B24471" w:rsidRDefault="00213EE4" w:rsidP="001A79A3">
            <w:pPr>
              <w:jc w:val="center"/>
              <w:rPr>
                <w:sz w:val="12"/>
                <w:szCs w:val="12"/>
              </w:rPr>
            </w:pPr>
            <w:r w:rsidRPr="00B24471">
              <w:rPr>
                <w:sz w:val="12"/>
                <w:szCs w:val="12"/>
              </w:rPr>
              <w:t>4/13</w:t>
            </w:r>
          </w:p>
        </w:tc>
        <w:tc>
          <w:tcPr>
            <w:tcW w:w="1984" w:type="dxa"/>
          </w:tcPr>
          <w:p w14:paraId="2FA1BFC9" w14:textId="77777777" w:rsidR="00213EE4" w:rsidRPr="00B24471" w:rsidRDefault="00213EE4" w:rsidP="001A79A3">
            <w:pPr>
              <w:jc w:val="center"/>
              <w:rPr>
                <w:sz w:val="12"/>
                <w:szCs w:val="12"/>
              </w:rPr>
            </w:pPr>
            <w:r w:rsidRPr="00B24471">
              <w:rPr>
                <w:sz w:val="12"/>
                <w:szCs w:val="12"/>
              </w:rPr>
              <w:t>30/42</w:t>
            </w:r>
          </w:p>
        </w:tc>
      </w:tr>
      <w:tr w:rsidR="00213EE4" w:rsidRPr="00B24471" w14:paraId="11A94D24" w14:textId="77777777" w:rsidTr="00F948B6">
        <w:tc>
          <w:tcPr>
            <w:tcW w:w="996" w:type="dxa"/>
            <w:tcBorders>
              <w:top w:val="single" w:sz="4" w:space="0" w:color="auto"/>
              <w:left w:val="single" w:sz="4" w:space="0" w:color="auto"/>
              <w:bottom w:val="single" w:sz="4" w:space="0" w:color="auto"/>
              <w:right w:val="single" w:sz="4" w:space="0" w:color="auto"/>
            </w:tcBorders>
            <w:hideMark/>
          </w:tcPr>
          <w:p w14:paraId="2AFADFD6" w14:textId="77777777" w:rsidR="00213EE4" w:rsidRPr="00B24471" w:rsidRDefault="00213EE4" w:rsidP="001A79A3">
            <w:pPr>
              <w:jc w:val="center"/>
              <w:rPr>
                <w:sz w:val="12"/>
                <w:szCs w:val="12"/>
              </w:rPr>
            </w:pPr>
            <w:r w:rsidRPr="00B24471">
              <w:rPr>
                <w:sz w:val="12"/>
                <w:szCs w:val="12"/>
              </w:rPr>
              <w:t>1.1.2.1.</w:t>
            </w:r>
          </w:p>
        </w:tc>
        <w:tc>
          <w:tcPr>
            <w:tcW w:w="4499" w:type="dxa"/>
            <w:tcBorders>
              <w:top w:val="single" w:sz="4" w:space="0" w:color="auto"/>
              <w:left w:val="single" w:sz="4" w:space="0" w:color="auto"/>
              <w:bottom w:val="single" w:sz="4" w:space="0" w:color="auto"/>
              <w:right w:val="single" w:sz="4" w:space="0" w:color="auto"/>
            </w:tcBorders>
            <w:hideMark/>
          </w:tcPr>
          <w:p w14:paraId="7569EEE1" w14:textId="77777777" w:rsidR="00213EE4" w:rsidRPr="00B24471" w:rsidRDefault="00213EE4" w:rsidP="001A79A3">
            <w:pPr>
              <w:rPr>
                <w:sz w:val="12"/>
                <w:szCs w:val="12"/>
              </w:rPr>
            </w:pPr>
            <w:r w:rsidRPr="00B24471">
              <w:rPr>
                <w:sz w:val="12"/>
                <w:szCs w:val="12"/>
              </w:rPr>
              <w:t>С результатом рассмотрения «поддержано»</w:t>
            </w:r>
          </w:p>
        </w:tc>
        <w:tc>
          <w:tcPr>
            <w:tcW w:w="1984" w:type="dxa"/>
            <w:tcBorders>
              <w:top w:val="single" w:sz="4" w:space="0" w:color="auto"/>
              <w:left w:val="single" w:sz="4" w:space="0" w:color="auto"/>
              <w:bottom w:val="single" w:sz="4" w:space="0" w:color="auto"/>
              <w:right w:val="single" w:sz="4" w:space="0" w:color="auto"/>
            </w:tcBorders>
            <w:hideMark/>
          </w:tcPr>
          <w:p w14:paraId="7BFE1B48" w14:textId="77777777" w:rsidR="00213EE4" w:rsidRPr="00B24471" w:rsidRDefault="00213EE4" w:rsidP="001A79A3">
            <w:pPr>
              <w:jc w:val="center"/>
              <w:rPr>
                <w:sz w:val="12"/>
                <w:szCs w:val="12"/>
              </w:rPr>
            </w:pPr>
            <w:r w:rsidRPr="00B24471">
              <w:rPr>
                <w:sz w:val="12"/>
                <w:szCs w:val="12"/>
              </w:rPr>
              <w:t>0/6</w:t>
            </w:r>
          </w:p>
        </w:tc>
        <w:tc>
          <w:tcPr>
            <w:tcW w:w="1984" w:type="dxa"/>
          </w:tcPr>
          <w:p w14:paraId="5E698893" w14:textId="77777777" w:rsidR="00213EE4" w:rsidRPr="00B24471" w:rsidRDefault="00213EE4" w:rsidP="001A79A3">
            <w:pPr>
              <w:jc w:val="center"/>
              <w:rPr>
                <w:sz w:val="12"/>
                <w:szCs w:val="12"/>
              </w:rPr>
            </w:pPr>
            <w:r w:rsidRPr="00B24471">
              <w:rPr>
                <w:sz w:val="12"/>
                <w:szCs w:val="12"/>
              </w:rPr>
              <w:t>5/17</w:t>
            </w:r>
          </w:p>
        </w:tc>
      </w:tr>
      <w:tr w:rsidR="00213EE4" w:rsidRPr="00B24471" w14:paraId="43C7E28A" w14:textId="77777777" w:rsidTr="00F948B6">
        <w:tc>
          <w:tcPr>
            <w:tcW w:w="996" w:type="dxa"/>
            <w:tcBorders>
              <w:top w:val="single" w:sz="4" w:space="0" w:color="auto"/>
              <w:left w:val="single" w:sz="4" w:space="0" w:color="auto"/>
              <w:bottom w:val="single" w:sz="4" w:space="0" w:color="auto"/>
              <w:right w:val="single" w:sz="4" w:space="0" w:color="auto"/>
            </w:tcBorders>
            <w:hideMark/>
          </w:tcPr>
          <w:p w14:paraId="27011A79" w14:textId="77777777" w:rsidR="00213EE4" w:rsidRPr="00B24471" w:rsidRDefault="00213EE4" w:rsidP="001A79A3">
            <w:pPr>
              <w:rPr>
                <w:sz w:val="12"/>
                <w:szCs w:val="12"/>
              </w:rPr>
            </w:pPr>
            <w:r w:rsidRPr="00B24471">
              <w:rPr>
                <w:sz w:val="12"/>
                <w:szCs w:val="12"/>
              </w:rPr>
              <w:t>1.1.2.2.</w:t>
            </w:r>
          </w:p>
        </w:tc>
        <w:tc>
          <w:tcPr>
            <w:tcW w:w="4499" w:type="dxa"/>
            <w:tcBorders>
              <w:top w:val="single" w:sz="4" w:space="0" w:color="auto"/>
              <w:left w:val="single" w:sz="4" w:space="0" w:color="auto"/>
              <w:bottom w:val="single" w:sz="4" w:space="0" w:color="auto"/>
              <w:right w:val="single" w:sz="4" w:space="0" w:color="auto"/>
            </w:tcBorders>
            <w:hideMark/>
          </w:tcPr>
          <w:p w14:paraId="706156DE" w14:textId="77777777" w:rsidR="00213EE4" w:rsidRPr="00B24471" w:rsidRDefault="00213EE4" w:rsidP="001A79A3">
            <w:pPr>
              <w:rPr>
                <w:sz w:val="12"/>
                <w:szCs w:val="12"/>
              </w:rPr>
            </w:pPr>
            <w:r w:rsidRPr="00B24471">
              <w:rPr>
                <w:sz w:val="12"/>
                <w:szCs w:val="12"/>
              </w:rPr>
              <w:t>С результатом рассмотрения «меры приняты»</w:t>
            </w:r>
          </w:p>
        </w:tc>
        <w:tc>
          <w:tcPr>
            <w:tcW w:w="1984" w:type="dxa"/>
            <w:tcBorders>
              <w:top w:val="single" w:sz="4" w:space="0" w:color="auto"/>
              <w:left w:val="single" w:sz="4" w:space="0" w:color="auto"/>
              <w:bottom w:val="single" w:sz="4" w:space="0" w:color="auto"/>
              <w:right w:val="single" w:sz="4" w:space="0" w:color="auto"/>
            </w:tcBorders>
            <w:hideMark/>
          </w:tcPr>
          <w:p w14:paraId="614E645A" w14:textId="77777777" w:rsidR="00213EE4" w:rsidRPr="00B24471" w:rsidRDefault="00213EE4" w:rsidP="001A79A3">
            <w:pPr>
              <w:jc w:val="center"/>
              <w:rPr>
                <w:sz w:val="12"/>
                <w:szCs w:val="12"/>
              </w:rPr>
            </w:pPr>
            <w:r w:rsidRPr="00B24471">
              <w:rPr>
                <w:sz w:val="12"/>
                <w:szCs w:val="12"/>
              </w:rPr>
              <w:t>4/7</w:t>
            </w:r>
          </w:p>
        </w:tc>
        <w:tc>
          <w:tcPr>
            <w:tcW w:w="1984" w:type="dxa"/>
          </w:tcPr>
          <w:p w14:paraId="176CCB81" w14:textId="77777777" w:rsidR="00213EE4" w:rsidRPr="00B24471" w:rsidRDefault="00213EE4" w:rsidP="001A79A3">
            <w:pPr>
              <w:jc w:val="center"/>
              <w:rPr>
                <w:sz w:val="12"/>
                <w:szCs w:val="12"/>
              </w:rPr>
            </w:pPr>
            <w:r w:rsidRPr="00B24471">
              <w:rPr>
                <w:sz w:val="12"/>
                <w:szCs w:val="12"/>
              </w:rPr>
              <w:t>25/25</w:t>
            </w:r>
          </w:p>
        </w:tc>
      </w:tr>
      <w:tr w:rsidR="00213EE4" w:rsidRPr="00B24471" w14:paraId="10D64397" w14:textId="77777777" w:rsidTr="00F948B6">
        <w:trPr>
          <w:trHeight w:val="342"/>
        </w:trPr>
        <w:tc>
          <w:tcPr>
            <w:tcW w:w="996" w:type="dxa"/>
            <w:tcBorders>
              <w:top w:val="single" w:sz="4" w:space="0" w:color="auto"/>
              <w:left w:val="single" w:sz="4" w:space="0" w:color="auto"/>
              <w:bottom w:val="single" w:sz="4" w:space="0" w:color="auto"/>
              <w:right w:val="single" w:sz="4" w:space="0" w:color="auto"/>
            </w:tcBorders>
            <w:hideMark/>
          </w:tcPr>
          <w:p w14:paraId="664A9754" w14:textId="77777777" w:rsidR="00213EE4" w:rsidRPr="00B24471" w:rsidRDefault="00213EE4" w:rsidP="001A79A3">
            <w:pPr>
              <w:jc w:val="center"/>
              <w:rPr>
                <w:sz w:val="12"/>
                <w:szCs w:val="12"/>
              </w:rPr>
            </w:pPr>
            <w:r w:rsidRPr="00B24471">
              <w:rPr>
                <w:sz w:val="12"/>
                <w:szCs w:val="12"/>
              </w:rPr>
              <w:t>1.1.2.3.</w:t>
            </w:r>
          </w:p>
        </w:tc>
        <w:tc>
          <w:tcPr>
            <w:tcW w:w="4499" w:type="dxa"/>
            <w:tcBorders>
              <w:top w:val="single" w:sz="4" w:space="0" w:color="auto"/>
              <w:left w:val="single" w:sz="4" w:space="0" w:color="auto"/>
              <w:bottom w:val="single" w:sz="4" w:space="0" w:color="auto"/>
              <w:right w:val="single" w:sz="4" w:space="0" w:color="auto"/>
            </w:tcBorders>
            <w:hideMark/>
          </w:tcPr>
          <w:p w14:paraId="569C717E" w14:textId="77777777" w:rsidR="00213EE4" w:rsidRPr="00B24471" w:rsidRDefault="00213EE4" w:rsidP="001A79A3">
            <w:pPr>
              <w:jc w:val="both"/>
              <w:rPr>
                <w:sz w:val="12"/>
                <w:szCs w:val="12"/>
              </w:rPr>
            </w:pPr>
            <w:r w:rsidRPr="00B24471">
              <w:rPr>
                <w:sz w:val="12"/>
                <w:szCs w:val="12"/>
              </w:rPr>
              <w:t>Поставлено на дополнительный контроль до принятия мер</w:t>
            </w:r>
          </w:p>
        </w:tc>
        <w:tc>
          <w:tcPr>
            <w:tcW w:w="1984" w:type="dxa"/>
            <w:tcBorders>
              <w:top w:val="single" w:sz="4" w:space="0" w:color="auto"/>
              <w:left w:val="single" w:sz="4" w:space="0" w:color="auto"/>
              <w:bottom w:val="single" w:sz="4" w:space="0" w:color="auto"/>
              <w:right w:val="single" w:sz="4" w:space="0" w:color="auto"/>
            </w:tcBorders>
            <w:hideMark/>
          </w:tcPr>
          <w:p w14:paraId="4ABAD1E7" w14:textId="77777777" w:rsidR="00213EE4" w:rsidRPr="00B24471" w:rsidRDefault="00213EE4" w:rsidP="001A79A3">
            <w:pPr>
              <w:jc w:val="center"/>
              <w:rPr>
                <w:sz w:val="12"/>
                <w:szCs w:val="12"/>
              </w:rPr>
            </w:pPr>
            <w:r w:rsidRPr="00B24471">
              <w:rPr>
                <w:sz w:val="12"/>
                <w:szCs w:val="12"/>
              </w:rPr>
              <w:t>0/6</w:t>
            </w:r>
          </w:p>
        </w:tc>
        <w:tc>
          <w:tcPr>
            <w:tcW w:w="1984" w:type="dxa"/>
          </w:tcPr>
          <w:p w14:paraId="7C1370AB" w14:textId="77777777" w:rsidR="00213EE4" w:rsidRPr="00B24471" w:rsidRDefault="00213EE4" w:rsidP="001A79A3">
            <w:pPr>
              <w:jc w:val="center"/>
              <w:rPr>
                <w:sz w:val="12"/>
                <w:szCs w:val="12"/>
              </w:rPr>
            </w:pPr>
            <w:r w:rsidRPr="00B24471">
              <w:rPr>
                <w:sz w:val="12"/>
                <w:szCs w:val="12"/>
              </w:rPr>
              <w:t>5/17</w:t>
            </w:r>
          </w:p>
        </w:tc>
      </w:tr>
      <w:tr w:rsidR="00213EE4" w:rsidRPr="00B24471" w14:paraId="74E3AF44" w14:textId="77777777" w:rsidTr="00F948B6">
        <w:tc>
          <w:tcPr>
            <w:tcW w:w="996" w:type="dxa"/>
            <w:tcBorders>
              <w:top w:val="single" w:sz="4" w:space="0" w:color="auto"/>
              <w:left w:val="single" w:sz="4" w:space="0" w:color="auto"/>
              <w:bottom w:val="single" w:sz="4" w:space="0" w:color="auto"/>
              <w:right w:val="single" w:sz="4" w:space="0" w:color="auto"/>
            </w:tcBorders>
            <w:hideMark/>
          </w:tcPr>
          <w:p w14:paraId="06EBA7E3" w14:textId="77777777" w:rsidR="00213EE4" w:rsidRPr="00B24471" w:rsidRDefault="00213EE4" w:rsidP="001A79A3">
            <w:pPr>
              <w:jc w:val="center"/>
              <w:rPr>
                <w:sz w:val="12"/>
                <w:szCs w:val="12"/>
              </w:rPr>
            </w:pPr>
            <w:r w:rsidRPr="00B24471">
              <w:rPr>
                <w:sz w:val="12"/>
                <w:szCs w:val="12"/>
              </w:rPr>
              <w:t>1.1.3.</w:t>
            </w:r>
          </w:p>
        </w:tc>
        <w:tc>
          <w:tcPr>
            <w:tcW w:w="4499" w:type="dxa"/>
            <w:tcBorders>
              <w:top w:val="single" w:sz="4" w:space="0" w:color="auto"/>
              <w:left w:val="single" w:sz="4" w:space="0" w:color="auto"/>
              <w:bottom w:val="single" w:sz="4" w:space="0" w:color="auto"/>
              <w:right w:val="single" w:sz="4" w:space="0" w:color="auto"/>
            </w:tcBorders>
            <w:hideMark/>
          </w:tcPr>
          <w:p w14:paraId="19947381" w14:textId="77777777" w:rsidR="00213EE4" w:rsidRPr="00B24471" w:rsidRDefault="00213EE4" w:rsidP="001A79A3">
            <w:pPr>
              <w:jc w:val="both"/>
              <w:rPr>
                <w:sz w:val="12"/>
                <w:szCs w:val="12"/>
              </w:rPr>
            </w:pPr>
            <w:r w:rsidRPr="00B24471">
              <w:rPr>
                <w:sz w:val="12"/>
                <w:szCs w:val="12"/>
              </w:rPr>
              <w:t xml:space="preserve">С результатом рассмотрения «разъяснено» </w:t>
            </w:r>
          </w:p>
        </w:tc>
        <w:tc>
          <w:tcPr>
            <w:tcW w:w="1984" w:type="dxa"/>
            <w:tcBorders>
              <w:top w:val="single" w:sz="4" w:space="0" w:color="auto"/>
              <w:left w:val="single" w:sz="4" w:space="0" w:color="auto"/>
              <w:bottom w:val="single" w:sz="4" w:space="0" w:color="auto"/>
              <w:right w:val="single" w:sz="4" w:space="0" w:color="auto"/>
            </w:tcBorders>
            <w:hideMark/>
          </w:tcPr>
          <w:p w14:paraId="6F1FCCA4" w14:textId="77777777" w:rsidR="00213EE4" w:rsidRPr="00B24471" w:rsidRDefault="00213EE4" w:rsidP="001A79A3">
            <w:pPr>
              <w:jc w:val="center"/>
              <w:rPr>
                <w:sz w:val="12"/>
                <w:szCs w:val="12"/>
              </w:rPr>
            </w:pPr>
            <w:r w:rsidRPr="00B24471">
              <w:rPr>
                <w:sz w:val="12"/>
                <w:szCs w:val="12"/>
              </w:rPr>
              <w:t>26/19</w:t>
            </w:r>
          </w:p>
        </w:tc>
        <w:tc>
          <w:tcPr>
            <w:tcW w:w="1984" w:type="dxa"/>
          </w:tcPr>
          <w:p w14:paraId="31FA92EF" w14:textId="77777777" w:rsidR="00213EE4" w:rsidRPr="00B24471" w:rsidRDefault="00213EE4" w:rsidP="001A79A3">
            <w:pPr>
              <w:jc w:val="center"/>
              <w:rPr>
                <w:sz w:val="12"/>
                <w:szCs w:val="12"/>
              </w:rPr>
            </w:pPr>
            <w:r w:rsidRPr="00B24471">
              <w:rPr>
                <w:sz w:val="12"/>
                <w:szCs w:val="12"/>
              </w:rPr>
              <w:t>123/125</w:t>
            </w:r>
          </w:p>
        </w:tc>
      </w:tr>
      <w:tr w:rsidR="00213EE4" w:rsidRPr="00B24471" w14:paraId="6C38DD9A" w14:textId="77777777" w:rsidTr="00F948B6">
        <w:tc>
          <w:tcPr>
            <w:tcW w:w="996" w:type="dxa"/>
            <w:tcBorders>
              <w:top w:val="single" w:sz="4" w:space="0" w:color="auto"/>
              <w:left w:val="single" w:sz="4" w:space="0" w:color="auto"/>
              <w:bottom w:val="single" w:sz="4" w:space="0" w:color="auto"/>
              <w:right w:val="single" w:sz="4" w:space="0" w:color="auto"/>
            </w:tcBorders>
            <w:hideMark/>
          </w:tcPr>
          <w:p w14:paraId="5DC7B8BD" w14:textId="77777777" w:rsidR="00213EE4" w:rsidRPr="00B24471" w:rsidRDefault="00213EE4" w:rsidP="001A79A3">
            <w:pPr>
              <w:jc w:val="center"/>
              <w:rPr>
                <w:sz w:val="12"/>
                <w:szCs w:val="12"/>
              </w:rPr>
            </w:pPr>
            <w:r w:rsidRPr="00B24471">
              <w:rPr>
                <w:sz w:val="12"/>
                <w:szCs w:val="12"/>
              </w:rPr>
              <w:t>1.1.4.</w:t>
            </w:r>
          </w:p>
        </w:tc>
        <w:tc>
          <w:tcPr>
            <w:tcW w:w="4499" w:type="dxa"/>
            <w:tcBorders>
              <w:top w:val="single" w:sz="4" w:space="0" w:color="auto"/>
              <w:left w:val="single" w:sz="4" w:space="0" w:color="auto"/>
              <w:bottom w:val="single" w:sz="4" w:space="0" w:color="auto"/>
              <w:right w:val="single" w:sz="4" w:space="0" w:color="auto"/>
            </w:tcBorders>
            <w:hideMark/>
          </w:tcPr>
          <w:p w14:paraId="5207205F" w14:textId="77777777" w:rsidR="00213EE4" w:rsidRPr="00B24471" w:rsidRDefault="00213EE4" w:rsidP="001A79A3">
            <w:pPr>
              <w:rPr>
                <w:sz w:val="12"/>
                <w:szCs w:val="12"/>
              </w:rPr>
            </w:pPr>
            <w:r w:rsidRPr="00B24471">
              <w:rPr>
                <w:sz w:val="12"/>
                <w:szCs w:val="12"/>
              </w:rPr>
              <w:t>С результатом рассмотрения  «не поддержано»</w:t>
            </w:r>
          </w:p>
        </w:tc>
        <w:tc>
          <w:tcPr>
            <w:tcW w:w="1984" w:type="dxa"/>
            <w:tcBorders>
              <w:top w:val="single" w:sz="4" w:space="0" w:color="auto"/>
              <w:left w:val="single" w:sz="4" w:space="0" w:color="auto"/>
              <w:bottom w:val="single" w:sz="4" w:space="0" w:color="auto"/>
              <w:right w:val="single" w:sz="4" w:space="0" w:color="auto"/>
            </w:tcBorders>
            <w:hideMark/>
          </w:tcPr>
          <w:p w14:paraId="7671C40F" w14:textId="77777777" w:rsidR="00213EE4" w:rsidRPr="00B24471" w:rsidRDefault="00213EE4" w:rsidP="001A79A3">
            <w:pPr>
              <w:jc w:val="center"/>
              <w:rPr>
                <w:sz w:val="12"/>
                <w:szCs w:val="12"/>
              </w:rPr>
            </w:pPr>
            <w:r w:rsidRPr="00B24471">
              <w:rPr>
                <w:sz w:val="12"/>
                <w:szCs w:val="12"/>
              </w:rPr>
              <w:t>0/0</w:t>
            </w:r>
          </w:p>
        </w:tc>
        <w:tc>
          <w:tcPr>
            <w:tcW w:w="1984" w:type="dxa"/>
          </w:tcPr>
          <w:p w14:paraId="057B74B4" w14:textId="77777777" w:rsidR="00213EE4" w:rsidRPr="00B24471" w:rsidRDefault="00213EE4" w:rsidP="001A79A3">
            <w:pPr>
              <w:jc w:val="center"/>
              <w:rPr>
                <w:sz w:val="12"/>
                <w:szCs w:val="12"/>
              </w:rPr>
            </w:pPr>
            <w:r w:rsidRPr="00B24471">
              <w:rPr>
                <w:sz w:val="12"/>
                <w:szCs w:val="12"/>
              </w:rPr>
              <w:t>0/0</w:t>
            </w:r>
          </w:p>
        </w:tc>
      </w:tr>
      <w:tr w:rsidR="00213EE4" w:rsidRPr="00B24471" w14:paraId="3024C8A0" w14:textId="77777777" w:rsidTr="00F948B6">
        <w:trPr>
          <w:trHeight w:val="219"/>
        </w:trPr>
        <w:tc>
          <w:tcPr>
            <w:tcW w:w="996" w:type="dxa"/>
            <w:tcBorders>
              <w:top w:val="single" w:sz="4" w:space="0" w:color="auto"/>
              <w:left w:val="single" w:sz="4" w:space="0" w:color="auto"/>
              <w:bottom w:val="single" w:sz="4" w:space="0" w:color="auto"/>
              <w:right w:val="single" w:sz="4" w:space="0" w:color="auto"/>
            </w:tcBorders>
            <w:hideMark/>
          </w:tcPr>
          <w:p w14:paraId="5C9A5055" w14:textId="77777777" w:rsidR="00213EE4" w:rsidRPr="00B24471" w:rsidRDefault="00213EE4" w:rsidP="001A79A3">
            <w:pPr>
              <w:jc w:val="center"/>
              <w:rPr>
                <w:sz w:val="12"/>
                <w:szCs w:val="12"/>
              </w:rPr>
            </w:pPr>
          </w:p>
        </w:tc>
        <w:tc>
          <w:tcPr>
            <w:tcW w:w="4499" w:type="dxa"/>
            <w:tcBorders>
              <w:top w:val="single" w:sz="4" w:space="0" w:color="auto"/>
              <w:left w:val="single" w:sz="4" w:space="0" w:color="auto"/>
              <w:bottom w:val="single" w:sz="4" w:space="0" w:color="auto"/>
              <w:right w:val="single" w:sz="4" w:space="0" w:color="auto"/>
            </w:tcBorders>
            <w:hideMark/>
          </w:tcPr>
          <w:p w14:paraId="2708C298" w14:textId="77777777" w:rsidR="00213EE4" w:rsidRPr="00B24471" w:rsidRDefault="00213EE4" w:rsidP="001A79A3">
            <w:pPr>
              <w:rPr>
                <w:sz w:val="12"/>
                <w:szCs w:val="12"/>
              </w:rPr>
            </w:pPr>
            <w:r w:rsidRPr="00B24471">
              <w:rPr>
                <w:sz w:val="12"/>
                <w:szCs w:val="12"/>
              </w:rPr>
              <w:t>Из них:</w:t>
            </w:r>
          </w:p>
        </w:tc>
        <w:tc>
          <w:tcPr>
            <w:tcW w:w="1984" w:type="dxa"/>
            <w:tcBorders>
              <w:top w:val="single" w:sz="4" w:space="0" w:color="auto"/>
              <w:left w:val="single" w:sz="4" w:space="0" w:color="auto"/>
              <w:bottom w:val="single" w:sz="4" w:space="0" w:color="auto"/>
              <w:right w:val="single" w:sz="4" w:space="0" w:color="auto"/>
            </w:tcBorders>
            <w:hideMark/>
          </w:tcPr>
          <w:p w14:paraId="161E0269" w14:textId="77777777" w:rsidR="00213EE4" w:rsidRPr="00B24471" w:rsidRDefault="00213EE4" w:rsidP="001A79A3">
            <w:pPr>
              <w:jc w:val="center"/>
              <w:rPr>
                <w:sz w:val="12"/>
                <w:szCs w:val="12"/>
              </w:rPr>
            </w:pPr>
          </w:p>
        </w:tc>
        <w:tc>
          <w:tcPr>
            <w:tcW w:w="1984" w:type="dxa"/>
          </w:tcPr>
          <w:p w14:paraId="184F2AAC" w14:textId="77777777" w:rsidR="00213EE4" w:rsidRPr="00B24471" w:rsidRDefault="00213EE4" w:rsidP="001A79A3">
            <w:pPr>
              <w:jc w:val="center"/>
              <w:rPr>
                <w:sz w:val="12"/>
                <w:szCs w:val="12"/>
              </w:rPr>
            </w:pPr>
          </w:p>
        </w:tc>
      </w:tr>
      <w:tr w:rsidR="00213EE4" w:rsidRPr="00B24471" w14:paraId="6C1CCAEF" w14:textId="77777777" w:rsidTr="00F948B6">
        <w:trPr>
          <w:trHeight w:val="409"/>
        </w:trPr>
        <w:tc>
          <w:tcPr>
            <w:tcW w:w="996" w:type="dxa"/>
            <w:tcBorders>
              <w:top w:val="single" w:sz="4" w:space="0" w:color="auto"/>
              <w:left w:val="single" w:sz="4" w:space="0" w:color="auto"/>
              <w:bottom w:val="single" w:sz="4" w:space="0" w:color="auto"/>
              <w:right w:val="single" w:sz="4" w:space="0" w:color="auto"/>
            </w:tcBorders>
            <w:hideMark/>
          </w:tcPr>
          <w:p w14:paraId="0E316830" w14:textId="77777777" w:rsidR="00213EE4" w:rsidRPr="00B24471" w:rsidRDefault="00213EE4" w:rsidP="001A79A3">
            <w:pPr>
              <w:jc w:val="center"/>
              <w:rPr>
                <w:sz w:val="12"/>
                <w:szCs w:val="12"/>
              </w:rPr>
            </w:pPr>
            <w:r w:rsidRPr="00B24471">
              <w:rPr>
                <w:sz w:val="12"/>
                <w:szCs w:val="12"/>
              </w:rPr>
              <w:t>1.1.4.1.</w:t>
            </w:r>
          </w:p>
        </w:tc>
        <w:tc>
          <w:tcPr>
            <w:tcW w:w="4499" w:type="dxa"/>
            <w:tcBorders>
              <w:top w:val="single" w:sz="4" w:space="0" w:color="auto"/>
              <w:left w:val="single" w:sz="4" w:space="0" w:color="auto"/>
              <w:bottom w:val="single" w:sz="4" w:space="0" w:color="auto"/>
              <w:right w:val="single" w:sz="4" w:space="0" w:color="auto"/>
            </w:tcBorders>
            <w:hideMark/>
          </w:tcPr>
          <w:p w14:paraId="1876A68C" w14:textId="77777777" w:rsidR="00213EE4" w:rsidRPr="00B24471" w:rsidRDefault="00213EE4" w:rsidP="001A79A3">
            <w:pPr>
              <w:rPr>
                <w:sz w:val="12"/>
                <w:szCs w:val="12"/>
              </w:rPr>
            </w:pPr>
            <w:r w:rsidRPr="00B24471">
              <w:rPr>
                <w:sz w:val="12"/>
                <w:szCs w:val="12"/>
              </w:rPr>
              <w:t>Обращение не целесообразно и необоснованно</w:t>
            </w:r>
          </w:p>
        </w:tc>
        <w:tc>
          <w:tcPr>
            <w:tcW w:w="1984" w:type="dxa"/>
            <w:tcBorders>
              <w:top w:val="single" w:sz="4" w:space="0" w:color="auto"/>
              <w:left w:val="single" w:sz="4" w:space="0" w:color="auto"/>
              <w:bottom w:val="single" w:sz="4" w:space="0" w:color="auto"/>
              <w:right w:val="single" w:sz="4" w:space="0" w:color="auto"/>
            </w:tcBorders>
            <w:hideMark/>
          </w:tcPr>
          <w:p w14:paraId="1AE009AD" w14:textId="77777777" w:rsidR="00213EE4" w:rsidRPr="00B24471" w:rsidRDefault="00213EE4" w:rsidP="001A79A3">
            <w:pPr>
              <w:jc w:val="center"/>
              <w:rPr>
                <w:sz w:val="12"/>
                <w:szCs w:val="12"/>
              </w:rPr>
            </w:pPr>
            <w:r w:rsidRPr="00B24471">
              <w:rPr>
                <w:sz w:val="12"/>
                <w:szCs w:val="12"/>
              </w:rPr>
              <w:t>0/0</w:t>
            </w:r>
          </w:p>
        </w:tc>
        <w:tc>
          <w:tcPr>
            <w:tcW w:w="1984" w:type="dxa"/>
          </w:tcPr>
          <w:p w14:paraId="1FDFE9E5" w14:textId="77777777" w:rsidR="00213EE4" w:rsidRPr="00B24471" w:rsidRDefault="00213EE4" w:rsidP="001A79A3">
            <w:pPr>
              <w:jc w:val="center"/>
              <w:rPr>
                <w:sz w:val="12"/>
                <w:szCs w:val="12"/>
              </w:rPr>
            </w:pPr>
            <w:r w:rsidRPr="00B24471">
              <w:rPr>
                <w:sz w:val="12"/>
                <w:szCs w:val="12"/>
              </w:rPr>
              <w:t>0/0</w:t>
            </w:r>
          </w:p>
        </w:tc>
      </w:tr>
      <w:tr w:rsidR="00213EE4" w:rsidRPr="00B24471" w14:paraId="55AD4741" w14:textId="77777777" w:rsidTr="00F948B6">
        <w:tc>
          <w:tcPr>
            <w:tcW w:w="996" w:type="dxa"/>
            <w:tcBorders>
              <w:top w:val="single" w:sz="4" w:space="0" w:color="auto"/>
              <w:left w:val="single" w:sz="4" w:space="0" w:color="auto"/>
              <w:bottom w:val="single" w:sz="4" w:space="0" w:color="auto"/>
              <w:right w:val="single" w:sz="4" w:space="0" w:color="auto"/>
            </w:tcBorders>
            <w:hideMark/>
          </w:tcPr>
          <w:p w14:paraId="27A21D60" w14:textId="77777777" w:rsidR="00213EE4" w:rsidRPr="00B24471" w:rsidRDefault="00213EE4" w:rsidP="001A79A3">
            <w:pPr>
              <w:jc w:val="center"/>
              <w:rPr>
                <w:sz w:val="12"/>
                <w:szCs w:val="12"/>
              </w:rPr>
            </w:pPr>
            <w:r w:rsidRPr="00B24471">
              <w:rPr>
                <w:sz w:val="12"/>
                <w:szCs w:val="12"/>
              </w:rPr>
              <w:t>1.1.4.2.</w:t>
            </w:r>
          </w:p>
        </w:tc>
        <w:tc>
          <w:tcPr>
            <w:tcW w:w="4499" w:type="dxa"/>
            <w:tcBorders>
              <w:top w:val="single" w:sz="4" w:space="0" w:color="auto"/>
              <w:left w:val="single" w:sz="4" w:space="0" w:color="auto"/>
              <w:bottom w:val="single" w:sz="4" w:space="0" w:color="auto"/>
              <w:right w:val="single" w:sz="4" w:space="0" w:color="auto"/>
            </w:tcBorders>
            <w:hideMark/>
          </w:tcPr>
          <w:p w14:paraId="114DAABE" w14:textId="77777777" w:rsidR="00213EE4" w:rsidRPr="00B24471" w:rsidRDefault="00213EE4" w:rsidP="001A79A3">
            <w:pPr>
              <w:rPr>
                <w:sz w:val="12"/>
                <w:szCs w:val="12"/>
              </w:rPr>
            </w:pPr>
            <w:r w:rsidRPr="00B24471">
              <w:rPr>
                <w:sz w:val="12"/>
                <w:szCs w:val="12"/>
              </w:rPr>
              <w:t>Выявлено бездействие должностных лиц</w:t>
            </w:r>
          </w:p>
        </w:tc>
        <w:tc>
          <w:tcPr>
            <w:tcW w:w="1984" w:type="dxa"/>
            <w:tcBorders>
              <w:top w:val="single" w:sz="4" w:space="0" w:color="auto"/>
              <w:left w:val="single" w:sz="4" w:space="0" w:color="auto"/>
              <w:bottom w:val="single" w:sz="4" w:space="0" w:color="auto"/>
              <w:right w:val="single" w:sz="4" w:space="0" w:color="auto"/>
            </w:tcBorders>
            <w:hideMark/>
          </w:tcPr>
          <w:p w14:paraId="6B9BFDB5" w14:textId="77777777" w:rsidR="00213EE4" w:rsidRPr="00B24471" w:rsidRDefault="00213EE4" w:rsidP="001A79A3">
            <w:pPr>
              <w:jc w:val="center"/>
              <w:rPr>
                <w:sz w:val="12"/>
                <w:szCs w:val="12"/>
              </w:rPr>
            </w:pPr>
            <w:r w:rsidRPr="00B24471">
              <w:rPr>
                <w:sz w:val="12"/>
                <w:szCs w:val="12"/>
              </w:rPr>
              <w:t>0/0</w:t>
            </w:r>
          </w:p>
        </w:tc>
        <w:tc>
          <w:tcPr>
            <w:tcW w:w="1984" w:type="dxa"/>
          </w:tcPr>
          <w:p w14:paraId="5A60FBEB" w14:textId="77777777" w:rsidR="00213EE4" w:rsidRPr="00B24471" w:rsidRDefault="00213EE4" w:rsidP="001A79A3">
            <w:pPr>
              <w:jc w:val="center"/>
              <w:rPr>
                <w:sz w:val="12"/>
                <w:szCs w:val="12"/>
              </w:rPr>
            </w:pPr>
            <w:r w:rsidRPr="00B24471">
              <w:rPr>
                <w:sz w:val="12"/>
                <w:szCs w:val="12"/>
              </w:rPr>
              <w:t>0/0</w:t>
            </w:r>
          </w:p>
        </w:tc>
      </w:tr>
      <w:tr w:rsidR="00213EE4" w:rsidRPr="00B24471" w14:paraId="4871E9F7" w14:textId="77777777" w:rsidTr="00F948B6">
        <w:tc>
          <w:tcPr>
            <w:tcW w:w="996" w:type="dxa"/>
            <w:tcBorders>
              <w:top w:val="single" w:sz="4" w:space="0" w:color="auto"/>
              <w:left w:val="single" w:sz="4" w:space="0" w:color="auto"/>
              <w:bottom w:val="single" w:sz="4" w:space="0" w:color="auto"/>
              <w:right w:val="single" w:sz="4" w:space="0" w:color="auto"/>
            </w:tcBorders>
            <w:hideMark/>
          </w:tcPr>
          <w:p w14:paraId="73935D21" w14:textId="77777777" w:rsidR="00213EE4" w:rsidRPr="00B24471" w:rsidRDefault="00213EE4" w:rsidP="001A79A3">
            <w:pPr>
              <w:jc w:val="center"/>
              <w:rPr>
                <w:sz w:val="12"/>
                <w:szCs w:val="12"/>
              </w:rPr>
            </w:pPr>
            <w:r w:rsidRPr="00B24471">
              <w:rPr>
                <w:sz w:val="12"/>
                <w:szCs w:val="12"/>
              </w:rPr>
              <w:t>1.1.5.</w:t>
            </w:r>
          </w:p>
        </w:tc>
        <w:tc>
          <w:tcPr>
            <w:tcW w:w="4499" w:type="dxa"/>
            <w:tcBorders>
              <w:top w:val="single" w:sz="4" w:space="0" w:color="auto"/>
              <w:left w:val="single" w:sz="4" w:space="0" w:color="auto"/>
              <w:bottom w:val="single" w:sz="4" w:space="0" w:color="auto"/>
              <w:right w:val="single" w:sz="4" w:space="0" w:color="auto"/>
            </w:tcBorders>
            <w:hideMark/>
          </w:tcPr>
          <w:p w14:paraId="7768B6FE" w14:textId="77777777" w:rsidR="00213EE4" w:rsidRPr="00B24471" w:rsidRDefault="00213EE4" w:rsidP="001A79A3">
            <w:pPr>
              <w:rPr>
                <w:sz w:val="12"/>
                <w:szCs w:val="12"/>
              </w:rPr>
            </w:pPr>
            <w:r w:rsidRPr="00B24471">
              <w:rPr>
                <w:sz w:val="12"/>
                <w:szCs w:val="12"/>
              </w:rPr>
              <w:t>С результатом рассмотрения «дан ответ автору»</w:t>
            </w:r>
          </w:p>
        </w:tc>
        <w:tc>
          <w:tcPr>
            <w:tcW w:w="1984" w:type="dxa"/>
            <w:tcBorders>
              <w:top w:val="single" w:sz="4" w:space="0" w:color="auto"/>
              <w:left w:val="single" w:sz="4" w:space="0" w:color="auto"/>
              <w:bottom w:val="single" w:sz="4" w:space="0" w:color="auto"/>
              <w:right w:val="single" w:sz="4" w:space="0" w:color="auto"/>
            </w:tcBorders>
            <w:hideMark/>
          </w:tcPr>
          <w:p w14:paraId="07411FCB" w14:textId="77777777" w:rsidR="00213EE4" w:rsidRPr="00B24471" w:rsidRDefault="00213EE4" w:rsidP="001A79A3">
            <w:pPr>
              <w:jc w:val="center"/>
              <w:rPr>
                <w:sz w:val="12"/>
                <w:szCs w:val="12"/>
              </w:rPr>
            </w:pPr>
            <w:r w:rsidRPr="00B24471">
              <w:rPr>
                <w:sz w:val="12"/>
                <w:szCs w:val="12"/>
              </w:rPr>
              <w:t>0/0</w:t>
            </w:r>
          </w:p>
        </w:tc>
        <w:tc>
          <w:tcPr>
            <w:tcW w:w="1984" w:type="dxa"/>
          </w:tcPr>
          <w:p w14:paraId="686D696A" w14:textId="77777777" w:rsidR="00213EE4" w:rsidRPr="00B24471" w:rsidRDefault="00213EE4" w:rsidP="001A79A3">
            <w:pPr>
              <w:jc w:val="center"/>
              <w:rPr>
                <w:sz w:val="12"/>
                <w:szCs w:val="12"/>
              </w:rPr>
            </w:pPr>
            <w:r w:rsidRPr="00B24471">
              <w:rPr>
                <w:sz w:val="12"/>
                <w:szCs w:val="12"/>
              </w:rPr>
              <w:t>0/0</w:t>
            </w:r>
          </w:p>
        </w:tc>
      </w:tr>
      <w:tr w:rsidR="00213EE4" w:rsidRPr="00B24471" w14:paraId="59B4FEA3" w14:textId="77777777" w:rsidTr="00F948B6">
        <w:tc>
          <w:tcPr>
            <w:tcW w:w="996" w:type="dxa"/>
            <w:tcBorders>
              <w:top w:val="single" w:sz="4" w:space="0" w:color="auto"/>
              <w:left w:val="single" w:sz="4" w:space="0" w:color="auto"/>
              <w:bottom w:val="single" w:sz="4" w:space="0" w:color="auto"/>
              <w:right w:val="single" w:sz="4" w:space="0" w:color="auto"/>
            </w:tcBorders>
            <w:hideMark/>
          </w:tcPr>
          <w:p w14:paraId="55297621" w14:textId="77777777" w:rsidR="00213EE4" w:rsidRPr="00B24471" w:rsidRDefault="00213EE4" w:rsidP="001A79A3">
            <w:pPr>
              <w:jc w:val="center"/>
              <w:rPr>
                <w:sz w:val="12"/>
                <w:szCs w:val="12"/>
              </w:rPr>
            </w:pPr>
            <w:r w:rsidRPr="00B24471">
              <w:rPr>
                <w:sz w:val="12"/>
                <w:szCs w:val="12"/>
              </w:rPr>
              <w:t>1.1.6.</w:t>
            </w:r>
          </w:p>
        </w:tc>
        <w:tc>
          <w:tcPr>
            <w:tcW w:w="4499" w:type="dxa"/>
            <w:tcBorders>
              <w:top w:val="single" w:sz="4" w:space="0" w:color="auto"/>
              <w:left w:val="single" w:sz="4" w:space="0" w:color="auto"/>
              <w:bottom w:val="single" w:sz="4" w:space="0" w:color="auto"/>
              <w:right w:val="single" w:sz="4" w:space="0" w:color="auto"/>
            </w:tcBorders>
            <w:hideMark/>
          </w:tcPr>
          <w:p w14:paraId="32A5C22E" w14:textId="77777777" w:rsidR="00213EE4" w:rsidRPr="00B24471" w:rsidRDefault="00213EE4" w:rsidP="001A79A3">
            <w:pPr>
              <w:rPr>
                <w:sz w:val="12"/>
                <w:szCs w:val="12"/>
              </w:rPr>
            </w:pPr>
            <w:r w:rsidRPr="00B24471">
              <w:rPr>
                <w:sz w:val="12"/>
                <w:szCs w:val="12"/>
              </w:rPr>
              <w:t>С результатом рассмотрения «оставлено без ответа автору»</w:t>
            </w:r>
          </w:p>
        </w:tc>
        <w:tc>
          <w:tcPr>
            <w:tcW w:w="1984" w:type="dxa"/>
            <w:tcBorders>
              <w:top w:val="single" w:sz="4" w:space="0" w:color="auto"/>
              <w:left w:val="single" w:sz="4" w:space="0" w:color="auto"/>
              <w:bottom w:val="single" w:sz="4" w:space="0" w:color="auto"/>
              <w:right w:val="single" w:sz="4" w:space="0" w:color="auto"/>
            </w:tcBorders>
            <w:hideMark/>
          </w:tcPr>
          <w:p w14:paraId="1C1731A9" w14:textId="77777777" w:rsidR="00213EE4" w:rsidRPr="00B24471" w:rsidRDefault="00213EE4" w:rsidP="001A79A3">
            <w:pPr>
              <w:jc w:val="center"/>
              <w:rPr>
                <w:sz w:val="12"/>
                <w:szCs w:val="12"/>
              </w:rPr>
            </w:pPr>
            <w:r w:rsidRPr="00B24471">
              <w:rPr>
                <w:sz w:val="12"/>
                <w:szCs w:val="12"/>
              </w:rPr>
              <w:t>0/0</w:t>
            </w:r>
          </w:p>
        </w:tc>
        <w:tc>
          <w:tcPr>
            <w:tcW w:w="1984" w:type="dxa"/>
          </w:tcPr>
          <w:p w14:paraId="40D8D6CB" w14:textId="77777777" w:rsidR="00213EE4" w:rsidRPr="00B24471" w:rsidRDefault="00213EE4" w:rsidP="001A79A3">
            <w:pPr>
              <w:jc w:val="center"/>
              <w:rPr>
                <w:sz w:val="12"/>
                <w:szCs w:val="12"/>
              </w:rPr>
            </w:pPr>
            <w:r w:rsidRPr="00B24471">
              <w:rPr>
                <w:sz w:val="12"/>
                <w:szCs w:val="12"/>
              </w:rPr>
              <w:t>0/0</w:t>
            </w:r>
          </w:p>
        </w:tc>
      </w:tr>
      <w:tr w:rsidR="00213EE4" w:rsidRPr="00B24471" w14:paraId="34292F0C" w14:textId="77777777" w:rsidTr="00F948B6">
        <w:trPr>
          <w:trHeight w:val="437"/>
        </w:trPr>
        <w:tc>
          <w:tcPr>
            <w:tcW w:w="996" w:type="dxa"/>
            <w:tcBorders>
              <w:top w:val="single" w:sz="4" w:space="0" w:color="auto"/>
              <w:left w:val="single" w:sz="4" w:space="0" w:color="auto"/>
              <w:bottom w:val="single" w:sz="4" w:space="0" w:color="auto"/>
              <w:right w:val="single" w:sz="4" w:space="0" w:color="auto"/>
            </w:tcBorders>
            <w:hideMark/>
          </w:tcPr>
          <w:p w14:paraId="0F99ABB4" w14:textId="77777777" w:rsidR="00213EE4" w:rsidRPr="00B24471" w:rsidRDefault="00213EE4" w:rsidP="001A79A3">
            <w:pPr>
              <w:rPr>
                <w:sz w:val="12"/>
                <w:szCs w:val="12"/>
              </w:rPr>
            </w:pPr>
            <w:r w:rsidRPr="00B24471">
              <w:rPr>
                <w:sz w:val="12"/>
                <w:szCs w:val="12"/>
              </w:rPr>
              <w:t>1.1.7.</w:t>
            </w:r>
          </w:p>
        </w:tc>
        <w:tc>
          <w:tcPr>
            <w:tcW w:w="4499" w:type="dxa"/>
            <w:tcBorders>
              <w:top w:val="single" w:sz="4" w:space="0" w:color="auto"/>
              <w:left w:val="single" w:sz="4" w:space="0" w:color="auto"/>
              <w:bottom w:val="single" w:sz="4" w:space="0" w:color="auto"/>
              <w:right w:val="single" w:sz="4" w:space="0" w:color="auto"/>
            </w:tcBorders>
            <w:hideMark/>
          </w:tcPr>
          <w:p w14:paraId="155CCEDE" w14:textId="77777777" w:rsidR="00213EE4" w:rsidRPr="00B24471" w:rsidRDefault="00213EE4" w:rsidP="001A79A3">
            <w:pPr>
              <w:rPr>
                <w:sz w:val="12"/>
                <w:szCs w:val="12"/>
              </w:rPr>
            </w:pPr>
            <w:r w:rsidRPr="00B24471">
              <w:rPr>
                <w:sz w:val="12"/>
                <w:szCs w:val="12"/>
              </w:rPr>
              <w:t>Направлено по компетенции в иной орган</w:t>
            </w:r>
          </w:p>
        </w:tc>
        <w:tc>
          <w:tcPr>
            <w:tcW w:w="1984" w:type="dxa"/>
            <w:tcBorders>
              <w:top w:val="single" w:sz="4" w:space="0" w:color="auto"/>
              <w:left w:val="single" w:sz="4" w:space="0" w:color="auto"/>
              <w:bottom w:val="single" w:sz="4" w:space="0" w:color="auto"/>
              <w:right w:val="single" w:sz="4" w:space="0" w:color="auto"/>
            </w:tcBorders>
            <w:hideMark/>
          </w:tcPr>
          <w:p w14:paraId="2478D026" w14:textId="77777777" w:rsidR="00213EE4" w:rsidRPr="00B24471" w:rsidRDefault="00213EE4" w:rsidP="001A79A3">
            <w:pPr>
              <w:jc w:val="center"/>
              <w:rPr>
                <w:sz w:val="12"/>
                <w:szCs w:val="12"/>
              </w:rPr>
            </w:pPr>
            <w:r w:rsidRPr="00B24471">
              <w:rPr>
                <w:sz w:val="12"/>
                <w:szCs w:val="12"/>
              </w:rPr>
              <w:t>6/4</w:t>
            </w:r>
          </w:p>
        </w:tc>
        <w:tc>
          <w:tcPr>
            <w:tcW w:w="1984" w:type="dxa"/>
          </w:tcPr>
          <w:p w14:paraId="49D60FCE" w14:textId="77777777" w:rsidR="00213EE4" w:rsidRPr="00B24471" w:rsidRDefault="00213EE4" w:rsidP="001A79A3">
            <w:pPr>
              <w:jc w:val="center"/>
              <w:rPr>
                <w:sz w:val="12"/>
                <w:szCs w:val="12"/>
              </w:rPr>
            </w:pPr>
            <w:r w:rsidRPr="00B24471">
              <w:rPr>
                <w:sz w:val="12"/>
                <w:szCs w:val="12"/>
              </w:rPr>
              <w:t>12/7</w:t>
            </w:r>
          </w:p>
        </w:tc>
      </w:tr>
      <w:tr w:rsidR="00213EE4" w:rsidRPr="00B24471" w14:paraId="3A1C32F5" w14:textId="77777777" w:rsidTr="00F948B6">
        <w:tc>
          <w:tcPr>
            <w:tcW w:w="996" w:type="dxa"/>
            <w:tcBorders>
              <w:top w:val="single" w:sz="4" w:space="0" w:color="auto"/>
              <w:left w:val="single" w:sz="4" w:space="0" w:color="auto"/>
              <w:bottom w:val="single" w:sz="4" w:space="0" w:color="auto"/>
              <w:right w:val="single" w:sz="4" w:space="0" w:color="auto"/>
            </w:tcBorders>
            <w:hideMark/>
          </w:tcPr>
          <w:p w14:paraId="2AFEB7B4" w14:textId="77777777" w:rsidR="00213EE4" w:rsidRPr="00B24471" w:rsidRDefault="00213EE4" w:rsidP="001A79A3">
            <w:pPr>
              <w:jc w:val="center"/>
              <w:rPr>
                <w:sz w:val="12"/>
                <w:szCs w:val="12"/>
              </w:rPr>
            </w:pPr>
            <w:r w:rsidRPr="00B24471">
              <w:rPr>
                <w:sz w:val="12"/>
                <w:szCs w:val="12"/>
              </w:rPr>
              <w:t>1.1.8.</w:t>
            </w:r>
          </w:p>
        </w:tc>
        <w:tc>
          <w:tcPr>
            <w:tcW w:w="4499" w:type="dxa"/>
            <w:tcBorders>
              <w:top w:val="single" w:sz="4" w:space="0" w:color="auto"/>
              <w:left w:val="single" w:sz="4" w:space="0" w:color="auto"/>
              <w:bottom w:val="single" w:sz="4" w:space="0" w:color="auto"/>
              <w:right w:val="single" w:sz="4" w:space="0" w:color="auto"/>
            </w:tcBorders>
            <w:hideMark/>
          </w:tcPr>
          <w:p w14:paraId="08DA2DCA" w14:textId="77777777" w:rsidR="00213EE4" w:rsidRPr="00B24471" w:rsidRDefault="00213EE4" w:rsidP="001A79A3">
            <w:pPr>
              <w:jc w:val="both"/>
              <w:rPr>
                <w:sz w:val="12"/>
                <w:szCs w:val="12"/>
              </w:rPr>
            </w:pPr>
            <w:r w:rsidRPr="00B24471">
              <w:rPr>
                <w:sz w:val="12"/>
                <w:szCs w:val="12"/>
              </w:rPr>
              <w:t>Срок рассмотрения продлен</w:t>
            </w:r>
          </w:p>
        </w:tc>
        <w:tc>
          <w:tcPr>
            <w:tcW w:w="1984" w:type="dxa"/>
            <w:tcBorders>
              <w:top w:val="single" w:sz="4" w:space="0" w:color="auto"/>
              <w:left w:val="single" w:sz="4" w:space="0" w:color="auto"/>
              <w:bottom w:val="single" w:sz="4" w:space="0" w:color="auto"/>
              <w:right w:val="single" w:sz="4" w:space="0" w:color="auto"/>
            </w:tcBorders>
            <w:hideMark/>
          </w:tcPr>
          <w:p w14:paraId="351B571B" w14:textId="77777777" w:rsidR="00213EE4" w:rsidRPr="00B24471" w:rsidRDefault="00213EE4" w:rsidP="001A79A3">
            <w:pPr>
              <w:jc w:val="center"/>
              <w:rPr>
                <w:sz w:val="12"/>
                <w:szCs w:val="12"/>
              </w:rPr>
            </w:pPr>
            <w:r w:rsidRPr="00B24471">
              <w:rPr>
                <w:sz w:val="12"/>
                <w:szCs w:val="12"/>
              </w:rPr>
              <w:t>0/0</w:t>
            </w:r>
          </w:p>
        </w:tc>
        <w:tc>
          <w:tcPr>
            <w:tcW w:w="1984" w:type="dxa"/>
          </w:tcPr>
          <w:p w14:paraId="74E96D8A" w14:textId="77777777" w:rsidR="00213EE4" w:rsidRPr="00B24471" w:rsidRDefault="00213EE4" w:rsidP="001A79A3">
            <w:pPr>
              <w:jc w:val="center"/>
              <w:rPr>
                <w:sz w:val="12"/>
                <w:szCs w:val="12"/>
              </w:rPr>
            </w:pPr>
            <w:r w:rsidRPr="00B24471">
              <w:rPr>
                <w:sz w:val="12"/>
                <w:szCs w:val="12"/>
              </w:rPr>
              <w:t>0/0</w:t>
            </w:r>
          </w:p>
        </w:tc>
      </w:tr>
      <w:tr w:rsidR="00213EE4" w:rsidRPr="00B24471" w14:paraId="5A5AE870" w14:textId="77777777" w:rsidTr="00F948B6">
        <w:trPr>
          <w:trHeight w:val="423"/>
        </w:trPr>
        <w:tc>
          <w:tcPr>
            <w:tcW w:w="996" w:type="dxa"/>
            <w:tcBorders>
              <w:top w:val="single" w:sz="4" w:space="0" w:color="auto"/>
              <w:left w:val="single" w:sz="4" w:space="0" w:color="auto"/>
              <w:bottom w:val="single" w:sz="4" w:space="0" w:color="auto"/>
              <w:right w:val="single" w:sz="4" w:space="0" w:color="auto"/>
            </w:tcBorders>
            <w:hideMark/>
          </w:tcPr>
          <w:p w14:paraId="66DBA32A" w14:textId="77777777" w:rsidR="00213EE4" w:rsidRPr="00B24471" w:rsidRDefault="00213EE4" w:rsidP="001A79A3">
            <w:pPr>
              <w:jc w:val="center"/>
              <w:rPr>
                <w:sz w:val="12"/>
                <w:szCs w:val="12"/>
              </w:rPr>
            </w:pPr>
            <w:r w:rsidRPr="00B24471">
              <w:rPr>
                <w:sz w:val="12"/>
                <w:szCs w:val="12"/>
              </w:rPr>
              <w:t>1.1.9.</w:t>
            </w:r>
          </w:p>
        </w:tc>
        <w:tc>
          <w:tcPr>
            <w:tcW w:w="4499" w:type="dxa"/>
            <w:tcBorders>
              <w:top w:val="single" w:sz="4" w:space="0" w:color="auto"/>
              <w:left w:val="single" w:sz="4" w:space="0" w:color="auto"/>
              <w:bottom w:val="single" w:sz="4" w:space="0" w:color="auto"/>
              <w:right w:val="single" w:sz="4" w:space="0" w:color="auto"/>
            </w:tcBorders>
            <w:hideMark/>
          </w:tcPr>
          <w:p w14:paraId="130F6B03" w14:textId="77777777" w:rsidR="00213EE4" w:rsidRPr="00B24471" w:rsidRDefault="00213EE4" w:rsidP="001A79A3">
            <w:pPr>
              <w:jc w:val="both"/>
              <w:rPr>
                <w:sz w:val="12"/>
                <w:szCs w:val="12"/>
              </w:rPr>
            </w:pPr>
            <w:r w:rsidRPr="00B24471">
              <w:rPr>
                <w:sz w:val="12"/>
                <w:szCs w:val="12"/>
              </w:rPr>
              <w:t>Проверено комиссионно</w:t>
            </w:r>
          </w:p>
        </w:tc>
        <w:tc>
          <w:tcPr>
            <w:tcW w:w="1984" w:type="dxa"/>
            <w:tcBorders>
              <w:top w:val="single" w:sz="4" w:space="0" w:color="auto"/>
              <w:left w:val="single" w:sz="4" w:space="0" w:color="auto"/>
              <w:bottom w:val="single" w:sz="4" w:space="0" w:color="auto"/>
              <w:right w:val="single" w:sz="4" w:space="0" w:color="auto"/>
            </w:tcBorders>
            <w:hideMark/>
          </w:tcPr>
          <w:p w14:paraId="51890304" w14:textId="77777777" w:rsidR="00213EE4" w:rsidRPr="00B24471" w:rsidRDefault="00213EE4" w:rsidP="001A79A3">
            <w:pPr>
              <w:jc w:val="center"/>
              <w:rPr>
                <w:sz w:val="12"/>
                <w:szCs w:val="12"/>
              </w:rPr>
            </w:pPr>
            <w:r w:rsidRPr="00B24471">
              <w:rPr>
                <w:sz w:val="12"/>
                <w:szCs w:val="12"/>
              </w:rPr>
              <w:t>3/14</w:t>
            </w:r>
          </w:p>
        </w:tc>
        <w:tc>
          <w:tcPr>
            <w:tcW w:w="1984" w:type="dxa"/>
          </w:tcPr>
          <w:p w14:paraId="1045A1BF" w14:textId="77777777" w:rsidR="00213EE4" w:rsidRPr="00B24471" w:rsidRDefault="00213EE4" w:rsidP="001A79A3">
            <w:pPr>
              <w:jc w:val="center"/>
              <w:rPr>
                <w:sz w:val="12"/>
                <w:szCs w:val="12"/>
              </w:rPr>
            </w:pPr>
            <w:r w:rsidRPr="00B24471">
              <w:rPr>
                <w:sz w:val="12"/>
                <w:szCs w:val="12"/>
              </w:rPr>
              <w:t>33/44</w:t>
            </w:r>
          </w:p>
        </w:tc>
      </w:tr>
      <w:tr w:rsidR="00213EE4" w:rsidRPr="00B24471" w14:paraId="4A96D3CE" w14:textId="77777777" w:rsidTr="00F948B6">
        <w:trPr>
          <w:trHeight w:val="400"/>
        </w:trPr>
        <w:tc>
          <w:tcPr>
            <w:tcW w:w="996" w:type="dxa"/>
            <w:tcBorders>
              <w:top w:val="single" w:sz="4" w:space="0" w:color="auto"/>
              <w:left w:val="single" w:sz="4" w:space="0" w:color="auto"/>
              <w:bottom w:val="single" w:sz="4" w:space="0" w:color="auto"/>
              <w:right w:val="single" w:sz="4" w:space="0" w:color="auto"/>
            </w:tcBorders>
            <w:hideMark/>
          </w:tcPr>
          <w:p w14:paraId="6C93F889" w14:textId="77777777" w:rsidR="00213EE4" w:rsidRPr="00B24471" w:rsidRDefault="00213EE4" w:rsidP="001A79A3">
            <w:pPr>
              <w:jc w:val="center"/>
              <w:rPr>
                <w:sz w:val="12"/>
                <w:szCs w:val="12"/>
              </w:rPr>
            </w:pPr>
            <w:r w:rsidRPr="00B24471">
              <w:rPr>
                <w:sz w:val="12"/>
                <w:szCs w:val="12"/>
              </w:rPr>
              <w:t>1.1.10.</w:t>
            </w:r>
          </w:p>
        </w:tc>
        <w:tc>
          <w:tcPr>
            <w:tcW w:w="4499" w:type="dxa"/>
            <w:tcBorders>
              <w:top w:val="single" w:sz="4" w:space="0" w:color="auto"/>
              <w:left w:val="single" w:sz="4" w:space="0" w:color="auto"/>
              <w:bottom w:val="single" w:sz="4" w:space="0" w:color="auto"/>
              <w:right w:val="single" w:sz="4" w:space="0" w:color="auto"/>
            </w:tcBorders>
            <w:hideMark/>
          </w:tcPr>
          <w:p w14:paraId="03B29689" w14:textId="77777777" w:rsidR="00213EE4" w:rsidRPr="00B24471" w:rsidRDefault="00213EE4" w:rsidP="001A79A3">
            <w:pPr>
              <w:jc w:val="both"/>
              <w:rPr>
                <w:sz w:val="12"/>
                <w:szCs w:val="12"/>
              </w:rPr>
            </w:pPr>
            <w:r w:rsidRPr="00B24471">
              <w:rPr>
                <w:sz w:val="12"/>
                <w:szCs w:val="12"/>
              </w:rPr>
              <w:t>Проверено с выездом на место</w:t>
            </w:r>
          </w:p>
        </w:tc>
        <w:tc>
          <w:tcPr>
            <w:tcW w:w="1984" w:type="dxa"/>
            <w:tcBorders>
              <w:top w:val="single" w:sz="4" w:space="0" w:color="auto"/>
              <w:left w:val="single" w:sz="4" w:space="0" w:color="auto"/>
              <w:bottom w:val="single" w:sz="4" w:space="0" w:color="auto"/>
              <w:right w:val="single" w:sz="4" w:space="0" w:color="auto"/>
            </w:tcBorders>
            <w:hideMark/>
          </w:tcPr>
          <w:p w14:paraId="7545B57F" w14:textId="77777777" w:rsidR="00213EE4" w:rsidRPr="00B24471" w:rsidRDefault="00213EE4" w:rsidP="001A79A3">
            <w:pPr>
              <w:jc w:val="center"/>
              <w:rPr>
                <w:sz w:val="12"/>
                <w:szCs w:val="12"/>
              </w:rPr>
            </w:pPr>
            <w:r w:rsidRPr="00B24471">
              <w:rPr>
                <w:sz w:val="12"/>
                <w:szCs w:val="12"/>
              </w:rPr>
              <w:t>7/15</w:t>
            </w:r>
          </w:p>
        </w:tc>
        <w:tc>
          <w:tcPr>
            <w:tcW w:w="1984" w:type="dxa"/>
          </w:tcPr>
          <w:p w14:paraId="0E50BE07" w14:textId="77777777" w:rsidR="00213EE4" w:rsidRPr="00B24471" w:rsidRDefault="00213EE4" w:rsidP="001A79A3">
            <w:pPr>
              <w:jc w:val="center"/>
              <w:rPr>
                <w:sz w:val="12"/>
                <w:szCs w:val="12"/>
              </w:rPr>
            </w:pPr>
            <w:r w:rsidRPr="00B24471">
              <w:rPr>
                <w:sz w:val="12"/>
                <w:szCs w:val="12"/>
              </w:rPr>
              <w:t>37/47</w:t>
            </w:r>
          </w:p>
        </w:tc>
      </w:tr>
      <w:tr w:rsidR="00213EE4" w:rsidRPr="00B24471" w14:paraId="0A430A6C" w14:textId="77777777" w:rsidTr="00F948B6">
        <w:tc>
          <w:tcPr>
            <w:tcW w:w="996" w:type="dxa"/>
            <w:tcBorders>
              <w:top w:val="single" w:sz="4" w:space="0" w:color="auto"/>
              <w:left w:val="single" w:sz="4" w:space="0" w:color="auto"/>
              <w:bottom w:val="single" w:sz="4" w:space="0" w:color="auto"/>
              <w:right w:val="single" w:sz="4" w:space="0" w:color="auto"/>
            </w:tcBorders>
            <w:hideMark/>
          </w:tcPr>
          <w:p w14:paraId="174867B2" w14:textId="77777777" w:rsidR="00213EE4" w:rsidRPr="00B24471" w:rsidRDefault="00213EE4" w:rsidP="001A79A3">
            <w:pPr>
              <w:jc w:val="center"/>
              <w:rPr>
                <w:sz w:val="12"/>
                <w:szCs w:val="12"/>
              </w:rPr>
            </w:pPr>
            <w:r w:rsidRPr="00B24471">
              <w:rPr>
                <w:sz w:val="12"/>
                <w:szCs w:val="12"/>
              </w:rPr>
              <w:t>1.1.11.</w:t>
            </w:r>
          </w:p>
        </w:tc>
        <w:tc>
          <w:tcPr>
            <w:tcW w:w="4499" w:type="dxa"/>
            <w:tcBorders>
              <w:top w:val="single" w:sz="4" w:space="0" w:color="auto"/>
              <w:left w:val="single" w:sz="4" w:space="0" w:color="auto"/>
              <w:bottom w:val="single" w:sz="4" w:space="0" w:color="auto"/>
              <w:right w:val="single" w:sz="4" w:space="0" w:color="auto"/>
            </w:tcBorders>
            <w:hideMark/>
          </w:tcPr>
          <w:p w14:paraId="4FBED3AE" w14:textId="77777777" w:rsidR="00213EE4" w:rsidRPr="00B24471" w:rsidRDefault="00213EE4" w:rsidP="001A79A3">
            <w:pPr>
              <w:jc w:val="both"/>
              <w:rPr>
                <w:sz w:val="12"/>
                <w:szCs w:val="12"/>
              </w:rPr>
            </w:pPr>
            <w:r w:rsidRPr="00B24471">
              <w:rPr>
                <w:sz w:val="12"/>
                <w:szCs w:val="12"/>
              </w:rPr>
              <w:t>Рассмотрено с участием заявителя</w:t>
            </w:r>
          </w:p>
        </w:tc>
        <w:tc>
          <w:tcPr>
            <w:tcW w:w="1984" w:type="dxa"/>
            <w:tcBorders>
              <w:top w:val="single" w:sz="4" w:space="0" w:color="auto"/>
              <w:left w:val="single" w:sz="4" w:space="0" w:color="auto"/>
              <w:bottom w:val="single" w:sz="4" w:space="0" w:color="auto"/>
              <w:right w:val="single" w:sz="4" w:space="0" w:color="auto"/>
            </w:tcBorders>
            <w:hideMark/>
          </w:tcPr>
          <w:p w14:paraId="66CBA701" w14:textId="77777777" w:rsidR="00213EE4" w:rsidRPr="00B24471" w:rsidRDefault="00213EE4" w:rsidP="001A79A3">
            <w:pPr>
              <w:jc w:val="center"/>
              <w:rPr>
                <w:sz w:val="12"/>
                <w:szCs w:val="12"/>
              </w:rPr>
            </w:pPr>
            <w:r w:rsidRPr="00B24471">
              <w:rPr>
                <w:sz w:val="12"/>
                <w:szCs w:val="12"/>
              </w:rPr>
              <w:t>2/10</w:t>
            </w:r>
          </w:p>
        </w:tc>
        <w:tc>
          <w:tcPr>
            <w:tcW w:w="1984" w:type="dxa"/>
          </w:tcPr>
          <w:p w14:paraId="2DD2C7AD" w14:textId="77777777" w:rsidR="00213EE4" w:rsidRPr="00B24471" w:rsidRDefault="00213EE4" w:rsidP="001A79A3">
            <w:pPr>
              <w:jc w:val="center"/>
              <w:rPr>
                <w:sz w:val="12"/>
                <w:szCs w:val="12"/>
              </w:rPr>
            </w:pPr>
            <w:r w:rsidRPr="00B24471">
              <w:rPr>
                <w:sz w:val="12"/>
                <w:szCs w:val="12"/>
              </w:rPr>
              <w:t>7/33</w:t>
            </w:r>
          </w:p>
        </w:tc>
      </w:tr>
      <w:tr w:rsidR="00213EE4" w:rsidRPr="00B24471" w14:paraId="65513B04" w14:textId="77777777" w:rsidTr="00F948B6">
        <w:tc>
          <w:tcPr>
            <w:tcW w:w="996" w:type="dxa"/>
            <w:tcBorders>
              <w:top w:val="single" w:sz="4" w:space="0" w:color="auto"/>
              <w:left w:val="single" w:sz="4" w:space="0" w:color="auto"/>
              <w:bottom w:val="single" w:sz="4" w:space="0" w:color="auto"/>
              <w:right w:val="single" w:sz="4" w:space="0" w:color="auto"/>
            </w:tcBorders>
            <w:hideMark/>
          </w:tcPr>
          <w:p w14:paraId="48F38B27" w14:textId="77777777" w:rsidR="00213EE4" w:rsidRPr="00B24471" w:rsidRDefault="00213EE4" w:rsidP="001A79A3">
            <w:pPr>
              <w:jc w:val="center"/>
              <w:rPr>
                <w:sz w:val="12"/>
                <w:szCs w:val="12"/>
              </w:rPr>
            </w:pPr>
            <w:r w:rsidRPr="00B24471">
              <w:rPr>
                <w:sz w:val="12"/>
                <w:szCs w:val="12"/>
              </w:rPr>
              <w:t>1.1.12.</w:t>
            </w:r>
          </w:p>
        </w:tc>
        <w:tc>
          <w:tcPr>
            <w:tcW w:w="4499" w:type="dxa"/>
            <w:tcBorders>
              <w:top w:val="single" w:sz="4" w:space="0" w:color="auto"/>
              <w:left w:val="single" w:sz="4" w:space="0" w:color="auto"/>
              <w:bottom w:val="single" w:sz="4" w:space="0" w:color="auto"/>
              <w:right w:val="single" w:sz="4" w:space="0" w:color="auto"/>
            </w:tcBorders>
            <w:hideMark/>
          </w:tcPr>
          <w:p w14:paraId="422E40AB" w14:textId="77777777" w:rsidR="00213EE4" w:rsidRPr="00B24471" w:rsidRDefault="00213EE4" w:rsidP="001A79A3">
            <w:pPr>
              <w:jc w:val="both"/>
              <w:rPr>
                <w:sz w:val="12"/>
                <w:szCs w:val="12"/>
              </w:rPr>
            </w:pPr>
            <w:r w:rsidRPr="00B24471">
              <w:rPr>
                <w:sz w:val="12"/>
                <w:szCs w:val="12"/>
              </w:rPr>
              <w:t xml:space="preserve">Рассмотрено совместно с другими органами власти и органами местного самоуправления  </w:t>
            </w:r>
          </w:p>
        </w:tc>
        <w:tc>
          <w:tcPr>
            <w:tcW w:w="1984" w:type="dxa"/>
            <w:tcBorders>
              <w:top w:val="single" w:sz="4" w:space="0" w:color="auto"/>
              <w:left w:val="single" w:sz="4" w:space="0" w:color="auto"/>
              <w:bottom w:val="single" w:sz="4" w:space="0" w:color="auto"/>
              <w:right w:val="single" w:sz="4" w:space="0" w:color="auto"/>
            </w:tcBorders>
            <w:hideMark/>
          </w:tcPr>
          <w:p w14:paraId="0373B060" w14:textId="77777777" w:rsidR="00213EE4" w:rsidRPr="00B24471" w:rsidRDefault="00213EE4" w:rsidP="001A79A3">
            <w:pPr>
              <w:jc w:val="center"/>
              <w:rPr>
                <w:sz w:val="12"/>
                <w:szCs w:val="12"/>
              </w:rPr>
            </w:pPr>
            <w:r w:rsidRPr="00B24471">
              <w:rPr>
                <w:sz w:val="12"/>
                <w:szCs w:val="12"/>
              </w:rPr>
              <w:t>7/0</w:t>
            </w:r>
          </w:p>
        </w:tc>
        <w:tc>
          <w:tcPr>
            <w:tcW w:w="1984" w:type="dxa"/>
          </w:tcPr>
          <w:p w14:paraId="0841F499" w14:textId="77777777" w:rsidR="00213EE4" w:rsidRPr="00B24471" w:rsidRDefault="00213EE4" w:rsidP="001A79A3">
            <w:pPr>
              <w:jc w:val="center"/>
              <w:rPr>
                <w:sz w:val="12"/>
                <w:szCs w:val="12"/>
              </w:rPr>
            </w:pPr>
            <w:r w:rsidRPr="00B24471">
              <w:rPr>
                <w:sz w:val="12"/>
                <w:szCs w:val="12"/>
              </w:rPr>
              <w:t>31/0</w:t>
            </w:r>
          </w:p>
        </w:tc>
      </w:tr>
      <w:tr w:rsidR="00213EE4" w:rsidRPr="00B24471" w14:paraId="20442C31" w14:textId="77777777" w:rsidTr="00F948B6">
        <w:tc>
          <w:tcPr>
            <w:tcW w:w="996" w:type="dxa"/>
            <w:tcBorders>
              <w:top w:val="single" w:sz="4" w:space="0" w:color="auto"/>
              <w:left w:val="single" w:sz="4" w:space="0" w:color="auto"/>
              <w:bottom w:val="single" w:sz="4" w:space="0" w:color="auto"/>
              <w:right w:val="single" w:sz="4" w:space="0" w:color="auto"/>
            </w:tcBorders>
            <w:hideMark/>
          </w:tcPr>
          <w:p w14:paraId="7851F373" w14:textId="77777777" w:rsidR="00213EE4" w:rsidRPr="00B24471" w:rsidRDefault="00213EE4" w:rsidP="001A79A3">
            <w:pPr>
              <w:jc w:val="center"/>
              <w:rPr>
                <w:sz w:val="12"/>
                <w:szCs w:val="12"/>
              </w:rPr>
            </w:pPr>
            <w:r w:rsidRPr="00B24471">
              <w:rPr>
                <w:sz w:val="12"/>
                <w:szCs w:val="12"/>
              </w:rPr>
              <w:t>1.1.13.</w:t>
            </w:r>
          </w:p>
        </w:tc>
        <w:tc>
          <w:tcPr>
            <w:tcW w:w="4499" w:type="dxa"/>
            <w:tcBorders>
              <w:top w:val="single" w:sz="4" w:space="0" w:color="auto"/>
              <w:left w:val="single" w:sz="4" w:space="0" w:color="auto"/>
              <w:bottom w:val="single" w:sz="4" w:space="0" w:color="auto"/>
              <w:right w:val="single" w:sz="4" w:space="0" w:color="auto"/>
            </w:tcBorders>
            <w:hideMark/>
          </w:tcPr>
          <w:p w14:paraId="7AF56B4D" w14:textId="77777777" w:rsidR="00213EE4" w:rsidRPr="00B24471" w:rsidRDefault="00213EE4" w:rsidP="001A79A3">
            <w:pPr>
              <w:jc w:val="both"/>
              <w:rPr>
                <w:sz w:val="12"/>
                <w:szCs w:val="12"/>
              </w:rPr>
            </w:pPr>
            <w:r w:rsidRPr="00B24471">
              <w:rPr>
                <w:sz w:val="12"/>
                <w:szCs w:val="12"/>
              </w:rPr>
              <w:t xml:space="preserve">Количество обращений, по которым осуществлена «обратная связь» </w:t>
            </w:r>
          </w:p>
        </w:tc>
        <w:tc>
          <w:tcPr>
            <w:tcW w:w="1984" w:type="dxa"/>
            <w:tcBorders>
              <w:top w:val="single" w:sz="4" w:space="0" w:color="auto"/>
              <w:left w:val="single" w:sz="4" w:space="0" w:color="auto"/>
              <w:bottom w:val="single" w:sz="4" w:space="0" w:color="auto"/>
              <w:right w:val="single" w:sz="4" w:space="0" w:color="auto"/>
            </w:tcBorders>
            <w:hideMark/>
          </w:tcPr>
          <w:p w14:paraId="342251CC" w14:textId="77777777" w:rsidR="00213EE4" w:rsidRPr="00B24471" w:rsidRDefault="00213EE4" w:rsidP="001A79A3">
            <w:pPr>
              <w:jc w:val="center"/>
              <w:rPr>
                <w:sz w:val="12"/>
                <w:szCs w:val="12"/>
              </w:rPr>
            </w:pPr>
            <w:r w:rsidRPr="00B24471">
              <w:rPr>
                <w:sz w:val="12"/>
                <w:szCs w:val="12"/>
              </w:rPr>
              <w:t>0/1</w:t>
            </w:r>
          </w:p>
        </w:tc>
        <w:tc>
          <w:tcPr>
            <w:tcW w:w="1984" w:type="dxa"/>
          </w:tcPr>
          <w:p w14:paraId="23A8DD72" w14:textId="77777777" w:rsidR="00213EE4" w:rsidRPr="00B24471" w:rsidRDefault="00213EE4" w:rsidP="001A79A3">
            <w:pPr>
              <w:jc w:val="center"/>
              <w:rPr>
                <w:sz w:val="12"/>
                <w:szCs w:val="12"/>
              </w:rPr>
            </w:pPr>
            <w:r w:rsidRPr="00B24471">
              <w:rPr>
                <w:sz w:val="12"/>
                <w:szCs w:val="12"/>
              </w:rPr>
              <w:t>2/1</w:t>
            </w:r>
          </w:p>
        </w:tc>
      </w:tr>
      <w:tr w:rsidR="00213EE4" w:rsidRPr="00B24471" w14:paraId="0AB4911E" w14:textId="77777777" w:rsidTr="00F948B6">
        <w:tc>
          <w:tcPr>
            <w:tcW w:w="996" w:type="dxa"/>
            <w:tcBorders>
              <w:top w:val="single" w:sz="4" w:space="0" w:color="auto"/>
              <w:left w:val="single" w:sz="4" w:space="0" w:color="auto"/>
              <w:bottom w:val="single" w:sz="4" w:space="0" w:color="auto"/>
              <w:right w:val="single" w:sz="4" w:space="0" w:color="auto"/>
            </w:tcBorders>
            <w:hideMark/>
          </w:tcPr>
          <w:p w14:paraId="72601C1B" w14:textId="77777777" w:rsidR="00213EE4" w:rsidRPr="00B24471" w:rsidRDefault="00213EE4" w:rsidP="001A79A3">
            <w:pPr>
              <w:jc w:val="center"/>
              <w:rPr>
                <w:sz w:val="12"/>
                <w:szCs w:val="12"/>
              </w:rPr>
            </w:pPr>
            <w:r w:rsidRPr="00B24471">
              <w:rPr>
                <w:sz w:val="12"/>
                <w:szCs w:val="12"/>
              </w:rPr>
              <w:t>1.1.14.</w:t>
            </w:r>
          </w:p>
        </w:tc>
        <w:tc>
          <w:tcPr>
            <w:tcW w:w="4499" w:type="dxa"/>
            <w:tcBorders>
              <w:top w:val="single" w:sz="4" w:space="0" w:color="auto"/>
              <w:left w:val="single" w:sz="4" w:space="0" w:color="auto"/>
              <w:bottom w:val="single" w:sz="4" w:space="0" w:color="auto"/>
              <w:right w:val="single" w:sz="4" w:space="0" w:color="auto"/>
            </w:tcBorders>
            <w:hideMark/>
          </w:tcPr>
          <w:p w14:paraId="6C231C83" w14:textId="77777777" w:rsidR="00213EE4" w:rsidRPr="00B24471" w:rsidRDefault="00213EE4" w:rsidP="001A79A3">
            <w:pPr>
              <w:jc w:val="both"/>
              <w:rPr>
                <w:sz w:val="12"/>
                <w:szCs w:val="12"/>
              </w:rPr>
            </w:pPr>
            <w:r w:rsidRPr="00B24471">
              <w:rPr>
                <w:sz w:val="12"/>
                <w:szCs w:val="12"/>
              </w:rPr>
              <w:t xml:space="preserve">Количество обращений, по которым приняты решения о переносе срока принятия мер по результатам «обратной связи» </w:t>
            </w:r>
          </w:p>
        </w:tc>
        <w:tc>
          <w:tcPr>
            <w:tcW w:w="1984" w:type="dxa"/>
            <w:tcBorders>
              <w:top w:val="single" w:sz="4" w:space="0" w:color="auto"/>
              <w:left w:val="single" w:sz="4" w:space="0" w:color="auto"/>
              <w:bottom w:val="single" w:sz="4" w:space="0" w:color="auto"/>
              <w:right w:val="single" w:sz="4" w:space="0" w:color="auto"/>
            </w:tcBorders>
            <w:hideMark/>
          </w:tcPr>
          <w:p w14:paraId="1A09AC3A" w14:textId="77777777" w:rsidR="00213EE4" w:rsidRPr="00B24471" w:rsidRDefault="00213EE4" w:rsidP="001A79A3">
            <w:pPr>
              <w:jc w:val="center"/>
              <w:rPr>
                <w:sz w:val="12"/>
                <w:szCs w:val="12"/>
              </w:rPr>
            </w:pPr>
            <w:r w:rsidRPr="00B24471">
              <w:rPr>
                <w:sz w:val="12"/>
                <w:szCs w:val="12"/>
              </w:rPr>
              <w:t>0/0</w:t>
            </w:r>
          </w:p>
        </w:tc>
        <w:tc>
          <w:tcPr>
            <w:tcW w:w="1984" w:type="dxa"/>
          </w:tcPr>
          <w:p w14:paraId="0020F06F" w14:textId="77777777" w:rsidR="00213EE4" w:rsidRPr="00B24471" w:rsidRDefault="00213EE4" w:rsidP="001A79A3">
            <w:pPr>
              <w:jc w:val="center"/>
              <w:rPr>
                <w:sz w:val="12"/>
                <w:szCs w:val="12"/>
              </w:rPr>
            </w:pPr>
            <w:r w:rsidRPr="00B24471">
              <w:rPr>
                <w:sz w:val="12"/>
                <w:szCs w:val="12"/>
              </w:rPr>
              <w:t>0/0</w:t>
            </w:r>
          </w:p>
        </w:tc>
      </w:tr>
      <w:tr w:rsidR="00213EE4" w:rsidRPr="00B24471" w14:paraId="0ADE0C03" w14:textId="77777777" w:rsidTr="00F948B6">
        <w:tc>
          <w:tcPr>
            <w:tcW w:w="996" w:type="dxa"/>
            <w:tcBorders>
              <w:top w:val="single" w:sz="4" w:space="0" w:color="auto"/>
              <w:left w:val="single" w:sz="4" w:space="0" w:color="auto"/>
              <w:bottom w:val="single" w:sz="4" w:space="0" w:color="auto"/>
              <w:right w:val="single" w:sz="4" w:space="0" w:color="auto"/>
            </w:tcBorders>
            <w:hideMark/>
          </w:tcPr>
          <w:p w14:paraId="4C2FE79E" w14:textId="77777777" w:rsidR="00213EE4" w:rsidRPr="00B24471" w:rsidRDefault="00213EE4" w:rsidP="001A79A3">
            <w:pPr>
              <w:jc w:val="center"/>
              <w:rPr>
                <w:sz w:val="12"/>
                <w:szCs w:val="12"/>
              </w:rPr>
            </w:pPr>
            <w:r w:rsidRPr="00B24471">
              <w:rPr>
                <w:sz w:val="12"/>
                <w:szCs w:val="12"/>
              </w:rPr>
              <w:t>1.1.15.</w:t>
            </w:r>
          </w:p>
        </w:tc>
        <w:tc>
          <w:tcPr>
            <w:tcW w:w="4499" w:type="dxa"/>
            <w:tcBorders>
              <w:top w:val="single" w:sz="4" w:space="0" w:color="auto"/>
              <w:left w:val="single" w:sz="4" w:space="0" w:color="auto"/>
              <w:bottom w:val="single" w:sz="4" w:space="0" w:color="auto"/>
              <w:right w:val="single" w:sz="4" w:space="0" w:color="auto"/>
            </w:tcBorders>
            <w:hideMark/>
          </w:tcPr>
          <w:p w14:paraId="64D577B2" w14:textId="77777777" w:rsidR="00213EE4" w:rsidRPr="00B24471" w:rsidRDefault="00213EE4" w:rsidP="001A79A3">
            <w:pPr>
              <w:jc w:val="both"/>
              <w:rPr>
                <w:sz w:val="12"/>
                <w:szCs w:val="12"/>
              </w:rPr>
            </w:pPr>
            <w:r w:rsidRPr="00B24471">
              <w:rPr>
                <w:sz w:val="12"/>
                <w:szCs w:val="12"/>
              </w:rPr>
              <w:t>Сроки рассмотрения перешли в 1 квартал 2020 года</w:t>
            </w:r>
          </w:p>
        </w:tc>
        <w:tc>
          <w:tcPr>
            <w:tcW w:w="1984" w:type="dxa"/>
            <w:tcBorders>
              <w:top w:val="single" w:sz="4" w:space="0" w:color="auto"/>
              <w:left w:val="single" w:sz="4" w:space="0" w:color="auto"/>
              <w:bottom w:val="single" w:sz="4" w:space="0" w:color="auto"/>
              <w:right w:val="single" w:sz="4" w:space="0" w:color="auto"/>
            </w:tcBorders>
            <w:hideMark/>
          </w:tcPr>
          <w:p w14:paraId="6C5DDA60" w14:textId="77777777" w:rsidR="00213EE4" w:rsidRPr="00B24471" w:rsidRDefault="00213EE4" w:rsidP="001A79A3">
            <w:pPr>
              <w:jc w:val="center"/>
              <w:rPr>
                <w:sz w:val="12"/>
                <w:szCs w:val="12"/>
              </w:rPr>
            </w:pPr>
            <w:r w:rsidRPr="00B24471">
              <w:rPr>
                <w:sz w:val="12"/>
                <w:szCs w:val="12"/>
              </w:rPr>
              <w:t>4/1</w:t>
            </w:r>
          </w:p>
        </w:tc>
        <w:tc>
          <w:tcPr>
            <w:tcW w:w="1984" w:type="dxa"/>
          </w:tcPr>
          <w:p w14:paraId="678F9899" w14:textId="77777777" w:rsidR="00213EE4" w:rsidRPr="00B24471" w:rsidRDefault="00213EE4" w:rsidP="001A79A3">
            <w:pPr>
              <w:jc w:val="center"/>
              <w:rPr>
                <w:sz w:val="12"/>
                <w:szCs w:val="12"/>
              </w:rPr>
            </w:pPr>
            <w:r w:rsidRPr="00B24471">
              <w:rPr>
                <w:sz w:val="12"/>
                <w:szCs w:val="12"/>
              </w:rPr>
              <w:t>4/1</w:t>
            </w:r>
          </w:p>
        </w:tc>
      </w:tr>
      <w:tr w:rsidR="00213EE4" w:rsidRPr="00B24471" w14:paraId="7EF8A444" w14:textId="77777777" w:rsidTr="00F948B6">
        <w:tc>
          <w:tcPr>
            <w:tcW w:w="996" w:type="dxa"/>
            <w:tcBorders>
              <w:top w:val="single" w:sz="4" w:space="0" w:color="auto"/>
              <w:left w:val="single" w:sz="4" w:space="0" w:color="auto"/>
              <w:bottom w:val="single" w:sz="4" w:space="0" w:color="auto"/>
              <w:right w:val="single" w:sz="4" w:space="0" w:color="auto"/>
            </w:tcBorders>
            <w:hideMark/>
          </w:tcPr>
          <w:p w14:paraId="037F8E2F" w14:textId="77777777" w:rsidR="00213EE4" w:rsidRPr="00B24471" w:rsidRDefault="00213EE4" w:rsidP="001A79A3">
            <w:pPr>
              <w:jc w:val="center"/>
              <w:rPr>
                <w:sz w:val="12"/>
                <w:szCs w:val="12"/>
              </w:rPr>
            </w:pPr>
            <w:r w:rsidRPr="00B24471">
              <w:rPr>
                <w:sz w:val="12"/>
                <w:szCs w:val="12"/>
              </w:rPr>
              <w:t>1.2.</w:t>
            </w:r>
          </w:p>
        </w:tc>
        <w:tc>
          <w:tcPr>
            <w:tcW w:w="4499" w:type="dxa"/>
            <w:tcBorders>
              <w:top w:val="single" w:sz="4" w:space="0" w:color="auto"/>
              <w:left w:val="single" w:sz="4" w:space="0" w:color="auto"/>
              <w:bottom w:val="single" w:sz="4" w:space="0" w:color="auto"/>
              <w:right w:val="single" w:sz="4" w:space="0" w:color="auto"/>
            </w:tcBorders>
            <w:hideMark/>
          </w:tcPr>
          <w:p w14:paraId="4F7E524D" w14:textId="77777777" w:rsidR="00213EE4" w:rsidRPr="00B24471" w:rsidRDefault="00213EE4" w:rsidP="001A79A3">
            <w:pPr>
              <w:jc w:val="both"/>
              <w:rPr>
                <w:sz w:val="12"/>
                <w:szCs w:val="12"/>
              </w:rPr>
            </w:pPr>
            <w:r w:rsidRPr="00B24471">
              <w:rPr>
                <w:sz w:val="12"/>
                <w:szCs w:val="12"/>
              </w:rPr>
              <w:t xml:space="preserve">Всего принято обращений на личном приеме граждан  руководителями (равно количеству карточек личного приема)  </w:t>
            </w:r>
          </w:p>
        </w:tc>
        <w:tc>
          <w:tcPr>
            <w:tcW w:w="1984" w:type="dxa"/>
            <w:tcBorders>
              <w:top w:val="single" w:sz="4" w:space="0" w:color="auto"/>
              <w:left w:val="single" w:sz="4" w:space="0" w:color="auto"/>
              <w:bottom w:val="single" w:sz="4" w:space="0" w:color="auto"/>
              <w:right w:val="single" w:sz="4" w:space="0" w:color="auto"/>
            </w:tcBorders>
            <w:hideMark/>
          </w:tcPr>
          <w:p w14:paraId="3C283AC6" w14:textId="77777777" w:rsidR="00213EE4" w:rsidRPr="00B24471" w:rsidRDefault="00213EE4" w:rsidP="001A79A3">
            <w:pPr>
              <w:jc w:val="center"/>
              <w:rPr>
                <w:sz w:val="12"/>
                <w:szCs w:val="12"/>
              </w:rPr>
            </w:pPr>
            <w:r w:rsidRPr="00B24471">
              <w:rPr>
                <w:sz w:val="12"/>
                <w:szCs w:val="12"/>
              </w:rPr>
              <w:t>51/61</w:t>
            </w:r>
          </w:p>
        </w:tc>
        <w:tc>
          <w:tcPr>
            <w:tcW w:w="1984" w:type="dxa"/>
          </w:tcPr>
          <w:p w14:paraId="6E639FDC" w14:textId="77777777" w:rsidR="00213EE4" w:rsidRPr="00B24471" w:rsidRDefault="00213EE4" w:rsidP="001A79A3">
            <w:pPr>
              <w:jc w:val="center"/>
              <w:rPr>
                <w:sz w:val="12"/>
                <w:szCs w:val="12"/>
              </w:rPr>
            </w:pPr>
            <w:r w:rsidRPr="00B24471">
              <w:rPr>
                <w:sz w:val="12"/>
                <w:szCs w:val="12"/>
              </w:rPr>
              <w:t>180/190</w:t>
            </w:r>
          </w:p>
        </w:tc>
      </w:tr>
      <w:tr w:rsidR="00213EE4" w:rsidRPr="00B24471" w14:paraId="3184FA1B" w14:textId="77777777" w:rsidTr="00F948B6">
        <w:tc>
          <w:tcPr>
            <w:tcW w:w="996" w:type="dxa"/>
            <w:tcBorders>
              <w:top w:val="single" w:sz="4" w:space="0" w:color="auto"/>
              <w:left w:val="single" w:sz="4" w:space="0" w:color="auto"/>
              <w:bottom w:val="single" w:sz="4" w:space="0" w:color="auto"/>
              <w:right w:val="single" w:sz="4" w:space="0" w:color="auto"/>
            </w:tcBorders>
            <w:hideMark/>
          </w:tcPr>
          <w:p w14:paraId="23C2D3E5" w14:textId="77777777" w:rsidR="00213EE4" w:rsidRPr="00B24471" w:rsidRDefault="00213EE4" w:rsidP="001A79A3">
            <w:pPr>
              <w:jc w:val="center"/>
              <w:rPr>
                <w:sz w:val="12"/>
                <w:szCs w:val="12"/>
              </w:rPr>
            </w:pPr>
          </w:p>
        </w:tc>
        <w:tc>
          <w:tcPr>
            <w:tcW w:w="4499" w:type="dxa"/>
            <w:tcBorders>
              <w:top w:val="single" w:sz="4" w:space="0" w:color="auto"/>
              <w:left w:val="single" w:sz="4" w:space="0" w:color="auto"/>
              <w:bottom w:val="single" w:sz="4" w:space="0" w:color="auto"/>
              <w:right w:val="single" w:sz="4" w:space="0" w:color="auto"/>
            </w:tcBorders>
            <w:hideMark/>
          </w:tcPr>
          <w:p w14:paraId="0447B02B" w14:textId="77777777" w:rsidR="00213EE4" w:rsidRPr="00B24471" w:rsidRDefault="00213EE4" w:rsidP="001A79A3">
            <w:pPr>
              <w:jc w:val="both"/>
              <w:rPr>
                <w:sz w:val="12"/>
                <w:szCs w:val="12"/>
              </w:rPr>
            </w:pPr>
            <w:r w:rsidRPr="00B24471">
              <w:rPr>
                <w:sz w:val="12"/>
                <w:szCs w:val="12"/>
              </w:rPr>
              <w:t>Поступило вопросов в обращениях на личном приеме граждан руководителями</w:t>
            </w:r>
          </w:p>
        </w:tc>
        <w:tc>
          <w:tcPr>
            <w:tcW w:w="1984" w:type="dxa"/>
            <w:tcBorders>
              <w:top w:val="single" w:sz="4" w:space="0" w:color="auto"/>
              <w:left w:val="single" w:sz="4" w:space="0" w:color="auto"/>
              <w:bottom w:val="single" w:sz="4" w:space="0" w:color="auto"/>
              <w:right w:val="single" w:sz="4" w:space="0" w:color="auto"/>
            </w:tcBorders>
            <w:hideMark/>
          </w:tcPr>
          <w:p w14:paraId="4D3E0908" w14:textId="77777777" w:rsidR="00213EE4" w:rsidRPr="00B24471" w:rsidRDefault="00213EE4" w:rsidP="001A79A3">
            <w:pPr>
              <w:jc w:val="center"/>
              <w:rPr>
                <w:sz w:val="12"/>
                <w:szCs w:val="12"/>
              </w:rPr>
            </w:pPr>
            <w:r w:rsidRPr="00B24471">
              <w:rPr>
                <w:sz w:val="12"/>
                <w:szCs w:val="12"/>
              </w:rPr>
              <w:t>51/61</w:t>
            </w:r>
          </w:p>
        </w:tc>
        <w:tc>
          <w:tcPr>
            <w:tcW w:w="1984" w:type="dxa"/>
          </w:tcPr>
          <w:p w14:paraId="5FED6693" w14:textId="77777777" w:rsidR="00213EE4" w:rsidRPr="00B24471" w:rsidRDefault="00213EE4" w:rsidP="001A79A3">
            <w:pPr>
              <w:jc w:val="center"/>
              <w:rPr>
                <w:sz w:val="12"/>
                <w:szCs w:val="12"/>
              </w:rPr>
            </w:pPr>
            <w:r w:rsidRPr="00B24471">
              <w:rPr>
                <w:sz w:val="12"/>
                <w:szCs w:val="12"/>
              </w:rPr>
              <w:t>180/190</w:t>
            </w:r>
          </w:p>
        </w:tc>
      </w:tr>
      <w:tr w:rsidR="00213EE4" w:rsidRPr="00B24471" w14:paraId="008CE159" w14:textId="77777777" w:rsidTr="00F948B6">
        <w:tc>
          <w:tcPr>
            <w:tcW w:w="996" w:type="dxa"/>
            <w:tcBorders>
              <w:top w:val="single" w:sz="4" w:space="0" w:color="auto"/>
              <w:left w:val="single" w:sz="4" w:space="0" w:color="auto"/>
              <w:bottom w:val="single" w:sz="4" w:space="0" w:color="auto"/>
              <w:right w:val="single" w:sz="4" w:space="0" w:color="auto"/>
            </w:tcBorders>
          </w:tcPr>
          <w:p w14:paraId="557BBC71" w14:textId="77777777" w:rsidR="00213EE4" w:rsidRPr="00B24471" w:rsidRDefault="00213EE4" w:rsidP="001A79A3">
            <w:pPr>
              <w:jc w:val="center"/>
              <w:rPr>
                <w:sz w:val="12"/>
                <w:szCs w:val="12"/>
              </w:rPr>
            </w:pPr>
          </w:p>
        </w:tc>
        <w:tc>
          <w:tcPr>
            <w:tcW w:w="4499" w:type="dxa"/>
            <w:tcBorders>
              <w:top w:val="single" w:sz="4" w:space="0" w:color="auto"/>
              <w:left w:val="single" w:sz="4" w:space="0" w:color="auto"/>
              <w:bottom w:val="single" w:sz="4" w:space="0" w:color="auto"/>
              <w:right w:val="single" w:sz="4" w:space="0" w:color="auto"/>
            </w:tcBorders>
            <w:hideMark/>
          </w:tcPr>
          <w:p w14:paraId="06F924B4" w14:textId="77777777" w:rsidR="00213EE4" w:rsidRPr="00B24471" w:rsidRDefault="00213EE4" w:rsidP="001A79A3">
            <w:pPr>
              <w:jc w:val="both"/>
              <w:rPr>
                <w:sz w:val="12"/>
                <w:szCs w:val="12"/>
              </w:rPr>
            </w:pPr>
            <w:r w:rsidRPr="00B24471">
              <w:rPr>
                <w:sz w:val="12"/>
                <w:szCs w:val="12"/>
              </w:rPr>
              <w:t xml:space="preserve">Рассмотрено (с учетом  устных обращений, сроки рассмотрения по которым перешли с 1 квартала 2019 года) </w:t>
            </w:r>
          </w:p>
        </w:tc>
        <w:tc>
          <w:tcPr>
            <w:tcW w:w="1984" w:type="dxa"/>
            <w:tcBorders>
              <w:top w:val="single" w:sz="4" w:space="0" w:color="auto"/>
              <w:left w:val="single" w:sz="4" w:space="0" w:color="auto"/>
              <w:bottom w:val="single" w:sz="4" w:space="0" w:color="auto"/>
              <w:right w:val="single" w:sz="4" w:space="0" w:color="auto"/>
            </w:tcBorders>
            <w:hideMark/>
          </w:tcPr>
          <w:p w14:paraId="1F01C537" w14:textId="77777777" w:rsidR="00213EE4" w:rsidRPr="00B24471" w:rsidRDefault="00213EE4" w:rsidP="001A79A3">
            <w:pPr>
              <w:jc w:val="center"/>
              <w:rPr>
                <w:sz w:val="12"/>
                <w:szCs w:val="12"/>
              </w:rPr>
            </w:pPr>
            <w:r w:rsidRPr="00B24471">
              <w:rPr>
                <w:sz w:val="12"/>
                <w:szCs w:val="12"/>
              </w:rPr>
              <w:t>52/60</w:t>
            </w:r>
          </w:p>
          <w:p w14:paraId="21F78ED2" w14:textId="77777777" w:rsidR="00213EE4" w:rsidRPr="00B24471" w:rsidRDefault="00213EE4" w:rsidP="001A79A3">
            <w:pPr>
              <w:jc w:val="center"/>
              <w:rPr>
                <w:sz w:val="12"/>
                <w:szCs w:val="12"/>
              </w:rPr>
            </w:pPr>
            <w:r w:rsidRPr="00B24471">
              <w:rPr>
                <w:sz w:val="12"/>
                <w:szCs w:val="12"/>
              </w:rPr>
              <w:t>(с учетом 7/0 устных обращений, сроки рассмотрения по которым перешли с 3 квартала 2019 г.)</w:t>
            </w:r>
          </w:p>
        </w:tc>
        <w:tc>
          <w:tcPr>
            <w:tcW w:w="1984" w:type="dxa"/>
          </w:tcPr>
          <w:p w14:paraId="312EDED7" w14:textId="77777777" w:rsidR="00213EE4" w:rsidRPr="00B24471" w:rsidRDefault="00213EE4" w:rsidP="001A79A3">
            <w:pPr>
              <w:jc w:val="center"/>
              <w:rPr>
                <w:sz w:val="12"/>
                <w:szCs w:val="12"/>
              </w:rPr>
            </w:pPr>
            <w:r w:rsidRPr="00B24471">
              <w:rPr>
                <w:sz w:val="12"/>
                <w:szCs w:val="12"/>
              </w:rPr>
              <w:t>180/190</w:t>
            </w:r>
          </w:p>
          <w:p w14:paraId="6E279BB2" w14:textId="77777777" w:rsidR="00213EE4" w:rsidRPr="00B24471" w:rsidRDefault="00213EE4" w:rsidP="001A79A3">
            <w:pPr>
              <w:jc w:val="center"/>
              <w:rPr>
                <w:sz w:val="12"/>
                <w:szCs w:val="12"/>
              </w:rPr>
            </w:pPr>
            <w:r w:rsidRPr="00B24471">
              <w:rPr>
                <w:sz w:val="12"/>
                <w:szCs w:val="12"/>
              </w:rPr>
              <w:t>(с учетом 6/1 устных обращений, сроки рассмотрения по которым перешли с 2018 г.)</w:t>
            </w:r>
          </w:p>
        </w:tc>
      </w:tr>
      <w:tr w:rsidR="00213EE4" w:rsidRPr="00B24471" w14:paraId="4909C54A" w14:textId="77777777" w:rsidTr="00F948B6">
        <w:tc>
          <w:tcPr>
            <w:tcW w:w="996" w:type="dxa"/>
            <w:tcBorders>
              <w:top w:val="single" w:sz="4" w:space="0" w:color="auto"/>
              <w:left w:val="single" w:sz="4" w:space="0" w:color="auto"/>
              <w:bottom w:val="single" w:sz="4" w:space="0" w:color="auto"/>
              <w:right w:val="single" w:sz="4" w:space="0" w:color="auto"/>
            </w:tcBorders>
          </w:tcPr>
          <w:p w14:paraId="37ADB32D" w14:textId="77777777" w:rsidR="00213EE4" w:rsidRPr="00B24471" w:rsidRDefault="00213EE4" w:rsidP="001A79A3">
            <w:pPr>
              <w:jc w:val="center"/>
              <w:rPr>
                <w:sz w:val="12"/>
                <w:szCs w:val="12"/>
              </w:rPr>
            </w:pPr>
          </w:p>
        </w:tc>
        <w:tc>
          <w:tcPr>
            <w:tcW w:w="4499" w:type="dxa"/>
            <w:tcBorders>
              <w:top w:val="single" w:sz="4" w:space="0" w:color="auto"/>
              <w:left w:val="single" w:sz="4" w:space="0" w:color="auto"/>
              <w:bottom w:val="single" w:sz="4" w:space="0" w:color="auto"/>
              <w:right w:val="single" w:sz="4" w:space="0" w:color="auto"/>
            </w:tcBorders>
            <w:hideMark/>
          </w:tcPr>
          <w:p w14:paraId="1DBFA6C2" w14:textId="77777777" w:rsidR="00213EE4" w:rsidRPr="00B24471" w:rsidRDefault="00213EE4" w:rsidP="001A79A3">
            <w:pPr>
              <w:jc w:val="both"/>
              <w:rPr>
                <w:sz w:val="12"/>
                <w:szCs w:val="12"/>
              </w:rPr>
            </w:pPr>
            <w:r w:rsidRPr="00B24471">
              <w:rPr>
                <w:sz w:val="12"/>
                <w:szCs w:val="12"/>
              </w:rPr>
              <w:t>Из них:</w:t>
            </w:r>
          </w:p>
        </w:tc>
        <w:tc>
          <w:tcPr>
            <w:tcW w:w="1984" w:type="dxa"/>
            <w:tcBorders>
              <w:top w:val="single" w:sz="4" w:space="0" w:color="auto"/>
              <w:left w:val="single" w:sz="4" w:space="0" w:color="auto"/>
              <w:bottom w:val="single" w:sz="4" w:space="0" w:color="auto"/>
              <w:right w:val="single" w:sz="4" w:space="0" w:color="auto"/>
            </w:tcBorders>
            <w:hideMark/>
          </w:tcPr>
          <w:p w14:paraId="5C6D2483" w14:textId="77777777" w:rsidR="00213EE4" w:rsidRPr="00B24471" w:rsidRDefault="00213EE4" w:rsidP="001A79A3">
            <w:pPr>
              <w:jc w:val="center"/>
              <w:rPr>
                <w:sz w:val="12"/>
                <w:szCs w:val="12"/>
              </w:rPr>
            </w:pPr>
          </w:p>
        </w:tc>
        <w:tc>
          <w:tcPr>
            <w:tcW w:w="1984" w:type="dxa"/>
          </w:tcPr>
          <w:p w14:paraId="621E8CBB" w14:textId="77777777" w:rsidR="00213EE4" w:rsidRPr="00B24471" w:rsidRDefault="00213EE4" w:rsidP="001A79A3">
            <w:pPr>
              <w:jc w:val="center"/>
              <w:rPr>
                <w:sz w:val="12"/>
                <w:szCs w:val="12"/>
              </w:rPr>
            </w:pPr>
          </w:p>
        </w:tc>
      </w:tr>
      <w:tr w:rsidR="00213EE4" w:rsidRPr="00B24471" w14:paraId="7293646D" w14:textId="77777777" w:rsidTr="00F948B6">
        <w:tc>
          <w:tcPr>
            <w:tcW w:w="996" w:type="dxa"/>
            <w:tcBorders>
              <w:top w:val="single" w:sz="4" w:space="0" w:color="auto"/>
              <w:left w:val="single" w:sz="4" w:space="0" w:color="auto"/>
              <w:bottom w:val="single" w:sz="4" w:space="0" w:color="auto"/>
              <w:right w:val="single" w:sz="4" w:space="0" w:color="auto"/>
            </w:tcBorders>
          </w:tcPr>
          <w:p w14:paraId="16E27C2E" w14:textId="77777777" w:rsidR="00213EE4" w:rsidRPr="00B24471" w:rsidRDefault="00213EE4" w:rsidP="001A79A3">
            <w:pPr>
              <w:jc w:val="center"/>
              <w:rPr>
                <w:sz w:val="12"/>
                <w:szCs w:val="12"/>
              </w:rPr>
            </w:pPr>
            <w:r w:rsidRPr="00B24471">
              <w:rPr>
                <w:sz w:val="12"/>
                <w:szCs w:val="12"/>
              </w:rPr>
              <w:t>1.2.1.</w:t>
            </w:r>
          </w:p>
        </w:tc>
        <w:tc>
          <w:tcPr>
            <w:tcW w:w="4499" w:type="dxa"/>
            <w:tcBorders>
              <w:top w:val="single" w:sz="4" w:space="0" w:color="auto"/>
              <w:left w:val="single" w:sz="4" w:space="0" w:color="auto"/>
              <w:bottom w:val="single" w:sz="4" w:space="0" w:color="auto"/>
              <w:right w:val="single" w:sz="4" w:space="0" w:color="auto"/>
            </w:tcBorders>
            <w:hideMark/>
          </w:tcPr>
          <w:p w14:paraId="09C2B174" w14:textId="77777777" w:rsidR="00213EE4" w:rsidRPr="00B24471" w:rsidRDefault="00213EE4" w:rsidP="001A79A3">
            <w:pPr>
              <w:jc w:val="both"/>
              <w:rPr>
                <w:sz w:val="12"/>
                <w:szCs w:val="12"/>
              </w:rPr>
            </w:pPr>
            <w:r w:rsidRPr="00B24471">
              <w:rPr>
                <w:sz w:val="12"/>
                <w:szCs w:val="12"/>
              </w:rPr>
              <w:t>Письменных</w:t>
            </w:r>
          </w:p>
        </w:tc>
        <w:tc>
          <w:tcPr>
            <w:tcW w:w="1984" w:type="dxa"/>
            <w:tcBorders>
              <w:top w:val="single" w:sz="4" w:space="0" w:color="auto"/>
              <w:left w:val="single" w:sz="4" w:space="0" w:color="auto"/>
              <w:bottom w:val="single" w:sz="4" w:space="0" w:color="auto"/>
              <w:right w:val="single" w:sz="4" w:space="0" w:color="auto"/>
            </w:tcBorders>
            <w:hideMark/>
          </w:tcPr>
          <w:p w14:paraId="0D1E6039" w14:textId="77777777" w:rsidR="00213EE4" w:rsidRPr="00B24471" w:rsidRDefault="00213EE4" w:rsidP="001A79A3">
            <w:pPr>
              <w:jc w:val="center"/>
              <w:rPr>
                <w:sz w:val="12"/>
                <w:szCs w:val="12"/>
              </w:rPr>
            </w:pPr>
            <w:r w:rsidRPr="00B24471">
              <w:rPr>
                <w:sz w:val="12"/>
                <w:szCs w:val="12"/>
              </w:rPr>
              <w:t>0/0</w:t>
            </w:r>
          </w:p>
        </w:tc>
        <w:tc>
          <w:tcPr>
            <w:tcW w:w="1984" w:type="dxa"/>
          </w:tcPr>
          <w:p w14:paraId="615E1D35" w14:textId="77777777" w:rsidR="00213EE4" w:rsidRPr="00B24471" w:rsidRDefault="00213EE4" w:rsidP="001A79A3">
            <w:pPr>
              <w:jc w:val="center"/>
              <w:rPr>
                <w:sz w:val="12"/>
                <w:szCs w:val="12"/>
              </w:rPr>
            </w:pPr>
            <w:r w:rsidRPr="00B24471">
              <w:rPr>
                <w:sz w:val="12"/>
                <w:szCs w:val="12"/>
              </w:rPr>
              <w:t>0/0</w:t>
            </w:r>
          </w:p>
        </w:tc>
      </w:tr>
      <w:tr w:rsidR="00213EE4" w:rsidRPr="00B24471" w14:paraId="08E768E8" w14:textId="77777777" w:rsidTr="00F948B6">
        <w:tc>
          <w:tcPr>
            <w:tcW w:w="996" w:type="dxa"/>
            <w:tcBorders>
              <w:top w:val="single" w:sz="4" w:space="0" w:color="auto"/>
              <w:left w:val="single" w:sz="4" w:space="0" w:color="auto"/>
              <w:bottom w:val="single" w:sz="4" w:space="0" w:color="auto"/>
              <w:right w:val="single" w:sz="4" w:space="0" w:color="auto"/>
            </w:tcBorders>
          </w:tcPr>
          <w:p w14:paraId="1B809233" w14:textId="77777777" w:rsidR="00213EE4" w:rsidRPr="00B24471" w:rsidRDefault="00213EE4" w:rsidP="001A79A3">
            <w:pPr>
              <w:jc w:val="center"/>
              <w:rPr>
                <w:sz w:val="12"/>
                <w:szCs w:val="12"/>
              </w:rPr>
            </w:pPr>
            <w:r w:rsidRPr="00B24471">
              <w:rPr>
                <w:sz w:val="12"/>
                <w:szCs w:val="12"/>
              </w:rPr>
              <w:t>1.2.2.</w:t>
            </w:r>
          </w:p>
        </w:tc>
        <w:tc>
          <w:tcPr>
            <w:tcW w:w="4499" w:type="dxa"/>
            <w:tcBorders>
              <w:top w:val="single" w:sz="4" w:space="0" w:color="auto"/>
              <w:left w:val="single" w:sz="4" w:space="0" w:color="auto"/>
              <w:bottom w:val="single" w:sz="4" w:space="0" w:color="auto"/>
              <w:right w:val="single" w:sz="4" w:space="0" w:color="auto"/>
            </w:tcBorders>
            <w:hideMark/>
          </w:tcPr>
          <w:p w14:paraId="2E7577E2" w14:textId="77777777" w:rsidR="00213EE4" w:rsidRPr="00B24471" w:rsidRDefault="00213EE4" w:rsidP="001A79A3">
            <w:pPr>
              <w:jc w:val="both"/>
              <w:rPr>
                <w:sz w:val="12"/>
                <w:szCs w:val="12"/>
              </w:rPr>
            </w:pPr>
            <w:r w:rsidRPr="00B24471">
              <w:rPr>
                <w:sz w:val="12"/>
                <w:szCs w:val="12"/>
              </w:rPr>
              <w:t>Устных</w:t>
            </w:r>
          </w:p>
        </w:tc>
        <w:tc>
          <w:tcPr>
            <w:tcW w:w="1984" w:type="dxa"/>
            <w:tcBorders>
              <w:top w:val="single" w:sz="4" w:space="0" w:color="auto"/>
              <w:left w:val="single" w:sz="4" w:space="0" w:color="auto"/>
              <w:bottom w:val="single" w:sz="4" w:space="0" w:color="auto"/>
              <w:right w:val="single" w:sz="4" w:space="0" w:color="auto"/>
            </w:tcBorders>
            <w:hideMark/>
          </w:tcPr>
          <w:p w14:paraId="6B84EC45" w14:textId="77777777" w:rsidR="00213EE4" w:rsidRPr="00B24471" w:rsidRDefault="00213EE4" w:rsidP="001A79A3">
            <w:pPr>
              <w:jc w:val="center"/>
              <w:rPr>
                <w:sz w:val="12"/>
                <w:szCs w:val="12"/>
              </w:rPr>
            </w:pPr>
            <w:r w:rsidRPr="00B24471">
              <w:rPr>
                <w:sz w:val="12"/>
                <w:szCs w:val="12"/>
              </w:rPr>
              <w:t>51/61</w:t>
            </w:r>
          </w:p>
        </w:tc>
        <w:tc>
          <w:tcPr>
            <w:tcW w:w="1984" w:type="dxa"/>
          </w:tcPr>
          <w:p w14:paraId="656904BB" w14:textId="77777777" w:rsidR="00213EE4" w:rsidRPr="00B24471" w:rsidRDefault="00213EE4" w:rsidP="001A79A3">
            <w:pPr>
              <w:jc w:val="center"/>
              <w:rPr>
                <w:sz w:val="12"/>
                <w:szCs w:val="12"/>
              </w:rPr>
            </w:pPr>
            <w:r w:rsidRPr="00B24471">
              <w:rPr>
                <w:sz w:val="12"/>
                <w:szCs w:val="12"/>
              </w:rPr>
              <w:t>180/190</w:t>
            </w:r>
          </w:p>
        </w:tc>
      </w:tr>
      <w:tr w:rsidR="00213EE4" w:rsidRPr="00B24471" w14:paraId="74495EAA" w14:textId="77777777" w:rsidTr="00F948B6">
        <w:tc>
          <w:tcPr>
            <w:tcW w:w="996" w:type="dxa"/>
            <w:tcBorders>
              <w:top w:val="single" w:sz="4" w:space="0" w:color="auto"/>
              <w:left w:val="single" w:sz="4" w:space="0" w:color="auto"/>
              <w:bottom w:val="single" w:sz="4" w:space="0" w:color="auto"/>
              <w:right w:val="single" w:sz="4" w:space="0" w:color="auto"/>
            </w:tcBorders>
            <w:hideMark/>
          </w:tcPr>
          <w:p w14:paraId="30B04022" w14:textId="77777777" w:rsidR="00213EE4" w:rsidRPr="00B24471" w:rsidRDefault="00213EE4" w:rsidP="001A79A3">
            <w:pPr>
              <w:jc w:val="center"/>
              <w:rPr>
                <w:sz w:val="12"/>
                <w:szCs w:val="12"/>
              </w:rPr>
            </w:pPr>
            <w:r w:rsidRPr="00B24471">
              <w:rPr>
                <w:sz w:val="12"/>
                <w:szCs w:val="12"/>
              </w:rPr>
              <w:t>1.2.3.</w:t>
            </w:r>
          </w:p>
        </w:tc>
        <w:tc>
          <w:tcPr>
            <w:tcW w:w="4499" w:type="dxa"/>
            <w:tcBorders>
              <w:top w:val="single" w:sz="4" w:space="0" w:color="auto"/>
              <w:left w:val="single" w:sz="4" w:space="0" w:color="auto"/>
              <w:bottom w:val="single" w:sz="4" w:space="0" w:color="auto"/>
              <w:right w:val="single" w:sz="4" w:space="0" w:color="auto"/>
            </w:tcBorders>
            <w:hideMark/>
          </w:tcPr>
          <w:p w14:paraId="74992680" w14:textId="77777777" w:rsidR="00213EE4" w:rsidRPr="00B24471" w:rsidRDefault="00213EE4" w:rsidP="001A79A3">
            <w:pPr>
              <w:jc w:val="both"/>
              <w:rPr>
                <w:sz w:val="12"/>
                <w:szCs w:val="12"/>
              </w:rPr>
            </w:pPr>
            <w:r w:rsidRPr="00B24471">
              <w:rPr>
                <w:sz w:val="12"/>
                <w:szCs w:val="12"/>
              </w:rPr>
              <w:t>Принято в режиме ВКС</w:t>
            </w:r>
          </w:p>
        </w:tc>
        <w:tc>
          <w:tcPr>
            <w:tcW w:w="1984" w:type="dxa"/>
            <w:tcBorders>
              <w:top w:val="single" w:sz="4" w:space="0" w:color="auto"/>
              <w:left w:val="single" w:sz="4" w:space="0" w:color="auto"/>
              <w:bottom w:val="single" w:sz="4" w:space="0" w:color="auto"/>
              <w:right w:val="single" w:sz="4" w:space="0" w:color="auto"/>
            </w:tcBorders>
            <w:hideMark/>
          </w:tcPr>
          <w:p w14:paraId="3266E7A6" w14:textId="77777777" w:rsidR="00213EE4" w:rsidRPr="00B24471" w:rsidRDefault="00213EE4" w:rsidP="001A79A3">
            <w:pPr>
              <w:jc w:val="center"/>
              <w:rPr>
                <w:sz w:val="12"/>
                <w:szCs w:val="12"/>
              </w:rPr>
            </w:pPr>
            <w:r w:rsidRPr="00B24471">
              <w:rPr>
                <w:sz w:val="12"/>
                <w:szCs w:val="12"/>
              </w:rPr>
              <w:t>9/0</w:t>
            </w:r>
          </w:p>
        </w:tc>
        <w:tc>
          <w:tcPr>
            <w:tcW w:w="1984" w:type="dxa"/>
          </w:tcPr>
          <w:p w14:paraId="30D19B8E" w14:textId="77777777" w:rsidR="00213EE4" w:rsidRPr="00B24471" w:rsidRDefault="00213EE4" w:rsidP="001A79A3">
            <w:pPr>
              <w:jc w:val="center"/>
              <w:rPr>
                <w:sz w:val="12"/>
                <w:szCs w:val="12"/>
              </w:rPr>
            </w:pPr>
            <w:r w:rsidRPr="00B24471">
              <w:rPr>
                <w:sz w:val="12"/>
                <w:szCs w:val="12"/>
              </w:rPr>
              <w:t>12/0</w:t>
            </w:r>
          </w:p>
        </w:tc>
      </w:tr>
      <w:tr w:rsidR="00213EE4" w:rsidRPr="00B24471" w14:paraId="079F754B" w14:textId="77777777" w:rsidTr="00F948B6">
        <w:tc>
          <w:tcPr>
            <w:tcW w:w="996" w:type="dxa"/>
            <w:tcBorders>
              <w:top w:val="single" w:sz="4" w:space="0" w:color="auto"/>
              <w:left w:val="single" w:sz="4" w:space="0" w:color="auto"/>
              <w:bottom w:val="single" w:sz="4" w:space="0" w:color="auto"/>
              <w:right w:val="single" w:sz="4" w:space="0" w:color="auto"/>
            </w:tcBorders>
            <w:hideMark/>
          </w:tcPr>
          <w:p w14:paraId="3DC195EC" w14:textId="77777777" w:rsidR="00213EE4" w:rsidRPr="00B24471" w:rsidRDefault="00213EE4" w:rsidP="001A79A3">
            <w:pPr>
              <w:jc w:val="center"/>
              <w:rPr>
                <w:sz w:val="12"/>
                <w:szCs w:val="12"/>
              </w:rPr>
            </w:pPr>
            <w:r w:rsidRPr="00B24471">
              <w:rPr>
                <w:sz w:val="12"/>
                <w:szCs w:val="12"/>
              </w:rPr>
              <w:t>1.2.4.</w:t>
            </w:r>
          </w:p>
        </w:tc>
        <w:tc>
          <w:tcPr>
            <w:tcW w:w="4499" w:type="dxa"/>
            <w:tcBorders>
              <w:top w:val="single" w:sz="4" w:space="0" w:color="auto"/>
              <w:left w:val="single" w:sz="4" w:space="0" w:color="auto"/>
              <w:bottom w:val="single" w:sz="4" w:space="0" w:color="auto"/>
              <w:right w:val="single" w:sz="4" w:space="0" w:color="auto"/>
            </w:tcBorders>
            <w:hideMark/>
          </w:tcPr>
          <w:p w14:paraId="46A14372" w14:textId="77777777" w:rsidR="00213EE4" w:rsidRPr="00B24471" w:rsidRDefault="00213EE4" w:rsidP="001A79A3">
            <w:pPr>
              <w:jc w:val="both"/>
              <w:rPr>
                <w:sz w:val="12"/>
                <w:szCs w:val="12"/>
              </w:rPr>
            </w:pPr>
            <w:r w:rsidRPr="00B24471">
              <w:rPr>
                <w:sz w:val="12"/>
                <w:szCs w:val="12"/>
              </w:rPr>
              <w:t xml:space="preserve">Всего рассмотрено устных обращений с результатом рассмотрения «поддержано» </w:t>
            </w:r>
            <w:r w:rsidRPr="00B24471">
              <w:rPr>
                <w:i/>
                <w:sz w:val="12"/>
                <w:szCs w:val="12"/>
              </w:rPr>
              <w:t>(сумма  поддержано + меры приняты)</w:t>
            </w:r>
          </w:p>
        </w:tc>
        <w:tc>
          <w:tcPr>
            <w:tcW w:w="1984" w:type="dxa"/>
            <w:tcBorders>
              <w:top w:val="single" w:sz="4" w:space="0" w:color="auto"/>
              <w:left w:val="single" w:sz="4" w:space="0" w:color="auto"/>
              <w:bottom w:val="single" w:sz="4" w:space="0" w:color="auto"/>
              <w:right w:val="single" w:sz="4" w:space="0" w:color="auto"/>
            </w:tcBorders>
            <w:hideMark/>
          </w:tcPr>
          <w:p w14:paraId="33A5358C" w14:textId="77777777" w:rsidR="00213EE4" w:rsidRPr="00B24471" w:rsidRDefault="00213EE4" w:rsidP="001A79A3">
            <w:pPr>
              <w:jc w:val="center"/>
              <w:rPr>
                <w:sz w:val="12"/>
                <w:szCs w:val="12"/>
              </w:rPr>
            </w:pPr>
            <w:r w:rsidRPr="00B24471">
              <w:rPr>
                <w:sz w:val="12"/>
                <w:szCs w:val="12"/>
              </w:rPr>
              <w:t>9/17</w:t>
            </w:r>
          </w:p>
        </w:tc>
        <w:tc>
          <w:tcPr>
            <w:tcW w:w="1984" w:type="dxa"/>
          </w:tcPr>
          <w:p w14:paraId="6403FA1F" w14:textId="77777777" w:rsidR="00213EE4" w:rsidRPr="00B24471" w:rsidRDefault="00213EE4" w:rsidP="001A79A3">
            <w:pPr>
              <w:jc w:val="center"/>
              <w:rPr>
                <w:sz w:val="12"/>
                <w:szCs w:val="12"/>
              </w:rPr>
            </w:pPr>
            <w:r w:rsidRPr="00B24471">
              <w:rPr>
                <w:sz w:val="12"/>
                <w:szCs w:val="12"/>
              </w:rPr>
              <w:t>36/41</w:t>
            </w:r>
          </w:p>
        </w:tc>
      </w:tr>
      <w:tr w:rsidR="00213EE4" w:rsidRPr="00B24471" w14:paraId="3E055DE3" w14:textId="77777777" w:rsidTr="00F948B6">
        <w:tc>
          <w:tcPr>
            <w:tcW w:w="996" w:type="dxa"/>
            <w:tcBorders>
              <w:top w:val="single" w:sz="4" w:space="0" w:color="auto"/>
              <w:left w:val="single" w:sz="4" w:space="0" w:color="auto"/>
              <w:bottom w:val="single" w:sz="4" w:space="0" w:color="auto"/>
              <w:right w:val="single" w:sz="4" w:space="0" w:color="auto"/>
            </w:tcBorders>
            <w:hideMark/>
          </w:tcPr>
          <w:p w14:paraId="0B6385A8" w14:textId="77777777" w:rsidR="00213EE4" w:rsidRPr="00B24471" w:rsidRDefault="00213EE4" w:rsidP="001A79A3">
            <w:pPr>
              <w:jc w:val="center"/>
              <w:rPr>
                <w:sz w:val="12"/>
                <w:szCs w:val="12"/>
              </w:rPr>
            </w:pPr>
            <w:r w:rsidRPr="00B24471">
              <w:rPr>
                <w:sz w:val="12"/>
                <w:szCs w:val="12"/>
              </w:rPr>
              <w:t>1.2.4.1.</w:t>
            </w:r>
          </w:p>
        </w:tc>
        <w:tc>
          <w:tcPr>
            <w:tcW w:w="4499" w:type="dxa"/>
            <w:tcBorders>
              <w:top w:val="single" w:sz="4" w:space="0" w:color="auto"/>
              <w:left w:val="single" w:sz="4" w:space="0" w:color="auto"/>
              <w:bottom w:val="single" w:sz="4" w:space="0" w:color="auto"/>
              <w:right w:val="single" w:sz="4" w:space="0" w:color="auto"/>
            </w:tcBorders>
            <w:hideMark/>
          </w:tcPr>
          <w:p w14:paraId="040B357B" w14:textId="77777777" w:rsidR="00213EE4" w:rsidRPr="00B24471" w:rsidRDefault="00213EE4" w:rsidP="001A79A3">
            <w:pPr>
              <w:jc w:val="both"/>
              <w:rPr>
                <w:sz w:val="12"/>
                <w:szCs w:val="12"/>
              </w:rPr>
            </w:pPr>
            <w:r w:rsidRPr="00B24471">
              <w:rPr>
                <w:sz w:val="12"/>
                <w:szCs w:val="12"/>
              </w:rPr>
              <w:t>С результатом рассмотрения «поддержано»</w:t>
            </w:r>
          </w:p>
        </w:tc>
        <w:tc>
          <w:tcPr>
            <w:tcW w:w="1984" w:type="dxa"/>
            <w:tcBorders>
              <w:top w:val="single" w:sz="4" w:space="0" w:color="auto"/>
              <w:left w:val="single" w:sz="4" w:space="0" w:color="auto"/>
              <w:bottom w:val="single" w:sz="4" w:space="0" w:color="auto"/>
              <w:right w:val="single" w:sz="4" w:space="0" w:color="auto"/>
            </w:tcBorders>
            <w:hideMark/>
          </w:tcPr>
          <w:p w14:paraId="3D0F730B" w14:textId="77777777" w:rsidR="00213EE4" w:rsidRPr="00B24471" w:rsidRDefault="00213EE4" w:rsidP="001A79A3">
            <w:pPr>
              <w:jc w:val="center"/>
              <w:rPr>
                <w:sz w:val="12"/>
                <w:szCs w:val="12"/>
              </w:rPr>
            </w:pPr>
            <w:r w:rsidRPr="00B24471">
              <w:rPr>
                <w:sz w:val="12"/>
                <w:szCs w:val="12"/>
              </w:rPr>
              <w:t>5/8</w:t>
            </w:r>
          </w:p>
        </w:tc>
        <w:tc>
          <w:tcPr>
            <w:tcW w:w="1984" w:type="dxa"/>
          </w:tcPr>
          <w:p w14:paraId="14BD5227" w14:textId="77777777" w:rsidR="00213EE4" w:rsidRPr="00B24471" w:rsidRDefault="00213EE4" w:rsidP="001A79A3">
            <w:pPr>
              <w:jc w:val="center"/>
              <w:rPr>
                <w:sz w:val="12"/>
                <w:szCs w:val="12"/>
              </w:rPr>
            </w:pPr>
            <w:r w:rsidRPr="00B24471">
              <w:rPr>
                <w:sz w:val="12"/>
                <w:szCs w:val="12"/>
              </w:rPr>
              <w:t>21/12</w:t>
            </w:r>
          </w:p>
        </w:tc>
      </w:tr>
      <w:tr w:rsidR="00213EE4" w:rsidRPr="00B24471" w14:paraId="5891744D" w14:textId="77777777" w:rsidTr="00F948B6">
        <w:tc>
          <w:tcPr>
            <w:tcW w:w="996" w:type="dxa"/>
            <w:tcBorders>
              <w:top w:val="single" w:sz="4" w:space="0" w:color="auto"/>
              <w:left w:val="single" w:sz="4" w:space="0" w:color="auto"/>
              <w:bottom w:val="single" w:sz="4" w:space="0" w:color="auto"/>
              <w:right w:val="single" w:sz="4" w:space="0" w:color="auto"/>
            </w:tcBorders>
            <w:hideMark/>
          </w:tcPr>
          <w:p w14:paraId="6EEF9E63" w14:textId="77777777" w:rsidR="00213EE4" w:rsidRPr="00B24471" w:rsidRDefault="00213EE4" w:rsidP="001A79A3">
            <w:pPr>
              <w:rPr>
                <w:sz w:val="12"/>
                <w:szCs w:val="12"/>
              </w:rPr>
            </w:pPr>
            <w:r w:rsidRPr="00B24471">
              <w:rPr>
                <w:sz w:val="12"/>
                <w:szCs w:val="12"/>
              </w:rPr>
              <w:t>1.2.4.2.</w:t>
            </w:r>
          </w:p>
        </w:tc>
        <w:tc>
          <w:tcPr>
            <w:tcW w:w="4499" w:type="dxa"/>
            <w:tcBorders>
              <w:top w:val="single" w:sz="4" w:space="0" w:color="auto"/>
              <w:left w:val="single" w:sz="4" w:space="0" w:color="auto"/>
              <w:bottom w:val="single" w:sz="4" w:space="0" w:color="auto"/>
              <w:right w:val="single" w:sz="4" w:space="0" w:color="auto"/>
            </w:tcBorders>
            <w:hideMark/>
          </w:tcPr>
          <w:p w14:paraId="799C1C65" w14:textId="77777777" w:rsidR="00213EE4" w:rsidRPr="00B24471" w:rsidRDefault="00213EE4" w:rsidP="001A79A3">
            <w:pPr>
              <w:jc w:val="both"/>
              <w:rPr>
                <w:sz w:val="12"/>
                <w:szCs w:val="12"/>
              </w:rPr>
            </w:pPr>
            <w:r w:rsidRPr="00B24471">
              <w:rPr>
                <w:sz w:val="12"/>
                <w:szCs w:val="12"/>
              </w:rPr>
              <w:t>С результатом рассмотрения «меры приняты»</w:t>
            </w:r>
          </w:p>
        </w:tc>
        <w:tc>
          <w:tcPr>
            <w:tcW w:w="1984" w:type="dxa"/>
            <w:tcBorders>
              <w:top w:val="single" w:sz="4" w:space="0" w:color="auto"/>
              <w:left w:val="single" w:sz="4" w:space="0" w:color="auto"/>
              <w:bottom w:val="single" w:sz="4" w:space="0" w:color="auto"/>
              <w:right w:val="single" w:sz="4" w:space="0" w:color="auto"/>
            </w:tcBorders>
            <w:hideMark/>
          </w:tcPr>
          <w:p w14:paraId="74FA4633" w14:textId="77777777" w:rsidR="00213EE4" w:rsidRPr="00B24471" w:rsidRDefault="00213EE4" w:rsidP="001A79A3">
            <w:pPr>
              <w:jc w:val="center"/>
              <w:rPr>
                <w:sz w:val="12"/>
                <w:szCs w:val="12"/>
              </w:rPr>
            </w:pPr>
            <w:r w:rsidRPr="00B24471">
              <w:rPr>
                <w:sz w:val="12"/>
                <w:szCs w:val="12"/>
              </w:rPr>
              <w:t>4/9</w:t>
            </w:r>
          </w:p>
        </w:tc>
        <w:tc>
          <w:tcPr>
            <w:tcW w:w="1984" w:type="dxa"/>
          </w:tcPr>
          <w:p w14:paraId="406407F1" w14:textId="77777777" w:rsidR="00213EE4" w:rsidRPr="00B24471" w:rsidRDefault="00213EE4" w:rsidP="001A79A3">
            <w:pPr>
              <w:jc w:val="center"/>
              <w:rPr>
                <w:sz w:val="12"/>
                <w:szCs w:val="12"/>
              </w:rPr>
            </w:pPr>
            <w:r w:rsidRPr="00B24471">
              <w:rPr>
                <w:sz w:val="12"/>
                <w:szCs w:val="12"/>
              </w:rPr>
              <w:t>15/29</w:t>
            </w:r>
          </w:p>
        </w:tc>
      </w:tr>
      <w:tr w:rsidR="00213EE4" w:rsidRPr="00B24471" w14:paraId="10B1F940" w14:textId="77777777" w:rsidTr="00F948B6">
        <w:tc>
          <w:tcPr>
            <w:tcW w:w="996" w:type="dxa"/>
            <w:tcBorders>
              <w:top w:val="single" w:sz="4" w:space="0" w:color="auto"/>
              <w:left w:val="single" w:sz="4" w:space="0" w:color="auto"/>
              <w:bottom w:val="single" w:sz="4" w:space="0" w:color="auto"/>
              <w:right w:val="single" w:sz="4" w:space="0" w:color="auto"/>
            </w:tcBorders>
            <w:hideMark/>
          </w:tcPr>
          <w:p w14:paraId="5F27A050" w14:textId="77777777" w:rsidR="00213EE4" w:rsidRPr="00B24471" w:rsidRDefault="00213EE4" w:rsidP="001A79A3">
            <w:pPr>
              <w:jc w:val="center"/>
              <w:rPr>
                <w:sz w:val="12"/>
                <w:szCs w:val="12"/>
              </w:rPr>
            </w:pPr>
            <w:r w:rsidRPr="00B24471">
              <w:rPr>
                <w:sz w:val="12"/>
                <w:szCs w:val="12"/>
              </w:rPr>
              <w:t>1.2.5.</w:t>
            </w:r>
          </w:p>
        </w:tc>
        <w:tc>
          <w:tcPr>
            <w:tcW w:w="4499" w:type="dxa"/>
            <w:tcBorders>
              <w:top w:val="single" w:sz="4" w:space="0" w:color="auto"/>
              <w:left w:val="single" w:sz="4" w:space="0" w:color="auto"/>
              <w:bottom w:val="single" w:sz="4" w:space="0" w:color="auto"/>
              <w:right w:val="single" w:sz="4" w:space="0" w:color="auto"/>
            </w:tcBorders>
            <w:hideMark/>
          </w:tcPr>
          <w:p w14:paraId="0E3DFDF3" w14:textId="77777777" w:rsidR="00213EE4" w:rsidRPr="00B24471" w:rsidRDefault="00213EE4" w:rsidP="001A79A3">
            <w:pPr>
              <w:jc w:val="both"/>
              <w:rPr>
                <w:sz w:val="12"/>
                <w:szCs w:val="12"/>
              </w:rPr>
            </w:pPr>
            <w:r w:rsidRPr="00B24471">
              <w:rPr>
                <w:sz w:val="12"/>
                <w:szCs w:val="12"/>
              </w:rPr>
              <w:t xml:space="preserve">С результатом рассмотрения «разъяснено» </w:t>
            </w:r>
          </w:p>
        </w:tc>
        <w:tc>
          <w:tcPr>
            <w:tcW w:w="1984" w:type="dxa"/>
            <w:tcBorders>
              <w:top w:val="single" w:sz="4" w:space="0" w:color="auto"/>
              <w:left w:val="single" w:sz="4" w:space="0" w:color="auto"/>
              <w:bottom w:val="single" w:sz="4" w:space="0" w:color="auto"/>
              <w:right w:val="single" w:sz="4" w:space="0" w:color="auto"/>
            </w:tcBorders>
            <w:hideMark/>
          </w:tcPr>
          <w:p w14:paraId="7B44016E" w14:textId="77777777" w:rsidR="00213EE4" w:rsidRPr="00B24471" w:rsidRDefault="00213EE4" w:rsidP="001A79A3">
            <w:pPr>
              <w:jc w:val="center"/>
              <w:rPr>
                <w:sz w:val="12"/>
                <w:szCs w:val="12"/>
              </w:rPr>
            </w:pPr>
            <w:r w:rsidRPr="00B24471">
              <w:rPr>
                <w:sz w:val="12"/>
                <w:szCs w:val="12"/>
              </w:rPr>
              <w:t>43/43</w:t>
            </w:r>
          </w:p>
        </w:tc>
        <w:tc>
          <w:tcPr>
            <w:tcW w:w="1984" w:type="dxa"/>
          </w:tcPr>
          <w:p w14:paraId="7AF7D4F7" w14:textId="77777777" w:rsidR="00213EE4" w:rsidRPr="00B24471" w:rsidRDefault="00213EE4" w:rsidP="001A79A3">
            <w:pPr>
              <w:jc w:val="center"/>
              <w:rPr>
                <w:sz w:val="12"/>
                <w:szCs w:val="12"/>
              </w:rPr>
            </w:pPr>
            <w:r w:rsidRPr="00B24471">
              <w:rPr>
                <w:sz w:val="12"/>
                <w:szCs w:val="12"/>
              </w:rPr>
              <w:t>144/149</w:t>
            </w:r>
          </w:p>
        </w:tc>
      </w:tr>
      <w:tr w:rsidR="00213EE4" w:rsidRPr="00B24471" w14:paraId="3BC86EF9" w14:textId="77777777" w:rsidTr="00F948B6">
        <w:tc>
          <w:tcPr>
            <w:tcW w:w="996" w:type="dxa"/>
            <w:tcBorders>
              <w:top w:val="single" w:sz="4" w:space="0" w:color="auto"/>
              <w:left w:val="single" w:sz="4" w:space="0" w:color="auto"/>
              <w:bottom w:val="single" w:sz="4" w:space="0" w:color="auto"/>
              <w:right w:val="single" w:sz="4" w:space="0" w:color="auto"/>
            </w:tcBorders>
            <w:hideMark/>
          </w:tcPr>
          <w:p w14:paraId="16B3C6EC" w14:textId="77777777" w:rsidR="00213EE4" w:rsidRPr="00B24471" w:rsidRDefault="00213EE4" w:rsidP="001A79A3">
            <w:pPr>
              <w:jc w:val="center"/>
              <w:rPr>
                <w:sz w:val="12"/>
                <w:szCs w:val="12"/>
              </w:rPr>
            </w:pPr>
            <w:r w:rsidRPr="00B24471">
              <w:rPr>
                <w:sz w:val="12"/>
                <w:szCs w:val="12"/>
              </w:rPr>
              <w:t>1.2.6.</w:t>
            </w:r>
          </w:p>
        </w:tc>
        <w:tc>
          <w:tcPr>
            <w:tcW w:w="4499" w:type="dxa"/>
            <w:tcBorders>
              <w:top w:val="single" w:sz="4" w:space="0" w:color="auto"/>
              <w:left w:val="single" w:sz="4" w:space="0" w:color="auto"/>
              <w:bottom w:val="single" w:sz="4" w:space="0" w:color="auto"/>
              <w:right w:val="single" w:sz="4" w:space="0" w:color="auto"/>
            </w:tcBorders>
            <w:hideMark/>
          </w:tcPr>
          <w:p w14:paraId="09E307D5" w14:textId="77777777" w:rsidR="00213EE4" w:rsidRPr="00B24471" w:rsidRDefault="00213EE4" w:rsidP="001A79A3">
            <w:pPr>
              <w:jc w:val="both"/>
              <w:rPr>
                <w:sz w:val="12"/>
                <w:szCs w:val="12"/>
              </w:rPr>
            </w:pPr>
            <w:r w:rsidRPr="00B24471">
              <w:rPr>
                <w:sz w:val="12"/>
                <w:szCs w:val="12"/>
              </w:rPr>
              <w:t>С результатом рассмотрения «не поддержано»</w:t>
            </w:r>
          </w:p>
        </w:tc>
        <w:tc>
          <w:tcPr>
            <w:tcW w:w="1984" w:type="dxa"/>
            <w:tcBorders>
              <w:top w:val="single" w:sz="4" w:space="0" w:color="auto"/>
              <w:left w:val="single" w:sz="4" w:space="0" w:color="auto"/>
              <w:bottom w:val="single" w:sz="4" w:space="0" w:color="auto"/>
              <w:right w:val="single" w:sz="4" w:space="0" w:color="auto"/>
            </w:tcBorders>
            <w:hideMark/>
          </w:tcPr>
          <w:p w14:paraId="65B01D6A" w14:textId="77777777" w:rsidR="00213EE4" w:rsidRPr="00B24471" w:rsidRDefault="00213EE4" w:rsidP="001A79A3">
            <w:pPr>
              <w:jc w:val="center"/>
              <w:rPr>
                <w:sz w:val="12"/>
                <w:szCs w:val="12"/>
              </w:rPr>
            </w:pPr>
            <w:r w:rsidRPr="00B24471">
              <w:rPr>
                <w:sz w:val="12"/>
                <w:szCs w:val="12"/>
              </w:rPr>
              <w:t>0/0</w:t>
            </w:r>
          </w:p>
        </w:tc>
        <w:tc>
          <w:tcPr>
            <w:tcW w:w="1984" w:type="dxa"/>
          </w:tcPr>
          <w:p w14:paraId="30655DB3" w14:textId="77777777" w:rsidR="00213EE4" w:rsidRPr="00B24471" w:rsidRDefault="00213EE4" w:rsidP="001A79A3">
            <w:pPr>
              <w:jc w:val="center"/>
              <w:rPr>
                <w:sz w:val="12"/>
                <w:szCs w:val="12"/>
              </w:rPr>
            </w:pPr>
            <w:r w:rsidRPr="00B24471">
              <w:rPr>
                <w:sz w:val="12"/>
                <w:szCs w:val="12"/>
              </w:rPr>
              <w:t>0/0</w:t>
            </w:r>
          </w:p>
        </w:tc>
      </w:tr>
      <w:tr w:rsidR="00213EE4" w:rsidRPr="00B24471" w14:paraId="62A41035" w14:textId="77777777" w:rsidTr="00F948B6">
        <w:tc>
          <w:tcPr>
            <w:tcW w:w="996" w:type="dxa"/>
            <w:tcBorders>
              <w:top w:val="single" w:sz="4" w:space="0" w:color="auto"/>
              <w:left w:val="single" w:sz="4" w:space="0" w:color="auto"/>
              <w:bottom w:val="single" w:sz="4" w:space="0" w:color="auto"/>
              <w:right w:val="single" w:sz="4" w:space="0" w:color="auto"/>
            </w:tcBorders>
            <w:hideMark/>
          </w:tcPr>
          <w:p w14:paraId="13562339" w14:textId="77777777" w:rsidR="00213EE4" w:rsidRPr="00B24471" w:rsidRDefault="00213EE4" w:rsidP="001A79A3">
            <w:pPr>
              <w:jc w:val="center"/>
              <w:rPr>
                <w:sz w:val="12"/>
                <w:szCs w:val="12"/>
              </w:rPr>
            </w:pPr>
            <w:r w:rsidRPr="00B24471">
              <w:rPr>
                <w:sz w:val="12"/>
                <w:szCs w:val="12"/>
              </w:rPr>
              <w:t>1.2.7.</w:t>
            </w:r>
          </w:p>
        </w:tc>
        <w:tc>
          <w:tcPr>
            <w:tcW w:w="4499" w:type="dxa"/>
            <w:tcBorders>
              <w:top w:val="single" w:sz="4" w:space="0" w:color="auto"/>
              <w:left w:val="single" w:sz="4" w:space="0" w:color="auto"/>
              <w:bottom w:val="single" w:sz="4" w:space="0" w:color="auto"/>
              <w:right w:val="single" w:sz="4" w:space="0" w:color="auto"/>
            </w:tcBorders>
            <w:hideMark/>
          </w:tcPr>
          <w:p w14:paraId="6A91F03C" w14:textId="77777777" w:rsidR="00213EE4" w:rsidRPr="00B24471" w:rsidRDefault="00213EE4" w:rsidP="001A79A3">
            <w:pPr>
              <w:jc w:val="both"/>
              <w:rPr>
                <w:sz w:val="12"/>
                <w:szCs w:val="12"/>
              </w:rPr>
            </w:pPr>
            <w:r w:rsidRPr="00B24471">
              <w:rPr>
                <w:sz w:val="12"/>
                <w:szCs w:val="12"/>
              </w:rPr>
              <w:t>С результатом рассмотрения «дан ответ автору»</w:t>
            </w:r>
          </w:p>
        </w:tc>
        <w:tc>
          <w:tcPr>
            <w:tcW w:w="1984" w:type="dxa"/>
            <w:tcBorders>
              <w:top w:val="single" w:sz="4" w:space="0" w:color="auto"/>
              <w:left w:val="single" w:sz="4" w:space="0" w:color="auto"/>
              <w:bottom w:val="single" w:sz="4" w:space="0" w:color="auto"/>
              <w:right w:val="single" w:sz="4" w:space="0" w:color="auto"/>
            </w:tcBorders>
            <w:hideMark/>
          </w:tcPr>
          <w:p w14:paraId="7BBA2647" w14:textId="77777777" w:rsidR="00213EE4" w:rsidRPr="00B24471" w:rsidRDefault="00213EE4" w:rsidP="001A79A3">
            <w:pPr>
              <w:jc w:val="center"/>
              <w:rPr>
                <w:sz w:val="12"/>
                <w:szCs w:val="12"/>
              </w:rPr>
            </w:pPr>
            <w:r w:rsidRPr="00B24471">
              <w:rPr>
                <w:sz w:val="12"/>
                <w:szCs w:val="12"/>
              </w:rPr>
              <w:t>0/0</w:t>
            </w:r>
          </w:p>
        </w:tc>
        <w:tc>
          <w:tcPr>
            <w:tcW w:w="1984" w:type="dxa"/>
          </w:tcPr>
          <w:p w14:paraId="2F5B74FE" w14:textId="77777777" w:rsidR="00213EE4" w:rsidRPr="00B24471" w:rsidRDefault="00213EE4" w:rsidP="001A79A3">
            <w:pPr>
              <w:jc w:val="center"/>
              <w:rPr>
                <w:sz w:val="12"/>
                <w:szCs w:val="12"/>
              </w:rPr>
            </w:pPr>
            <w:r w:rsidRPr="00B24471">
              <w:rPr>
                <w:sz w:val="12"/>
                <w:szCs w:val="12"/>
              </w:rPr>
              <w:t>0/0</w:t>
            </w:r>
          </w:p>
        </w:tc>
      </w:tr>
      <w:tr w:rsidR="00213EE4" w:rsidRPr="00B24471" w14:paraId="097FA33C" w14:textId="77777777" w:rsidTr="00F948B6">
        <w:tc>
          <w:tcPr>
            <w:tcW w:w="996" w:type="dxa"/>
            <w:tcBorders>
              <w:top w:val="single" w:sz="4" w:space="0" w:color="auto"/>
              <w:left w:val="single" w:sz="4" w:space="0" w:color="auto"/>
              <w:bottom w:val="single" w:sz="4" w:space="0" w:color="auto"/>
              <w:right w:val="single" w:sz="4" w:space="0" w:color="auto"/>
            </w:tcBorders>
            <w:hideMark/>
          </w:tcPr>
          <w:p w14:paraId="4B0EBC96" w14:textId="77777777" w:rsidR="00213EE4" w:rsidRPr="00B24471" w:rsidRDefault="00213EE4" w:rsidP="001A79A3">
            <w:pPr>
              <w:jc w:val="center"/>
              <w:rPr>
                <w:sz w:val="12"/>
                <w:szCs w:val="12"/>
              </w:rPr>
            </w:pPr>
            <w:r w:rsidRPr="00B24471">
              <w:rPr>
                <w:sz w:val="12"/>
                <w:szCs w:val="12"/>
              </w:rPr>
              <w:t>1.2.8.</w:t>
            </w:r>
          </w:p>
        </w:tc>
        <w:tc>
          <w:tcPr>
            <w:tcW w:w="4499" w:type="dxa"/>
            <w:tcBorders>
              <w:top w:val="single" w:sz="4" w:space="0" w:color="auto"/>
              <w:left w:val="single" w:sz="4" w:space="0" w:color="auto"/>
              <w:bottom w:val="single" w:sz="4" w:space="0" w:color="auto"/>
              <w:right w:val="single" w:sz="4" w:space="0" w:color="auto"/>
            </w:tcBorders>
          </w:tcPr>
          <w:p w14:paraId="0F659F96" w14:textId="77777777" w:rsidR="00213EE4" w:rsidRPr="00B24471" w:rsidRDefault="00213EE4" w:rsidP="001A79A3">
            <w:pPr>
              <w:jc w:val="both"/>
              <w:rPr>
                <w:sz w:val="12"/>
                <w:szCs w:val="12"/>
              </w:rPr>
            </w:pPr>
            <w:r w:rsidRPr="00B24471">
              <w:rPr>
                <w:sz w:val="12"/>
                <w:szCs w:val="12"/>
              </w:rPr>
              <w:t>Сроки рассмотрения перешли в 1 квартал 2020 года</w:t>
            </w:r>
          </w:p>
        </w:tc>
        <w:tc>
          <w:tcPr>
            <w:tcW w:w="1984" w:type="dxa"/>
            <w:tcBorders>
              <w:top w:val="single" w:sz="4" w:space="0" w:color="auto"/>
              <w:left w:val="single" w:sz="4" w:space="0" w:color="auto"/>
              <w:bottom w:val="single" w:sz="4" w:space="0" w:color="auto"/>
              <w:right w:val="single" w:sz="4" w:space="0" w:color="auto"/>
            </w:tcBorders>
            <w:hideMark/>
          </w:tcPr>
          <w:p w14:paraId="48A7EFD8" w14:textId="77777777" w:rsidR="00213EE4" w:rsidRPr="00B24471" w:rsidRDefault="00213EE4" w:rsidP="001A79A3">
            <w:pPr>
              <w:jc w:val="center"/>
              <w:rPr>
                <w:sz w:val="12"/>
                <w:szCs w:val="12"/>
              </w:rPr>
            </w:pPr>
            <w:r w:rsidRPr="00B24471">
              <w:rPr>
                <w:sz w:val="12"/>
                <w:szCs w:val="12"/>
              </w:rPr>
              <w:t>6/1</w:t>
            </w:r>
          </w:p>
        </w:tc>
        <w:tc>
          <w:tcPr>
            <w:tcW w:w="1984" w:type="dxa"/>
          </w:tcPr>
          <w:p w14:paraId="6DA90DB4" w14:textId="77777777" w:rsidR="00213EE4" w:rsidRPr="00B24471" w:rsidRDefault="00213EE4" w:rsidP="001A79A3">
            <w:pPr>
              <w:jc w:val="center"/>
              <w:rPr>
                <w:sz w:val="12"/>
                <w:szCs w:val="12"/>
              </w:rPr>
            </w:pPr>
            <w:r w:rsidRPr="00B24471">
              <w:rPr>
                <w:sz w:val="12"/>
                <w:szCs w:val="12"/>
              </w:rPr>
              <w:t>6/1</w:t>
            </w:r>
          </w:p>
        </w:tc>
      </w:tr>
      <w:tr w:rsidR="00213EE4" w:rsidRPr="00B24471" w14:paraId="0027929A" w14:textId="77777777" w:rsidTr="00F948B6">
        <w:tc>
          <w:tcPr>
            <w:tcW w:w="996" w:type="dxa"/>
            <w:tcBorders>
              <w:top w:val="single" w:sz="4" w:space="0" w:color="auto"/>
              <w:left w:val="single" w:sz="4" w:space="0" w:color="auto"/>
              <w:bottom w:val="single" w:sz="4" w:space="0" w:color="auto"/>
              <w:right w:val="single" w:sz="4" w:space="0" w:color="auto"/>
            </w:tcBorders>
            <w:hideMark/>
          </w:tcPr>
          <w:p w14:paraId="00A5FD8E" w14:textId="77777777" w:rsidR="00213EE4" w:rsidRPr="00B24471" w:rsidRDefault="00213EE4" w:rsidP="001A79A3">
            <w:pPr>
              <w:jc w:val="center"/>
              <w:rPr>
                <w:sz w:val="12"/>
                <w:szCs w:val="12"/>
              </w:rPr>
            </w:pPr>
            <w:r w:rsidRPr="00B24471">
              <w:rPr>
                <w:sz w:val="12"/>
                <w:szCs w:val="12"/>
              </w:rPr>
              <w:t>1.3.</w:t>
            </w:r>
          </w:p>
        </w:tc>
        <w:tc>
          <w:tcPr>
            <w:tcW w:w="4499" w:type="dxa"/>
            <w:tcBorders>
              <w:top w:val="single" w:sz="4" w:space="0" w:color="auto"/>
              <w:left w:val="single" w:sz="4" w:space="0" w:color="auto"/>
              <w:bottom w:val="single" w:sz="4" w:space="0" w:color="auto"/>
              <w:right w:val="single" w:sz="4" w:space="0" w:color="auto"/>
            </w:tcBorders>
          </w:tcPr>
          <w:p w14:paraId="7AFCF25F" w14:textId="77777777" w:rsidR="00213EE4" w:rsidRPr="00B24471" w:rsidRDefault="00213EE4" w:rsidP="001A79A3">
            <w:pPr>
              <w:jc w:val="both"/>
              <w:rPr>
                <w:sz w:val="12"/>
                <w:szCs w:val="12"/>
              </w:rPr>
            </w:pPr>
            <w:r w:rsidRPr="00B24471">
              <w:rPr>
                <w:sz w:val="12"/>
                <w:szCs w:val="12"/>
              </w:rPr>
              <w:t>Сколько выявлено случаев нарушения законодательства либо прав и законных интересов граждан</w:t>
            </w:r>
          </w:p>
        </w:tc>
        <w:tc>
          <w:tcPr>
            <w:tcW w:w="1984" w:type="dxa"/>
            <w:tcBorders>
              <w:top w:val="single" w:sz="4" w:space="0" w:color="auto"/>
              <w:left w:val="single" w:sz="4" w:space="0" w:color="auto"/>
              <w:bottom w:val="single" w:sz="4" w:space="0" w:color="auto"/>
              <w:right w:val="single" w:sz="4" w:space="0" w:color="auto"/>
            </w:tcBorders>
            <w:hideMark/>
          </w:tcPr>
          <w:p w14:paraId="54EB12C9" w14:textId="77777777" w:rsidR="00213EE4" w:rsidRPr="00B24471" w:rsidRDefault="00213EE4" w:rsidP="001A79A3">
            <w:pPr>
              <w:jc w:val="center"/>
              <w:rPr>
                <w:sz w:val="12"/>
                <w:szCs w:val="12"/>
              </w:rPr>
            </w:pPr>
            <w:r w:rsidRPr="00B24471">
              <w:rPr>
                <w:sz w:val="12"/>
                <w:szCs w:val="12"/>
              </w:rPr>
              <w:t>0/0</w:t>
            </w:r>
          </w:p>
        </w:tc>
        <w:tc>
          <w:tcPr>
            <w:tcW w:w="1984" w:type="dxa"/>
          </w:tcPr>
          <w:p w14:paraId="593C7A2A" w14:textId="77777777" w:rsidR="00213EE4" w:rsidRPr="00B24471" w:rsidRDefault="00213EE4" w:rsidP="001A79A3">
            <w:pPr>
              <w:jc w:val="center"/>
              <w:rPr>
                <w:sz w:val="12"/>
                <w:szCs w:val="12"/>
              </w:rPr>
            </w:pPr>
            <w:r w:rsidRPr="00B24471">
              <w:rPr>
                <w:sz w:val="12"/>
                <w:szCs w:val="12"/>
              </w:rPr>
              <w:t>0/0</w:t>
            </w:r>
          </w:p>
        </w:tc>
      </w:tr>
      <w:tr w:rsidR="00213EE4" w:rsidRPr="00B24471" w14:paraId="3AFA1B98" w14:textId="77777777" w:rsidTr="00F948B6">
        <w:tc>
          <w:tcPr>
            <w:tcW w:w="996" w:type="dxa"/>
            <w:tcBorders>
              <w:top w:val="single" w:sz="4" w:space="0" w:color="auto"/>
              <w:left w:val="single" w:sz="4" w:space="0" w:color="auto"/>
              <w:bottom w:val="single" w:sz="4" w:space="0" w:color="auto"/>
              <w:right w:val="single" w:sz="4" w:space="0" w:color="auto"/>
            </w:tcBorders>
            <w:hideMark/>
          </w:tcPr>
          <w:p w14:paraId="092FBC4C" w14:textId="77777777" w:rsidR="00213EE4" w:rsidRPr="00B24471" w:rsidRDefault="00213EE4" w:rsidP="001A79A3">
            <w:pPr>
              <w:jc w:val="center"/>
              <w:rPr>
                <w:sz w:val="12"/>
                <w:szCs w:val="12"/>
              </w:rPr>
            </w:pPr>
            <w:r w:rsidRPr="00B24471">
              <w:rPr>
                <w:sz w:val="12"/>
                <w:szCs w:val="12"/>
              </w:rPr>
              <w:t>1.4.</w:t>
            </w:r>
          </w:p>
        </w:tc>
        <w:tc>
          <w:tcPr>
            <w:tcW w:w="4499" w:type="dxa"/>
            <w:tcBorders>
              <w:top w:val="single" w:sz="4" w:space="0" w:color="auto"/>
              <w:left w:val="single" w:sz="4" w:space="0" w:color="auto"/>
              <w:bottom w:val="single" w:sz="4" w:space="0" w:color="auto"/>
              <w:right w:val="single" w:sz="4" w:space="0" w:color="auto"/>
            </w:tcBorders>
          </w:tcPr>
          <w:p w14:paraId="07575262" w14:textId="77777777" w:rsidR="00213EE4" w:rsidRPr="00B24471" w:rsidRDefault="00213EE4" w:rsidP="001A79A3">
            <w:pPr>
              <w:jc w:val="both"/>
              <w:rPr>
                <w:sz w:val="12"/>
                <w:szCs w:val="12"/>
              </w:rPr>
            </w:pPr>
            <w:r w:rsidRPr="00B24471">
              <w:rPr>
                <w:sz w:val="12"/>
                <w:szCs w:val="12"/>
              </w:rPr>
              <w:t>Сколько должностных лиц, виновных в нарушении законодательства либо прав и законных интересов граждан, привлечено к ответственности</w:t>
            </w:r>
          </w:p>
        </w:tc>
        <w:tc>
          <w:tcPr>
            <w:tcW w:w="1984" w:type="dxa"/>
            <w:tcBorders>
              <w:top w:val="single" w:sz="4" w:space="0" w:color="auto"/>
              <w:left w:val="single" w:sz="4" w:space="0" w:color="auto"/>
              <w:bottom w:val="single" w:sz="4" w:space="0" w:color="auto"/>
              <w:right w:val="single" w:sz="4" w:space="0" w:color="auto"/>
            </w:tcBorders>
            <w:hideMark/>
          </w:tcPr>
          <w:p w14:paraId="3C001FE2" w14:textId="77777777" w:rsidR="00213EE4" w:rsidRPr="00B24471" w:rsidRDefault="00213EE4" w:rsidP="001A79A3">
            <w:pPr>
              <w:jc w:val="center"/>
              <w:rPr>
                <w:sz w:val="12"/>
                <w:szCs w:val="12"/>
              </w:rPr>
            </w:pPr>
            <w:r w:rsidRPr="00B24471">
              <w:rPr>
                <w:sz w:val="12"/>
                <w:szCs w:val="12"/>
              </w:rPr>
              <w:t>0/0</w:t>
            </w:r>
          </w:p>
        </w:tc>
        <w:tc>
          <w:tcPr>
            <w:tcW w:w="1984" w:type="dxa"/>
          </w:tcPr>
          <w:p w14:paraId="6BD3E4B6" w14:textId="77777777" w:rsidR="00213EE4" w:rsidRPr="00B24471" w:rsidRDefault="00213EE4" w:rsidP="001A79A3">
            <w:pPr>
              <w:jc w:val="center"/>
              <w:rPr>
                <w:sz w:val="12"/>
                <w:szCs w:val="12"/>
              </w:rPr>
            </w:pPr>
            <w:r w:rsidRPr="00B24471">
              <w:rPr>
                <w:sz w:val="12"/>
                <w:szCs w:val="12"/>
              </w:rPr>
              <w:t>0/0</w:t>
            </w:r>
          </w:p>
        </w:tc>
      </w:tr>
      <w:tr w:rsidR="00213EE4" w:rsidRPr="00B24471" w14:paraId="26C0FC54" w14:textId="77777777" w:rsidTr="00F948B6">
        <w:tc>
          <w:tcPr>
            <w:tcW w:w="996" w:type="dxa"/>
            <w:tcBorders>
              <w:top w:val="single" w:sz="4" w:space="0" w:color="auto"/>
              <w:left w:val="single" w:sz="4" w:space="0" w:color="auto"/>
              <w:bottom w:val="single" w:sz="4" w:space="0" w:color="auto"/>
              <w:right w:val="single" w:sz="4" w:space="0" w:color="auto"/>
            </w:tcBorders>
            <w:hideMark/>
          </w:tcPr>
          <w:p w14:paraId="28016B44" w14:textId="77777777" w:rsidR="00213EE4" w:rsidRPr="00B24471" w:rsidRDefault="00213EE4" w:rsidP="001A79A3">
            <w:pPr>
              <w:jc w:val="center"/>
              <w:rPr>
                <w:sz w:val="12"/>
                <w:szCs w:val="12"/>
              </w:rPr>
            </w:pPr>
            <w:r w:rsidRPr="00B24471">
              <w:rPr>
                <w:sz w:val="12"/>
                <w:szCs w:val="12"/>
              </w:rPr>
              <w:lastRenderedPageBreak/>
              <w:t>1.5.</w:t>
            </w:r>
          </w:p>
        </w:tc>
        <w:tc>
          <w:tcPr>
            <w:tcW w:w="4499" w:type="dxa"/>
            <w:tcBorders>
              <w:top w:val="single" w:sz="4" w:space="0" w:color="auto"/>
              <w:left w:val="single" w:sz="4" w:space="0" w:color="auto"/>
              <w:bottom w:val="single" w:sz="4" w:space="0" w:color="auto"/>
              <w:right w:val="single" w:sz="4" w:space="0" w:color="auto"/>
            </w:tcBorders>
          </w:tcPr>
          <w:p w14:paraId="597CC966" w14:textId="77777777" w:rsidR="00213EE4" w:rsidRPr="00B24471" w:rsidRDefault="00213EE4" w:rsidP="001A79A3">
            <w:pPr>
              <w:jc w:val="both"/>
              <w:rPr>
                <w:sz w:val="12"/>
                <w:szCs w:val="12"/>
              </w:rPr>
            </w:pPr>
            <w:r w:rsidRPr="00B24471">
              <w:rPr>
                <w:sz w:val="12"/>
                <w:szCs w:val="12"/>
              </w:rPr>
              <w:t>Сколько должностных лиц, виновных в нарушении законодательства либо прав и законных интересов граждан, не привлечено к ответственности </w:t>
            </w:r>
          </w:p>
        </w:tc>
        <w:tc>
          <w:tcPr>
            <w:tcW w:w="1984" w:type="dxa"/>
            <w:tcBorders>
              <w:top w:val="single" w:sz="4" w:space="0" w:color="auto"/>
              <w:left w:val="single" w:sz="4" w:space="0" w:color="auto"/>
              <w:bottom w:val="single" w:sz="4" w:space="0" w:color="auto"/>
              <w:right w:val="single" w:sz="4" w:space="0" w:color="auto"/>
            </w:tcBorders>
            <w:hideMark/>
          </w:tcPr>
          <w:p w14:paraId="234722A7" w14:textId="77777777" w:rsidR="00213EE4" w:rsidRPr="00B24471" w:rsidRDefault="00213EE4" w:rsidP="001A79A3">
            <w:pPr>
              <w:jc w:val="center"/>
              <w:rPr>
                <w:sz w:val="12"/>
                <w:szCs w:val="12"/>
              </w:rPr>
            </w:pPr>
            <w:r w:rsidRPr="00B24471">
              <w:rPr>
                <w:sz w:val="12"/>
                <w:szCs w:val="12"/>
              </w:rPr>
              <w:t>0/0</w:t>
            </w:r>
          </w:p>
        </w:tc>
        <w:tc>
          <w:tcPr>
            <w:tcW w:w="1984" w:type="dxa"/>
          </w:tcPr>
          <w:p w14:paraId="7B0916EA" w14:textId="77777777" w:rsidR="00213EE4" w:rsidRPr="00B24471" w:rsidRDefault="00213EE4" w:rsidP="001A79A3">
            <w:pPr>
              <w:jc w:val="center"/>
              <w:rPr>
                <w:sz w:val="12"/>
                <w:szCs w:val="12"/>
              </w:rPr>
            </w:pPr>
            <w:r w:rsidRPr="00B24471">
              <w:rPr>
                <w:sz w:val="12"/>
                <w:szCs w:val="12"/>
              </w:rPr>
              <w:t>0/0</w:t>
            </w:r>
          </w:p>
        </w:tc>
      </w:tr>
      <w:tr w:rsidR="00213EE4" w:rsidRPr="00B24471" w14:paraId="53EDACF1" w14:textId="77777777" w:rsidTr="00F948B6">
        <w:tc>
          <w:tcPr>
            <w:tcW w:w="996" w:type="dxa"/>
            <w:tcBorders>
              <w:top w:val="single" w:sz="4" w:space="0" w:color="auto"/>
              <w:left w:val="single" w:sz="4" w:space="0" w:color="auto"/>
              <w:bottom w:val="single" w:sz="4" w:space="0" w:color="auto"/>
              <w:right w:val="single" w:sz="4" w:space="0" w:color="auto"/>
            </w:tcBorders>
          </w:tcPr>
          <w:p w14:paraId="549CFCF4" w14:textId="77777777" w:rsidR="00213EE4" w:rsidRPr="00B24471" w:rsidRDefault="00213EE4" w:rsidP="001A79A3">
            <w:pPr>
              <w:jc w:val="center"/>
              <w:rPr>
                <w:sz w:val="12"/>
                <w:szCs w:val="12"/>
              </w:rPr>
            </w:pPr>
            <w:r w:rsidRPr="00B24471">
              <w:rPr>
                <w:sz w:val="12"/>
                <w:szCs w:val="12"/>
              </w:rPr>
              <w:t>1.6.</w:t>
            </w:r>
          </w:p>
        </w:tc>
        <w:tc>
          <w:tcPr>
            <w:tcW w:w="4499" w:type="dxa"/>
            <w:tcBorders>
              <w:top w:val="single" w:sz="4" w:space="0" w:color="auto"/>
              <w:left w:val="single" w:sz="4" w:space="0" w:color="auto"/>
              <w:bottom w:val="single" w:sz="4" w:space="0" w:color="auto"/>
              <w:right w:val="single" w:sz="4" w:space="0" w:color="auto"/>
            </w:tcBorders>
          </w:tcPr>
          <w:p w14:paraId="25A0FFB3" w14:textId="77777777" w:rsidR="00213EE4" w:rsidRPr="00B24471" w:rsidRDefault="00213EE4" w:rsidP="001A79A3">
            <w:pPr>
              <w:jc w:val="both"/>
              <w:rPr>
                <w:sz w:val="12"/>
                <w:szCs w:val="12"/>
              </w:rPr>
            </w:pPr>
            <w:r w:rsidRPr="00B24471">
              <w:rPr>
                <w:sz w:val="12"/>
                <w:szCs w:val="12"/>
              </w:rPr>
              <w:t>Количество повторных обращений</w:t>
            </w:r>
          </w:p>
        </w:tc>
        <w:tc>
          <w:tcPr>
            <w:tcW w:w="1984" w:type="dxa"/>
            <w:tcBorders>
              <w:top w:val="single" w:sz="4" w:space="0" w:color="auto"/>
              <w:left w:val="single" w:sz="4" w:space="0" w:color="auto"/>
              <w:bottom w:val="single" w:sz="4" w:space="0" w:color="auto"/>
              <w:right w:val="single" w:sz="4" w:space="0" w:color="auto"/>
            </w:tcBorders>
          </w:tcPr>
          <w:p w14:paraId="2C7E2E73" w14:textId="77777777" w:rsidR="00213EE4" w:rsidRPr="00B24471" w:rsidRDefault="00213EE4" w:rsidP="001A79A3">
            <w:pPr>
              <w:jc w:val="center"/>
              <w:rPr>
                <w:sz w:val="12"/>
                <w:szCs w:val="12"/>
              </w:rPr>
            </w:pPr>
            <w:r w:rsidRPr="00B24471">
              <w:rPr>
                <w:sz w:val="12"/>
                <w:szCs w:val="12"/>
              </w:rPr>
              <w:t>7/0</w:t>
            </w:r>
          </w:p>
        </w:tc>
        <w:tc>
          <w:tcPr>
            <w:tcW w:w="1984" w:type="dxa"/>
          </w:tcPr>
          <w:p w14:paraId="7FC8C2FF" w14:textId="77777777" w:rsidR="00213EE4" w:rsidRPr="00B24471" w:rsidRDefault="00213EE4" w:rsidP="001A79A3">
            <w:pPr>
              <w:jc w:val="center"/>
              <w:rPr>
                <w:sz w:val="12"/>
                <w:szCs w:val="12"/>
              </w:rPr>
            </w:pPr>
            <w:r w:rsidRPr="00B24471">
              <w:rPr>
                <w:sz w:val="12"/>
                <w:szCs w:val="12"/>
              </w:rPr>
              <w:t>29/0</w:t>
            </w:r>
          </w:p>
        </w:tc>
      </w:tr>
      <w:tr w:rsidR="00213EE4" w:rsidRPr="00B24471" w14:paraId="3946B027" w14:textId="77777777" w:rsidTr="00F948B6">
        <w:tc>
          <w:tcPr>
            <w:tcW w:w="996" w:type="dxa"/>
            <w:tcBorders>
              <w:top w:val="single" w:sz="4" w:space="0" w:color="auto"/>
              <w:left w:val="single" w:sz="4" w:space="0" w:color="auto"/>
              <w:bottom w:val="single" w:sz="4" w:space="0" w:color="auto"/>
              <w:right w:val="single" w:sz="4" w:space="0" w:color="auto"/>
            </w:tcBorders>
          </w:tcPr>
          <w:p w14:paraId="60108093" w14:textId="77777777" w:rsidR="00213EE4" w:rsidRPr="00B24471" w:rsidRDefault="00213EE4" w:rsidP="001A79A3">
            <w:pPr>
              <w:jc w:val="center"/>
              <w:rPr>
                <w:sz w:val="12"/>
                <w:szCs w:val="12"/>
              </w:rPr>
            </w:pPr>
            <w:r w:rsidRPr="00B24471">
              <w:rPr>
                <w:sz w:val="12"/>
                <w:szCs w:val="12"/>
              </w:rPr>
              <w:t>1.7.</w:t>
            </w:r>
          </w:p>
        </w:tc>
        <w:tc>
          <w:tcPr>
            <w:tcW w:w="4499" w:type="dxa"/>
            <w:tcBorders>
              <w:top w:val="single" w:sz="4" w:space="0" w:color="auto"/>
              <w:left w:val="single" w:sz="4" w:space="0" w:color="auto"/>
              <w:bottom w:val="single" w:sz="4" w:space="0" w:color="auto"/>
              <w:right w:val="single" w:sz="4" w:space="0" w:color="auto"/>
            </w:tcBorders>
          </w:tcPr>
          <w:p w14:paraId="74217E3C" w14:textId="77777777" w:rsidR="00213EE4" w:rsidRPr="00B24471" w:rsidRDefault="00213EE4" w:rsidP="001A79A3">
            <w:pPr>
              <w:jc w:val="both"/>
              <w:rPr>
                <w:sz w:val="12"/>
                <w:szCs w:val="12"/>
              </w:rPr>
            </w:pPr>
            <w:r w:rsidRPr="00B24471">
              <w:rPr>
                <w:sz w:val="12"/>
                <w:szCs w:val="12"/>
              </w:rPr>
              <w:t>Всего поступило обращений, содержащих информацию о фактах коррупции</w:t>
            </w:r>
          </w:p>
        </w:tc>
        <w:tc>
          <w:tcPr>
            <w:tcW w:w="1984" w:type="dxa"/>
            <w:tcBorders>
              <w:top w:val="single" w:sz="4" w:space="0" w:color="auto"/>
              <w:left w:val="single" w:sz="4" w:space="0" w:color="auto"/>
              <w:bottom w:val="single" w:sz="4" w:space="0" w:color="auto"/>
              <w:right w:val="single" w:sz="4" w:space="0" w:color="auto"/>
            </w:tcBorders>
          </w:tcPr>
          <w:p w14:paraId="43F4C725" w14:textId="77777777" w:rsidR="00213EE4" w:rsidRPr="00B24471" w:rsidRDefault="00213EE4" w:rsidP="001A79A3">
            <w:pPr>
              <w:jc w:val="center"/>
              <w:rPr>
                <w:sz w:val="12"/>
                <w:szCs w:val="12"/>
              </w:rPr>
            </w:pPr>
            <w:r w:rsidRPr="00B24471">
              <w:rPr>
                <w:sz w:val="12"/>
                <w:szCs w:val="12"/>
              </w:rPr>
              <w:t>0/0</w:t>
            </w:r>
          </w:p>
        </w:tc>
        <w:tc>
          <w:tcPr>
            <w:tcW w:w="1984" w:type="dxa"/>
          </w:tcPr>
          <w:p w14:paraId="2088C051" w14:textId="77777777" w:rsidR="00213EE4" w:rsidRPr="00B24471" w:rsidRDefault="00213EE4" w:rsidP="001A79A3">
            <w:pPr>
              <w:jc w:val="center"/>
              <w:rPr>
                <w:sz w:val="12"/>
                <w:szCs w:val="12"/>
              </w:rPr>
            </w:pPr>
            <w:r w:rsidRPr="00B24471">
              <w:rPr>
                <w:sz w:val="12"/>
                <w:szCs w:val="12"/>
              </w:rPr>
              <w:t>0/0</w:t>
            </w:r>
          </w:p>
        </w:tc>
      </w:tr>
      <w:tr w:rsidR="00213EE4" w:rsidRPr="00B24471" w14:paraId="41276055" w14:textId="77777777" w:rsidTr="00F948B6">
        <w:tc>
          <w:tcPr>
            <w:tcW w:w="996" w:type="dxa"/>
            <w:tcBorders>
              <w:top w:val="single" w:sz="4" w:space="0" w:color="auto"/>
              <w:left w:val="single" w:sz="4" w:space="0" w:color="auto"/>
              <w:bottom w:val="single" w:sz="4" w:space="0" w:color="auto"/>
              <w:right w:val="single" w:sz="4" w:space="0" w:color="auto"/>
            </w:tcBorders>
          </w:tcPr>
          <w:p w14:paraId="67E0A201" w14:textId="77777777" w:rsidR="00213EE4" w:rsidRPr="00B24471" w:rsidRDefault="00213EE4" w:rsidP="001A79A3">
            <w:pPr>
              <w:jc w:val="center"/>
              <w:rPr>
                <w:sz w:val="12"/>
                <w:szCs w:val="12"/>
              </w:rPr>
            </w:pPr>
          </w:p>
        </w:tc>
        <w:tc>
          <w:tcPr>
            <w:tcW w:w="4499" w:type="dxa"/>
            <w:tcBorders>
              <w:top w:val="single" w:sz="4" w:space="0" w:color="auto"/>
              <w:left w:val="single" w:sz="4" w:space="0" w:color="auto"/>
              <w:bottom w:val="single" w:sz="4" w:space="0" w:color="auto"/>
              <w:right w:val="single" w:sz="4" w:space="0" w:color="auto"/>
            </w:tcBorders>
          </w:tcPr>
          <w:p w14:paraId="2FB3F866" w14:textId="77777777" w:rsidR="00213EE4" w:rsidRPr="00B24471" w:rsidRDefault="00213EE4" w:rsidP="001A79A3">
            <w:pPr>
              <w:jc w:val="both"/>
              <w:rPr>
                <w:sz w:val="12"/>
                <w:szCs w:val="12"/>
              </w:rPr>
            </w:pPr>
            <w:r w:rsidRPr="00B24471">
              <w:rPr>
                <w:sz w:val="12"/>
                <w:szCs w:val="12"/>
              </w:rPr>
              <w:t>Из них:</w:t>
            </w:r>
          </w:p>
        </w:tc>
        <w:tc>
          <w:tcPr>
            <w:tcW w:w="1984" w:type="dxa"/>
            <w:tcBorders>
              <w:top w:val="single" w:sz="4" w:space="0" w:color="auto"/>
              <w:left w:val="single" w:sz="4" w:space="0" w:color="auto"/>
              <w:bottom w:val="single" w:sz="4" w:space="0" w:color="auto"/>
              <w:right w:val="single" w:sz="4" w:space="0" w:color="auto"/>
            </w:tcBorders>
          </w:tcPr>
          <w:p w14:paraId="264D3A72" w14:textId="77777777" w:rsidR="00213EE4" w:rsidRPr="00B24471" w:rsidRDefault="00213EE4" w:rsidP="001A79A3">
            <w:pPr>
              <w:jc w:val="center"/>
              <w:rPr>
                <w:sz w:val="12"/>
                <w:szCs w:val="12"/>
              </w:rPr>
            </w:pPr>
          </w:p>
        </w:tc>
        <w:tc>
          <w:tcPr>
            <w:tcW w:w="1984" w:type="dxa"/>
          </w:tcPr>
          <w:p w14:paraId="7BC7F5A3" w14:textId="77777777" w:rsidR="00213EE4" w:rsidRPr="00B24471" w:rsidRDefault="00213EE4" w:rsidP="001A79A3">
            <w:pPr>
              <w:jc w:val="center"/>
              <w:rPr>
                <w:sz w:val="12"/>
                <w:szCs w:val="12"/>
              </w:rPr>
            </w:pPr>
          </w:p>
        </w:tc>
      </w:tr>
      <w:tr w:rsidR="00213EE4" w:rsidRPr="00B24471" w14:paraId="37357706" w14:textId="77777777" w:rsidTr="00F948B6">
        <w:tc>
          <w:tcPr>
            <w:tcW w:w="996" w:type="dxa"/>
            <w:tcBorders>
              <w:top w:val="single" w:sz="4" w:space="0" w:color="auto"/>
              <w:left w:val="single" w:sz="4" w:space="0" w:color="auto"/>
              <w:bottom w:val="single" w:sz="4" w:space="0" w:color="auto"/>
              <w:right w:val="single" w:sz="4" w:space="0" w:color="auto"/>
            </w:tcBorders>
          </w:tcPr>
          <w:p w14:paraId="1EA768EF" w14:textId="77777777" w:rsidR="00213EE4" w:rsidRPr="00B24471" w:rsidRDefault="00213EE4" w:rsidP="001A79A3">
            <w:pPr>
              <w:jc w:val="center"/>
              <w:rPr>
                <w:sz w:val="12"/>
                <w:szCs w:val="12"/>
              </w:rPr>
            </w:pPr>
            <w:r w:rsidRPr="00B24471">
              <w:rPr>
                <w:sz w:val="12"/>
                <w:szCs w:val="12"/>
              </w:rPr>
              <w:t>1.7.1.</w:t>
            </w:r>
          </w:p>
        </w:tc>
        <w:tc>
          <w:tcPr>
            <w:tcW w:w="4499" w:type="dxa"/>
            <w:tcBorders>
              <w:top w:val="single" w:sz="4" w:space="0" w:color="auto"/>
              <w:left w:val="single" w:sz="4" w:space="0" w:color="auto"/>
              <w:bottom w:val="single" w:sz="4" w:space="0" w:color="auto"/>
              <w:right w:val="single" w:sz="4" w:space="0" w:color="auto"/>
            </w:tcBorders>
          </w:tcPr>
          <w:p w14:paraId="17715A50" w14:textId="77777777" w:rsidR="00213EE4" w:rsidRPr="00B24471" w:rsidRDefault="00213EE4" w:rsidP="001A79A3">
            <w:pPr>
              <w:jc w:val="both"/>
              <w:rPr>
                <w:sz w:val="12"/>
                <w:szCs w:val="12"/>
              </w:rPr>
            </w:pPr>
            <w:r w:rsidRPr="00B24471">
              <w:rPr>
                <w:sz w:val="12"/>
                <w:szCs w:val="12"/>
              </w:rPr>
              <w:t>рассмотрено</w:t>
            </w:r>
          </w:p>
        </w:tc>
        <w:tc>
          <w:tcPr>
            <w:tcW w:w="1984" w:type="dxa"/>
            <w:tcBorders>
              <w:top w:val="single" w:sz="4" w:space="0" w:color="auto"/>
              <w:left w:val="single" w:sz="4" w:space="0" w:color="auto"/>
              <w:bottom w:val="single" w:sz="4" w:space="0" w:color="auto"/>
              <w:right w:val="single" w:sz="4" w:space="0" w:color="auto"/>
            </w:tcBorders>
          </w:tcPr>
          <w:p w14:paraId="72A27F75" w14:textId="77777777" w:rsidR="00213EE4" w:rsidRPr="00B24471" w:rsidRDefault="00213EE4" w:rsidP="001A79A3">
            <w:pPr>
              <w:jc w:val="center"/>
              <w:rPr>
                <w:sz w:val="12"/>
                <w:szCs w:val="12"/>
              </w:rPr>
            </w:pPr>
            <w:r w:rsidRPr="00B24471">
              <w:rPr>
                <w:sz w:val="12"/>
                <w:szCs w:val="12"/>
              </w:rPr>
              <w:t>0/0</w:t>
            </w:r>
          </w:p>
        </w:tc>
        <w:tc>
          <w:tcPr>
            <w:tcW w:w="1984" w:type="dxa"/>
          </w:tcPr>
          <w:p w14:paraId="5F00A7E2" w14:textId="77777777" w:rsidR="00213EE4" w:rsidRPr="00B24471" w:rsidRDefault="00213EE4" w:rsidP="001A79A3">
            <w:pPr>
              <w:jc w:val="center"/>
              <w:rPr>
                <w:sz w:val="12"/>
                <w:szCs w:val="12"/>
              </w:rPr>
            </w:pPr>
            <w:r w:rsidRPr="00B24471">
              <w:rPr>
                <w:sz w:val="12"/>
                <w:szCs w:val="12"/>
              </w:rPr>
              <w:t>0/0</w:t>
            </w:r>
          </w:p>
        </w:tc>
      </w:tr>
      <w:tr w:rsidR="00213EE4" w:rsidRPr="00B24471" w14:paraId="6A4D951E" w14:textId="77777777" w:rsidTr="00F948B6">
        <w:tc>
          <w:tcPr>
            <w:tcW w:w="996" w:type="dxa"/>
            <w:tcBorders>
              <w:top w:val="single" w:sz="4" w:space="0" w:color="auto"/>
              <w:left w:val="single" w:sz="4" w:space="0" w:color="auto"/>
              <w:bottom w:val="single" w:sz="4" w:space="0" w:color="auto"/>
              <w:right w:val="single" w:sz="4" w:space="0" w:color="auto"/>
            </w:tcBorders>
          </w:tcPr>
          <w:p w14:paraId="1923E691" w14:textId="77777777" w:rsidR="00213EE4" w:rsidRPr="00B24471" w:rsidRDefault="00213EE4" w:rsidP="001A79A3">
            <w:pPr>
              <w:jc w:val="center"/>
              <w:rPr>
                <w:sz w:val="12"/>
                <w:szCs w:val="12"/>
              </w:rPr>
            </w:pPr>
            <w:r w:rsidRPr="00B24471">
              <w:rPr>
                <w:sz w:val="12"/>
                <w:szCs w:val="12"/>
              </w:rPr>
              <w:t>1.7.2.</w:t>
            </w:r>
          </w:p>
        </w:tc>
        <w:tc>
          <w:tcPr>
            <w:tcW w:w="4499" w:type="dxa"/>
            <w:tcBorders>
              <w:top w:val="single" w:sz="4" w:space="0" w:color="auto"/>
              <w:left w:val="single" w:sz="4" w:space="0" w:color="auto"/>
              <w:bottom w:val="single" w:sz="4" w:space="0" w:color="auto"/>
              <w:right w:val="single" w:sz="4" w:space="0" w:color="auto"/>
            </w:tcBorders>
          </w:tcPr>
          <w:p w14:paraId="115103CC" w14:textId="77777777" w:rsidR="00213EE4" w:rsidRPr="00B24471" w:rsidRDefault="00213EE4" w:rsidP="001A79A3">
            <w:pPr>
              <w:jc w:val="both"/>
              <w:rPr>
                <w:sz w:val="12"/>
                <w:szCs w:val="12"/>
              </w:rPr>
            </w:pPr>
            <w:r w:rsidRPr="00B24471">
              <w:rPr>
                <w:sz w:val="12"/>
                <w:szCs w:val="12"/>
              </w:rPr>
              <w:t>переадресовано по компетенции в другой орган государственной власти</w:t>
            </w:r>
          </w:p>
        </w:tc>
        <w:tc>
          <w:tcPr>
            <w:tcW w:w="1984" w:type="dxa"/>
            <w:tcBorders>
              <w:top w:val="single" w:sz="4" w:space="0" w:color="auto"/>
              <w:left w:val="single" w:sz="4" w:space="0" w:color="auto"/>
              <w:bottom w:val="single" w:sz="4" w:space="0" w:color="auto"/>
              <w:right w:val="single" w:sz="4" w:space="0" w:color="auto"/>
            </w:tcBorders>
          </w:tcPr>
          <w:p w14:paraId="6C0B68A5" w14:textId="77777777" w:rsidR="00213EE4" w:rsidRPr="00B24471" w:rsidRDefault="00213EE4" w:rsidP="001A79A3">
            <w:pPr>
              <w:jc w:val="center"/>
              <w:rPr>
                <w:sz w:val="12"/>
                <w:szCs w:val="12"/>
              </w:rPr>
            </w:pPr>
            <w:r w:rsidRPr="00B24471">
              <w:rPr>
                <w:sz w:val="12"/>
                <w:szCs w:val="12"/>
              </w:rPr>
              <w:t>0/0</w:t>
            </w:r>
          </w:p>
        </w:tc>
        <w:tc>
          <w:tcPr>
            <w:tcW w:w="1984" w:type="dxa"/>
          </w:tcPr>
          <w:p w14:paraId="0CBA8359" w14:textId="77777777" w:rsidR="00213EE4" w:rsidRPr="00B24471" w:rsidRDefault="00213EE4" w:rsidP="001A79A3">
            <w:pPr>
              <w:jc w:val="center"/>
              <w:rPr>
                <w:sz w:val="12"/>
                <w:szCs w:val="12"/>
              </w:rPr>
            </w:pPr>
            <w:r w:rsidRPr="00B24471">
              <w:rPr>
                <w:sz w:val="12"/>
                <w:szCs w:val="12"/>
              </w:rPr>
              <w:t>0/0</w:t>
            </w:r>
          </w:p>
        </w:tc>
      </w:tr>
      <w:tr w:rsidR="00213EE4" w:rsidRPr="00B24471" w14:paraId="06B3133E" w14:textId="77777777" w:rsidTr="00F948B6">
        <w:tc>
          <w:tcPr>
            <w:tcW w:w="996" w:type="dxa"/>
            <w:tcBorders>
              <w:top w:val="single" w:sz="4" w:space="0" w:color="auto"/>
              <w:left w:val="single" w:sz="4" w:space="0" w:color="auto"/>
              <w:bottom w:val="single" w:sz="4" w:space="0" w:color="auto"/>
              <w:right w:val="single" w:sz="4" w:space="0" w:color="auto"/>
            </w:tcBorders>
          </w:tcPr>
          <w:p w14:paraId="3D5E8B0C" w14:textId="77777777" w:rsidR="00213EE4" w:rsidRPr="00B24471" w:rsidRDefault="00213EE4" w:rsidP="001A79A3">
            <w:pPr>
              <w:jc w:val="center"/>
              <w:rPr>
                <w:sz w:val="12"/>
                <w:szCs w:val="12"/>
              </w:rPr>
            </w:pPr>
            <w:r w:rsidRPr="00B24471">
              <w:rPr>
                <w:sz w:val="12"/>
                <w:szCs w:val="12"/>
              </w:rPr>
              <w:t>1.7.3.</w:t>
            </w:r>
          </w:p>
        </w:tc>
        <w:tc>
          <w:tcPr>
            <w:tcW w:w="4499" w:type="dxa"/>
            <w:tcBorders>
              <w:top w:val="single" w:sz="4" w:space="0" w:color="auto"/>
              <w:left w:val="single" w:sz="4" w:space="0" w:color="auto"/>
              <w:bottom w:val="single" w:sz="4" w:space="0" w:color="auto"/>
              <w:right w:val="single" w:sz="4" w:space="0" w:color="auto"/>
            </w:tcBorders>
          </w:tcPr>
          <w:p w14:paraId="6F091B75" w14:textId="77777777" w:rsidR="00213EE4" w:rsidRPr="00B24471" w:rsidRDefault="00213EE4" w:rsidP="001A79A3">
            <w:pPr>
              <w:jc w:val="both"/>
              <w:rPr>
                <w:sz w:val="12"/>
                <w:szCs w:val="12"/>
              </w:rPr>
            </w:pPr>
            <w:r w:rsidRPr="00B24471">
              <w:rPr>
                <w:sz w:val="12"/>
                <w:szCs w:val="12"/>
              </w:rPr>
              <w:t>факты подтвердились</w:t>
            </w:r>
          </w:p>
        </w:tc>
        <w:tc>
          <w:tcPr>
            <w:tcW w:w="1984" w:type="dxa"/>
            <w:tcBorders>
              <w:top w:val="single" w:sz="4" w:space="0" w:color="auto"/>
              <w:left w:val="single" w:sz="4" w:space="0" w:color="auto"/>
              <w:bottom w:val="single" w:sz="4" w:space="0" w:color="auto"/>
              <w:right w:val="single" w:sz="4" w:space="0" w:color="auto"/>
            </w:tcBorders>
          </w:tcPr>
          <w:p w14:paraId="4B6F3803" w14:textId="77777777" w:rsidR="00213EE4" w:rsidRPr="00B24471" w:rsidRDefault="00213EE4" w:rsidP="001A79A3">
            <w:pPr>
              <w:jc w:val="center"/>
              <w:rPr>
                <w:sz w:val="12"/>
                <w:szCs w:val="12"/>
              </w:rPr>
            </w:pPr>
            <w:r w:rsidRPr="00B24471">
              <w:rPr>
                <w:sz w:val="12"/>
                <w:szCs w:val="12"/>
              </w:rPr>
              <w:t>0/0</w:t>
            </w:r>
          </w:p>
        </w:tc>
        <w:tc>
          <w:tcPr>
            <w:tcW w:w="1984" w:type="dxa"/>
          </w:tcPr>
          <w:p w14:paraId="04C4A322" w14:textId="77777777" w:rsidR="00213EE4" w:rsidRPr="00B24471" w:rsidRDefault="00213EE4" w:rsidP="001A79A3">
            <w:pPr>
              <w:jc w:val="center"/>
              <w:rPr>
                <w:sz w:val="12"/>
                <w:szCs w:val="12"/>
              </w:rPr>
            </w:pPr>
            <w:r w:rsidRPr="00B24471">
              <w:rPr>
                <w:sz w:val="12"/>
                <w:szCs w:val="12"/>
              </w:rPr>
              <w:t>0/0</w:t>
            </w:r>
          </w:p>
        </w:tc>
      </w:tr>
      <w:tr w:rsidR="00213EE4" w:rsidRPr="00B24471" w14:paraId="36BC7FC8" w14:textId="77777777" w:rsidTr="00F948B6">
        <w:tc>
          <w:tcPr>
            <w:tcW w:w="996" w:type="dxa"/>
            <w:tcBorders>
              <w:top w:val="single" w:sz="4" w:space="0" w:color="auto"/>
              <w:left w:val="single" w:sz="4" w:space="0" w:color="auto"/>
              <w:bottom w:val="single" w:sz="4" w:space="0" w:color="auto"/>
              <w:right w:val="single" w:sz="4" w:space="0" w:color="auto"/>
            </w:tcBorders>
          </w:tcPr>
          <w:p w14:paraId="1EF5D45E" w14:textId="77777777" w:rsidR="00213EE4" w:rsidRPr="00B24471" w:rsidRDefault="00213EE4" w:rsidP="001A79A3">
            <w:pPr>
              <w:jc w:val="center"/>
              <w:rPr>
                <w:sz w:val="12"/>
                <w:szCs w:val="12"/>
              </w:rPr>
            </w:pPr>
            <w:r w:rsidRPr="00B24471">
              <w:rPr>
                <w:sz w:val="12"/>
                <w:szCs w:val="12"/>
              </w:rPr>
              <w:t>1.8.</w:t>
            </w:r>
          </w:p>
        </w:tc>
        <w:tc>
          <w:tcPr>
            <w:tcW w:w="4499" w:type="dxa"/>
            <w:tcBorders>
              <w:top w:val="single" w:sz="4" w:space="0" w:color="auto"/>
              <w:left w:val="single" w:sz="4" w:space="0" w:color="auto"/>
              <w:bottom w:val="single" w:sz="4" w:space="0" w:color="auto"/>
              <w:right w:val="single" w:sz="4" w:space="0" w:color="auto"/>
            </w:tcBorders>
          </w:tcPr>
          <w:p w14:paraId="57E0DF62" w14:textId="77777777" w:rsidR="00213EE4" w:rsidRPr="00B24471" w:rsidRDefault="00213EE4" w:rsidP="001A79A3">
            <w:pPr>
              <w:jc w:val="both"/>
              <w:rPr>
                <w:sz w:val="12"/>
                <w:szCs w:val="12"/>
              </w:rPr>
            </w:pPr>
            <w:r w:rsidRPr="00B24471">
              <w:rPr>
                <w:sz w:val="12"/>
                <w:szCs w:val="12"/>
              </w:rPr>
              <w:t>Приняты меры по выявленным нарушениям со стороны должностных лиц (перечислить: Ф.И.О. должностного лица, проступок, меры воздействия)</w:t>
            </w:r>
          </w:p>
        </w:tc>
        <w:tc>
          <w:tcPr>
            <w:tcW w:w="1984" w:type="dxa"/>
            <w:tcBorders>
              <w:top w:val="single" w:sz="4" w:space="0" w:color="auto"/>
              <w:left w:val="single" w:sz="4" w:space="0" w:color="auto"/>
              <w:bottom w:val="single" w:sz="4" w:space="0" w:color="auto"/>
              <w:right w:val="single" w:sz="4" w:space="0" w:color="auto"/>
            </w:tcBorders>
          </w:tcPr>
          <w:p w14:paraId="68E68625" w14:textId="77777777" w:rsidR="00213EE4" w:rsidRPr="00B24471" w:rsidRDefault="00213EE4" w:rsidP="001A79A3">
            <w:pPr>
              <w:jc w:val="center"/>
              <w:rPr>
                <w:sz w:val="12"/>
                <w:szCs w:val="12"/>
              </w:rPr>
            </w:pPr>
            <w:r w:rsidRPr="00B24471">
              <w:rPr>
                <w:sz w:val="12"/>
                <w:szCs w:val="12"/>
              </w:rPr>
              <w:t>0/0</w:t>
            </w:r>
          </w:p>
        </w:tc>
        <w:tc>
          <w:tcPr>
            <w:tcW w:w="1984" w:type="dxa"/>
          </w:tcPr>
          <w:p w14:paraId="6EB52795" w14:textId="77777777" w:rsidR="00213EE4" w:rsidRPr="00B24471" w:rsidRDefault="00213EE4" w:rsidP="001A79A3">
            <w:pPr>
              <w:jc w:val="center"/>
              <w:rPr>
                <w:sz w:val="12"/>
                <w:szCs w:val="12"/>
              </w:rPr>
            </w:pPr>
            <w:r w:rsidRPr="00B24471">
              <w:rPr>
                <w:sz w:val="12"/>
                <w:szCs w:val="12"/>
              </w:rPr>
              <w:t>0/0</w:t>
            </w:r>
          </w:p>
        </w:tc>
      </w:tr>
      <w:tr w:rsidR="00213EE4" w:rsidRPr="00B24471" w14:paraId="512CAB81" w14:textId="77777777" w:rsidTr="00F948B6">
        <w:tc>
          <w:tcPr>
            <w:tcW w:w="996" w:type="dxa"/>
            <w:tcBorders>
              <w:top w:val="single" w:sz="4" w:space="0" w:color="auto"/>
              <w:left w:val="single" w:sz="4" w:space="0" w:color="auto"/>
              <w:bottom w:val="single" w:sz="4" w:space="0" w:color="auto"/>
              <w:right w:val="single" w:sz="4" w:space="0" w:color="auto"/>
            </w:tcBorders>
          </w:tcPr>
          <w:p w14:paraId="787EF0D9" w14:textId="77777777" w:rsidR="00213EE4" w:rsidRPr="00B24471" w:rsidRDefault="00213EE4" w:rsidP="001A79A3">
            <w:pPr>
              <w:jc w:val="center"/>
              <w:rPr>
                <w:sz w:val="12"/>
                <w:szCs w:val="12"/>
              </w:rPr>
            </w:pPr>
          </w:p>
        </w:tc>
        <w:tc>
          <w:tcPr>
            <w:tcW w:w="4499" w:type="dxa"/>
            <w:tcBorders>
              <w:top w:val="single" w:sz="4" w:space="0" w:color="auto"/>
              <w:left w:val="single" w:sz="4" w:space="0" w:color="auto"/>
              <w:bottom w:val="single" w:sz="4" w:space="0" w:color="auto"/>
              <w:right w:val="single" w:sz="4" w:space="0" w:color="auto"/>
            </w:tcBorders>
          </w:tcPr>
          <w:p w14:paraId="38EAA2D4" w14:textId="77777777" w:rsidR="00213EE4" w:rsidRPr="00B24471" w:rsidRDefault="00213EE4" w:rsidP="001A79A3">
            <w:pPr>
              <w:jc w:val="both"/>
              <w:rPr>
                <w:sz w:val="12"/>
                <w:szCs w:val="12"/>
              </w:rPr>
            </w:pPr>
          </w:p>
        </w:tc>
        <w:tc>
          <w:tcPr>
            <w:tcW w:w="1984" w:type="dxa"/>
            <w:tcBorders>
              <w:top w:val="single" w:sz="4" w:space="0" w:color="auto"/>
              <w:left w:val="single" w:sz="4" w:space="0" w:color="auto"/>
              <w:bottom w:val="single" w:sz="4" w:space="0" w:color="auto"/>
              <w:right w:val="single" w:sz="4" w:space="0" w:color="auto"/>
            </w:tcBorders>
          </w:tcPr>
          <w:p w14:paraId="1C756B5F" w14:textId="77777777" w:rsidR="00213EE4" w:rsidRPr="00B24471" w:rsidRDefault="00213EE4" w:rsidP="001A79A3">
            <w:pPr>
              <w:jc w:val="center"/>
              <w:rPr>
                <w:sz w:val="12"/>
                <w:szCs w:val="12"/>
              </w:rPr>
            </w:pPr>
          </w:p>
        </w:tc>
        <w:tc>
          <w:tcPr>
            <w:tcW w:w="1984" w:type="dxa"/>
          </w:tcPr>
          <w:p w14:paraId="5FA4D282" w14:textId="77777777" w:rsidR="00213EE4" w:rsidRPr="00B24471" w:rsidRDefault="00213EE4" w:rsidP="001A79A3">
            <w:pPr>
              <w:jc w:val="center"/>
              <w:rPr>
                <w:sz w:val="12"/>
                <w:szCs w:val="12"/>
              </w:rPr>
            </w:pPr>
          </w:p>
        </w:tc>
      </w:tr>
    </w:tbl>
    <w:p w14:paraId="075A8AD9" w14:textId="77777777" w:rsidR="00213EE4" w:rsidRDefault="00213EE4" w:rsidP="001A79A3">
      <w:pPr>
        <w:contextualSpacing/>
        <w:rPr>
          <w:b/>
          <w:sz w:val="16"/>
          <w:szCs w:val="16"/>
        </w:rPr>
      </w:pPr>
    </w:p>
    <w:p w14:paraId="4560F3C7" w14:textId="77777777" w:rsidR="00213EE4" w:rsidRDefault="00213EE4" w:rsidP="001A79A3">
      <w:pPr>
        <w:contextualSpacing/>
        <w:rPr>
          <w:b/>
          <w:sz w:val="16"/>
          <w:szCs w:val="16"/>
        </w:rPr>
      </w:pPr>
    </w:p>
    <w:p w14:paraId="19FF5250" w14:textId="378D5E21" w:rsidR="00B702BC" w:rsidRPr="005C24DC" w:rsidRDefault="00B702BC" w:rsidP="001A79A3">
      <w:pPr>
        <w:contextualSpacing/>
        <w:jc w:val="center"/>
        <w:rPr>
          <w:b/>
          <w:sz w:val="16"/>
          <w:szCs w:val="16"/>
        </w:rPr>
      </w:pPr>
      <w:r w:rsidRPr="005C24DC">
        <w:rPr>
          <w:b/>
          <w:sz w:val="16"/>
          <w:szCs w:val="16"/>
        </w:rPr>
        <w:t>Информация</w:t>
      </w:r>
    </w:p>
    <w:p w14:paraId="7305870D" w14:textId="77777777" w:rsidR="00B702BC" w:rsidRPr="005C24DC" w:rsidRDefault="00B702BC" w:rsidP="001A79A3">
      <w:pPr>
        <w:contextualSpacing/>
        <w:jc w:val="center"/>
        <w:rPr>
          <w:b/>
          <w:sz w:val="16"/>
          <w:szCs w:val="16"/>
        </w:rPr>
      </w:pPr>
      <w:r w:rsidRPr="005C24DC">
        <w:rPr>
          <w:b/>
          <w:spacing w:val="6"/>
          <w:sz w:val="16"/>
          <w:szCs w:val="16"/>
        </w:rPr>
        <w:t>об обращениях граждан, поступивших</w:t>
      </w:r>
      <w:r w:rsidRPr="005C24DC">
        <w:rPr>
          <w:b/>
          <w:sz w:val="16"/>
          <w:szCs w:val="16"/>
        </w:rPr>
        <w:t xml:space="preserve"> на рассмотрение в                              администрацию Павловского муниципального района </w:t>
      </w:r>
    </w:p>
    <w:p w14:paraId="361AF336" w14:textId="77777777" w:rsidR="00B702BC" w:rsidRPr="005C24DC" w:rsidRDefault="00B702BC" w:rsidP="001A79A3">
      <w:pPr>
        <w:contextualSpacing/>
        <w:jc w:val="center"/>
        <w:rPr>
          <w:b/>
          <w:sz w:val="16"/>
          <w:szCs w:val="16"/>
        </w:rPr>
      </w:pPr>
      <w:r w:rsidRPr="005C24DC">
        <w:rPr>
          <w:b/>
          <w:sz w:val="16"/>
          <w:szCs w:val="16"/>
        </w:rPr>
        <w:t>в 4 квартале 2019 года</w:t>
      </w:r>
    </w:p>
    <w:p w14:paraId="42F13143" w14:textId="77777777" w:rsidR="00B702BC" w:rsidRPr="005C24DC" w:rsidRDefault="00B702BC" w:rsidP="001A79A3">
      <w:pPr>
        <w:contextualSpacing/>
        <w:jc w:val="center"/>
        <w:rPr>
          <w:sz w:val="16"/>
          <w:szCs w:val="16"/>
        </w:rPr>
      </w:pPr>
    </w:p>
    <w:p w14:paraId="39FBBE97" w14:textId="77777777" w:rsidR="00B702BC" w:rsidRPr="005C24DC" w:rsidRDefault="00B702BC" w:rsidP="001A79A3">
      <w:pPr>
        <w:contextualSpacing/>
        <w:jc w:val="both"/>
        <w:rPr>
          <w:sz w:val="16"/>
          <w:szCs w:val="16"/>
        </w:rPr>
      </w:pPr>
      <w:r w:rsidRPr="005C24DC">
        <w:rPr>
          <w:sz w:val="16"/>
          <w:szCs w:val="16"/>
        </w:rPr>
        <w:t>В администрацию Павловского муниципального района Воронежской области в 4 квартале 2019 года на рассмотрение поступило 82 устных и письменных обращений граждан, в которых гражданами было обозначено 82 волнующих их вопросов (в 3 квартале 2019 года на рассмотрение поступило 71 устное и письменное обращение граждан, в которых гражданами был обозначен 71 волнующий их вопросов, в 4 квартале 2018 года – 55 обращений, в которых гражданами было обозначено  55 волнующих их вопросов), в том числе:</w:t>
      </w:r>
    </w:p>
    <w:p w14:paraId="09CB8C3D" w14:textId="77777777" w:rsidR="00B702BC" w:rsidRPr="005C24DC" w:rsidRDefault="00B702BC" w:rsidP="001A79A3">
      <w:pPr>
        <w:contextualSpacing/>
        <w:jc w:val="both"/>
        <w:rPr>
          <w:color w:val="FF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1052"/>
        <w:gridCol w:w="1052"/>
        <w:gridCol w:w="1052"/>
      </w:tblGrid>
      <w:tr w:rsidR="00B702BC" w:rsidRPr="005C24DC" w14:paraId="0C44DCE2" w14:textId="77777777" w:rsidTr="00A66A07">
        <w:tc>
          <w:tcPr>
            <w:tcW w:w="3686" w:type="dxa"/>
          </w:tcPr>
          <w:p w14:paraId="60CFAA6B" w14:textId="77777777" w:rsidR="00B702BC" w:rsidRPr="005C24DC" w:rsidRDefault="00B702BC" w:rsidP="001A79A3">
            <w:pPr>
              <w:contextualSpacing/>
              <w:jc w:val="center"/>
              <w:rPr>
                <w:sz w:val="12"/>
                <w:szCs w:val="12"/>
              </w:rPr>
            </w:pPr>
          </w:p>
          <w:p w14:paraId="19C9B5CC" w14:textId="77777777" w:rsidR="00B702BC" w:rsidRPr="005C24DC" w:rsidRDefault="00B702BC" w:rsidP="001A79A3">
            <w:pPr>
              <w:contextualSpacing/>
              <w:jc w:val="center"/>
              <w:rPr>
                <w:sz w:val="12"/>
                <w:szCs w:val="12"/>
              </w:rPr>
            </w:pPr>
            <w:r w:rsidRPr="005C24DC">
              <w:rPr>
                <w:sz w:val="12"/>
                <w:szCs w:val="12"/>
              </w:rPr>
              <w:t xml:space="preserve">Обращения </w:t>
            </w:r>
          </w:p>
        </w:tc>
        <w:tc>
          <w:tcPr>
            <w:tcW w:w="1984" w:type="dxa"/>
          </w:tcPr>
          <w:p w14:paraId="6A500E4D" w14:textId="77777777" w:rsidR="00B702BC" w:rsidRPr="005C24DC" w:rsidRDefault="00B702BC" w:rsidP="001A79A3">
            <w:pPr>
              <w:contextualSpacing/>
              <w:jc w:val="center"/>
              <w:rPr>
                <w:b/>
                <w:sz w:val="12"/>
                <w:szCs w:val="12"/>
              </w:rPr>
            </w:pPr>
            <w:r w:rsidRPr="005C24DC">
              <w:rPr>
                <w:b/>
                <w:sz w:val="12"/>
                <w:szCs w:val="12"/>
              </w:rPr>
              <w:t>4 квартал    2019 года</w:t>
            </w:r>
          </w:p>
          <w:p w14:paraId="1C418CD9" w14:textId="77777777" w:rsidR="00B702BC" w:rsidRPr="005C24DC" w:rsidRDefault="00B702BC" w:rsidP="001A79A3">
            <w:pPr>
              <w:contextualSpacing/>
              <w:jc w:val="center"/>
              <w:rPr>
                <w:sz w:val="12"/>
                <w:szCs w:val="12"/>
              </w:rPr>
            </w:pPr>
            <w:r w:rsidRPr="005C24DC">
              <w:rPr>
                <w:sz w:val="12"/>
                <w:szCs w:val="12"/>
              </w:rPr>
              <w:t>В абсолютных цифрах и %    (+,- к 4 кварталу 2018 года)</w:t>
            </w:r>
          </w:p>
        </w:tc>
        <w:tc>
          <w:tcPr>
            <w:tcW w:w="1985" w:type="dxa"/>
          </w:tcPr>
          <w:p w14:paraId="19C51163" w14:textId="77777777" w:rsidR="00B702BC" w:rsidRPr="005C24DC" w:rsidRDefault="00B702BC" w:rsidP="001A79A3">
            <w:pPr>
              <w:contextualSpacing/>
              <w:jc w:val="center"/>
              <w:rPr>
                <w:b/>
                <w:sz w:val="12"/>
                <w:szCs w:val="12"/>
              </w:rPr>
            </w:pPr>
            <w:r w:rsidRPr="005C24DC">
              <w:rPr>
                <w:b/>
                <w:sz w:val="12"/>
                <w:szCs w:val="12"/>
              </w:rPr>
              <w:t>3 квартал    2019 года</w:t>
            </w:r>
          </w:p>
          <w:p w14:paraId="3838D16A" w14:textId="77777777" w:rsidR="00B702BC" w:rsidRPr="005C24DC" w:rsidRDefault="00B702BC" w:rsidP="001A79A3">
            <w:pPr>
              <w:contextualSpacing/>
              <w:jc w:val="center"/>
              <w:rPr>
                <w:sz w:val="12"/>
                <w:szCs w:val="12"/>
              </w:rPr>
            </w:pPr>
            <w:r w:rsidRPr="005C24DC">
              <w:rPr>
                <w:sz w:val="12"/>
                <w:szCs w:val="12"/>
              </w:rPr>
              <w:t>В абсолютных цифрах и %    (+,- к 4 кварталу 2019 года)</w:t>
            </w:r>
          </w:p>
        </w:tc>
        <w:tc>
          <w:tcPr>
            <w:tcW w:w="1985" w:type="dxa"/>
          </w:tcPr>
          <w:p w14:paraId="76C6B02A" w14:textId="77777777" w:rsidR="00B702BC" w:rsidRPr="005C24DC" w:rsidRDefault="00B702BC" w:rsidP="001A79A3">
            <w:pPr>
              <w:contextualSpacing/>
              <w:jc w:val="center"/>
              <w:rPr>
                <w:b/>
                <w:sz w:val="12"/>
                <w:szCs w:val="12"/>
              </w:rPr>
            </w:pPr>
            <w:r w:rsidRPr="005C24DC">
              <w:rPr>
                <w:b/>
                <w:sz w:val="12"/>
                <w:szCs w:val="12"/>
              </w:rPr>
              <w:t>4 квартал             2018 года</w:t>
            </w:r>
          </w:p>
          <w:p w14:paraId="3F61213C" w14:textId="77777777" w:rsidR="00B702BC" w:rsidRPr="005C24DC" w:rsidRDefault="00B702BC" w:rsidP="001A79A3">
            <w:pPr>
              <w:contextualSpacing/>
              <w:jc w:val="center"/>
              <w:rPr>
                <w:sz w:val="12"/>
                <w:szCs w:val="12"/>
              </w:rPr>
            </w:pPr>
            <w:r w:rsidRPr="005C24DC">
              <w:rPr>
                <w:sz w:val="12"/>
                <w:szCs w:val="12"/>
              </w:rPr>
              <w:t>В абсолютных цифрах и %              (+,- к 4 кварталу 2017 года)</w:t>
            </w:r>
          </w:p>
        </w:tc>
      </w:tr>
      <w:tr w:rsidR="00B702BC" w:rsidRPr="005C24DC" w14:paraId="4AFD035B" w14:textId="77777777" w:rsidTr="00A66A07">
        <w:tc>
          <w:tcPr>
            <w:tcW w:w="3686" w:type="dxa"/>
          </w:tcPr>
          <w:p w14:paraId="48DA74A9" w14:textId="77777777" w:rsidR="00B702BC" w:rsidRPr="005C24DC" w:rsidRDefault="00B702BC" w:rsidP="001A79A3">
            <w:pPr>
              <w:contextualSpacing/>
              <w:jc w:val="center"/>
              <w:rPr>
                <w:sz w:val="12"/>
                <w:szCs w:val="12"/>
              </w:rPr>
            </w:pPr>
            <w:r w:rsidRPr="005C24DC">
              <w:rPr>
                <w:sz w:val="12"/>
                <w:szCs w:val="12"/>
              </w:rPr>
              <w:t>Всего вопросов в обращениях</w:t>
            </w:r>
          </w:p>
        </w:tc>
        <w:tc>
          <w:tcPr>
            <w:tcW w:w="1984" w:type="dxa"/>
          </w:tcPr>
          <w:p w14:paraId="7FBA57D3" w14:textId="77777777" w:rsidR="00B702BC" w:rsidRPr="005C24DC" w:rsidRDefault="00B702BC" w:rsidP="001A79A3">
            <w:pPr>
              <w:contextualSpacing/>
              <w:jc w:val="center"/>
              <w:rPr>
                <w:color w:val="FF0000"/>
                <w:sz w:val="12"/>
                <w:szCs w:val="12"/>
              </w:rPr>
            </w:pPr>
            <w:r w:rsidRPr="005C24DC">
              <w:rPr>
                <w:color w:val="FF0000"/>
                <w:sz w:val="12"/>
                <w:szCs w:val="12"/>
              </w:rPr>
              <w:t xml:space="preserve"> </w:t>
            </w:r>
            <w:r w:rsidRPr="005C24DC">
              <w:rPr>
                <w:sz w:val="12"/>
                <w:szCs w:val="12"/>
              </w:rPr>
              <w:t>82</w:t>
            </w:r>
            <w:r w:rsidRPr="005C24DC">
              <w:rPr>
                <w:color w:val="FF0000"/>
                <w:sz w:val="12"/>
                <w:szCs w:val="12"/>
              </w:rPr>
              <w:t xml:space="preserve"> </w:t>
            </w:r>
            <w:r w:rsidRPr="005C24DC">
              <w:rPr>
                <w:sz w:val="12"/>
                <w:szCs w:val="12"/>
              </w:rPr>
              <w:t>(+33%)</w:t>
            </w:r>
          </w:p>
        </w:tc>
        <w:tc>
          <w:tcPr>
            <w:tcW w:w="1985" w:type="dxa"/>
          </w:tcPr>
          <w:p w14:paraId="2AC83117" w14:textId="77777777" w:rsidR="00B702BC" w:rsidRPr="005C24DC" w:rsidRDefault="00B702BC" w:rsidP="001A79A3">
            <w:pPr>
              <w:contextualSpacing/>
              <w:jc w:val="center"/>
              <w:rPr>
                <w:sz w:val="12"/>
                <w:szCs w:val="12"/>
              </w:rPr>
            </w:pPr>
            <w:r w:rsidRPr="005C24DC">
              <w:rPr>
                <w:sz w:val="12"/>
                <w:szCs w:val="12"/>
              </w:rPr>
              <w:t xml:space="preserve"> 71 (-13%)</w:t>
            </w:r>
          </w:p>
        </w:tc>
        <w:tc>
          <w:tcPr>
            <w:tcW w:w="1985" w:type="dxa"/>
          </w:tcPr>
          <w:p w14:paraId="5D100783" w14:textId="77777777" w:rsidR="00B702BC" w:rsidRPr="005C24DC" w:rsidRDefault="00B702BC" w:rsidP="001A79A3">
            <w:pPr>
              <w:contextualSpacing/>
              <w:jc w:val="center"/>
              <w:rPr>
                <w:sz w:val="12"/>
                <w:szCs w:val="12"/>
              </w:rPr>
            </w:pPr>
            <w:r w:rsidRPr="005C24DC">
              <w:rPr>
                <w:color w:val="000000"/>
                <w:sz w:val="12"/>
                <w:szCs w:val="12"/>
              </w:rPr>
              <w:t>55</w:t>
            </w:r>
            <w:r w:rsidRPr="005C24DC">
              <w:rPr>
                <w:sz w:val="12"/>
                <w:szCs w:val="12"/>
              </w:rPr>
              <w:t xml:space="preserve">  (-16%) </w:t>
            </w:r>
          </w:p>
        </w:tc>
      </w:tr>
      <w:tr w:rsidR="00B702BC" w:rsidRPr="005C24DC" w14:paraId="63CE5919" w14:textId="77777777" w:rsidTr="00A66A07">
        <w:trPr>
          <w:trHeight w:val="565"/>
        </w:trPr>
        <w:tc>
          <w:tcPr>
            <w:tcW w:w="3686" w:type="dxa"/>
          </w:tcPr>
          <w:p w14:paraId="6776A0EF" w14:textId="77777777" w:rsidR="00B702BC" w:rsidRPr="005C24DC" w:rsidRDefault="00B702BC" w:rsidP="001A79A3">
            <w:pPr>
              <w:contextualSpacing/>
              <w:jc w:val="both"/>
              <w:rPr>
                <w:sz w:val="12"/>
                <w:szCs w:val="12"/>
              </w:rPr>
            </w:pPr>
            <w:r w:rsidRPr="005C24DC">
              <w:rPr>
                <w:sz w:val="12"/>
                <w:szCs w:val="12"/>
              </w:rPr>
              <w:t>из них:</w:t>
            </w:r>
          </w:p>
          <w:p w14:paraId="4D08D9B9" w14:textId="77777777" w:rsidR="00B702BC" w:rsidRPr="005C24DC" w:rsidRDefault="00B702BC" w:rsidP="001A79A3">
            <w:pPr>
              <w:contextualSpacing/>
              <w:jc w:val="both"/>
              <w:rPr>
                <w:sz w:val="12"/>
                <w:szCs w:val="12"/>
              </w:rPr>
            </w:pPr>
            <w:r w:rsidRPr="005C24DC">
              <w:rPr>
                <w:sz w:val="12"/>
                <w:szCs w:val="12"/>
              </w:rPr>
              <w:t>- письменных</w:t>
            </w:r>
          </w:p>
        </w:tc>
        <w:tc>
          <w:tcPr>
            <w:tcW w:w="1984" w:type="dxa"/>
          </w:tcPr>
          <w:p w14:paraId="6795736F" w14:textId="77777777" w:rsidR="00B702BC" w:rsidRPr="005C24DC" w:rsidRDefault="00B702BC" w:rsidP="001A79A3">
            <w:pPr>
              <w:contextualSpacing/>
              <w:jc w:val="center"/>
              <w:rPr>
                <w:color w:val="FF0000"/>
                <w:sz w:val="12"/>
                <w:szCs w:val="12"/>
              </w:rPr>
            </w:pPr>
          </w:p>
          <w:p w14:paraId="6B7A525F" w14:textId="77777777" w:rsidR="00B702BC" w:rsidRPr="005C24DC" w:rsidRDefault="00B702BC" w:rsidP="001A79A3">
            <w:pPr>
              <w:contextualSpacing/>
              <w:jc w:val="center"/>
              <w:rPr>
                <w:color w:val="FF0000"/>
                <w:sz w:val="12"/>
                <w:szCs w:val="12"/>
              </w:rPr>
            </w:pPr>
            <w:r w:rsidRPr="005C24DC">
              <w:rPr>
                <w:sz w:val="12"/>
                <w:szCs w:val="12"/>
              </w:rPr>
              <w:t>26</w:t>
            </w:r>
            <w:r w:rsidRPr="005C24DC">
              <w:rPr>
                <w:color w:val="FF0000"/>
                <w:sz w:val="12"/>
                <w:szCs w:val="12"/>
              </w:rPr>
              <w:t xml:space="preserve"> </w:t>
            </w:r>
            <w:r w:rsidRPr="005C24DC">
              <w:rPr>
                <w:sz w:val="12"/>
                <w:szCs w:val="12"/>
              </w:rPr>
              <w:t>(+31%)</w:t>
            </w:r>
          </w:p>
        </w:tc>
        <w:tc>
          <w:tcPr>
            <w:tcW w:w="1985" w:type="dxa"/>
          </w:tcPr>
          <w:p w14:paraId="4EB6F9AD" w14:textId="77777777" w:rsidR="00B702BC" w:rsidRPr="005C24DC" w:rsidRDefault="00B702BC" w:rsidP="001A79A3">
            <w:pPr>
              <w:contextualSpacing/>
              <w:jc w:val="center"/>
              <w:rPr>
                <w:sz w:val="12"/>
                <w:szCs w:val="12"/>
              </w:rPr>
            </w:pPr>
          </w:p>
          <w:p w14:paraId="5C9542BB" w14:textId="77777777" w:rsidR="00B702BC" w:rsidRPr="005C24DC" w:rsidRDefault="00B702BC" w:rsidP="001A79A3">
            <w:pPr>
              <w:contextualSpacing/>
              <w:jc w:val="center"/>
              <w:rPr>
                <w:sz w:val="12"/>
                <w:szCs w:val="12"/>
              </w:rPr>
            </w:pPr>
            <w:r w:rsidRPr="005C24DC">
              <w:rPr>
                <w:sz w:val="12"/>
                <w:szCs w:val="12"/>
              </w:rPr>
              <w:t>30 (+13%)</w:t>
            </w:r>
          </w:p>
        </w:tc>
        <w:tc>
          <w:tcPr>
            <w:tcW w:w="1985" w:type="dxa"/>
          </w:tcPr>
          <w:p w14:paraId="652DD473" w14:textId="77777777" w:rsidR="00B702BC" w:rsidRPr="005C24DC" w:rsidRDefault="00B702BC" w:rsidP="001A79A3">
            <w:pPr>
              <w:contextualSpacing/>
              <w:jc w:val="center"/>
              <w:rPr>
                <w:sz w:val="12"/>
                <w:szCs w:val="12"/>
              </w:rPr>
            </w:pPr>
          </w:p>
          <w:p w14:paraId="2A3C3BC9" w14:textId="77777777" w:rsidR="00B702BC" w:rsidRPr="005C24DC" w:rsidRDefault="00B702BC" w:rsidP="001A79A3">
            <w:pPr>
              <w:contextualSpacing/>
              <w:jc w:val="center"/>
              <w:rPr>
                <w:sz w:val="12"/>
                <w:szCs w:val="12"/>
              </w:rPr>
            </w:pPr>
            <w:r w:rsidRPr="005C24DC">
              <w:rPr>
                <w:color w:val="000000"/>
                <w:sz w:val="12"/>
                <w:szCs w:val="12"/>
              </w:rPr>
              <w:t>18</w:t>
            </w:r>
            <w:r w:rsidRPr="005C24DC">
              <w:rPr>
                <w:sz w:val="12"/>
                <w:szCs w:val="12"/>
              </w:rPr>
              <w:t xml:space="preserve"> (-42%) </w:t>
            </w:r>
          </w:p>
        </w:tc>
      </w:tr>
      <w:tr w:rsidR="00B702BC" w:rsidRPr="005C24DC" w14:paraId="148E4630" w14:textId="77777777" w:rsidTr="00A66A07">
        <w:tc>
          <w:tcPr>
            <w:tcW w:w="3686" w:type="dxa"/>
          </w:tcPr>
          <w:p w14:paraId="7E3CEE11" w14:textId="77777777" w:rsidR="00B702BC" w:rsidRPr="005C24DC" w:rsidRDefault="00B702BC" w:rsidP="001A79A3">
            <w:pPr>
              <w:contextualSpacing/>
              <w:jc w:val="both"/>
              <w:rPr>
                <w:sz w:val="12"/>
                <w:szCs w:val="12"/>
              </w:rPr>
            </w:pPr>
            <w:r w:rsidRPr="005C24DC">
              <w:rPr>
                <w:sz w:val="12"/>
                <w:szCs w:val="12"/>
              </w:rPr>
              <w:t>- по электронной почте</w:t>
            </w:r>
          </w:p>
        </w:tc>
        <w:tc>
          <w:tcPr>
            <w:tcW w:w="1984" w:type="dxa"/>
          </w:tcPr>
          <w:p w14:paraId="02860827" w14:textId="77777777" w:rsidR="00B702BC" w:rsidRPr="005C24DC" w:rsidRDefault="00B702BC" w:rsidP="001A79A3">
            <w:pPr>
              <w:contextualSpacing/>
              <w:jc w:val="center"/>
              <w:rPr>
                <w:sz w:val="12"/>
                <w:szCs w:val="12"/>
              </w:rPr>
            </w:pPr>
            <w:r w:rsidRPr="005C24DC">
              <w:rPr>
                <w:sz w:val="12"/>
                <w:szCs w:val="12"/>
              </w:rPr>
              <w:t>5 (-29,5%)</w:t>
            </w:r>
          </w:p>
        </w:tc>
        <w:tc>
          <w:tcPr>
            <w:tcW w:w="1985" w:type="dxa"/>
          </w:tcPr>
          <w:p w14:paraId="6AF36AF3" w14:textId="77777777" w:rsidR="00B702BC" w:rsidRPr="005C24DC" w:rsidRDefault="00B702BC" w:rsidP="001A79A3">
            <w:pPr>
              <w:contextualSpacing/>
              <w:jc w:val="center"/>
              <w:rPr>
                <w:sz w:val="12"/>
                <w:szCs w:val="12"/>
              </w:rPr>
            </w:pPr>
            <w:r w:rsidRPr="005C24DC">
              <w:rPr>
                <w:sz w:val="12"/>
                <w:szCs w:val="12"/>
              </w:rPr>
              <w:t>8 (+37.5%)</w:t>
            </w:r>
          </w:p>
        </w:tc>
        <w:tc>
          <w:tcPr>
            <w:tcW w:w="1985" w:type="dxa"/>
          </w:tcPr>
          <w:p w14:paraId="175AE19F" w14:textId="77777777" w:rsidR="00B702BC" w:rsidRPr="005C24DC" w:rsidRDefault="00B702BC" w:rsidP="001A79A3">
            <w:pPr>
              <w:contextualSpacing/>
              <w:jc w:val="center"/>
              <w:rPr>
                <w:sz w:val="12"/>
                <w:szCs w:val="12"/>
              </w:rPr>
            </w:pPr>
            <w:r w:rsidRPr="005C24DC">
              <w:rPr>
                <w:sz w:val="12"/>
                <w:szCs w:val="12"/>
              </w:rPr>
              <w:t xml:space="preserve"> 7 (+86%) </w:t>
            </w:r>
          </w:p>
        </w:tc>
      </w:tr>
      <w:tr w:rsidR="00B702BC" w:rsidRPr="005C24DC" w14:paraId="1806B90C" w14:textId="77777777" w:rsidTr="00A66A07">
        <w:tc>
          <w:tcPr>
            <w:tcW w:w="3686" w:type="dxa"/>
          </w:tcPr>
          <w:p w14:paraId="31276679" w14:textId="77777777" w:rsidR="00B702BC" w:rsidRPr="005C24DC" w:rsidRDefault="00B702BC" w:rsidP="001A79A3">
            <w:pPr>
              <w:contextualSpacing/>
              <w:jc w:val="both"/>
              <w:rPr>
                <w:sz w:val="12"/>
                <w:szCs w:val="12"/>
              </w:rPr>
            </w:pPr>
            <w:r w:rsidRPr="005C24DC">
              <w:rPr>
                <w:sz w:val="12"/>
                <w:szCs w:val="12"/>
              </w:rPr>
              <w:t>- в ходе личного приема</w:t>
            </w:r>
          </w:p>
        </w:tc>
        <w:tc>
          <w:tcPr>
            <w:tcW w:w="1984" w:type="dxa"/>
          </w:tcPr>
          <w:p w14:paraId="4F92EAED" w14:textId="77777777" w:rsidR="00B702BC" w:rsidRPr="005C24DC" w:rsidRDefault="00B702BC" w:rsidP="001A79A3">
            <w:pPr>
              <w:contextualSpacing/>
              <w:jc w:val="center"/>
              <w:rPr>
                <w:sz w:val="12"/>
                <w:szCs w:val="12"/>
              </w:rPr>
            </w:pPr>
            <w:r w:rsidRPr="005C24DC">
              <w:rPr>
                <w:sz w:val="12"/>
                <w:szCs w:val="12"/>
              </w:rPr>
              <w:t>51 (+47%)</w:t>
            </w:r>
          </w:p>
        </w:tc>
        <w:tc>
          <w:tcPr>
            <w:tcW w:w="1985" w:type="dxa"/>
          </w:tcPr>
          <w:p w14:paraId="524B5E10" w14:textId="77777777" w:rsidR="00B702BC" w:rsidRPr="005C24DC" w:rsidRDefault="00B702BC" w:rsidP="001A79A3">
            <w:pPr>
              <w:contextualSpacing/>
              <w:jc w:val="center"/>
              <w:rPr>
                <w:sz w:val="12"/>
                <w:szCs w:val="12"/>
              </w:rPr>
            </w:pPr>
            <w:r w:rsidRPr="005C24DC">
              <w:rPr>
                <w:sz w:val="12"/>
                <w:szCs w:val="12"/>
              </w:rPr>
              <w:t>31 (-40%)</w:t>
            </w:r>
          </w:p>
        </w:tc>
        <w:tc>
          <w:tcPr>
            <w:tcW w:w="1985" w:type="dxa"/>
          </w:tcPr>
          <w:p w14:paraId="30646F18" w14:textId="77777777" w:rsidR="00B702BC" w:rsidRPr="005C24DC" w:rsidRDefault="00B702BC" w:rsidP="001A79A3">
            <w:pPr>
              <w:contextualSpacing/>
              <w:jc w:val="center"/>
              <w:rPr>
                <w:sz w:val="12"/>
                <w:szCs w:val="12"/>
              </w:rPr>
            </w:pPr>
            <w:r w:rsidRPr="005C24DC">
              <w:rPr>
                <w:color w:val="000000"/>
                <w:sz w:val="12"/>
                <w:szCs w:val="12"/>
              </w:rPr>
              <w:t>27</w:t>
            </w:r>
            <w:r w:rsidRPr="005C24DC">
              <w:rPr>
                <w:sz w:val="12"/>
                <w:szCs w:val="12"/>
              </w:rPr>
              <w:t xml:space="preserve"> (-7%) </w:t>
            </w:r>
          </w:p>
        </w:tc>
      </w:tr>
      <w:tr w:rsidR="00B702BC" w:rsidRPr="005C24DC" w14:paraId="703518F5" w14:textId="77777777" w:rsidTr="00A66A07">
        <w:tc>
          <w:tcPr>
            <w:tcW w:w="3686" w:type="dxa"/>
          </w:tcPr>
          <w:p w14:paraId="54F5C638" w14:textId="77777777" w:rsidR="00B702BC" w:rsidRPr="005C24DC" w:rsidRDefault="00B702BC" w:rsidP="001A79A3">
            <w:pPr>
              <w:contextualSpacing/>
              <w:jc w:val="both"/>
              <w:rPr>
                <w:sz w:val="12"/>
                <w:szCs w:val="12"/>
              </w:rPr>
            </w:pPr>
            <w:r w:rsidRPr="005C24DC">
              <w:rPr>
                <w:sz w:val="12"/>
                <w:szCs w:val="12"/>
              </w:rPr>
              <w:t>-через общественные приемные губернатора области</w:t>
            </w:r>
          </w:p>
        </w:tc>
        <w:tc>
          <w:tcPr>
            <w:tcW w:w="1984" w:type="dxa"/>
          </w:tcPr>
          <w:p w14:paraId="73C22968" w14:textId="77777777" w:rsidR="00B702BC" w:rsidRPr="005C24DC" w:rsidRDefault="00B702BC" w:rsidP="001A79A3">
            <w:pPr>
              <w:contextualSpacing/>
              <w:jc w:val="center"/>
              <w:rPr>
                <w:sz w:val="12"/>
                <w:szCs w:val="12"/>
              </w:rPr>
            </w:pPr>
            <w:r w:rsidRPr="005C24DC">
              <w:rPr>
                <w:sz w:val="12"/>
                <w:szCs w:val="12"/>
              </w:rPr>
              <w:t>0 (-300%)</w:t>
            </w:r>
          </w:p>
        </w:tc>
        <w:tc>
          <w:tcPr>
            <w:tcW w:w="1985" w:type="dxa"/>
          </w:tcPr>
          <w:p w14:paraId="7ABB7D87" w14:textId="77777777" w:rsidR="00B702BC" w:rsidRPr="005C24DC" w:rsidRDefault="00B702BC" w:rsidP="001A79A3">
            <w:pPr>
              <w:contextualSpacing/>
              <w:jc w:val="center"/>
              <w:rPr>
                <w:sz w:val="12"/>
                <w:szCs w:val="12"/>
              </w:rPr>
            </w:pPr>
            <w:r w:rsidRPr="005C24DC">
              <w:rPr>
                <w:sz w:val="12"/>
                <w:szCs w:val="12"/>
              </w:rPr>
              <w:t>2 (+200%)</w:t>
            </w:r>
          </w:p>
        </w:tc>
        <w:tc>
          <w:tcPr>
            <w:tcW w:w="1985" w:type="dxa"/>
          </w:tcPr>
          <w:p w14:paraId="05CBA2E7" w14:textId="77777777" w:rsidR="00B702BC" w:rsidRPr="005C24DC" w:rsidRDefault="00B702BC" w:rsidP="001A79A3">
            <w:pPr>
              <w:contextualSpacing/>
              <w:jc w:val="center"/>
              <w:rPr>
                <w:sz w:val="12"/>
                <w:szCs w:val="12"/>
              </w:rPr>
            </w:pPr>
            <w:r w:rsidRPr="005C24DC">
              <w:rPr>
                <w:color w:val="000000"/>
                <w:sz w:val="12"/>
                <w:szCs w:val="12"/>
              </w:rPr>
              <w:t>3</w:t>
            </w:r>
            <w:r w:rsidRPr="005C24DC">
              <w:rPr>
                <w:color w:val="FF0000"/>
                <w:sz w:val="12"/>
                <w:szCs w:val="12"/>
              </w:rPr>
              <w:t xml:space="preserve"> </w:t>
            </w:r>
            <w:r w:rsidRPr="005C24DC">
              <w:rPr>
                <w:sz w:val="12"/>
                <w:szCs w:val="12"/>
              </w:rPr>
              <w:t xml:space="preserve">(-25%) </w:t>
            </w:r>
          </w:p>
        </w:tc>
      </w:tr>
    </w:tbl>
    <w:p w14:paraId="400B732D" w14:textId="77777777" w:rsidR="00B702BC" w:rsidRPr="005C24DC" w:rsidRDefault="00B702BC" w:rsidP="001A79A3">
      <w:pPr>
        <w:pStyle w:val="affe"/>
        <w:contextualSpacing/>
        <w:rPr>
          <w:b/>
          <w:color w:val="FF0000"/>
          <w:sz w:val="16"/>
          <w:szCs w:val="16"/>
        </w:rPr>
      </w:pPr>
    </w:p>
    <w:p w14:paraId="124E6F13" w14:textId="77777777" w:rsidR="00B702BC" w:rsidRPr="005C24DC" w:rsidRDefault="00B702BC" w:rsidP="001A79A3">
      <w:pPr>
        <w:pStyle w:val="affe"/>
        <w:contextualSpacing/>
        <w:rPr>
          <w:color w:val="FF0000"/>
          <w:sz w:val="16"/>
          <w:szCs w:val="16"/>
        </w:rPr>
      </w:pPr>
      <w:r w:rsidRPr="005C24DC">
        <w:rPr>
          <w:b/>
          <w:sz w:val="16"/>
          <w:szCs w:val="16"/>
        </w:rPr>
        <w:t>Всего из вышестоящих и других органов</w:t>
      </w:r>
      <w:r w:rsidRPr="005C24DC">
        <w:rPr>
          <w:sz w:val="16"/>
          <w:szCs w:val="16"/>
        </w:rPr>
        <w:t xml:space="preserve"> в администрацию Павловского  муниципального района Воронежской области за 4 квартал 2019 года поступило         </w:t>
      </w:r>
      <w:r w:rsidRPr="005C24DC">
        <w:rPr>
          <w:b/>
          <w:sz w:val="16"/>
          <w:szCs w:val="16"/>
        </w:rPr>
        <w:t xml:space="preserve"> 1% (1)</w:t>
      </w:r>
      <w:r w:rsidRPr="005C24DC">
        <w:rPr>
          <w:sz w:val="16"/>
          <w:szCs w:val="16"/>
        </w:rPr>
        <w:t xml:space="preserve"> от общего количества обращений (в 3 квартале 2019 года - </w:t>
      </w:r>
      <w:r w:rsidRPr="005C24DC">
        <w:rPr>
          <w:b/>
          <w:sz w:val="16"/>
          <w:szCs w:val="16"/>
        </w:rPr>
        <w:t>10% (7)</w:t>
      </w:r>
      <w:r w:rsidRPr="005C24DC">
        <w:rPr>
          <w:sz w:val="16"/>
          <w:szCs w:val="16"/>
        </w:rPr>
        <w:t>,</w:t>
      </w:r>
      <w:r w:rsidRPr="005C24DC">
        <w:rPr>
          <w:rFonts w:eastAsia="Calibri"/>
          <w:sz w:val="16"/>
          <w:szCs w:val="16"/>
          <w:lang w:eastAsia="en-US"/>
        </w:rPr>
        <w:t xml:space="preserve"> в                 4 квартале 2018 года – </w:t>
      </w:r>
      <w:r w:rsidRPr="005C24DC">
        <w:rPr>
          <w:sz w:val="16"/>
          <w:szCs w:val="16"/>
        </w:rPr>
        <w:t xml:space="preserve"> 16% (9). </w:t>
      </w:r>
      <w:r w:rsidRPr="005C24DC">
        <w:rPr>
          <w:b/>
          <w:sz w:val="16"/>
          <w:szCs w:val="16"/>
        </w:rPr>
        <w:t>На внутренний контроль</w:t>
      </w:r>
      <w:r w:rsidRPr="005C24DC">
        <w:rPr>
          <w:sz w:val="16"/>
          <w:szCs w:val="16"/>
        </w:rPr>
        <w:t xml:space="preserve"> в администрации района в</w:t>
      </w:r>
      <w:r w:rsidRPr="005C24DC">
        <w:rPr>
          <w:rFonts w:eastAsia="Calibri"/>
          <w:sz w:val="16"/>
          <w:szCs w:val="16"/>
          <w:lang w:eastAsia="en-US"/>
        </w:rPr>
        <w:t xml:space="preserve"> 4 квартале 2019 года </w:t>
      </w:r>
      <w:r w:rsidRPr="005C24DC">
        <w:rPr>
          <w:sz w:val="16"/>
          <w:szCs w:val="16"/>
        </w:rPr>
        <w:t xml:space="preserve">было поставлено 8.5% (7) вопросов в обращениях (в 3              квартале 2019 года – 0% (0) вопросов в обращениях, в </w:t>
      </w:r>
      <w:r w:rsidRPr="005C24DC">
        <w:rPr>
          <w:rFonts w:eastAsia="Calibri"/>
          <w:sz w:val="16"/>
          <w:szCs w:val="16"/>
          <w:lang w:eastAsia="en-US"/>
        </w:rPr>
        <w:t xml:space="preserve">4 квартале 2018 года </w:t>
      </w:r>
      <w:r w:rsidRPr="005C24DC">
        <w:rPr>
          <w:sz w:val="16"/>
          <w:szCs w:val="16"/>
        </w:rPr>
        <w:t>– 18% (10) вопросов в обращениях).</w:t>
      </w:r>
    </w:p>
    <w:p w14:paraId="6607EAB1" w14:textId="77777777" w:rsidR="00B702BC" w:rsidRPr="005C24DC" w:rsidRDefault="00B702BC" w:rsidP="001A79A3">
      <w:pPr>
        <w:pStyle w:val="affe"/>
        <w:contextualSpacing/>
        <w:rPr>
          <w:sz w:val="16"/>
          <w:szCs w:val="16"/>
        </w:rPr>
      </w:pPr>
      <w:r w:rsidRPr="005C24DC">
        <w:rPr>
          <w:sz w:val="16"/>
          <w:szCs w:val="16"/>
        </w:rPr>
        <w:t xml:space="preserve">В отчетном периоде в администрацию Павловского муниципального района поступило </w:t>
      </w:r>
      <w:r w:rsidRPr="005C24DC">
        <w:rPr>
          <w:b/>
          <w:sz w:val="16"/>
          <w:szCs w:val="16"/>
        </w:rPr>
        <w:t>повторных</w:t>
      </w:r>
      <w:r w:rsidRPr="005C24DC">
        <w:rPr>
          <w:sz w:val="16"/>
          <w:szCs w:val="16"/>
        </w:rPr>
        <w:t xml:space="preserve"> – 8% (7), </w:t>
      </w:r>
      <w:r w:rsidRPr="005C24DC">
        <w:rPr>
          <w:b/>
          <w:sz w:val="16"/>
          <w:szCs w:val="16"/>
        </w:rPr>
        <w:t>коллективных</w:t>
      </w:r>
      <w:r w:rsidRPr="005C24DC">
        <w:rPr>
          <w:sz w:val="16"/>
          <w:szCs w:val="16"/>
        </w:rPr>
        <w:t xml:space="preserve"> – 11% (+9) обращений.</w:t>
      </w:r>
    </w:p>
    <w:p w14:paraId="58C36A61" w14:textId="77777777" w:rsidR="00B702BC" w:rsidRPr="005C24DC" w:rsidRDefault="00B702BC" w:rsidP="001A79A3">
      <w:pPr>
        <w:pStyle w:val="affe"/>
        <w:contextualSpacing/>
        <w:rPr>
          <w:color w:val="FF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907"/>
        <w:gridCol w:w="907"/>
        <w:gridCol w:w="907"/>
        <w:gridCol w:w="905"/>
      </w:tblGrid>
      <w:tr w:rsidR="00B702BC" w:rsidRPr="005C24DC" w14:paraId="03FCA3FB" w14:textId="77777777" w:rsidTr="00A66A07">
        <w:tc>
          <w:tcPr>
            <w:tcW w:w="1668" w:type="dxa"/>
          </w:tcPr>
          <w:p w14:paraId="5BD50286" w14:textId="77777777" w:rsidR="00B702BC" w:rsidRPr="005C24DC" w:rsidRDefault="00B702BC" w:rsidP="001A79A3">
            <w:pPr>
              <w:pStyle w:val="affe"/>
              <w:contextualSpacing/>
              <w:rPr>
                <w:sz w:val="12"/>
                <w:szCs w:val="12"/>
              </w:rPr>
            </w:pPr>
            <w:r w:rsidRPr="005C24DC">
              <w:rPr>
                <w:sz w:val="12"/>
                <w:szCs w:val="12"/>
              </w:rPr>
              <w:t>Обращения</w:t>
            </w:r>
          </w:p>
        </w:tc>
        <w:tc>
          <w:tcPr>
            <w:tcW w:w="1984" w:type="dxa"/>
          </w:tcPr>
          <w:p w14:paraId="15CEAF1E" w14:textId="77777777" w:rsidR="00B702BC" w:rsidRPr="005C24DC" w:rsidRDefault="00B702BC" w:rsidP="001A79A3">
            <w:pPr>
              <w:pStyle w:val="affe"/>
              <w:contextualSpacing/>
              <w:rPr>
                <w:b/>
                <w:sz w:val="12"/>
                <w:szCs w:val="12"/>
              </w:rPr>
            </w:pPr>
            <w:r w:rsidRPr="005C24DC">
              <w:rPr>
                <w:b/>
                <w:sz w:val="12"/>
                <w:szCs w:val="12"/>
              </w:rPr>
              <w:t xml:space="preserve">4 квартал 2019 г. </w:t>
            </w:r>
          </w:p>
          <w:p w14:paraId="3520BC9C" w14:textId="77777777" w:rsidR="00B702BC" w:rsidRPr="005C24DC" w:rsidRDefault="00B702BC" w:rsidP="001A79A3">
            <w:pPr>
              <w:pStyle w:val="affe"/>
              <w:contextualSpacing/>
              <w:jc w:val="center"/>
              <w:rPr>
                <w:sz w:val="12"/>
                <w:szCs w:val="12"/>
              </w:rPr>
            </w:pPr>
            <w:r w:rsidRPr="005C24DC">
              <w:rPr>
                <w:sz w:val="12"/>
                <w:szCs w:val="12"/>
              </w:rPr>
              <w:t>в абсолютных цифрах и % от общего количества обращений</w:t>
            </w:r>
          </w:p>
        </w:tc>
        <w:tc>
          <w:tcPr>
            <w:tcW w:w="1985" w:type="dxa"/>
          </w:tcPr>
          <w:p w14:paraId="43F074AE" w14:textId="77777777" w:rsidR="00B702BC" w:rsidRPr="005C24DC" w:rsidRDefault="00B702BC" w:rsidP="001A79A3">
            <w:pPr>
              <w:pStyle w:val="affe"/>
              <w:contextualSpacing/>
              <w:jc w:val="center"/>
              <w:rPr>
                <w:sz w:val="12"/>
                <w:szCs w:val="12"/>
              </w:rPr>
            </w:pPr>
            <w:r w:rsidRPr="005C24DC">
              <w:rPr>
                <w:b/>
                <w:sz w:val="12"/>
                <w:szCs w:val="12"/>
              </w:rPr>
              <w:t>3 квартал 2019</w:t>
            </w:r>
            <w:r w:rsidRPr="005C24DC">
              <w:rPr>
                <w:sz w:val="12"/>
                <w:szCs w:val="12"/>
              </w:rPr>
              <w:t xml:space="preserve"> </w:t>
            </w:r>
            <w:r w:rsidRPr="005C24DC">
              <w:rPr>
                <w:b/>
                <w:sz w:val="12"/>
                <w:szCs w:val="12"/>
              </w:rPr>
              <w:t>г</w:t>
            </w:r>
            <w:r w:rsidRPr="005C24DC">
              <w:rPr>
                <w:sz w:val="12"/>
                <w:szCs w:val="12"/>
              </w:rPr>
              <w:t>. в абсолютных цифрах и % от общего количества  обращений</w:t>
            </w:r>
          </w:p>
        </w:tc>
        <w:tc>
          <w:tcPr>
            <w:tcW w:w="1984" w:type="dxa"/>
          </w:tcPr>
          <w:p w14:paraId="7AB9000A" w14:textId="77777777" w:rsidR="00B702BC" w:rsidRPr="005C24DC" w:rsidRDefault="00B702BC" w:rsidP="001A79A3">
            <w:pPr>
              <w:pStyle w:val="affe"/>
              <w:contextualSpacing/>
              <w:jc w:val="center"/>
              <w:rPr>
                <w:sz w:val="12"/>
                <w:szCs w:val="12"/>
              </w:rPr>
            </w:pPr>
            <w:r w:rsidRPr="005C24DC">
              <w:rPr>
                <w:b/>
                <w:sz w:val="12"/>
                <w:szCs w:val="12"/>
              </w:rPr>
              <w:t>4 квартал 2018</w:t>
            </w:r>
            <w:r w:rsidRPr="005C24DC">
              <w:rPr>
                <w:sz w:val="12"/>
                <w:szCs w:val="12"/>
              </w:rPr>
              <w:t xml:space="preserve"> </w:t>
            </w:r>
            <w:r w:rsidRPr="005C24DC">
              <w:rPr>
                <w:b/>
                <w:sz w:val="12"/>
                <w:szCs w:val="12"/>
              </w:rPr>
              <w:t>г.</w:t>
            </w:r>
            <w:r w:rsidRPr="005C24DC">
              <w:rPr>
                <w:sz w:val="12"/>
                <w:szCs w:val="12"/>
              </w:rPr>
              <w:t xml:space="preserve"> в абсолютных цифрах и % от общего количества обращений</w:t>
            </w:r>
          </w:p>
        </w:tc>
        <w:tc>
          <w:tcPr>
            <w:tcW w:w="1949" w:type="dxa"/>
          </w:tcPr>
          <w:p w14:paraId="26436EC1" w14:textId="77777777" w:rsidR="00B702BC" w:rsidRPr="005C24DC" w:rsidRDefault="00B702BC" w:rsidP="001A79A3">
            <w:pPr>
              <w:pStyle w:val="affe"/>
              <w:contextualSpacing/>
              <w:jc w:val="center"/>
              <w:rPr>
                <w:sz w:val="12"/>
                <w:szCs w:val="12"/>
              </w:rPr>
            </w:pPr>
            <w:r w:rsidRPr="005C24DC">
              <w:rPr>
                <w:b/>
                <w:sz w:val="12"/>
                <w:szCs w:val="12"/>
              </w:rPr>
              <w:t>4 квартал 2017</w:t>
            </w:r>
            <w:r w:rsidRPr="005C24DC">
              <w:rPr>
                <w:sz w:val="12"/>
                <w:szCs w:val="12"/>
              </w:rPr>
              <w:t xml:space="preserve"> </w:t>
            </w:r>
            <w:r w:rsidRPr="005C24DC">
              <w:rPr>
                <w:b/>
                <w:sz w:val="12"/>
                <w:szCs w:val="12"/>
              </w:rPr>
              <w:t>г</w:t>
            </w:r>
            <w:r w:rsidRPr="005C24DC">
              <w:rPr>
                <w:sz w:val="12"/>
                <w:szCs w:val="12"/>
              </w:rPr>
              <w:t>. в абсолютных цифрах и % от общего количества  обращений</w:t>
            </w:r>
          </w:p>
        </w:tc>
      </w:tr>
      <w:tr w:rsidR="00B702BC" w:rsidRPr="005C24DC" w14:paraId="240B71A6" w14:textId="77777777" w:rsidTr="00A66A07">
        <w:tc>
          <w:tcPr>
            <w:tcW w:w="1668" w:type="dxa"/>
          </w:tcPr>
          <w:p w14:paraId="0E2B7AB3" w14:textId="77777777" w:rsidR="00B702BC" w:rsidRPr="005C24DC" w:rsidRDefault="00B702BC" w:rsidP="001A79A3">
            <w:pPr>
              <w:pStyle w:val="affe"/>
              <w:contextualSpacing/>
              <w:rPr>
                <w:sz w:val="12"/>
                <w:szCs w:val="12"/>
              </w:rPr>
            </w:pPr>
            <w:r w:rsidRPr="005C24DC">
              <w:rPr>
                <w:sz w:val="12"/>
                <w:szCs w:val="12"/>
              </w:rPr>
              <w:t>- повторные</w:t>
            </w:r>
          </w:p>
        </w:tc>
        <w:tc>
          <w:tcPr>
            <w:tcW w:w="1984" w:type="dxa"/>
          </w:tcPr>
          <w:p w14:paraId="350EE671" w14:textId="77777777" w:rsidR="00B702BC" w:rsidRPr="005C24DC" w:rsidRDefault="00B702BC" w:rsidP="001A79A3">
            <w:pPr>
              <w:pStyle w:val="affe"/>
              <w:contextualSpacing/>
              <w:jc w:val="center"/>
              <w:rPr>
                <w:sz w:val="12"/>
                <w:szCs w:val="12"/>
              </w:rPr>
            </w:pPr>
            <w:r w:rsidRPr="005C24DC">
              <w:rPr>
                <w:sz w:val="12"/>
                <w:szCs w:val="12"/>
              </w:rPr>
              <w:t>7 (8%)</w:t>
            </w:r>
          </w:p>
        </w:tc>
        <w:tc>
          <w:tcPr>
            <w:tcW w:w="1985" w:type="dxa"/>
          </w:tcPr>
          <w:p w14:paraId="17AB467C" w14:textId="77777777" w:rsidR="00B702BC" w:rsidRPr="005C24DC" w:rsidRDefault="00B702BC" w:rsidP="001A79A3">
            <w:pPr>
              <w:pStyle w:val="affe"/>
              <w:contextualSpacing/>
              <w:jc w:val="center"/>
              <w:rPr>
                <w:sz w:val="12"/>
                <w:szCs w:val="12"/>
              </w:rPr>
            </w:pPr>
            <w:r w:rsidRPr="005C24DC">
              <w:rPr>
                <w:sz w:val="12"/>
                <w:szCs w:val="12"/>
              </w:rPr>
              <w:t>3 (13%)</w:t>
            </w:r>
          </w:p>
        </w:tc>
        <w:tc>
          <w:tcPr>
            <w:tcW w:w="1984" w:type="dxa"/>
          </w:tcPr>
          <w:p w14:paraId="20BBB6D3" w14:textId="77777777" w:rsidR="00B702BC" w:rsidRPr="005C24DC" w:rsidRDefault="00B702BC" w:rsidP="001A79A3">
            <w:pPr>
              <w:pStyle w:val="affe"/>
              <w:contextualSpacing/>
              <w:jc w:val="center"/>
              <w:rPr>
                <w:sz w:val="12"/>
                <w:szCs w:val="12"/>
              </w:rPr>
            </w:pPr>
            <w:r w:rsidRPr="005C24DC">
              <w:rPr>
                <w:sz w:val="12"/>
                <w:szCs w:val="12"/>
              </w:rPr>
              <w:t>9 (16%)</w:t>
            </w:r>
          </w:p>
        </w:tc>
        <w:tc>
          <w:tcPr>
            <w:tcW w:w="1949" w:type="dxa"/>
          </w:tcPr>
          <w:p w14:paraId="5C6183D5" w14:textId="77777777" w:rsidR="00B702BC" w:rsidRPr="005C24DC" w:rsidRDefault="00B702BC" w:rsidP="001A79A3">
            <w:pPr>
              <w:pStyle w:val="affe"/>
              <w:contextualSpacing/>
              <w:jc w:val="center"/>
              <w:rPr>
                <w:sz w:val="12"/>
                <w:szCs w:val="12"/>
              </w:rPr>
            </w:pPr>
            <w:r w:rsidRPr="005C24DC">
              <w:rPr>
                <w:sz w:val="12"/>
                <w:szCs w:val="12"/>
              </w:rPr>
              <w:t>5 (8%)</w:t>
            </w:r>
          </w:p>
        </w:tc>
      </w:tr>
      <w:tr w:rsidR="00B702BC" w:rsidRPr="005C24DC" w14:paraId="762335E3" w14:textId="77777777" w:rsidTr="00A66A07">
        <w:tc>
          <w:tcPr>
            <w:tcW w:w="1668" w:type="dxa"/>
          </w:tcPr>
          <w:p w14:paraId="6613BD07" w14:textId="77777777" w:rsidR="00B702BC" w:rsidRPr="005C24DC" w:rsidRDefault="00B702BC" w:rsidP="001A79A3">
            <w:pPr>
              <w:pStyle w:val="affe"/>
              <w:contextualSpacing/>
              <w:rPr>
                <w:sz w:val="12"/>
                <w:szCs w:val="12"/>
              </w:rPr>
            </w:pPr>
            <w:r w:rsidRPr="005C24DC">
              <w:rPr>
                <w:sz w:val="12"/>
                <w:szCs w:val="12"/>
              </w:rPr>
              <w:t>-коллективные</w:t>
            </w:r>
          </w:p>
        </w:tc>
        <w:tc>
          <w:tcPr>
            <w:tcW w:w="1984" w:type="dxa"/>
          </w:tcPr>
          <w:p w14:paraId="1E479993" w14:textId="77777777" w:rsidR="00B702BC" w:rsidRPr="005C24DC" w:rsidRDefault="00B702BC" w:rsidP="001A79A3">
            <w:pPr>
              <w:pStyle w:val="affe"/>
              <w:contextualSpacing/>
              <w:jc w:val="center"/>
              <w:rPr>
                <w:sz w:val="12"/>
                <w:szCs w:val="12"/>
              </w:rPr>
            </w:pPr>
            <w:r w:rsidRPr="005C24DC">
              <w:rPr>
                <w:sz w:val="12"/>
                <w:szCs w:val="12"/>
              </w:rPr>
              <w:t>9 (11%)</w:t>
            </w:r>
          </w:p>
        </w:tc>
        <w:tc>
          <w:tcPr>
            <w:tcW w:w="1985" w:type="dxa"/>
          </w:tcPr>
          <w:p w14:paraId="3BDB62B0" w14:textId="77777777" w:rsidR="00B702BC" w:rsidRPr="005C24DC" w:rsidRDefault="00B702BC" w:rsidP="001A79A3">
            <w:pPr>
              <w:pStyle w:val="affe"/>
              <w:contextualSpacing/>
              <w:jc w:val="center"/>
              <w:rPr>
                <w:sz w:val="12"/>
                <w:szCs w:val="12"/>
              </w:rPr>
            </w:pPr>
            <w:r w:rsidRPr="005C24DC">
              <w:rPr>
                <w:sz w:val="12"/>
                <w:szCs w:val="12"/>
              </w:rPr>
              <w:t>5 (13%)</w:t>
            </w:r>
          </w:p>
        </w:tc>
        <w:tc>
          <w:tcPr>
            <w:tcW w:w="1984" w:type="dxa"/>
          </w:tcPr>
          <w:p w14:paraId="6A65BBF2" w14:textId="77777777" w:rsidR="00B702BC" w:rsidRPr="005C24DC" w:rsidRDefault="00B702BC" w:rsidP="001A79A3">
            <w:pPr>
              <w:pStyle w:val="affe"/>
              <w:contextualSpacing/>
              <w:jc w:val="center"/>
              <w:rPr>
                <w:sz w:val="12"/>
                <w:szCs w:val="12"/>
              </w:rPr>
            </w:pPr>
            <w:r w:rsidRPr="005C24DC">
              <w:rPr>
                <w:sz w:val="12"/>
                <w:szCs w:val="12"/>
              </w:rPr>
              <w:t>6 (10%)</w:t>
            </w:r>
          </w:p>
        </w:tc>
        <w:tc>
          <w:tcPr>
            <w:tcW w:w="1949" w:type="dxa"/>
          </w:tcPr>
          <w:p w14:paraId="5BE83417" w14:textId="77777777" w:rsidR="00B702BC" w:rsidRPr="005C24DC" w:rsidRDefault="00B702BC" w:rsidP="001A79A3">
            <w:pPr>
              <w:pStyle w:val="affe"/>
              <w:contextualSpacing/>
              <w:jc w:val="center"/>
              <w:rPr>
                <w:sz w:val="12"/>
                <w:szCs w:val="12"/>
              </w:rPr>
            </w:pPr>
            <w:r w:rsidRPr="005C24DC">
              <w:rPr>
                <w:sz w:val="12"/>
                <w:szCs w:val="12"/>
              </w:rPr>
              <w:t>11 (18%)</w:t>
            </w:r>
          </w:p>
        </w:tc>
      </w:tr>
    </w:tbl>
    <w:p w14:paraId="3FD73602" w14:textId="77777777" w:rsidR="00B702BC" w:rsidRPr="005C24DC" w:rsidRDefault="00B702BC" w:rsidP="001A79A3">
      <w:pPr>
        <w:pStyle w:val="affe"/>
        <w:contextualSpacing/>
        <w:rPr>
          <w:color w:val="FF0000"/>
          <w:sz w:val="16"/>
          <w:szCs w:val="16"/>
        </w:rPr>
      </w:pPr>
    </w:p>
    <w:p w14:paraId="3E3FBDF9" w14:textId="77777777" w:rsidR="00B702BC" w:rsidRPr="005C24DC" w:rsidRDefault="00B702BC" w:rsidP="001A79A3">
      <w:pPr>
        <w:pStyle w:val="affe"/>
        <w:contextualSpacing/>
        <w:rPr>
          <w:sz w:val="16"/>
          <w:szCs w:val="16"/>
        </w:rPr>
      </w:pPr>
      <w:r w:rsidRPr="005C24DC">
        <w:rPr>
          <w:sz w:val="16"/>
          <w:szCs w:val="16"/>
        </w:rPr>
        <w:t xml:space="preserve">В 4 квартале 2019 года количество </w:t>
      </w:r>
      <w:r w:rsidRPr="005C24DC">
        <w:rPr>
          <w:b/>
          <w:sz w:val="16"/>
          <w:szCs w:val="16"/>
        </w:rPr>
        <w:t xml:space="preserve">повторных </w:t>
      </w:r>
      <w:r w:rsidRPr="005C24DC">
        <w:rPr>
          <w:sz w:val="16"/>
          <w:szCs w:val="16"/>
        </w:rPr>
        <w:t>обращений по сравнению с   3 кварталом 2019 года и аналогичным периодом  2018 года уменьшилось, а по сравнению с  аналогичным периодом 2017 года – увеличилось.</w:t>
      </w:r>
    </w:p>
    <w:p w14:paraId="2E67CBBB" w14:textId="77777777" w:rsidR="00B702BC" w:rsidRPr="005C24DC" w:rsidRDefault="00B702BC" w:rsidP="001A79A3">
      <w:pPr>
        <w:pStyle w:val="affe"/>
        <w:contextualSpacing/>
        <w:rPr>
          <w:sz w:val="16"/>
          <w:szCs w:val="16"/>
        </w:rPr>
      </w:pPr>
      <w:r w:rsidRPr="005C24DC">
        <w:rPr>
          <w:sz w:val="16"/>
          <w:szCs w:val="16"/>
        </w:rPr>
        <w:t xml:space="preserve">Количество </w:t>
      </w:r>
      <w:r w:rsidRPr="005C24DC">
        <w:rPr>
          <w:b/>
          <w:sz w:val="16"/>
          <w:szCs w:val="16"/>
        </w:rPr>
        <w:t xml:space="preserve">коллективных </w:t>
      </w:r>
      <w:r w:rsidRPr="005C24DC">
        <w:rPr>
          <w:sz w:val="16"/>
          <w:szCs w:val="16"/>
        </w:rPr>
        <w:t>обращений в 4 квартале 2019 года увеличилось</w:t>
      </w:r>
      <w:r w:rsidRPr="005C24DC">
        <w:rPr>
          <w:b/>
          <w:sz w:val="16"/>
          <w:szCs w:val="16"/>
        </w:rPr>
        <w:t xml:space="preserve"> по сравнению </w:t>
      </w:r>
      <w:r w:rsidRPr="005C24DC">
        <w:rPr>
          <w:sz w:val="16"/>
          <w:szCs w:val="16"/>
        </w:rPr>
        <w:t>с</w:t>
      </w:r>
      <w:r w:rsidRPr="005C24DC">
        <w:rPr>
          <w:b/>
          <w:sz w:val="16"/>
          <w:szCs w:val="16"/>
        </w:rPr>
        <w:t xml:space="preserve"> </w:t>
      </w:r>
      <w:r w:rsidRPr="005C24DC">
        <w:rPr>
          <w:sz w:val="16"/>
          <w:szCs w:val="16"/>
        </w:rPr>
        <w:t>3 кварталом 2019 года и аналогичным периодам 2018 года, а по сравнению с  аналогичным периодом 2017 года – уменьшилось.</w:t>
      </w:r>
    </w:p>
    <w:p w14:paraId="5EFF8957" w14:textId="77777777" w:rsidR="00B702BC" w:rsidRPr="005C24DC" w:rsidRDefault="00B702BC" w:rsidP="001A79A3">
      <w:pPr>
        <w:pStyle w:val="affe"/>
        <w:contextualSpacing/>
        <w:rPr>
          <w:color w:val="FF0000"/>
          <w:sz w:val="16"/>
          <w:szCs w:val="16"/>
        </w:rPr>
      </w:pPr>
      <w:r w:rsidRPr="005C24DC">
        <w:rPr>
          <w:b/>
          <w:sz w:val="16"/>
          <w:szCs w:val="16"/>
        </w:rPr>
        <w:t>Всего в 4 квартале 2019 года</w:t>
      </w:r>
      <w:r w:rsidRPr="005C24DC">
        <w:rPr>
          <w:sz w:val="16"/>
          <w:szCs w:val="16"/>
        </w:rPr>
        <w:t xml:space="preserve"> в адрес администрации Павловского муниципального района </w:t>
      </w:r>
      <w:r w:rsidRPr="005C24DC">
        <w:rPr>
          <w:b/>
          <w:sz w:val="16"/>
          <w:szCs w:val="16"/>
        </w:rPr>
        <w:t xml:space="preserve">поступило 31 письменное обращение </w:t>
      </w:r>
      <w:r w:rsidRPr="005C24DC">
        <w:rPr>
          <w:sz w:val="16"/>
          <w:szCs w:val="16"/>
        </w:rPr>
        <w:t>(с учетом электронных обращений)</w:t>
      </w:r>
      <w:r w:rsidRPr="005C24DC">
        <w:rPr>
          <w:b/>
          <w:sz w:val="16"/>
          <w:szCs w:val="16"/>
        </w:rPr>
        <w:t>, в которых гражданами обозначен 31 волнующий их вопрос (или 38% от общего числа поступивших вопросов за 4 квартал 2019 года),</w:t>
      </w:r>
      <w:r w:rsidRPr="005C24DC">
        <w:rPr>
          <w:sz w:val="16"/>
          <w:szCs w:val="16"/>
        </w:rPr>
        <w:t xml:space="preserve"> (в 3 квартале 2019 года - 40 письменных обращений и 40 вопросов в письменных обращениях (или 56%), в 4 квартале 2018 года - 28 письменных обращений и 28 вопросов в письменных обращениях (или 51%).</w:t>
      </w:r>
    </w:p>
    <w:p w14:paraId="0C44C898" w14:textId="77777777" w:rsidR="00B702BC" w:rsidRPr="005C24DC" w:rsidRDefault="00B702BC" w:rsidP="001A79A3">
      <w:pPr>
        <w:pStyle w:val="affe"/>
        <w:contextualSpacing/>
        <w:rPr>
          <w:sz w:val="16"/>
          <w:szCs w:val="16"/>
        </w:rPr>
      </w:pPr>
      <w:r w:rsidRPr="005C24DC">
        <w:rPr>
          <w:sz w:val="16"/>
          <w:szCs w:val="16"/>
        </w:rPr>
        <w:t>Всего в 4</w:t>
      </w:r>
      <w:r w:rsidRPr="005C24DC">
        <w:rPr>
          <w:rFonts w:eastAsia="Calibri"/>
          <w:sz w:val="16"/>
          <w:szCs w:val="16"/>
          <w:lang w:eastAsia="en-US"/>
        </w:rPr>
        <w:t xml:space="preserve"> квартале 2019 года </w:t>
      </w:r>
      <w:r w:rsidRPr="005C24DC">
        <w:rPr>
          <w:sz w:val="16"/>
          <w:szCs w:val="16"/>
        </w:rPr>
        <w:t>рассмотрено 30 вопросов в письменных</w:t>
      </w:r>
      <w:r w:rsidRPr="005C24DC">
        <w:rPr>
          <w:b/>
          <w:sz w:val="16"/>
          <w:szCs w:val="16"/>
        </w:rPr>
        <w:t xml:space="preserve"> </w:t>
      </w:r>
      <w:r w:rsidRPr="005C24DC">
        <w:rPr>
          <w:sz w:val="16"/>
          <w:szCs w:val="16"/>
        </w:rPr>
        <w:t>обращениях (с учетом 9 вопросов в письменных обращениях, сроки рассмотрения по которым перешли с 3 квартала 2019 года). Находится на рассмотрении 4 вопроса в письменных обращениях граждан, которые будут рассмотрены согласно установленным срокам в 1 квартале 2020 года. (За 3 квартал 2019 года рассмотрено 49 вопросов в письменных</w:t>
      </w:r>
      <w:r w:rsidRPr="005C24DC">
        <w:rPr>
          <w:b/>
          <w:sz w:val="16"/>
          <w:szCs w:val="16"/>
        </w:rPr>
        <w:t xml:space="preserve"> </w:t>
      </w:r>
      <w:r w:rsidRPr="005C24DC">
        <w:rPr>
          <w:sz w:val="16"/>
          <w:szCs w:val="16"/>
        </w:rPr>
        <w:t>обращениях, а за аналогичный период прошлого года рассмотрено 32 вопроса в письменных обращениях).</w:t>
      </w:r>
    </w:p>
    <w:p w14:paraId="45D0179B" w14:textId="77777777" w:rsidR="00B702BC" w:rsidRPr="005C24DC" w:rsidRDefault="00B702BC" w:rsidP="001A79A3">
      <w:pPr>
        <w:pStyle w:val="affe"/>
        <w:tabs>
          <w:tab w:val="left" w:pos="720"/>
        </w:tabs>
        <w:contextualSpacing/>
        <w:rPr>
          <w:sz w:val="16"/>
          <w:szCs w:val="16"/>
        </w:rPr>
      </w:pPr>
      <w:r w:rsidRPr="005C24DC">
        <w:rPr>
          <w:sz w:val="16"/>
          <w:szCs w:val="16"/>
        </w:rPr>
        <w:t>Наибольшее количество письменных обращений среди поселений Павловского муниципального района в администрацию Павловского муниципального района Воронежской области в 4 квартале 2019 года поступило от жителей городского поселения – город Павловск Павловского муниципального района - 17 обращений или 55 % от общего количества письменных обращений  (в 3 квартале</w:t>
      </w:r>
      <w:r w:rsidRPr="005C24DC">
        <w:rPr>
          <w:rFonts w:eastAsia="Calibri"/>
          <w:sz w:val="16"/>
          <w:szCs w:val="16"/>
          <w:lang w:eastAsia="en-US"/>
        </w:rPr>
        <w:t xml:space="preserve"> 2019 года </w:t>
      </w:r>
      <w:r w:rsidRPr="005C24DC">
        <w:rPr>
          <w:sz w:val="16"/>
          <w:szCs w:val="16"/>
        </w:rPr>
        <w:t>– 18 обращений или 45%, в 4 квартале 2018 г. – 10 обращение или 36 %), а так же от жителей А-Донского,  Елизаветовского и Красного сельских поселений района (4, 3 и 2 обращения соответственно).</w:t>
      </w:r>
    </w:p>
    <w:p w14:paraId="5B266B7A" w14:textId="77777777" w:rsidR="00B702BC" w:rsidRPr="005C24DC" w:rsidRDefault="00B702BC" w:rsidP="001A79A3">
      <w:pPr>
        <w:pStyle w:val="affe"/>
        <w:contextualSpacing/>
        <w:rPr>
          <w:sz w:val="16"/>
          <w:szCs w:val="16"/>
        </w:rPr>
      </w:pPr>
      <w:r w:rsidRPr="005C24DC">
        <w:rPr>
          <w:sz w:val="16"/>
          <w:szCs w:val="16"/>
        </w:rPr>
        <w:t>Наименьшее количество обращений в отчетном периоде поступило от жителей Лосевского сельского поселения Павловского муниципального района (1 обращение соответственно).</w:t>
      </w:r>
    </w:p>
    <w:p w14:paraId="6BF5FCD0" w14:textId="77777777" w:rsidR="00B702BC" w:rsidRPr="005C24DC" w:rsidRDefault="00B702BC" w:rsidP="001A79A3">
      <w:pPr>
        <w:pStyle w:val="affe"/>
        <w:contextualSpacing/>
        <w:rPr>
          <w:sz w:val="16"/>
          <w:szCs w:val="16"/>
        </w:rPr>
      </w:pPr>
      <w:r w:rsidRPr="005C24DC">
        <w:rPr>
          <w:sz w:val="16"/>
          <w:szCs w:val="16"/>
        </w:rPr>
        <w:t>В соответствии с утвержденным графиком организован личный прием граждан руководством администрации Павловского муниципального района.</w:t>
      </w:r>
      <w:r w:rsidRPr="005C24DC">
        <w:rPr>
          <w:color w:val="FF0000"/>
          <w:sz w:val="16"/>
          <w:szCs w:val="16"/>
        </w:rPr>
        <w:t xml:space="preserve"> </w:t>
      </w:r>
      <w:r w:rsidRPr="005C24DC">
        <w:rPr>
          <w:b/>
          <w:sz w:val="16"/>
          <w:szCs w:val="16"/>
        </w:rPr>
        <w:t>В 4 квартале 2019 года на личном приеме</w:t>
      </w:r>
      <w:r w:rsidRPr="005C24DC">
        <w:rPr>
          <w:sz w:val="16"/>
          <w:szCs w:val="16"/>
        </w:rPr>
        <w:t xml:space="preserve"> руководителями </w:t>
      </w:r>
      <w:r w:rsidRPr="005C24DC">
        <w:rPr>
          <w:b/>
          <w:sz w:val="16"/>
          <w:szCs w:val="16"/>
        </w:rPr>
        <w:t>принят 51 гражданин</w:t>
      </w:r>
      <w:r w:rsidRPr="005C24DC">
        <w:rPr>
          <w:sz w:val="16"/>
          <w:szCs w:val="16"/>
        </w:rPr>
        <w:t>, от  которых в ходе личного приема поступил</w:t>
      </w:r>
      <w:r w:rsidRPr="005C24DC">
        <w:rPr>
          <w:b/>
          <w:sz w:val="16"/>
          <w:szCs w:val="16"/>
        </w:rPr>
        <w:t xml:space="preserve"> 51 вопрос в устных обращениях (или 62% от общего числа вопросов в обращениях за 4 квартал 2019 года)</w:t>
      </w:r>
      <w:r w:rsidRPr="005C24DC">
        <w:rPr>
          <w:sz w:val="16"/>
          <w:szCs w:val="16"/>
        </w:rPr>
        <w:t>, (в                   3 квартале</w:t>
      </w:r>
      <w:r w:rsidRPr="005C24DC">
        <w:rPr>
          <w:rFonts w:eastAsia="Calibri"/>
          <w:sz w:val="16"/>
          <w:szCs w:val="16"/>
          <w:lang w:eastAsia="en-US"/>
        </w:rPr>
        <w:t xml:space="preserve"> 2019 года </w:t>
      </w:r>
      <w:r w:rsidRPr="005C24DC">
        <w:rPr>
          <w:sz w:val="16"/>
          <w:szCs w:val="16"/>
        </w:rPr>
        <w:t>– принят 31 гражданин, от которых в ходе личного приема поступил 31 вопрос в устных обращениях (или 44%), в 4 квартале</w:t>
      </w:r>
      <w:r w:rsidRPr="005C24DC">
        <w:rPr>
          <w:rFonts w:eastAsia="Calibri"/>
          <w:sz w:val="16"/>
          <w:szCs w:val="16"/>
          <w:lang w:eastAsia="en-US"/>
        </w:rPr>
        <w:t xml:space="preserve"> 2018 года </w:t>
      </w:r>
      <w:r w:rsidRPr="005C24DC">
        <w:rPr>
          <w:sz w:val="16"/>
          <w:szCs w:val="16"/>
        </w:rPr>
        <w:t xml:space="preserve">– принято 27 граждан, от которых в ходе личного приема поступило 27 вопросов в устных обращениях (или 49%). </w:t>
      </w:r>
    </w:p>
    <w:p w14:paraId="56F09B11" w14:textId="77777777" w:rsidR="00B702BC" w:rsidRPr="005C24DC" w:rsidRDefault="00B702BC" w:rsidP="001A79A3">
      <w:pPr>
        <w:pStyle w:val="affe"/>
        <w:contextualSpacing/>
        <w:rPr>
          <w:color w:val="FF0000"/>
          <w:sz w:val="16"/>
          <w:szCs w:val="16"/>
        </w:rPr>
      </w:pPr>
      <w:r w:rsidRPr="005C24DC">
        <w:rPr>
          <w:sz w:val="16"/>
          <w:szCs w:val="16"/>
        </w:rPr>
        <w:t>Всего в 4</w:t>
      </w:r>
      <w:r w:rsidRPr="005C24DC">
        <w:rPr>
          <w:rFonts w:eastAsia="Calibri"/>
          <w:sz w:val="16"/>
          <w:szCs w:val="16"/>
          <w:lang w:eastAsia="en-US"/>
        </w:rPr>
        <w:t xml:space="preserve"> квартале 2019 года </w:t>
      </w:r>
      <w:r w:rsidRPr="005C24DC">
        <w:rPr>
          <w:sz w:val="16"/>
          <w:szCs w:val="16"/>
        </w:rPr>
        <w:t>рассмотрено 52 вопроса в устных обращениях,</w:t>
      </w:r>
      <w:r w:rsidRPr="005C24DC">
        <w:rPr>
          <w:rFonts w:eastAsia="Calibri"/>
          <w:sz w:val="16"/>
          <w:szCs w:val="16"/>
          <w:lang w:eastAsia="en-US"/>
        </w:rPr>
        <w:t xml:space="preserve"> поступивших в ходе личного приема </w:t>
      </w:r>
      <w:r w:rsidRPr="005C24DC">
        <w:rPr>
          <w:sz w:val="16"/>
          <w:szCs w:val="16"/>
        </w:rPr>
        <w:t>(с учетом 7 устных обращений, сроки рассмотрения по которым перешли с 3 квартала 2019 года). Находятся на рассмотрении 6 вопросов в устных обращениях граждан, которые будут рассмотрены согласно установленным срокам в 1 квартале 2020 года. (За 3 квартал 2019 года рассмотрено 11 вопросов в устных обращениях, поступивших в ходе личного приема руководителей администрации Павловского муниципального района, за  аналогичный период прошлого года рассмотрено 22 вопроса в устных обращениях, поступивших в ходе личного приема руководителей администрации Павловского муниципального района).</w:t>
      </w:r>
    </w:p>
    <w:p w14:paraId="6779BD68" w14:textId="77777777" w:rsidR="00B702BC" w:rsidRPr="005C24DC" w:rsidRDefault="00B702BC" w:rsidP="001A79A3">
      <w:pPr>
        <w:contextualSpacing/>
        <w:jc w:val="both"/>
        <w:rPr>
          <w:sz w:val="16"/>
          <w:szCs w:val="16"/>
        </w:rPr>
      </w:pPr>
      <w:r w:rsidRPr="005C24DC">
        <w:rPr>
          <w:sz w:val="16"/>
          <w:szCs w:val="16"/>
        </w:rPr>
        <w:t>Анализ основных источников поступления обращений на рассмотрение в администрацию Павловского муниципального района Воронежской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914"/>
        <w:gridCol w:w="914"/>
        <w:gridCol w:w="914"/>
      </w:tblGrid>
      <w:tr w:rsidR="00B702BC" w:rsidRPr="005C24DC" w14:paraId="07B52248" w14:textId="77777777" w:rsidTr="00A66A07">
        <w:tc>
          <w:tcPr>
            <w:tcW w:w="4077" w:type="dxa"/>
          </w:tcPr>
          <w:p w14:paraId="44641DA4" w14:textId="77777777" w:rsidR="00B702BC" w:rsidRPr="005C24DC" w:rsidRDefault="00B702BC" w:rsidP="001A79A3">
            <w:pPr>
              <w:contextualSpacing/>
              <w:jc w:val="both"/>
              <w:rPr>
                <w:b/>
                <w:sz w:val="12"/>
                <w:szCs w:val="12"/>
              </w:rPr>
            </w:pPr>
          </w:p>
          <w:p w14:paraId="4FD1F4C5" w14:textId="77777777" w:rsidR="00B702BC" w:rsidRPr="005C24DC" w:rsidRDefault="00B702BC" w:rsidP="001A79A3">
            <w:pPr>
              <w:contextualSpacing/>
              <w:jc w:val="both"/>
              <w:rPr>
                <w:b/>
                <w:sz w:val="12"/>
                <w:szCs w:val="12"/>
              </w:rPr>
            </w:pPr>
          </w:p>
          <w:p w14:paraId="44A7FB63" w14:textId="77777777" w:rsidR="00B702BC" w:rsidRPr="005C24DC" w:rsidRDefault="00B702BC" w:rsidP="001A79A3">
            <w:pPr>
              <w:contextualSpacing/>
              <w:jc w:val="both"/>
              <w:rPr>
                <w:b/>
                <w:sz w:val="12"/>
                <w:szCs w:val="12"/>
              </w:rPr>
            </w:pPr>
            <w:r w:rsidRPr="005C24DC">
              <w:rPr>
                <w:b/>
                <w:sz w:val="12"/>
                <w:szCs w:val="12"/>
              </w:rPr>
              <w:t>Источники поступления:</w:t>
            </w:r>
          </w:p>
          <w:p w14:paraId="7B63EC4A" w14:textId="77777777" w:rsidR="00B702BC" w:rsidRPr="005C24DC" w:rsidRDefault="00B702BC" w:rsidP="001A79A3">
            <w:pPr>
              <w:contextualSpacing/>
              <w:jc w:val="center"/>
              <w:rPr>
                <w:sz w:val="12"/>
                <w:szCs w:val="12"/>
              </w:rPr>
            </w:pPr>
          </w:p>
        </w:tc>
        <w:tc>
          <w:tcPr>
            <w:tcW w:w="1843" w:type="dxa"/>
          </w:tcPr>
          <w:p w14:paraId="436CBF3B" w14:textId="77777777" w:rsidR="00B702BC" w:rsidRPr="005C24DC" w:rsidRDefault="00B702BC" w:rsidP="001A79A3">
            <w:pPr>
              <w:contextualSpacing/>
              <w:jc w:val="center"/>
              <w:rPr>
                <w:b/>
                <w:sz w:val="12"/>
                <w:szCs w:val="12"/>
              </w:rPr>
            </w:pPr>
            <w:r w:rsidRPr="005C24DC">
              <w:rPr>
                <w:b/>
                <w:sz w:val="12"/>
                <w:szCs w:val="12"/>
              </w:rPr>
              <w:t>4 квартал  2019 года</w:t>
            </w:r>
          </w:p>
          <w:p w14:paraId="3DF10716" w14:textId="77777777" w:rsidR="00B702BC" w:rsidRPr="005C24DC" w:rsidRDefault="00B702BC" w:rsidP="001A79A3">
            <w:pPr>
              <w:contextualSpacing/>
              <w:jc w:val="center"/>
              <w:rPr>
                <w:b/>
                <w:sz w:val="12"/>
                <w:szCs w:val="12"/>
              </w:rPr>
            </w:pPr>
            <w:r w:rsidRPr="005C24DC">
              <w:rPr>
                <w:sz w:val="12"/>
                <w:szCs w:val="12"/>
              </w:rPr>
              <w:t>В абсолютных цифрах и процентах (+,- к 4 кварталу 2018 года)</w:t>
            </w:r>
          </w:p>
        </w:tc>
        <w:tc>
          <w:tcPr>
            <w:tcW w:w="1843" w:type="dxa"/>
          </w:tcPr>
          <w:p w14:paraId="62A9A9DC" w14:textId="77777777" w:rsidR="00B702BC" w:rsidRPr="005C24DC" w:rsidRDefault="00B702BC" w:rsidP="001A79A3">
            <w:pPr>
              <w:contextualSpacing/>
              <w:jc w:val="center"/>
              <w:rPr>
                <w:b/>
                <w:sz w:val="12"/>
                <w:szCs w:val="12"/>
              </w:rPr>
            </w:pPr>
            <w:r w:rsidRPr="005C24DC">
              <w:rPr>
                <w:b/>
                <w:sz w:val="12"/>
                <w:szCs w:val="12"/>
              </w:rPr>
              <w:t>3 квартал  2019 года</w:t>
            </w:r>
          </w:p>
          <w:p w14:paraId="21E65915" w14:textId="77777777" w:rsidR="00B702BC" w:rsidRPr="005C24DC" w:rsidRDefault="00B702BC" w:rsidP="001A79A3">
            <w:pPr>
              <w:contextualSpacing/>
              <w:jc w:val="center"/>
              <w:rPr>
                <w:sz w:val="12"/>
                <w:szCs w:val="12"/>
              </w:rPr>
            </w:pPr>
            <w:r w:rsidRPr="005C24DC">
              <w:rPr>
                <w:sz w:val="12"/>
                <w:szCs w:val="12"/>
              </w:rPr>
              <w:t>В абсолютных цифрах и процентах (+,- к 4 кварталу 2019 года)</w:t>
            </w:r>
          </w:p>
        </w:tc>
        <w:tc>
          <w:tcPr>
            <w:tcW w:w="1843" w:type="dxa"/>
          </w:tcPr>
          <w:p w14:paraId="1CF42D48" w14:textId="77777777" w:rsidR="00B702BC" w:rsidRPr="005C24DC" w:rsidRDefault="00B702BC" w:rsidP="001A79A3">
            <w:pPr>
              <w:contextualSpacing/>
              <w:jc w:val="center"/>
              <w:rPr>
                <w:b/>
                <w:sz w:val="12"/>
                <w:szCs w:val="12"/>
              </w:rPr>
            </w:pPr>
            <w:r w:rsidRPr="005C24DC">
              <w:rPr>
                <w:b/>
                <w:sz w:val="12"/>
                <w:szCs w:val="12"/>
              </w:rPr>
              <w:t>4 квартал 2018 года</w:t>
            </w:r>
          </w:p>
          <w:p w14:paraId="5E79F4E7" w14:textId="77777777" w:rsidR="00B702BC" w:rsidRPr="005C24DC" w:rsidRDefault="00B702BC" w:rsidP="001A79A3">
            <w:pPr>
              <w:contextualSpacing/>
              <w:jc w:val="center"/>
              <w:rPr>
                <w:sz w:val="12"/>
                <w:szCs w:val="12"/>
              </w:rPr>
            </w:pPr>
            <w:r w:rsidRPr="005C24DC">
              <w:rPr>
                <w:sz w:val="12"/>
                <w:szCs w:val="12"/>
              </w:rPr>
              <w:t>В абсолютных цифрах и процентах (+,- к                  4  кварталу 2017 года)</w:t>
            </w:r>
          </w:p>
        </w:tc>
      </w:tr>
      <w:tr w:rsidR="00B702BC" w:rsidRPr="005C24DC" w14:paraId="3B05DC78" w14:textId="77777777" w:rsidTr="00A66A07">
        <w:tc>
          <w:tcPr>
            <w:tcW w:w="4077" w:type="dxa"/>
          </w:tcPr>
          <w:p w14:paraId="4AF0C7E6" w14:textId="77777777" w:rsidR="00B702BC" w:rsidRPr="005C24DC" w:rsidRDefault="00B702BC" w:rsidP="001A79A3">
            <w:pPr>
              <w:rPr>
                <w:sz w:val="12"/>
                <w:szCs w:val="12"/>
              </w:rPr>
            </w:pPr>
            <w:r w:rsidRPr="005C24DC">
              <w:rPr>
                <w:sz w:val="12"/>
                <w:szCs w:val="12"/>
              </w:rPr>
              <w:t xml:space="preserve">Депутат Государственной Думы Федерального Собрания Российской Федерации </w:t>
            </w:r>
            <w:r w:rsidRPr="005C24DC">
              <w:rPr>
                <w:sz w:val="12"/>
                <w:szCs w:val="12"/>
                <w:lang w:val="en-US"/>
              </w:rPr>
              <w:t>VII</w:t>
            </w:r>
            <w:r w:rsidRPr="005C24DC">
              <w:rPr>
                <w:sz w:val="12"/>
                <w:szCs w:val="12"/>
              </w:rPr>
              <w:t xml:space="preserve"> созыва А.П. Марков</w:t>
            </w:r>
          </w:p>
        </w:tc>
        <w:tc>
          <w:tcPr>
            <w:tcW w:w="1843" w:type="dxa"/>
          </w:tcPr>
          <w:p w14:paraId="12318EAF" w14:textId="77777777" w:rsidR="00B702BC" w:rsidRPr="005C24DC" w:rsidRDefault="00B702BC" w:rsidP="001A79A3">
            <w:pPr>
              <w:contextualSpacing/>
              <w:jc w:val="center"/>
              <w:rPr>
                <w:sz w:val="12"/>
                <w:szCs w:val="12"/>
              </w:rPr>
            </w:pPr>
            <w:r w:rsidRPr="005C24DC">
              <w:rPr>
                <w:sz w:val="12"/>
                <w:szCs w:val="12"/>
              </w:rPr>
              <w:t>0 (-100%)</w:t>
            </w:r>
          </w:p>
        </w:tc>
        <w:tc>
          <w:tcPr>
            <w:tcW w:w="1843" w:type="dxa"/>
          </w:tcPr>
          <w:p w14:paraId="123B9808" w14:textId="77777777" w:rsidR="00B702BC" w:rsidRPr="005C24DC" w:rsidRDefault="00B702BC" w:rsidP="001A79A3">
            <w:pPr>
              <w:contextualSpacing/>
              <w:jc w:val="center"/>
              <w:rPr>
                <w:sz w:val="12"/>
                <w:szCs w:val="12"/>
              </w:rPr>
            </w:pPr>
            <w:r w:rsidRPr="005C24DC">
              <w:rPr>
                <w:sz w:val="12"/>
                <w:szCs w:val="12"/>
              </w:rPr>
              <w:t>0 (=0%)</w:t>
            </w:r>
          </w:p>
        </w:tc>
        <w:tc>
          <w:tcPr>
            <w:tcW w:w="1843" w:type="dxa"/>
          </w:tcPr>
          <w:p w14:paraId="13443730" w14:textId="77777777" w:rsidR="00B702BC" w:rsidRPr="005C24DC" w:rsidRDefault="00B702BC" w:rsidP="001A79A3">
            <w:pPr>
              <w:contextualSpacing/>
              <w:jc w:val="center"/>
              <w:rPr>
                <w:sz w:val="12"/>
                <w:szCs w:val="12"/>
              </w:rPr>
            </w:pPr>
            <w:r w:rsidRPr="005C24DC">
              <w:rPr>
                <w:sz w:val="12"/>
                <w:szCs w:val="12"/>
              </w:rPr>
              <w:t>1 (+100%)</w:t>
            </w:r>
          </w:p>
        </w:tc>
      </w:tr>
      <w:tr w:rsidR="00B702BC" w:rsidRPr="005C24DC" w14:paraId="592E7CD5" w14:textId="77777777" w:rsidTr="00A66A07">
        <w:tc>
          <w:tcPr>
            <w:tcW w:w="4077" w:type="dxa"/>
          </w:tcPr>
          <w:p w14:paraId="6AE7ABA0" w14:textId="77777777" w:rsidR="00B702BC" w:rsidRPr="005C24DC" w:rsidRDefault="00B702BC" w:rsidP="001A79A3">
            <w:pPr>
              <w:rPr>
                <w:sz w:val="12"/>
                <w:szCs w:val="12"/>
              </w:rPr>
            </w:pPr>
            <w:r w:rsidRPr="005C24DC">
              <w:rPr>
                <w:sz w:val="12"/>
                <w:szCs w:val="12"/>
              </w:rPr>
              <w:t>Департамент природных ресурсов и экологии Воронежской области</w:t>
            </w:r>
          </w:p>
        </w:tc>
        <w:tc>
          <w:tcPr>
            <w:tcW w:w="1843" w:type="dxa"/>
          </w:tcPr>
          <w:p w14:paraId="54B016A1" w14:textId="77777777" w:rsidR="00B702BC" w:rsidRPr="005C24DC" w:rsidRDefault="00B702BC" w:rsidP="001A79A3">
            <w:pPr>
              <w:contextualSpacing/>
              <w:jc w:val="center"/>
              <w:rPr>
                <w:sz w:val="12"/>
                <w:szCs w:val="12"/>
              </w:rPr>
            </w:pPr>
            <w:r w:rsidRPr="005C24DC">
              <w:rPr>
                <w:sz w:val="12"/>
                <w:szCs w:val="12"/>
              </w:rPr>
              <w:t>0 (-100%)</w:t>
            </w:r>
          </w:p>
        </w:tc>
        <w:tc>
          <w:tcPr>
            <w:tcW w:w="1843" w:type="dxa"/>
          </w:tcPr>
          <w:p w14:paraId="026101EC" w14:textId="77777777" w:rsidR="00B702BC" w:rsidRPr="005C24DC" w:rsidRDefault="00B702BC" w:rsidP="001A79A3">
            <w:pPr>
              <w:contextualSpacing/>
              <w:jc w:val="center"/>
              <w:rPr>
                <w:sz w:val="12"/>
                <w:szCs w:val="12"/>
              </w:rPr>
            </w:pPr>
            <w:r w:rsidRPr="005C24DC">
              <w:rPr>
                <w:sz w:val="12"/>
                <w:szCs w:val="12"/>
              </w:rPr>
              <w:t>0 (=0%)</w:t>
            </w:r>
          </w:p>
        </w:tc>
        <w:tc>
          <w:tcPr>
            <w:tcW w:w="1843" w:type="dxa"/>
          </w:tcPr>
          <w:p w14:paraId="5E936FA2" w14:textId="77777777" w:rsidR="00B702BC" w:rsidRPr="005C24DC" w:rsidRDefault="00B702BC" w:rsidP="001A79A3">
            <w:pPr>
              <w:contextualSpacing/>
              <w:jc w:val="center"/>
              <w:rPr>
                <w:sz w:val="12"/>
                <w:szCs w:val="12"/>
              </w:rPr>
            </w:pPr>
            <w:r w:rsidRPr="005C24DC">
              <w:rPr>
                <w:sz w:val="12"/>
                <w:szCs w:val="12"/>
              </w:rPr>
              <w:t xml:space="preserve">1 (+100%) </w:t>
            </w:r>
          </w:p>
        </w:tc>
      </w:tr>
      <w:tr w:rsidR="00B702BC" w:rsidRPr="005C24DC" w14:paraId="1142149C" w14:textId="77777777" w:rsidTr="00A66A07">
        <w:tc>
          <w:tcPr>
            <w:tcW w:w="4077" w:type="dxa"/>
          </w:tcPr>
          <w:p w14:paraId="6777E632" w14:textId="77777777" w:rsidR="00B702BC" w:rsidRPr="005C24DC" w:rsidRDefault="00B702BC" w:rsidP="001A79A3">
            <w:pPr>
              <w:rPr>
                <w:sz w:val="12"/>
                <w:szCs w:val="12"/>
              </w:rPr>
            </w:pPr>
            <w:r w:rsidRPr="005C24DC">
              <w:rPr>
                <w:sz w:val="12"/>
                <w:szCs w:val="12"/>
              </w:rPr>
              <w:lastRenderedPageBreak/>
              <w:t>Общественная приемная губернатора Воронежской области  в Павловском муниципальном районе Воронежской области</w:t>
            </w:r>
          </w:p>
        </w:tc>
        <w:tc>
          <w:tcPr>
            <w:tcW w:w="1843" w:type="dxa"/>
          </w:tcPr>
          <w:p w14:paraId="7DC6FECD" w14:textId="77777777" w:rsidR="00B702BC" w:rsidRPr="005C24DC" w:rsidRDefault="00B702BC" w:rsidP="001A79A3">
            <w:pPr>
              <w:contextualSpacing/>
              <w:jc w:val="center"/>
              <w:rPr>
                <w:sz w:val="12"/>
                <w:szCs w:val="12"/>
              </w:rPr>
            </w:pPr>
            <w:r w:rsidRPr="005C24DC">
              <w:rPr>
                <w:sz w:val="12"/>
                <w:szCs w:val="12"/>
              </w:rPr>
              <w:t>0 (-300%)</w:t>
            </w:r>
          </w:p>
        </w:tc>
        <w:tc>
          <w:tcPr>
            <w:tcW w:w="1843" w:type="dxa"/>
          </w:tcPr>
          <w:p w14:paraId="5629FB3A" w14:textId="77777777" w:rsidR="00B702BC" w:rsidRPr="005C24DC" w:rsidRDefault="00B702BC" w:rsidP="001A79A3">
            <w:pPr>
              <w:contextualSpacing/>
              <w:jc w:val="center"/>
              <w:rPr>
                <w:sz w:val="12"/>
                <w:szCs w:val="12"/>
              </w:rPr>
            </w:pPr>
            <w:r w:rsidRPr="005C24DC">
              <w:rPr>
                <w:sz w:val="12"/>
                <w:szCs w:val="12"/>
              </w:rPr>
              <w:t>2 (+200%)</w:t>
            </w:r>
          </w:p>
        </w:tc>
        <w:tc>
          <w:tcPr>
            <w:tcW w:w="1843" w:type="dxa"/>
          </w:tcPr>
          <w:p w14:paraId="2397CA8C" w14:textId="77777777" w:rsidR="00B702BC" w:rsidRPr="005C24DC" w:rsidRDefault="00B702BC" w:rsidP="001A79A3">
            <w:pPr>
              <w:contextualSpacing/>
              <w:rPr>
                <w:sz w:val="12"/>
                <w:szCs w:val="12"/>
              </w:rPr>
            </w:pPr>
            <w:r w:rsidRPr="005C24DC">
              <w:rPr>
                <w:sz w:val="12"/>
                <w:szCs w:val="12"/>
              </w:rPr>
              <w:t xml:space="preserve">       3 (-25%)</w:t>
            </w:r>
          </w:p>
        </w:tc>
      </w:tr>
      <w:tr w:rsidR="00B702BC" w:rsidRPr="005C24DC" w14:paraId="6ABD2249" w14:textId="77777777" w:rsidTr="00A66A07">
        <w:tc>
          <w:tcPr>
            <w:tcW w:w="4077" w:type="dxa"/>
          </w:tcPr>
          <w:p w14:paraId="2F1D5D8B" w14:textId="77777777" w:rsidR="00B702BC" w:rsidRPr="005C24DC" w:rsidRDefault="00B702BC" w:rsidP="001A79A3">
            <w:pPr>
              <w:rPr>
                <w:sz w:val="12"/>
                <w:szCs w:val="12"/>
              </w:rPr>
            </w:pPr>
            <w:r w:rsidRPr="005C24DC">
              <w:rPr>
                <w:sz w:val="12"/>
                <w:szCs w:val="12"/>
              </w:rPr>
              <w:t>Управление Федеральной службы по ветеринарному и фитосанитарному надзору по Воронежской и Липецкой областям (Управление Россельхознадзора по Воронежской и Липецкой областям)</w:t>
            </w:r>
          </w:p>
        </w:tc>
        <w:tc>
          <w:tcPr>
            <w:tcW w:w="1843" w:type="dxa"/>
          </w:tcPr>
          <w:p w14:paraId="149A722B" w14:textId="77777777" w:rsidR="00B702BC" w:rsidRPr="005C24DC" w:rsidRDefault="00B702BC" w:rsidP="001A79A3">
            <w:pPr>
              <w:contextualSpacing/>
              <w:jc w:val="center"/>
              <w:rPr>
                <w:sz w:val="12"/>
                <w:szCs w:val="12"/>
              </w:rPr>
            </w:pPr>
            <w:r w:rsidRPr="005C24DC">
              <w:rPr>
                <w:sz w:val="12"/>
                <w:szCs w:val="12"/>
              </w:rPr>
              <w:t xml:space="preserve">0(-100 </w:t>
            </w:r>
            <w:r w:rsidRPr="005C24DC">
              <w:rPr>
                <w:sz w:val="12"/>
                <w:szCs w:val="12"/>
                <w:lang w:val="en-US"/>
              </w:rPr>
              <w:t>%</w:t>
            </w:r>
            <w:r w:rsidRPr="005C24DC">
              <w:rPr>
                <w:sz w:val="12"/>
                <w:szCs w:val="12"/>
              </w:rPr>
              <w:t>)</w:t>
            </w:r>
          </w:p>
        </w:tc>
        <w:tc>
          <w:tcPr>
            <w:tcW w:w="1843" w:type="dxa"/>
          </w:tcPr>
          <w:p w14:paraId="041A98D7" w14:textId="77777777" w:rsidR="00B702BC" w:rsidRPr="005C24DC" w:rsidRDefault="00B702BC" w:rsidP="001A79A3">
            <w:pPr>
              <w:contextualSpacing/>
              <w:jc w:val="center"/>
              <w:rPr>
                <w:sz w:val="12"/>
                <w:szCs w:val="12"/>
              </w:rPr>
            </w:pPr>
            <w:r w:rsidRPr="005C24DC">
              <w:rPr>
                <w:sz w:val="12"/>
                <w:szCs w:val="12"/>
              </w:rPr>
              <w:t>0 (</w:t>
            </w:r>
            <w:r w:rsidRPr="005C24DC">
              <w:rPr>
                <w:sz w:val="12"/>
                <w:szCs w:val="12"/>
                <w:lang w:val="en-US"/>
              </w:rPr>
              <w:t>=</w:t>
            </w:r>
            <w:r w:rsidRPr="005C24DC">
              <w:rPr>
                <w:sz w:val="12"/>
                <w:szCs w:val="12"/>
              </w:rPr>
              <w:t>0%)</w:t>
            </w:r>
          </w:p>
        </w:tc>
        <w:tc>
          <w:tcPr>
            <w:tcW w:w="1843" w:type="dxa"/>
          </w:tcPr>
          <w:p w14:paraId="0B6632F2" w14:textId="77777777" w:rsidR="00B702BC" w:rsidRPr="005C24DC" w:rsidRDefault="00B702BC" w:rsidP="001A79A3">
            <w:pPr>
              <w:contextualSpacing/>
              <w:jc w:val="center"/>
              <w:rPr>
                <w:sz w:val="12"/>
                <w:szCs w:val="12"/>
              </w:rPr>
            </w:pPr>
            <w:r w:rsidRPr="005C24DC">
              <w:rPr>
                <w:sz w:val="12"/>
                <w:szCs w:val="12"/>
              </w:rPr>
              <w:t>1 (+100%)</w:t>
            </w:r>
          </w:p>
        </w:tc>
      </w:tr>
      <w:tr w:rsidR="00B702BC" w:rsidRPr="005C24DC" w14:paraId="7C02DB59" w14:textId="77777777" w:rsidTr="00A66A07">
        <w:tc>
          <w:tcPr>
            <w:tcW w:w="4077" w:type="dxa"/>
          </w:tcPr>
          <w:p w14:paraId="74D94972" w14:textId="77777777" w:rsidR="00B702BC" w:rsidRPr="005C24DC" w:rsidRDefault="00B702BC" w:rsidP="001A79A3">
            <w:pPr>
              <w:rPr>
                <w:sz w:val="12"/>
                <w:szCs w:val="12"/>
              </w:rPr>
            </w:pPr>
            <w:r w:rsidRPr="005C24DC">
              <w:rPr>
                <w:sz w:val="12"/>
                <w:szCs w:val="12"/>
              </w:rPr>
              <w:t>Управление Федеральной службы по надзору в сфере природопользования (Росприроднадзора) по Воронежской области</w:t>
            </w:r>
          </w:p>
        </w:tc>
        <w:tc>
          <w:tcPr>
            <w:tcW w:w="1843" w:type="dxa"/>
          </w:tcPr>
          <w:p w14:paraId="4EE38F14" w14:textId="77777777" w:rsidR="00B702BC" w:rsidRPr="005C24DC" w:rsidRDefault="00B702BC" w:rsidP="001A79A3">
            <w:pPr>
              <w:contextualSpacing/>
              <w:jc w:val="center"/>
              <w:rPr>
                <w:sz w:val="12"/>
                <w:szCs w:val="12"/>
              </w:rPr>
            </w:pPr>
            <w:r w:rsidRPr="005C24DC">
              <w:rPr>
                <w:sz w:val="12"/>
                <w:szCs w:val="12"/>
              </w:rPr>
              <w:t>0</w:t>
            </w:r>
            <w:r w:rsidRPr="005C24DC">
              <w:rPr>
                <w:color w:val="FF0000"/>
                <w:sz w:val="12"/>
                <w:szCs w:val="12"/>
              </w:rPr>
              <w:t xml:space="preserve"> </w:t>
            </w:r>
            <w:r w:rsidRPr="005C24DC">
              <w:rPr>
                <w:sz w:val="12"/>
                <w:szCs w:val="12"/>
              </w:rPr>
              <w:t>(=0%)</w:t>
            </w:r>
          </w:p>
        </w:tc>
        <w:tc>
          <w:tcPr>
            <w:tcW w:w="1843" w:type="dxa"/>
          </w:tcPr>
          <w:p w14:paraId="0AF4C511" w14:textId="77777777" w:rsidR="00B702BC" w:rsidRPr="005C24DC" w:rsidRDefault="00B702BC" w:rsidP="001A79A3">
            <w:pPr>
              <w:contextualSpacing/>
              <w:jc w:val="center"/>
              <w:rPr>
                <w:color w:val="FF0000"/>
                <w:sz w:val="12"/>
                <w:szCs w:val="12"/>
              </w:rPr>
            </w:pPr>
            <w:r w:rsidRPr="005C24DC">
              <w:rPr>
                <w:sz w:val="12"/>
                <w:szCs w:val="12"/>
              </w:rPr>
              <w:t>1</w:t>
            </w:r>
            <w:r w:rsidRPr="005C24DC">
              <w:rPr>
                <w:color w:val="FF0000"/>
                <w:sz w:val="12"/>
                <w:szCs w:val="12"/>
              </w:rPr>
              <w:t xml:space="preserve"> </w:t>
            </w:r>
            <w:r w:rsidRPr="005C24DC">
              <w:rPr>
                <w:sz w:val="12"/>
                <w:szCs w:val="12"/>
              </w:rPr>
              <w:t>(+100%)</w:t>
            </w:r>
          </w:p>
        </w:tc>
        <w:tc>
          <w:tcPr>
            <w:tcW w:w="1843" w:type="dxa"/>
          </w:tcPr>
          <w:p w14:paraId="6B38C5A2" w14:textId="77777777" w:rsidR="00B702BC" w:rsidRPr="005C24DC" w:rsidRDefault="00B702BC" w:rsidP="001A79A3">
            <w:pPr>
              <w:contextualSpacing/>
              <w:jc w:val="center"/>
              <w:rPr>
                <w:sz w:val="12"/>
                <w:szCs w:val="12"/>
              </w:rPr>
            </w:pPr>
            <w:r w:rsidRPr="005C24DC">
              <w:rPr>
                <w:sz w:val="12"/>
                <w:szCs w:val="12"/>
              </w:rPr>
              <w:t xml:space="preserve"> 0 (</w:t>
            </w:r>
            <w:r w:rsidRPr="005C24DC">
              <w:rPr>
                <w:sz w:val="12"/>
                <w:szCs w:val="12"/>
                <w:lang w:val="en-US"/>
              </w:rPr>
              <w:t>=</w:t>
            </w:r>
            <w:r w:rsidRPr="005C24DC">
              <w:rPr>
                <w:sz w:val="12"/>
                <w:szCs w:val="12"/>
              </w:rPr>
              <w:t>0%)</w:t>
            </w:r>
          </w:p>
        </w:tc>
      </w:tr>
      <w:tr w:rsidR="00B702BC" w:rsidRPr="005C24DC" w14:paraId="25ACE96C" w14:textId="77777777" w:rsidTr="00A66A07">
        <w:tc>
          <w:tcPr>
            <w:tcW w:w="4077" w:type="dxa"/>
          </w:tcPr>
          <w:p w14:paraId="14A5DD25" w14:textId="77777777" w:rsidR="00B702BC" w:rsidRPr="005C24DC" w:rsidRDefault="00B702BC" w:rsidP="001A79A3">
            <w:pPr>
              <w:rPr>
                <w:sz w:val="12"/>
                <w:szCs w:val="12"/>
              </w:rPr>
            </w:pPr>
            <w:r w:rsidRPr="005C24DC">
              <w:rPr>
                <w:sz w:val="12"/>
                <w:szCs w:val="12"/>
              </w:rPr>
              <w:t>Государственная жилищная инспекция Воронежской области</w:t>
            </w:r>
          </w:p>
        </w:tc>
        <w:tc>
          <w:tcPr>
            <w:tcW w:w="1843" w:type="dxa"/>
          </w:tcPr>
          <w:p w14:paraId="3A219900" w14:textId="77777777" w:rsidR="00B702BC" w:rsidRPr="005C24DC" w:rsidRDefault="00B702BC" w:rsidP="001A79A3">
            <w:pPr>
              <w:contextualSpacing/>
              <w:jc w:val="center"/>
              <w:rPr>
                <w:sz w:val="12"/>
                <w:szCs w:val="12"/>
              </w:rPr>
            </w:pPr>
            <w:r w:rsidRPr="005C24DC">
              <w:rPr>
                <w:sz w:val="12"/>
                <w:szCs w:val="12"/>
              </w:rPr>
              <w:t>0 (=0%)</w:t>
            </w:r>
          </w:p>
        </w:tc>
        <w:tc>
          <w:tcPr>
            <w:tcW w:w="1843" w:type="dxa"/>
          </w:tcPr>
          <w:p w14:paraId="35F7768F" w14:textId="77777777" w:rsidR="00B702BC" w:rsidRPr="005C24DC" w:rsidRDefault="00B702BC" w:rsidP="001A79A3">
            <w:pPr>
              <w:contextualSpacing/>
              <w:jc w:val="center"/>
              <w:rPr>
                <w:sz w:val="12"/>
                <w:szCs w:val="12"/>
              </w:rPr>
            </w:pPr>
            <w:r w:rsidRPr="005C24DC">
              <w:rPr>
                <w:sz w:val="12"/>
                <w:szCs w:val="12"/>
              </w:rPr>
              <w:t>2 (+200%)</w:t>
            </w:r>
          </w:p>
        </w:tc>
        <w:tc>
          <w:tcPr>
            <w:tcW w:w="1843" w:type="dxa"/>
          </w:tcPr>
          <w:p w14:paraId="718C1274" w14:textId="77777777" w:rsidR="00B702BC" w:rsidRPr="005C24DC" w:rsidRDefault="00B702BC" w:rsidP="001A79A3">
            <w:pPr>
              <w:contextualSpacing/>
              <w:jc w:val="center"/>
              <w:rPr>
                <w:sz w:val="12"/>
                <w:szCs w:val="12"/>
              </w:rPr>
            </w:pPr>
            <w:r w:rsidRPr="005C24DC">
              <w:rPr>
                <w:sz w:val="12"/>
                <w:szCs w:val="12"/>
              </w:rPr>
              <w:t>0 (=0%)</w:t>
            </w:r>
          </w:p>
        </w:tc>
      </w:tr>
      <w:tr w:rsidR="00B702BC" w:rsidRPr="005C24DC" w14:paraId="0CCC04E8" w14:textId="77777777" w:rsidTr="00A66A07">
        <w:tc>
          <w:tcPr>
            <w:tcW w:w="4077" w:type="dxa"/>
          </w:tcPr>
          <w:p w14:paraId="7583A2AE" w14:textId="77777777" w:rsidR="00B702BC" w:rsidRPr="005C24DC" w:rsidRDefault="00B702BC" w:rsidP="001A79A3">
            <w:pPr>
              <w:rPr>
                <w:sz w:val="12"/>
                <w:szCs w:val="12"/>
              </w:rPr>
            </w:pPr>
            <w:r w:rsidRPr="005C24DC">
              <w:rPr>
                <w:sz w:val="12"/>
                <w:szCs w:val="12"/>
              </w:rPr>
              <w:t>Региональная общественная приемная Президента Партии «Единая Россия» Д.А. Медведева</w:t>
            </w:r>
          </w:p>
        </w:tc>
        <w:tc>
          <w:tcPr>
            <w:tcW w:w="1843" w:type="dxa"/>
          </w:tcPr>
          <w:p w14:paraId="5604F43B" w14:textId="77777777" w:rsidR="00B702BC" w:rsidRPr="005C24DC" w:rsidRDefault="00B702BC" w:rsidP="001A79A3">
            <w:pPr>
              <w:contextualSpacing/>
              <w:jc w:val="center"/>
              <w:rPr>
                <w:sz w:val="12"/>
                <w:szCs w:val="12"/>
              </w:rPr>
            </w:pPr>
            <w:r w:rsidRPr="005C24DC">
              <w:rPr>
                <w:sz w:val="12"/>
                <w:szCs w:val="12"/>
              </w:rPr>
              <w:t>0 (=0%)</w:t>
            </w:r>
          </w:p>
        </w:tc>
        <w:tc>
          <w:tcPr>
            <w:tcW w:w="1843" w:type="dxa"/>
          </w:tcPr>
          <w:p w14:paraId="171A6190" w14:textId="77777777" w:rsidR="00B702BC" w:rsidRPr="005C24DC" w:rsidRDefault="00B702BC" w:rsidP="001A79A3">
            <w:pPr>
              <w:contextualSpacing/>
              <w:jc w:val="center"/>
              <w:rPr>
                <w:sz w:val="12"/>
                <w:szCs w:val="12"/>
              </w:rPr>
            </w:pPr>
            <w:r w:rsidRPr="005C24DC">
              <w:rPr>
                <w:sz w:val="12"/>
                <w:szCs w:val="12"/>
              </w:rPr>
              <w:t>0 (=0%)</w:t>
            </w:r>
          </w:p>
        </w:tc>
        <w:tc>
          <w:tcPr>
            <w:tcW w:w="1843" w:type="dxa"/>
          </w:tcPr>
          <w:p w14:paraId="6A1D9AE4" w14:textId="77777777" w:rsidR="00B702BC" w:rsidRPr="005C24DC" w:rsidRDefault="00B702BC" w:rsidP="001A79A3">
            <w:pPr>
              <w:contextualSpacing/>
              <w:jc w:val="center"/>
              <w:rPr>
                <w:sz w:val="12"/>
                <w:szCs w:val="12"/>
              </w:rPr>
            </w:pPr>
            <w:r w:rsidRPr="005C24DC">
              <w:rPr>
                <w:sz w:val="12"/>
                <w:szCs w:val="12"/>
              </w:rPr>
              <w:t>1 (+100%)</w:t>
            </w:r>
          </w:p>
        </w:tc>
      </w:tr>
      <w:tr w:rsidR="00B702BC" w:rsidRPr="005C24DC" w14:paraId="4E748D89" w14:textId="77777777" w:rsidTr="00A66A07">
        <w:tc>
          <w:tcPr>
            <w:tcW w:w="4077" w:type="dxa"/>
          </w:tcPr>
          <w:p w14:paraId="09E4F73A" w14:textId="77777777" w:rsidR="00B702BC" w:rsidRPr="005C24DC" w:rsidRDefault="00B702BC" w:rsidP="001A79A3">
            <w:pPr>
              <w:rPr>
                <w:sz w:val="12"/>
                <w:szCs w:val="12"/>
              </w:rPr>
            </w:pPr>
            <w:r w:rsidRPr="005C24DC">
              <w:rPr>
                <w:sz w:val="12"/>
                <w:szCs w:val="12"/>
              </w:rPr>
              <w:t>Руководитель секретариата заместитель губернатора Воронежской области – руководитель аппарата губернатора и правительства Воронежской области Д.А. Куликов</w:t>
            </w:r>
          </w:p>
        </w:tc>
        <w:tc>
          <w:tcPr>
            <w:tcW w:w="1843" w:type="dxa"/>
          </w:tcPr>
          <w:p w14:paraId="2FED0F5D" w14:textId="77777777" w:rsidR="00B702BC" w:rsidRPr="005C24DC" w:rsidRDefault="00B702BC" w:rsidP="001A79A3">
            <w:pPr>
              <w:contextualSpacing/>
              <w:jc w:val="center"/>
              <w:rPr>
                <w:sz w:val="12"/>
                <w:szCs w:val="12"/>
              </w:rPr>
            </w:pPr>
            <w:r w:rsidRPr="005C24DC">
              <w:rPr>
                <w:sz w:val="12"/>
                <w:szCs w:val="12"/>
              </w:rPr>
              <w:t>0 (=0%)</w:t>
            </w:r>
          </w:p>
        </w:tc>
        <w:tc>
          <w:tcPr>
            <w:tcW w:w="1843" w:type="dxa"/>
          </w:tcPr>
          <w:p w14:paraId="34732B77" w14:textId="77777777" w:rsidR="00B702BC" w:rsidRPr="005C24DC" w:rsidRDefault="00B702BC" w:rsidP="001A79A3">
            <w:pPr>
              <w:contextualSpacing/>
              <w:jc w:val="center"/>
              <w:rPr>
                <w:sz w:val="12"/>
                <w:szCs w:val="12"/>
              </w:rPr>
            </w:pPr>
            <w:r w:rsidRPr="005C24DC">
              <w:rPr>
                <w:sz w:val="12"/>
                <w:szCs w:val="12"/>
              </w:rPr>
              <w:t>1 (+100%)</w:t>
            </w:r>
          </w:p>
        </w:tc>
        <w:tc>
          <w:tcPr>
            <w:tcW w:w="1843" w:type="dxa"/>
          </w:tcPr>
          <w:p w14:paraId="4157556A" w14:textId="77777777" w:rsidR="00B702BC" w:rsidRPr="005C24DC" w:rsidRDefault="00B702BC" w:rsidP="001A79A3">
            <w:pPr>
              <w:contextualSpacing/>
              <w:jc w:val="center"/>
              <w:rPr>
                <w:sz w:val="12"/>
                <w:szCs w:val="12"/>
              </w:rPr>
            </w:pPr>
            <w:r w:rsidRPr="005C24DC">
              <w:rPr>
                <w:sz w:val="12"/>
                <w:szCs w:val="12"/>
              </w:rPr>
              <w:t>0 (=0%)</w:t>
            </w:r>
          </w:p>
        </w:tc>
      </w:tr>
      <w:tr w:rsidR="00B702BC" w:rsidRPr="005C24DC" w14:paraId="0213D725" w14:textId="77777777" w:rsidTr="00A66A07">
        <w:tc>
          <w:tcPr>
            <w:tcW w:w="4077" w:type="dxa"/>
          </w:tcPr>
          <w:p w14:paraId="6866AC4A" w14:textId="77777777" w:rsidR="00B702BC" w:rsidRPr="005C24DC" w:rsidRDefault="00B702BC" w:rsidP="001A79A3">
            <w:pPr>
              <w:rPr>
                <w:sz w:val="12"/>
                <w:szCs w:val="12"/>
              </w:rPr>
            </w:pPr>
            <w:r w:rsidRPr="005C24DC">
              <w:rPr>
                <w:sz w:val="12"/>
                <w:szCs w:val="12"/>
              </w:rPr>
              <w:t>Администрация городского поселения – город Павловск</w:t>
            </w:r>
          </w:p>
        </w:tc>
        <w:tc>
          <w:tcPr>
            <w:tcW w:w="1843" w:type="dxa"/>
          </w:tcPr>
          <w:p w14:paraId="45EC85D3" w14:textId="77777777" w:rsidR="00B702BC" w:rsidRPr="005C24DC" w:rsidRDefault="00B702BC" w:rsidP="001A79A3">
            <w:pPr>
              <w:contextualSpacing/>
              <w:jc w:val="center"/>
              <w:rPr>
                <w:sz w:val="12"/>
                <w:szCs w:val="12"/>
              </w:rPr>
            </w:pPr>
            <w:r w:rsidRPr="005C24DC">
              <w:rPr>
                <w:sz w:val="12"/>
                <w:szCs w:val="12"/>
              </w:rPr>
              <w:t>0 (=0%)</w:t>
            </w:r>
          </w:p>
        </w:tc>
        <w:tc>
          <w:tcPr>
            <w:tcW w:w="1843" w:type="dxa"/>
          </w:tcPr>
          <w:p w14:paraId="1DD6BB8F" w14:textId="77777777" w:rsidR="00B702BC" w:rsidRPr="005C24DC" w:rsidRDefault="00B702BC" w:rsidP="001A79A3">
            <w:pPr>
              <w:contextualSpacing/>
              <w:jc w:val="center"/>
              <w:rPr>
                <w:sz w:val="12"/>
                <w:szCs w:val="12"/>
              </w:rPr>
            </w:pPr>
            <w:r w:rsidRPr="005C24DC">
              <w:rPr>
                <w:sz w:val="12"/>
                <w:szCs w:val="12"/>
              </w:rPr>
              <w:t>1 (+100%)</w:t>
            </w:r>
          </w:p>
        </w:tc>
        <w:tc>
          <w:tcPr>
            <w:tcW w:w="1843" w:type="dxa"/>
          </w:tcPr>
          <w:p w14:paraId="51E61080" w14:textId="77777777" w:rsidR="00B702BC" w:rsidRPr="005C24DC" w:rsidRDefault="00B702BC" w:rsidP="001A79A3">
            <w:pPr>
              <w:contextualSpacing/>
              <w:jc w:val="center"/>
              <w:rPr>
                <w:sz w:val="12"/>
                <w:szCs w:val="12"/>
              </w:rPr>
            </w:pPr>
            <w:r w:rsidRPr="005C24DC">
              <w:rPr>
                <w:sz w:val="12"/>
                <w:szCs w:val="12"/>
              </w:rPr>
              <w:t>0 (=0%)</w:t>
            </w:r>
          </w:p>
        </w:tc>
      </w:tr>
      <w:tr w:rsidR="00B702BC" w:rsidRPr="005C24DC" w14:paraId="36C9EF7B" w14:textId="77777777" w:rsidTr="00A66A07">
        <w:tc>
          <w:tcPr>
            <w:tcW w:w="4077" w:type="dxa"/>
          </w:tcPr>
          <w:p w14:paraId="4E315559" w14:textId="77777777" w:rsidR="00B702BC" w:rsidRPr="005C24DC" w:rsidRDefault="00B702BC" w:rsidP="001A79A3">
            <w:pPr>
              <w:rPr>
                <w:sz w:val="12"/>
                <w:szCs w:val="12"/>
              </w:rPr>
            </w:pPr>
            <w:r w:rsidRPr="005C24DC">
              <w:rPr>
                <w:sz w:val="12"/>
                <w:szCs w:val="12"/>
              </w:rPr>
              <w:t>Депутат совета народных депутатов Павловского муниципального района В.В. Старков</w:t>
            </w:r>
          </w:p>
        </w:tc>
        <w:tc>
          <w:tcPr>
            <w:tcW w:w="1843" w:type="dxa"/>
          </w:tcPr>
          <w:p w14:paraId="55A405EF" w14:textId="77777777" w:rsidR="00B702BC" w:rsidRPr="005C24DC" w:rsidRDefault="00B702BC" w:rsidP="001A79A3">
            <w:pPr>
              <w:contextualSpacing/>
              <w:jc w:val="center"/>
              <w:rPr>
                <w:sz w:val="12"/>
                <w:szCs w:val="12"/>
              </w:rPr>
            </w:pPr>
            <w:r w:rsidRPr="005C24DC">
              <w:rPr>
                <w:sz w:val="12"/>
                <w:szCs w:val="12"/>
              </w:rPr>
              <w:t>0(-100</w:t>
            </w:r>
            <w:r w:rsidRPr="005C24DC">
              <w:rPr>
                <w:sz w:val="12"/>
                <w:szCs w:val="12"/>
                <w:lang w:val="en-US"/>
              </w:rPr>
              <w:t>%</w:t>
            </w:r>
            <w:r w:rsidRPr="005C24DC">
              <w:rPr>
                <w:sz w:val="12"/>
                <w:szCs w:val="12"/>
              </w:rPr>
              <w:t>)</w:t>
            </w:r>
          </w:p>
        </w:tc>
        <w:tc>
          <w:tcPr>
            <w:tcW w:w="1843" w:type="dxa"/>
          </w:tcPr>
          <w:p w14:paraId="10848110" w14:textId="77777777" w:rsidR="00B702BC" w:rsidRPr="005C24DC" w:rsidRDefault="00B702BC" w:rsidP="001A79A3">
            <w:pPr>
              <w:contextualSpacing/>
              <w:jc w:val="center"/>
              <w:rPr>
                <w:sz w:val="12"/>
                <w:szCs w:val="12"/>
              </w:rPr>
            </w:pPr>
            <w:r w:rsidRPr="005C24DC">
              <w:rPr>
                <w:sz w:val="12"/>
                <w:szCs w:val="12"/>
              </w:rPr>
              <w:t>0(=0</w:t>
            </w:r>
            <w:r w:rsidRPr="005C24DC">
              <w:rPr>
                <w:sz w:val="12"/>
                <w:szCs w:val="12"/>
                <w:lang w:val="en-US"/>
              </w:rPr>
              <w:t>%</w:t>
            </w:r>
            <w:r w:rsidRPr="005C24DC">
              <w:rPr>
                <w:sz w:val="12"/>
                <w:szCs w:val="12"/>
              </w:rPr>
              <w:t>)</w:t>
            </w:r>
          </w:p>
        </w:tc>
        <w:tc>
          <w:tcPr>
            <w:tcW w:w="1843" w:type="dxa"/>
          </w:tcPr>
          <w:p w14:paraId="4657F11E" w14:textId="77777777" w:rsidR="00B702BC" w:rsidRPr="005C24DC" w:rsidRDefault="00B702BC" w:rsidP="001A79A3">
            <w:pPr>
              <w:contextualSpacing/>
              <w:jc w:val="center"/>
              <w:rPr>
                <w:sz w:val="12"/>
                <w:szCs w:val="12"/>
              </w:rPr>
            </w:pPr>
            <w:r w:rsidRPr="005C24DC">
              <w:rPr>
                <w:sz w:val="12"/>
                <w:szCs w:val="12"/>
              </w:rPr>
              <w:t>1(+100</w:t>
            </w:r>
            <w:r w:rsidRPr="005C24DC">
              <w:rPr>
                <w:sz w:val="12"/>
                <w:szCs w:val="12"/>
                <w:lang w:val="en-US"/>
              </w:rPr>
              <w:t>%</w:t>
            </w:r>
            <w:r w:rsidRPr="005C24DC">
              <w:rPr>
                <w:sz w:val="12"/>
                <w:szCs w:val="12"/>
              </w:rPr>
              <w:t>)</w:t>
            </w:r>
          </w:p>
        </w:tc>
      </w:tr>
      <w:tr w:rsidR="00B702BC" w:rsidRPr="005C24DC" w14:paraId="30A6EBB3" w14:textId="77777777" w:rsidTr="00A66A07">
        <w:tc>
          <w:tcPr>
            <w:tcW w:w="4077" w:type="dxa"/>
          </w:tcPr>
          <w:p w14:paraId="7BF50484" w14:textId="77777777" w:rsidR="00B702BC" w:rsidRPr="005C24DC" w:rsidRDefault="00B702BC" w:rsidP="001A79A3">
            <w:pPr>
              <w:rPr>
                <w:sz w:val="12"/>
                <w:szCs w:val="12"/>
              </w:rPr>
            </w:pPr>
            <w:r w:rsidRPr="005C24DC">
              <w:rPr>
                <w:sz w:val="12"/>
                <w:szCs w:val="12"/>
              </w:rPr>
              <w:t>Прокуратура Павловского района</w:t>
            </w:r>
          </w:p>
        </w:tc>
        <w:tc>
          <w:tcPr>
            <w:tcW w:w="1843" w:type="dxa"/>
          </w:tcPr>
          <w:p w14:paraId="01BB3D0F" w14:textId="77777777" w:rsidR="00B702BC" w:rsidRPr="005C24DC" w:rsidRDefault="00B702BC" w:rsidP="001A79A3">
            <w:pPr>
              <w:contextualSpacing/>
              <w:jc w:val="center"/>
              <w:rPr>
                <w:sz w:val="12"/>
                <w:szCs w:val="12"/>
              </w:rPr>
            </w:pPr>
            <w:r w:rsidRPr="005C24DC">
              <w:rPr>
                <w:sz w:val="12"/>
                <w:szCs w:val="12"/>
              </w:rPr>
              <w:t>1(</w:t>
            </w:r>
            <w:r w:rsidRPr="005C24DC">
              <w:rPr>
                <w:sz w:val="12"/>
                <w:szCs w:val="12"/>
                <w:lang w:val="en-US"/>
              </w:rPr>
              <w:t>=0%</w:t>
            </w:r>
            <w:r w:rsidRPr="005C24DC">
              <w:rPr>
                <w:sz w:val="12"/>
                <w:szCs w:val="12"/>
              </w:rPr>
              <w:t>)</w:t>
            </w:r>
          </w:p>
        </w:tc>
        <w:tc>
          <w:tcPr>
            <w:tcW w:w="1843" w:type="dxa"/>
          </w:tcPr>
          <w:p w14:paraId="07221ABB" w14:textId="77777777" w:rsidR="00B702BC" w:rsidRPr="005C24DC" w:rsidRDefault="00B702BC" w:rsidP="001A79A3">
            <w:pPr>
              <w:contextualSpacing/>
              <w:jc w:val="center"/>
              <w:rPr>
                <w:sz w:val="12"/>
                <w:szCs w:val="12"/>
              </w:rPr>
            </w:pPr>
            <w:r w:rsidRPr="005C24DC">
              <w:rPr>
                <w:sz w:val="12"/>
                <w:szCs w:val="12"/>
              </w:rPr>
              <w:t>0(-100</w:t>
            </w:r>
            <w:r w:rsidRPr="005C24DC">
              <w:rPr>
                <w:sz w:val="12"/>
                <w:szCs w:val="12"/>
                <w:lang w:val="en-US"/>
              </w:rPr>
              <w:t>%</w:t>
            </w:r>
            <w:r w:rsidRPr="005C24DC">
              <w:rPr>
                <w:sz w:val="12"/>
                <w:szCs w:val="12"/>
              </w:rPr>
              <w:t>)</w:t>
            </w:r>
          </w:p>
        </w:tc>
        <w:tc>
          <w:tcPr>
            <w:tcW w:w="1843" w:type="dxa"/>
          </w:tcPr>
          <w:p w14:paraId="426826D7" w14:textId="77777777" w:rsidR="00B702BC" w:rsidRPr="005C24DC" w:rsidRDefault="00B702BC" w:rsidP="001A79A3">
            <w:pPr>
              <w:contextualSpacing/>
              <w:jc w:val="center"/>
              <w:rPr>
                <w:sz w:val="12"/>
                <w:szCs w:val="12"/>
              </w:rPr>
            </w:pPr>
            <w:r w:rsidRPr="005C24DC">
              <w:rPr>
                <w:sz w:val="12"/>
                <w:szCs w:val="12"/>
              </w:rPr>
              <w:t>1(+100</w:t>
            </w:r>
            <w:r w:rsidRPr="005C24DC">
              <w:rPr>
                <w:sz w:val="12"/>
                <w:szCs w:val="12"/>
                <w:lang w:val="en-US"/>
              </w:rPr>
              <w:t>%</w:t>
            </w:r>
            <w:r w:rsidRPr="005C24DC">
              <w:rPr>
                <w:sz w:val="12"/>
                <w:szCs w:val="12"/>
              </w:rPr>
              <w:t>)</w:t>
            </w:r>
          </w:p>
        </w:tc>
      </w:tr>
      <w:tr w:rsidR="00B702BC" w:rsidRPr="005C24DC" w14:paraId="37F8EF3B" w14:textId="77777777" w:rsidTr="00A66A07">
        <w:tc>
          <w:tcPr>
            <w:tcW w:w="4077" w:type="dxa"/>
          </w:tcPr>
          <w:p w14:paraId="0EAD0846" w14:textId="77777777" w:rsidR="00B702BC" w:rsidRPr="005C24DC" w:rsidRDefault="00B702BC" w:rsidP="001A79A3">
            <w:pPr>
              <w:rPr>
                <w:sz w:val="12"/>
                <w:szCs w:val="12"/>
              </w:rPr>
            </w:pPr>
            <w:r w:rsidRPr="005C24DC">
              <w:rPr>
                <w:sz w:val="12"/>
                <w:szCs w:val="12"/>
              </w:rPr>
              <w:t>Непосредственно заявитель</w:t>
            </w:r>
          </w:p>
        </w:tc>
        <w:tc>
          <w:tcPr>
            <w:tcW w:w="1843" w:type="dxa"/>
          </w:tcPr>
          <w:p w14:paraId="1F231B88" w14:textId="77777777" w:rsidR="00B702BC" w:rsidRPr="005C24DC" w:rsidRDefault="00B702BC" w:rsidP="001A79A3">
            <w:pPr>
              <w:contextualSpacing/>
              <w:jc w:val="center"/>
              <w:rPr>
                <w:sz w:val="12"/>
                <w:szCs w:val="12"/>
              </w:rPr>
            </w:pPr>
            <w:r w:rsidRPr="005C24DC">
              <w:rPr>
                <w:sz w:val="12"/>
                <w:szCs w:val="12"/>
              </w:rPr>
              <w:t>81 (+43%)</w:t>
            </w:r>
          </w:p>
        </w:tc>
        <w:tc>
          <w:tcPr>
            <w:tcW w:w="1843" w:type="dxa"/>
          </w:tcPr>
          <w:p w14:paraId="20E3E96E" w14:textId="77777777" w:rsidR="00B702BC" w:rsidRPr="005C24DC" w:rsidRDefault="00B702BC" w:rsidP="001A79A3">
            <w:pPr>
              <w:contextualSpacing/>
              <w:jc w:val="center"/>
              <w:rPr>
                <w:color w:val="FF0000"/>
                <w:sz w:val="12"/>
                <w:szCs w:val="12"/>
              </w:rPr>
            </w:pPr>
            <w:r w:rsidRPr="005C24DC">
              <w:rPr>
                <w:sz w:val="12"/>
                <w:szCs w:val="12"/>
              </w:rPr>
              <w:t>64</w:t>
            </w:r>
            <w:r w:rsidRPr="005C24DC">
              <w:rPr>
                <w:color w:val="FF0000"/>
                <w:sz w:val="12"/>
                <w:szCs w:val="12"/>
              </w:rPr>
              <w:t xml:space="preserve"> </w:t>
            </w:r>
            <w:r w:rsidRPr="005C24DC">
              <w:rPr>
                <w:sz w:val="12"/>
                <w:szCs w:val="12"/>
              </w:rPr>
              <w:t>(-21%)</w:t>
            </w:r>
          </w:p>
        </w:tc>
        <w:tc>
          <w:tcPr>
            <w:tcW w:w="1843" w:type="dxa"/>
          </w:tcPr>
          <w:p w14:paraId="627EDD34" w14:textId="77777777" w:rsidR="00B702BC" w:rsidRPr="005C24DC" w:rsidRDefault="00B702BC" w:rsidP="001A79A3">
            <w:pPr>
              <w:contextualSpacing/>
              <w:jc w:val="center"/>
              <w:rPr>
                <w:sz w:val="12"/>
                <w:szCs w:val="12"/>
              </w:rPr>
            </w:pPr>
            <w:r w:rsidRPr="005C24DC">
              <w:rPr>
                <w:sz w:val="12"/>
                <w:szCs w:val="12"/>
              </w:rPr>
              <w:t>46 (-10%)</w:t>
            </w:r>
          </w:p>
        </w:tc>
      </w:tr>
    </w:tbl>
    <w:p w14:paraId="63FE6E04" w14:textId="77777777" w:rsidR="00B702BC" w:rsidRPr="005C24DC" w:rsidRDefault="00B702BC" w:rsidP="001A79A3">
      <w:pPr>
        <w:pStyle w:val="affe"/>
        <w:contextualSpacing/>
        <w:rPr>
          <w:sz w:val="16"/>
          <w:szCs w:val="16"/>
        </w:rPr>
      </w:pPr>
      <w:r w:rsidRPr="005C24DC">
        <w:rPr>
          <w:sz w:val="16"/>
          <w:szCs w:val="16"/>
        </w:rPr>
        <w:t xml:space="preserve">В сравнении с аналогичным периодом прошлого года отмечается уменьшение количества письменных обращений граждан, поступивших на рассмотрение в администрацию Павловского муниципального района из Общественной приемной губернатора Воронежской области в Павловском муниципальном районе Воронежской области. </w:t>
      </w:r>
    </w:p>
    <w:p w14:paraId="32CF8983" w14:textId="77777777" w:rsidR="00B702BC" w:rsidRPr="005C24DC" w:rsidRDefault="00B702BC" w:rsidP="001A79A3">
      <w:pPr>
        <w:pStyle w:val="affe"/>
        <w:contextualSpacing/>
        <w:rPr>
          <w:sz w:val="16"/>
          <w:szCs w:val="16"/>
        </w:rPr>
      </w:pPr>
      <w:r w:rsidRPr="005C24DC">
        <w:rPr>
          <w:sz w:val="16"/>
          <w:szCs w:val="16"/>
        </w:rPr>
        <w:t xml:space="preserve">Увеличение количества обращений в 4 квартале 2019 г. по сравнению с            аналогичным периодом 2018 года  непосредственно от заявителей может свидетельствовать о повышении  доверия граждан к деятельности администрации  Павловского муниципального района Воронежской области. </w:t>
      </w:r>
    </w:p>
    <w:p w14:paraId="5EDB3C4E" w14:textId="77777777" w:rsidR="00B702BC" w:rsidRPr="005C24DC" w:rsidRDefault="00B702BC" w:rsidP="001A79A3">
      <w:pPr>
        <w:pStyle w:val="affe"/>
        <w:contextualSpacing/>
        <w:rPr>
          <w:sz w:val="16"/>
          <w:szCs w:val="16"/>
        </w:rPr>
      </w:pPr>
      <w:r w:rsidRPr="005C24DC">
        <w:rPr>
          <w:sz w:val="16"/>
          <w:szCs w:val="16"/>
        </w:rPr>
        <w:t xml:space="preserve">Тематическая направленность устных и письменных обращений и тенденции: </w:t>
      </w:r>
    </w:p>
    <w:p w14:paraId="1BA574C0" w14:textId="77777777" w:rsidR="00B702BC" w:rsidRPr="005C24DC" w:rsidRDefault="00B702BC" w:rsidP="001A79A3">
      <w:pPr>
        <w:pStyle w:val="affe"/>
        <w:contextualSpacing/>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1070"/>
        <w:gridCol w:w="1046"/>
        <w:gridCol w:w="1052"/>
      </w:tblGrid>
      <w:tr w:rsidR="00B702BC" w:rsidRPr="005C24DC" w14:paraId="60A4B9EE" w14:textId="77777777" w:rsidTr="00A66A07">
        <w:tc>
          <w:tcPr>
            <w:tcW w:w="3402" w:type="dxa"/>
          </w:tcPr>
          <w:p w14:paraId="357C9941" w14:textId="77777777" w:rsidR="00B702BC" w:rsidRPr="005C24DC" w:rsidRDefault="00B702BC" w:rsidP="001A79A3">
            <w:pPr>
              <w:contextualSpacing/>
              <w:jc w:val="center"/>
              <w:rPr>
                <w:sz w:val="12"/>
                <w:szCs w:val="12"/>
              </w:rPr>
            </w:pPr>
          </w:p>
          <w:p w14:paraId="0810329A" w14:textId="77777777" w:rsidR="00B702BC" w:rsidRPr="005C24DC" w:rsidRDefault="00B702BC" w:rsidP="001A79A3">
            <w:pPr>
              <w:contextualSpacing/>
              <w:jc w:val="center"/>
              <w:rPr>
                <w:b/>
                <w:sz w:val="12"/>
                <w:szCs w:val="12"/>
              </w:rPr>
            </w:pPr>
            <w:r w:rsidRPr="005C24DC">
              <w:rPr>
                <w:b/>
                <w:sz w:val="12"/>
                <w:szCs w:val="12"/>
              </w:rPr>
              <w:t>Тематика обращений</w:t>
            </w:r>
          </w:p>
        </w:tc>
        <w:tc>
          <w:tcPr>
            <w:tcW w:w="2127" w:type="dxa"/>
          </w:tcPr>
          <w:p w14:paraId="7071E535" w14:textId="77777777" w:rsidR="00B702BC" w:rsidRPr="005C24DC" w:rsidRDefault="00B702BC" w:rsidP="001A79A3">
            <w:pPr>
              <w:contextualSpacing/>
              <w:jc w:val="center"/>
              <w:rPr>
                <w:b/>
                <w:sz w:val="12"/>
                <w:szCs w:val="12"/>
              </w:rPr>
            </w:pPr>
            <w:r w:rsidRPr="005C24DC">
              <w:rPr>
                <w:b/>
                <w:sz w:val="12"/>
                <w:szCs w:val="12"/>
              </w:rPr>
              <w:t>4 квартал                2019 года</w:t>
            </w:r>
          </w:p>
          <w:p w14:paraId="5C7302FC" w14:textId="77777777" w:rsidR="00B702BC" w:rsidRPr="005C24DC" w:rsidRDefault="00B702BC" w:rsidP="001A79A3">
            <w:pPr>
              <w:contextualSpacing/>
              <w:jc w:val="center"/>
              <w:rPr>
                <w:b/>
                <w:sz w:val="12"/>
                <w:szCs w:val="12"/>
              </w:rPr>
            </w:pPr>
            <w:r w:rsidRPr="005C24DC">
              <w:rPr>
                <w:sz w:val="12"/>
                <w:szCs w:val="12"/>
              </w:rPr>
              <w:t>В абсолютных цифрах и %</w:t>
            </w:r>
          </w:p>
        </w:tc>
        <w:tc>
          <w:tcPr>
            <w:tcW w:w="1984" w:type="dxa"/>
          </w:tcPr>
          <w:p w14:paraId="43466A91" w14:textId="77777777" w:rsidR="00B702BC" w:rsidRPr="005C24DC" w:rsidRDefault="00B702BC" w:rsidP="001A79A3">
            <w:pPr>
              <w:contextualSpacing/>
              <w:jc w:val="center"/>
              <w:rPr>
                <w:b/>
                <w:sz w:val="12"/>
                <w:szCs w:val="12"/>
              </w:rPr>
            </w:pPr>
            <w:r w:rsidRPr="005C24DC">
              <w:rPr>
                <w:b/>
                <w:sz w:val="12"/>
                <w:szCs w:val="12"/>
              </w:rPr>
              <w:t>3 квартал                2019 года</w:t>
            </w:r>
          </w:p>
          <w:p w14:paraId="7F732187" w14:textId="77777777" w:rsidR="00B702BC" w:rsidRPr="005C24DC" w:rsidRDefault="00B702BC" w:rsidP="001A79A3">
            <w:pPr>
              <w:contextualSpacing/>
              <w:jc w:val="center"/>
              <w:rPr>
                <w:b/>
                <w:sz w:val="12"/>
                <w:szCs w:val="12"/>
              </w:rPr>
            </w:pPr>
            <w:r w:rsidRPr="005C24DC">
              <w:rPr>
                <w:sz w:val="12"/>
                <w:szCs w:val="12"/>
              </w:rPr>
              <w:t>В абсолютных цифрах и %</w:t>
            </w:r>
          </w:p>
        </w:tc>
        <w:tc>
          <w:tcPr>
            <w:tcW w:w="2017" w:type="dxa"/>
          </w:tcPr>
          <w:p w14:paraId="7EDA249C" w14:textId="77777777" w:rsidR="00B702BC" w:rsidRPr="005C24DC" w:rsidRDefault="00B702BC" w:rsidP="001A79A3">
            <w:pPr>
              <w:contextualSpacing/>
              <w:jc w:val="center"/>
              <w:rPr>
                <w:b/>
                <w:sz w:val="12"/>
                <w:szCs w:val="12"/>
              </w:rPr>
            </w:pPr>
            <w:r w:rsidRPr="005C24DC">
              <w:rPr>
                <w:b/>
                <w:sz w:val="12"/>
                <w:szCs w:val="12"/>
              </w:rPr>
              <w:t>4 квартал              2018 года</w:t>
            </w:r>
          </w:p>
          <w:p w14:paraId="11BB7C85" w14:textId="77777777" w:rsidR="00B702BC" w:rsidRPr="005C24DC" w:rsidRDefault="00B702BC" w:rsidP="001A79A3">
            <w:pPr>
              <w:contextualSpacing/>
              <w:jc w:val="center"/>
              <w:rPr>
                <w:b/>
                <w:sz w:val="12"/>
                <w:szCs w:val="12"/>
              </w:rPr>
            </w:pPr>
            <w:r w:rsidRPr="005C24DC">
              <w:rPr>
                <w:sz w:val="12"/>
                <w:szCs w:val="12"/>
              </w:rPr>
              <w:t>В абсолютных цифрах и %</w:t>
            </w:r>
          </w:p>
        </w:tc>
      </w:tr>
      <w:tr w:rsidR="00B702BC" w:rsidRPr="005C24DC" w14:paraId="412244C8" w14:textId="77777777" w:rsidTr="00A66A07">
        <w:trPr>
          <w:trHeight w:val="537"/>
        </w:trPr>
        <w:tc>
          <w:tcPr>
            <w:tcW w:w="3402" w:type="dxa"/>
          </w:tcPr>
          <w:p w14:paraId="2A7DC178" w14:textId="77777777" w:rsidR="00B702BC" w:rsidRPr="005C24DC" w:rsidRDefault="00B702BC" w:rsidP="001A79A3">
            <w:pPr>
              <w:contextualSpacing/>
              <w:rPr>
                <w:b/>
                <w:sz w:val="12"/>
                <w:szCs w:val="12"/>
              </w:rPr>
            </w:pPr>
            <w:r w:rsidRPr="005C24DC">
              <w:rPr>
                <w:b/>
                <w:sz w:val="12"/>
                <w:szCs w:val="12"/>
              </w:rPr>
              <w:t>- государство, общество, политика</w:t>
            </w:r>
          </w:p>
        </w:tc>
        <w:tc>
          <w:tcPr>
            <w:tcW w:w="2127" w:type="dxa"/>
          </w:tcPr>
          <w:p w14:paraId="3573E28D" w14:textId="77777777" w:rsidR="00B702BC" w:rsidRPr="005C24DC" w:rsidRDefault="00B702BC" w:rsidP="001A79A3">
            <w:pPr>
              <w:jc w:val="center"/>
              <w:rPr>
                <w:sz w:val="12"/>
                <w:szCs w:val="12"/>
              </w:rPr>
            </w:pPr>
            <w:r w:rsidRPr="005C24DC">
              <w:rPr>
                <w:sz w:val="12"/>
                <w:szCs w:val="12"/>
              </w:rPr>
              <w:t>1 (1,5%)</w:t>
            </w:r>
          </w:p>
        </w:tc>
        <w:tc>
          <w:tcPr>
            <w:tcW w:w="1984" w:type="dxa"/>
          </w:tcPr>
          <w:p w14:paraId="39C6F96A" w14:textId="77777777" w:rsidR="00B702BC" w:rsidRPr="005C24DC" w:rsidRDefault="00B702BC" w:rsidP="001A79A3">
            <w:pPr>
              <w:jc w:val="center"/>
              <w:rPr>
                <w:sz w:val="12"/>
                <w:szCs w:val="12"/>
              </w:rPr>
            </w:pPr>
            <w:r w:rsidRPr="005C24DC">
              <w:rPr>
                <w:sz w:val="12"/>
                <w:szCs w:val="12"/>
              </w:rPr>
              <w:t>1 (1%)</w:t>
            </w:r>
          </w:p>
        </w:tc>
        <w:tc>
          <w:tcPr>
            <w:tcW w:w="2017" w:type="dxa"/>
          </w:tcPr>
          <w:p w14:paraId="215B2835" w14:textId="77777777" w:rsidR="00B702BC" w:rsidRPr="005C24DC" w:rsidRDefault="00B702BC" w:rsidP="001A79A3">
            <w:pPr>
              <w:jc w:val="center"/>
              <w:rPr>
                <w:sz w:val="12"/>
                <w:szCs w:val="12"/>
              </w:rPr>
            </w:pPr>
            <w:r w:rsidRPr="005C24DC">
              <w:rPr>
                <w:sz w:val="12"/>
                <w:szCs w:val="12"/>
              </w:rPr>
              <w:t>2 (4%)</w:t>
            </w:r>
          </w:p>
        </w:tc>
      </w:tr>
      <w:tr w:rsidR="00B702BC" w:rsidRPr="005C24DC" w14:paraId="6D2CA298" w14:textId="77777777" w:rsidTr="00A66A07">
        <w:tc>
          <w:tcPr>
            <w:tcW w:w="3402" w:type="dxa"/>
          </w:tcPr>
          <w:p w14:paraId="5AB58A17" w14:textId="77777777" w:rsidR="00B702BC" w:rsidRPr="005C24DC" w:rsidRDefault="00B702BC" w:rsidP="001A79A3">
            <w:pPr>
              <w:contextualSpacing/>
              <w:rPr>
                <w:b/>
                <w:sz w:val="12"/>
                <w:szCs w:val="12"/>
              </w:rPr>
            </w:pPr>
            <w:r w:rsidRPr="005C24DC">
              <w:rPr>
                <w:b/>
                <w:sz w:val="12"/>
                <w:szCs w:val="12"/>
              </w:rPr>
              <w:t>- социальная сфера</w:t>
            </w:r>
          </w:p>
        </w:tc>
        <w:tc>
          <w:tcPr>
            <w:tcW w:w="2127" w:type="dxa"/>
          </w:tcPr>
          <w:p w14:paraId="017F819B" w14:textId="77777777" w:rsidR="00B702BC" w:rsidRPr="005C24DC" w:rsidRDefault="00B702BC" w:rsidP="001A79A3">
            <w:pPr>
              <w:jc w:val="center"/>
              <w:rPr>
                <w:sz w:val="12"/>
                <w:szCs w:val="12"/>
              </w:rPr>
            </w:pPr>
            <w:r w:rsidRPr="005C24DC">
              <w:rPr>
                <w:sz w:val="12"/>
                <w:szCs w:val="12"/>
              </w:rPr>
              <w:t>24 (29%)</w:t>
            </w:r>
          </w:p>
        </w:tc>
        <w:tc>
          <w:tcPr>
            <w:tcW w:w="1984" w:type="dxa"/>
          </w:tcPr>
          <w:p w14:paraId="139BC458" w14:textId="77777777" w:rsidR="00B702BC" w:rsidRPr="005C24DC" w:rsidRDefault="00B702BC" w:rsidP="001A79A3">
            <w:pPr>
              <w:jc w:val="center"/>
              <w:rPr>
                <w:sz w:val="12"/>
                <w:szCs w:val="12"/>
              </w:rPr>
            </w:pPr>
            <w:r w:rsidRPr="005C24DC">
              <w:rPr>
                <w:sz w:val="12"/>
                <w:szCs w:val="12"/>
              </w:rPr>
              <w:t xml:space="preserve"> 14 (20%)</w:t>
            </w:r>
          </w:p>
        </w:tc>
        <w:tc>
          <w:tcPr>
            <w:tcW w:w="2017" w:type="dxa"/>
          </w:tcPr>
          <w:p w14:paraId="59C81DD0" w14:textId="77777777" w:rsidR="00B702BC" w:rsidRPr="005C24DC" w:rsidRDefault="00B702BC" w:rsidP="001A79A3">
            <w:pPr>
              <w:jc w:val="center"/>
              <w:rPr>
                <w:sz w:val="12"/>
                <w:szCs w:val="12"/>
              </w:rPr>
            </w:pPr>
            <w:r w:rsidRPr="005C24DC">
              <w:rPr>
                <w:sz w:val="12"/>
                <w:szCs w:val="12"/>
              </w:rPr>
              <w:t>15 (27%)</w:t>
            </w:r>
          </w:p>
        </w:tc>
      </w:tr>
      <w:tr w:rsidR="00B702BC" w:rsidRPr="005C24DC" w14:paraId="5AC1E9BC" w14:textId="77777777" w:rsidTr="00A66A07">
        <w:tc>
          <w:tcPr>
            <w:tcW w:w="3402" w:type="dxa"/>
          </w:tcPr>
          <w:p w14:paraId="64668446" w14:textId="77777777" w:rsidR="00B702BC" w:rsidRPr="005C24DC" w:rsidRDefault="00B702BC" w:rsidP="001A79A3">
            <w:pPr>
              <w:contextualSpacing/>
              <w:rPr>
                <w:b/>
                <w:sz w:val="12"/>
                <w:szCs w:val="12"/>
              </w:rPr>
            </w:pPr>
            <w:r w:rsidRPr="005C24DC">
              <w:rPr>
                <w:b/>
                <w:sz w:val="12"/>
                <w:szCs w:val="12"/>
              </w:rPr>
              <w:t>- экономика</w:t>
            </w:r>
          </w:p>
        </w:tc>
        <w:tc>
          <w:tcPr>
            <w:tcW w:w="2127" w:type="dxa"/>
          </w:tcPr>
          <w:p w14:paraId="4BED505D" w14:textId="77777777" w:rsidR="00B702BC" w:rsidRPr="005C24DC" w:rsidRDefault="00B702BC" w:rsidP="001A79A3">
            <w:pPr>
              <w:jc w:val="center"/>
              <w:rPr>
                <w:bCs/>
                <w:sz w:val="12"/>
                <w:szCs w:val="12"/>
              </w:rPr>
            </w:pPr>
            <w:r w:rsidRPr="005C24DC">
              <w:rPr>
                <w:bCs/>
                <w:sz w:val="12"/>
                <w:szCs w:val="12"/>
              </w:rPr>
              <w:t>51 (62%)</w:t>
            </w:r>
          </w:p>
        </w:tc>
        <w:tc>
          <w:tcPr>
            <w:tcW w:w="1984" w:type="dxa"/>
          </w:tcPr>
          <w:p w14:paraId="6A30DEF1" w14:textId="77777777" w:rsidR="00B702BC" w:rsidRPr="005C24DC" w:rsidRDefault="00B702BC" w:rsidP="001A79A3">
            <w:pPr>
              <w:jc w:val="center"/>
              <w:rPr>
                <w:bCs/>
                <w:sz w:val="12"/>
                <w:szCs w:val="12"/>
              </w:rPr>
            </w:pPr>
            <w:r w:rsidRPr="005C24DC">
              <w:rPr>
                <w:bCs/>
                <w:sz w:val="12"/>
                <w:szCs w:val="12"/>
              </w:rPr>
              <w:t xml:space="preserve"> 42 (59%)</w:t>
            </w:r>
          </w:p>
        </w:tc>
        <w:tc>
          <w:tcPr>
            <w:tcW w:w="2017" w:type="dxa"/>
          </w:tcPr>
          <w:p w14:paraId="6FE5B79D" w14:textId="77777777" w:rsidR="00B702BC" w:rsidRPr="005C24DC" w:rsidRDefault="00B702BC" w:rsidP="001A79A3">
            <w:pPr>
              <w:jc w:val="center"/>
              <w:rPr>
                <w:bCs/>
                <w:sz w:val="12"/>
                <w:szCs w:val="12"/>
              </w:rPr>
            </w:pPr>
            <w:r w:rsidRPr="005C24DC">
              <w:rPr>
                <w:bCs/>
                <w:sz w:val="12"/>
                <w:szCs w:val="12"/>
              </w:rPr>
              <w:t>27 (49</w:t>
            </w:r>
            <w:r w:rsidRPr="005C24DC">
              <w:rPr>
                <w:sz w:val="12"/>
                <w:szCs w:val="12"/>
              </w:rPr>
              <w:t>%)</w:t>
            </w:r>
          </w:p>
        </w:tc>
      </w:tr>
      <w:tr w:rsidR="00B702BC" w:rsidRPr="005C24DC" w14:paraId="64735D12" w14:textId="77777777" w:rsidTr="00A66A07">
        <w:tc>
          <w:tcPr>
            <w:tcW w:w="3402" w:type="dxa"/>
          </w:tcPr>
          <w:p w14:paraId="5C30BA1F" w14:textId="77777777" w:rsidR="00B702BC" w:rsidRPr="005C24DC" w:rsidRDefault="00B702BC" w:rsidP="001A79A3">
            <w:pPr>
              <w:contextualSpacing/>
              <w:rPr>
                <w:b/>
                <w:sz w:val="12"/>
                <w:szCs w:val="12"/>
              </w:rPr>
            </w:pPr>
            <w:r w:rsidRPr="005C24DC">
              <w:rPr>
                <w:b/>
                <w:sz w:val="12"/>
                <w:szCs w:val="12"/>
              </w:rPr>
              <w:t>- оборона, безопасность, законность</w:t>
            </w:r>
          </w:p>
        </w:tc>
        <w:tc>
          <w:tcPr>
            <w:tcW w:w="2127" w:type="dxa"/>
          </w:tcPr>
          <w:p w14:paraId="54611585" w14:textId="77777777" w:rsidR="00B702BC" w:rsidRPr="005C24DC" w:rsidRDefault="00B702BC" w:rsidP="001A79A3">
            <w:pPr>
              <w:jc w:val="center"/>
              <w:rPr>
                <w:bCs/>
                <w:sz w:val="12"/>
                <w:szCs w:val="12"/>
              </w:rPr>
            </w:pPr>
            <w:r w:rsidRPr="005C24DC">
              <w:rPr>
                <w:bCs/>
                <w:sz w:val="12"/>
                <w:szCs w:val="12"/>
              </w:rPr>
              <w:t xml:space="preserve"> 1 (1,5%)</w:t>
            </w:r>
          </w:p>
        </w:tc>
        <w:tc>
          <w:tcPr>
            <w:tcW w:w="1984" w:type="dxa"/>
          </w:tcPr>
          <w:p w14:paraId="2B837C7D" w14:textId="77777777" w:rsidR="00B702BC" w:rsidRPr="005C24DC" w:rsidRDefault="00B702BC" w:rsidP="001A79A3">
            <w:pPr>
              <w:jc w:val="center"/>
              <w:rPr>
                <w:bCs/>
                <w:sz w:val="12"/>
                <w:szCs w:val="12"/>
              </w:rPr>
            </w:pPr>
            <w:r w:rsidRPr="005C24DC">
              <w:rPr>
                <w:bCs/>
                <w:sz w:val="12"/>
                <w:szCs w:val="12"/>
              </w:rPr>
              <w:t xml:space="preserve"> 0 (0%)</w:t>
            </w:r>
          </w:p>
        </w:tc>
        <w:tc>
          <w:tcPr>
            <w:tcW w:w="2017" w:type="dxa"/>
          </w:tcPr>
          <w:p w14:paraId="6E4B93D6" w14:textId="77777777" w:rsidR="00B702BC" w:rsidRPr="005C24DC" w:rsidRDefault="00B702BC" w:rsidP="001A79A3">
            <w:pPr>
              <w:jc w:val="center"/>
              <w:rPr>
                <w:bCs/>
                <w:sz w:val="12"/>
                <w:szCs w:val="12"/>
              </w:rPr>
            </w:pPr>
            <w:r w:rsidRPr="005C24DC">
              <w:rPr>
                <w:bCs/>
                <w:sz w:val="12"/>
                <w:szCs w:val="12"/>
              </w:rPr>
              <w:t>1 (2%)</w:t>
            </w:r>
          </w:p>
        </w:tc>
      </w:tr>
      <w:tr w:rsidR="00B702BC" w:rsidRPr="005C24DC" w14:paraId="21984338" w14:textId="77777777" w:rsidTr="00A66A07">
        <w:tc>
          <w:tcPr>
            <w:tcW w:w="3402" w:type="dxa"/>
          </w:tcPr>
          <w:p w14:paraId="38C65DC5" w14:textId="77777777" w:rsidR="00B702BC" w:rsidRPr="005C24DC" w:rsidRDefault="00B702BC" w:rsidP="001A79A3">
            <w:pPr>
              <w:contextualSpacing/>
              <w:rPr>
                <w:b/>
                <w:sz w:val="12"/>
                <w:szCs w:val="12"/>
              </w:rPr>
            </w:pPr>
            <w:r w:rsidRPr="005C24DC">
              <w:rPr>
                <w:b/>
                <w:sz w:val="12"/>
                <w:szCs w:val="12"/>
              </w:rPr>
              <w:t>- жилищно-коммунальная сфера</w:t>
            </w:r>
          </w:p>
        </w:tc>
        <w:tc>
          <w:tcPr>
            <w:tcW w:w="2127" w:type="dxa"/>
          </w:tcPr>
          <w:p w14:paraId="2D082D6D" w14:textId="77777777" w:rsidR="00B702BC" w:rsidRPr="005C24DC" w:rsidRDefault="00B702BC" w:rsidP="001A79A3">
            <w:pPr>
              <w:jc w:val="center"/>
              <w:rPr>
                <w:bCs/>
                <w:sz w:val="12"/>
                <w:szCs w:val="12"/>
              </w:rPr>
            </w:pPr>
            <w:r w:rsidRPr="005C24DC">
              <w:rPr>
                <w:bCs/>
                <w:sz w:val="12"/>
                <w:szCs w:val="12"/>
              </w:rPr>
              <w:t>5 (6%)</w:t>
            </w:r>
          </w:p>
        </w:tc>
        <w:tc>
          <w:tcPr>
            <w:tcW w:w="1984" w:type="dxa"/>
          </w:tcPr>
          <w:p w14:paraId="2DC386CA" w14:textId="77777777" w:rsidR="00B702BC" w:rsidRPr="005C24DC" w:rsidRDefault="00B702BC" w:rsidP="001A79A3">
            <w:pPr>
              <w:jc w:val="center"/>
              <w:rPr>
                <w:bCs/>
                <w:sz w:val="12"/>
                <w:szCs w:val="12"/>
              </w:rPr>
            </w:pPr>
            <w:r w:rsidRPr="005C24DC">
              <w:rPr>
                <w:bCs/>
                <w:sz w:val="12"/>
                <w:szCs w:val="12"/>
              </w:rPr>
              <w:t xml:space="preserve"> 14 (20%)</w:t>
            </w:r>
          </w:p>
        </w:tc>
        <w:tc>
          <w:tcPr>
            <w:tcW w:w="2017" w:type="dxa"/>
          </w:tcPr>
          <w:p w14:paraId="4116C534" w14:textId="77777777" w:rsidR="00B702BC" w:rsidRPr="005C24DC" w:rsidRDefault="00B702BC" w:rsidP="001A79A3">
            <w:pPr>
              <w:jc w:val="center"/>
              <w:rPr>
                <w:bCs/>
                <w:sz w:val="12"/>
                <w:szCs w:val="12"/>
              </w:rPr>
            </w:pPr>
            <w:r w:rsidRPr="005C24DC">
              <w:rPr>
                <w:bCs/>
                <w:sz w:val="12"/>
                <w:szCs w:val="12"/>
              </w:rPr>
              <w:t>10 (18</w:t>
            </w:r>
            <w:r w:rsidRPr="005C24DC">
              <w:rPr>
                <w:sz w:val="12"/>
                <w:szCs w:val="12"/>
              </w:rPr>
              <w:t>%)</w:t>
            </w:r>
          </w:p>
        </w:tc>
      </w:tr>
    </w:tbl>
    <w:p w14:paraId="69578153" w14:textId="77777777" w:rsidR="00B702BC" w:rsidRPr="005C24DC" w:rsidRDefault="00B702BC" w:rsidP="001A79A3">
      <w:pPr>
        <w:pStyle w:val="affe"/>
        <w:contextualSpacing/>
        <w:rPr>
          <w:color w:val="FF0000"/>
          <w:sz w:val="16"/>
          <w:szCs w:val="16"/>
        </w:rPr>
      </w:pPr>
    </w:p>
    <w:p w14:paraId="5D094004" w14:textId="77777777" w:rsidR="00B702BC" w:rsidRPr="005C24DC" w:rsidRDefault="00B702BC" w:rsidP="001A79A3">
      <w:pPr>
        <w:contextualSpacing/>
        <w:jc w:val="both"/>
        <w:rPr>
          <w:sz w:val="16"/>
          <w:szCs w:val="16"/>
        </w:rPr>
      </w:pPr>
      <w:r w:rsidRPr="005C24DC">
        <w:rPr>
          <w:sz w:val="16"/>
          <w:szCs w:val="16"/>
        </w:rPr>
        <w:t>По тематической направленности вопросы в устных и письменных обращениях, поступивших в администрацию Павловского муниципального района  в                    4 квартале 2019 года, в 3 квартале 2019 года, в 4 квартале 2018 года и в 4 квартале 2017 года распределились следующим образом:</w:t>
      </w:r>
    </w:p>
    <w:p w14:paraId="46E9C4C0" w14:textId="77777777" w:rsidR="00B702BC" w:rsidRPr="005C24DC" w:rsidRDefault="00B702BC" w:rsidP="001A79A3">
      <w:pPr>
        <w:contextualSpacing/>
        <w:jc w:val="both"/>
        <w:rPr>
          <w:color w:val="FF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7"/>
        <w:gridCol w:w="1483"/>
        <w:gridCol w:w="520"/>
        <w:gridCol w:w="520"/>
        <w:gridCol w:w="520"/>
        <w:gridCol w:w="520"/>
      </w:tblGrid>
      <w:tr w:rsidR="00B702BC" w:rsidRPr="005C24DC" w14:paraId="2B86E0E8" w14:textId="77777777" w:rsidTr="00A66A07">
        <w:trPr>
          <w:cantSplit/>
          <w:tblHeader/>
        </w:trPr>
        <w:tc>
          <w:tcPr>
            <w:tcW w:w="2269" w:type="dxa"/>
            <w:vMerge w:val="restart"/>
            <w:shd w:val="clear" w:color="auto" w:fill="auto"/>
            <w:vAlign w:val="center"/>
          </w:tcPr>
          <w:p w14:paraId="112DD7CA" w14:textId="77777777" w:rsidR="00B702BC" w:rsidRPr="005C24DC" w:rsidRDefault="00B702BC" w:rsidP="001A79A3">
            <w:pPr>
              <w:jc w:val="center"/>
              <w:rPr>
                <w:bCs/>
                <w:sz w:val="12"/>
                <w:szCs w:val="12"/>
              </w:rPr>
            </w:pPr>
          </w:p>
        </w:tc>
        <w:tc>
          <w:tcPr>
            <w:tcW w:w="3402" w:type="dxa"/>
            <w:vMerge w:val="restart"/>
            <w:shd w:val="clear" w:color="auto" w:fill="auto"/>
            <w:noWrap/>
            <w:vAlign w:val="center"/>
          </w:tcPr>
          <w:p w14:paraId="26BC1249" w14:textId="77777777" w:rsidR="00B702BC" w:rsidRPr="005C24DC" w:rsidRDefault="00B702BC" w:rsidP="001A79A3">
            <w:pPr>
              <w:jc w:val="center"/>
              <w:rPr>
                <w:b/>
                <w:bCs/>
                <w:sz w:val="12"/>
                <w:szCs w:val="12"/>
              </w:rPr>
            </w:pPr>
            <w:r w:rsidRPr="005C24DC">
              <w:rPr>
                <w:b/>
                <w:bCs/>
                <w:sz w:val="12"/>
                <w:szCs w:val="12"/>
              </w:rPr>
              <w:t>Наименование</w:t>
            </w:r>
          </w:p>
        </w:tc>
        <w:tc>
          <w:tcPr>
            <w:tcW w:w="3827" w:type="dxa"/>
            <w:gridSpan w:val="4"/>
          </w:tcPr>
          <w:p w14:paraId="18165350" w14:textId="77777777" w:rsidR="00B702BC" w:rsidRPr="005C24DC" w:rsidRDefault="00B702BC" w:rsidP="001A79A3">
            <w:pPr>
              <w:jc w:val="center"/>
              <w:rPr>
                <w:b/>
                <w:bCs/>
                <w:sz w:val="12"/>
                <w:szCs w:val="12"/>
              </w:rPr>
            </w:pPr>
            <w:r w:rsidRPr="005C24DC">
              <w:rPr>
                <w:b/>
                <w:bCs/>
                <w:sz w:val="12"/>
                <w:szCs w:val="12"/>
              </w:rPr>
              <w:t>Количество вопросов</w:t>
            </w:r>
          </w:p>
        </w:tc>
      </w:tr>
      <w:tr w:rsidR="00B702BC" w:rsidRPr="005C24DC" w14:paraId="1B6C8FDB" w14:textId="77777777" w:rsidTr="00A66A07">
        <w:trPr>
          <w:cantSplit/>
          <w:tblHeader/>
        </w:trPr>
        <w:tc>
          <w:tcPr>
            <w:tcW w:w="2269" w:type="dxa"/>
            <w:vMerge/>
            <w:shd w:val="clear" w:color="auto" w:fill="auto"/>
            <w:vAlign w:val="center"/>
          </w:tcPr>
          <w:p w14:paraId="706EEAA3" w14:textId="77777777" w:rsidR="00B702BC" w:rsidRPr="005C24DC" w:rsidRDefault="00B702BC" w:rsidP="001A79A3">
            <w:pPr>
              <w:jc w:val="center"/>
              <w:rPr>
                <w:bCs/>
                <w:sz w:val="12"/>
                <w:szCs w:val="12"/>
              </w:rPr>
            </w:pPr>
          </w:p>
        </w:tc>
        <w:tc>
          <w:tcPr>
            <w:tcW w:w="3402" w:type="dxa"/>
            <w:vMerge/>
            <w:shd w:val="clear" w:color="auto" w:fill="auto"/>
            <w:noWrap/>
            <w:vAlign w:val="center"/>
          </w:tcPr>
          <w:p w14:paraId="6A2C5E8E" w14:textId="77777777" w:rsidR="00B702BC" w:rsidRPr="005C24DC" w:rsidRDefault="00B702BC" w:rsidP="001A79A3">
            <w:pPr>
              <w:jc w:val="center"/>
              <w:rPr>
                <w:b/>
                <w:bCs/>
                <w:sz w:val="12"/>
                <w:szCs w:val="12"/>
              </w:rPr>
            </w:pPr>
          </w:p>
        </w:tc>
        <w:tc>
          <w:tcPr>
            <w:tcW w:w="956" w:type="dxa"/>
          </w:tcPr>
          <w:p w14:paraId="43346ACB" w14:textId="77777777" w:rsidR="00B702BC" w:rsidRPr="005C24DC" w:rsidRDefault="00B702BC" w:rsidP="001A79A3">
            <w:pPr>
              <w:jc w:val="center"/>
              <w:rPr>
                <w:b/>
                <w:bCs/>
                <w:sz w:val="12"/>
                <w:szCs w:val="12"/>
              </w:rPr>
            </w:pPr>
            <w:r w:rsidRPr="005C24DC">
              <w:rPr>
                <w:b/>
                <w:bCs/>
                <w:sz w:val="12"/>
                <w:szCs w:val="12"/>
              </w:rPr>
              <w:t>4 кв. 2019 г.</w:t>
            </w:r>
          </w:p>
        </w:tc>
        <w:tc>
          <w:tcPr>
            <w:tcW w:w="957" w:type="dxa"/>
          </w:tcPr>
          <w:p w14:paraId="4CF1B53A" w14:textId="77777777" w:rsidR="00B702BC" w:rsidRPr="005C24DC" w:rsidRDefault="00B702BC" w:rsidP="001A79A3">
            <w:pPr>
              <w:jc w:val="center"/>
              <w:rPr>
                <w:b/>
                <w:bCs/>
                <w:sz w:val="12"/>
                <w:szCs w:val="12"/>
              </w:rPr>
            </w:pPr>
            <w:r w:rsidRPr="005C24DC">
              <w:rPr>
                <w:b/>
                <w:bCs/>
                <w:sz w:val="12"/>
                <w:szCs w:val="12"/>
              </w:rPr>
              <w:t>3 кв. 2019 г.</w:t>
            </w:r>
          </w:p>
        </w:tc>
        <w:tc>
          <w:tcPr>
            <w:tcW w:w="957" w:type="dxa"/>
          </w:tcPr>
          <w:p w14:paraId="6FC256D9" w14:textId="77777777" w:rsidR="00B702BC" w:rsidRPr="005C24DC" w:rsidRDefault="00B702BC" w:rsidP="001A79A3">
            <w:pPr>
              <w:jc w:val="center"/>
              <w:rPr>
                <w:b/>
                <w:bCs/>
                <w:sz w:val="12"/>
                <w:szCs w:val="12"/>
              </w:rPr>
            </w:pPr>
            <w:r w:rsidRPr="005C24DC">
              <w:rPr>
                <w:b/>
                <w:bCs/>
                <w:sz w:val="12"/>
                <w:szCs w:val="12"/>
              </w:rPr>
              <w:t>4 кв. 2018 г.</w:t>
            </w:r>
          </w:p>
        </w:tc>
        <w:tc>
          <w:tcPr>
            <w:tcW w:w="957" w:type="dxa"/>
          </w:tcPr>
          <w:p w14:paraId="0D8AA870" w14:textId="77777777" w:rsidR="00B702BC" w:rsidRPr="005C24DC" w:rsidRDefault="00B702BC" w:rsidP="001A79A3">
            <w:pPr>
              <w:jc w:val="center"/>
              <w:rPr>
                <w:b/>
                <w:bCs/>
                <w:sz w:val="12"/>
                <w:szCs w:val="12"/>
              </w:rPr>
            </w:pPr>
            <w:r w:rsidRPr="005C24DC">
              <w:rPr>
                <w:b/>
                <w:bCs/>
                <w:sz w:val="12"/>
                <w:szCs w:val="12"/>
              </w:rPr>
              <w:t>4 кв. 2017 г.</w:t>
            </w:r>
          </w:p>
        </w:tc>
      </w:tr>
      <w:tr w:rsidR="00B702BC" w:rsidRPr="005C24DC" w14:paraId="232D5ADB" w14:textId="77777777" w:rsidTr="00A66A07">
        <w:trPr>
          <w:cantSplit/>
        </w:trPr>
        <w:tc>
          <w:tcPr>
            <w:tcW w:w="2269" w:type="dxa"/>
            <w:shd w:val="clear" w:color="auto" w:fill="FFFF00"/>
            <w:noWrap/>
            <w:vAlign w:val="center"/>
          </w:tcPr>
          <w:p w14:paraId="2ED77CC2" w14:textId="77777777" w:rsidR="00B702BC" w:rsidRPr="005C24DC" w:rsidRDefault="00B702BC" w:rsidP="001A79A3">
            <w:pPr>
              <w:rPr>
                <w:bCs/>
                <w:sz w:val="12"/>
                <w:szCs w:val="12"/>
              </w:rPr>
            </w:pPr>
            <w:r w:rsidRPr="005C24DC">
              <w:rPr>
                <w:sz w:val="12"/>
                <w:szCs w:val="12"/>
              </w:rPr>
              <w:t>0001.0000.0000.0000</w:t>
            </w:r>
          </w:p>
        </w:tc>
        <w:tc>
          <w:tcPr>
            <w:tcW w:w="3402" w:type="dxa"/>
            <w:shd w:val="clear" w:color="auto" w:fill="FFFF00"/>
            <w:noWrap/>
            <w:vAlign w:val="center"/>
          </w:tcPr>
          <w:p w14:paraId="1BD9DACC" w14:textId="77777777" w:rsidR="00B702BC" w:rsidRPr="005C24DC" w:rsidRDefault="00B702BC" w:rsidP="001A79A3">
            <w:pPr>
              <w:jc w:val="center"/>
              <w:rPr>
                <w:b/>
                <w:bCs/>
                <w:color w:val="800000"/>
                <w:sz w:val="12"/>
                <w:szCs w:val="12"/>
              </w:rPr>
            </w:pPr>
            <w:r w:rsidRPr="005C24DC">
              <w:rPr>
                <w:b/>
                <w:bCs/>
                <w:color w:val="800000"/>
                <w:sz w:val="12"/>
                <w:szCs w:val="12"/>
              </w:rPr>
              <w:t>Государство, общество, политика</w:t>
            </w:r>
          </w:p>
        </w:tc>
        <w:tc>
          <w:tcPr>
            <w:tcW w:w="956" w:type="dxa"/>
            <w:shd w:val="clear" w:color="auto" w:fill="FFFF00"/>
          </w:tcPr>
          <w:p w14:paraId="0FAB800E" w14:textId="77777777" w:rsidR="00B702BC" w:rsidRPr="005C24DC" w:rsidRDefault="00B702BC" w:rsidP="001A79A3">
            <w:pPr>
              <w:rPr>
                <w:b/>
                <w:bCs/>
                <w:color w:val="800000"/>
                <w:sz w:val="12"/>
                <w:szCs w:val="12"/>
              </w:rPr>
            </w:pPr>
            <w:r w:rsidRPr="005C24DC">
              <w:rPr>
                <w:b/>
                <w:bCs/>
                <w:color w:val="800000"/>
                <w:sz w:val="12"/>
                <w:szCs w:val="12"/>
              </w:rPr>
              <w:t>1</w:t>
            </w:r>
          </w:p>
        </w:tc>
        <w:tc>
          <w:tcPr>
            <w:tcW w:w="957" w:type="dxa"/>
            <w:shd w:val="clear" w:color="auto" w:fill="FFFF00"/>
          </w:tcPr>
          <w:p w14:paraId="415C588D" w14:textId="77777777" w:rsidR="00B702BC" w:rsidRPr="005C24DC" w:rsidRDefault="00B702BC" w:rsidP="001A79A3">
            <w:pPr>
              <w:rPr>
                <w:b/>
                <w:bCs/>
                <w:color w:val="800000"/>
                <w:sz w:val="12"/>
                <w:szCs w:val="12"/>
              </w:rPr>
            </w:pPr>
            <w:r w:rsidRPr="005C24DC">
              <w:rPr>
                <w:b/>
                <w:bCs/>
                <w:color w:val="800000"/>
                <w:sz w:val="12"/>
                <w:szCs w:val="12"/>
              </w:rPr>
              <w:t>1</w:t>
            </w:r>
          </w:p>
        </w:tc>
        <w:tc>
          <w:tcPr>
            <w:tcW w:w="957" w:type="dxa"/>
            <w:shd w:val="clear" w:color="auto" w:fill="FFFF00"/>
          </w:tcPr>
          <w:p w14:paraId="0EBDED4C" w14:textId="77777777" w:rsidR="00B702BC" w:rsidRPr="005C24DC" w:rsidRDefault="00B702BC" w:rsidP="001A79A3">
            <w:pPr>
              <w:rPr>
                <w:b/>
                <w:bCs/>
                <w:color w:val="800000"/>
                <w:sz w:val="12"/>
                <w:szCs w:val="12"/>
              </w:rPr>
            </w:pPr>
            <w:r w:rsidRPr="005C24DC">
              <w:rPr>
                <w:b/>
                <w:bCs/>
                <w:color w:val="800000"/>
                <w:sz w:val="12"/>
                <w:szCs w:val="12"/>
              </w:rPr>
              <w:t>2</w:t>
            </w:r>
          </w:p>
        </w:tc>
        <w:tc>
          <w:tcPr>
            <w:tcW w:w="957" w:type="dxa"/>
            <w:shd w:val="clear" w:color="auto" w:fill="FFFF00"/>
          </w:tcPr>
          <w:p w14:paraId="27452872" w14:textId="77777777" w:rsidR="00B702BC" w:rsidRPr="005C24DC" w:rsidRDefault="00B702BC" w:rsidP="001A79A3">
            <w:pPr>
              <w:rPr>
                <w:b/>
                <w:bCs/>
                <w:color w:val="800000"/>
                <w:sz w:val="12"/>
                <w:szCs w:val="12"/>
              </w:rPr>
            </w:pPr>
            <w:r w:rsidRPr="005C24DC">
              <w:rPr>
                <w:b/>
                <w:bCs/>
                <w:color w:val="800000"/>
                <w:sz w:val="12"/>
                <w:szCs w:val="12"/>
              </w:rPr>
              <w:t>8</w:t>
            </w:r>
          </w:p>
        </w:tc>
      </w:tr>
      <w:tr w:rsidR="00B702BC" w:rsidRPr="005C24DC" w14:paraId="5A7D4913" w14:textId="77777777" w:rsidTr="00A66A07">
        <w:trPr>
          <w:cantSplit/>
        </w:trPr>
        <w:tc>
          <w:tcPr>
            <w:tcW w:w="2269" w:type="dxa"/>
            <w:shd w:val="clear" w:color="auto" w:fill="92D050"/>
            <w:noWrap/>
            <w:vAlign w:val="center"/>
          </w:tcPr>
          <w:p w14:paraId="1E035B4D" w14:textId="77777777" w:rsidR="00B702BC" w:rsidRPr="005C24DC" w:rsidRDefault="00B702BC" w:rsidP="001A79A3">
            <w:pPr>
              <w:rPr>
                <w:sz w:val="12"/>
                <w:szCs w:val="12"/>
              </w:rPr>
            </w:pPr>
            <w:r w:rsidRPr="005C24DC">
              <w:rPr>
                <w:sz w:val="12"/>
                <w:szCs w:val="12"/>
              </w:rPr>
              <w:t>0001.0001.0000.0000</w:t>
            </w:r>
          </w:p>
        </w:tc>
        <w:tc>
          <w:tcPr>
            <w:tcW w:w="3402" w:type="dxa"/>
            <w:shd w:val="clear" w:color="auto" w:fill="92D050"/>
            <w:vAlign w:val="center"/>
          </w:tcPr>
          <w:p w14:paraId="01D2675A" w14:textId="77777777" w:rsidR="00B702BC" w:rsidRPr="005C24DC" w:rsidRDefault="00B702BC" w:rsidP="001A79A3">
            <w:pPr>
              <w:rPr>
                <w:b/>
                <w:color w:val="800000"/>
                <w:sz w:val="12"/>
                <w:szCs w:val="12"/>
              </w:rPr>
            </w:pPr>
            <w:r w:rsidRPr="005C24DC">
              <w:rPr>
                <w:b/>
                <w:color w:val="800000"/>
                <w:sz w:val="12"/>
                <w:szCs w:val="12"/>
              </w:rPr>
              <w:t>Конституционный строй</w:t>
            </w:r>
          </w:p>
        </w:tc>
        <w:tc>
          <w:tcPr>
            <w:tcW w:w="956" w:type="dxa"/>
            <w:shd w:val="clear" w:color="auto" w:fill="92D050"/>
          </w:tcPr>
          <w:p w14:paraId="7FD39B05" w14:textId="77777777" w:rsidR="00B702BC" w:rsidRPr="005C24DC" w:rsidRDefault="00B702BC" w:rsidP="001A79A3">
            <w:pPr>
              <w:rPr>
                <w:b/>
                <w:color w:val="800000"/>
                <w:sz w:val="12"/>
                <w:szCs w:val="12"/>
              </w:rPr>
            </w:pPr>
            <w:r w:rsidRPr="005C24DC">
              <w:rPr>
                <w:b/>
                <w:color w:val="800000"/>
                <w:sz w:val="12"/>
                <w:szCs w:val="12"/>
              </w:rPr>
              <w:t>1</w:t>
            </w:r>
          </w:p>
        </w:tc>
        <w:tc>
          <w:tcPr>
            <w:tcW w:w="957" w:type="dxa"/>
            <w:shd w:val="clear" w:color="auto" w:fill="92D050"/>
          </w:tcPr>
          <w:p w14:paraId="73EEF8EA" w14:textId="77777777" w:rsidR="00B702BC" w:rsidRPr="005C24DC" w:rsidRDefault="00B702BC" w:rsidP="001A79A3">
            <w:pPr>
              <w:rPr>
                <w:b/>
                <w:color w:val="800000"/>
                <w:sz w:val="12"/>
                <w:szCs w:val="12"/>
              </w:rPr>
            </w:pPr>
            <w:r w:rsidRPr="005C24DC">
              <w:rPr>
                <w:b/>
                <w:color w:val="800000"/>
                <w:sz w:val="12"/>
                <w:szCs w:val="12"/>
              </w:rPr>
              <w:t>0</w:t>
            </w:r>
          </w:p>
        </w:tc>
        <w:tc>
          <w:tcPr>
            <w:tcW w:w="957" w:type="dxa"/>
            <w:shd w:val="clear" w:color="auto" w:fill="92D050"/>
          </w:tcPr>
          <w:p w14:paraId="31D021B8" w14:textId="77777777" w:rsidR="00B702BC" w:rsidRPr="005C24DC" w:rsidRDefault="00B702BC" w:rsidP="001A79A3">
            <w:pPr>
              <w:rPr>
                <w:b/>
                <w:color w:val="800000"/>
                <w:sz w:val="12"/>
                <w:szCs w:val="12"/>
              </w:rPr>
            </w:pPr>
            <w:r w:rsidRPr="005C24DC">
              <w:rPr>
                <w:b/>
                <w:color w:val="800000"/>
                <w:sz w:val="12"/>
                <w:szCs w:val="12"/>
              </w:rPr>
              <w:t>1</w:t>
            </w:r>
          </w:p>
        </w:tc>
        <w:tc>
          <w:tcPr>
            <w:tcW w:w="957" w:type="dxa"/>
            <w:shd w:val="clear" w:color="auto" w:fill="92D050"/>
          </w:tcPr>
          <w:p w14:paraId="18AA5B4D" w14:textId="77777777" w:rsidR="00B702BC" w:rsidRPr="005C24DC" w:rsidRDefault="00B702BC" w:rsidP="001A79A3">
            <w:pPr>
              <w:rPr>
                <w:b/>
                <w:color w:val="800000"/>
                <w:sz w:val="12"/>
                <w:szCs w:val="12"/>
              </w:rPr>
            </w:pPr>
            <w:r w:rsidRPr="005C24DC">
              <w:rPr>
                <w:b/>
                <w:color w:val="800000"/>
                <w:sz w:val="12"/>
                <w:szCs w:val="12"/>
              </w:rPr>
              <w:t>4</w:t>
            </w:r>
          </w:p>
        </w:tc>
      </w:tr>
      <w:tr w:rsidR="00B702BC" w:rsidRPr="005C24DC" w14:paraId="638D8A4C" w14:textId="77777777" w:rsidTr="00A66A07">
        <w:trPr>
          <w:cantSplit/>
        </w:trPr>
        <w:tc>
          <w:tcPr>
            <w:tcW w:w="2269" w:type="dxa"/>
            <w:shd w:val="clear" w:color="auto" w:fill="BFBFBF"/>
            <w:noWrap/>
          </w:tcPr>
          <w:p w14:paraId="13694F46" w14:textId="77777777" w:rsidR="00B702BC" w:rsidRPr="005C24DC" w:rsidRDefault="00B702BC" w:rsidP="001A79A3">
            <w:pPr>
              <w:rPr>
                <w:color w:val="000000"/>
                <w:sz w:val="12"/>
                <w:szCs w:val="12"/>
              </w:rPr>
            </w:pPr>
            <w:r w:rsidRPr="005C24DC">
              <w:rPr>
                <w:color w:val="000000"/>
                <w:sz w:val="12"/>
                <w:szCs w:val="12"/>
              </w:rPr>
              <w:t>0001.0001.0015.0000</w:t>
            </w:r>
          </w:p>
        </w:tc>
        <w:tc>
          <w:tcPr>
            <w:tcW w:w="3402" w:type="dxa"/>
            <w:shd w:val="clear" w:color="auto" w:fill="auto"/>
          </w:tcPr>
          <w:p w14:paraId="4A12DD16" w14:textId="77777777" w:rsidR="00B702BC" w:rsidRPr="005C24DC" w:rsidRDefault="00B702BC" w:rsidP="001A79A3">
            <w:pPr>
              <w:rPr>
                <w:b/>
                <w:bCs/>
                <w:color w:val="943634"/>
                <w:sz w:val="12"/>
                <w:szCs w:val="12"/>
              </w:rPr>
            </w:pPr>
            <w:r w:rsidRPr="005C24DC">
              <w:rPr>
                <w:b/>
                <w:bCs/>
                <w:color w:val="943634"/>
                <w:sz w:val="12"/>
                <w:szCs w:val="12"/>
              </w:rPr>
              <w:t>Местное самоуправление</w:t>
            </w:r>
          </w:p>
        </w:tc>
        <w:tc>
          <w:tcPr>
            <w:tcW w:w="956" w:type="dxa"/>
          </w:tcPr>
          <w:p w14:paraId="50B878B9"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tcPr>
          <w:p w14:paraId="4FFC21FB"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tcPr>
          <w:p w14:paraId="16B06CAF"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tcPr>
          <w:p w14:paraId="09462887" w14:textId="77777777" w:rsidR="00B702BC" w:rsidRPr="005C24DC" w:rsidRDefault="00B702BC" w:rsidP="001A79A3">
            <w:pPr>
              <w:rPr>
                <w:b/>
                <w:bCs/>
                <w:color w:val="943634"/>
                <w:sz w:val="12"/>
                <w:szCs w:val="12"/>
              </w:rPr>
            </w:pPr>
            <w:r w:rsidRPr="005C24DC">
              <w:rPr>
                <w:b/>
                <w:bCs/>
                <w:color w:val="943634"/>
                <w:sz w:val="12"/>
                <w:szCs w:val="12"/>
              </w:rPr>
              <w:t>2</w:t>
            </w:r>
          </w:p>
        </w:tc>
      </w:tr>
      <w:tr w:rsidR="00B702BC" w:rsidRPr="005C24DC" w14:paraId="23C84504" w14:textId="77777777" w:rsidTr="00A66A07">
        <w:trPr>
          <w:cantSplit/>
        </w:trPr>
        <w:tc>
          <w:tcPr>
            <w:tcW w:w="2269" w:type="dxa"/>
            <w:shd w:val="clear" w:color="auto" w:fill="auto"/>
            <w:noWrap/>
          </w:tcPr>
          <w:p w14:paraId="47FF7BD9" w14:textId="77777777" w:rsidR="00B702BC" w:rsidRPr="005C24DC" w:rsidRDefault="00B702BC" w:rsidP="001A79A3">
            <w:pPr>
              <w:rPr>
                <w:color w:val="000000"/>
                <w:sz w:val="12"/>
                <w:szCs w:val="12"/>
              </w:rPr>
            </w:pPr>
            <w:r w:rsidRPr="005C24DC">
              <w:rPr>
                <w:color w:val="000000"/>
                <w:sz w:val="12"/>
                <w:szCs w:val="12"/>
              </w:rPr>
              <w:t>0001.0001.0015.0042</w:t>
            </w:r>
          </w:p>
        </w:tc>
        <w:tc>
          <w:tcPr>
            <w:tcW w:w="3402" w:type="dxa"/>
            <w:shd w:val="clear" w:color="auto" w:fill="auto"/>
          </w:tcPr>
          <w:p w14:paraId="2F3EFF70" w14:textId="77777777" w:rsidR="00B702BC" w:rsidRPr="005C24DC" w:rsidRDefault="00B702BC" w:rsidP="001A79A3">
            <w:pPr>
              <w:rPr>
                <w:color w:val="000000"/>
                <w:sz w:val="12"/>
                <w:szCs w:val="12"/>
              </w:rPr>
            </w:pPr>
            <w:r w:rsidRPr="005C24DC">
              <w:rPr>
                <w:color w:val="000000"/>
                <w:sz w:val="12"/>
                <w:szCs w:val="12"/>
              </w:rPr>
              <w:t>Деятельность исполнительно-распорядительных органов местного самоуправления и его руководителей</w:t>
            </w:r>
          </w:p>
        </w:tc>
        <w:tc>
          <w:tcPr>
            <w:tcW w:w="956" w:type="dxa"/>
          </w:tcPr>
          <w:p w14:paraId="1EDA29BB"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327FADB2"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6737596F"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516ED403" w14:textId="77777777" w:rsidR="00B702BC" w:rsidRPr="005C24DC" w:rsidRDefault="00B702BC" w:rsidP="001A79A3">
            <w:pPr>
              <w:rPr>
                <w:color w:val="000000"/>
                <w:sz w:val="12"/>
                <w:szCs w:val="12"/>
              </w:rPr>
            </w:pPr>
            <w:r w:rsidRPr="005C24DC">
              <w:rPr>
                <w:color w:val="000000"/>
                <w:sz w:val="12"/>
                <w:szCs w:val="12"/>
              </w:rPr>
              <w:t>2</w:t>
            </w:r>
          </w:p>
        </w:tc>
      </w:tr>
      <w:tr w:rsidR="00B702BC" w:rsidRPr="005C24DC" w14:paraId="109BDC29" w14:textId="77777777" w:rsidTr="00A66A07">
        <w:trPr>
          <w:cantSplit/>
        </w:trPr>
        <w:tc>
          <w:tcPr>
            <w:tcW w:w="2269" w:type="dxa"/>
            <w:shd w:val="clear" w:color="auto" w:fill="BFBFBF"/>
            <w:noWrap/>
          </w:tcPr>
          <w:p w14:paraId="550C80B2" w14:textId="77777777" w:rsidR="00B702BC" w:rsidRPr="005C24DC" w:rsidRDefault="00B702BC" w:rsidP="001A79A3">
            <w:pPr>
              <w:rPr>
                <w:color w:val="000000"/>
                <w:sz w:val="12"/>
                <w:szCs w:val="12"/>
              </w:rPr>
            </w:pPr>
            <w:r w:rsidRPr="005C24DC">
              <w:rPr>
                <w:color w:val="000000"/>
                <w:sz w:val="12"/>
                <w:szCs w:val="12"/>
              </w:rPr>
              <w:t>0001.0001.0017.0000</w:t>
            </w:r>
          </w:p>
        </w:tc>
        <w:tc>
          <w:tcPr>
            <w:tcW w:w="3402" w:type="dxa"/>
            <w:shd w:val="clear" w:color="auto" w:fill="auto"/>
          </w:tcPr>
          <w:p w14:paraId="5BB20920" w14:textId="77777777" w:rsidR="00B702BC" w:rsidRPr="005C24DC" w:rsidRDefault="00B702BC" w:rsidP="001A79A3">
            <w:pPr>
              <w:rPr>
                <w:b/>
                <w:bCs/>
                <w:color w:val="943634"/>
                <w:sz w:val="12"/>
                <w:szCs w:val="12"/>
              </w:rPr>
            </w:pPr>
            <w:r w:rsidRPr="005C24DC">
              <w:rPr>
                <w:b/>
                <w:bCs/>
                <w:color w:val="943634"/>
                <w:sz w:val="12"/>
                <w:szCs w:val="12"/>
              </w:rPr>
              <w:t>Общественные и религиозные объединения</w:t>
            </w:r>
          </w:p>
        </w:tc>
        <w:tc>
          <w:tcPr>
            <w:tcW w:w="956" w:type="dxa"/>
          </w:tcPr>
          <w:p w14:paraId="5814F002"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tcPr>
          <w:p w14:paraId="36485F55"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tcPr>
          <w:p w14:paraId="117E1B38" w14:textId="77777777" w:rsidR="00B702BC" w:rsidRPr="005C24DC" w:rsidRDefault="00B702BC" w:rsidP="001A79A3">
            <w:pPr>
              <w:rPr>
                <w:b/>
                <w:bCs/>
                <w:color w:val="943634"/>
                <w:sz w:val="12"/>
                <w:szCs w:val="12"/>
              </w:rPr>
            </w:pPr>
            <w:r w:rsidRPr="005C24DC">
              <w:rPr>
                <w:b/>
                <w:bCs/>
                <w:color w:val="943634"/>
                <w:sz w:val="12"/>
                <w:szCs w:val="12"/>
              </w:rPr>
              <w:t>1</w:t>
            </w:r>
          </w:p>
        </w:tc>
        <w:tc>
          <w:tcPr>
            <w:tcW w:w="957" w:type="dxa"/>
          </w:tcPr>
          <w:p w14:paraId="2DE6F6EE" w14:textId="77777777" w:rsidR="00B702BC" w:rsidRPr="005C24DC" w:rsidRDefault="00B702BC" w:rsidP="001A79A3">
            <w:pPr>
              <w:rPr>
                <w:b/>
                <w:bCs/>
                <w:color w:val="943634"/>
                <w:sz w:val="12"/>
                <w:szCs w:val="12"/>
              </w:rPr>
            </w:pPr>
            <w:r w:rsidRPr="005C24DC">
              <w:rPr>
                <w:b/>
                <w:bCs/>
                <w:color w:val="943634"/>
                <w:sz w:val="12"/>
                <w:szCs w:val="12"/>
              </w:rPr>
              <w:t>1</w:t>
            </w:r>
          </w:p>
        </w:tc>
      </w:tr>
      <w:tr w:rsidR="00B702BC" w:rsidRPr="005C24DC" w14:paraId="48A87D2D" w14:textId="77777777" w:rsidTr="00A66A07">
        <w:trPr>
          <w:cantSplit/>
        </w:trPr>
        <w:tc>
          <w:tcPr>
            <w:tcW w:w="2269" w:type="dxa"/>
            <w:shd w:val="clear" w:color="auto" w:fill="auto"/>
            <w:noWrap/>
          </w:tcPr>
          <w:p w14:paraId="4659C040" w14:textId="77777777" w:rsidR="00B702BC" w:rsidRPr="005C24DC" w:rsidRDefault="00B702BC" w:rsidP="001A79A3">
            <w:pPr>
              <w:rPr>
                <w:color w:val="000000"/>
                <w:sz w:val="12"/>
                <w:szCs w:val="12"/>
              </w:rPr>
            </w:pPr>
            <w:r w:rsidRPr="005C24DC">
              <w:rPr>
                <w:color w:val="000000"/>
                <w:sz w:val="12"/>
                <w:szCs w:val="12"/>
              </w:rPr>
              <w:t>0001.0001.0017.0047</w:t>
            </w:r>
          </w:p>
        </w:tc>
        <w:tc>
          <w:tcPr>
            <w:tcW w:w="3402" w:type="dxa"/>
            <w:shd w:val="clear" w:color="auto" w:fill="auto"/>
          </w:tcPr>
          <w:p w14:paraId="7C31294B" w14:textId="77777777" w:rsidR="00B702BC" w:rsidRPr="005C24DC" w:rsidRDefault="00B702BC" w:rsidP="001A79A3">
            <w:pPr>
              <w:rPr>
                <w:color w:val="000000"/>
                <w:sz w:val="12"/>
                <w:szCs w:val="12"/>
              </w:rPr>
            </w:pPr>
            <w:r w:rsidRPr="005C24DC">
              <w:rPr>
                <w:color w:val="000000"/>
                <w:sz w:val="12"/>
                <w:szCs w:val="12"/>
              </w:rPr>
              <w:t>Деятельность некоммерческих организаций (общественных организаций, политических партий, общественных движений, религиозных организаций, ассоциаций (союзов), казачьих обществ, общин коренных малочисленных народов Российской Федерации, фондов, автономных некоммерческих организаций)</w:t>
            </w:r>
          </w:p>
        </w:tc>
        <w:tc>
          <w:tcPr>
            <w:tcW w:w="956" w:type="dxa"/>
          </w:tcPr>
          <w:p w14:paraId="050A1E7B"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70400E73"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647753B3"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50D2F908"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0B1E0746" w14:textId="77777777" w:rsidTr="00A66A07">
        <w:trPr>
          <w:cantSplit/>
        </w:trPr>
        <w:tc>
          <w:tcPr>
            <w:tcW w:w="2269" w:type="dxa"/>
            <w:shd w:val="clear" w:color="auto" w:fill="auto"/>
            <w:noWrap/>
          </w:tcPr>
          <w:p w14:paraId="02D6F5F4" w14:textId="77777777" w:rsidR="00B702BC" w:rsidRPr="005C24DC" w:rsidRDefault="00B702BC" w:rsidP="001A79A3">
            <w:pPr>
              <w:rPr>
                <w:color w:val="000000"/>
                <w:sz w:val="12"/>
                <w:szCs w:val="12"/>
              </w:rPr>
            </w:pPr>
            <w:r w:rsidRPr="005C24DC">
              <w:rPr>
                <w:color w:val="000000"/>
                <w:sz w:val="12"/>
                <w:szCs w:val="12"/>
              </w:rPr>
              <w:t>0001.0001.0017.0048</w:t>
            </w:r>
          </w:p>
        </w:tc>
        <w:tc>
          <w:tcPr>
            <w:tcW w:w="3402" w:type="dxa"/>
            <w:shd w:val="clear" w:color="auto" w:fill="auto"/>
          </w:tcPr>
          <w:p w14:paraId="0BA63383" w14:textId="77777777" w:rsidR="00B702BC" w:rsidRPr="005C24DC" w:rsidRDefault="00B702BC" w:rsidP="001A79A3">
            <w:pPr>
              <w:rPr>
                <w:color w:val="000000"/>
                <w:sz w:val="12"/>
                <w:szCs w:val="12"/>
              </w:rPr>
            </w:pPr>
            <w:r w:rsidRPr="005C24DC">
              <w:rPr>
                <w:color w:val="000000"/>
                <w:sz w:val="12"/>
                <w:szCs w:val="12"/>
              </w:rPr>
              <w:t>Ликвидация (прекращение деятельности) некоммерческих организаций (общественных организаций, политических партий, общественных движений, религиозных  организаций, ассоциаций  (союзов), казачьих обществ, общин коренных малочисленных народов Российской Федерации, фондов, автономных некоммерческих организаций)</w:t>
            </w:r>
          </w:p>
        </w:tc>
        <w:tc>
          <w:tcPr>
            <w:tcW w:w="956" w:type="dxa"/>
          </w:tcPr>
          <w:p w14:paraId="0212DFF8" w14:textId="77777777" w:rsidR="00B702BC" w:rsidRPr="005C24DC" w:rsidRDefault="00B702BC" w:rsidP="001A79A3">
            <w:pPr>
              <w:rPr>
                <w:sz w:val="12"/>
                <w:szCs w:val="12"/>
              </w:rPr>
            </w:pPr>
            <w:r w:rsidRPr="005C24DC">
              <w:rPr>
                <w:color w:val="000000"/>
                <w:sz w:val="12"/>
                <w:szCs w:val="12"/>
              </w:rPr>
              <w:t>0</w:t>
            </w:r>
          </w:p>
        </w:tc>
        <w:tc>
          <w:tcPr>
            <w:tcW w:w="957" w:type="dxa"/>
          </w:tcPr>
          <w:p w14:paraId="2926DA1E"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528A81DA"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26A460B0" w14:textId="77777777" w:rsidR="00B702BC" w:rsidRPr="005C24DC" w:rsidRDefault="00B702BC" w:rsidP="001A79A3">
            <w:pPr>
              <w:rPr>
                <w:color w:val="000000"/>
                <w:sz w:val="12"/>
                <w:szCs w:val="12"/>
              </w:rPr>
            </w:pPr>
            <w:r w:rsidRPr="005C24DC">
              <w:rPr>
                <w:color w:val="000000"/>
                <w:sz w:val="12"/>
                <w:szCs w:val="12"/>
              </w:rPr>
              <w:t>1</w:t>
            </w:r>
          </w:p>
        </w:tc>
      </w:tr>
      <w:tr w:rsidR="00B702BC" w:rsidRPr="005C24DC" w14:paraId="10744233" w14:textId="77777777" w:rsidTr="00A66A07">
        <w:trPr>
          <w:cantSplit/>
        </w:trPr>
        <w:tc>
          <w:tcPr>
            <w:tcW w:w="2269" w:type="dxa"/>
            <w:shd w:val="clear" w:color="auto" w:fill="BFBFBF"/>
            <w:noWrap/>
          </w:tcPr>
          <w:p w14:paraId="1A09B8E9" w14:textId="77777777" w:rsidR="00B702BC" w:rsidRPr="005C24DC" w:rsidRDefault="00B702BC" w:rsidP="001A79A3">
            <w:pPr>
              <w:rPr>
                <w:color w:val="000000"/>
                <w:sz w:val="12"/>
                <w:szCs w:val="12"/>
              </w:rPr>
            </w:pPr>
            <w:r w:rsidRPr="005C24DC">
              <w:rPr>
                <w:color w:val="000000"/>
                <w:sz w:val="12"/>
                <w:szCs w:val="12"/>
              </w:rPr>
              <w:t>0001.0001.0021.0000</w:t>
            </w:r>
          </w:p>
        </w:tc>
        <w:tc>
          <w:tcPr>
            <w:tcW w:w="3402" w:type="dxa"/>
            <w:shd w:val="clear" w:color="auto" w:fill="auto"/>
            <w:vAlign w:val="bottom"/>
          </w:tcPr>
          <w:p w14:paraId="02078A21" w14:textId="77777777" w:rsidR="00B702BC" w:rsidRPr="005C24DC" w:rsidRDefault="00B702BC" w:rsidP="001A79A3">
            <w:pPr>
              <w:rPr>
                <w:color w:val="000000"/>
                <w:sz w:val="12"/>
                <w:szCs w:val="12"/>
              </w:rPr>
            </w:pPr>
            <w:r w:rsidRPr="005C24DC">
              <w:rPr>
                <w:b/>
                <w:bCs/>
                <w:color w:val="943634"/>
                <w:sz w:val="12"/>
                <w:szCs w:val="12"/>
              </w:rPr>
              <w:t>Увековечение памяти вдающихся людей, исторических событий. Присвоение имен</w:t>
            </w:r>
          </w:p>
        </w:tc>
        <w:tc>
          <w:tcPr>
            <w:tcW w:w="956" w:type="dxa"/>
          </w:tcPr>
          <w:p w14:paraId="764AD267"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2F769F06"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74BF7F6B"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71882EB1" w14:textId="77777777" w:rsidR="00B702BC" w:rsidRPr="005C24DC" w:rsidRDefault="00B702BC" w:rsidP="001A79A3">
            <w:pPr>
              <w:rPr>
                <w:color w:val="000000"/>
                <w:sz w:val="12"/>
                <w:szCs w:val="12"/>
              </w:rPr>
            </w:pPr>
            <w:r w:rsidRPr="005C24DC">
              <w:rPr>
                <w:color w:val="000000"/>
                <w:sz w:val="12"/>
                <w:szCs w:val="12"/>
              </w:rPr>
              <w:t>1</w:t>
            </w:r>
          </w:p>
        </w:tc>
      </w:tr>
      <w:tr w:rsidR="00B702BC" w:rsidRPr="005C24DC" w14:paraId="42AD5980" w14:textId="77777777" w:rsidTr="00A66A07">
        <w:trPr>
          <w:cantSplit/>
        </w:trPr>
        <w:tc>
          <w:tcPr>
            <w:tcW w:w="2269" w:type="dxa"/>
            <w:shd w:val="clear" w:color="auto" w:fill="FFFFFF"/>
            <w:noWrap/>
          </w:tcPr>
          <w:p w14:paraId="571C68C8" w14:textId="77777777" w:rsidR="00B702BC" w:rsidRPr="005C24DC" w:rsidRDefault="00B702BC" w:rsidP="001A79A3">
            <w:pPr>
              <w:rPr>
                <w:color w:val="000000"/>
                <w:sz w:val="12"/>
                <w:szCs w:val="12"/>
              </w:rPr>
            </w:pPr>
            <w:r w:rsidRPr="005C24DC">
              <w:rPr>
                <w:color w:val="000000"/>
                <w:sz w:val="12"/>
                <w:szCs w:val="12"/>
              </w:rPr>
              <w:t>0001.0001.0021.0059</w:t>
            </w:r>
          </w:p>
        </w:tc>
        <w:tc>
          <w:tcPr>
            <w:tcW w:w="3402" w:type="dxa"/>
            <w:shd w:val="clear" w:color="auto" w:fill="auto"/>
            <w:vAlign w:val="bottom"/>
          </w:tcPr>
          <w:p w14:paraId="77EC9AB8" w14:textId="77777777" w:rsidR="00B702BC" w:rsidRPr="005C24DC" w:rsidRDefault="00B702BC" w:rsidP="001A79A3">
            <w:pPr>
              <w:rPr>
                <w:bCs/>
                <w:sz w:val="12"/>
                <w:szCs w:val="12"/>
              </w:rPr>
            </w:pPr>
            <w:r w:rsidRPr="005C24DC">
              <w:rPr>
                <w:bCs/>
                <w:sz w:val="12"/>
                <w:szCs w:val="12"/>
              </w:rPr>
              <w:t>Увековечение памяти вдающихся людей, исторических событий. Присвоение имен</w:t>
            </w:r>
          </w:p>
        </w:tc>
        <w:tc>
          <w:tcPr>
            <w:tcW w:w="956" w:type="dxa"/>
          </w:tcPr>
          <w:p w14:paraId="4AF86B6C"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373DDB56"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5B14488F"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34307961" w14:textId="77777777" w:rsidR="00B702BC" w:rsidRPr="005C24DC" w:rsidRDefault="00B702BC" w:rsidP="001A79A3">
            <w:pPr>
              <w:rPr>
                <w:color w:val="000000"/>
                <w:sz w:val="12"/>
                <w:szCs w:val="12"/>
              </w:rPr>
            </w:pPr>
            <w:r w:rsidRPr="005C24DC">
              <w:rPr>
                <w:color w:val="000000"/>
                <w:sz w:val="12"/>
                <w:szCs w:val="12"/>
              </w:rPr>
              <w:t>1</w:t>
            </w:r>
          </w:p>
        </w:tc>
      </w:tr>
      <w:tr w:rsidR="00B702BC" w:rsidRPr="005C24DC" w14:paraId="23CCB8CA" w14:textId="77777777" w:rsidTr="00A66A07">
        <w:trPr>
          <w:cantSplit/>
        </w:trPr>
        <w:tc>
          <w:tcPr>
            <w:tcW w:w="2269" w:type="dxa"/>
            <w:shd w:val="clear" w:color="auto" w:fill="92D050"/>
            <w:noWrap/>
            <w:vAlign w:val="center"/>
          </w:tcPr>
          <w:p w14:paraId="0F4F667C" w14:textId="77777777" w:rsidR="00B702BC" w:rsidRPr="005C24DC" w:rsidRDefault="00B702BC" w:rsidP="001A79A3">
            <w:pPr>
              <w:rPr>
                <w:sz w:val="12"/>
                <w:szCs w:val="12"/>
              </w:rPr>
            </w:pPr>
            <w:r w:rsidRPr="005C24DC">
              <w:rPr>
                <w:sz w:val="12"/>
                <w:szCs w:val="12"/>
              </w:rPr>
              <w:t>0001.0002.0000.0000</w:t>
            </w:r>
          </w:p>
        </w:tc>
        <w:tc>
          <w:tcPr>
            <w:tcW w:w="3402" w:type="dxa"/>
            <w:shd w:val="clear" w:color="auto" w:fill="92D050"/>
            <w:vAlign w:val="center"/>
          </w:tcPr>
          <w:p w14:paraId="741B547F" w14:textId="77777777" w:rsidR="00B702BC" w:rsidRPr="005C24DC" w:rsidRDefault="00B702BC" w:rsidP="001A79A3">
            <w:pPr>
              <w:rPr>
                <w:b/>
                <w:bCs/>
                <w:color w:val="943634"/>
                <w:sz w:val="12"/>
                <w:szCs w:val="12"/>
              </w:rPr>
            </w:pPr>
            <w:r w:rsidRPr="005C24DC">
              <w:rPr>
                <w:b/>
                <w:bCs/>
                <w:color w:val="943634"/>
                <w:sz w:val="12"/>
                <w:szCs w:val="12"/>
              </w:rPr>
              <w:t>Основы государственного управления</w:t>
            </w:r>
          </w:p>
        </w:tc>
        <w:tc>
          <w:tcPr>
            <w:tcW w:w="956" w:type="dxa"/>
            <w:shd w:val="clear" w:color="auto" w:fill="92D050"/>
          </w:tcPr>
          <w:p w14:paraId="578587D8"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shd w:val="clear" w:color="auto" w:fill="92D050"/>
          </w:tcPr>
          <w:p w14:paraId="38B93F1D"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shd w:val="clear" w:color="auto" w:fill="92D050"/>
          </w:tcPr>
          <w:p w14:paraId="35B7069D" w14:textId="77777777" w:rsidR="00B702BC" w:rsidRPr="005C24DC" w:rsidRDefault="00B702BC" w:rsidP="001A79A3">
            <w:pPr>
              <w:rPr>
                <w:b/>
                <w:bCs/>
                <w:color w:val="943634"/>
                <w:sz w:val="12"/>
                <w:szCs w:val="12"/>
              </w:rPr>
            </w:pPr>
            <w:r w:rsidRPr="005C24DC">
              <w:rPr>
                <w:b/>
                <w:bCs/>
                <w:color w:val="943634"/>
                <w:sz w:val="12"/>
                <w:szCs w:val="12"/>
              </w:rPr>
              <w:t>1</w:t>
            </w:r>
          </w:p>
        </w:tc>
        <w:tc>
          <w:tcPr>
            <w:tcW w:w="957" w:type="dxa"/>
            <w:shd w:val="clear" w:color="auto" w:fill="92D050"/>
          </w:tcPr>
          <w:p w14:paraId="49858F06" w14:textId="77777777" w:rsidR="00B702BC" w:rsidRPr="005C24DC" w:rsidRDefault="00B702BC" w:rsidP="001A79A3">
            <w:pPr>
              <w:rPr>
                <w:b/>
                <w:bCs/>
                <w:color w:val="943634"/>
                <w:sz w:val="12"/>
                <w:szCs w:val="12"/>
              </w:rPr>
            </w:pPr>
            <w:r w:rsidRPr="005C24DC">
              <w:rPr>
                <w:b/>
                <w:bCs/>
                <w:color w:val="943634"/>
                <w:sz w:val="12"/>
                <w:szCs w:val="12"/>
              </w:rPr>
              <w:t>4</w:t>
            </w:r>
          </w:p>
        </w:tc>
      </w:tr>
      <w:tr w:rsidR="00B702BC" w:rsidRPr="005C24DC" w14:paraId="0499B709" w14:textId="77777777" w:rsidTr="00A66A07">
        <w:trPr>
          <w:cantSplit/>
        </w:trPr>
        <w:tc>
          <w:tcPr>
            <w:tcW w:w="2269" w:type="dxa"/>
            <w:shd w:val="clear" w:color="auto" w:fill="BFBFBF"/>
            <w:noWrap/>
            <w:vAlign w:val="center"/>
          </w:tcPr>
          <w:p w14:paraId="7FD9EE87" w14:textId="77777777" w:rsidR="00B702BC" w:rsidRPr="005C24DC" w:rsidRDefault="00B702BC" w:rsidP="001A79A3">
            <w:pPr>
              <w:rPr>
                <w:color w:val="000000"/>
                <w:sz w:val="12"/>
                <w:szCs w:val="12"/>
              </w:rPr>
            </w:pPr>
            <w:r w:rsidRPr="005C24DC">
              <w:rPr>
                <w:color w:val="000000"/>
                <w:sz w:val="12"/>
                <w:szCs w:val="12"/>
              </w:rPr>
              <w:t>0001.0002.0025.0000</w:t>
            </w:r>
          </w:p>
        </w:tc>
        <w:tc>
          <w:tcPr>
            <w:tcW w:w="3402" w:type="dxa"/>
            <w:shd w:val="clear" w:color="auto" w:fill="auto"/>
            <w:vAlign w:val="bottom"/>
          </w:tcPr>
          <w:p w14:paraId="66A0A661" w14:textId="77777777" w:rsidR="00B702BC" w:rsidRPr="005C24DC" w:rsidRDefault="00B702BC" w:rsidP="001A79A3">
            <w:pPr>
              <w:rPr>
                <w:b/>
                <w:bCs/>
                <w:color w:val="943634"/>
                <w:sz w:val="12"/>
                <w:szCs w:val="12"/>
              </w:rPr>
            </w:pPr>
            <w:r w:rsidRPr="005C24DC">
              <w:rPr>
                <w:b/>
                <w:bCs/>
                <w:color w:val="943634"/>
                <w:sz w:val="12"/>
                <w:szCs w:val="12"/>
              </w:rPr>
              <w:t>Общие вопросы государственного управления в сфере экономики, социально-культурного и административно-политического строительства</w:t>
            </w:r>
          </w:p>
        </w:tc>
        <w:tc>
          <w:tcPr>
            <w:tcW w:w="956" w:type="dxa"/>
          </w:tcPr>
          <w:p w14:paraId="3C1BC276"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tcPr>
          <w:p w14:paraId="0FFFFFF0"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tcPr>
          <w:p w14:paraId="6B0A5035" w14:textId="77777777" w:rsidR="00B702BC" w:rsidRPr="005C24DC" w:rsidRDefault="00B702BC" w:rsidP="001A79A3">
            <w:pPr>
              <w:rPr>
                <w:b/>
                <w:bCs/>
                <w:color w:val="943634"/>
                <w:sz w:val="12"/>
                <w:szCs w:val="12"/>
              </w:rPr>
            </w:pPr>
            <w:r w:rsidRPr="005C24DC">
              <w:rPr>
                <w:b/>
                <w:bCs/>
                <w:color w:val="943634"/>
                <w:sz w:val="12"/>
                <w:szCs w:val="12"/>
              </w:rPr>
              <w:t>1</w:t>
            </w:r>
          </w:p>
          <w:p w14:paraId="05B40009" w14:textId="77777777" w:rsidR="00B702BC" w:rsidRPr="005C24DC" w:rsidRDefault="00B702BC" w:rsidP="001A79A3">
            <w:pPr>
              <w:rPr>
                <w:sz w:val="12"/>
                <w:szCs w:val="12"/>
              </w:rPr>
            </w:pPr>
          </w:p>
          <w:p w14:paraId="657219A2" w14:textId="77777777" w:rsidR="00B702BC" w:rsidRPr="005C24DC" w:rsidRDefault="00B702BC" w:rsidP="001A79A3">
            <w:pPr>
              <w:rPr>
                <w:sz w:val="12"/>
                <w:szCs w:val="12"/>
              </w:rPr>
            </w:pPr>
          </w:p>
        </w:tc>
        <w:tc>
          <w:tcPr>
            <w:tcW w:w="957" w:type="dxa"/>
          </w:tcPr>
          <w:p w14:paraId="654E36D0" w14:textId="77777777" w:rsidR="00B702BC" w:rsidRPr="005C24DC" w:rsidRDefault="00B702BC" w:rsidP="001A79A3">
            <w:pPr>
              <w:rPr>
                <w:b/>
                <w:bCs/>
                <w:color w:val="943634"/>
                <w:sz w:val="12"/>
                <w:szCs w:val="12"/>
              </w:rPr>
            </w:pPr>
            <w:r w:rsidRPr="005C24DC">
              <w:rPr>
                <w:b/>
                <w:bCs/>
                <w:color w:val="943634"/>
                <w:sz w:val="12"/>
                <w:szCs w:val="12"/>
              </w:rPr>
              <w:t>3</w:t>
            </w:r>
          </w:p>
        </w:tc>
      </w:tr>
      <w:tr w:rsidR="00B702BC" w:rsidRPr="005C24DC" w14:paraId="288257B6" w14:textId="77777777" w:rsidTr="00A66A07">
        <w:trPr>
          <w:cantSplit/>
        </w:trPr>
        <w:tc>
          <w:tcPr>
            <w:tcW w:w="2269" w:type="dxa"/>
            <w:shd w:val="clear" w:color="auto" w:fill="auto"/>
            <w:noWrap/>
          </w:tcPr>
          <w:p w14:paraId="180F9636" w14:textId="77777777" w:rsidR="00B702BC" w:rsidRPr="005C24DC" w:rsidRDefault="00B702BC" w:rsidP="001A79A3">
            <w:pPr>
              <w:rPr>
                <w:color w:val="000000"/>
                <w:sz w:val="12"/>
                <w:szCs w:val="12"/>
              </w:rPr>
            </w:pPr>
            <w:r w:rsidRPr="005C24DC">
              <w:rPr>
                <w:color w:val="000000"/>
                <w:sz w:val="12"/>
                <w:szCs w:val="12"/>
              </w:rPr>
              <w:t>0001.0002.0025.0087</w:t>
            </w:r>
          </w:p>
        </w:tc>
        <w:tc>
          <w:tcPr>
            <w:tcW w:w="3402" w:type="dxa"/>
            <w:shd w:val="clear" w:color="auto" w:fill="auto"/>
            <w:vAlign w:val="bottom"/>
          </w:tcPr>
          <w:p w14:paraId="2902431A" w14:textId="77777777" w:rsidR="00B702BC" w:rsidRPr="005C24DC" w:rsidRDefault="00B702BC" w:rsidP="001A79A3">
            <w:pPr>
              <w:rPr>
                <w:color w:val="000000"/>
                <w:sz w:val="12"/>
                <w:szCs w:val="12"/>
              </w:rPr>
            </w:pPr>
            <w:r w:rsidRPr="005C24DC">
              <w:rPr>
                <w:color w:val="000000"/>
                <w:sz w:val="12"/>
                <w:szCs w:val="12"/>
              </w:rPr>
              <w:t>Развитие предпринимательской деятельности</w:t>
            </w:r>
          </w:p>
        </w:tc>
        <w:tc>
          <w:tcPr>
            <w:tcW w:w="956" w:type="dxa"/>
          </w:tcPr>
          <w:p w14:paraId="56D4F9BC"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437D9177"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434258D9"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635755C5" w14:textId="77777777" w:rsidR="00B702BC" w:rsidRPr="005C24DC" w:rsidRDefault="00B702BC" w:rsidP="001A79A3">
            <w:pPr>
              <w:rPr>
                <w:color w:val="000000"/>
                <w:sz w:val="12"/>
                <w:szCs w:val="12"/>
              </w:rPr>
            </w:pPr>
            <w:r w:rsidRPr="005C24DC">
              <w:rPr>
                <w:color w:val="000000"/>
                <w:sz w:val="12"/>
                <w:szCs w:val="12"/>
              </w:rPr>
              <w:t>2</w:t>
            </w:r>
          </w:p>
        </w:tc>
      </w:tr>
      <w:tr w:rsidR="00B702BC" w:rsidRPr="005C24DC" w14:paraId="6A8AA105" w14:textId="77777777" w:rsidTr="00A66A07">
        <w:trPr>
          <w:cantSplit/>
        </w:trPr>
        <w:tc>
          <w:tcPr>
            <w:tcW w:w="2269" w:type="dxa"/>
            <w:shd w:val="clear" w:color="auto" w:fill="auto"/>
            <w:noWrap/>
          </w:tcPr>
          <w:p w14:paraId="2B6B9F3C" w14:textId="77777777" w:rsidR="00B702BC" w:rsidRPr="005C24DC" w:rsidRDefault="00B702BC" w:rsidP="001A79A3">
            <w:pPr>
              <w:rPr>
                <w:color w:val="000000"/>
                <w:sz w:val="12"/>
                <w:szCs w:val="12"/>
              </w:rPr>
            </w:pPr>
            <w:r w:rsidRPr="005C24DC">
              <w:rPr>
                <w:color w:val="000000"/>
                <w:sz w:val="12"/>
                <w:szCs w:val="12"/>
              </w:rPr>
              <w:t>0001.0002.0025.0104</w:t>
            </w:r>
          </w:p>
        </w:tc>
        <w:tc>
          <w:tcPr>
            <w:tcW w:w="3402" w:type="dxa"/>
            <w:shd w:val="clear" w:color="auto" w:fill="auto"/>
          </w:tcPr>
          <w:p w14:paraId="5AC88A86" w14:textId="77777777" w:rsidR="00B702BC" w:rsidRPr="005C24DC" w:rsidRDefault="00B702BC" w:rsidP="001A79A3">
            <w:pPr>
              <w:rPr>
                <w:color w:val="000000"/>
                <w:sz w:val="12"/>
                <w:szCs w:val="12"/>
              </w:rPr>
            </w:pPr>
            <w:r w:rsidRPr="005C24DC">
              <w:rPr>
                <w:color w:val="000000"/>
                <w:sz w:val="12"/>
                <w:szCs w:val="12"/>
              </w:rPr>
              <w:t>Социально-экономическое развитие муниципальных образований</w:t>
            </w:r>
          </w:p>
        </w:tc>
        <w:tc>
          <w:tcPr>
            <w:tcW w:w="956" w:type="dxa"/>
          </w:tcPr>
          <w:p w14:paraId="5A772CB1"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28FA5F5D"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28293D31"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511D4270" w14:textId="77777777" w:rsidR="00B702BC" w:rsidRPr="005C24DC" w:rsidRDefault="00B702BC" w:rsidP="001A79A3">
            <w:pPr>
              <w:rPr>
                <w:color w:val="000000"/>
                <w:sz w:val="12"/>
                <w:szCs w:val="12"/>
              </w:rPr>
            </w:pPr>
            <w:r w:rsidRPr="005C24DC">
              <w:rPr>
                <w:color w:val="000000"/>
                <w:sz w:val="12"/>
                <w:szCs w:val="12"/>
              </w:rPr>
              <w:t>1</w:t>
            </w:r>
          </w:p>
        </w:tc>
      </w:tr>
      <w:tr w:rsidR="00B702BC" w:rsidRPr="005C24DC" w14:paraId="57C934F1" w14:textId="77777777" w:rsidTr="00A66A07">
        <w:trPr>
          <w:cantSplit/>
        </w:trPr>
        <w:tc>
          <w:tcPr>
            <w:tcW w:w="2269" w:type="dxa"/>
            <w:shd w:val="clear" w:color="auto" w:fill="BFBFBF"/>
            <w:noWrap/>
          </w:tcPr>
          <w:p w14:paraId="635030F4" w14:textId="77777777" w:rsidR="00B702BC" w:rsidRPr="005C24DC" w:rsidRDefault="00B702BC" w:rsidP="001A79A3">
            <w:pPr>
              <w:rPr>
                <w:color w:val="000000"/>
                <w:sz w:val="12"/>
                <w:szCs w:val="12"/>
              </w:rPr>
            </w:pPr>
            <w:r w:rsidRPr="005C24DC">
              <w:rPr>
                <w:color w:val="000000"/>
                <w:sz w:val="12"/>
                <w:szCs w:val="12"/>
              </w:rPr>
              <w:t>0001.0002.0027.0000</w:t>
            </w:r>
          </w:p>
        </w:tc>
        <w:tc>
          <w:tcPr>
            <w:tcW w:w="3402" w:type="dxa"/>
            <w:shd w:val="clear" w:color="auto" w:fill="auto"/>
          </w:tcPr>
          <w:p w14:paraId="1672EF50" w14:textId="77777777" w:rsidR="00B702BC" w:rsidRPr="005C24DC" w:rsidRDefault="00B702BC" w:rsidP="001A79A3">
            <w:pPr>
              <w:rPr>
                <w:b/>
                <w:color w:val="C00000"/>
                <w:sz w:val="12"/>
                <w:szCs w:val="12"/>
              </w:rPr>
            </w:pPr>
            <w:r w:rsidRPr="005C24DC">
              <w:rPr>
                <w:b/>
                <w:bCs/>
                <w:color w:val="943634"/>
                <w:sz w:val="12"/>
                <w:szCs w:val="12"/>
              </w:rPr>
              <w:t>Обращения, заявления и жалобы граждан</w:t>
            </w:r>
          </w:p>
        </w:tc>
        <w:tc>
          <w:tcPr>
            <w:tcW w:w="956" w:type="dxa"/>
          </w:tcPr>
          <w:p w14:paraId="52538E67"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6A8AE40D"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6D5BB05E"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718A0AB2" w14:textId="77777777" w:rsidR="00B702BC" w:rsidRPr="005C24DC" w:rsidRDefault="00B702BC" w:rsidP="001A79A3">
            <w:pPr>
              <w:rPr>
                <w:color w:val="000000"/>
                <w:sz w:val="12"/>
                <w:szCs w:val="12"/>
              </w:rPr>
            </w:pPr>
            <w:r w:rsidRPr="005C24DC">
              <w:rPr>
                <w:color w:val="000000"/>
                <w:sz w:val="12"/>
                <w:szCs w:val="12"/>
              </w:rPr>
              <w:t>1</w:t>
            </w:r>
          </w:p>
        </w:tc>
      </w:tr>
      <w:tr w:rsidR="00B702BC" w:rsidRPr="005C24DC" w14:paraId="31B21040" w14:textId="77777777" w:rsidTr="00A66A07">
        <w:trPr>
          <w:cantSplit/>
        </w:trPr>
        <w:tc>
          <w:tcPr>
            <w:tcW w:w="2269" w:type="dxa"/>
            <w:shd w:val="clear" w:color="auto" w:fill="FFFFFF"/>
            <w:noWrap/>
          </w:tcPr>
          <w:p w14:paraId="5D00D924" w14:textId="77777777" w:rsidR="00B702BC" w:rsidRPr="005C24DC" w:rsidRDefault="00B702BC" w:rsidP="001A79A3">
            <w:pPr>
              <w:rPr>
                <w:color w:val="000000"/>
                <w:sz w:val="12"/>
                <w:szCs w:val="12"/>
              </w:rPr>
            </w:pPr>
            <w:r w:rsidRPr="005C24DC">
              <w:rPr>
                <w:color w:val="000000"/>
                <w:sz w:val="12"/>
                <w:szCs w:val="12"/>
              </w:rPr>
              <w:t>0001.0002.0027.0120</w:t>
            </w:r>
          </w:p>
        </w:tc>
        <w:tc>
          <w:tcPr>
            <w:tcW w:w="3402" w:type="dxa"/>
            <w:shd w:val="clear" w:color="auto" w:fill="auto"/>
          </w:tcPr>
          <w:p w14:paraId="049720E2" w14:textId="77777777" w:rsidR="00B702BC" w:rsidRPr="005C24DC" w:rsidRDefault="00B702BC" w:rsidP="001A79A3">
            <w:pPr>
              <w:rPr>
                <w:bCs/>
                <w:color w:val="000000"/>
                <w:sz w:val="12"/>
                <w:szCs w:val="12"/>
              </w:rPr>
            </w:pPr>
            <w:r w:rsidRPr="005C24DC">
              <w:rPr>
                <w:bCs/>
                <w:color w:val="000000"/>
                <w:sz w:val="12"/>
                <w:szCs w:val="12"/>
              </w:rPr>
              <w:t>Запросы архивных данных (за исключением зарубежных стран)</w:t>
            </w:r>
          </w:p>
        </w:tc>
        <w:tc>
          <w:tcPr>
            <w:tcW w:w="956" w:type="dxa"/>
          </w:tcPr>
          <w:p w14:paraId="34D539AC"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73123E78"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1DF36A45"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1E40A978" w14:textId="77777777" w:rsidR="00B702BC" w:rsidRPr="005C24DC" w:rsidRDefault="00B702BC" w:rsidP="001A79A3">
            <w:pPr>
              <w:rPr>
                <w:color w:val="000000"/>
                <w:sz w:val="12"/>
                <w:szCs w:val="12"/>
              </w:rPr>
            </w:pPr>
            <w:r w:rsidRPr="005C24DC">
              <w:rPr>
                <w:color w:val="000000"/>
                <w:sz w:val="12"/>
                <w:szCs w:val="12"/>
              </w:rPr>
              <w:t>1</w:t>
            </w:r>
          </w:p>
        </w:tc>
      </w:tr>
      <w:tr w:rsidR="00B702BC" w:rsidRPr="005C24DC" w14:paraId="589DEDF4" w14:textId="77777777" w:rsidTr="00A66A07">
        <w:trPr>
          <w:cantSplit/>
        </w:trPr>
        <w:tc>
          <w:tcPr>
            <w:tcW w:w="2269" w:type="dxa"/>
            <w:shd w:val="clear" w:color="auto" w:fill="92D050"/>
            <w:noWrap/>
            <w:vAlign w:val="center"/>
          </w:tcPr>
          <w:p w14:paraId="17262ECF" w14:textId="77777777" w:rsidR="00B702BC" w:rsidRPr="005C24DC" w:rsidRDefault="00B702BC" w:rsidP="001A79A3">
            <w:pPr>
              <w:rPr>
                <w:color w:val="000000"/>
                <w:sz w:val="12"/>
                <w:szCs w:val="12"/>
              </w:rPr>
            </w:pPr>
            <w:r w:rsidRPr="005C24DC">
              <w:rPr>
                <w:color w:val="000000"/>
                <w:sz w:val="12"/>
                <w:szCs w:val="12"/>
              </w:rPr>
              <w:t>0001.0003.0000.0000</w:t>
            </w:r>
          </w:p>
        </w:tc>
        <w:tc>
          <w:tcPr>
            <w:tcW w:w="3402" w:type="dxa"/>
            <w:shd w:val="clear" w:color="auto" w:fill="92D050"/>
          </w:tcPr>
          <w:p w14:paraId="2EDE8096" w14:textId="77777777" w:rsidR="00B702BC" w:rsidRPr="005C24DC" w:rsidRDefault="00B702BC" w:rsidP="001A79A3">
            <w:pPr>
              <w:rPr>
                <w:b/>
                <w:bCs/>
                <w:color w:val="943634"/>
                <w:sz w:val="12"/>
                <w:szCs w:val="12"/>
              </w:rPr>
            </w:pPr>
            <w:r w:rsidRPr="005C24DC">
              <w:rPr>
                <w:b/>
                <w:bCs/>
                <w:color w:val="943634"/>
                <w:sz w:val="12"/>
                <w:szCs w:val="12"/>
              </w:rPr>
              <w:t>Гражданское право</w:t>
            </w:r>
          </w:p>
        </w:tc>
        <w:tc>
          <w:tcPr>
            <w:tcW w:w="956" w:type="dxa"/>
            <w:shd w:val="clear" w:color="auto" w:fill="92D050"/>
          </w:tcPr>
          <w:p w14:paraId="28F7B59D"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shd w:val="clear" w:color="auto" w:fill="92D050"/>
          </w:tcPr>
          <w:p w14:paraId="41FF0793" w14:textId="77777777" w:rsidR="00B702BC" w:rsidRPr="005C24DC" w:rsidRDefault="00B702BC" w:rsidP="001A79A3">
            <w:pPr>
              <w:rPr>
                <w:b/>
                <w:bCs/>
                <w:color w:val="943634"/>
                <w:sz w:val="12"/>
                <w:szCs w:val="12"/>
              </w:rPr>
            </w:pPr>
            <w:r w:rsidRPr="005C24DC">
              <w:rPr>
                <w:b/>
                <w:bCs/>
                <w:color w:val="943634"/>
                <w:sz w:val="12"/>
                <w:szCs w:val="12"/>
              </w:rPr>
              <w:t>1</w:t>
            </w:r>
          </w:p>
        </w:tc>
        <w:tc>
          <w:tcPr>
            <w:tcW w:w="957" w:type="dxa"/>
            <w:shd w:val="clear" w:color="auto" w:fill="92D050"/>
          </w:tcPr>
          <w:p w14:paraId="6FD26D70"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shd w:val="clear" w:color="auto" w:fill="92D050"/>
          </w:tcPr>
          <w:p w14:paraId="76BD5620" w14:textId="77777777" w:rsidR="00B702BC" w:rsidRPr="005C24DC" w:rsidRDefault="00B702BC" w:rsidP="001A79A3">
            <w:pPr>
              <w:rPr>
                <w:b/>
                <w:bCs/>
                <w:color w:val="943634"/>
                <w:sz w:val="12"/>
                <w:szCs w:val="12"/>
              </w:rPr>
            </w:pPr>
            <w:r w:rsidRPr="005C24DC">
              <w:rPr>
                <w:b/>
                <w:bCs/>
                <w:color w:val="943634"/>
                <w:sz w:val="12"/>
                <w:szCs w:val="12"/>
              </w:rPr>
              <w:t>0</w:t>
            </w:r>
          </w:p>
        </w:tc>
      </w:tr>
      <w:tr w:rsidR="00B702BC" w:rsidRPr="005C24DC" w14:paraId="2A3FC06E" w14:textId="77777777" w:rsidTr="00A66A07">
        <w:trPr>
          <w:cantSplit/>
        </w:trPr>
        <w:tc>
          <w:tcPr>
            <w:tcW w:w="2269" w:type="dxa"/>
            <w:shd w:val="clear" w:color="auto" w:fill="BFBFBF"/>
            <w:noWrap/>
          </w:tcPr>
          <w:p w14:paraId="3DBE8BDF" w14:textId="77777777" w:rsidR="00B702BC" w:rsidRPr="005C24DC" w:rsidRDefault="00B702BC" w:rsidP="001A79A3">
            <w:pPr>
              <w:rPr>
                <w:color w:val="000000"/>
                <w:sz w:val="12"/>
                <w:szCs w:val="12"/>
              </w:rPr>
            </w:pPr>
            <w:r w:rsidRPr="005C24DC">
              <w:rPr>
                <w:color w:val="000000"/>
                <w:sz w:val="12"/>
                <w:szCs w:val="12"/>
              </w:rPr>
              <w:t>0001.0003.0037.0000</w:t>
            </w:r>
          </w:p>
        </w:tc>
        <w:tc>
          <w:tcPr>
            <w:tcW w:w="3402" w:type="dxa"/>
            <w:shd w:val="clear" w:color="auto" w:fill="auto"/>
          </w:tcPr>
          <w:p w14:paraId="5208C8DF" w14:textId="77777777" w:rsidR="00B702BC" w:rsidRPr="005C24DC" w:rsidRDefault="00B702BC" w:rsidP="001A79A3">
            <w:pPr>
              <w:rPr>
                <w:b/>
                <w:bCs/>
                <w:color w:val="943634"/>
                <w:sz w:val="12"/>
                <w:szCs w:val="12"/>
              </w:rPr>
            </w:pPr>
            <w:r w:rsidRPr="005C24DC">
              <w:rPr>
                <w:b/>
                <w:bCs/>
                <w:color w:val="943634"/>
                <w:sz w:val="12"/>
                <w:szCs w:val="12"/>
              </w:rPr>
              <w:t>Право собственности и другие вещные права (за исключением международного частного права)</w:t>
            </w:r>
          </w:p>
        </w:tc>
        <w:tc>
          <w:tcPr>
            <w:tcW w:w="956" w:type="dxa"/>
          </w:tcPr>
          <w:p w14:paraId="360EEB34"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tcPr>
          <w:p w14:paraId="7561FBB6" w14:textId="77777777" w:rsidR="00B702BC" w:rsidRPr="005C24DC" w:rsidRDefault="00B702BC" w:rsidP="001A79A3">
            <w:pPr>
              <w:rPr>
                <w:b/>
                <w:bCs/>
                <w:color w:val="943634"/>
                <w:sz w:val="12"/>
                <w:szCs w:val="12"/>
              </w:rPr>
            </w:pPr>
            <w:r w:rsidRPr="005C24DC">
              <w:rPr>
                <w:b/>
                <w:bCs/>
                <w:color w:val="943634"/>
                <w:sz w:val="12"/>
                <w:szCs w:val="12"/>
              </w:rPr>
              <w:t>1</w:t>
            </w:r>
          </w:p>
        </w:tc>
        <w:tc>
          <w:tcPr>
            <w:tcW w:w="957" w:type="dxa"/>
          </w:tcPr>
          <w:p w14:paraId="4B025C71"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tcPr>
          <w:p w14:paraId="34A14779" w14:textId="77777777" w:rsidR="00B702BC" w:rsidRPr="005C24DC" w:rsidRDefault="00B702BC" w:rsidP="001A79A3">
            <w:pPr>
              <w:rPr>
                <w:b/>
                <w:bCs/>
                <w:color w:val="943634"/>
                <w:sz w:val="12"/>
                <w:szCs w:val="12"/>
              </w:rPr>
            </w:pPr>
            <w:r w:rsidRPr="005C24DC">
              <w:rPr>
                <w:b/>
                <w:bCs/>
                <w:color w:val="943634"/>
                <w:sz w:val="12"/>
                <w:szCs w:val="12"/>
              </w:rPr>
              <w:t>0</w:t>
            </w:r>
          </w:p>
        </w:tc>
      </w:tr>
      <w:tr w:rsidR="00B702BC" w:rsidRPr="005C24DC" w14:paraId="2552E58D" w14:textId="77777777" w:rsidTr="00A66A07">
        <w:trPr>
          <w:cantSplit/>
        </w:trPr>
        <w:tc>
          <w:tcPr>
            <w:tcW w:w="2269" w:type="dxa"/>
            <w:shd w:val="clear" w:color="auto" w:fill="auto"/>
            <w:noWrap/>
          </w:tcPr>
          <w:p w14:paraId="6AC5FCC6" w14:textId="77777777" w:rsidR="00B702BC" w:rsidRPr="005C24DC" w:rsidRDefault="00B702BC" w:rsidP="001A79A3">
            <w:pPr>
              <w:rPr>
                <w:color w:val="000000"/>
                <w:sz w:val="12"/>
                <w:szCs w:val="12"/>
              </w:rPr>
            </w:pPr>
            <w:r w:rsidRPr="005C24DC">
              <w:rPr>
                <w:color w:val="000000"/>
                <w:sz w:val="12"/>
                <w:szCs w:val="12"/>
              </w:rPr>
              <w:t>0001.0003.0037.0210</w:t>
            </w:r>
          </w:p>
        </w:tc>
        <w:tc>
          <w:tcPr>
            <w:tcW w:w="3402" w:type="dxa"/>
            <w:shd w:val="clear" w:color="auto" w:fill="auto"/>
          </w:tcPr>
          <w:p w14:paraId="487F1657" w14:textId="77777777" w:rsidR="00B702BC" w:rsidRPr="005C24DC" w:rsidRDefault="00B702BC" w:rsidP="001A79A3">
            <w:pPr>
              <w:rPr>
                <w:color w:val="000000"/>
                <w:sz w:val="12"/>
                <w:szCs w:val="12"/>
              </w:rPr>
            </w:pPr>
            <w:r w:rsidRPr="005C24DC">
              <w:rPr>
                <w:color w:val="000000"/>
                <w:sz w:val="12"/>
                <w:szCs w:val="12"/>
              </w:rPr>
              <w:t>Государственная регистрация прав на недвижимое имущество и сделок с ним</w:t>
            </w:r>
          </w:p>
        </w:tc>
        <w:tc>
          <w:tcPr>
            <w:tcW w:w="956" w:type="dxa"/>
          </w:tcPr>
          <w:p w14:paraId="4E88DC59"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737A2CE1"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311898D1"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17AB651E"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1BEFB9CB" w14:textId="77777777" w:rsidTr="00A66A07">
        <w:trPr>
          <w:cantSplit/>
        </w:trPr>
        <w:tc>
          <w:tcPr>
            <w:tcW w:w="2269" w:type="dxa"/>
            <w:shd w:val="clear" w:color="auto" w:fill="FFFF00"/>
            <w:noWrap/>
            <w:vAlign w:val="center"/>
          </w:tcPr>
          <w:p w14:paraId="783D07CB" w14:textId="77777777" w:rsidR="00B702BC" w:rsidRPr="005C24DC" w:rsidRDefault="00B702BC" w:rsidP="001A79A3">
            <w:pPr>
              <w:rPr>
                <w:color w:val="000000"/>
                <w:sz w:val="12"/>
                <w:szCs w:val="12"/>
              </w:rPr>
            </w:pPr>
            <w:r w:rsidRPr="005C24DC">
              <w:rPr>
                <w:color w:val="000000"/>
                <w:sz w:val="12"/>
                <w:szCs w:val="12"/>
              </w:rPr>
              <w:t>0002.0000.0000.0000</w:t>
            </w:r>
          </w:p>
        </w:tc>
        <w:tc>
          <w:tcPr>
            <w:tcW w:w="3402" w:type="dxa"/>
            <w:shd w:val="clear" w:color="auto" w:fill="FFFF00"/>
          </w:tcPr>
          <w:p w14:paraId="5860F214" w14:textId="77777777" w:rsidR="00B702BC" w:rsidRPr="005C24DC" w:rsidRDefault="00B702BC" w:rsidP="001A79A3">
            <w:pPr>
              <w:rPr>
                <w:b/>
                <w:bCs/>
                <w:color w:val="943634"/>
                <w:sz w:val="12"/>
                <w:szCs w:val="12"/>
              </w:rPr>
            </w:pPr>
            <w:r w:rsidRPr="005C24DC">
              <w:rPr>
                <w:b/>
                <w:bCs/>
                <w:color w:val="943634"/>
                <w:sz w:val="12"/>
                <w:szCs w:val="12"/>
              </w:rPr>
              <w:t>Социальная сфера</w:t>
            </w:r>
          </w:p>
        </w:tc>
        <w:tc>
          <w:tcPr>
            <w:tcW w:w="956" w:type="dxa"/>
            <w:shd w:val="clear" w:color="auto" w:fill="FFFF00"/>
          </w:tcPr>
          <w:p w14:paraId="1A33C282" w14:textId="77777777" w:rsidR="00B702BC" w:rsidRPr="005C24DC" w:rsidRDefault="00B702BC" w:rsidP="001A79A3">
            <w:pPr>
              <w:rPr>
                <w:b/>
                <w:bCs/>
                <w:color w:val="943634"/>
                <w:sz w:val="12"/>
                <w:szCs w:val="12"/>
              </w:rPr>
            </w:pPr>
            <w:r w:rsidRPr="005C24DC">
              <w:rPr>
                <w:b/>
                <w:bCs/>
                <w:color w:val="943634"/>
                <w:sz w:val="12"/>
                <w:szCs w:val="12"/>
              </w:rPr>
              <w:t>24</w:t>
            </w:r>
          </w:p>
        </w:tc>
        <w:tc>
          <w:tcPr>
            <w:tcW w:w="957" w:type="dxa"/>
            <w:shd w:val="clear" w:color="auto" w:fill="FFFF00"/>
          </w:tcPr>
          <w:p w14:paraId="4EB9B584" w14:textId="77777777" w:rsidR="00B702BC" w:rsidRPr="005C24DC" w:rsidRDefault="00B702BC" w:rsidP="001A79A3">
            <w:pPr>
              <w:rPr>
                <w:b/>
                <w:bCs/>
                <w:color w:val="943634"/>
                <w:sz w:val="12"/>
                <w:szCs w:val="12"/>
              </w:rPr>
            </w:pPr>
            <w:r w:rsidRPr="005C24DC">
              <w:rPr>
                <w:b/>
                <w:bCs/>
                <w:color w:val="943634"/>
                <w:sz w:val="12"/>
                <w:szCs w:val="12"/>
              </w:rPr>
              <w:t>14</w:t>
            </w:r>
          </w:p>
        </w:tc>
        <w:tc>
          <w:tcPr>
            <w:tcW w:w="957" w:type="dxa"/>
            <w:shd w:val="clear" w:color="auto" w:fill="FFFF00"/>
          </w:tcPr>
          <w:p w14:paraId="45755CF3" w14:textId="77777777" w:rsidR="00B702BC" w:rsidRPr="005C24DC" w:rsidRDefault="00B702BC" w:rsidP="001A79A3">
            <w:pPr>
              <w:rPr>
                <w:b/>
                <w:bCs/>
                <w:color w:val="943634"/>
                <w:sz w:val="12"/>
                <w:szCs w:val="12"/>
              </w:rPr>
            </w:pPr>
            <w:r w:rsidRPr="005C24DC">
              <w:rPr>
                <w:b/>
                <w:bCs/>
                <w:color w:val="943634"/>
                <w:sz w:val="12"/>
                <w:szCs w:val="12"/>
              </w:rPr>
              <w:t>15</w:t>
            </w:r>
          </w:p>
        </w:tc>
        <w:tc>
          <w:tcPr>
            <w:tcW w:w="957" w:type="dxa"/>
            <w:shd w:val="clear" w:color="auto" w:fill="FFFF00"/>
          </w:tcPr>
          <w:p w14:paraId="427BA181" w14:textId="77777777" w:rsidR="00B702BC" w:rsidRPr="005C24DC" w:rsidRDefault="00B702BC" w:rsidP="001A79A3">
            <w:pPr>
              <w:rPr>
                <w:b/>
                <w:bCs/>
                <w:color w:val="943634"/>
                <w:sz w:val="12"/>
                <w:szCs w:val="12"/>
              </w:rPr>
            </w:pPr>
            <w:r w:rsidRPr="005C24DC">
              <w:rPr>
                <w:b/>
                <w:bCs/>
                <w:color w:val="943634"/>
                <w:sz w:val="12"/>
                <w:szCs w:val="12"/>
              </w:rPr>
              <w:t>21</w:t>
            </w:r>
          </w:p>
        </w:tc>
      </w:tr>
      <w:tr w:rsidR="00B702BC" w:rsidRPr="005C24DC" w14:paraId="69D378CC" w14:textId="77777777" w:rsidTr="00A66A07">
        <w:trPr>
          <w:cantSplit/>
        </w:trPr>
        <w:tc>
          <w:tcPr>
            <w:tcW w:w="2269" w:type="dxa"/>
            <w:shd w:val="clear" w:color="auto" w:fill="92D050"/>
            <w:noWrap/>
            <w:vAlign w:val="center"/>
          </w:tcPr>
          <w:p w14:paraId="56B751C0" w14:textId="77777777" w:rsidR="00B702BC" w:rsidRPr="005C24DC" w:rsidRDefault="00B702BC" w:rsidP="001A79A3">
            <w:pPr>
              <w:rPr>
                <w:color w:val="000000"/>
                <w:sz w:val="12"/>
                <w:szCs w:val="12"/>
              </w:rPr>
            </w:pPr>
            <w:r w:rsidRPr="005C24DC">
              <w:rPr>
                <w:color w:val="000000"/>
                <w:sz w:val="12"/>
                <w:szCs w:val="12"/>
              </w:rPr>
              <w:t>0002.0004.0000.0000</w:t>
            </w:r>
          </w:p>
        </w:tc>
        <w:tc>
          <w:tcPr>
            <w:tcW w:w="3402" w:type="dxa"/>
            <w:shd w:val="clear" w:color="auto" w:fill="92D050"/>
          </w:tcPr>
          <w:p w14:paraId="51C804A5" w14:textId="77777777" w:rsidR="00B702BC" w:rsidRPr="005C24DC" w:rsidRDefault="00B702BC" w:rsidP="001A79A3">
            <w:pPr>
              <w:rPr>
                <w:b/>
                <w:bCs/>
                <w:color w:val="943634"/>
                <w:sz w:val="12"/>
                <w:szCs w:val="12"/>
              </w:rPr>
            </w:pPr>
            <w:r w:rsidRPr="005C24DC">
              <w:rPr>
                <w:b/>
                <w:bCs/>
                <w:color w:val="943634"/>
                <w:sz w:val="12"/>
                <w:szCs w:val="12"/>
              </w:rPr>
              <w:t>Семья</w:t>
            </w:r>
          </w:p>
        </w:tc>
        <w:tc>
          <w:tcPr>
            <w:tcW w:w="956" w:type="dxa"/>
            <w:shd w:val="clear" w:color="auto" w:fill="92D050"/>
          </w:tcPr>
          <w:p w14:paraId="01671C3D"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shd w:val="clear" w:color="auto" w:fill="92D050"/>
          </w:tcPr>
          <w:p w14:paraId="6BB31205" w14:textId="77777777" w:rsidR="00B702BC" w:rsidRPr="005C24DC" w:rsidRDefault="00B702BC" w:rsidP="001A79A3">
            <w:pPr>
              <w:rPr>
                <w:b/>
                <w:bCs/>
                <w:color w:val="943634"/>
                <w:sz w:val="12"/>
                <w:szCs w:val="12"/>
              </w:rPr>
            </w:pPr>
            <w:r w:rsidRPr="005C24DC">
              <w:rPr>
                <w:b/>
                <w:bCs/>
                <w:color w:val="943634"/>
                <w:sz w:val="12"/>
                <w:szCs w:val="12"/>
              </w:rPr>
              <w:t>1</w:t>
            </w:r>
          </w:p>
        </w:tc>
        <w:tc>
          <w:tcPr>
            <w:tcW w:w="957" w:type="dxa"/>
            <w:shd w:val="clear" w:color="auto" w:fill="92D050"/>
          </w:tcPr>
          <w:p w14:paraId="4FC73D0F" w14:textId="77777777" w:rsidR="00B702BC" w:rsidRPr="005C24DC" w:rsidRDefault="00B702BC" w:rsidP="001A79A3">
            <w:pPr>
              <w:rPr>
                <w:b/>
                <w:bCs/>
                <w:color w:val="943634"/>
                <w:sz w:val="12"/>
                <w:szCs w:val="12"/>
              </w:rPr>
            </w:pPr>
            <w:r w:rsidRPr="005C24DC">
              <w:rPr>
                <w:b/>
                <w:bCs/>
                <w:color w:val="943634"/>
                <w:sz w:val="12"/>
                <w:szCs w:val="12"/>
              </w:rPr>
              <w:t>1</w:t>
            </w:r>
          </w:p>
        </w:tc>
        <w:tc>
          <w:tcPr>
            <w:tcW w:w="957" w:type="dxa"/>
            <w:shd w:val="clear" w:color="auto" w:fill="92D050"/>
          </w:tcPr>
          <w:p w14:paraId="297E3567" w14:textId="77777777" w:rsidR="00B702BC" w:rsidRPr="005C24DC" w:rsidRDefault="00B702BC" w:rsidP="001A79A3">
            <w:pPr>
              <w:rPr>
                <w:b/>
                <w:bCs/>
                <w:color w:val="943634"/>
                <w:sz w:val="12"/>
                <w:szCs w:val="12"/>
              </w:rPr>
            </w:pPr>
            <w:r w:rsidRPr="005C24DC">
              <w:rPr>
                <w:b/>
                <w:bCs/>
                <w:color w:val="943634"/>
                <w:sz w:val="12"/>
                <w:szCs w:val="12"/>
              </w:rPr>
              <w:t>2</w:t>
            </w:r>
          </w:p>
        </w:tc>
      </w:tr>
      <w:tr w:rsidR="00B702BC" w:rsidRPr="005C24DC" w14:paraId="31B07FBD" w14:textId="77777777" w:rsidTr="00A66A07">
        <w:trPr>
          <w:cantSplit/>
        </w:trPr>
        <w:tc>
          <w:tcPr>
            <w:tcW w:w="2269" w:type="dxa"/>
            <w:shd w:val="clear" w:color="auto" w:fill="BFBFBF"/>
            <w:noWrap/>
          </w:tcPr>
          <w:p w14:paraId="70CE15C7" w14:textId="77777777" w:rsidR="00B702BC" w:rsidRPr="005C24DC" w:rsidRDefault="00B702BC" w:rsidP="001A79A3">
            <w:pPr>
              <w:rPr>
                <w:color w:val="000000"/>
                <w:sz w:val="12"/>
                <w:szCs w:val="12"/>
              </w:rPr>
            </w:pPr>
            <w:r w:rsidRPr="005C24DC">
              <w:rPr>
                <w:color w:val="000000"/>
                <w:sz w:val="12"/>
                <w:szCs w:val="12"/>
              </w:rPr>
              <w:t>0002.0004.0049.0000</w:t>
            </w:r>
          </w:p>
        </w:tc>
        <w:tc>
          <w:tcPr>
            <w:tcW w:w="3402" w:type="dxa"/>
            <w:shd w:val="clear" w:color="auto" w:fill="auto"/>
          </w:tcPr>
          <w:p w14:paraId="2D26742C" w14:textId="77777777" w:rsidR="00B702BC" w:rsidRPr="005C24DC" w:rsidRDefault="00B702BC" w:rsidP="001A79A3">
            <w:pPr>
              <w:rPr>
                <w:b/>
                <w:bCs/>
                <w:color w:val="943634"/>
                <w:sz w:val="12"/>
                <w:szCs w:val="12"/>
              </w:rPr>
            </w:pPr>
            <w:r w:rsidRPr="005C24DC">
              <w:rPr>
                <w:b/>
                <w:bCs/>
                <w:color w:val="943634"/>
                <w:sz w:val="12"/>
                <w:szCs w:val="12"/>
              </w:rPr>
              <w:t>Формы воспитания детей, оставшихся без попечения родителей</w:t>
            </w:r>
          </w:p>
        </w:tc>
        <w:tc>
          <w:tcPr>
            <w:tcW w:w="956" w:type="dxa"/>
          </w:tcPr>
          <w:p w14:paraId="37437FA5"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tcPr>
          <w:p w14:paraId="3384B79B" w14:textId="77777777" w:rsidR="00B702BC" w:rsidRPr="005C24DC" w:rsidRDefault="00B702BC" w:rsidP="001A79A3">
            <w:pPr>
              <w:rPr>
                <w:b/>
                <w:bCs/>
                <w:color w:val="943634"/>
                <w:sz w:val="12"/>
                <w:szCs w:val="12"/>
              </w:rPr>
            </w:pPr>
            <w:r w:rsidRPr="005C24DC">
              <w:rPr>
                <w:b/>
                <w:bCs/>
                <w:color w:val="943634"/>
                <w:sz w:val="12"/>
                <w:szCs w:val="12"/>
              </w:rPr>
              <w:t>1</w:t>
            </w:r>
          </w:p>
        </w:tc>
        <w:tc>
          <w:tcPr>
            <w:tcW w:w="957" w:type="dxa"/>
          </w:tcPr>
          <w:p w14:paraId="058486E9"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tcPr>
          <w:p w14:paraId="483844B4" w14:textId="77777777" w:rsidR="00B702BC" w:rsidRPr="005C24DC" w:rsidRDefault="00B702BC" w:rsidP="001A79A3">
            <w:pPr>
              <w:rPr>
                <w:b/>
                <w:bCs/>
                <w:color w:val="943634"/>
                <w:sz w:val="12"/>
                <w:szCs w:val="12"/>
              </w:rPr>
            </w:pPr>
            <w:r w:rsidRPr="005C24DC">
              <w:rPr>
                <w:b/>
                <w:bCs/>
                <w:color w:val="943634"/>
                <w:sz w:val="12"/>
                <w:szCs w:val="12"/>
              </w:rPr>
              <w:t>2</w:t>
            </w:r>
          </w:p>
        </w:tc>
      </w:tr>
      <w:tr w:rsidR="00B702BC" w:rsidRPr="005C24DC" w14:paraId="2586EDF0" w14:textId="77777777" w:rsidTr="00A66A07">
        <w:trPr>
          <w:cantSplit/>
        </w:trPr>
        <w:tc>
          <w:tcPr>
            <w:tcW w:w="2269" w:type="dxa"/>
            <w:shd w:val="clear" w:color="auto" w:fill="auto"/>
            <w:noWrap/>
          </w:tcPr>
          <w:p w14:paraId="5B214109" w14:textId="77777777" w:rsidR="00B702BC" w:rsidRPr="005C24DC" w:rsidRDefault="00B702BC" w:rsidP="001A79A3">
            <w:pPr>
              <w:rPr>
                <w:color w:val="000000"/>
                <w:sz w:val="12"/>
                <w:szCs w:val="12"/>
              </w:rPr>
            </w:pPr>
            <w:r w:rsidRPr="005C24DC">
              <w:rPr>
                <w:color w:val="000000"/>
                <w:sz w:val="12"/>
                <w:szCs w:val="12"/>
              </w:rPr>
              <w:t>0002.0004.0049.0235</w:t>
            </w:r>
          </w:p>
        </w:tc>
        <w:tc>
          <w:tcPr>
            <w:tcW w:w="3402" w:type="dxa"/>
            <w:shd w:val="clear" w:color="auto" w:fill="auto"/>
          </w:tcPr>
          <w:p w14:paraId="25C8EC22" w14:textId="77777777" w:rsidR="00B702BC" w:rsidRPr="005C24DC" w:rsidRDefault="00B702BC" w:rsidP="001A79A3">
            <w:pPr>
              <w:rPr>
                <w:color w:val="000000"/>
                <w:sz w:val="12"/>
                <w:szCs w:val="12"/>
              </w:rPr>
            </w:pPr>
            <w:r w:rsidRPr="005C24DC">
              <w:rPr>
                <w:color w:val="000000"/>
                <w:sz w:val="12"/>
                <w:szCs w:val="12"/>
              </w:rPr>
              <w:t>Опека и попечительство. Службы по обслуживанию детей, оказавшихся в трудной жизненной ситуации</w:t>
            </w:r>
          </w:p>
        </w:tc>
        <w:tc>
          <w:tcPr>
            <w:tcW w:w="956" w:type="dxa"/>
          </w:tcPr>
          <w:p w14:paraId="2817A37A"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2DE751F8"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1E4057FC"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257C1D90" w14:textId="77777777" w:rsidR="00B702BC" w:rsidRPr="005C24DC" w:rsidRDefault="00B702BC" w:rsidP="001A79A3">
            <w:pPr>
              <w:rPr>
                <w:color w:val="000000"/>
                <w:sz w:val="12"/>
                <w:szCs w:val="12"/>
              </w:rPr>
            </w:pPr>
            <w:r w:rsidRPr="005C24DC">
              <w:rPr>
                <w:color w:val="000000"/>
                <w:sz w:val="12"/>
                <w:szCs w:val="12"/>
              </w:rPr>
              <w:t>2</w:t>
            </w:r>
          </w:p>
        </w:tc>
      </w:tr>
      <w:tr w:rsidR="00B702BC" w:rsidRPr="005C24DC" w14:paraId="563F7E11" w14:textId="77777777" w:rsidTr="00A66A07">
        <w:trPr>
          <w:cantSplit/>
        </w:trPr>
        <w:tc>
          <w:tcPr>
            <w:tcW w:w="2269" w:type="dxa"/>
            <w:shd w:val="clear" w:color="auto" w:fill="BFBFBF"/>
            <w:noWrap/>
          </w:tcPr>
          <w:p w14:paraId="4462D4BF" w14:textId="77777777" w:rsidR="00B702BC" w:rsidRPr="005C24DC" w:rsidRDefault="00B702BC" w:rsidP="001A79A3">
            <w:pPr>
              <w:rPr>
                <w:color w:val="000000"/>
                <w:sz w:val="12"/>
                <w:szCs w:val="12"/>
              </w:rPr>
            </w:pPr>
            <w:r w:rsidRPr="005C24DC">
              <w:rPr>
                <w:color w:val="000000"/>
                <w:sz w:val="12"/>
                <w:szCs w:val="12"/>
              </w:rPr>
              <w:t>0002.0004.0051.0000</w:t>
            </w:r>
          </w:p>
        </w:tc>
        <w:tc>
          <w:tcPr>
            <w:tcW w:w="3402" w:type="dxa"/>
            <w:shd w:val="clear" w:color="auto" w:fill="auto"/>
          </w:tcPr>
          <w:p w14:paraId="1E8884F2" w14:textId="77777777" w:rsidR="00B702BC" w:rsidRPr="005C24DC" w:rsidRDefault="00B702BC" w:rsidP="001A79A3">
            <w:pPr>
              <w:rPr>
                <w:color w:val="000000"/>
                <w:sz w:val="12"/>
                <w:szCs w:val="12"/>
              </w:rPr>
            </w:pPr>
            <w:r w:rsidRPr="005C24DC">
              <w:rPr>
                <w:b/>
                <w:bCs/>
                <w:color w:val="943634"/>
                <w:sz w:val="12"/>
                <w:szCs w:val="12"/>
              </w:rPr>
              <w:t>Охрана семьи, материнства, отцовства и детства</w:t>
            </w:r>
          </w:p>
        </w:tc>
        <w:tc>
          <w:tcPr>
            <w:tcW w:w="956" w:type="dxa"/>
          </w:tcPr>
          <w:p w14:paraId="7660FE6B" w14:textId="77777777" w:rsidR="00B702BC" w:rsidRPr="005C24DC" w:rsidRDefault="00B702BC" w:rsidP="001A79A3">
            <w:pPr>
              <w:rPr>
                <w:b/>
                <w:color w:val="C00000"/>
                <w:sz w:val="12"/>
                <w:szCs w:val="12"/>
              </w:rPr>
            </w:pPr>
            <w:r w:rsidRPr="005C24DC">
              <w:rPr>
                <w:b/>
                <w:color w:val="C00000"/>
                <w:sz w:val="12"/>
                <w:szCs w:val="12"/>
              </w:rPr>
              <w:t>0</w:t>
            </w:r>
          </w:p>
        </w:tc>
        <w:tc>
          <w:tcPr>
            <w:tcW w:w="957" w:type="dxa"/>
          </w:tcPr>
          <w:p w14:paraId="020D4C28" w14:textId="77777777" w:rsidR="00B702BC" w:rsidRPr="005C24DC" w:rsidRDefault="00B702BC" w:rsidP="001A79A3">
            <w:pPr>
              <w:rPr>
                <w:b/>
                <w:color w:val="C00000"/>
                <w:sz w:val="12"/>
                <w:szCs w:val="12"/>
              </w:rPr>
            </w:pPr>
            <w:r w:rsidRPr="005C24DC">
              <w:rPr>
                <w:b/>
                <w:color w:val="C00000"/>
                <w:sz w:val="12"/>
                <w:szCs w:val="12"/>
              </w:rPr>
              <w:t>0</w:t>
            </w:r>
          </w:p>
        </w:tc>
        <w:tc>
          <w:tcPr>
            <w:tcW w:w="957" w:type="dxa"/>
          </w:tcPr>
          <w:p w14:paraId="532F429E" w14:textId="77777777" w:rsidR="00B702BC" w:rsidRPr="005C24DC" w:rsidRDefault="00B702BC" w:rsidP="001A79A3">
            <w:pPr>
              <w:rPr>
                <w:b/>
                <w:color w:val="C00000"/>
                <w:sz w:val="12"/>
                <w:szCs w:val="12"/>
              </w:rPr>
            </w:pPr>
            <w:r w:rsidRPr="005C24DC">
              <w:rPr>
                <w:b/>
                <w:color w:val="C00000"/>
                <w:sz w:val="12"/>
                <w:szCs w:val="12"/>
              </w:rPr>
              <w:t>1</w:t>
            </w:r>
          </w:p>
        </w:tc>
        <w:tc>
          <w:tcPr>
            <w:tcW w:w="957" w:type="dxa"/>
          </w:tcPr>
          <w:p w14:paraId="571B880F" w14:textId="77777777" w:rsidR="00B702BC" w:rsidRPr="005C24DC" w:rsidRDefault="00B702BC" w:rsidP="001A79A3">
            <w:pPr>
              <w:rPr>
                <w:b/>
                <w:color w:val="C00000"/>
                <w:sz w:val="12"/>
                <w:szCs w:val="12"/>
              </w:rPr>
            </w:pPr>
            <w:r w:rsidRPr="005C24DC">
              <w:rPr>
                <w:b/>
                <w:color w:val="C00000"/>
                <w:sz w:val="12"/>
                <w:szCs w:val="12"/>
              </w:rPr>
              <w:t>0</w:t>
            </w:r>
          </w:p>
        </w:tc>
      </w:tr>
      <w:tr w:rsidR="00B702BC" w:rsidRPr="005C24DC" w14:paraId="696992C8" w14:textId="77777777" w:rsidTr="00A66A07">
        <w:trPr>
          <w:cantSplit/>
        </w:trPr>
        <w:tc>
          <w:tcPr>
            <w:tcW w:w="2269" w:type="dxa"/>
            <w:shd w:val="clear" w:color="auto" w:fill="FFFFFF"/>
            <w:noWrap/>
          </w:tcPr>
          <w:p w14:paraId="5CD42B1D" w14:textId="77777777" w:rsidR="00B702BC" w:rsidRPr="005C24DC" w:rsidRDefault="00B702BC" w:rsidP="001A79A3">
            <w:pPr>
              <w:rPr>
                <w:color w:val="000000"/>
                <w:sz w:val="12"/>
                <w:szCs w:val="12"/>
              </w:rPr>
            </w:pPr>
            <w:r w:rsidRPr="005C24DC">
              <w:rPr>
                <w:color w:val="000000"/>
                <w:sz w:val="12"/>
                <w:szCs w:val="12"/>
              </w:rPr>
              <w:lastRenderedPageBreak/>
              <w:t>0002.0004.0051.0239</w:t>
            </w:r>
          </w:p>
        </w:tc>
        <w:tc>
          <w:tcPr>
            <w:tcW w:w="3402" w:type="dxa"/>
            <w:shd w:val="clear" w:color="auto" w:fill="auto"/>
          </w:tcPr>
          <w:p w14:paraId="5286E8AD" w14:textId="77777777" w:rsidR="00B702BC" w:rsidRPr="005C24DC" w:rsidRDefault="00B702BC" w:rsidP="001A79A3">
            <w:pPr>
              <w:rPr>
                <w:bCs/>
                <w:sz w:val="12"/>
                <w:szCs w:val="12"/>
              </w:rPr>
            </w:pPr>
            <w:r w:rsidRPr="005C24DC">
              <w:rPr>
                <w:bCs/>
                <w:sz w:val="12"/>
                <w:szCs w:val="12"/>
              </w:rPr>
              <w:t>Многодетные семьи. Малоимущие семьи. Неполные семьи. Молодые семьи</w:t>
            </w:r>
          </w:p>
        </w:tc>
        <w:tc>
          <w:tcPr>
            <w:tcW w:w="956" w:type="dxa"/>
          </w:tcPr>
          <w:p w14:paraId="1C991954" w14:textId="77777777" w:rsidR="00B702BC" w:rsidRPr="005C24DC" w:rsidRDefault="00B702BC" w:rsidP="001A79A3">
            <w:pPr>
              <w:rPr>
                <w:sz w:val="12"/>
                <w:szCs w:val="12"/>
              </w:rPr>
            </w:pPr>
            <w:r w:rsidRPr="005C24DC">
              <w:rPr>
                <w:sz w:val="12"/>
                <w:szCs w:val="12"/>
              </w:rPr>
              <w:t>0</w:t>
            </w:r>
          </w:p>
        </w:tc>
        <w:tc>
          <w:tcPr>
            <w:tcW w:w="957" w:type="dxa"/>
          </w:tcPr>
          <w:p w14:paraId="386D753F" w14:textId="77777777" w:rsidR="00B702BC" w:rsidRPr="005C24DC" w:rsidRDefault="00B702BC" w:rsidP="001A79A3">
            <w:pPr>
              <w:rPr>
                <w:sz w:val="12"/>
                <w:szCs w:val="12"/>
              </w:rPr>
            </w:pPr>
            <w:r w:rsidRPr="005C24DC">
              <w:rPr>
                <w:sz w:val="12"/>
                <w:szCs w:val="12"/>
              </w:rPr>
              <w:t>0</w:t>
            </w:r>
          </w:p>
        </w:tc>
        <w:tc>
          <w:tcPr>
            <w:tcW w:w="957" w:type="dxa"/>
          </w:tcPr>
          <w:p w14:paraId="5A37C189" w14:textId="77777777" w:rsidR="00B702BC" w:rsidRPr="005C24DC" w:rsidRDefault="00B702BC" w:rsidP="001A79A3">
            <w:pPr>
              <w:rPr>
                <w:sz w:val="12"/>
                <w:szCs w:val="12"/>
              </w:rPr>
            </w:pPr>
            <w:r w:rsidRPr="005C24DC">
              <w:rPr>
                <w:sz w:val="12"/>
                <w:szCs w:val="12"/>
              </w:rPr>
              <w:t>1</w:t>
            </w:r>
          </w:p>
        </w:tc>
        <w:tc>
          <w:tcPr>
            <w:tcW w:w="957" w:type="dxa"/>
          </w:tcPr>
          <w:p w14:paraId="280881D5" w14:textId="77777777" w:rsidR="00B702BC" w:rsidRPr="005C24DC" w:rsidRDefault="00B702BC" w:rsidP="001A79A3">
            <w:pPr>
              <w:rPr>
                <w:sz w:val="12"/>
                <w:szCs w:val="12"/>
              </w:rPr>
            </w:pPr>
            <w:r w:rsidRPr="005C24DC">
              <w:rPr>
                <w:sz w:val="12"/>
                <w:szCs w:val="12"/>
              </w:rPr>
              <w:t>0</w:t>
            </w:r>
          </w:p>
        </w:tc>
      </w:tr>
      <w:tr w:rsidR="00B702BC" w:rsidRPr="005C24DC" w14:paraId="4CAAFDFD" w14:textId="77777777" w:rsidTr="00A66A07">
        <w:trPr>
          <w:cantSplit/>
        </w:trPr>
        <w:tc>
          <w:tcPr>
            <w:tcW w:w="2269" w:type="dxa"/>
            <w:shd w:val="clear" w:color="auto" w:fill="92D050"/>
            <w:noWrap/>
            <w:vAlign w:val="center"/>
          </w:tcPr>
          <w:p w14:paraId="1230EAA9" w14:textId="77777777" w:rsidR="00B702BC" w:rsidRPr="005C24DC" w:rsidRDefault="00B702BC" w:rsidP="001A79A3">
            <w:pPr>
              <w:rPr>
                <w:color w:val="000000"/>
                <w:sz w:val="12"/>
                <w:szCs w:val="12"/>
              </w:rPr>
            </w:pPr>
            <w:r w:rsidRPr="005C24DC">
              <w:rPr>
                <w:color w:val="000000"/>
                <w:sz w:val="12"/>
                <w:szCs w:val="12"/>
              </w:rPr>
              <w:t>0002.0006.0000.0000</w:t>
            </w:r>
          </w:p>
        </w:tc>
        <w:tc>
          <w:tcPr>
            <w:tcW w:w="3402" w:type="dxa"/>
            <w:shd w:val="clear" w:color="auto" w:fill="92D050"/>
          </w:tcPr>
          <w:p w14:paraId="79A70D5D" w14:textId="77777777" w:rsidR="00B702BC" w:rsidRPr="005C24DC" w:rsidRDefault="00B702BC" w:rsidP="001A79A3">
            <w:pPr>
              <w:rPr>
                <w:b/>
                <w:bCs/>
                <w:color w:val="943634"/>
                <w:sz w:val="12"/>
                <w:szCs w:val="12"/>
              </w:rPr>
            </w:pPr>
            <w:r w:rsidRPr="005C24DC">
              <w:rPr>
                <w:b/>
                <w:bCs/>
                <w:color w:val="943634"/>
                <w:sz w:val="12"/>
                <w:szCs w:val="12"/>
              </w:rPr>
              <w:t>Труд и занятость населения</w:t>
            </w:r>
          </w:p>
        </w:tc>
        <w:tc>
          <w:tcPr>
            <w:tcW w:w="956" w:type="dxa"/>
            <w:shd w:val="clear" w:color="auto" w:fill="92D050"/>
          </w:tcPr>
          <w:p w14:paraId="18B89CED" w14:textId="77777777" w:rsidR="00B702BC" w:rsidRPr="005C24DC" w:rsidRDefault="00B702BC" w:rsidP="001A79A3">
            <w:pPr>
              <w:rPr>
                <w:b/>
                <w:bCs/>
                <w:color w:val="943634"/>
                <w:sz w:val="12"/>
                <w:szCs w:val="12"/>
              </w:rPr>
            </w:pPr>
            <w:r w:rsidRPr="005C24DC">
              <w:rPr>
                <w:b/>
                <w:bCs/>
                <w:color w:val="943634"/>
                <w:sz w:val="12"/>
                <w:szCs w:val="12"/>
              </w:rPr>
              <w:t>2</w:t>
            </w:r>
          </w:p>
        </w:tc>
        <w:tc>
          <w:tcPr>
            <w:tcW w:w="957" w:type="dxa"/>
            <w:shd w:val="clear" w:color="auto" w:fill="92D050"/>
          </w:tcPr>
          <w:p w14:paraId="7D68F88D"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shd w:val="clear" w:color="auto" w:fill="92D050"/>
          </w:tcPr>
          <w:p w14:paraId="3F142BDD" w14:textId="77777777" w:rsidR="00B702BC" w:rsidRPr="005C24DC" w:rsidRDefault="00B702BC" w:rsidP="001A79A3">
            <w:pPr>
              <w:rPr>
                <w:b/>
                <w:bCs/>
                <w:color w:val="943634"/>
                <w:sz w:val="12"/>
                <w:szCs w:val="12"/>
              </w:rPr>
            </w:pPr>
            <w:r w:rsidRPr="005C24DC">
              <w:rPr>
                <w:b/>
                <w:bCs/>
                <w:color w:val="943634"/>
                <w:sz w:val="12"/>
                <w:szCs w:val="12"/>
              </w:rPr>
              <w:t>1</w:t>
            </w:r>
          </w:p>
        </w:tc>
        <w:tc>
          <w:tcPr>
            <w:tcW w:w="957" w:type="dxa"/>
            <w:shd w:val="clear" w:color="auto" w:fill="92D050"/>
          </w:tcPr>
          <w:p w14:paraId="03E393D5" w14:textId="77777777" w:rsidR="00B702BC" w:rsidRPr="005C24DC" w:rsidRDefault="00B702BC" w:rsidP="001A79A3">
            <w:pPr>
              <w:rPr>
                <w:b/>
                <w:bCs/>
                <w:color w:val="943634"/>
                <w:sz w:val="12"/>
                <w:szCs w:val="12"/>
              </w:rPr>
            </w:pPr>
            <w:r w:rsidRPr="005C24DC">
              <w:rPr>
                <w:b/>
                <w:bCs/>
                <w:color w:val="943634"/>
                <w:sz w:val="12"/>
                <w:szCs w:val="12"/>
              </w:rPr>
              <w:t>1</w:t>
            </w:r>
          </w:p>
        </w:tc>
      </w:tr>
      <w:tr w:rsidR="00B702BC" w:rsidRPr="005C24DC" w14:paraId="21D85ED5" w14:textId="77777777" w:rsidTr="00A66A07">
        <w:trPr>
          <w:cantSplit/>
        </w:trPr>
        <w:tc>
          <w:tcPr>
            <w:tcW w:w="2269" w:type="dxa"/>
            <w:shd w:val="clear" w:color="auto" w:fill="BFBFBF"/>
            <w:noWrap/>
          </w:tcPr>
          <w:p w14:paraId="56DEA1CF" w14:textId="77777777" w:rsidR="00B702BC" w:rsidRPr="005C24DC" w:rsidRDefault="00B702BC" w:rsidP="001A79A3">
            <w:pPr>
              <w:rPr>
                <w:color w:val="000000"/>
                <w:sz w:val="12"/>
                <w:szCs w:val="12"/>
              </w:rPr>
            </w:pPr>
            <w:r w:rsidRPr="005C24DC">
              <w:rPr>
                <w:color w:val="000000"/>
                <w:sz w:val="12"/>
                <w:szCs w:val="12"/>
              </w:rPr>
              <w:t>0002.0006.0064.0000</w:t>
            </w:r>
          </w:p>
        </w:tc>
        <w:tc>
          <w:tcPr>
            <w:tcW w:w="3402" w:type="dxa"/>
            <w:shd w:val="clear" w:color="auto" w:fill="auto"/>
          </w:tcPr>
          <w:p w14:paraId="35F2664E" w14:textId="77777777" w:rsidR="00B702BC" w:rsidRPr="005C24DC" w:rsidRDefault="00B702BC" w:rsidP="001A79A3">
            <w:pPr>
              <w:rPr>
                <w:b/>
                <w:bCs/>
                <w:color w:val="943634"/>
                <w:sz w:val="12"/>
                <w:szCs w:val="12"/>
              </w:rPr>
            </w:pPr>
            <w:r w:rsidRPr="005C24DC">
              <w:rPr>
                <w:b/>
                <w:bCs/>
                <w:color w:val="943634"/>
                <w:sz w:val="12"/>
                <w:szCs w:val="12"/>
              </w:rPr>
              <w:t>Трудоустройство и занятость населения (за исключением международного сотрудничества)</w:t>
            </w:r>
          </w:p>
        </w:tc>
        <w:tc>
          <w:tcPr>
            <w:tcW w:w="956" w:type="dxa"/>
          </w:tcPr>
          <w:p w14:paraId="2F4B8B97" w14:textId="77777777" w:rsidR="00B702BC" w:rsidRPr="005C24DC" w:rsidRDefault="00B702BC" w:rsidP="001A79A3">
            <w:pPr>
              <w:rPr>
                <w:b/>
                <w:bCs/>
                <w:color w:val="943634"/>
                <w:sz w:val="12"/>
                <w:szCs w:val="12"/>
              </w:rPr>
            </w:pPr>
            <w:r w:rsidRPr="005C24DC">
              <w:rPr>
                <w:b/>
                <w:bCs/>
                <w:color w:val="943634"/>
                <w:sz w:val="12"/>
                <w:szCs w:val="12"/>
              </w:rPr>
              <w:t>2</w:t>
            </w:r>
          </w:p>
        </w:tc>
        <w:tc>
          <w:tcPr>
            <w:tcW w:w="957" w:type="dxa"/>
          </w:tcPr>
          <w:p w14:paraId="0036DDC0"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tcPr>
          <w:p w14:paraId="53E5C393" w14:textId="77777777" w:rsidR="00B702BC" w:rsidRPr="005C24DC" w:rsidRDefault="00B702BC" w:rsidP="001A79A3">
            <w:pPr>
              <w:rPr>
                <w:b/>
                <w:bCs/>
                <w:color w:val="943634"/>
                <w:sz w:val="12"/>
                <w:szCs w:val="12"/>
              </w:rPr>
            </w:pPr>
            <w:r w:rsidRPr="005C24DC">
              <w:rPr>
                <w:b/>
                <w:bCs/>
                <w:color w:val="943634"/>
                <w:sz w:val="12"/>
                <w:szCs w:val="12"/>
              </w:rPr>
              <w:t>1</w:t>
            </w:r>
          </w:p>
        </w:tc>
        <w:tc>
          <w:tcPr>
            <w:tcW w:w="957" w:type="dxa"/>
          </w:tcPr>
          <w:p w14:paraId="308CBA6B" w14:textId="77777777" w:rsidR="00B702BC" w:rsidRPr="005C24DC" w:rsidRDefault="00B702BC" w:rsidP="001A79A3">
            <w:pPr>
              <w:rPr>
                <w:b/>
                <w:bCs/>
                <w:color w:val="943634"/>
                <w:sz w:val="12"/>
                <w:szCs w:val="12"/>
              </w:rPr>
            </w:pPr>
            <w:r w:rsidRPr="005C24DC">
              <w:rPr>
                <w:b/>
                <w:bCs/>
                <w:color w:val="943634"/>
                <w:sz w:val="12"/>
                <w:szCs w:val="12"/>
              </w:rPr>
              <w:t>1</w:t>
            </w:r>
          </w:p>
        </w:tc>
      </w:tr>
      <w:tr w:rsidR="00B702BC" w:rsidRPr="005C24DC" w14:paraId="4FD4ACCA" w14:textId="77777777" w:rsidTr="00A66A07">
        <w:trPr>
          <w:cantSplit/>
        </w:trPr>
        <w:tc>
          <w:tcPr>
            <w:tcW w:w="2269" w:type="dxa"/>
            <w:shd w:val="clear" w:color="auto" w:fill="auto"/>
            <w:noWrap/>
          </w:tcPr>
          <w:p w14:paraId="04BAE18E" w14:textId="77777777" w:rsidR="00B702BC" w:rsidRPr="005C24DC" w:rsidRDefault="00B702BC" w:rsidP="001A79A3">
            <w:pPr>
              <w:rPr>
                <w:color w:val="000000"/>
                <w:sz w:val="12"/>
                <w:szCs w:val="12"/>
              </w:rPr>
            </w:pPr>
            <w:r w:rsidRPr="005C24DC">
              <w:rPr>
                <w:color w:val="000000"/>
                <w:sz w:val="12"/>
                <w:szCs w:val="12"/>
              </w:rPr>
              <w:t>0002.0006.0064.0251</w:t>
            </w:r>
          </w:p>
        </w:tc>
        <w:tc>
          <w:tcPr>
            <w:tcW w:w="3402" w:type="dxa"/>
            <w:shd w:val="clear" w:color="auto" w:fill="auto"/>
          </w:tcPr>
          <w:p w14:paraId="106BC5B4" w14:textId="77777777" w:rsidR="00B702BC" w:rsidRPr="005C24DC" w:rsidRDefault="00B702BC" w:rsidP="001A79A3">
            <w:pPr>
              <w:rPr>
                <w:color w:val="000000"/>
                <w:sz w:val="12"/>
                <w:szCs w:val="12"/>
              </w:rPr>
            </w:pPr>
            <w:r w:rsidRPr="005C24DC">
              <w:rPr>
                <w:color w:val="000000"/>
                <w:sz w:val="12"/>
                <w:szCs w:val="12"/>
              </w:rPr>
              <w:t>Трудоустройство. Безработица. Органы службы занятости. Государственные услуги в области содействия занятости населения</w:t>
            </w:r>
          </w:p>
        </w:tc>
        <w:tc>
          <w:tcPr>
            <w:tcW w:w="956" w:type="dxa"/>
          </w:tcPr>
          <w:p w14:paraId="118C37F3" w14:textId="77777777" w:rsidR="00B702BC" w:rsidRPr="005C24DC" w:rsidRDefault="00B702BC" w:rsidP="001A79A3">
            <w:pPr>
              <w:rPr>
                <w:color w:val="000000"/>
                <w:sz w:val="12"/>
                <w:szCs w:val="12"/>
              </w:rPr>
            </w:pPr>
            <w:r w:rsidRPr="005C24DC">
              <w:rPr>
                <w:color w:val="000000"/>
                <w:sz w:val="12"/>
                <w:szCs w:val="12"/>
              </w:rPr>
              <w:t>2</w:t>
            </w:r>
          </w:p>
        </w:tc>
        <w:tc>
          <w:tcPr>
            <w:tcW w:w="957" w:type="dxa"/>
          </w:tcPr>
          <w:p w14:paraId="4B4B2989"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1D8558D2"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1FAD20EB" w14:textId="77777777" w:rsidR="00B702BC" w:rsidRPr="005C24DC" w:rsidRDefault="00B702BC" w:rsidP="001A79A3">
            <w:pPr>
              <w:rPr>
                <w:color w:val="000000"/>
                <w:sz w:val="12"/>
                <w:szCs w:val="12"/>
              </w:rPr>
            </w:pPr>
            <w:r w:rsidRPr="005C24DC">
              <w:rPr>
                <w:color w:val="000000"/>
                <w:sz w:val="12"/>
                <w:szCs w:val="12"/>
              </w:rPr>
              <w:t>1</w:t>
            </w:r>
          </w:p>
        </w:tc>
      </w:tr>
      <w:tr w:rsidR="00B702BC" w:rsidRPr="005C24DC" w14:paraId="7D758685" w14:textId="77777777" w:rsidTr="00A66A07">
        <w:trPr>
          <w:cantSplit/>
        </w:trPr>
        <w:tc>
          <w:tcPr>
            <w:tcW w:w="2269" w:type="dxa"/>
            <w:shd w:val="clear" w:color="auto" w:fill="92D050"/>
            <w:noWrap/>
            <w:vAlign w:val="center"/>
          </w:tcPr>
          <w:p w14:paraId="2CF59DEC" w14:textId="77777777" w:rsidR="00B702BC" w:rsidRPr="005C24DC" w:rsidRDefault="00B702BC" w:rsidP="001A79A3">
            <w:pPr>
              <w:rPr>
                <w:color w:val="000000"/>
                <w:sz w:val="12"/>
                <w:szCs w:val="12"/>
              </w:rPr>
            </w:pPr>
            <w:r w:rsidRPr="005C24DC">
              <w:rPr>
                <w:color w:val="000000"/>
                <w:sz w:val="12"/>
                <w:szCs w:val="12"/>
              </w:rPr>
              <w:t>0002.0007.0000.0000</w:t>
            </w:r>
          </w:p>
        </w:tc>
        <w:tc>
          <w:tcPr>
            <w:tcW w:w="3402" w:type="dxa"/>
            <w:shd w:val="clear" w:color="auto" w:fill="92D050"/>
          </w:tcPr>
          <w:p w14:paraId="65B826B9" w14:textId="77777777" w:rsidR="00B702BC" w:rsidRPr="005C24DC" w:rsidRDefault="00B702BC" w:rsidP="001A79A3">
            <w:pPr>
              <w:rPr>
                <w:b/>
                <w:bCs/>
                <w:color w:val="943634"/>
                <w:sz w:val="12"/>
                <w:szCs w:val="12"/>
              </w:rPr>
            </w:pPr>
            <w:r w:rsidRPr="005C24DC">
              <w:rPr>
                <w:b/>
                <w:bCs/>
                <w:color w:val="943634"/>
                <w:sz w:val="12"/>
                <w:szCs w:val="12"/>
              </w:rPr>
              <w:t>Социальное обеспечение и социальное страхование</w:t>
            </w:r>
          </w:p>
        </w:tc>
        <w:tc>
          <w:tcPr>
            <w:tcW w:w="956" w:type="dxa"/>
            <w:shd w:val="clear" w:color="auto" w:fill="92D050"/>
          </w:tcPr>
          <w:p w14:paraId="64B265B1" w14:textId="77777777" w:rsidR="00B702BC" w:rsidRPr="005C24DC" w:rsidRDefault="00B702BC" w:rsidP="001A79A3">
            <w:pPr>
              <w:rPr>
                <w:b/>
                <w:bCs/>
                <w:color w:val="943634"/>
                <w:sz w:val="12"/>
                <w:szCs w:val="12"/>
              </w:rPr>
            </w:pPr>
            <w:r w:rsidRPr="005C24DC">
              <w:rPr>
                <w:b/>
                <w:bCs/>
                <w:color w:val="943634"/>
                <w:sz w:val="12"/>
                <w:szCs w:val="12"/>
              </w:rPr>
              <w:t>6</w:t>
            </w:r>
          </w:p>
        </w:tc>
        <w:tc>
          <w:tcPr>
            <w:tcW w:w="957" w:type="dxa"/>
            <w:shd w:val="clear" w:color="auto" w:fill="92D050"/>
          </w:tcPr>
          <w:p w14:paraId="2AF41304" w14:textId="77777777" w:rsidR="00B702BC" w:rsidRPr="005C24DC" w:rsidRDefault="00B702BC" w:rsidP="001A79A3">
            <w:pPr>
              <w:rPr>
                <w:b/>
                <w:bCs/>
                <w:color w:val="943634"/>
                <w:sz w:val="12"/>
                <w:szCs w:val="12"/>
              </w:rPr>
            </w:pPr>
            <w:r w:rsidRPr="005C24DC">
              <w:rPr>
                <w:b/>
                <w:bCs/>
                <w:color w:val="943634"/>
                <w:sz w:val="12"/>
                <w:szCs w:val="12"/>
              </w:rPr>
              <w:t>3</w:t>
            </w:r>
          </w:p>
        </w:tc>
        <w:tc>
          <w:tcPr>
            <w:tcW w:w="957" w:type="dxa"/>
            <w:shd w:val="clear" w:color="auto" w:fill="92D050"/>
          </w:tcPr>
          <w:p w14:paraId="708A4084" w14:textId="77777777" w:rsidR="00B702BC" w:rsidRPr="005C24DC" w:rsidRDefault="00B702BC" w:rsidP="001A79A3">
            <w:pPr>
              <w:rPr>
                <w:b/>
                <w:bCs/>
                <w:color w:val="943634"/>
                <w:sz w:val="12"/>
                <w:szCs w:val="12"/>
              </w:rPr>
            </w:pPr>
            <w:r w:rsidRPr="005C24DC">
              <w:rPr>
                <w:b/>
                <w:bCs/>
                <w:color w:val="943634"/>
                <w:sz w:val="12"/>
                <w:szCs w:val="12"/>
              </w:rPr>
              <w:t>6</w:t>
            </w:r>
          </w:p>
        </w:tc>
        <w:tc>
          <w:tcPr>
            <w:tcW w:w="957" w:type="dxa"/>
            <w:shd w:val="clear" w:color="auto" w:fill="92D050"/>
          </w:tcPr>
          <w:p w14:paraId="02D9ED69" w14:textId="77777777" w:rsidR="00B702BC" w:rsidRPr="005C24DC" w:rsidRDefault="00B702BC" w:rsidP="001A79A3">
            <w:pPr>
              <w:rPr>
                <w:b/>
                <w:bCs/>
                <w:color w:val="943634"/>
                <w:sz w:val="12"/>
                <w:szCs w:val="12"/>
              </w:rPr>
            </w:pPr>
            <w:r w:rsidRPr="005C24DC">
              <w:rPr>
                <w:b/>
                <w:bCs/>
                <w:color w:val="943634"/>
                <w:sz w:val="12"/>
                <w:szCs w:val="12"/>
              </w:rPr>
              <w:t>6</w:t>
            </w:r>
          </w:p>
        </w:tc>
      </w:tr>
      <w:tr w:rsidR="00B702BC" w:rsidRPr="005C24DC" w14:paraId="2B50E5A8" w14:textId="77777777" w:rsidTr="00A66A07">
        <w:trPr>
          <w:cantSplit/>
        </w:trPr>
        <w:tc>
          <w:tcPr>
            <w:tcW w:w="2269" w:type="dxa"/>
            <w:shd w:val="clear" w:color="auto" w:fill="BFBFBF"/>
            <w:noWrap/>
            <w:vAlign w:val="bottom"/>
          </w:tcPr>
          <w:p w14:paraId="20B6910F" w14:textId="77777777" w:rsidR="00B702BC" w:rsidRPr="005C24DC" w:rsidRDefault="00B702BC" w:rsidP="001A79A3">
            <w:pPr>
              <w:rPr>
                <w:color w:val="000000"/>
                <w:sz w:val="12"/>
                <w:szCs w:val="12"/>
              </w:rPr>
            </w:pPr>
            <w:r w:rsidRPr="005C24DC">
              <w:rPr>
                <w:color w:val="000000"/>
                <w:sz w:val="12"/>
                <w:szCs w:val="12"/>
              </w:rPr>
              <w:t>0002.0007.0071.0000</w:t>
            </w:r>
          </w:p>
        </w:tc>
        <w:tc>
          <w:tcPr>
            <w:tcW w:w="3402" w:type="dxa"/>
            <w:shd w:val="clear" w:color="auto" w:fill="auto"/>
          </w:tcPr>
          <w:p w14:paraId="16E7B6DB" w14:textId="77777777" w:rsidR="00B702BC" w:rsidRPr="005C24DC" w:rsidRDefault="00B702BC" w:rsidP="001A79A3">
            <w:pPr>
              <w:rPr>
                <w:b/>
                <w:bCs/>
                <w:color w:val="943634"/>
                <w:sz w:val="12"/>
                <w:szCs w:val="12"/>
              </w:rPr>
            </w:pPr>
            <w:r w:rsidRPr="005C24DC">
              <w:rPr>
                <w:b/>
                <w:bCs/>
                <w:color w:val="943634"/>
                <w:sz w:val="12"/>
                <w:szCs w:val="12"/>
              </w:rPr>
              <w:t>Пенсии (за исключением международного сотрудничества)</w:t>
            </w:r>
          </w:p>
        </w:tc>
        <w:tc>
          <w:tcPr>
            <w:tcW w:w="956" w:type="dxa"/>
          </w:tcPr>
          <w:p w14:paraId="525EB132" w14:textId="77777777" w:rsidR="00B702BC" w:rsidRPr="005C24DC" w:rsidRDefault="00B702BC" w:rsidP="001A79A3">
            <w:pPr>
              <w:rPr>
                <w:b/>
                <w:bCs/>
                <w:color w:val="943634"/>
                <w:sz w:val="12"/>
                <w:szCs w:val="12"/>
              </w:rPr>
            </w:pPr>
            <w:r w:rsidRPr="005C24DC">
              <w:rPr>
                <w:b/>
                <w:bCs/>
                <w:color w:val="943634"/>
                <w:sz w:val="12"/>
                <w:szCs w:val="12"/>
              </w:rPr>
              <w:t>1</w:t>
            </w:r>
          </w:p>
        </w:tc>
        <w:tc>
          <w:tcPr>
            <w:tcW w:w="957" w:type="dxa"/>
          </w:tcPr>
          <w:p w14:paraId="15C0A980"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tcPr>
          <w:p w14:paraId="1B336147" w14:textId="77777777" w:rsidR="00B702BC" w:rsidRPr="005C24DC" w:rsidRDefault="00B702BC" w:rsidP="001A79A3">
            <w:pPr>
              <w:rPr>
                <w:b/>
                <w:bCs/>
                <w:color w:val="943634"/>
                <w:sz w:val="12"/>
                <w:szCs w:val="12"/>
              </w:rPr>
            </w:pPr>
            <w:r w:rsidRPr="005C24DC">
              <w:rPr>
                <w:b/>
                <w:bCs/>
                <w:color w:val="943634"/>
                <w:sz w:val="12"/>
                <w:szCs w:val="12"/>
              </w:rPr>
              <w:t>0</w:t>
            </w:r>
          </w:p>
          <w:p w14:paraId="1D27A91A" w14:textId="77777777" w:rsidR="00B702BC" w:rsidRPr="005C24DC" w:rsidRDefault="00B702BC" w:rsidP="001A79A3">
            <w:pPr>
              <w:rPr>
                <w:sz w:val="12"/>
                <w:szCs w:val="12"/>
              </w:rPr>
            </w:pPr>
          </w:p>
        </w:tc>
        <w:tc>
          <w:tcPr>
            <w:tcW w:w="957" w:type="dxa"/>
          </w:tcPr>
          <w:p w14:paraId="158F08CA" w14:textId="77777777" w:rsidR="00B702BC" w:rsidRPr="005C24DC" w:rsidRDefault="00B702BC" w:rsidP="001A79A3">
            <w:pPr>
              <w:rPr>
                <w:b/>
                <w:bCs/>
                <w:color w:val="943634"/>
                <w:sz w:val="12"/>
                <w:szCs w:val="12"/>
              </w:rPr>
            </w:pPr>
            <w:r w:rsidRPr="005C24DC">
              <w:rPr>
                <w:b/>
                <w:bCs/>
                <w:color w:val="943634"/>
                <w:sz w:val="12"/>
                <w:szCs w:val="12"/>
              </w:rPr>
              <w:t>0</w:t>
            </w:r>
          </w:p>
        </w:tc>
      </w:tr>
      <w:tr w:rsidR="00B702BC" w:rsidRPr="005C24DC" w14:paraId="4AE1BE88" w14:textId="77777777" w:rsidTr="00A66A07">
        <w:trPr>
          <w:cantSplit/>
        </w:trPr>
        <w:tc>
          <w:tcPr>
            <w:tcW w:w="2269" w:type="dxa"/>
            <w:shd w:val="clear" w:color="auto" w:fill="auto"/>
            <w:noWrap/>
          </w:tcPr>
          <w:p w14:paraId="59872151" w14:textId="77777777" w:rsidR="00B702BC" w:rsidRPr="005C24DC" w:rsidRDefault="00B702BC" w:rsidP="001A79A3">
            <w:pPr>
              <w:rPr>
                <w:color w:val="000000"/>
                <w:sz w:val="12"/>
                <w:szCs w:val="12"/>
              </w:rPr>
            </w:pPr>
            <w:r w:rsidRPr="005C24DC">
              <w:rPr>
                <w:color w:val="000000"/>
                <w:sz w:val="12"/>
                <w:szCs w:val="12"/>
              </w:rPr>
              <w:t>0002.0007.0071.0283</w:t>
            </w:r>
          </w:p>
        </w:tc>
        <w:tc>
          <w:tcPr>
            <w:tcW w:w="3402" w:type="dxa"/>
            <w:shd w:val="clear" w:color="auto" w:fill="auto"/>
          </w:tcPr>
          <w:p w14:paraId="3015FE9D" w14:textId="77777777" w:rsidR="00B702BC" w:rsidRPr="005C24DC" w:rsidRDefault="00B702BC" w:rsidP="001A79A3">
            <w:pPr>
              <w:rPr>
                <w:color w:val="000000"/>
                <w:sz w:val="12"/>
                <w:szCs w:val="12"/>
              </w:rPr>
            </w:pPr>
            <w:r w:rsidRPr="005C24DC">
              <w:rPr>
                <w:color w:val="000000"/>
                <w:sz w:val="12"/>
                <w:szCs w:val="12"/>
              </w:rPr>
              <w:t>Перерасчет размеров пенсий</w:t>
            </w:r>
          </w:p>
        </w:tc>
        <w:tc>
          <w:tcPr>
            <w:tcW w:w="956" w:type="dxa"/>
          </w:tcPr>
          <w:p w14:paraId="56D58CDF"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598A3DEC"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27766AB1"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04E7C79E"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74BF7880" w14:textId="77777777" w:rsidTr="00A66A07">
        <w:trPr>
          <w:cantSplit/>
        </w:trPr>
        <w:tc>
          <w:tcPr>
            <w:tcW w:w="2269" w:type="dxa"/>
            <w:shd w:val="clear" w:color="auto" w:fill="BFBFBF"/>
            <w:noWrap/>
            <w:vAlign w:val="bottom"/>
          </w:tcPr>
          <w:p w14:paraId="515741D8" w14:textId="77777777" w:rsidR="00B702BC" w:rsidRPr="005C24DC" w:rsidRDefault="00B702BC" w:rsidP="001A79A3">
            <w:pPr>
              <w:rPr>
                <w:color w:val="000000"/>
                <w:sz w:val="12"/>
                <w:szCs w:val="12"/>
              </w:rPr>
            </w:pPr>
            <w:r w:rsidRPr="005C24DC">
              <w:rPr>
                <w:color w:val="000000"/>
                <w:sz w:val="12"/>
                <w:szCs w:val="12"/>
              </w:rPr>
              <w:t>0002.0007.0073.0000</w:t>
            </w:r>
          </w:p>
        </w:tc>
        <w:tc>
          <w:tcPr>
            <w:tcW w:w="3402" w:type="dxa"/>
            <w:shd w:val="clear" w:color="auto" w:fill="auto"/>
          </w:tcPr>
          <w:p w14:paraId="1B85DE87" w14:textId="77777777" w:rsidR="00B702BC" w:rsidRPr="005C24DC" w:rsidRDefault="00B702BC" w:rsidP="001A79A3">
            <w:pPr>
              <w:rPr>
                <w:b/>
                <w:bCs/>
                <w:color w:val="943634"/>
                <w:sz w:val="12"/>
                <w:szCs w:val="12"/>
              </w:rPr>
            </w:pPr>
            <w:r w:rsidRPr="005C24DC">
              <w:rPr>
                <w:b/>
                <w:bCs/>
                <w:color w:val="943634"/>
                <w:sz w:val="12"/>
                <w:szCs w:val="12"/>
              </w:rPr>
              <w:t>Социальное обслуживание (за исключением международного сотрудничества)</w:t>
            </w:r>
          </w:p>
        </w:tc>
        <w:tc>
          <w:tcPr>
            <w:tcW w:w="956" w:type="dxa"/>
          </w:tcPr>
          <w:p w14:paraId="79B69976" w14:textId="77777777" w:rsidR="00B702BC" w:rsidRPr="005C24DC" w:rsidRDefault="00B702BC" w:rsidP="001A79A3">
            <w:pPr>
              <w:rPr>
                <w:b/>
                <w:bCs/>
                <w:color w:val="943634"/>
                <w:sz w:val="12"/>
                <w:szCs w:val="12"/>
              </w:rPr>
            </w:pPr>
            <w:r w:rsidRPr="005C24DC">
              <w:rPr>
                <w:b/>
                <w:bCs/>
                <w:color w:val="943634"/>
                <w:sz w:val="12"/>
                <w:szCs w:val="12"/>
              </w:rPr>
              <w:t>1</w:t>
            </w:r>
          </w:p>
        </w:tc>
        <w:tc>
          <w:tcPr>
            <w:tcW w:w="957" w:type="dxa"/>
          </w:tcPr>
          <w:p w14:paraId="6D2A3B73" w14:textId="77777777" w:rsidR="00B702BC" w:rsidRPr="005C24DC" w:rsidRDefault="00B702BC" w:rsidP="001A79A3">
            <w:pPr>
              <w:rPr>
                <w:b/>
                <w:bCs/>
                <w:color w:val="943634"/>
                <w:sz w:val="12"/>
                <w:szCs w:val="12"/>
              </w:rPr>
            </w:pPr>
            <w:r w:rsidRPr="005C24DC">
              <w:rPr>
                <w:b/>
                <w:bCs/>
                <w:color w:val="943634"/>
                <w:sz w:val="12"/>
                <w:szCs w:val="12"/>
              </w:rPr>
              <w:t>2</w:t>
            </w:r>
          </w:p>
        </w:tc>
        <w:tc>
          <w:tcPr>
            <w:tcW w:w="957" w:type="dxa"/>
          </w:tcPr>
          <w:p w14:paraId="0837A716" w14:textId="77777777" w:rsidR="00B702BC" w:rsidRPr="005C24DC" w:rsidRDefault="00B702BC" w:rsidP="001A79A3">
            <w:pPr>
              <w:rPr>
                <w:b/>
                <w:bCs/>
                <w:color w:val="943634"/>
                <w:sz w:val="12"/>
                <w:szCs w:val="12"/>
              </w:rPr>
            </w:pPr>
            <w:r w:rsidRPr="005C24DC">
              <w:rPr>
                <w:b/>
                <w:bCs/>
                <w:color w:val="943634"/>
                <w:sz w:val="12"/>
                <w:szCs w:val="12"/>
              </w:rPr>
              <w:t>2</w:t>
            </w:r>
          </w:p>
        </w:tc>
        <w:tc>
          <w:tcPr>
            <w:tcW w:w="957" w:type="dxa"/>
          </w:tcPr>
          <w:p w14:paraId="5A11B7A7" w14:textId="77777777" w:rsidR="00B702BC" w:rsidRPr="005C24DC" w:rsidRDefault="00B702BC" w:rsidP="001A79A3">
            <w:pPr>
              <w:rPr>
                <w:b/>
                <w:bCs/>
                <w:color w:val="943634"/>
                <w:sz w:val="12"/>
                <w:szCs w:val="12"/>
              </w:rPr>
            </w:pPr>
            <w:r w:rsidRPr="005C24DC">
              <w:rPr>
                <w:b/>
                <w:bCs/>
                <w:color w:val="943634"/>
                <w:sz w:val="12"/>
                <w:szCs w:val="12"/>
              </w:rPr>
              <w:t>3</w:t>
            </w:r>
          </w:p>
        </w:tc>
      </w:tr>
      <w:tr w:rsidR="00B702BC" w:rsidRPr="005C24DC" w14:paraId="55995096" w14:textId="77777777" w:rsidTr="00A66A07">
        <w:trPr>
          <w:cantSplit/>
        </w:trPr>
        <w:tc>
          <w:tcPr>
            <w:tcW w:w="2269" w:type="dxa"/>
            <w:shd w:val="clear" w:color="auto" w:fill="auto"/>
            <w:noWrap/>
          </w:tcPr>
          <w:p w14:paraId="707EC9D9" w14:textId="77777777" w:rsidR="00B702BC" w:rsidRPr="005C24DC" w:rsidRDefault="00B702BC" w:rsidP="001A79A3">
            <w:pPr>
              <w:rPr>
                <w:color w:val="000000"/>
                <w:sz w:val="12"/>
                <w:szCs w:val="12"/>
              </w:rPr>
            </w:pPr>
            <w:r w:rsidRPr="005C24DC">
              <w:rPr>
                <w:color w:val="000000"/>
                <w:sz w:val="12"/>
                <w:szCs w:val="12"/>
              </w:rPr>
              <w:t>0002.0007.0073.0294</w:t>
            </w:r>
          </w:p>
        </w:tc>
        <w:tc>
          <w:tcPr>
            <w:tcW w:w="3402" w:type="dxa"/>
            <w:shd w:val="clear" w:color="auto" w:fill="auto"/>
          </w:tcPr>
          <w:p w14:paraId="4B1273B5" w14:textId="77777777" w:rsidR="00B702BC" w:rsidRPr="005C24DC" w:rsidRDefault="00B702BC" w:rsidP="001A79A3">
            <w:pPr>
              <w:rPr>
                <w:color w:val="000000"/>
                <w:sz w:val="12"/>
                <w:szCs w:val="12"/>
              </w:rPr>
            </w:pPr>
            <w:r w:rsidRPr="005C24DC">
              <w:rPr>
                <w:color w:val="000000"/>
                <w:sz w:val="12"/>
                <w:szCs w:val="12"/>
              </w:rPr>
              <w:t>Социальное обеспечение, социальная поддержка и социальная помощь семьям, имеющим детей, в том числе многодетным семьям и одиноким родителям, гражданам пожилого возраста, гражданам, находящимся в трудной жизненной ситуации, малоимущим гражданам</w:t>
            </w:r>
          </w:p>
        </w:tc>
        <w:tc>
          <w:tcPr>
            <w:tcW w:w="956" w:type="dxa"/>
          </w:tcPr>
          <w:p w14:paraId="1DEDB38F"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430E2F65" w14:textId="77777777" w:rsidR="00B702BC" w:rsidRPr="005C24DC" w:rsidRDefault="00B702BC" w:rsidP="001A79A3">
            <w:pPr>
              <w:rPr>
                <w:color w:val="000000"/>
                <w:sz w:val="12"/>
                <w:szCs w:val="12"/>
              </w:rPr>
            </w:pPr>
            <w:r w:rsidRPr="005C24DC">
              <w:rPr>
                <w:color w:val="000000"/>
                <w:sz w:val="12"/>
                <w:szCs w:val="12"/>
              </w:rPr>
              <w:t>2</w:t>
            </w:r>
          </w:p>
        </w:tc>
        <w:tc>
          <w:tcPr>
            <w:tcW w:w="957" w:type="dxa"/>
          </w:tcPr>
          <w:p w14:paraId="123D033F" w14:textId="77777777" w:rsidR="00B702BC" w:rsidRPr="005C24DC" w:rsidRDefault="00B702BC" w:rsidP="001A79A3">
            <w:pPr>
              <w:rPr>
                <w:color w:val="000000"/>
                <w:sz w:val="12"/>
                <w:szCs w:val="12"/>
              </w:rPr>
            </w:pPr>
            <w:r w:rsidRPr="005C24DC">
              <w:rPr>
                <w:color w:val="000000"/>
                <w:sz w:val="12"/>
                <w:szCs w:val="12"/>
              </w:rPr>
              <w:t>2</w:t>
            </w:r>
          </w:p>
        </w:tc>
        <w:tc>
          <w:tcPr>
            <w:tcW w:w="957" w:type="dxa"/>
          </w:tcPr>
          <w:p w14:paraId="49B23B4A" w14:textId="77777777" w:rsidR="00B702BC" w:rsidRPr="005C24DC" w:rsidRDefault="00B702BC" w:rsidP="001A79A3">
            <w:pPr>
              <w:rPr>
                <w:color w:val="000000"/>
                <w:sz w:val="12"/>
                <w:szCs w:val="12"/>
              </w:rPr>
            </w:pPr>
            <w:r w:rsidRPr="005C24DC">
              <w:rPr>
                <w:color w:val="000000"/>
                <w:sz w:val="12"/>
                <w:szCs w:val="12"/>
              </w:rPr>
              <w:t>3</w:t>
            </w:r>
          </w:p>
        </w:tc>
      </w:tr>
      <w:tr w:rsidR="00B702BC" w:rsidRPr="005C24DC" w14:paraId="7DD1837B" w14:textId="77777777" w:rsidTr="00A66A07">
        <w:trPr>
          <w:cantSplit/>
        </w:trPr>
        <w:tc>
          <w:tcPr>
            <w:tcW w:w="2269" w:type="dxa"/>
            <w:shd w:val="clear" w:color="auto" w:fill="BFBFBF"/>
            <w:noWrap/>
          </w:tcPr>
          <w:p w14:paraId="75B56800" w14:textId="77777777" w:rsidR="00B702BC" w:rsidRPr="005C24DC" w:rsidRDefault="00B702BC" w:rsidP="001A79A3">
            <w:pPr>
              <w:rPr>
                <w:color w:val="000000"/>
                <w:sz w:val="12"/>
                <w:szCs w:val="12"/>
              </w:rPr>
            </w:pPr>
            <w:r w:rsidRPr="005C24DC">
              <w:rPr>
                <w:color w:val="000000"/>
                <w:sz w:val="12"/>
                <w:szCs w:val="12"/>
              </w:rPr>
              <w:t>0002.0007.0074.0000</w:t>
            </w:r>
          </w:p>
        </w:tc>
        <w:tc>
          <w:tcPr>
            <w:tcW w:w="3402" w:type="dxa"/>
            <w:shd w:val="clear" w:color="auto" w:fill="auto"/>
          </w:tcPr>
          <w:p w14:paraId="4B63BC37" w14:textId="77777777" w:rsidR="00B702BC" w:rsidRPr="005C24DC" w:rsidRDefault="00B702BC" w:rsidP="001A79A3">
            <w:pPr>
              <w:rPr>
                <w:b/>
                <w:bCs/>
                <w:color w:val="943634"/>
                <w:sz w:val="12"/>
                <w:szCs w:val="12"/>
              </w:rPr>
            </w:pPr>
            <w:r w:rsidRPr="005C24DC">
              <w:rPr>
                <w:b/>
                <w:bCs/>
                <w:color w:val="943634"/>
                <w:sz w:val="12"/>
                <w:szCs w:val="12"/>
              </w:rPr>
              <w:t>Льготы в законодательстве о социальном обеспечении и социальном страховании</w:t>
            </w:r>
          </w:p>
        </w:tc>
        <w:tc>
          <w:tcPr>
            <w:tcW w:w="956" w:type="dxa"/>
          </w:tcPr>
          <w:p w14:paraId="4C385954" w14:textId="77777777" w:rsidR="00B702BC" w:rsidRPr="005C24DC" w:rsidRDefault="00B702BC" w:rsidP="001A79A3">
            <w:pPr>
              <w:rPr>
                <w:b/>
                <w:bCs/>
                <w:color w:val="943634"/>
                <w:sz w:val="12"/>
                <w:szCs w:val="12"/>
              </w:rPr>
            </w:pPr>
            <w:r w:rsidRPr="005C24DC">
              <w:rPr>
                <w:b/>
                <w:bCs/>
                <w:color w:val="943634"/>
                <w:sz w:val="12"/>
                <w:szCs w:val="12"/>
              </w:rPr>
              <w:t>4</w:t>
            </w:r>
          </w:p>
        </w:tc>
        <w:tc>
          <w:tcPr>
            <w:tcW w:w="957" w:type="dxa"/>
          </w:tcPr>
          <w:p w14:paraId="28C7D311" w14:textId="77777777" w:rsidR="00B702BC" w:rsidRPr="005C24DC" w:rsidRDefault="00B702BC" w:rsidP="001A79A3">
            <w:pPr>
              <w:rPr>
                <w:b/>
                <w:bCs/>
                <w:color w:val="943634"/>
                <w:sz w:val="12"/>
                <w:szCs w:val="12"/>
              </w:rPr>
            </w:pPr>
            <w:r w:rsidRPr="005C24DC">
              <w:rPr>
                <w:b/>
                <w:bCs/>
                <w:color w:val="943634"/>
                <w:sz w:val="12"/>
                <w:szCs w:val="12"/>
              </w:rPr>
              <w:t>1</w:t>
            </w:r>
          </w:p>
        </w:tc>
        <w:tc>
          <w:tcPr>
            <w:tcW w:w="957" w:type="dxa"/>
          </w:tcPr>
          <w:p w14:paraId="14F90E11" w14:textId="77777777" w:rsidR="00B702BC" w:rsidRPr="005C24DC" w:rsidRDefault="00B702BC" w:rsidP="001A79A3">
            <w:pPr>
              <w:rPr>
                <w:b/>
                <w:bCs/>
                <w:color w:val="943634"/>
                <w:sz w:val="12"/>
                <w:szCs w:val="12"/>
              </w:rPr>
            </w:pPr>
            <w:r w:rsidRPr="005C24DC">
              <w:rPr>
                <w:b/>
                <w:bCs/>
                <w:color w:val="943634"/>
                <w:sz w:val="12"/>
                <w:szCs w:val="12"/>
              </w:rPr>
              <w:t>4</w:t>
            </w:r>
          </w:p>
        </w:tc>
        <w:tc>
          <w:tcPr>
            <w:tcW w:w="957" w:type="dxa"/>
          </w:tcPr>
          <w:p w14:paraId="319D6251" w14:textId="77777777" w:rsidR="00B702BC" w:rsidRPr="005C24DC" w:rsidRDefault="00B702BC" w:rsidP="001A79A3">
            <w:pPr>
              <w:rPr>
                <w:b/>
                <w:bCs/>
                <w:color w:val="943634"/>
                <w:sz w:val="12"/>
                <w:szCs w:val="12"/>
              </w:rPr>
            </w:pPr>
            <w:r w:rsidRPr="005C24DC">
              <w:rPr>
                <w:b/>
                <w:bCs/>
                <w:color w:val="943634"/>
                <w:sz w:val="12"/>
                <w:szCs w:val="12"/>
              </w:rPr>
              <w:t>3</w:t>
            </w:r>
          </w:p>
        </w:tc>
      </w:tr>
      <w:tr w:rsidR="00B702BC" w:rsidRPr="005C24DC" w14:paraId="76B82DFC" w14:textId="77777777" w:rsidTr="00A66A07">
        <w:trPr>
          <w:cantSplit/>
        </w:trPr>
        <w:tc>
          <w:tcPr>
            <w:tcW w:w="2269" w:type="dxa"/>
            <w:shd w:val="clear" w:color="auto" w:fill="FFFFFF"/>
            <w:noWrap/>
          </w:tcPr>
          <w:p w14:paraId="69ADFF84" w14:textId="77777777" w:rsidR="00B702BC" w:rsidRPr="005C24DC" w:rsidRDefault="00B702BC" w:rsidP="001A79A3">
            <w:pPr>
              <w:rPr>
                <w:color w:val="000000"/>
                <w:sz w:val="12"/>
                <w:szCs w:val="12"/>
              </w:rPr>
            </w:pPr>
            <w:r w:rsidRPr="005C24DC">
              <w:rPr>
                <w:color w:val="000000"/>
                <w:sz w:val="12"/>
                <w:szCs w:val="12"/>
              </w:rPr>
              <w:t>0002.0007.0074.0300</w:t>
            </w:r>
          </w:p>
        </w:tc>
        <w:tc>
          <w:tcPr>
            <w:tcW w:w="3402" w:type="dxa"/>
            <w:shd w:val="clear" w:color="auto" w:fill="auto"/>
          </w:tcPr>
          <w:p w14:paraId="53305247" w14:textId="77777777" w:rsidR="00B702BC" w:rsidRPr="005C24DC" w:rsidRDefault="00B702BC" w:rsidP="001A79A3">
            <w:pPr>
              <w:rPr>
                <w:bCs/>
                <w:sz w:val="12"/>
                <w:szCs w:val="12"/>
              </w:rPr>
            </w:pPr>
            <w:r w:rsidRPr="005C24DC">
              <w:rPr>
                <w:bCs/>
                <w:sz w:val="12"/>
                <w:szCs w:val="12"/>
              </w:rPr>
              <w:t>Льготы и меры социальной поддержки инвалидов</w:t>
            </w:r>
          </w:p>
        </w:tc>
        <w:tc>
          <w:tcPr>
            <w:tcW w:w="956" w:type="dxa"/>
          </w:tcPr>
          <w:p w14:paraId="7FD15A23" w14:textId="77777777" w:rsidR="00B702BC" w:rsidRPr="005C24DC" w:rsidRDefault="00B702BC" w:rsidP="001A79A3">
            <w:pPr>
              <w:rPr>
                <w:bCs/>
                <w:sz w:val="12"/>
                <w:szCs w:val="12"/>
              </w:rPr>
            </w:pPr>
            <w:r w:rsidRPr="005C24DC">
              <w:rPr>
                <w:bCs/>
                <w:sz w:val="12"/>
                <w:szCs w:val="12"/>
              </w:rPr>
              <w:t>1</w:t>
            </w:r>
          </w:p>
        </w:tc>
        <w:tc>
          <w:tcPr>
            <w:tcW w:w="957" w:type="dxa"/>
          </w:tcPr>
          <w:p w14:paraId="1D7BE395" w14:textId="77777777" w:rsidR="00B702BC" w:rsidRPr="005C24DC" w:rsidRDefault="00B702BC" w:rsidP="001A79A3">
            <w:pPr>
              <w:rPr>
                <w:bCs/>
                <w:sz w:val="12"/>
                <w:szCs w:val="12"/>
              </w:rPr>
            </w:pPr>
            <w:r w:rsidRPr="005C24DC">
              <w:rPr>
                <w:bCs/>
                <w:sz w:val="12"/>
                <w:szCs w:val="12"/>
              </w:rPr>
              <w:t>0</w:t>
            </w:r>
          </w:p>
        </w:tc>
        <w:tc>
          <w:tcPr>
            <w:tcW w:w="957" w:type="dxa"/>
          </w:tcPr>
          <w:p w14:paraId="34D69024" w14:textId="77777777" w:rsidR="00B702BC" w:rsidRPr="005C24DC" w:rsidRDefault="00B702BC" w:rsidP="001A79A3">
            <w:pPr>
              <w:rPr>
                <w:bCs/>
                <w:sz w:val="12"/>
                <w:szCs w:val="12"/>
              </w:rPr>
            </w:pPr>
            <w:r w:rsidRPr="005C24DC">
              <w:rPr>
                <w:bCs/>
                <w:sz w:val="12"/>
                <w:szCs w:val="12"/>
              </w:rPr>
              <w:t>0</w:t>
            </w:r>
          </w:p>
        </w:tc>
        <w:tc>
          <w:tcPr>
            <w:tcW w:w="957" w:type="dxa"/>
          </w:tcPr>
          <w:p w14:paraId="266473B8" w14:textId="77777777" w:rsidR="00B702BC" w:rsidRPr="005C24DC" w:rsidRDefault="00B702BC" w:rsidP="001A79A3">
            <w:pPr>
              <w:rPr>
                <w:bCs/>
                <w:sz w:val="12"/>
                <w:szCs w:val="12"/>
              </w:rPr>
            </w:pPr>
            <w:r w:rsidRPr="005C24DC">
              <w:rPr>
                <w:bCs/>
                <w:sz w:val="12"/>
                <w:szCs w:val="12"/>
              </w:rPr>
              <w:t>0</w:t>
            </w:r>
          </w:p>
        </w:tc>
      </w:tr>
      <w:tr w:rsidR="00B702BC" w:rsidRPr="005C24DC" w14:paraId="15A49B6C" w14:textId="77777777" w:rsidTr="00A66A07">
        <w:trPr>
          <w:cantSplit/>
        </w:trPr>
        <w:tc>
          <w:tcPr>
            <w:tcW w:w="2269" w:type="dxa"/>
            <w:shd w:val="clear" w:color="auto" w:fill="auto"/>
            <w:noWrap/>
          </w:tcPr>
          <w:p w14:paraId="12C91C14" w14:textId="77777777" w:rsidR="00B702BC" w:rsidRPr="005C24DC" w:rsidRDefault="00B702BC" w:rsidP="001A79A3">
            <w:pPr>
              <w:rPr>
                <w:color w:val="000000"/>
                <w:sz w:val="12"/>
                <w:szCs w:val="12"/>
              </w:rPr>
            </w:pPr>
            <w:r w:rsidRPr="005C24DC">
              <w:rPr>
                <w:color w:val="000000"/>
                <w:sz w:val="12"/>
                <w:szCs w:val="12"/>
              </w:rPr>
              <w:t>0002.0007.0074.0300</w:t>
            </w:r>
          </w:p>
        </w:tc>
        <w:tc>
          <w:tcPr>
            <w:tcW w:w="3402" w:type="dxa"/>
            <w:shd w:val="clear" w:color="auto" w:fill="auto"/>
          </w:tcPr>
          <w:p w14:paraId="4846E4BC" w14:textId="77777777" w:rsidR="00B702BC" w:rsidRPr="005C24DC" w:rsidRDefault="00B702BC" w:rsidP="001A79A3">
            <w:pPr>
              <w:rPr>
                <w:color w:val="000000"/>
                <w:sz w:val="12"/>
                <w:szCs w:val="12"/>
              </w:rPr>
            </w:pPr>
            <w:r w:rsidRPr="005C24DC">
              <w:rPr>
                <w:color w:val="000000"/>
                <w:sz w:val="12"/>
                <w:szCs w:val="12"/>
              </w:rPr>
              <w:t>Звание "Ветеран труда", "Участник трудового фронта". Льготы и меры социальной поддержки ветеранов труда, участников трудового фронта</w:t>
            </w:r>
          </w:p>
        </w:tc>
        <w:tc>
          <w:tcPr>
            <w:tcW w:w="956" w:type="dxa"/>
          </w:tcPr>
          <w:p w14:paraId="62C1E659"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43AECD4F"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24071589"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3ED1E756" w14:textId="77777777" w:rsidR="00B702BC" w:rsidRPr="005C24DC" w:rsidRDefault="00B702BC" w:rsidP="001A79A3">
            <w:pPr>
              <w:rPr>
                <w:color w:val="000000"/>
                <w:sz w:val="12"/>
                <w:szCs w:val="12"/>
              </w:rPr>
            </w:pPr>
            <w:r w:rsidRPr="005C24DC">
              <w:rPr>
                <w:color w:val="000000"/>
                <w:sz w:val="12"/>
                <w:szCs w:val="12"/>
              </w:rPr>
              <w:t>1</w:t>
            </w:r>
          </w:p>
        </w:tc>
      </w:tr>
      <w:tr w:rsidR="00B702BC" w:rsidRPr="005C24DC" w14:paraId="4A774A20" w14:textId="77777777" w:rsidTr="00A66A07">
        <w:trPr>
          <w:cantSplit/>
        </w:trPr>
        <w:tc>
          <w:tcPr>
            <w:tcW w:w="2269" w:type="dxa"/>
            <w:shd w:val="clear" w:color="auto" w:fill="auto"/>
            <w:noWrap/>
          </w:tcPr>
          <w:p w14:paraId="66EB3528" w14:textId="77777777" w:rsidR="00B702BC" w:rsidRPr="005C24DC" w:rsidRDefault="00B702BC" w:rsidP="001A79A3">
            <w:pPr>
              <w:rPr>
                <w:color w:val="000000"/>
                <w:sz w:val="12"/>
                <w:szCs w:val="12"/>
              </w:rPr>
            </w:pPr>
            <w:r w:rsidRPr="005C24DC">
              <w:rPr>
                <w:color w:val="000000"/>
                <w:sz w:val="12"/>
                <w:szCs w:val="12"/>
              </w:rPr>
              <w:t>0002.0007.0074.0303</w:t>
            </w:r>
          </w:p>
        </w:tc>
        <w:tc>
          <w:tcPr>
            <w:tcW w:w="3402" w:type="dxa"/>
            <w:shd w:val="clear" w:color="auto" w:fill="auto"/>
          </w:tcPr>
          <w:p w14:paraId="68631ED7" w14:textId="77777777" w:rsidR="00B702BC" w:rsidRPr="005C24DC" w:rsidRDefault="00B702BC" w:rsidP="001A79A3">
            <w:pPr>
              <w:rPr>
                <w:color w:val="000000"/>
                <w:sz w:val="12"/>
                <w:szCs w:val="12"/>
              </w:rPr>
            </w:pPr>
            <w:r w:rsidRPr="005C24DC">
              <w:rPr>
                <w:color w:val="000000"/>
                <w:sz w:val="12"/>
                <w:szCs w:val="12"/>
              </w:rPr>
              <w:t>Статус и меры социальной поддержки бывших несовершеннолетних узников фашизма</w:t>
            </w:r>
          </w:p>
        </w:tc>
        <w:tc>
          <w:tcPr>
            <w:tcW w:w="956" w:type="dxa"/>
          </w:tcPr>
          <w:p w14:paraId="3DA2F9BE"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3053CD7C"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19FED143"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5FAEA831"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464368B4" w14:textId="77777777" w:rsidTr="00A66A07">
        <w:trPr>
          <w:cantSplit/>
        </w:trPr>
        <w:tc>
          <w:tcPr>
            <w:tcW w:w="2269" w:type="dxa"/>
            <w:shd w:val="clear" w:color="auto" w:fill="auto"/>
            <w:noWrap/>
          </w:tcPr>
          <w:p w14:paraId="5D637DCC" w14:textId="77777777" w:rsidR="00B702BC" w:rsidRPr="005C24DC" w:rsidRDefault="00B702BC" w:rsidP="001A79A3">
            <w:pPr>
              <w:rPr>
                <w:color w:val="000000"/>
                <w:sz w:val="12"/>
                <w:szCs w:val="12"/>
              </w:rPr>
            </w:pPr>
            <w:r w:rsidRPr="005C24DC">
              <w:rPr>
                <w:color w:val="000000"/>
                <w:sz w:val="12"/>
                <w:szCs w:val="12"/>
              </w:rPr>
              <w:t>0002.0007.0074.0312</w:t>
            </w:r>
          </w:p>
        </w:tc>
        <w:tc>
          <w:tcPr>
            <w:tcW w:w="3402" w:type="dxa"/>
            <w:shd w:val="clear" w:color="auto" w:fill="auto"/>
          </w:tcPr>
          <w:p w14:paraId="4CDDE296" w14:textId="77777777" w:rsidR="00B702BC" w:rsidRPr="005C24DC" w:rsidRDefault="00B702BC" w:rsidP="001A79A3">
            <w:pPr>
              <w:rPr>
                <w:color w:val="000000"/>
                <w:sz w:val="12"/>
                <w:szCs w:val="12"/>
              </w:rPr>
            </w:pPr>
            <w:r w:rsidRPr="005C24DC">
              <w:rPr>
                <w:color w:val="000000"/>
                <w:sz w:val="12"/>
                <w:szCs w:val="12"/>
              </w:rPr>
              <w:t>Предоставление дополнительных льгот отдельным категориям граждан, установленных законодательством субъекта Российской Федерации (в том числе предоставление земельных участков многодетным семьям и др.)</w:t>
            </w:r>
          </w:p>
        </w:tc>
        <w:tc>
          <w:tcPr>
            <w:tcW w:w="956" w:type="dxa"/>
          </w:tcPr>
          <w:p w14:paraId="774A6869" w14:textId="77777777" w:rsidR="00B702BC" w:rsidRPr="005C24DC" w:rsidRDefault="00B702BC" w:rsidP="001A79A3">
            <w:pPr>
              <w:rPr>
                <w:color w:val="000000"/>
                <w:sz w:val="12"/>
                <w:szCs w:val="12"/>
              </w:rPr>
            </w:pPr>
            <w:r w:rsidRPr="005C24DC">
              <w:rPr>
                <w:color w:val="000000"/>
                <w:sz w:val="12"/>
                <w:szCs w:val="12"/>
              </w:rPr>
              <w:t>2</w:t>
            </w:r>
          </w:p>
        </w:tc>
        <w:tc>
          <w:tcPr>
            <w:tcW w:w="957" w:type="dxa"/>
          </w:tcPr>
          <w:p w14:paraId="7C946EC4"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656A4153"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3858EB30" w14:textId="77777777" w:rsidR="00B702BC" w:rsidRPr="005C24DC" w:rsidRDefault="00B702BC" w:rsidP="001A79A3">
            <w:pPr>
              <w:rPr>
                <w:color w:val="000000"/>
                <w:sz w:val="12"/>
                <w:szCs w:val="12"/>
              </w:rPr>
            </w:pPr>
            <w:r w:rsidRPr="005C24DC">
              <w:rPr>
                <w:color w:val="000000"/>
                <w:sz w:val="12"/>
                <w:szCs w:val="12"/>
              </w:rPr>
              <w:t>1</w:t>
            </w:r>
          </w:p>
        </w:tc>
      </w:tr>
      <w:tr w:rsidR="00B702BC" w:rsidRPr="005C24DC" w14:paraId="457A9ED8" w14:textId="77777777" w:rsidTr="00A66A07">
        <w:trPr>
          <w:cantSplit/>
        </w:trPr>
        <w:tc>
          <w:tcPr>
            <w:tcW w:w="2269" w:type="dxa"/>
            <w:shd w:val="clear" w:color="auto" w:fill="auto"/>
            <w:noWrap/>
          </w:tcPr>
          <w:p w14:paraId="23149A2F" w14:textId="77777777" w:rsidR="00B702BC" w:rsidRPr="005C24DC" w:rsidRDefault="00B702BC" w:rsidP="001A79A3">
            <w:pPr>
              <w:rPr>
                <w:color w:val="000000"/>
                <w:sz w:val="12"/>
                <w:szCs w:val="12"/>
              </w:rPr>
            </w:pPr>
            <w:r w:rsidRPr="005C24DC">
              <w:rPr>
                <w:color w:val="000000"/>
                <w:sz w:val="12"/>
                <w:szCs w:val="12"/>
              </w:rPr>
              <w:t>0002.0007.0074.0318</w:t>
            </w:r>
          </w:p>
        </w:tc>
        <w:tc>
          <w:tcPr>
            <w:tcW w:w="3402" w:type="dxa"/>
            <w:shd w:val="clear" w:color="auto" w:fill="auto"/>
          </w:tcPr>
          <w:p w14:paraId="686BB9EA" w14:textId="77777777" w:rsidR="00B702BC" w:rsidRPr="005C24DC" w:rsidRDefault="00B702BC" w:rsidP="001A79A3">
            <w:pPr>
              <w:rPr>
                <w:color w:val="000000"/>
                <w:sz w:val="12"/>
                <w:szCs w:val="12"/>
              </w:rPr>
            </w:pPr>
            <w:r w:rsidRPr="005C24DC">
              <w:rPr>
                <w:color w:val="000000"/>
                <w:sz w:val="12"/>
                <w:szCs w:val="12"/>
              </w:rPr>
              <w:t>Ежемесячная денежная выплата, дополнительное ежемесячное материальное обеспечение</w:t>
            </w:r>
          </w:p>
        </w:tc>
        <w:tc>
          <w:tcPr>
            <w:tcW w:w="956" w:type="dxa"/>
          </w:tcPr>
          <w:p w14:paraId="07C832BC"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264EF8EA"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3EAFFFB3"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00F155F1"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41E2015A" w14:textId="77777777" w:rsidTr="00A66A07">
        <w:trPr>
          <w:cantSplit/>
        </w:trPr>
        <w:tc>
          <w:tcPr>
            <w:tcW w:w="2269" w:type="dxa"/>
            <w:shd w:val="clear" w:color="auto" w:fill="auto"/>
            <w:noWrap/>
          </w:tcPr>
          <w:p w14:paraId="0C2CA954" w14:textId="77777777" w:rsidR="00B702BC" w:rsidRPr="005C24DC" w:rsidRDefault="00B702BC" w:rsidP="001A79A3">
            <w:pPr>
              <w:rPr>
                <w:color w:val="000000"/>
                <w:sz w:val="12"/>
                <w:szCs w:val="12"/>
              </w:rPr>
            </w:pPr>
            <w:r w:rsidRPr="005C24DC">
              <w:rPr>
                <w:color w:val="000000"/>
                <w:sz w:val="12"/>
                <w:szCs w:val="12"/>
              </w:rPr>
              <w:t>0002.0007.0074.0320</w:t>
            </w:r>
          </w:p>
        </w:tc>
        <w:tc>
          <w:tcPr>
            <w:tcW w:w="3402" w:type="dxa"/>
            <w:shd w:val="clear" w:color="auto" w:fill="auto"/>
          </w:tcPr>
          <w:p w14:paraId="2868A6D3" w14:textId="77777777" w:rsidR="00B702BC" w:rsidRPr="005C24DC" w:rsidRDefault="00B702BC" w:rsidP="001A79A3">
            <w:pPr>
              <w:rPr>
                <w:color w:val="000000"/>
                <w:sz w:val="12"/>
                <w:szCs w:val="12"/>
              </w:rPr>
            </w:pPr>
            <w:r w:rsidRPr="005C24DC">
              <w:rPr>
                <w:color w:val="000000"/>
                <w:sz w:val="12"/>
                <w:szCs w:val="12"/>
              </w:rPr>
              <w:t>Проезд льготных категорий граждан</w:t>
            </w:r>
          </w:p>
        </w:tc>
        <w:tc>
          <w:tcPr>
            <w:tcW w:w="956" w:type="dxa"/>
          </w:tcPr>
          <w:p w14:paraId="51D4C60B"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6ABE6238"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24CAF076"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1877AAD9" w14:textId="77777777" w:rsidR="00B702BC" w:rsidRPr="005C24DC" w:rsidRDefault="00B702BC" w:rsidP="001A79A3">
            <w:pPr>
              <w:rPr>
                <w:color w:val="000000"/>
                <w:sz w:val="12"/>
                <w:szCs w:val="12"/>
              </w:rPr>
            </w:pPr>
            <w:r w:rsidRPr="005C24DC">
              <w:rPr>
                <w:color w:val="000000"/>
                <w:sz w:val="12"/>
                <w:szCs w:val="12"/>
              </w:rPr>
              <w:t>1</w:t>
            </w:r>
          </w:p>
        </w:tc>
      </w:tr>
      <w:tr w:rsidR="00B702BC" w:rsidRPr="005C24DC" w14:paraId="5BF995A8" w14:textId="77777777" w:rsidTr="00A66A07">
        <w:trPr>
          <w:cantSplit/>
        </w:trPr>
        <w:tc>
          <w:tcPr>
            <w:tcW w:w="2269" w:type="dxa"/>
            <w:shd w:val="clear" w:color="auto" w:fill="92D050"/>
            <w:noWrap/>
            <w:vAlign w:val="center"/>
          </w:tcPr>
          <w:p w14:paraId="165AAE38" w14:textId="77777777" w:rsidR="00B702BC" w:rsidRPr="005C24DC" w:rsidRDefault="00B702BC" w:rsidP="001A79A3">
            <w:pPr>
              <w:rPr>
                <w:color w:val="000000"/>
                <w:sz w:val="12"/>
                <w:szCs w:val="12"/>
              </w:rPr>
            </w:pPr>
            <w:r w:rsidRPr="005C24DC">
              <w:rPr>
                <w:color w:val="000000"/>
                <w:sz w:val="12"/>
                <w:szCs w:val="12"/>
              </w:rPr>
              <w:t>0002.0013.0000.0000</w:t>
            </w:r>
          </w:p>
        </w:tc>
        <w:tc>
          <w:tcPr>
            <w:tcW w:w="3402" w:type="dxa"/>
            <w:shd w:val="clear" w:color="auto" w:fill="92D050"/>
          </w:tcPr>
          <w:p w14:paraId="2FDA49A0" w14:textId="77777777" w:rsidR="00B702BC" w:rsidRPr="005C24DC" w:rsidRDefault="00B702BC" w:rsidP="001A79A3">
            <w:pPr>
              <w:rPr>
                <w:b/>
                <w:bCs/>
                <w:color w:val="943634"/>
                <w:sz w:val="12"/>
                <w:szCs w:val="12"/>
              </w:rPr>
            </w:pPr>
            <w:r w:rsidRPr="005C24DC">
              <w:rPr>
                <w:b/>
                <w:bCs/>
                <w:color w:val="943634"/>
                <w:sz w:val="12"/>
                <w:szCs w:val="12"/>
              </w:rPr>
              <w:t>Образование. Наука. Культура</w:t>
            </w:r>
          </w:p>
        </w:tc>
        <w:tc>
          <w:tcPr>
            <w:tcW w:w="956" w:type="dxa"/>
            <w:shd w:val="clear" w:color="auto" w:fill="92D050"/>
          </w:tcPr>
          <w:p w14:paraId="64474A34" w14:textId="77777777" w:rsidR="00B702BC" w:rsidRPr="005C24DC" w:rsidRDefault="00B702BC" w:rsidP="001A79A3">
            <w:pPr>
              <w:rPr>
                <w:b/>
                <w:bCs/>
                <w:color w:val="943634"/>
                <w:sz w:val="12"/>
                <w:szCs w:val="12"/>
              </w:rPr>
            </w:pPr>
            <w:r w:rsidRPr="005C24DC">
              <w:rPr>
                <w:b/>
                <w:bCs/>
                <w:color w:val="943634"/>
                <w:sz w:val="12"/>
                <w:szCs w:val="12"/>
              </w:rPr>
              <w:t>8</w:t>
            </w:r>
          </w:p>
        </w:tc>
        <w:tc>
          <w:tcPr>
            <w:tcW w:w="957" w:type="dxa"/>
            <w:shd w:val="clear" w:color="auto" w:fill="92D050"/>
          </w:tcPr>
          <w:p w14:paraId="1DF686E2" w14:textId="77777777" w:rsidR="00B702BC" w:rsidRPr="005C24DC" w:rsidRDefault="00B702BC" w:rsidP="001A79A3">
            <w:pPr>
              <w:rPr>
                <w:b/>
                <w:bCs/>
                <w:color w:val="943634"/>
                <w:sz w:val="12"/>
                <w:szCs w:val="12"/>
              </w:rPr>
            </w:pPr>
            <w:r w:rsidRPr="005C24DC">
              <w:rPr>
                <w:b/>
                <w:bCs/>
                <w:color w:val="943634"/>
                <w:sz w:val="12"/>
                <w:szCs w:val="12"/>
              </w:rPr>
              <w:t>8</w:t>
            </w:r>
          </w:p>
        </w:tc>
        <w:tc>
          <w:tcPr>
            <w:tcW w:w="957" w:type="dxa"/>
            <w:shd w:val="clear" w:color="auto" w:fill="92D050"/>
          </w:tcPr>
          <w:p w14:paraId="15A1455A" w14:textId="77777777" w:rsidR="00B702BC" w:rsidRPr="005C24DC" w:rsidRDefault="00B702BC" w:rsidP="001A79A3">
            <w:pPr>
              <w:rPr>
                <w:b/>
                <w:bCs/>
                <w:color w:val="943634"/>
                <w:sz w:val="12"/>
                <w:szCs w:val="12"/>
              </w:rPr>
            </w:pPr>
            <w:r w:rsidRPr="005C24DC">
              <w:rPr>
                <w:b/>
                <w:bCs/>
                <w:color w:val="943634"/>
                <w:sz w:val="12"/>
                <w:szCs w:val="12"/>
              </w:rPr>
              <w:t>4</w:t>
            </w:r>
          </w:p>
        </w:tc>
        <w:tc>
          <w:tcPr>
            <w:tcW w:w="957" w:type="dxa"/>
            <w:shd w:val="clear" w:color="auto" w:fill="92D050"/>
          </w:tcPr>
          <w:p w14:paraId="66EE387A" w14:textId="77777777" w:rsidR="00B702BC" w:rsidRPr="005C24DC" w:rsidRDefault="00B702BC" w:rsidP="001A79A3">
            <w:pPr>
              <w:rPr>
                <w:b/>
                <w:bCs/>
                <w:color w:val="943634"/>
                <w:sz w:val="12"/>
                <w:szCs w:val="12"/>
              </w:rPr>
            </w:pPr>
            <w:r w:rsidRPr="005C24DC">
              <w:rPr>
                <w:b/>
                <w:bCs/>
                <w:color w:val="943634"/>
                <w:sz w:val="12"/>
                <w:szCs w:val="12"/>
              </w:rPr>
              <w:t>11</w:t>
            </w:r>
          </w:p>
        </w:tc>
      </w:tr>
      <w:tr w:rsidR="00B702BC" w:rsidRPr="005C24DC" w14:paraId="2312C08D" w14:textId="77777777" w:rsidTr="00A66A07">
        <w:trPr>
          <w:cantSplit/>
        </w:trPr>
        <w:tc>
          <w:tcPr>
            <w:tcW w:w="2269" w:type="dxa"/>
            <w:shd w:val="clear" w:color="auto" w:fill="BFBFBF"/>
            <w:noWrap/>
            <w:vAlign w:val="bottom"/>
          </w:tcPr>
          <w:p w14:paraId="10EF391B" w14:textId="77777777" w:rsidR="00B702BC" w:rsidRPr="005C24DC" w:rsidRDefault="00B702BC" w:rsidP="001A79A3">
            <w:pPr>
              <w:rPr>
                <w:color w:val="000000"/>
                <w:sz w:val="12"/>
                <w:szCs w:val="12"/>
              </w:rPr>
            </w:pPr>
            <w:r w:rsidRPr="005C24DC">
              <w:rPr>
                <w:color w:val="000000"/>
                <w:sz w:val="12"/>
                <w:szCs w:val="12"/>
              </w:rPr>
              <w:t>0002.0013.0139.0000</w:t>
            </w:r>
          </w:p>
        </w:tc>
        <w:tc>
          <w:tcPr>
            <w:tcW w:w="3402" w:type="dxa"/>
            <w:shd w:val="clear" w:color="auto" w:fill="auto"/>
          </w:tcPr>
          <w:p w14:paraId="446E89F0" w14:textId="77777777" w:rsidR="00B702BC" w:rsidRPr="005C24DC" w:rsidRDefault="00B702BC" w:rsidP="001A79A3">
            <w:pPr>
              <w:rPr>
                <w:b/>
                <w:bCs/>
                <w:color w:val="943634"/>
                <w:sz w:val="12"/>
                <w:szCs w:val="12"/>
              </w:rPr>
            </w:pPr>
            <w:r w:rsidRPr="005C24DC">
              <w:rPr>
                <w:b/>
                <w:bCs/>
                <w:color w:val="943634"/>
                <w:sz w:val="12"/>
                <w:szCs w:val="12"/>
              </w:rPr>
              <w:t>Образование (за исключением международного сотрудничества)</w:t>
            </w:r>
          </w:p>
        </w:tc>
        <w:tc>
          <w:tcPr>
            <w:tcW w:w="956" w:type="dxa"/>
          </w:tcPr>
          <w:p w14:paraId="5FAEA0D1" w14:textId="77777777" w:rsidR="00B702BC" w:rsidRPr="005C24DC" w:rsidRDefault="00B702BC" w:rsidP="001A79A3">
            <w:pPr>
              <w:rPr>
                <w:b/>
                <w:bCs/>
                <w:color w:val="943634"/>
                <w:sz w:val="12"/>
                <w:szCs w:val="12"/>
              </w:rPr>
            </w:pPr>
            <w:r w:rsidRPr="005C24DC">
              <w:rPr>
                <w:b/>
                <w:bCs/>
                <w:color w:val="943634"/>
                <w:sz w:val="12"/>
                <w:szCs w:val="12"/>
              </w:rPr>
              <w:t>7</w:t>
            </w:r>
          </w:p>
        </w:tc>
        <w:tc>
          <w:tcPr>
            <w:tcW w:w="957" w:type="dxa"/>
          </w:tcPr>
          <w:p w14:paraId="495C4997" w14:textId="77777777" w:rsidR="00B702BC" w:rsidRPr="005C24DC" w:rsidRDefault="00B702BC" w:rsidP="001A79A3">
            <w:pPr>
              <w:rPr>
                <w:b/>
                <w:bCs/>
                <w:color w:val="943634"/>
                <w:sz w:val="12"/>
                <w:szCs w:val="12"/>
              </w:rPr>
            </w:pPr>
            <w:r w:rsidRPr="005C24DC">
              <w:rPr>
                <w:b/>
                <w:bCs/>
                <w:color w:val="943634"/>
                <w:sz w:val="12"/>
                <w:szCs w:val="12"/>
              </w:rPr>
              <w:t>7</w:t>
            </w:r>
          </w:p>
        </w:tc>
        <w:tc>
          <w:tcPr>
            <w:tcW w:w="957" w:type="dxa"/>
          </w:tcPr>
          <w:p w14:paraId="7480139F" w14:textId="77777777" w:rsidR="00B702BC" w:rsidRPr="005C24DC" w:rsidRDefault="00B702BC" w:rsidP="001A79A3">
            <w:pPr>
              <w:rPr>
                <w:b/>
                <w:bCs/>
                <w:color w:val="943634"/>
                <w:sz w:val="12"/>
                <w:szCs w:val="12"/>
              </w:rPr>
            </w:pPr>
            <w:r w:rsidRPr="005C24DC">
              <w:rPr>
                <w:b/>
                <w:bCs/>
                <w:color w:val="943634"/>
                <w:sz w:val="12"/>
                <w:szCs w:val="12"/>
              </w:rPr>
              <w:t>4</w:t>
            </w:r>
          </w:p>
        </w:tc>
        <w:tc>
          <w:tcPr>
            <w:tcW w:w="957" w:type="dxa"/>
          </w:tcPr>
          <w:p w14:paraId="707DBEEF" w14:textId="77777777" w:rsidR="00B702BC" w:rsidRPr="005C24DC" w:rsidRDefault="00B702BC" w:rsidP="001A79A3">
            <w:pPr>
              <w:rPr>
                <w:b/>
                <w:bCs/>
                <w:color w:val="943634"/>
                <w:sz w:val="12"/>
                <w:szCs w:val="12"/>
              </w:rPr>
            </w:pPr>
            <w:r w:rsidRPr="005C24DC">
              <w:rPr>
                <w:b/>
                <w:bCs/>
                <w:color w:val="943634"/>
                <w:sz w:val="12"/>
                <w:szCs w:val="12"/>
              </w:rPr>
              <w:t>6</w:t>
            </w:r>
          </w:p>
        </w:tc>
      </w:tr>
      <w:tr w:rsidR="00B702BC" w:rsidRPr="005C24DC" w14:paraId="320D1534" w14:textId="77777777" w:rsidTr="00A66A07">
        <w:trPr>
          <w:cantSplit/>
        </w:trPr>
        <w:tc>
          <w:tcPr>
            <w:tcW w:w="2269" w:type="dxa"/>
            <w:shd w:val="clear" w:color="auto" w:fill="auto"/>
            <w:noWrap/>
          </w:tcPr>
          <w:p w14:paraId="2171A017" w14:textId="77777777" w:rsidR="00B702BC" w:rsidRPr="005C24DC" w:rsidRDefault="00B702BC" w:rsidP="001A79A3">
            <w:pPr>
              <w:rPr>
                <w:color w:val="000000"/>
                <w:sz w:val="12"/>
                <w:szCs w:val="12"/>
              </w:rPr>
            </w:pPr>
            <w:r w:rsidRPr="005C24DC">
              <w:rPr>
                <w:color w:val="000000"/>
                <w:sz w:val="12"/>
                <w:szCs w:val="12"/>
              </w:rPr>
              <w:t>0002.0013.0139.0328</w:t>
            </w:r>
          </w:p>
        </w:tc>
        <w:tc>
          <w:tcPr>
            <w:tcW w:w="3402" w:type="dxa"/>
            <w:shd w:val="clear" w:color="auto" w:fill="auto"/>
          </w:tcPr>
          <w:p w14:paraId="1F17550B" w14:textId="77777777" w:rsidR="00B702BC" w:rsidRPr="005C24DC" w:rsidRDefault="00B702BC" w:rsidP="001A79A3">
            <w:pPr>
              <w:rPr>
                <w:color w:val="000000"/>
                <w:sz w:val="12"/>
                <w:szCs w:val="12"/>
              </w:rPr>
            </w:pPr>
            <w:r w:rsidRPr="005C24DC">
              <w:rPr>
                <w:color w:val="000000"/>
                <w:sz w:val="12"/>
                <w:szCs w:val="12"/>
              </w:rPr>
              <w:t>Поступление в образовательные организации</w:t>
            </w:r>
          </w:p>
        </w:tc>
        <w:tc>
          <w:tcPr>
            <w:tcW w:w="956" w:type="dxa"/>
          </w:tcPr>
          <w:p w14:paraId="5D2653CC"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226999EB"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484299EC"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3E17CC80" w14:textId="77777777" w:rsidR="00B702BC" w:rsidRPr="005C24DC" w:rsidRDefault="00B702BC" w:rsidP="001A79A3">
            <w:pPr>
              <w:rPr>
                <w:color w:val="000000"/>
                <w:sz w:val="12"/>
                <w:szCs w:val="12"/>
              </w:rPr>
            </w:pPr>
            <w:r w:rsidRPr="005C24DC">
              <w:rPr>
                <w:color w:val="000000"/>
                <w:sz w:val="12"/>
                <w:szCs w:val="12"/>
              </w:rPr>
              <w:t>1</w:t>
            </w:r>
          </w:p>
        </w:tc>
      </w:tr>
      <w:tr w:rsidR="00B702BC" w:rsidRPr="005C24DC" w14:paraId="66CF075F" w14:textId="77777777" w:rsidTr="00A66A07">
        <w:trPr>
          <w:cantSplit/>
        </w:trPr>
        <w:tc>
          <w:tcPr>
            <w:tcW w:w="2269" w:type="dxa"/>
            <w:shd w:val="clear" w:color="auto" w:fill="auto"/>
            <w:noWrap/>
          </w:tcPr>
          <w:p w14:paraId="3AF34967" w14:textId="77777777" w:rsidR="00B702BC" w:rsidRPr="005C24DC" w:rsidRDefault="00B702BC" w:rsidP="001A79A3">
            <w:pPr>
              <w:rPr>
                <w:color w:val="000000"/>
                <w:sz w:val="12"/>
                <w:szCs w:val="12"/>
              </w:rPr>
            </w:pPr>
            <w:r w:rsidRPr="005C24DC">
              <w:rPr>
                <w:color w:val="000000"/>
                <w:sz w:val="12"/>
                <w:szCs w:val="12"/>
              </w:rPr>
              <w:t>0002.0013.0139.0330</w:t>
            </w:r>
          </w:p>
        </w:tc>
        <w:tc>
          <w:tcPr>
            <w:tcW w:w="3402" w:type="dxa"/>
            <w:shd w:val="clear" w:color="auto" w:fill="auto"/>
          </w:tcPr>
          <w:p w14:paraId="2253C245" w14:textId="77777777" w:rsidR="00B702BC" w:rsidRPr="005C24DC" w:rsidRDefault="00B702BC" w:rsidP="001A79A3">
            <w:pPr>
              <w:rPr>
                <w:color w:val="000000"/>
                <w:sz w:val="12"/>
                <w:szCs w:val="12"/>
              </w:rPr>
            </w:pPr>
            <w:r w:rsidRPr="005C24DC">
              <w:rPr>
                <w:color w:val="000000"/>
                <w:sz w:val="12"/>
                <w:szCs w:val="12"/>
              </w:rPr>
              <w:t>Питание обучающихся</w:t>
            </w:r>
          </w:p>
        </w:tc>
        <w:tc>
          <w:tcPr>
            <w:tcW w:w="956" w:type="dxa"/>
          </w:tcPr>
          <w:p w14:paraId="0250A058"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6A240A30"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03A7B274"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5375BC8B"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1DD2C915" w14:textId="77777777" w:rsidTr="00A66A07">
        <w:trPr>
          <w:cantSplit/>
        </w:trPr>
        <w:tc>
          <w:tcPr>
            <w:tcW w:w="2269" w:type="dxa"/>
            <w:shd w:val="clear" w:color="auto" w:fill="auto"/>
            <w:noWrap/>
          </w:tcPr>
          <w:p w14:paraId="2F5AB06A" w14:textId="77777777" w:rsidR="00B702BC" w:rsidRPr="005C24DC" w:rsidRDefault="00B702BC" w:rsidP="001A79A3">
            <w:pPr>
              <w:rPr>
                <w:color w:val="000000"/>
                <w:sz w:val="12"/>
                <w:szCs w:val="12"/>
              </w:rPr>
            </w:pPr>
            <w:r w:rsidRPr="005C24DC">
              <w:rPr>
                <w:color w:val="000000"/>
                <w:sz w:val="12"/>
                <w:szCs w:val="12"/>
              </w:rPr>
              <w:t>0002.0013.0139.0331</w:t>
            </w:r>
          </w:p>
        </w:tc>
        <w:tc>
          <w:tcPr>
            <w:tcW w:w="3402" w:type="dxa"/>
            <w:shd w:val="clear" w:color="auto" w:fill="auto"/>
          </w:tcPr>
          <w:p w14:paraId="452E915F" w14:textId="77777777" w:rsidR="00B702BC" w:rsidRPr="005C24DC" w:rsidRDefault="00B702BC" w:rsidP="001A79A3">
            <w:pPr>
              <w:rPr>
                <w:color w:val="000000"/>
                <w:sz w:val="12"/>
                <w:szCs w:val="12"/>
              </w:rPr>
            </w:pPr>
            <w:r w:rsidRPr="005C24DC">
              <w:rPr>
                <w:color w:val="000000"/>
                <w:sz w:val="12"/>
                <w:szCs w:val="12"/>
              </w:rPr>
              <w:t>Материально-техническое и информационное обеспечение образовательного процесса</w:t>
            </w:r>
          </w:p>
        </w:tc>
        <w:tc>
          <w:tcPr>
            <w:tcW w:w="956" w:type="dxa"/>
          </w:tcPr>
          <w:p w14:paraId="268BD290"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5D19AB1D"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3CC65858"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2037F586"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093E58C5" w14:textId="77777777" w:rsidTr="00A66A07">
        <w:trPr>
          <w:cantSplit/>
        </w:trPr>
        <w:tc>
          <w:tcPr>
            <w:tcW w:w="2269" w:type="dxa"/>
            <w:shd w:val="clear" w:color="auto" w:fill="auto"/>
            <w:noWrap/>
          </w:tcPr>
          <w:p w14:paraId="3A78F555" w14:textId="77777777" w:rsidR="00B702BC" w:rsidRPr="005C24DC" w:rsidRDefault="00B702BC" w:rsidP="001A79A3">
            <w:pPr>
              <w:rPr>
                <w:color w:val="000000"/>
                <w:sz w:val="12"/>
                <w:szCs w:val="12"/>
              </w:rPr>
            </w:pPr>
            <w:r w:rsidRPr="005C24DC">
              <w:rPr>
                <w:color w:val="000000"/>
                <w:sz w:val="12"/>
                <w:szCs w:val="12"/>
              </w:rPr>
              <w:t>0002.0013.0139.0332</w:t>
            </w:r>
          </w:p>
        </w:tc>
        <w:tc>
          <w:tcPr>
            <w:tcW w:w="3402" w:type="dxa"/>
            <w:shd w:val="clear" w:color="auto" w:fill="auto"/>
          </w:tcPr>
          <w:p w14:paraId="4D689B64" w14:textId="77777777" w:rsidR="00B702BC" w:rsidRPr="005C24DC" w:rsidRDefault="00B702BC" w:rsidP="001A79A3">
            <w:pPr>
              <w:rPr>
                <w:color w:val="000000"/>
                <w:sz w:val="12"/>
                <w:szCs w:val="12"/>
              </w:rPr>
            </w:pPr>
            <w:r w:rsidRPr="005C24DC">
              <w:rPr>
                <w:color w:val="000000"/>
                <w:sz w:val="12"/>
                <w:szCs w:val="12"/>
              </w:rPr>
              <w:t>Условия проведения образовательного процесса</w:t>
            </w:r>
          </w:p>
        </w:tc>
        <w:tc>
          <w:tcPr>
            <w:tcW w:w="956" w:type="dxa"/>
          </w:tcPr>
          <w:p w14:paraId="411E192E" w14:textId="77777777" w:rsidR="00B702BC" w:rsidRPr="005C24DC" w:rsidRDefault="00B702BC" w:rsidP="001A79A3">
            <w:pPr>
              <w:rPr>
                <w:color w:val="000000"/>
                <w:sz w:val="12"/>
                <w:szCs w:val="12"/>
              </w:rPr>
            </w:pPr>
            <w:r w:rsidRPr="005C24DC">
              <w:rPr>
                <w:color w:val="000000"/>
                <w:sz w:val="12"/>
                <w:szCs w:val="12"/>
              </w:rPr>
              <w:t>4</w:t>
            </w:r>
          </w:p>
        </w:tc>
        <w:tc>
          <w:tcPr>
            <w:tcW w:w="957" w:type="dxa"/>
          </w:tcPr>
          <w:p w14:paraId="3AB8C8FC" w14:textId="77777777" w:rsidR="00B702BC" w:rsidRPr="005C24DC" w:rsidRDefault="00B702BC" w:rsidP="001A79A3">
            <w:pPr>
              <w:rPr>
                <w:color w:val="000000"/>
                <w:sz w:val="12"/>
                <w:szCs w:val="12"/>
              </w:rPr>
            </w:pPr>
            <w:r w:rsidRPr="005C24DC">
              <w:rPr>
                <w:color w:val="000000"/>
                <w:sz w:val="12"/>
                <w:szCs w:val="12"/>
              </w:rPr>
              <w:t>4</w:t>
            </w:r>
          </w:p>
        </w:tc>
        <w:tc>
          <w:tcPr>
            <w:tcW w:w="957" w:type="dxa"/>
          </w:tcPr>
          <w:p w14:paraId="5E034C21" w14:textId="77777777" w:rsidR="00B702BC" w:rsidRPr="005C24DC" w:rsidRDefault="00B702BC" w:rsidP="001A79A3">
            <w:pPr>
              <w:rPr>
                <w:color w:val="000000"/>
                <w:sz w:val="12"/>
                <w:szCs w:val="12"/>
              </w:rPr>
            </w:pPr>
            <w:r w:rsidRPr="005C24DC">
              <w:rPr>
                <w:color w:val="000000"/>
                <w:sz w:val="12"/>
                <w:szCs w:val="12"/>
              </w:rPr>
              <w:t>3</w:t>
            </w:r>
          </w:p>
        </w:tc>
        <w:tc>
          <w:tcPr>
            <w:tcW w:w="957" w:type="dxa"/>
          </w:tcPr>
          <w:p w14:paraId="3F8C6CFF" w14:textId="77777777" w:rsidR="00B702BC" w:rsidRPr="005C24DC" w:rsidRDefault="00B702BC" w:rsidP="001A79A3">
            <w:pPr>
              <w:rPr>
                <w:color w:val="000000"/>
                <w:sz w:val="12"/>
                <w:szCs w:val="12"/>
              </w:rPr>
            </w:pPr>
            <w:r w:rsidRPr="005C24DC">
              <w:rPr>
                <w:color w:val="000000"/>
                <w:sz w:val="12"/>
                <w:szCs w:val="12"/>
              </w:rPr>
              <w:t>3</w:t>
            </w:r>
          </w:p>
        </w:tc>
      </w:tr>
      <w:tr w:rsidR="00B702BC" w:rsidRPr="005C24DC" w14:paraId="32B0E0CE" w14:textId="77777777" w:rsidTr="00A66A07">
        <w:trPr>
          <w:cantSplit/>
        </w:trPr>
        <w:tc>
          <w:tcPr>
            <w:tcW w:w="2269" w:type="dxa"/>
            <w:shd w:val="clear" w:color="auto" w:fill="auto"/>
            <w:noWrap/>
          </w:tcPr>
          <w:p w14:paraId="37E020C9" w14:textId="77777777" w:rsidR="00B702BC" w:rsidRPr="005C24DC" w:rsidRDefault="00B702BC" w:rsidP="001A79A3">
            <w:pPr>
              <w:rPr>
                <w:color w:val="000000"/>
                <w:sz w:val="12"/>
                <w:szCs w:val="12"/>
              </w:rPr>
            </w:pPr>
            <w:r w:rsidRPr="005C24DC">
              <w:rPr>
                <w:color w:val="000000"/>
                <w:sz w:val="12"/>
                <w:szCs w:val="12"/>
              </w:rPr>
              <w:t>0002.0013.0139.0335</w:t>
            </w:r>
          </w:p>
        </w:tc>
        <w:tc>
          <w:tcPr>
            <w:tcW w:w="3402" w:type="dxa"/>
            <w:shd w:val="clear" w:color="auto" w:fill="auto"/>
          </w:tcPr>
          <w:p w14:paraId="2C5680BC" w14:textId="77777777" w:rsidR="00B702BC" w:rsidRPr="005C24DC" w:rsidRDefault="00B702BC" w:rsidP="001A79A3">
            <w:pPr>
              <w:rPr>
                <w:color w:val="000000"/>
                <w:sz w:val="12"/>
                <w:szCs w:val="12"/>
              </w:rPr>
            </w:pPr>
            <w:r w:rsidRPr="005C24DC">
              <w:rPr>
                <w:color w:val="000000"/>
                <w:sz w:val="12"/>
                <w:szCs w:val="12"/>
              </w:rPr>
              <w:t>Доставка обучающихся</w:t>
            </w:r>
          </w:p>
        </w:tc>
        <w:tc>
          <w:tcPr>
            <w:tcW w:w="956" w:type="dxa"/>
          </w:tcPr>
          <w:p w14:paraId="0D956B3D"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383FCCD1"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02A1369C"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7DB8B97D" w14:textId="77777777" w:rsidR="00B702BC" w:rsidRPr="005C24DC" w:rsidRDefault="00B702BC" w:rsidP="001A79A3">
            <w:pPr>
              <w:rPr>
                <w:color w:val="000000"/>
                <w:sz w:val="12"/>
                <w:szCs w:val="12"/>
              </w:rPr>
            </w:pPr>
            <w:r w:rsidRPr="005C24DC">
              <w:rPr>
                <w:color w:val="000000"/>
                <w:sz w:val="12"/>
                <w:szCs w:val="12"/>
              </w:rPr>
              <w:t>2</w:t>
            </w:r>
          </w:p>
        </w:tc>
      </w:tr>
      <w:tr w:rsidR="00B702BC" w:rsidRPr="005C24DC" w14:paraId="4A8C565C" w14:textId="77777777" w:rsidTr="00A66A07">
        <w:trPr>
          <w:cantSplit/>
        </w:trPr>
        <w:tc>
          <w:tcPr>
            <w:tcW w:w="2269" w:type="dxa"/>
            <w:shd w:val="clear" w:color="auto" w:fill="auto"/>
            <w:noWrap/>
          </w:tcPr>
          <w:p w14:paraId="46AD1B13" w14:textId="77777777" w:rsidR="00B702BC" w:rsidRPr="005C24DC" w:rsidRDefault="00B702BC" w:rsidP="001A79A3">
            <w:pPr>
              <w:rPr>
                <w:color w:val="000000"/>
                <w:sz w:val="12"/>
                <w:szCs w:val="12"/>
              </w:rPr>
            </w:pPr>
            <w:r w:rsidRPr="005C24DC">
              <w:rPr>
                <w:color w:val="000000"/>
                <w:sz w:val="12"/>
                <w:szCs w:val="12"/>
              </w:rPr>
              <w:t>0002.0013.0139.0336</w:t>
            </w:r>
          </w:p>
        </w:tc>
        <w:tc>
          <w:tcPr>
            <w:tcW w:w="3402" w:type="dxa"/>
            <w:shd w:val="clear" w:color="auto" w:fill="auto"/>
          </w:tcPr>
          <w:p w14:paraId="79F47261" w14:textId="77777777" w:rsidR="00B702BC" w:rsidRPr="005C24DC" w:rsidRDefault="00B702BC" w:rsidP="001A79A3">
            <w:pPr>
              <w:rPr>
                <w:color w:val="000000"/>
                <w:sz w:val="12"/>
                <w:szCs w:val="12"/>
              </w:rPr>
            </w:pPr>
            <w:r w:rsidRPr="005C24DC">
              <w:rPr>
                <w:color w:val="000000"/>
                <w:sz w:val="12"/>
                <w:szCs w:val="12"/>
              </w:rPr>
              <w:t>Культурно-досуговая деятельность обучающихся</w:t>
            </w:r>
          </w:p>
        </w:tc>
        <w:tc>
          <w:tcPr>
            <w:tcW w:w="956" w:type="dxa"/>
          </w:tcPr>
          <w:p w14:paraId="31D4E235" w14:textId="77777777" w:rsidR="00B702BC" w:rsidRPr="005C24DC" w:rsidRDefault="00B702BC" w:rsidP="001A79A3">
            <w:pPr>
              <w:rPr>
                <w:color w:val="000000"/>
                <w:sz w:val="12"/>
                <w:szCs w:val="12"/>
              </w:rPr>
            </w:pPr>
            <w:r w:rsidRPr="005C24DC">
              <w:rPr>
                <w:color w:val="000000"/>
                <w:sz w:val="12"/>
                <w:szCs w:val="12"/>
              </w:rPr>
              <w:t>2</w:t>
            </w:r>
          </w:p>
        </w:tc>
        <w:tc>
          <w:tcPr>
            <w:tcW w:w="957" w:type="dxa"/>
          </w:tcPr>
          <w:p w14:paraId="4EF6E58B"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70D0DA9D"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175FA010"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7FE0CCA3" w14:textId="77777777" w:rsidTr="00A66A07">
        <w:trPr>
          <w:cantSplit/>
        </w:trPr>
        <w:tc>
          <w:tcPr>
            <w:tcW w:w="2269" w:type="dxa"/>
            <w:shd w:val="clear" w:color="auto" w:fill="BFBFBF"/>
            <w:noWrap/>
            <w:vAlign w:val="bottom"/>
          </w:tcPr>
          <w:p w14:paraId="04D9EB61" w14:textId="77777777" w:rsidR="00B702BC" w:rsidRPr="005C24DC" w:rsidRDefault="00B702BC" w:rsidP="001A79A3">
            <w:pPr>
              <w:rPr>
                <w:color w:val="000000"/>
                <w:sz w:val="12"/>
                <w:szCs w:val="12"/>
              </w:rPr>
            </w:pPr>
            <w:r w:rsidRPr="005C24DC">
              <w:rPr>
                <w:color w:val="000000"/>
                <w:sz w:val="12"/>
                <w:szCs w:val="12"/>
              </w:rPr>
              <w:t>0002.0013.0141.0000</w:t>
            </w:r>
          </w:p>
        </w:tc>
        <w:tc>
          <w:tcPr>
            <w:tcW w:w="3402" w:type="dxa"/>
            <w:shd w:val="clear" w:color="auto" w:fill="auto"/>
          </w:tcPr>
          <w:p w14:paraId="3727A78E" w14:textId="77777777" w:rsidR="00B702BC" w:rsidRPr="005C24DC" w:rsidRDefault="00B702BC" w:rsidP="001A79A3">
            <w:pPr>
              <w:rPr>
                <w:b/>
                <w:bCs/>
                <w:color w:val="943634"/>
                <w:sz w:val="12"/>
                <w:szCs w:val="12"/>
              </w:rPr>
            </w:pPr>
            <w:r w:rsidRPr="005C24DC">
              <w:rPr>
                <w:b/>
                <w:bCs/>
                <w:color w:val="943634"/>
                <w:sz w:val="12"/>
                <w:szCs w:val="12"/>
              </w:rPr>
              <w:t>Культура (за исключением международного сотрудничества)</w:t>
            </w:r>
          </w:p>
        </w:tc>
        <w:tc>
          <w:tcPr>
            <w:tcW w:w="956" w:type="dxa"/>
          </w:tcPr>
          <w:p w14:paraId="0753B8B9" w14:textId="77777777" w:rsidR="00B702BC" w:rsidRPr="005C24DC" w:rsidRDefault="00B702BC" w:rsidP="001A79A3">
            <w:pPr>
              <w:rPr>
                <w:b/>
                <w:bCs/>
                <w:color w:val="943634"/>
                <w:sz w:val="12"/>
                <w:szCs w:val="12"/>
              </w:rPr>
            </w:pPr>
            <w:r w:rsidRPr="005C24DC">
              <w:rPr>
                <w:b/>
                <w:bCs/>
                <w:color w:val="943634"/>
                <w:sz w:val="12"/>
                <w:szCs w:val="12"/>
              </w:rPr>
              <w:t>1</w:t>
            </w:r>
          </w:p>
        </w:tc>
        <w:tc>
          <w:tcPr>
            <w:tcW w:w="957" w:type="dxa"/>
          </w:tcPr>
          <w:p w14:paraId="31E24549" w14:textId="77777777" w:rsidR="00B702BC" w:rsidRPr="005C24DC" w:rsidRDefault="00B702BC" w:rsidP="001A79A3">
            <w:pPr>
              <w:rPr>
                <w:b/>
                <w:bCs/>
                <w:color w:val="943634"/>
                <w:sz w:val="12"/>
                <w:szCs w:val="12"/>
              </w:rPr>
            </w:pPr>
            <w:r w:rsidRPr="005C24DC">
              <w:rPr>
                <w:b/>
                <w:bCs/>
                <w:color w:val="943634"/>
                <w:sz w:val="12"/>
                <w:szCs w:val="12"/>
              </w:rPr>
              <w:t>1</w:t>
            </w:r>
          </w:p>
        </w:tc>
        <w:tc>
          <w:tcPr>
            <w:tcW w:w="957" w:type="dxa"/>
          </w:tcPr>
          <w:p w14:paraId="5088BE36"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tcPr>
          <w:p w14:paraId="28F5FC67" w14:textId="77777777" w:rsidR="00B702BC" w:rsidRPr="005C24DC" w:rsidRDefault="00B702BC" w:rsidP="001A79A3">
            <w:pPr>
              <w:rPr>
                <w:b/>
                <w:bCs/>
                <w:color w:val="943634"/>
                <w:sz w:val="12"/>
                <w:szCs w:val="12"/>
              </w:rPr>
            </w:pPr>
            <w:r w:rsidRPr="005C24DC">
              <w:rPr>
                <w:b/>
                <w:bCs/>
                <w:color w:val="943634"/>
                <w:sz w:val="12"/>
                <w:szCs w:val="12"/>
              </w:rPr>
              <w:t>3</w:t>
            </w:r>
          </w:p>
        </w:tc>
      </w:tr>
      <w:tr w:rsidR="00B702BC" w:rsidRPr="005C24DC" w14:paraId="032D75F1" w14:textId="77777777" w:rsidTr="00A66A07">
        <w:trPr>
          <w:cantSplit/>
        </w:trPr>
        <w:tc>
          <w:tcPr>
            <w:tcW w:w="2269" w:type="dxa"/>
            <w:shd w:val="clear" w:color="auto" w:fill="auto"/>
            <w:noWrap/>
            <w:vAlign w:val="bottom"/>
          </w:tcPr>
          <w:p w14:paraId="6E178585" w14:textId="77777777" w:rsidR="00B702BC" w:rsidRPr="005C24DC" w:rsidRDefault="00B702BC" w:rsidP="001A79A3">
            <w:pPr>
              <w:rPr>
                <w:color w:val="000000"/>
                <w:sz w:val="12"/>
                <w:szCs w:val="12"/>
              </w:rPr>
            </w:pPr>
            <w:r w:rsidRPr="005C24DC">
              <w:rPr>
                <w:color w:val="000000"/>
                <w:sz w:val="12"/>
                <w:szCs w:val="12"/>
              </w:rPr>
              <w:t>0002.0013.0141.0365</w:t>
            </w:r>
          </w:p>
        </w:tc>
        <w:tc>
          <w:tcPr>
            <w:tcW w:w="3402" w:type="dxa"/>
            <w:shd w:val="clear" w:color="auto" w:fill="auto"/>
          </w:tcPr>
          <w:p w14:paraId="176A2658" w14:textId="77777777" w:rsidR="00B702BC" w:rsidRPr="005C24DC" w:rsidRDefault="00B702BC" w:rsidP="001A79A3">
            <w:pPr>
              <w:rPr>
                <w:color w:val="000000"/>
                <w:sz w:val="12"/>
                <w:szCs w:val="12"/>
              </w:rPr>
            </w:pPr>
            <w:r w:rsidRPr="005C24DC">
              <w:rPr>
                <w:color w:val="000000"/>
                <w:sz w:val="12"/>
                <w:szCs w:val="12"/>
              </w:rPr>
              <w:t>Материально-техническое, финансовое и информационное обеспечение культуры</w:t>
            </w:r>
          </w:p>
        </w:tc>
        <w:tc>
          <w:tcPr>
            <w:tcW w:w="956" w:type="dxa"/>
          </w:tcPr>
          <w:p w14:paraId="5E4DCE84"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69F881E8"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7D9C86F5"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78F2517F" w14:textId="77777777" w:rsidR="00B702BC" w:rsidRPr="005C24DC" w:rsidRDefault="00B702BC" w:rsidP="001A79A3">
            <w:pPr>
              <w:rPr>
                <w:color w:val="000000"/>
                <w:sz w:val="12"/>
                <w:szCs w:val="12"/>
              </w:rPr>
            </w:pPr>
            <w:r w:rsidRPr="005C24DC">
              <w:rPr>
                <w:color w:val="000000"/>
                <w:sz w:val="12"/>
                <w:szCs w:val="12"/>
              </w:rPr>
              <w:t>1</w:t>
            </w:r>
          </w:p>
        </w:tc>
      </w:tr>
      <w:tr w:rsidR="00B702BC" w:rsidRPr="005C24DC" w14:paraId="210E3172" w14:textId="77777777" w:rsidTr="00A66A07">
        <w:trPr>
          <w:cantSplit/>
        </w:trPr>
        <w:tc>
          <w:tcPr>
            <w:tcW w:w="2269" w:type="dxa"/>
            <w:shd w:val="clear" w:color="auto" w:fill="auto"/>
            <w:noWrap/>
          </w:tcPr>
          <w:p w14:paraId="02125B52" w14:textId="77777777" w:rsidR="00B702BC" w:rsidRPr="005C24DC" w:rsidRDefault="00B702BC" w:rsidP="001A79A3">
            <w:pPr>
              <w:rPr>
                <w:color w:val="000000"/>
                <w:sz w:val="12"/>
                <w:szCs w:val="12"/>
              </w:rPr>
            </w:pPr>
            <w:r w:rsidRPr="005C24DC">
              <w:rPr>
                <w:color w:val="000000"/>
                <w:sz w:val="12"/>
                <w:szCs w:val="12"/>
              </w:rPr>
              <w:t>0002.0013.0141.0368</w:t>
            </w:r>
          </w:p>
        </w:tc>
        <w:tc>
          <w:tcPr>
            <w:tcW w:w="3402" w:type="dxa"/>
            <w:shd w:val="clear" w:color="auto" w:fill="auto"/>
          </w:tcPr>
          <w:p w14:paraId="1546182F" w14:textId="77777777" w:rsidR="00B702BC" w:rsidRPr="005C24DC" w:rsidRDefault="00B702BC" w:rsidP="001A79A3">
            <w:pPr>
              <w:rPr>
                <w:color w:val="000000"/>
                <w:sz w:val="12"/>
                <w:szCs w:val="12"/>
              </w:rPr>
            </w:pPr>
            <w:r w:rsidRPr="005C24DC">
              <w:rPr>
                <w:color w:val="000000"/>
                <w:sz w:val="12"/>
                <w:szCs w:val="12"/>
              </w:rPr>
              <w:t>Деятельность организаций сферы культуры и их руководителей</w:t>
            </w:r>
          </w:p>
        </w:tc>
        <w:tc>
          <w:tcPr>
            <w:tcW w:w="956" w:type="dxa"/>
          </w:tcPr>
          <w:p w14:paraId="3D1A80D0"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3CCC7131"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0A1F2CF6"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690C89C5" w14:textId="77777777" w:rsidR="00B702BC" w:rsidRPr="005C24DC" w:rsidRDefault="00B702BC" w:rsidP="001A79A3">
            <w:pPr>
              <w:rPr>
                <w:color w:val="000000"/>
                <w:sz w:val="12"/>
                <w:szCs w:val="12"/>
              </w:rPr>
            </w:pPr>
            <w:r w:rsidRPr="005C24DC">
              <w:rPr>
                <w:color w:val="000000"/>
                <w:sz w:val="12"/>
                <w:szCs w:val="12"/>
              </w:rPr>
              <w:t>1</w:t>
            </w:r>
          </w:p>
        </w:tc>
      </w:tr>
      <w:tr w:rsidR="00B702BC" w:rsidRPr="005C24DC" w14:paraId="4DFCCA8E" w14:textId="77777777" w:rsidTr="00A66A07">
        <w:trPr>
          <w:cantSplit/>
        </w:trPr>
        <w:tc>
          <w:tcPr>
            <w:tcW w:w="2269" w:type="dxa"/>
            <w:shd w:val="clear" w:color="auto" w:fill="auto"/>
            <w:noWrap/>
          </w:tcPr>
          <w:p w14:paraId="388BA4F3" w14:textId="77777777" w:rsidR="00B702BC" w:rsidRPr="005C24DC" w:rsidRDefault="00B702BC" w:rsidP="001A79A3">
            <w:pPr>
              <w:rPr>
                <w:color w:val="000000"/>
                <w:sz w:val="12"/>
                <w:szCs w:val="12"/>
              </w:rPr>
            </w:pPr>
            <w:r w:rsidRPr="005C24DC">
              <w:rPr>
                <w:color w:val="000000"/>
                <w:sz w:val="12"/>
                <w:szCs w:val="12"/>
              </w:rPr>
              <w:t>0002.0013.0141.0370</w:t>
            </w:r>
          </w:p>
        </w:tc>
        <w:tc>
          <w:tcPr>
            <w:tcW w:w="3402" w:type="dxa"/>
            <w:shd w:val="clear" w:color="auto" w:fill="auto"/>
          </w:tcPr>
          <w:p w14:paraId="6043E381" w14:textId="77777777" w:rsidR="00B702BC" w:rsidRPr="005C24DC" w:rsidRDefault="00B702BC" w:rsidP="001A79A3">
            <w:pPr>
              <w:rPr>
                <w:color w:val="000000"/>
                <w:sz w:val="12"/>
                <w:szCs w:val="12"/>
              </w:rPr>
            </w:pPr>
            <w:r w:rsidRPr="005C24DC">
              <w:rPr>
                <w:color w:val="000000"/>
                <w:sz w:val="12"/>
                <w:szCs w:val="12"/>
              </w:rPr>
              <w:t>Культурное наследие народов Российской Федерации и сохранение историко-культурных территорий</w:t>
            </w:r>
          </w:p>
        </w:tc>
        <w:tc>
          <w:tcPr>
            <w:tcW w:w="956" w:type="dxa"/>
          </w:tcPr>
          <w:p w14:paraId="277BB4EA"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4FD841CF"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36618302"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55EBB147" w14:textId="77777777" w:rsidR="00B702BC" w:rsidRPr="005C24DC" w:rsidRDefault="00B702BC" w:rsidP="001A79A3">
            <w:pPr>
              <w:rPr>
                <w:color w:val="000000"/>
                <w:sz w:val="12"/>
                <w:szCs w:val="12"/>
              </w:rPr>
            </w:pPr>
            <w:r w:rsidRPr="005C24DC">
              <w:rPr>
                <w:color w:val="000000"/>
                <w:sz w:val="12"/>
                <w:szCs w:val="12"/>
              </w:rPr>
              <w:t>1</w:t>
            </w:r>
          </w:p>
        </w:tc>
      </w:tr>
      <w:tr w:rsidR="00B702BC" w:rsidRPr="005C24DC" w14:paraId="16B1F18E" w14:textId="77777777" w:rsidTr="00A66A07">
        <w:trPr>
          <w:cantSplit/>
        </w:trPr>
        <w:tc>
          <w:tcPr>
            <w:tcW w:w="2269" w:type="dxa"/>
            <w:shd w:val="clear" w:color="auto" w:fill="BFBFBF"/>
            <w:noWrap/>
            <w:vAlign w:val="bottom"/>
          </w:tcPr>
          <w:p w14:paraId="75F39AA6" w14:textId="77777777" w:rsidR="00B702BC" w:rsidRPr="005C24DC" w:rsidRDefault="00B702BC" w:rsidP="001A79A3">
            <w:pPr>
              <w:rPr>
                <w:color w:val="000000"/>
                <w:sz w:val="12"/>
                <w:szCs w:val="12"/>
              </w:rPr>
            </w:pPr>
            <w:r w:rsidRPr="005C24DC">
              <w:rPr>
                <w:color w:val="000000"/>
                <w:sz w:val="12"/>
                <w:szCs w:val="12"/>
              </w:rPr>
              <w:t>0002.0013.0142.0000</w:t>
            </w:r>
          </w:p>
        </w:tc>
        <w:tc>
          <w:tcPr>
            <w:tcW w:w="3402" w:type="dxa"/>
            <w:shd w:val="clear" w:color="auto" w:fill="auto"/>
          </w:tcPr>
          <w:p w14:paraId="1D80D62E" w14:textId="77777777" w:rsidR="00B702BC" w:rsidRPr="005C24DC" w:rsidRDefault="00B702BC" w:rsidP="001A79A3">
            <w:pPr>
              <w:rPr>
                <w:b/>
                <w:bCs/>
                <w:color w:val="943634"/>
                <w:sz w:val="12"/>
                <w:szCs w:val="12"/>
              </w:rPr>
            </w:pPr>
            <w:r w:rsidRPr="005C24DC">
              <w:rPr>
                <w:b/>
                <w:bCs/>
                <w:color w:val="943634"/>
                <w:sz w:val="12"/>
                <w:szCs w:val="12"/>
              </w:rPr>
              <w:t>Средства массовой информации (за исключением вопросов информатизации)</w:t>
            </w:r>
          </w:p>
        </w:tc>
        <w:tc>
          <w:tcPr>
            <w:tcW w:w="956" w:type="dxa"/>
          </w:tcPr>
          <w:p w14:paraId="72A5708F"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tcPr>
          <w:p w14:paraId="4FDC1396"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tcPr>
          <w:p w14:paraId="48E84239"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tcPr>
          <w:p w14:paraId="114171A8" w14:textId="77777777" w:rsidR="00B702BC" w:rsidRPr="005C24DC" w:rsidRDefault="00B702BC" w:rsidP="001A79A3">
            <w:pPr>
              <w:rPr>
                <w:b/>
                <w:bCs/>
                <w:color w:val="943634"/>
                <w:sz w:val="12"/>
                <w:szCs w:val="12"/>
              </w:rPr>
            </w:pPr>
            <w:r w:rsidRPr="005C24DC">
              <w:rPr>
                <w:b/>
                <w:bCs/>
                <w:color w:val="943634"/>
                <w:sz w:val="12"/>
                <w:szCs w:val="12"/>
              </w:rPr>
              <w:t>2</w:t>
            </w:r>
          </w:p>
        </w:tc>
      </w:tr>
      <w:tr w:rsidR="00B702BC" w:rsidRPr="005C24DC" w14:paraId="072240EC" w14:textId="77777777" w:rsidTr="00A66A07">
        <w:trPr>
          <w:cantSplit/>
        </w:trPr>
        <w:tc>
          <w:tcPr>
            <w:tcW w:w="2269" w:type="dxa"/>
            <w:shd w:val="clear" w:color="auto" w:fill="auto"/>
            <w:noWrap/>
          </w:tcPr>
          <w:p w14:paraId="438C9EEA" w14:textId="77777777" w:rsidR="00B702BC" w:rsidRPr="005C24DC" w:rsidRDefault="00B702BC" w:rsidP="001A79A3">
            <w:pPr>
              <w:rPr>
                <w:color w:val="000000"/>
                <w:sz w:val="12"/>
                <w:szCs w:val="12"/>
              </w:rPr>
            </w:pPr>
            <w:r w:rsidRPr="005C24DC">
              <w:rPr>
                <w:color w:val="000000"/>
                <w:sz w:val="12"/>
                <w:szCs w:val="12"/>
              </w:rPr>
              <w:t>0002.0013.0142.0380</w:t>
            </w:r>
          </w:p>
        </w:tc>
        <w:tc>
          <w:tcPr>
            <w:tcW w:w="3402" w:type="dxa"/>
            <w:shd w:val="clear" w:color="auto" w:fill="auto"/>
          </w:tcPr>
          <w:p w14:paraId="04B9580B" w14:textId="77777777" w:rsidR="00B702BC" w:rsidRPr="005C24DC" w:rsidRDefault="00B702BC" w:rsidP="001A79A3">
            <w:pPr>
              <w:rPr>
                <w:color w:val="000000"/>
                <w:sz w:val="12"/>
                <w:szCs w:val="12"/>
              </w:rPr>
            </w:pPr>
            <w:r w:rsidRPr="005C24DC">
              <w:rPr>
                <w:color w:val="000000"/>
                <w:sz w:val="12"/>
                <w:szCs w:val="12"/>
              </w:rPr>
              <w:t>Организация деятельности средств массовой информации</w:t>
            </w:r>
          </w:p>
        </w:tc>
        <w:tc>
          <w:tcPr>
            <w:tcW w:w="956" w:type="dxa"/>
          </w:tcPr>
          <w:p w14:paraId="55735A16"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4553F1C2"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406E6B4E"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67176248" w14:textId="77777777" w:rsidR="00B702BC" w:rsidRPr="005C24DC" w:rsidRDefault="00B702BC" w:rsidP="001A79A3">
            <w:pPr>
              <w:rPr>
                <w:color w:val="000000"/>
                <w:sz w:val="12"/>
                <w:szCs w:val="12"/>
              </w:rPr>
            </w:pPr>
            <w:r w:rsidRPr="005C24DC">
              <w:rPr>
                <w:color w:val="000000"/>
                <w:sz w:val="12"/>
                <w:szCs w:val="12"/>
              </w:rPr>
              <w:t>2</w:t>
            </w:r>
          </w:p>
        </w:tc>
      </w:tr>
      <w:tr w:rsidR="00B702BC" w:rsidRPr="005C24DC" w14:paraId="46C44C53" w14:textId="77777777" w:rsidTr="00A66A07">
        <w:trPr>
          <w:cantSplit/>
        </w:trPr>
        <w:tc>
          <w:tcPr>
            <w:tcW w:w="2269" w:type="dxa"/>
            <w:shd w:val="clear" w:color="auto" w:fill="92D050"/>
            <w:noWrap/>
            <w:vAlign w:val="bottom"/>
          </w:tcPr>
          <w:p w14:paraId="48214C44" w14:textId="77777777" w:rsidR="00B702BC" w:rsidRPr="005C24DC" w:rsidRDefault="00B702BC" w:rsidP="001A79A3">
            <w:pPr>
              <w:rPr>
                <w:color w:val="000000"/>
                <w:sz w:val="12"/>
                <w:szCs w:val="12"/>
              </w:rPr>
            </w:pPr>
            <w:r w:rsidRPr="005C24DC">
              <w:rPr>
                <w:color w:val="000000"/>
                <w:sz w:val="12"/>
                <w:szCs w:val="12"/>
              </w:rPr>
              <w:t>0002.0014.0000.0000</w:t>
            </w:r>
          </w:p>
        </w:tc>
        <w:tc>
          <w:tcPr>
            <w:tcW w:w="3402" w:type="dxa"/>
            <w:shd w:val="clear" w:color="auto" w:fill="92D050"/>
          </w:tcPr>
          <w:p w14:paraId="40779ED3" w14:textId="77777777" w:rsidR="00B702BC" w:rsidRPr="005C24DC" w:rsidRDefault="00B702BC" w:rsidP="001A79A3">
            <w:pPr>
              <w:rPr>
                <w:b/>
                <w:bCs/>
                <w:color w:val="943634"/>
                <w:sz w:val="12"/>
                <w:szCs w:val="12"/>
              </w:rPr>
            </w:pPr>
            <w:r w:rsidRPr="005C24DC">
              <w:rPr>
                <w:b/>
                <w:bCs/>
                <w:color w:val="943634"/>
                <w:sz w:val="12"/>
                <w:szCs w:val="12"/>
              </w:rPr>
              <w:t>Здравоохранение. Физическая культура и спорт. Туризм</w:t>
            </w:r>
          </w:p>
        </w:tc>
        <w:tc>
          <w:tcPr>
            <w:tcW w:w="956" w:type="dxa"/>
            <w:shd w:val="clear" w:color="auto" w:fill="92D050"/>
          </w:tcPr>
          <w:p w14:paraId="4814E17D" w14:textId="77777777" w:rsidR="00B702BC" w:rsidRPr="005C24DC" w:rsidRDefault="00B702BC" w:rsidP="001A79A3">
            <w:pPr>
              <w:rPr>
                <w:b/>
                <w:bCs/>
                <w:color w:val="943634"/>
                <w:sz w:val="12"/>
                <w:szCs w:val="12"/>
              </w:rPr>
            </w:pPr>
            <w:r w:rsidRPr="005C24DC">
              <w:rPr>
                <w:b/>
                <w:bCs/>
                <w:color w:val="943634"/>
                <w:sz w:val="12"/>
                <w:szCs w:val="12"/>
              </w:rPr>
              <w:t>8</w:t>
            </w:r>
          </w:p>
        </w:tc>
        <w:tc>
          <w:tcPr>
            <w:tcW w:w="957" w:type="dxa"/>
            <w:shd w:val="clear" w:color="auto" w:fill="92D050"/>
          </w:tcPr>
          <w:p w14:paraId="641B5445" w14:textId="77777777" w:rsidR="00B702BC" w:rsidRPr="005C24DC" w:rsidRDefault="00B702BC" w:rsidP="001A79A3">
            <w:pPr>
              <w:rPr>
                <w:b/>
                <w:bCs/>
                <w:color w:val="943634"/>
                <w:sz w:val="12"/>
                <w:szCs w:val="12"/>
              </w:rPr>
            </w:pPr>
            <w:r w:rsidRPr="005C24DC">
              <w:rPr>
                <w:b/>
                <w:bCs/>
                <w:color w:val="943634"/>
                <w:sz w:val="12"/>
                <w:szCs w:val="12"/>
              </w:rPr>
              <w:t>2</w:t>
            </w:r>
          </w:p>
        </w:tc>
        <w:tc>
          <w:tcPr>
            <w:tcW w:w="957" w:type="dxa"/>
            <w:shd w:val="clear" w:color="auto" w:fill="92D050"/>
          </w:tcPr>
          <w:p w14:paraId="077CCF6F" w14:textId="77777777" w:rsidR="00B702BC" w:rsidRPr="005C24DC" w:rsidRDefault="00B702BC" w:rsidP="001A79A3">
            <w:pPr>
              <w:rPr>
                <w:b/>
                <w:bCs/>
                <w:color w:val="943634"/>
                <w:sz w:val="12"/>
                <w:szCs w:val="12"/>
              </w:rPr>
            </w:pPr>
            <w:r w:rsidRPr="005C24DC">
              <w:rPr>
                <w:b/>
                <w:bCs/>
                <w:color w:val="943634"/>
                <w:sz w:val="12"/>
                <w:szCs w:val="12"/>
              </w:rPr>
              <w:t>3</w:t>
            </w:r>
          </w:p>
        </w:tc>
        <w:tc>
          <w:tcPr>
            <w:tcW w:w="957" w:type="dxa"/>
            <w:shd w:val="clear" w:color="auto" w:fill="92D050"/>
          </w:tcPr>
          <w:p w14:paraId="5A2E8C2C" w14:textId="77777777" w:rsidR="00B702BC" w:rsidRPr="005C24DC" w:rsidRDefault="00B702BC" w:rsidP="001A79A3">
            <w:pPr>
              <w:rPr>
                <w:b/>
                <w:bCs/>
                <w:color w:val="943634"/>
                <w:sz w:val="12"/>
                <w:szCs w:val="12"/>
              </w:rPr>
            </w:pPr>
            <w:r w:rsidRPr="005C24DC">
              <w:rPr>
                <w:b/>
                <w:bCs/>
                <w:color w:val="943634"/>
                <w:sz w:val="12"/>
                <w:szCs w:val="12"/>
              </w:rPr>
              <w:t>1</w:t>
            </w:r>
          </w:p>
        </w:tc>
      </w:tr>
      <w:tr w:rsidR="00B702BC" w:rsidRPr="005C24DC" w14:paraId="19F601A0" w14:textId="77777777" w:rsidTr="00A66A07">
        <w:trPr>
          <w:cantSplit/>
        </w:trPr>
        <w:tc>
          <w:tcPr>
            <w:tcW w:w="2269" w:type="dxa"/>
            <w:shd w:val="clear" w:color="auto" w:fill="BFBFBF"/>
            <w:noWrap/>
            <w:vAlign w:val="bottom"/>
          </w:tcPr>
          <w:p w14:paraId="73B0EBE8" w14:textId="77777777" w:rsidR="00B702BC" w:rsidRPr="005C24DC" w:rsidRDefault="00B702BC" w:rsidP="001A79A3">
            <w:pPr>
              <w:rPr>
                <w:color w:val="000000"/>
                <w:sz w:val="12"/>
                <w:szCs w:val="12"/>
              </w:rPr>
            </w:pPr>
            <w:r w:rsidRPr="005C24DC">
              <w:rPr>
                <w:color w:val="000000"/>
                <w:sz w:val="12"/>
                <w:szCs w:val="12"/>
              </w:rPr>
              <w:t>0002.0014.0143.0000</w:t>
            </w:r>
          </w:p>
        </w:tc>
        <w:tc>
          <w:tcPr>
            <w:tcW w:w="3402" w:type="dxa"/>
            <w:shd w:val="clear" w:color="auto" w:fill="auto"/>
          </w:tcPr>
          <w:p w14:paraId="655728BA" w14:textId="77777777" w:rsidR="00B702BC" w:rsidRPr="005C24DC" w:rsidRDefault="00B702BC" w:rsidP="001A79A3">
            <w:pPr>
              <w:rPr>
                <w:b/>
                <w:bCs/>
                <w:color w:val="943634"/>
                <w:sz w:val="12"/>
                <w:szCs w:val="12"/>
              </w:rPr>
            </w:pPr>
            <w:r w:rsidRPr="005C24DC">
              <w:rPr>
                <w:b/>
                <w:bCs/>
                <w:color w:val="943634"/>
                <w:sz w:val="12"/>
                <w:szCs w:val="12"/>
              </w:rPr>
              <w:t>Здравоохранение (за исключением международного сотрудничества)</w:t>
            </w:r>
          </w:p>
        </w:tc>
        <w:tc>
          <w:tcPr>
            <w:tcW w:w="956" w:type="dxa"/>
          </w:tcPr>
          <w:p w14:paraId="5BC254BD" w14:textId="77777777" w:rsidR="00B702BC" w:rsidRPr="005C24DC" w:rsidRDefault="00B702BC" w:rsidP="001A79A3">
            <w:pPr>
              <w:rPr>
                <w:b/>
                <w:bCs/>
                <w:color w:val="943634"/>
                <w:sz w:val="12"/>
                <w:szCs w:val="12"/>
              </w:rPr>
            </w:pPr>
            <w:r w:rsidRPr="005C24DC">
              <w:rPr>
                <w:b/>
                <w:bCs/>
                <w:color w:val="943634"/>
                <w:sz w:val="12"/>
                <w:szCs w:val="12"/>
              </w:rPr>
              <w:t>6</w:t>
            </w:r>
          </w:p>
        </w:tc>
        <w:tc>
          <w:tcPr>
            <w:tcW w:w="957" w:type="dxa"/>
          </w:tcPr>
          <w:p w14:paraId="4939C973" w14:textId="77777777" w:rsidR="00B702BC" w:rsidRPr="005C24DC" w:rsidRDefault="00B702BC" w:rsidP="001A79A3">
            <w:pPr>
              <w:rPr>
                <w:b/>
                <w:bCs/>
                <w:color w:val="943634"/>
                <w:sz w:val="12"/>
                <w:szCs w:val="12"/>
              </w:rPr>
            </w:pPr>
            <w:r w:rsidRPr="005C24DC">
              <w:rPr>
                <w:b/>
                <w:bCs/>
                <w:color w:val="943634"/>
                <w:sz w:val="12"/>
                <w:szCs w:val="12"/>
              </w:rPr>
              <w:t>1</w:t>
            </w:r>
          </w:p>
        </w:tc>
        <w:tc>
          <w:tcPr>
            <w:tcW w:w="957" w:type="dxa"/>
          </w:tcPr>
          <w:p w14:paraId="48F2251B" w14:textId="77777777" w:rsidR="00B702BC" w:rsidRPr="005C24DC" w:rsidRDefault="00B702BC" w:rsidP="001A79A3">
            <w:pPr>
              <w:rPr>
                <w:b/>
                <w:bCs/>
                <w:color w:val="943634"/>
                <w:sz w:val="12"/>
                <w:szCs w:val="12"/>
              </w:rPr>
            </w:pPr>
            <w:r w:rsidRPr="005C24DC">
              <w:rPr>
                <w:b/>
                <w:bCs/>
                <w:color w:val="943634"/>
                <w:sz w:val="12"/>
                <w:szCs w:val="12"/>
              </w:rPr>
              <w:t>1</w:t>
            </w:r>
          </w:p>
        </w:tc>
        <w:tc>
          <w:tcPr>
            <w:tcW w:w="957" w:type="dxa"/>
          </w:tcPr>
          <w:p w14:paraId="0C865EF8" w14:textId="77777777" w:rsidR="00B702BC" w:rsidRPr="005C24DC" w:rsidRDefault="00B702BC" w:rsidP="001A79A3">
            <w:pPr>
              <w:rPr>
                <w:b/>
                <w:bCs/>
                <w:color w:val="943634"/>
                <w:sz w:val="12"/>
                <w:szCs w:val="12"/>
              </w:rPr>
            </w:pPr>
            <w:r w:rsidRPr="005C24DC">
              <w:rPr>
                <w:b/>
                <w:bCs/>
                <w:color w:val="943634"/>
                <w:sz w:val="12"/>
                <w:szCs w:val="12"/>
              </w:rPr>
              <w:t>1</w:t>
            </w:r>
          </w:p>
        </w:tc>
      </w:tr>
      <w:tr w:rsidR="00B702BC" w:rsidRPr="005C24DC" w14:paraId="5FE76045" w14:textId="77777777" w:rsidTr="00A66A07">
        <w:trPr>
          <w:cantSplit/>
        </w:trPr>
        <w:tc>
          <w:tcPr>
            <w:tcW w:w="2269" w:type="dxa"/>
            <w:shd w:val="clear" w:color="auto" w:fill="FFFFFF"/>
            <w:noWrap/>
            <w:vAlign w:val="bottom"/>
          </w:tcPr>
          <w:p w14:paraId="0DA90D14" w14:textId="77777777" w:rsidR="00B702BC" w:rsidRPr="005C24DC" w:rsidRDefault="00B702BC" w:rsidP="001A79A3">
            <w:pPr>
              <w:rPr>
                <w:color w:val="000000"/>
                <w:sz w:val="12"/>
                <w:szCs w:val="12"/>
              </w:rPr>
            </w:pPr>
            <w:r w:rsidRPr="005C24DC">
              <w:rPr>
                <w:color w:val="000000"/>
                <w:sz w:val="12"/>
                <w:szCs w:val="12"/>
              </w:rPr>
              <w:t>0002.0014.0143.0389</w:t>
            </w:r>
          </w:p>
        </w:tc>
        <w:tc>
          <w:tcPr>
            <w:tcW w:w="3402" w:type="dxa"/>
            <w:shd w:val="clear" w:color="auto" w:fill="auto"/>
          </w:tcPr>
          <w:p w14:paraId="2967635A" w14:textId="77777777" w:rsidR="00B702BC" w:rsidRPr="005C24DC" w:rsidRDefault="00B702BC" w:rsidP="001A79A3">
            <w:pPr>
              <w:rPr>
                <w:bCs/>
                <w:sz w:val="12"/>
                <w:szCs w:val="12"/>
              </w:rPr>
            </w:pPr>
            <w:r w:rsidRPr="005C24DC">
              <w:rPr>
                <w:bCs/>
                <w:sz w:val="12"/>
                <w:szCs w:val="12"/>
              </w:rPr>
              <w:t>Работа медицинских учреждений и их сотрудников</w:t>
            </w:r>
          </w:p>
        </w:tc>
        <w:tc>
          <w:tcPr>
            <w:tcW w:w="956" w:type="dxa"/>
          </w:tcPr>
          <w:p w14:paraId="7E5B382D" w14:textId="77777777" w:rsidR="00B702BC" w:rsidRPr="005C24DC" w:rsidRDefault="00B702BC" w:rsidP="001A79A3">
            <w:pPr>
              <w:rPr>
                <w:bCs/>
                <w:sz w:val="12"/>
                <w:szCs w:val="12"/>
              </w:rPr>
            </w:pPr>
            <w:r w:rsidRPr="005C24DC">
              <w:rPr>
                <w:bCs/>
                <w:sz w:val="12"/>
                <w:szCs w:val="12"/>
              </w:rPr>
              <w:t>2</w:t>
            </w:r>
          </w:p>
        </w:tc>
        <w:tc>
          <w:tcPr>
            <w:tcW w:w="957" w:type="dxa"/>
          </w:tcPr>
          <w:p w14:paraId="0C87174D" w14:textId="77777777" w:rsidR="00B702BC" w:rsidRPr="005C24DC" w:rsidRDefault="00B702BC" w:rsidP="001A79A3">
            <w:pPr>
              <w:rPr>
                <w:bCs/>
                <w:sz w:val="12"/>
                <w:szCs w:val="12"/>
              </w:rPr>
            </w:pPr>
            <w:r w:rsidRPr="005C24DC">
              <w:rPr>
                <w:bCs/>
                <w:sz w:val="12"/>
                <w:szCs w:val="12"/>
              </w:rPr>
              <w:t>0</w:t>
            </w:r>
          </w:p>
        </w:tc>
        <w:tc>
          <w:tcPr>
            <w:tcW w:w="957" w:type="dxa"/>
          </w:tcPr>
          <w:p w14:paraId="3595AFAD" w14:textId="77777777" w:rsidR="00B702BC" w:rsidRPr="005C24DC" w:rsidRDefault="00B702BC" w:rsidP="001A79A3">
            <w:pPr>
              <w:rPr>
                <w:bCs/>
                <w:sz w:val="12"/>
                <w:szCs w:val="12"/>
              </w:rPr>
            </w:pPr>
            <w:r w:rsidRPr="005C24DC">
              <w:rPr>
                <w:bCs/>
                <w:sz w:val="12"/>
                <w:szCs w:val="12"/>
              </w:rPr>
              <w:t>0</w:t>
            </w:r>
          </w:p>
        </w:tc>
        <w:tc>
          <w:tcPr>
            <w:tcW w:w="957" w:type="dxa"/>
          </w:tcPr>
          <w:p w14:paraId="4A815D5C" w14:textId="77777777" w:rsidR="00B702BC" w:rsidRPr="005C24DC" w:rsidRDefault="00B702BC" w:rsidP="001A79A3">
            <w:pPr>
              <w:rPr>
                <w:bCs/>
                <w:sz w:val="12"/>
                <w:szCs w:val="12"/>
              </w:rPr>
            </w:pPr>
            <w:r w:rsidRPr="005C24DC">
              <w:rPr>
                <w:bCs/>
                <w:sz w:val="12"/>
                <w:szCs w:val="12"/>
              </w:rPr>
              <w:t>0</w:t>
            </w:r>
          </w:p>
        </w:tc>
      </w:tr>
      <w:tr w:rsidR="00B702BC" w:rsidRPr="005C24DC" w14:paraId="1508A849" w14:textId="77777777" w:rsidTr="00A66A07">
        <w:trPr>
          <w:cantSplit/>
        </w:trPr>
        <w:tc>
          <w:tcPr>
            <w:tcW w:w="2269" w:type="dxa"/>
            <w:shd w:val="clear" w:color="auto" w:fill="auto"/>
            <w:noWrap/>
            <w:vAlign w:val="bottom"/>
          </w:tcPr>
          <w:p w14:paraId="4A652CB4" w14:textId="77777777" w:rsidR="00B702BC" w:rsidRPr="005C24DC" w:rsidRDefault="00B702BC" w:rsidP="001A79A3">
            <w:pPr>
              <w:rPr>
                <w:color w:val="000000"/>
                <w:sz w:val="12"/>
                <w:szCs w:val="12"/>
              </w:rPr>
            </w:pPr>
            <w:r w:rsidRPr="005C24DC">
              <w:rPr>
                <w:color w:val="000000"/>
                <w:sz w:val="12"/>
                <w:szCs w:val="12"/>
              </w:rPr>
              <w:t>0002.0014.0143.0391</w:t>
            </w:r>
          </w:p>
        </w:tc>
        <w:tc>
          <w:tcPr>
            <w:tcW w:w="3402" w:type="dxa"/>
            <w:shd w:val="clear" w:color="auto" w:fill="auto"/>
          </w:tcPr>
          <w:p w14:paraId="2670D5FA" w14:textId="77777777" w:rsidR="00B702BC" w:rsidRPr="005C24DC" w:rsidRDefault="00B702BC" w:rsidP="001A79A3">
            <w:pPr>
              <w:rPr>
                <w:color w:val="000000"/>
                <w:sz w:val="12"/>
                <w:szCs w:val="12"/>
              </w:rPr>
            </w:pPr>
            <w:r w:rsidRPr="005C24DC">
              <w:rPr>
                <w:color w:val="000000"/>
                <w:sz w:val="12"/>
                <w:szCs w:val="12"/>
              </w:rPr>
              <w:t>Помещение в больницы и специализированные лечебные учреждения. Оплата за лечение, пребывание в лечебных учреждениях</w:t>
            </w:r>
          </w:p>
        </w:tc>
        <w:tc>
          <w:tcPr>
            <w:tcW w:w="956" w:type="dxa"/>
          </w:tcPr>
          <w:p w14:paraId="51CD9077"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562C0B5B"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72BC9200"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4739F213" w14:textId="77777777" w:rsidR="00B702BC" w:rsidRPr="005C24DC" w:rsidRDefault="00B702BC" w:rsidP="001A79A3">
            <w:pPr>
              <w:rPr>
                <w:color w:val="000000"/>
                <w:sz w:val="12"/>
                <w:szCs w:val="12"/>
              </w:rPr>
            </w:pPr>
            <w:r w:rsidRPr="005C24DC">
              <w:rPr>
                <w:color w:val="000000"/>
                <w:sz w:val="12"/>
                <w:szCs w:val="12"/>
              </w:rPr>
              <w:t>1</w:t>
            </w:r>
          </w:p>
        </w:tc>
      </w:tr>
      <w:tr w:rsidR="00B702BC" w:rsidRPr="005C24DC" w14:paraId="3071B13A" w14:textId="77777777" w:rsidTr="00A66A07">
        <w:trPr>
          <w:cantSplit/>
        </w:trPr>
        <w:tc>
          <w:tcPr>
            <w:tcW w:w="2269" w:type="dxa"/>
            <w:shd w:val="clear" w:color="auto" w:fill="auto"/>
            <w:noWrap/>
            <w:vAlign w:val="bottom"/>
          </w:tcPr>
          <w:p w14:paraId="082CA2C8" w14:textId="77777777" w:rsidR="00B702BC" w:rsidRPr="005C24DC" w:rsidRDefault="00B702BC" w:rsidP="001A79A3">
            <w:pPr>
              <w:rPr>
                <w:color w:val="000000"/>
                <w:sz w:val="12"/>
                <w:szCs w:val="12"/>
              </w:rPr>
            </w:pPr>
            <w:r w:rsidRPr="005C24DC">
              <w:rPr>
                <w:color w:val="000000"/>
                <w:sz w:val="12"/>
                <w:szCs w:val="12"/>
              </w:rPr>
              <w:t>0002.0014.0143.0394</w:t>
            </w:r>
          </w:p>
        </w:tc>
        <w:tc>
          <w:tcPr>
            <w:tcW w:w="3402" w:type="dxa"/>
            <w:shd w:val="clear" w:color="auto" w:fill="auto"/>
          </w:tcPr>
          <w:p w14:paraId="336D9737" w14:textId="77777777" w:rsidR="00B702BC" w:rsidRPr="005C24DC" w:rsidRDefault="00B702BC" w:rsidP="001A79A3">
            <w:pPr>
              <w:rPr>
                <w:color w:val="000000"/>
                <w:sz w:val="12"/>
                <w:szCs w:val="12"/>
              </w:rPr>
            </w:pPr>
            <w:r w:rsidRPr="005C24DC">
              <w:rPr>
                <w:color w:val="000000"/>
                <w:sz w:val="12"/>
                <w:szCs w:val="12"/>
              </w:rPr>
              <w:t>Медицинской обслуживание сельских жителей</w:t>
            </w:r>
          </w:p>
        </w:tc>
        <w:tc>
          <w:tcPr>
            <w:tcW w:w="956" w:type="dxa"/>
          </w:tcPr>
          <w:p w14:paraId="0E4EFA8A" w14:textId="77777777" w:rsidR="00B702BC" w:rsidRPr="005C24DC" w:rsidRDefault="00B702BC" w:rsidP="001A79A3">
            <w:pPr>
              <w:rPr>
                <w:color w:val="000000"/>
                <w:sz w:val="12"/>
                <w:szCs w:val="12"/>
              </w:rPr>
            </w:pPr>
            <w:r w:rsidRPr="005C24DC">
              <w:rPr>
                <w:color w:val="000000"/>
                <w:sz w:val="12"/>
                <w:szCs w:val="12"/>
              </w:rPr>
              <w:t>3</w:t>
            </w:r>
          </w:p>
        </w:tc>
        <w:tc>
          <w:tcPr>
            <w:tcW w:w="957" w:type="dxa"/>
          </w:tcPr>
          <w:p w14:paraId="06EE46A5"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7E18D87E"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1A364E97"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27F5864E" w14:textId="77777777" w:rsidTr="00A66A07">
        <w:trPr>
          <w:cantSplit/>
        </w:trPr>
        <w:tc>
          <w:tcPr>
            <w:tcW w:w="2269" w:type="dxa"/>
            <w:shd w:val="clear" w:color="auto" w:fill="auto"/>
            <w:noWrap/>
            <w:vAlign w:val="bottom"/>
          </w:tcPr>
          <w:p w14:paraId="14A8C4A8" w14:textId="77777777" w:rsidR="00B702BC" w:rsidRPr="005C24DC" w:rsidRDefault="00B702BC" w:rsidP="001A79A3">
            <w:pPr>
              <w:rPr>
                <w:color w:val="000000"/>
                <w:sz w:val="12"/>
                <w:szCs w:val="12"/>
              </w:rPr>
            </w:pPr>
            <w:r w:rsidRPr="005C24DC">
              <w:rPr>
                <w:color w:val="000000"/>
                <w:sz w:val="12"/>
                <w:szCs w:val="12"/>
              </w:rPr>
              <w:t>0002.0014.0143.0423</w:t>
            </w:r>
          </w:p>
        </w:tc>
        <w:tc>
          <w:tcPr>
            <w:tcW w:w="3402" w:type="dxa"/>
            <w:shd w:val="clear" w:color="auto" w:fill="auto"/>
          </w:tcPr>
          <w:p w14:paraId="298D188E" w14:textId="77777777" w:rsidR="00B702BC" w:rsidRPr="005C24DC" w:rsidRDefault="00B702BC" w:rsidP="001A79A3">
            <w:pPr>
              <w:rPr>
                <w:color w:val="000000"/>
                <w:sz w:val="12"/>
                <w:szCs w:val="12"/>
              </w:rPr>
            </w:pPr>
            <w:r w:rsidRPr="005C24DC">
              <w:rPr>
                <w:color w:val="000000"/>
                <w:sz w:val="12"/>
                <w:szCs w:val="12"/>
              </w:rPr>
              <w:t>Медицинская экспертиза и медицинское освидетельствование</w:t>
            </w:r>
          </w:p>
        </w:tc>
        <w:tc>
          <w:tcPr>
            <w:tcW w:w="956" w:type="dxa"/>
          </w:tcPr>
          <w:p w14:paraId="24F3C9EB"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3795F70A"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0F331D18"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36EFC8C2"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36E711EF" w14:textId="77777777" w:rsidTr="00A66A07">
        <w:trPr>
          <w:cantSplit/>
        </w:trPr>
        <w:tc>
          <w:tcPr>
            <w:tcW w:w="2269" w:type="dxa"/>
            <w:shd w:val="clear" w:color="auto" w:fill="auto"/>
            <w:noWrap/>
            <w:vAlign w:val="bottom"/>
          </w:tcPr>
          <w:p w14:paraId="112E3149" w14:textId="77777777" w:rsidR="00B702BC" w:rsidRPr="005C24DC" w:rsidRDefault="00B702BC" w:rsidP="001A79A3">
            <w:pPr>
              <w:rPr>
                <w:color w:val="000000"/>
                <w:sz w:val="12"/>
                <w:szCs w:val="12"/>
              </w:rPr>
            </w:pPr>
            <w:r w:rsidRPr="005C24DC">
              <w:rPr>
                <w:color w:val="000000"/>
                <w:sz w:val="12"/>
                <w:szCs w:val="12"/>
              </w:rPr>
              <w:t>0002.0014.0143.0438</w:t>
            </w:r>
          </w:p>
        </w:tc>
        <w:tc>
          <w:tcPr>
            <w:tcW w:w="3402" w:type="dxa"/>
            <w:shd w:val="clear" w:color="auto" w:fill="auto"/>
          </w:tcPr>
          <w:p w14:paraId="342573EB" w14:textId="77777777" w:rsidR="00B702BC" w:rsidRPr="005C24DC" w:rsidRDefault="00B702BC" w:rsidP="001A79A3">
            <w:pPr>
              <w:rPr>
                <w:color w:val="000000"/>
                <w:sz w:val="12"/>
                <w:szCs w:val="12"/>
              </w:rPr>
            </w:pPr>
            <w:r w:rsidRPr="005C24DC">
              <w:rPr>
                <w:color w:val="000000"/>
                <w:sz w:val="12"/>
                <w:szCs w:val="12"/>
              </w:rPr>
              <w:t>Борьба с табакокурением, алкоголизмом и наркоманией</w:t>
            </w:r>
          </w:p>
        </w:tc>
        <w:tc>
          <w:tcPr>
            <w:tcW w:w="956" w:type="dxa"/>
          </w:tcPr>
          <w:p w14:paraId="1BDCD344"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01A1A9D4"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31FCE07D"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4D3CF746"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04CBCDFE" w14:textId="77777777" w:rsidTr="00A66A07">
        <w:trPr>
          <w:cantSplit/>
        </w:trPr>
        <w:tc>
          <w:tcPr>
            <w:tcW w:w="2269" w:type="dxa"/>
            <w:shd w:val="clear" w:color="auto" w:fill="BFBFBF"/>
            <w:noWrap/>
            <w:vAlign w:val="bottom"/>
          </w:tcPr>
          <w:p w14:paraId="59A7C35B" w14:textId="77777777" w:rsidR="00B702BC" w:rsidRPr="005C24DC" w:rsidRDefault="00B702BC" w:rsidP="001A79A3">
            <w:pPr>
              <w:rPr>
                <w:color w:val="000000"/>
                <w:sz w:val="12"/>
                <w:szCs w:val="12"/>
              </w:rPr>
            </w:pPr>
            <w:r w:rsidRPr="005C24DC">
              <w:rPr>
                <w:color w:val="000000"/>
                <w:sz w:val="12"/>
                <w:szCs w:val="12"/>
              </w:rPr>
              <w:t>0002.0014.0144.0000</w:t>
            </w:r>
          </w:p>
        </w:tc>
        <w:tc>
          <w:tcPr>
            <w:tcW w:w="3402" w:type="dxa"/>
            <w:shd w:val="clear" w:color="auto" w:fill="auto"/>
          </w:tcPr>
          <w:p w14:paraId="13FE697B" w14:textId="77777777" w:rsidR="00B702BC" w:rsidRPr="005C24DC" w:rsidRDefault="00B702BC" w:rsidP="001A79A3">
            <w:pPr>
              <w:rPr>
                <w:b/>
                <w:bCs/>
                <w:color w:val="943634"/>
                <w:sz w:val="12"/>
                <w:szCs w:val="12"/>
              </w:rPr>
            </w:pPr>
            <w:r w:rsidRPr="005C24DC">
              <w:rPr>
                <w:b/>
                <w:bCs/>
                <w:color w:val="943634"/>
                <w:sz w:val="12"/>
                <w:szCs w:val="12"/>
              </w:rPr>
              <w:t>Физическая культура и спорт (за исключением международного сотрудничества)</w:t>
            </w:r>
          </w:p>
        </w:tc>
        <w:tc>
          <w:tcPr>
            <w:tcW w:w="956" w:type="dxa"/>
          </w:tcPr>
          <w:p w14:paraId="22214AFC" w14:textId="77777777" w:rsidR="00B702BC" w:rsidRPr="005C24DC" w:rsidRDefault="00B702BC" w:rsidP="001A79A3">
            <w:pPr>
              <w:rPr>
                <w:b/>
                <w:bCs/>
                <w:color w:val="943634"/>
                <w:sz w:val="12"/>
                <w:szCs w:val="12"/>
              </w:rPr>
            </w:pPr>
            <w:r w:rsidRPr="005C24DC">
              <w:rPr>
                <w:b/>
                <w:bCs/>
                <w:color w:val="943634"/>
                <w:sz w:val="12"/>
                <w:szCs w:val="12"/>
              </w:rPr>
              <w:t>2</w:t>
            </w:r>
          </w:p>
        </w:tc>
        <w:tc>
          <w:tcPr>
            <w:tcW w:w="957" w:type="dxa"/>
          </w:tcPr>
          <w:p w14:paraId="72465AF8" w14:textId="77777777" w:rsidR="00B702BC" w:rsidRPr="005C24DC" w:rsidRDefault="00B702BC" w:rsidP="001A79A3">
            <w:pPr>
              <w:rPr>
                <w:b/>
                <w:bCs/>
                <w:color w:val="943634"/>
                <w:sz w:val="12"/>
                <w:szCs w:val="12"/>
              </w:rPr>
            </w:pPr>
            <w:r w:rsidRPr="005C24DC">
              <w:rPr>
                <w:b/>
                <w:bCs/>
                <w:color w:val="943634"/>
                <w:sz w:val="12"/>
                <w:szCs w:val="12"/>
              </w:rPr>
              <w:t>1</w:t>
            </w:r>
          </w:p>
        </w:tc>
        <w:tc>
          <w:tcPr>
            <w:tcW w:w="957" w:type="dxa"/>
          </w:tcPr>
          <w:p w14:paraId="101CC97E" w14:textId="77777777" w:rsidR="00B702BC" w:rsidRPr="005C24DC" w:rsidRDefault="00B702BC" w:rsidP="001A79A3">
            <w:pPr>
              <w:rPr>
                <w:b/>
                <w:bCs/>
                <w:color w:val="943634"/>
                <w:sz w:val="12"/>
                <w:szCs w:val="12"/>
              </w:rPr>
            </w:pPr>
            <w:r w:rsidRPr="005C24DC">
              <w:rPr>
                <w:b/>
                <w:bCs/>
                <w:color w:val="943634"/>
                <w:sz w:val="12"/>
                <w:szCs w:val="12"/>
              </w:rPr>
              <w:t>2</w:t>
            </w:r>
          </w:p>
        </w:tc>
        <w:tc>
          <w:tcPr>
            <w:tcW w:w="957" w:type="dxa"/>
          </w:tcPr>
          <w:p w14:paraId="3B6AA1BE" w14:textId="77777777" w:rsidR="00B702BC" w:rsidRPr="005C24DC" w:rsidRDefault="00B702BC" w:rsidP="001A79A3">
            <w:pPr>
              <w:rPr>
                <w:b/>
                <w:bCs/>
                <w:color w:val="943634"/>
                <w:sz w:val="12"/>
                <w:szCs w:val="12"/>
              </w:rPr>
            </w:pPr>
            <w:r w:rsidRPr="005C24DC">
              <w:rPr>
                <w:b/>
                <w:bCs/>
                <w:color w:val="943634"/>
                <w:sz w:val="12"/>
                <w:szCs w:val="12"/>
              </w:rPr>
              <w:t>0</w:t>
            </w:r>
          </w:p>
        </w:tc>
      </w:tr>
      <w:tr w:rsidR="00B702BC" w:rsidRPr="005C24DC" w14:paraId="22C58A76" w14:textId="77777777" w:rsidTr="00A66A07">
        <w:trPr>
          <w:cantSplit/>
        </w:trPr>
        <w:tc>
          <w:tcPr>
            <w:tcW w:w="2269" w:type="dxa"/>
            <w:shd w:val="clear" w:color="auto" w:fill="auto"/>
            <w:noWrap/>
          </w:tcPr>
          <w:p w14:paraId="19AA4631" w14:textId="77777777" w:rsidR="00B702BC" w:rsidRPr="005C24DC" w:rsidRDefault="00B702BC" w:rsidP="001A79A3">
            <w:pPr>
              <w:rPr>
                <w:color w:val="000000"/>
                <w:sz w:val="12"/>
                <w:szCs w:val="12"/>
              </w:rPr>
            </w:pPr>
            <w:r w:rsidRPr="005C24DC">
              <w:rPr>
                <w:color w:val="000000"/>
                <w:sz w:val="12"/>
                <w:szCs w:val="12"/>
              </w:rPr>
              <w:t>0002.0014.0144.0440</w:t>
            </w:r>
          </w:p>
        </w:tc>
        <w:tc>
          <w:tcPr>
            <w:tcW w:w="3402" w:type="dxa"/>
            <w:shd w:val="clear" w:color="auto" w:fill="auto"/>
          </w:tcPr>
          <w:p w14:paraId="34539321" w14:textId="77777777" w:rsidR="00B702BC" w:rsidRPr="005C24DC" w:rsidRDefault="00B702BC" w:rsidP="001A79A3">
            <w:pPr>
              <w:rPr>
                <w:color w:val="000000"/>
                <w:sz w:val="12"/>
                <w:szCs w:val="12"/>
              </w:rPr>
            </w:pPr>
            <w:r w:rsidRPr="005C24DC">
              <w:rPr>
                <w:color w:val="000000"/>
                <w:sz w:val="12"/>
                <w:szCs w:val="12"/>
              </w:rPr>
              <w:t>Доступность физической культуры и спорта</w:t>
            </w:r>
          </w:p>
        </w:tc>
        <w:tc>
          <w:tcPr>
            <w:tcW w:w="956" w:type="dxa"/>
          </w:tcPr>
          <w:p w14:paraId="05401DDA" w14:textId="77777777" w:rsidR="00B702BC" w:rsidRPr="005C24DC" w:rsidRDefault="00B702BC" w:rsidP="001A79A3">
            <w:pPr>
              <w:rPr>
                <w:color w:val="000000"/>
                <w:sz w:val="12"/>
                <w:szCs w:val="12"/>
              </w:rPr>
            </w:pPr>
            <w:r w:rsidRPr="005C24DC">
              <w:rPr>
                <w:color w:val="000000"/>
                <w:sz w:val="12"/>
                <w:szCs w:val="12"/>
              </w:rPr>
              <w:t>2</w:t>
            </w:r>
          </w:p>
        </w:tc>
        <w:tc>
          <w:tcPr>
            <w:tcW w:w="957" w:type="dxa"/>
          </w:tcPr>
          <w:p w14:paraId="07C5E4E7"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4DEB27F1"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516820F7"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3F6BB728" w14:textId="77777777" w:rsidTr="00A66A07">
        <w:trPr>
          <w:cantSplit/>
        </w:trPr>
        <w:tc>
          <w:tcPr>
            <w:tcW w:w="2269" w:type="dxa"/>
            <w:shd w:val="clear" w:color="auto" w:fill="auto"/>
            <w:noWrap/>
            <w:vAlign w:val="bottom"/>
          </w:tcPr>
          <w:p w14:paraId="0F5D8578" w14:textId="77777777" w:rsidR="00B702BC" w:rsidRPr="005C24DC" w:rsidRDefault="00B702BC" w:rsidP="001A79A3">
            <w:pPr>
              <w:rPr>
                <w:color w:val="000000"/>
                <w:sz w:val="12"/>
                <w:szCs w:val="12"/>
              </w:rPr>
            </w:pPr>
            <w:r w:rsidRPr="005C24DC">
              <w:rPr>
                <w:color w:val="000000"/>
                <w:sz w:val="12"/>
                <w:szCs w:val="12"/>
              </w:rPr>
              <w:t>0002.0014.0144.0441</w:t>
            </w:r>
          </w:p>
        </w:tc>
        <w:tc>
          <w:tcPr>
            <w:tcW w:w="3402" w:type="dxa"/>
            <w:shd w:val="clear" w:color="auto" w:fill="auto"/>
          </w:tcPr>
          <w:p w14:paraId="11D613B4" w14:textId="77777777" w:rsidR="00B702BC" w:rsidRPr="005C24DC" w:rsidRDefault="00B702BC" w:rsidP="001A79A3">
            <w:pPr>
              <w:rPr>
                <w:color w:val="000000"/>
                <w:sz w:val="12"/>
                <w:szCs w:val="12"/>
              </w:rPr>
            </w:pPr>
            <w:r w:rsidRPr="005C24DC">
              <w:rPr>
                <w:color w:val="000000"/>
                <w:sz w:val="12"/>
                <w:szCs w:val="12"/>
              </w:rPr>
              <w:t>Материально-техническое и финансовое обеспечение в сфере физической культуры и спорта</w:t>
            </w:r>
          </w:p>
        </w:tc>
        <w:tc>
          <w:tcPr>
            <w:tcW w:w="956" w:type="dxa"/>
          </w:tcPr>
          <w:p w14:paraId="5CBEA253"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1866445D"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26596114" w14:textId="77777777" w:rsidR="00B702BC" w:rsidRPr="005C24DC" w:rsidRDefault="00B702BC" w:rsidP="001A79A3">
            <w:pPr>
              <w:rPr>
                <w:color w:val="000000"/>
                <w:sz w:val="12"/>
                <w:szCs w:val="12"/>
              </w:rPr>
            </w:pPr>
            <w:r w:rsidRPr="005C24DC">
              <w:rPr>
                <w:color w:val="000000"/>
                <w:sz w:val="12"/>
                <w:szCs w:val="12"/>
              </w:rPr>
              <w:t>2</w:t>
            </w:r>
          </w:p>
        </w:tc>
        <w:tc>
          <w:tcPr>
            <w:tcW w:w="957" w:type="dxa"/>
          </w:tcPr>
          <w:p w14:paraId="4DEE0612"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6A285AAB" w14:textId="77777777" w:rsidTr="00A66A07">
        <w:trPr>
          <w:cantSplit/>
        </w:trPr>
        <w:tc>
          <w:tcPr>
            <w:tcW w:w="2269" w:type="dxa"/>
            <w:shd w:val="clear" w:color="auto" w:fill="FFFF00"/>
            <w:noWrap/>
            <w:vAlign w:val="center"/>
          </w:tcPr>
          <w:p w14:paraId="225E5279" w14:textId="77777777" w:rsidR="00B702BC" w:rsidRPr="005C24DC" w:rsidRDefault="00B702BC" w:rsidP="001A79A3">
            <w:pPr>
              <w:rPr>
                <w:color w:val="000000"/>
                <w:sz w:val="12"/>
                <w:szCs w:val="12"/>
              </w:rPr>
            </w:pPr>
            <w:r w:rsidRPr="005C24DC">
              <w:rPr>
                <w:color w:val="000000"/>
                <w:sz w:val="12"/>
                <w:szCs w:val="12"/>
              </w:rPr>
              <w:t>0003.0000.0000.0000</w:t>
            </w:r>
          </w:p>
        </w:tc>
        <w:tc>
          <w:tcPr>
            <w:tcW w:w="3402" w:type="dxa"/>
            <w:shd w:val="clear" w:color="auto" w:fill="FFFF00"/>
          </w:tcPr>
          <w:p w14:paraId="178EB6BD" w14:textId="77777777" w:rsidR="00B702BC" w:rsidRPr="005C24DC" w:rsidRDefault="00B702BC" w:rsidP="001A79A3">
            <w:pPr>
              <w:rPr>
                <w:b/>
                <w:bCs/>
                <w:color w:val="943634"/>
                <w:sz w:val="12"/>
                <w:szCs w:val="12"/>
              </w:rPr>
            </w:pPr>
            <w:r w:rsidRPr="005C24DC">
              <w:rPr>
                <w:b/>
                <w:bCs/>
                <w:color w:val="943634"/>
                <w:sz w:val="12"/>
                <w:szCs w:val="12"/>
              </w:rPr>
              <w:t>Экономика</w:t>
            </w:r>
          </w:p>
        </w:tc>
        <w:tc>
          <w:tcPr>
            <w:tcW w:w="956" w:type="dxa"/>
            <w:shd w:val="clear" w:color="auto" w:fill="FFFF00"/>
          </w:tcPr>
          <w:p w14:paraId="59052EC6" w14:textId="77777777" w:rsidR="00B702BC" w:rsidRPr="005C24DC" w:rsidRDefault="00B702BC" w:rsidP="001A79A3">
            <w:pPr>
              <w:rPr>
                <w:b/>
                <w:bCs/>
                <w:color w:val="943634"/>
                <w:sz w:val="12"/>
                <w:szCs w:val="12"/>
              </w:rPr>
            </w:pPr>
            <w:r w:rsidRPr="005C24DC">
              <w:rPr>
                <w:b/>
                <w:bCs/>
                <w:color w:val="943634"/>
                <w:sz w:val="12"/>
                <w:szCs w:val="12"/>
              </w:rPr>
              <w:t>51</w:t>
            </w:r>
          </w:p>
        </w:tc>
        <w:tc>
          <w:tcPr>
            <w:tcW w:w="957" w:type="dxa"/>
            <w:shd w:val="clear" w:color="auto" w:fill="FFFF00"/>
          </w:tcPr>
          <w:p w14:paraId="36E05206" w14:textId="77777777" w:rsidR="00B702BC" w:rsidRPr="005C24DC" w:rsidRDefault="00B702BC" w:rsidP="001A79A3">
            <w:pPr>
              <w:rPr>
                <w:b/>
                <w:bCs/>
                <w:color w:val="943634"/>
                <w:sz w:val="12"/>
                <w:szCs w:val="12"/>
              </w:rPr>
            </w:pPr>
            <w:r w:rsidRPr="005C24DC">
              <w:rPr>
                <w:b/>
                <w:bCs/>
                <w:color w:val="943634"/>
                <w:sz w:val="12"/>
                <w:szCs w:val="12"/>
              </w:rPr>
              <w:t>42</w:t>
            </w:r>
          </w:p>
        </w:tc>
        <w:tc>
          <w:tcPr>
            <w:tcW w:w="957" w:type="dxa"/>
            <w:shd w:val="clear" w:color="auto" w:fill="FFFF00"/>
          </w:tcPr>
          <w:p w14:paraId="56B77FD4" w14:textId="77777777" w:rsidR="00B702BC" w:rsidRPr="005C24DC" w:rsidRDefault="00B702BC" w:rsidP="001A79A3">
            <w:pPr>
              <w:rPr>
                <w:b/>
                <w:bCs/>
                <w:color w:val="943634"/>
                <w:sz w:val="12"/>
                <w:szCs w:val="12"/>
              </w:rPr>
            </w:pPr>
            <w:r w:rsidRPr="005C24DC">
              <w:rPr>
                <w:b/>
                <w:bCs/>
                <w:color w:val="943634"/>
                <w:sz w:val="12"/>
                <w:szCs w:val="12"/>
              </w:rPr>
              <w:t>27</w:t>
            </w:r>
          </w:p>
        </w:tc>
        <w:tc>
          <w:tcPr>
            <w:tcW w:w="957" w:type="dxa"/>
            <w:shd w:val="clear" w:color="auto" w:fill="FFFF00"/>
          </w:tcPr>
          <w:p w14:paraId="58AFC513" w14:textId="77777777" w:rsidR="00B702BC" w:rsidRPr="005C24DC" w:rsidRDefault="00B702BC" w:rsidP="001A79A3">
            <w:pPr>
              <w:rPr>
                <w:b/>
                <w:bCs/>
                <w:color w:val="943634"/>
                <w:sz w:val="12"/>
                <w:szCs w:val="12"/>
              </w:rPr>
            </w:pPr>
            <w:r w:rsidRPr="005C24DC">
              <w:rPr>
                <w:b/>
                <w:bCs/>
                <w:color w:val="943634"/>
                <w:sz w:val="12"/>
                <w:szCs w:val="12"/>
              </w:rPr>
              <w:t>29</w:t>
            </w:r>
          </w:p>
        </w:tc>
      </w:tr>
      <w:tr w:rsidR="00B702BC" w:rsidRPr="005C24DC" w14:paraId="087AB0DF" w14:textId="77777777" w:rsidTr="00A66A07">
        <w:trPr>
          <w:cantSplit/>
        </w:trPr>
        <w:tc>
          <w:tcPr>
            <w:tcW w:w="2269" w:type="dxa"/>
            <w:shd w:val="clear" w:color="auto" w:fill="92D050"/>
            <w:noWrap/>
            <w:vAlign w:val="center"/>
          </w:tcPr>
          <w:p w14:paraId="292B3A20" w14:textId="77777777" w:rsidR="00B702BC" w:rsidRPr="005C24DC" w:rsidRDefault="00B702BC" w:rsidP="001A79A3">
            <w:pPr>
              <w:rPr>
                <w:color w:val="000000"/>
                <w:sz w:val="12"/>
                <w:szCs w:val="12"/>
              </w:rPr>
            </w:pPr>
            <w:r w:rsidRPr="005C24DC">
              <w:rPr>
                <w:color w:val="000000"/>
                <w:sz w:val="12"/>
                <w:szCs w:val="12"/>
              </w:rPr>
              <w:t>0003.0008.0000.0000</w:t>
            </w:r>
          </w:p>
        </w:tc>
        <w:tc>
          <w:tcPr>
            <w:tcW w:w="3402" w:type="dxa"/>
            <w:shd w:val="clear" w:color="auto" w:fill="92D050"/>
          </w:tcPr>
          <w:p w14:paraId="7A619598" w14:textId="77777777" w:rsidR="00B702BC" w:rsidRPr="005C24DC" w:rsidRDefault="00B702BC" w:rsidP="001A79A3">
            <w:pPr>
              <w:rPr>
                <w:b/>
                <w:bCs/>
                <w:color w:val="943634"/>
                <w:sz w:val="12"/>
                <w:szCs w:val="12"/>
              </w:rPr>
            </w:pPr>
            <w:r w:rsidRPr="005C24DC">
              <w:rPr>
                <w:b/>
                <w:bCs/>
                <w:color w:val="943634"/>
                <w:sz w:val="12"/>
                <w:szCs w:val="12"/>
              </w:rPr>
              <w:t>Финансы</w:t>
            </w:r>
          </w:p>
        </w:tc>
        <w:tc>
          <w:tcPr>
            <w:tcW w:w="956" w:type="dxa"/>
            <w:shd w:val="clear" w:color="auto" w:fill="92D050"/>
          </w:tcPr>
          <w:p w14:paraId="0CB4DC5C" w14:textId="77777777" w:rsidR="00B702BC" w:rsidRPr="005C24DC" w:rsidRDefault="00B702BC" w:rsidP="001A79A3">
            <w:pPr>
              <w:rPr>
                <w:b/>
                <w:bCs/>
                <w:color w:val="943634"/>
                <w:sz w:val="12"/>
                <w:szCs w:val="12"/>
              </w:rPr>
            </w:pPr>
            <w:r w:rsidRPr="005C24DC">
              <w:rPr>
                <w:b/>
                <w:bCs/>
                <w:color w:val="943634"/>
                <w:sz w:val="12"/>
                <w:szCs w:val="12"/>
              </w:rPr>
              <w:t>2</w:t>
            </w:r>
          </w:p>
        </w:tc>
        <w:tc>
          <w:tcPr>
            <w:tcW w:w="957" w:type="dxa"/>
            <w:shd w:val="clear" w:color="auto" w:fill="92D050"/>
          </w:tcPr>
          <w:p w14:paraId="11767DE1" w14:textId="77777777" w:rsidR="00B702BC" w:rsidRPr="005C24DC" w:rsidRDefault="00B702BC" w:rsidP="001A79A3">
            <w:pPr>
              <w:rPr>
                <w:b/>
                <w:bCs/>
                <w:color w:val="943634"/>
                <w:sz w:val="12"/>
                <w:szCs w:val="12"/>
              </w:rPr>
            </w:pPr>
            <w:r w:rsidRPr="005C24DC">
              <w:rPr>
                <w:b/>
                <w:bCs/>
                <w:color w:val="943634"/>
                <w:sz w:val="12"/>
                <w:szCs w:val="12"/>
              </w:rPr>
              <w:t>2</w:t>
            </w:r>
          </w:p>
        </w:tc>
        <w:tc>
          <w:tcPr>
            <w:tcW w:w="957" w:type="dxa"/>
            <w:shd w:val="clear" w:color="auto" w:fill="92D050"/>
          </w:tcPr>
          <w:p w14:paraId="09C7ED05" w14:textId="77777777" w:rsidR="00B702BC" w:rsidRPr="005C24DC" w:rsidRDefault="00B702BC" w:rsidP="001A79A3">
            <w:pPr>
              <w:rPr>
                <w:b/>
                <w:bCs/>
                <w:color w:val="943634"/>
                <w:sz w:val="12"/>
                <w:szCs w:val="12"/>
              </w:rPr>
            </w:pPr>
            <w:r w:rsidRPr="005C24DC">
              <w:rPr>
                <w:b/>
                <w:bCs/>
                <w:color w:val="943634"/>
                <w:sz w:val="12"/>
                <w:szCs w:val="12"/>
              </w:rPr>
              <w:t>1</w:t>
            </w:r>
          </w:p>
        </w:tc>
        <w:tc>
          <w:tcPr>
            <w:tcW w:w="957" w:type="dxa"/>
            <w:shd w:val="clear" w:color="auto" w:fill="92D050"/>
          </w:tcPr>
          <w:p w14:paraId="55DC88D8" w14:textId="77777777" w:rsidR="00B702BC" w:rsidRPr="005C24DC" w:rsidRDefault="00B702BC" w:rsidP="001A79A3">
            <w:pPr>
              <w:rPr>
                <w:b/>
                <w:bCs/>
                <w:color w:val="943634"/>
                <w:sz w:val="12"/>
                <w:szCs w:val="12"/>
              </w:rPr>
            </w:pPr>
            <w:r w:rsidRPr="005C24DC">
              <w:rPr>
                <w:b/>
                <w:bCs/>
                <w:color w:val="943634"/>
                <w:sz w:val="12"/>
                <w:szCs w:val="12"/>
              </w:rPr>
              <w:t>1</w:t>
            </w:r>
          </w:p>
        </w:tc>
      </w:tr>
      <w:tr w:rsidR="00B702BC" w:rsidRPr="005C24DC" w14:paraId="7E7FFCE3" w14:textId="77777777" w:rsidTr="00A66A07">
        <w:trPr>
          <w:cantSplit/>
        </w:trPr>
        <w:tc>
          <w:tcPr>
            <w:tcW w:w="2269" w:type="dxa"/>
            <w:shd w:val="clear" w:color="auto" w:fill="BFBFBF"/>
            <w:noWrap/>
          </w:tcPr>
          <w:p w14:paraId="65E00BCA" w14:textId="77777777" w:rsidR="00B702BC" w:rsidRPr="005C24DC" w:rsidRDefault="00B702BC" w:rsidP="001A79A3">
            <w:pPr>
              <w:rPr>
                <w:color w:val="000000"/>
                <w:sz w:val="12"/>
                <w:szCs w:val="12"/>
              </w:rPr>
            </w:pPr>
            <w:r w:rsidRPr="005C24DC">
              <w:rPr>
                <w:color w:val="000000"/>
                <w:sz w:val="12"/>
                <w:szCs w:val="12"/>
              </w:rPr>
              <w:t>0003.0008.0083.0000</w:t>
            </w:r>
          </w:p>
        </w:tc>
        <w:tc>
          <w:tcPr>
            <w:tcW w:w="3402" w:type="dxa"/>
            <w:shd w:val="clear" w:color="auto" w:fill="auto"/>
          </w:tcPr>
          <w:p w14:paraId="5F3127BC" w14:textId="77777777" w:rsidR="00B702BC" w:rsidRPr="005C24DC" w:rsidRDefault="00B702BC" w:rsidP="001A79A3">
            <w:pPr>
              <w:rPr>
                <w:b/>
                <w:bCs/>
                <w:color w:val="943634"/>
                <w:sz w:val="12"/>
                <w:szCs w:val="12"/>
              </w:rPr>
            </w:pPr>
            <w:r w:rsidRPr="005C24DC">
              <w:rPr>
                <w:b/>
                <w:bCs/>
                <w:color w:val="943634"/>
                <w:sz w:val="12"/>
                <w:szCs w:val="12"/>
              </w:rPr>
              <w:t>Местные бюджеты</w:t>
            </w:r>
          </w:p>
        </w:tc>
        <w:tc>
          <w:tcPr>
            <w:tcW w:w="956" w:type="dxa"/>
          </w:tcPr>
          <w:p w14:paraId="7BCE51F3" w14:textId="77777777" w:rsidR="00B702BC" w:rsidRPr="005C24DC" w:rsidRDefault="00B702BC" w:rsidP="001A79A3">
            <w:pPr>
              <w:rPr>
                <w:b/>
                <w:bCs/>
                <w:color w:val="943634"/>
                <w:sz w:val="12"/>
                <w:szCs w:val="12"/>
              </w:rPr>
            </w:pPr>
            <w:r w:rsidRPr="005C24DC">
              <w:rPr>
                <w:b/>
                <w:bCs/>
                <w:color w:val="943634"/>
                <w:sz w:val="12"/>
                <w:szCs w:val="12"/>
              </w:rPr>
              <w:t>1</w:t>
            </w:r>
          </w:p>
        </w:tc>
        <w:tc>
          <w:tcPr>
            <w:tcW w:w="957" w:type="dxa"/>
          </w:tcPr>
          <w:p w14:paraId="352AE4BE" w14:textId="77777777" w:rsidR="00B702BC" w:rsidRPr="005C24DC" w:rsidRDefault="00B702BC" w:rsidP="001A79A3">
            <w:pPr>
              <w:rPr>
                <w:b/>
                <w:bCs/>
                <w:color w:val="943634"/>
                <w:sz w:val="12"/>
                <w:szCs w:val="12"/>
              </w:rPr>
            </w:pPr>
            <w:r w:rsidRPr="005C24DC">
              <w:rPr>
                <w:b/>
                <w:bCs/>
                <w:color w:val="943634"/>
                <w:sz w:val="12"/>
                <w:szCs w:val="12"/>
              </w:rPr>
              <w:t>2</w:t>
            </w:r>
          </w:p>
        </w:tc>
        <w:tc>
          <w:tcPr>
            <w:tcW w:w="957" w:type="dxa"/>
          </w:tcPr>
          <w:p w14:paraId="49962477" w14:textId="77777777" w:rsidR="00B702BC" w:rsidRPr="005C24DC" w:rsidRDefault="00B702BC" w:rsidP="001A79A3">
            <w:pPr>
              <w:rPr>
                <w:b/>
                <w:bCs/>
                <w:color w:val="943634"/>
                <w:sz w:val="12"/>
                <w:szCs w:val="12"/>
              </w:rPr>
            </w:pPr>
            <w:r w:rsidRPr="005C24DC">
              <w:rPr>
                <w:b/>
                <w:bCs/>
                <w:color w:val="943634"/>
                <w:sz w:val="12"/>
                <w:szCs w:val="12"/>
              </w:rPr>
              <w:t>1</w:t>
            </w:r>
          </w:p>
        </w:tc>
        <w:tc>
          <w:tcPr>
            <w:tcW w:w="957" w:type="dxa"/>
          </w:tcPr>
          <w:p w14:paraId="2001C219" w14:textId="77777777" w:rsidR="00B702BC" w:rsidRPr="005C24DC" w:rsidRDefault="00B702BC" w:rsidP="001A79A3">
            <w:pPr>
              <w:rPr>
                <w:b/>
                <w:bCs/>
                <w:color w:val="943634"/>
                <w:sz w:val="12"/>
                <w:szCs w:val="12"/>
              </w:rPr>
            </w:pPr>
            <w:r w:rsidRPr="005C24DC">
              <w:rPr>
                <w:b/>
                <w:bCs/>
                <w:color w:val="943634"/>
                <w:sz w:val="12"/>
                <w:szCs w:val="12"/>
              </w:rPr>
              <w:t>0</w:t>
            </w:r>
          </w:p>
        </w:tc>
      </w:tr>
      <w:tr w:rsidR="00B702BC" w:rsidRPr="005C24DC" w14:paraId="4E47F75F" w14:textId="77777777" w:rsidTr="00A66A07">
        <w:trPr>
          <w:cantSplit/>
        </w:trPr>
        <w:tc>
          <w:tcPr>
            <w:tcW w:w="2269" w:type="dxa"/>
            <w:shd w:val="clear" w:color="auto" w:fill="auto"/>
            <w:noWrap/>
          </w:tcPr>
          <w:p w14:paraId="0F159F6E" w14:textId="77777777" w:rsidR="00B702BC" w:rsidRPr="005C24DC" w:rsidRDefault="00B702BC" w:rsidP="001A79A3">
            <w:pPr>
              <w:rPr>
                <w:color w:val="000000"/>
                <w:sz w:val="12"/>
                <w:szCs w:val="12"/>
              </w:rPr>
            </w:pPr>
            <w:r w:rsidRPr="005C24DC">
              <w:rPr>
                <w:color w:val="000000"/>
                <w:sz w:val="12"/>
                <w:szCs w:val="12"/>
              </w:rPr>
              <w:t>0003.0008.0083.0533</w:t>
            </w:r>
          </w:p>
        </w:tc>
        <w:tc>
          <w:tcPr>
            <w:tcW w:w="3402" w:type="dxa"/>
            <w:shd w:val="clear" w:color="auto" w:fill="auto"/>
          </w:tcPr>
          <w:p w14:paraId="4B920851" w14:textId="77777777" w:rsidR="00B702BC" w:rsidRPr="005C24DC" w:rsidRDefault="00B702BC" w:rsidP="001A79A3">
            <w:pPr>
              <w:rPr>
                <w:color w:val="000000"/>
                <w:sz w:val="12"/>
                <w:szCs w:val="12"/>
              </w:rPr>
            </w:pPr>
            <w:r w:rsidRPr="005C24DC">
              <w:rPr>
                <w:color w:val="000000"/>
                <w:sz w:val="12"/>
                <w:szCs w:val="12"/>
              </w:rPr>
              <w:t>Расходы местного бюджета</w:t>
            </w:r>
          </w:p>
        </w:tc>
        <w:tc>
          <w:tcPr>
            <w:tcW w:w="956" w:type="dxa"/>
          </w:tcPr>
          <w:p w14:paraId="3C55DE99"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45495EE3" w14:textId="77777777" w:rsidR="00B702BC" w:rsidRPr="005C24DC" w:rsidRDefault="00B702BC" w:rsidP="001A79A3">
            <w:pPr>
              <w:rPr>
                <w:color w:val="000000"/>
                <w:sz w:val="12"/>
                <w:szCs w:val="12"/>
              </w:rPr>
            </w:pPr>
            <w:r w:rsidRPr="005C24DC">
              <w:rPr>
                <w:color w:val="000000"/>
                <w:sz w:val="12"/>
                <w:szCs w:val="12"/>
              </w:rPr>
              <w:t>2</w:t>
            </w:r>
          </w:p>
        </w:tc>
        <w:tc>
          <w:tcPr>
            <w:tcW w:w="957" w:type="dxa"/>
          </w:tcPr>
          <w:p w14:paraId="2AC9F2FF"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207BF3E2"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71D53CF0" w14:textId="77777777" w:rsidTr="00A66A07">
        <w:trPr>
          <w:cantSplit/>
        </w:trPr>
        <w:tc>
          <w:tcPr>
            <w:tcW w:w="2269" w:type="dxa"/>
            <w:shd w:val="clear" w:color="auto" w:fill="auto"/>
            <w:noWrap/>
          </w:tcPr>
          <w:p w14:paraId="39E9E249" w14:textId="77777777" w:rsidR="00B702BC" w:rsidRPr="005C24DC" w:rsidRDefault="00B702BC" w:rsidP="001A79A3">
            <w:pPr>
              <w:rPr>
                <w:color w:val="000000"/>
                <w:sz w:val="12"/>
                <w:szCs w:val="12"/>
              </w:rPr>
            </w:pPr>
            <w:r w:rsidRPr="005C24DC">
              <w:rPr>
                <w:color w:val="000000"/>
                <w:sz w:val="12"/>
                <w:szCs w:val="12"/>
              </w:rPr>
              <w:t>0003.0008.0083.0534</w:t>
            </w:r>
          </w:p>
        </w:tc>
        <w:tc>
          <w:tcPr>
            <w:tcW w:w="3402" w:type="dxa"/>
            <w:shd w:val="clear" w:color="auto" w:fill="auto"/>
          </w:tcPr>
          <w:p w14:paraId="5C9ADE23" w14:textId="77777777" w:rsidR="00B702BC" w:rsidRPr="005C24DC" w:rsidRDefault="00B702BC" w:rsidP="001A79A3">
            <w:pPr>
              <w:rPr>
                <w:color w:val="000000"/>
                <w:sz w:val="12"/>
                <w:szCs w:val="12"/>
              </w:rPr>
            </w:pPr>
            <w:r w:rsidRPr="005C24DC">
              <w:rPr>
                <w:color w:val="000000"/>
                <w:sz w:val="12"/>
                <w:szCs w:val="12"/>
              </w:rPr>
              <w:t>Составление проекта местного бюджета. Рассмотрение и утверждение местного бюджета</w:t>
            </w:r>
          </w:p>
        </w:tc>
        <w:tc>
          <w:tcPr>
            <w:tcW w:w="956" w:type="dxa"/>
          </w:tcPr>
          <w:p w14:paraId="3C48D9D4"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51D9702F"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1DB19092"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4003EE2E"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2D139711" w14:textId="77777777" w:rsidTr="00A66A07">
        <w:trPr>
          <w:cantSplit/>
        </w:trPr>
        <w:tc>
          <w:tcPr>
            <w:tcW w:w="2269" w:type="dxa"/>
            <w:shd w:val="clear" w:color="auto" w:fill="BFBFBF"/>
            <w:noWrap/>
          </w:tcPr>
          <w:p w14:paraId="1C8FC86A" w14:textId="77777777" w:rsidR="00B702BC" w:rsidRPr="005C24DC" w:rsidRDefault="00B702BC" w:rsidP="001A79A3">
            <w:pPr>
              <w:rPr>
                <w:color w:val="000000"/>
                <w:sz w:val="12"/>
                <w:szCs w:val="12"/>
              </w:rPr>
            </w:pPr>
            <w:r w:rsidRPr="005C24DC">
              <w:rPr>
                <w:color w:val="000000"/>
                <w:sz w:val="12"/>
                <w:szCs w:val="12"/>
              </w:rPr>
              <w:t>0003.0008.0086.0000</w:t>
            </w:r>
          </w:p>
        </w:tc>
        <w:tc>
          <w:tcPr>
            <w:tcW w:w="3402" w:type="dxa"/>
            <w:shd w:val="clear" w:color="auto" w:fill="auto"/>
          </w:tcPr>
          <w:p w14:paraId="53083C7C" w14:textId="77777777" w:rsidR="00B702BC" w:rsidRPr="005C24DC" w:rsidRDefault="00B702BC" w:rsidP="001A79A3">
            <w:pPr>
              <w:rPr>
                <w:b/>
                <w:bCs/>
                <w:color w:val="943634"/>
                <w:sz w:val="12"/>
                <w:szCs w:val="12"/>
              </w:rPr>
            </w:pPr>
            <w:r w:rsidRPr="005C24DC">
              <w:rPr>
                <w:b/>
                <w:bCs/>
                <w:color w:val="943634"/>
                <w:sz w:val="12"/>
                <w:szCs w:val="12"/>
              </w:rPr>
              <w:t>Налоги и сборы</w:t>
            </w:r>
          </w:p>
        </w:tc>
        <w:tc>
          <w:tcPr>
            <w:tcW w:w="956" w:type="dxa"/>
          </w:tcPr>
          <w:p w14:paraId="7E0540CD" w14:textId="77777777" w:rsidR="00B702BC" w:rsidRPr="005C24DC" w:rsidRDefault="00B702BC" w:rsidP="001A79A3">
            <w:pPr>
              <w:rPr>
                <w:b/>
                <w:bCs/>
                <w:color w:val="943634"/>
                <w:sz w:val="12"/>
                <w:szCs w:val="12"/>
              </w:rPr>
            </w:pPr>
            <w:r w:rsidRPr="005C24DC">
              <w:rPr>
                <w:b/>
                <w:bCs/>
                <w:color w:val="943634"/>
                <w:sz w:val="12"/>
                <w:szCs w:val="12"/>
              </w:rPr>
              <w:t>1</w:t>
            </w:r>
          </w:p>
        </w:tc>
        <w:tc>
          <w:tcPr>
            <w:tcW w:w="957" w:type="dxa"/>
          </w:tcPr>
          <w:p w14:paraId="2A93FDEC"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tcPr>
          <w:p w14:paraId="0A810D8C"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tcPr>
          <w:p w14:paraId="13F159ED" w14:textId="77777777" w:rsidR="00B702BC" w:rsidRPr="005C24DC" w:rsidRDefault="00B702BC" w:rsidP="001A79A3">
            <w:pPr>
              <w:rPr>
                <w:b/>
                <w:bCs/>
                <w:color w:val="943634"/>
                <w:sz w:val="12"/>
                <w:szCs w:val="12"/>
              </w:rPr>
            </w:pPr>
            <w:r w:rsidRPr="005C24DC">
              <w:rPr>
                <w:b/>
                <w:bCs/>
                <w:color w:val="943634"/>
                <w:sz w:val="12"/>
                <w:szCs w:val="12"/>
              </w:rPr>
              <w:t>0</w:t>
            </w:r>
          </w:p>
        </w:tc>
      </w:tr>
      <w:tr w:rsidR="00B702BC" w:rsidRPr="005C24DC" w14:paraId="75FEA3B2" w14:textId="77777777" w:rsidTr="00A66A07">
        <w:trPr>
          <w:cantSplit/>
        </w:trPr>
        <w:tc>
          <w:tcPr>
            <w:tcW w:w="2269" w:type="dxa"/>
            <w:shd w:val="clear" w:color="auto" w:fill="auto"/>
            <w:noWrap/>
          </w:tcPr>
          <w:p w14:paraId="639722F7" w14:textId="77777777" w:rsidR="00B702BC" w:rsidRPr="005C24DC" w:rsidRDefault="00B702BC" w:rsidP="001A79A3">
            <w:pPr>
              <w:rPr>
                <w:color w:val="000000"/>
                <w:sz w:val="12"/>
                <w:szCs w:val="12"/>
              </w:rPr>
            </w:pPr>
            <w:r w:rsidRPr="005C24DC">
              <w:rPr>
                <w:color w:val="000000"/>
                <w:sz w:val="12"/>
                <w:szCs w:val="12"/>
              </w:rPr>
              <w:t>0003.0008.0086.0540</w:t>
            </w:r>
          </w:p>
        </w:tc>
        <w:tc>
          <w:tcPr>
            <w:tcW w:w="3402" w:type="dxa"/>
            <w:shd w:val="clear" w:color="auto" w:fill="auto"/>
          </w:tcPr>
          <w:p w14:paraId="38255BFC" w14:textId="77777777" w:rsidR="00B702BC" w:rsidRPr="005C24DC" w:rsidRDefault="00B702BC" w:rsidP="001A79A3">
            <w:pPr>
              <w:rPr>
                <w:color w:val="000000"/>
                <w:sz w:val="12"/>
                <w:szCs w:val="12"/>
              </w:rPr>
            </w:pPr>
            <w:r w:rsidRPr="005C24DC">
              <w:rPr>
                <w:color w:val="000000"/>
                <w:sz w:val="12"/>
                <w:szCs w:val="12"/>
              </w:rPr>
              <w:t>Земельный налог</w:t>
            </w:r>
          </w:p>
        </w:tc>
        <w:tc>
          <w:tcPr>
            <w:tcW w:w="956" w:type="dxa"/>
          </w:tcPr>
          <w:p w14:paraId="0C46AEDD"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0EAEFF5F"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6A87A3FE"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70AB4839"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2982E50A" w14:textId="77777777" w:rsidTr="00A66A07">
        <w:trPr>
          <w:cantSplit/>
        </w:trPr>
        <w:tc>
          <w:tcPr>
            <w:tcW w:w="2269" w:type="dxa"/>
            <w:shd w:val="clear" w:color="auto" w:fill="BFBFBF"/>
            <w:noWrap/>
          </w:tcPr>
          <w:p w14:paraId="44DAE092" w14:textId="77777777" w:rsidR="00B702BC" w:rsidRPr="005C24DC" w:rsidRDefault="00B702BC" w:rsidP="001A79A3">
            <w:pPr>
              <w:rPr>
                <w:color w:val="000000"/>
                <w:sz w:val="12"/>
                <w:szCs w:val="12"/>
              </w:rPr>
            </w:pPr>
            <w:r w:rsidRPr="005C24DC">
              <w:rPr>
                <w:color w:val="000000"/>
                <w:sz w:val="12"/>
                <w:szCs w:val="12"/>
              </w:rPr>
              <w:lastRenderedPageBreak/>
              <w:t>0003.0008.0087.0000</w:t>
            </w:r>
          </w:p>
        </w:tc>
        <w:tc>
          <w:tcPr>
            <w:tcW w:w="3402" w:type="dxa"/>
            <w:shd w:val="clear" w:color="auto" w:fill="auto"/>
          </w:tcPr>
          <w:p w14:paraId="1BE61317" w14:textId="77777777" w:rsidR="00B702BC" w:rsidRPr="005C24DC" w:rsidRDefault="00B702BC" w:rsidP="001A79A3">
            <w:pPr>
              <w:rPr>
                <w:color w:val="000000"/>
                <w:sz w:val="12"/>
                <w:szCs w:val="12"/>
              </w:rPr>
            </w:pPr>
            <w:r w:rsidRPr="005C24DC">
              <w:rPr>
                <w:b/>
                <w:bCs/>
                <w:color w:val="943634"/>
                <w:sz w:val="12"/>
                <w:szCs w:val="12"/>
              </w:rPr>
              <w:t>Банковское дело</w:t>
            </w:r>
          </w:p>
        </w:tc>
        <w:tc>
          <w:tcPr>
            <w:tcW w:w="956" w:type="dxa"/>
          </w:tcPr>
          <w:p w14:paraId="647708DC" w14:textId="77777777" w:rsidR="00B702BC" w:rsidRPr="005C24DC" w:rsidRDefault="00B702BC" w:rsidP="001A79A3">
            <w:pPr>
              <w:rPr>
                <w:b/>
                <w:color w:val="C0504D"/>
                <w:sz w:val="12"/>
                <w:szCs w:val="12"/>
              </w:rPr>
            </w:pPr>
            <w:r w:rsidRPr="005C24DC">
              <w:rPr>
                <w:b/>
                <w:color w:val="C0504D"/>
                <w:sz w:val="12"/>
                <w:szCs w:val="12"/>
              </w:rPr>
              <w:t>0</w:t>
            </w:r>
          </w:p>
        </w:tc>
        <w:tc>
          <w:tcPr>
            <w:tcW w:w="957" w:type="dxa"/>
          </w:tcPr>
          <w:p w14:paraId="459BBFE8" w14:textId="77777777" w:rsidR="00B702BC" w:rsidRPr="005C24DC" w:rsidRDefault="00B702BC" w:rsidP="001A79A3">
            <w:pPr>
              <w:rPr>
                <w:b/>
                <w:color w:val="C0504D"/>
                <w:sz w:val="12"/>
                <w:szCs w:val="12"/>
              </w:rPr>
            </w:pPr>
            <w:r w:rsidRPr="005C24DC">
              <w:rPr>
                <w:b/>
                <w:color w:val="C0504D"/>
                <w:sz w:val="12"/>
                <w:szCs w:val="12"/>
              </w:rPr>
              <w:t>0</w:t>
            </w:r>
          </w:p>
        </w:tc>
        <w:tc>
          <w:tcPr>
            <w:tcW w:w="957" w:type="dxa"/>
          </w:tcPr>
          <w:p w14:paraId="031DF4E9" w14:textId="77777777" w:rsidR="00B702BC" w:rsidRPr="005C24DC" w:rsidRDefault="00B702BC" w:rsidP="001A79A3">
            <w:pPr>
              <w:rPr>
                <w:b/>
                <w:color w:val="C0504D"/>
                <w:sz w:val="12"/>
                <w:szCs w:val="12"/>
              </w:rPr>
            </w:pPr>
            <w:r w:rsidRPr="005C24DC">
              <w:rPr>
                <w:b/>
                <w:color w:val="C0504D"/>
                <w:sz w:val="12"/>
                <w:szCs w:val="12"/>
              </w:rPr>
              <w:t>0</w:t>
            </w:r>
          </w:p>
        </w:tc>
        <w:tc>
          <w:tcPr>
            <w:tcW w:w="957" w:type="dxa"/>
          </w:tcPr>
          <w:p w14:paraId="2F494904" w14:textId="77777777" w:rsidR="00B702BC" w:rsidRPr="005C24DC" w:rsidRDefault="00B702BC" w:rsidP="001A79A3">
            <w:pPr>
              <w:rPr>
                <w:b/>
                <w:color w:val="C0504D"/>
                <w:sz w:val="12"/>
                <w:szCs w:val="12"/>
              </w:rPr>
            </w:pPr>
            <w:r w:rsidRPr="005C24DC">
              <w:rPr>
                <w:b/>
                <w:color w:val="C0504D"/>
                <w:sz w:val="12"/>
                <w:szCs w:val="12"/>
              </w:rPr>
              <w:t>1</w:t>
            </w:r>
          </w:p>
        </w:tc>
      </w:tr>
      <w:tr w:rsidR="00B702BC" w:rsidRPr="005C24DC" w14:paraId="13F386BE" w14:textId="77777777" w:rsidTr="00A66A07">
        <w:trPr>
          <w:cantSplit/>
        </w:trPr>
        <w:tc>
          <w:tcPr>
            <w:tcW w:w="2269" w:type="dxa"/>
            <w:shd w:val="clear" w:color="auto" w:fill="FFFFFF"/>
            <w:noWrap/>
          </w:tcPr>
          <w:p w14:paraId="1D997F29" w14:textId="77777777" w:rsidR="00B702BC" w:rsidRPr="005C24DC" w:rsidRDefault="00B702BC" w:rsidP="001A79A3">
            <w:pPr>
              <w:rPr>
                <w:color w:val="000000"/>
                <w:sz w:val="12"/>
                <w:szCs w:val="12"/>
              </w:rPr>
            </w:pPr>
            <w:r w:rsidRPr="005C24DC">
              <w:rPr>
                <w:color w:val="000000"/>
                <w:sz w:val="12"/>
                <w:szCs w:val="12"/>
              </w:rPr>
              <w:t>0003.0008.0087.0579</w:t>
            </w:r>
          </w:p>
        </w:tc>
        <w:tc>
          <w:tcPr>
            <w:tcW w:w="3402" w:type="dxa"/>
            <w:shd w:val="clear" w:color="auto" w:fill="auto"/>
          </w:tcPr>
          <w:p w14:paraId="24B00929" w14:textId="77777777" w:rsidR="00B702BC" w:rsidRPr="005C24DC" w:rsidRDefault="00B702BC" w:rsidP="001A79A3">
            <w:pPr>
              <w:rPr>
                <w:bCs/>
                <w:sz w:val="12"/>
                <w:szCs w:val="12"/>
              </w:rPr>
            </w:pPr>
            <w:r w:rsidRPr="005C24DC">
              <w:rPr>
                <w:bCs/>
                <w:sz w:val="12"/>
                <w:szCs w:val="12"/>
              </w:rPr>
              <w:t>Вопросы заемщиков и кредиторов</w:t>
            </w:r>
          </w:p>
        </w:tc>
        <w:tc>
          <w:tcPr>
            <w:tcW w:w="956" w:type="dxa"/>
          </w:tcPr>
          <w:p w14:paraId="105C2564" w14:textId="77777777" w:rsidR="00B702BC" w:rsidRPr="005C24DC" w:rsidRDefault="00B702BC" w:rsidP="001A79A3">
            <w:pPr>
              <w:rPr>
                <w:sz w:val="12"/>
                <w:szCs w:val="12"/>
              </w:rPr>
            </w:pPr>
            <w:r w:rsidRPr="005C24DC">
              <w:rPr>
                <w:sz w:val="12"/>
                <w:szCs w:val="12"/>
              </w:rPr>
              <w:t>0</w:t>
            </w:r>
          </w:p>
        </w:tc>
        <w:tc>
          <w:tcPr>
            <w:tcW w:w="957" w:type="dxa"/>
          </w:tcPr>
          <w:p w14:paraId="3A132959" w14:textId="77777777" w:rsidR="00B702BC" w:rsidRPr="005C24DC" w:rsidRDefault="00B702BC" w:rsidP="001A79A3">
            <w:pPr>
              <w:rPr>
                <w:sz w:val="12"/>
                <w:szCs w:val="12"/>
              </w:rPr>
            </w:pPr>
            <w:r w:rsidRPr="005C24DC">
              <w:rPr>
                <w:sz w:val="12"/>
                <w:szCs w:val="12"/>
              </w:rPr>
              <w:t>0</w:t>
            </w:r>
          </w:p>
        </w:tc>
        <w:tc>
          <w:tcPr>
            <w:tcW w:w="957" w:type="dxa"/>
          </w:tcPr>
          <w:p w14:paraId="0C2601C5" w14:textId="77777777" w:rsidR="00B702BC" w:rsidRPr="005C24DC" w:rsidRDefault="00B702BC" w:rsidP="001A79A3">
            <w:pPr>
              <w:rPr>
                <w:sz w:val="12"/>
                <w:szCs w:val="12"/>
              </w:rPr>
            </w:pPr>
            <w:r w:rsidRPr="005C24DC">
              <w:rPr>
                <w:sz w:val="12"/>
                <w:szCs w:val="12"/>
              </w:rPr>
              <w:t>0</w:t>
            </w:r>
          </w:p>
        </w:tc>
        <w:tc>
          <w:tcPr>
            <w:tcW w:w="957" w:type="dxa"/>
          </w:tcPr>
          <w:p w14:paraId="291E8C27" w14:textId="77777777" w:rsidR="00B702BC" w:rsidRPr="005C24DC" w:rsidRDefault="00B702BC" w:rsidP="001A79A3">
            <w:pPr>
              <w:rPr>
                <w:sz w:val="12"/>
                <w:szCs w:val="12"/>
              </w:rPr>
            </w:pPr>
            <w:r w:rsidRPr="005C24DC">
              <w:rPr>
                <w:sz w:val="12"/>
                <w:szCs w:val="12"/>
              </w:rPr>
              <w:t>1</w:t>
            </w:r>
          </w:p>
        </w:tc>
      </w:tr>
      <w:tr w:rsidR="00B702BC" w:rsidRPr="005C24DC" w14:paraId="7C503F3A" w14:textId="77777777" w:rsidTr="00A66A07">
        <w:trPr>
          <w:cantSplit/>
        </w:trPr>
        <w:tc>
          <w:tcPr>
            <w:tcW w:w="2269" w:type="dxa"/>
            <w:shd w:val="clear" w:color="auto" w:fill="92D050"/>
            <w:noWrap/>
          </w:tcPr>
          <w:p w14:paraId="0084E0F2" w14:textId="77777777" w:rsidR="00B702BC" w:rsidRPr="005C24DC" w:rsidRDefault="00B702BC" w:rsidP="001A79A3">
            <w:pPr>
              <w:rPr>
                <w:color w:val="000000"/>
                <w:sz w:val="12"/>
                <w:szCs w:val="12"/>
              </w:rPr>
            </w:pPr>
            <w:r w:rsidRPr="005C24DC">
              <w:rPr>
                <w:color w:val="000000"/>
                <w:sz w:val="12"/>
                <w:szCs w:val="12"/>
              </w:rPr>
              <w:t>0003.0009.0000.0000</w:t>
            </w:r>
          </w:p>
        </w:tc>
        <w:tc>
          <w:tcPr>
            <w:tcW w:w="3402" w:type="dxa"/>
            <w:shd w:val="clear" w:color="auto" w:fill="92D050"/>
          </w:tcPr>
          <w:p w14:paraId="04B6670E" w14:textId="77777777" w:rsidR="00B702BC" w:rsidRPr="005C24DC" w:rsidRDefault="00B702BC" w:rsidP="001A79A3">
            <w:pPr>
              <w:rPr>
                <w:b/>
                <w:bCs/>
                <w:color w:val="943634"/>
                <w:sz w:val="12"/>
                <w:szCs w:val="12"/>
              </w:rPr>
            </w:pPr>
            <w:r w:rsidRPr="005C24DC">
              <w:rPr>
                <w:b/>
                <w:bCs/>
                <w:color w:val="943634"/>
                <w:sz w:val="12"/>
                <w:szCs w:val="12"/>
              </w:rPr>
              <w:t>Хозяйственная деятельность</w:t>
            </w:r>
          </w:p>
        </w:tc>
        <w:tc>
          <w:tcPr>
            <w:tcW w:w="956" w:type="dxa"/>
            <w:shd w:val="clear" w:color="auto" w:fill="92D050"/>
          </w:tcPr>
          <w:p w14:paraId="649C2DF8" w14:textId="77777777" w:rsidR="00B702BC" w:rsidRPr="005C24DC" w:rsidRDefault="00B702BC" w:rsidP="001A79A3">
            <w:pPr>
              <w:rPr>
                <w:b/>
                <w:bCs/>
                <w:color w:val="943634"/>
                <w:sz w:val="12"/>
                <w:szCs w:val="12"/>
              </w:rPr>
            </w:pPr>
            <w:r w:rsidRPr="005C24DC">
              <w:rPr>
                <w:b/>
                <w:bCs/>
                <w:color w:val="943634"/>
                <w:sz w:val="12"/>
                <w:szCs w:val="12"/>
              </w:rPr>
              <w:t>33</w:t>
            </w:r>
          </w:p>
        </w:tc>
        <w:tc>
          <w:tcPr>
            <w:tcW w:w="957" w:type="dxa"/>
            <w:shd w:val="clear" w:color="auto" w:fill="92D050"/>
          </w:tcPr>
          <w:p w14:paraId="569C7D09" w14:textId="77777777" w:rsidR="00B702BC" w:rsidRPr="005C24DC" w:rsidRDefault="00B702BC" w:rsidP="001A79A3">
            <w:pPr>
              <w:rPr>
                <w:b/>
                <w:bCs/>
                <w:color w:val="943634"/>
                <w:sz w:val="12"/>
                <w:szCs w:val="12"/>
              </w:rPr>
            </w:pPr>
            <w:r w:rsidRPr="005C24DC">
              <w:rPr>
                <w:b/>
                <w:bCs/>
                <w:color w:val="943634"/>
                <w:sz w:val="12"/>
                <w:szCs w:val="12"/>
              </w:rPr>
              <w:t>33</w:t>
            </w:r>
          </w:p>
        </w:tc>
        <w:tc>
          <w:tcPr>
            <w:tcW w:w="957" w:type="dxa"/>
            <w:shd w:val="clear" w:color="auto" w:fill="92D050"/>
          </w:tcPr>
          <w:p w14:paraId="4C75991C" w14:textId="77777777" w:rsidR="00B702BC" w:rsidRPr="005C24DC" w:rsidRDefault="00B702BC" w:rsidP="001A79A3">
            <w:pPr>
              <w:rPr>
                <w:b/>
                <w:bCs/>
                <w:color w:val="943634"/>
                <w:sz w:val="12"/>
                <w:szCs w:val="12"/>
              </w:rPr>
            </w:pPr>
            <w:r w:rsidRPr="005C24DC">
              <w:rPr>
                <w:b/>
                <w:bCs/>
                <w:color w:val="943634"/>
                <w:sz w:val="12"/>
                <w:szCs w:val="12"/>
              </w:rPr>
              <w:t>16</w:t>
            </w:r>
          </w:p>
        </w:tc>
        <w:tc>
          <w:tcPr>
            <w:tcW w:w="957" w:type="dxa"/>
            <w:shd w:val="clear" w:color="auto" w:fill="92D050"/>
          </w:tcPr>
          <w:p w14:paraId="567FB504" w14:textId="77777777" w:rsidR="00B702BC" w:rsidRPr="005C24DC" w:rsidRDefault="00B702BC" w:rsidP="001A79A3">
            <w:pPr>
              <w:rPr>
                <w:b/>
                <w:bCs/>
                <w:color w:val="943634"/>
                <w:sz w:val="12"/>
                <w:szCs w:val="12"/>
              </w:rPr>
            </w:pPr>
            <w:r w:rsidRPr="005C24DC">
              <w:rPr>
                <w:b/>
                <w:bCs/>
                <w:color w:val="943634"/>
                <w:sz w:val="12"/>
                <w:szCs w:val="12"/>
              </w:rPr>
              <w:t>23</w:t>
            </w:r>
          </w:p>
        </w:tc>
      </w:tr>
      <w:tr w:rsidR="00B702BC" w:rsidRPr="005C24DC" w14:paraId="325EA539" w14:textId="77777777" w:rsidTr="00A66A07">
        <w:trPr>
          <w:cantSplit/>
        </w:trPr>
        <w:tc>
          <w:tcPr>
            <w:tcW w:w="2269" w:type="dxa"/>
            <w:shd w:val="clear" w:color="auto" w:fill="BFBFBF"/>
            <w:noWrap/>
          </w:tcPr>
          <w:p w14:paraId="2D96A00A" w14:textId="77777777" w:rsidR="00B702BC" w:rsidRPr="005C24DC" w:rsidRDefault="00B702BC" w:rsidP="001A79A3">
            <w:pPr>
              <w:rPr>
                <w:color w:val="000000"/>
                <w:sz w:val="12"/>
                <w:szCs w:val="12"/>
              </w:rPr>
            </w:pPr>
            <w:r w:rsidRPr="005C24DC">
              <w:rPr>
                <w:color w:val="000000"/>
                <w:sz w:val="12"/>
                <w:szCs w:val="12"/>
              </w:rPr>
              <w:t>0003.0009.0093.0000</w:t>
            </w:r>
          </w:p>
        </w:tc>
        <w:tc>
          <w:tcPr>
            <w:tcW w:w="3402" w:type="dxa"/>
            <w:shd w:val="clear" w:color="auto" w:fill="auto"/>
          </w:tcPr>
          <w:p w14:paraId="06865ECD" w14:textId="77777777" w:rsidR="00B702BC" w:rsidRPr="005C24DC" w:rsidRDefault="00B702BC" w:rsidP="001A79A3">
            <w:pPr>
              <w:rPr>
                <w:b/>
                <w:bCs/>
                <w:color w:val="943634"/>
                <w:sz w:val="12"/>
                <w:szCs w:val="12"/>
              </w:rPr>
            </w:pPr>
            <w:r w:rsidRPr="005C24DC">
              <w:rPr>
                <w:b/>
                <w:bCs/>
                <w:color w:val="943634"/>
                <w:sz w:val="12"/>
                <w:szCs w:val="12"/>
              </w:rPr>
              <w:t>Промышленность</w:t>
            </w:r>
          </w:p>
        </w:tc>
        <w:tc>
          <w:tcPr>
            <w:tcW w:w="956" w:type="dxa"/>
          </w:tcPr>
          <w:p w14:paraId="6BEF96AB"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tcPr>
          <w:p w14:paraId="617400CD" w14:textId="77777777" w:rsidR="00B702BC" w:rsidRPr="005C24DC" w:rsidRDefault="00B702BC" w:rsidP="001A79A3">
            <w:pPr>
              <w:rPr>
                <w:b/>
                <w:bCs/>
                <w:color w:val="943634"/>
                <w:sz w:val="12"/>
                <w:szCs w:val="12"/>
              </w:rPr>
            </w:pPr>
            <w:r w:rsidRPr="005C24DC">
              <w:rPr>
                <w:b/>
                <w:bCs/>
                <w:color w:val="943634"/>
                <w:sz w:val="12"/>
                <w:szCs w:val="12"/>
              </w:rPr>
              <w:t>4</w:t>
            </w:r>
          </w:p>
        </w:tc>
        <w:tc>
          <w:tcPr>
            <w:tcW w:w="957" w:type="dxa"/>
          </w:tcPr>
          <w:p w14:paraId="3A4F9ADB" w14:textId="77777777" w:rsidR="00B702BC" w:rsidRPr="005C24DC" w:rsidRDefault="00B702BC" w:rsidP="001A79A3">
            <w:pPr>
              <w:rPr>
                <w:b/>
                <w:bCs/>
                <w:color w:val="943634"/>
                <w:sz w:val="12"/>
                <w:szCs w:val="12"/>
              </w:rPr>
            </w:pPr>
            <w:r w:rsidRPr="005C24DC">
              <w:rPr>
                <w:b/>
                <w:bCs/>
                <w:color w:val="943634"/>
                <w:sz w:val="12"/>
                <w:szCs w:val="12"/>
              </w:rPr>
              <w:t>1</w:t>
            </w:r>
          </w:p>
        </w:tc>
        <w:tc>
          <w:tcPr>
            <w:tcW w:w="957" w:type="dxa"/>
          </w:tcPr>
          <w:p w14:paraId="1AF489FE" w14:textId="77777777" w:rsidR="00B702BC" w:rsidRPr="005C24DC" w:rsidRDefault="00B702BC" w:rsidP="001A79A3">
            <w:pPr>
              <w:rPr>
                <w:b/>
                <w:bCs/>
                <w:color w:val="943634"/>
                <w:sz w:val="12"/>
                <w:szCs w:val="12"/>
              </w:rPr>
            </w:pPr>
            <w:r w:rsidRPr="005C24DC">
              <w:rPr>
                <w:b/>
                <w:bCs/>
                <w:color w:val="943634"/>
                <w:sz w:val="12"/>
                <w:szCs w:val="12"/>
              </w:rPr>
              <w:t>0</w:t>
            </w:r>
          </w:p>
        </w:tc>
      </w:tr>
      <w:tr w:rsidR="00B702BC" w:rsidRPr="005C24DC" w14:paraId="39CA2B4E" w14:textId="77777777" w:rsidTr="00A66A07">
        <w:trPr>
          <w:cantSplit/>
        </w:trPr>
        <w:tc>
          <w:tcPr>
            <w:tcW w:w="2269" w:type="dxa"/>
            <w:shd w:val="clear" w:color="auto" w:fill="auto"/>
            <w:noWrap/>
          </w:tcPr>
          <w:p w14:paraId="73F54E46" w14:textId="77777777" w:rsidR="00B702BC" w:rsidRPr="005C24DC" w:rsidRDefault="00B702BC" w:rsidP="001A79A3">
            <w:pPr>
              <w:rPr>
                <w:color w:val="000000"/>
                <w:sz w:val="12"/>
                <w:szCs w:val="12"/>
              </w:rPr>
            </w:pPr>
            <w:r w:rsidRPr="005C24DC">
              <w:rPr>
                <w:color w:val="000000"/>
                <w:sz w:val="12"/>
                <w:szCs w:val="12"/>
              </w:rPr>
              <w:t>0003.0009.0093.0648</w:t>
            </w:r>
          </w:p>
        </w:tc>
        <w:tc>
          <w:tcPr>
            <w:tcW w:w="3402" w:type="dxa"/>
            <w:shd w:val="clear" w:color="auto" w:fill="auto"/>
          </w:tcPr>
          <w:p w14:paraId="24C8DA14" w14:textId="77777777" w:rsidR="00B702BC" w:rsidRPr="005C24DC" w:rsidRDefault="00B702BC" w:rsidP="001A79A3">
            <w:pPr>
              <w:rPr>
                <w:color w:val="000000"/>
                <w:sz w:val="12"/>
                <w:szCs w:val="12"/>
              </w:rPr>
            </w:pPr>
            <w:r w:rsidRPr="005C24DC">
              <w:rPr>
                <w:color w:val="000000"/>
                <w:sz w:val="12"/>
                <w:szCs w:val="12"/>
              </w:rPr>
              <w:t>Обеспечение снабжения садоводческих некоммерческих товариществ (СНТ) электроэнергией</w:t>
            </w:r>
          </w:p>
        </w:tc>
        <w:tc>
          <w:tcPr>
            <w:tcW w:w="956" w:type="dxa"/>
          </w:tcPr>
          <w:p w14:paraId="4862F47A"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1749C38A"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03DF4919"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2803EDE5"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0C515171" w14:textId="77777777" w:rsidTr="00A66A07">
        <w:trPr>
          <w:cantSplit/>
        </w:trPr>
        <w:tc>
          <w:tcPr>
            <w:tcW w:w="2269" w:type="dxa"/>
            <w:shd w:val="clear" w:color="auto" w:fill="auto"/>
            <w:noWrap/>
          </w:tcPr>
          <w:p w14:paraId="1BEC2342" w14:textId="77777777" w:rsidR="00B702BC" w:rsidRPr="005C24DC" w:rsidRDefault="00B702BC" w:rsidP="001A79A3">
            <w:pPr>
              <w:rPr>
                <w:color w:val="000000"/>
                <w:sz w:val="12"/>
                <w:szCs w:val="12"/>
              </w:rPr>
            </w:pPr>
            <w:r w:rsidRPr="005C24DC">
              <w:rPr>
                <w:color w:val="000000"/>
                <w:sz w:val="12"/>
                <w:szCs w:val="12"/>
              </w:rPr>
              <w:t>0003.0009.0093.0649</w:t>
            </w:r>
          </w:p>
        </w:tc>
        <w:tc>
          <w:tcPr>
            <w:tcW w:w="3402" w:type="dxa"/>
            <w:shd w:val="clear" w:color="auto" w:fill="auto"/>
          </w:tcPr>
          <w:p w14:paraId="4D115F3C" w14:textId="77777777" w:rsidR="00B702BC" w:rsidRPr="005C24DC" w:rsidRDefault="00B702BC" w:rsidP="001A79A3">
            <w:pPr>
              <w:rPr>
                <w:color w:val="000000"/>
                <w:sz w:val="12"/>
                <w:szCs w:val="12"/>
              </w:rPr>
            </w:pPr>
            <w:r w:rsidRPr="005C24DC">
              <w:rPr>
                <w:color w:val="000000"/>
                <w:sz w:val="12"/>
                <w:szCs w:val="12"/>
              </w:rPr>
              <w:t>Технологическое присоединение потребителей к системам электро-, тепло-, газо-, водоснабжения</w:t>
            </w:r>
          </w:p>
        </w:tc>
        <w:tc>
          <w:tcPr>
            <w:tcW w:w="956" w:type="dxa"/>
          </w:tcPr>
          <w:p w14:paraId="2E7F6CD8"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697F7175" w14:textId="77777777" w:rsidR="00B702BC" w:rsidRPr="005C24DC" w:rsidRDefault="00B702BC" w:rsidP="001A79A3">
            <w:pPr>
              <w:rPr>
                <w:color w:val="000000"/>
                <w:sz w:val="12"/>
                <w:szCs w:val="12"/>
              </w:rPr>
            </w:pPr>
            <w:r w:rsidRPr="005C24DC">
              <w:rPr>
                <w:color w:val="000000"/>
                <w:sz w:val="12"/>
                <w:szCs w:val="12"/>
              </w:rPr>
              <w:t>3</w:t>
            </w:r>
          </w:p>
        </w:tc>
        <w:tc>
          <w:tcPr>
            <w:tcW w:w="957" w:type="dxa"/>
          </w:tcPr>
          <w:p w14:paraId="59309149"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37427A0F"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56E621B5" w14:textId="77777777" w:rsidTr="00A66A07">
        <w:trPr>
          <w:cantSplit/>
        </w:trPr>
        <w:tc>
          <w:tcPr>
            <w:tcW w:w="2269" w:type="dxa"/>
            <w:shd w:val="clear" w:color="auto" w:fill="auto"/>
            <w:noWrap/>
          </w:tcPr>
          <w:p w14:paraId="26AE142D" w14:textId="77777777" w:rsidR="00B702BC" w:rsidRPr="005C24DC" w:rsidRDefault="00B702BC" w:rsidP="001A79A3">
            <w:pPr>
              <w:rPr>
                <w:color w:val="000000"/>
                <w:sz w:val="12"/>
                <w:szCs w:val="12"/>
              </w:rPr>
            </w:pPr>
            <w:r w:rsidRPr="005C24DC">
              <w:rPr>
                <w:color w:val="000000"/>
                <w:sz w:val="12"/>
                <w:szCs w:val="12"/>
              </w:rPr>
              <w:t>0003.0009.0093.0652</w:t>
            </w:r>
          </w:p>
        </w:tc>
        <w:tc>
          <w:tcPr>
            <w:tcW w:w="3402" w:type="dxa"/>
            <w:shd w:val="clear" w:color="auto" w:fill="auto"/>
          </w:tcPr>
          <w:p w14:paraId="7F48B7B1" w14:textId="77777777" w:rsidR="00B702BC" w:rsidRPr="005C24DC" w:rsidRDefault="00B702BC" w:rsidP="001A79A3">
            <w:pPr>
              <w:rPr>
                <w:color w:val="000000"/>
                <w:sz w:val="12"/>
                <w:szCs w:val="12"/>
              </w:rPr>
            </w:pPr>
            <w:r w:rsidRPr="005C24DC">
              <w:rPr>
                <w:color w:val="000000"/>
                <w:sz w:val="12"/>
                <w:szCs w:val="12"/>
              </w:rPr>
              <w:t>Подготовка и прохождение осенне-зимнего периода</w:t>
            </w:r>
          </w:p>
        </w:tc>
        <w:tc>
          <w:tcPr>
            <w:tcW w:w="956" w:type="dxa"/>
          </w:tcPr>
          <w:p w14:paraId="23BC0E18"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00756DE3"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340555AA"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4BB41713"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5A9A7DD0" w14:textId="77777777" w:rsidTr="00A66A07">
        <w:trPr>
          <w:cantSplit/>
        </w:trPr>
        <w:tc>
          <w:tcPr>
            <w:tcW w:w="2269" w:type="dxa"/>
            <w:shd w:val="clear" w:color="auto" w:fill="BFBFBF"/>
            <w:noWrap/>
          </w:tcPr>
          <w:p w14:paraId="55A81131" w14:textId="77777777" w:rsidR="00B702BC" w:rsidRPr="005C24DC" w:rsidRDefault="00B702BC" w:rsidP="001A79A3">
            <w:pPr>
              <w:rPr>
                <w:color w:val="000000"/>
                <w:sz w:val="12"/>
                <w:szCs w:val="12"/>
              </w:rPr>
            </w:pPr>
            <w:r w:rsidRPr="005C24DC">
              <w:rPr>
                <w:color w:val="000000"/>
                <w:sz w:val="12"/>
                <w:szCs w:val="12"/>
              </w:rPr>
              <w:t>0003.0009.0096.0000</w:t>
            </w:r>
          </w:p>
        </w:tc>
        <w:tc>
          <w:tcPr>
            <w:tcW w:w="3402" w:type="dxa"/>
            <w:shd w:val="clear" w:color="auto" w:fill="auto"/>
          </w:tcPr>
          <w:p w14:paraId="2BA868FB" w14:textId="77777777" w:rsidR="00B702BC" w:rsidRPr="005C24DC" w:rsidRDefault="00B702BC" w:rsidP="001A79A3">
            <w:pPr>
              <w:rPr>
                <w:b/>
                <w:bCs/>
                <w:color w:val="943634"/>
                <w:sz w:val="12"/>
                <w:szCs w:val="12"/>
              </w:rPr>
            </w:pPr>
            <w:r w:rsidRPr="005C24DC">
              <w:rPr>
                <w:b/>
                <w:bCs/>
                <w:color w:val="943634"/>
                <w:sz w:val="12"/>
                <w:szCs w:val="12"/>
              </w:rPr>
              <w:t>Строительство</w:t>
            </w:r>
          </w:p>
        </w:tc>
        <w:tc>
          <w:tcPr>
            <w:tcW w:w="956" w:type="dxa"/>
          </w:tcPr>
          <w:p w14:paraId="76D03966"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tcPr>
          <w:p w14:paraId="2D37048D"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tcPr>
          <w:p w14:paraId="32B670DC"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tcPr>
          <w:p w14:paraId="1C148762" w14:textId="77777777" w:rsidR="00B702BC" w:rsidRPr="005C24DC" w:rsidRDefault="00B702BC" w:rsidP="001A79A3">
            <w:pPr>
              <w:rPr>
                <w:b/>
                <w:bCs/>
                <w:color w:val="943634"/>
                <w:sz w:val="12"/>
                <w:szCs w:val="12"/>
              </w:rPr>
            </w:pPr>
            <w:r w:rsidRPr="005C24DC">
              <w:rPr>
                <w:b/>
                <w:bCs/>
                <w:color w:val="943634"/>
                <w:sz w:val="12"/>
                <w:szCs w:val="12"/>
              </w:rPr>
              <w:t>2</w:t>
            </w:r>
          </w:p>
        </w:tc>
      </w:tr>
      <w:tr w:rsidR="00B702BC" w:rsidRPr="005C24DC" w14:paraId="4B5C6278" w14:textId="77777777" w:rsidTr="00A66A07">
        <w:trPr>
          <w:cantSplit/>
        </w:trPr>
        <w:tc>
          <w:tcPr>
            <w:tcW w:w="2269" w:type="dxa"/>
            <w:shd w:val="clear" w:color="auto" w:fill="auto"/>
            <w:noWrap/>
            <w:vAlign w:val="bottom"/>
          </w:tcPr>
          <w:p w14:paraId="73D96BC7" w14:textId="77777777" w:rsidR="00B702BC" w:rsidRPr="005C24DC" w:rsidRDefault="00B702BC" w:rsidP="001A79A3">
            <w:pPr>
              <w:rPr>
                <w:color w:val="000000"/>
                <w:sz w:val="12"/>
                <w:szCs w:val="12"/>
              </w:rPr>
            </w:pPr>
            <w:r w:rsidRPr="005C24DC">
              <w:rPr>
                <w:color w:val="000000"/>
                <w:sz w:val="12"/>
                <w:szCs w:val="12"/>
              </w:rPr>
              <w:t>0003.0009.0096.0674</w:t>
            </w:r>
          </w:p>
        </w:tc>
        <w:tc>
          <w:tcPr>
            <w:tcW w:w="3402" w:type="dxa"/>
            <w:shd w:val="clear" w:color="auto" w:fill="auto"/>
          </w:tcPr>
          <w:p w14:paraId="77089B9D" w14:textId="77777777" w:rsidR="00B702BC" w:rsidRPr="005C24DC" w:rsidRDefault="00B702BC" w:rsidP="001A79A3">
            <w:pPr>
              <w:rPr>
                <w:color w:val="000000"/>
                <w:sz w:val="12"/>
                <w:szCs w:val="12"/>
              </w:rPr>
            </w:pPr>
            <w:r w:rsidRPr="005C24DC">
              <w:rPr>
                <w:color w:val="000000"/>
                <w:sz w:val="12"/>
                <w:szCs w:val="12"/>
              </w:rPr>
              <w:t>Нормативное правовое регулирование строительной деятельности</w:t>
            </w:r>
          </w:p>
        </w:tc>
        <w:tc>
          <w:tcPr>
            <w:tcW w:w="956" w:type="dxa"/>
          </w:tcPr>
          <w:p w14:paraId="2046CCA6"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5725C476"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5EEEB9A2"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075462BB" w14:textId="77777777" w:rsidR="00B702BC" w:rsidRPr="005C24DC" w:rsidRDefault="00B702BC" w:rsidP="001A79A3">
            <w:pPr>
              <w:rPr>
                <w:color w:val="000000"/>
                <w:sz w:val="12"/>
                <w:szCs w:val="12"/>
              </w:rPr>
            </w:pPr>
            <w:r w:rsidRPr="005C24DC">
              <w:rPr>
                <w:color w:val="000000"/>
                <w:sz w:val="12"/>
                <w:szCs w:val="12"/>
              </w:rPr>
              <w:t>1</w:t>
            </w:r>
          </w:p>
        </w:tc>
      </w:tr>
      <w:tr w:rsidR="00B702BC" w:rsidRPr="005C24DC" w14:paraId="7B12116E" w14:textId="77777777" w:rsidTr="00A66A07">
        <w:trPr>
          <w:cantSplit/>
        </w:trPr>
        <w:tc>
          <w:tcPr>
            <w:tcW w:w="2269" w:type="dxa"/>
            <w:shd w:val="clear" w:color="auto" w:fill="auto"/>
            <w:noWrap/>
            <w:vAlign w:val="bottom"/>
          </w:tcPr>
          <w:p w14:paraId="323A7AD3" w14:textId="77777777" w:rsidR="00B702BC" w:rsidRPr="005C24DC" w:rsidRDefault="00B702BC" w:rsidP="001A79A3">
            <w:pPr>
              <w:rPr>
                <w:color w:val="000000"/>
                <w:sz w:val="12"/>
                <w:szCs w:val="12"/>
              </w:rPr>
            </w:pPr>
            <w:r w:rsidRPr="005C24DC">
              <w:rPr>
                <w:color w:val="000000"/>
                <w:sz w:val="12"/>
                <w:szCs w:val="12"/>
              </w:rPr>
              <w:t>0003.0009.0096.0677</w:t>
            </w:r>
          </w:p>
        </w:tc>
        <w:tc>
          <w:tcPr>
            <w:tcW w:w="3402" w:type="dxa"/>
            <w:shd w:val="clear" w:color="auto" w:fill="auto"/>
          </w:tcPr>
          <w:p w14:paraId="0886B358" w14:textId="77777777" w:rsidR="00B702BC" w:rsidRPr="005C24DC" w:rsidRDefault="00B702BC" w:rsidP="001A79A3">
            <w:pPr>
              <w:rPr>
                <w:color w:val="000000"/>
                <w:sz w:val="12"/>
                <w:szCs w:val="12"/>
              </w:rPr>
            </w:pPr>
            <w:r w:rsidRPr="005C24DC">
              <w:rPr>
                <w:color w:val="000000"/>
                <w:sz w:val="12"/>
                <w:szCs w:val="12"/>
              </w:rPr>
              <w:t>Деятельность в сфере строительства. Сооружение зданий, объектов капитального строительства</w:t>
            </w:r>
          </w:p>
        </w:tc>
        <w:tc>
          <w:tcPr>
            <w:tcW w:w="956" w:type="dxa"/>
          </w:tcPr>
          <w:p w14:paraId="329ADD68"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7A2CBF96"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21BED169"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30745C9F" w14:textId="77777777" w:rsidR="00B702BC" w:rsidRPr="005C24DC" w:rsidRDefault="00B702BC" w:rsidP="001A79A3">
            <w:pPr>
              <w:rPr>
                <w:color w:val="000000"/>
                <w:sz w:val="12"/>
                <w:szCs w:val="12"/>
              </w:rPr>
            </w:pPr>
            <w:r w:rsidRPr="005C24DC">
              <w:rPr>
                <w:color w:val="000000"/>
                <w:sz w:val="12"/>
                <w:szCs w:val="12"/>
              </w:rPr>
              <w:t>1</w:t>
            </w:r>
          </w:p>
        </w:tc>
      </w:tr>
      <w:tr w:rsidR="00B702BC" w:rsidRPr="005C24DC" w14:paraId="111ED0E5" w14:textId="77777777" w:rsidTr="00A66A07">
        <w:trPr>
          <w:cantSplit/>
        </w:trPr>
        <w:tc>
          <w:tcPr>
            <w:tcW w:w="2269" w:type="dxa"/>
            <w:shd w:val="clear" w:color="auto" w:fill="BFBFBF"/>
            <w:noWrap/>
          </w:tcPr>
          <w:p w14:paraId="7F33A8B6" w14:textId="77777777" w:rsidR="00B702BC" w:rsidRPr="005C24DC" w:rsidRDefault="00B702BC" w:rsidP="001A79A3">
            <w:pPr>
              <w:rPr>
                <w:color w:val="000000"/>
                <w:sz w:val="12"/>
                <w:szCs w:val="12"/>
              </w:rPr>
            </w:pPr>
            <w:r w:rsidRPr="005C24DC">
              <w:rPr>
                <w:color w:val="000000"/>
                <w:sz w:val="12"/>
                <w:szCs w:val="12"/>
              </w:rPr>
              <w:t>0003.0009.0097.0000</w:t>
            </w:r>
          </w:p>
        </w:tc>
        <w:tc>
          <w:tcPr>
            <w:tcW w:w="3402" w:type="dxa"/>
            <w:shd w:val="clear" w:color="auto" w:fill="auto"/>
          </w:tcPr>
          <w:p w14:paraId="7BDC42C7" w14:textId="77777777" w:rsidR="00B702BC" w:rsidRPr="005C24DC" w:rsidRDefault="00B702BC" w:rsidP="001A79A3">
            <w:pPr>
              <w:rPr>
                <w:b/>
                <w:bCs/>
                <w:color w:val="943634"/>
                <w:sz w:val="12"/>
                <w:szCs w:val="12"/>
              </w:rPr>
            </w:pPr>
            <w:r w:rsidRPr="005C24DC">
              <w:rPr>
                <w:b/>
                <w:bCs/>
                <w:color w:val="943634"/>
                <w:sz w:val="12"/>
                <w:szCs w:val="12"/>
              </w:rPr>
              <w:t>Градостроительство и архитектура</w:t>
            </w:r>
          </w:p>
        </w:tc>
        <w:tc>
          <w:tcPr>
            <w:tcW w:w="956" w:type="dxa"/>
          </w:tcPr>
          <w:p w14:paraId="4BFAC574" w14:textId="77777777" w:rsidR="00B702BC" w:rsidRPr="005C24DC" w:rsidRDefault="00B702BC" w:rsidP="001A79A3">
            <w:pPr>
              <w:rPr>
                <w:b/>
                <w:bCs/>
                <w:color w:val="943634"/>
                <w:sz w:val="12"/>
                <w:szCs w:val="12"/>
              </w:rPr>
            </w:pPr>
            <w:r w:rsidRPr="005C24DC">
              <w:rPr>
                <w:b/>
                <w:bCs/>
                <w:color w:val="943634"/>
                <w:sz w:val="12"/>
                <w:szCs w:val="12"/>
              </w:rPr>
              <w:t>9</w:t>
            </w:r>
          </w:p>
        </w:tc>
        <w:tc>
          <w:tcPr>
            <w:tcW w:w="957" w:type="dxa"/>
          </w:tcPr>
          <w:p w14:paraId="6E75C20A" w14:textId="77777777" w:rsidR="00B702BC" w:rsidRPr="005C24DC" w:rsidRDefault="00B702BC" w:rsidP="001A79A3">
            <w:pPr>
              <w:rPr>
                <w:b/>
                <w:bCs/>
                <w:color w:val="943634"/>
                <w:sz w:val="12"/>
                <w:szCs w:val="12"/>
              </w:rPr>
            </w:pPr>
            <w:r w:rsidRPr="005C24DC">
              <w:rPr>
                <w:b/>
                <w:bCs/>
                <w:color w:val="943634"/>
                <w:sz w:val="12"/>
                <w:szCs w:val="12"/>
              </w:rPr>
              <w:t>13</w:t>
            </w:r>
          </w:p>
        </w:tc>
        <w:tc>
          <w:tcPr>
            <w:tcW w:w="957" w:type="dxa"/>
          </w:tcPr>
          <w:p w14:paraId="36A1DDBD" w14:textId="77777777" w:rsidR="00B702BC" w:rsidRPr="005C24DC" w:rsidRDefault="00B702BC" w:rsidP="001A79A3">
            <w:pPr>
              <w:rPr>
                <w:b/>
                <w:bCs/>
                <w:color w:val="943634"/>
                <w:sz w:val="12"/>
                <w:szCs w:val="12"/>
              </w:rPr>
            </w:pPr>
            <w:r w:rsidRPr="005C24DC">
              <w:rPr>
                <w:b/>
                <w:bCs/>
                <w:color w:val="943634"/>
                <w:sz w:val="12"/>
                <w:szCs w:val="12"/>
              </w:rPr>
              <w:t>7</w:t>
            </w:r>
          </w:p>
        </w:tc>
        <w:tc>
          <w:tcPr>
            <w:tcW w:w="957" w:type="dxa"/>
          </w:tcPr>
          <w:p w14:paraId="7AC468E8" w14:textId="77777777" w:rsidR="00B702BC" w:rsidRPr="005C24DC" w:rsidRDefault="00B702BC" w:rsidP="001A79A3">
            <w:pPr>
              <w:rPr>
                <w:b/>
                <w:bCs/>
                <w:color w:val="943634"/>
                <w:sz w:val="12"/>
                <w:szCs w:val="12"/>
              </w:rPr>
            </w:pPr>
            <w:r w:rsidRPr="005C24DC">
              <w:rPr>
                <w:b/>
                <w:bCs/>
                <w:color w:val="943634"/>
                <w:sz w:val="12"/>
                <w:szCs w:val="12"/>
              </w:rPr>
              <w:t>13</w:t>
            </w:r>
          </w:p>
          <w:p w14:paraId="5BF996E6" w14:textId="77777777" w:rsidR="00B702BC" w:rsidRPr="005C24DC" w:rsidRDefault="00B702BC" w:rsidP="001A79A3">
            <w:pPr>
              <w:rPr>
                <w:b/>
                <w:bCs/>
                <w:color w:val="943634"/>
                <w:sz w:val="12"/>
                <w:szCs w:val="12"/>
              </w:rPr>
            </w:pPr>
          </w:p>
        </w:tc>
      </w:tr>
      <w:tr w:rsidR="00B702BC" w:rsidRPr="005C24DC" w14:paraId="0030DE28" w14:textId="77777777" w:rsidTr="00A66A07">
        <w:trPr>
          <w:cantSplit/>
        </w:trPr>
        <w:tc>
          <w:tcPr>
            <w:tcW w:w="2269" w:type="dxa"/>
            <w:shd w:val="clear" w:color="auto" w:fill="auto"/>
            <w:noWrap/>
          </w:tcPr>
          <w:p w14:paraId="6640A4C6" w14:textId="77777777" w:rsidR="00B702BC" w:rsidRPr="005C24DC" w:rsidRDefault="00B702BC" w:rsidP="001A79A3">
            <w:pPr>
              <w:rPr>
                <w:color w:val="000000"/>
                <w:sz w:val="12"/>
                <w:szCs w:val="12"/>
              </w:rPr>
            </w:pPr>
            <w:r w:rsidRPr="005C24DC">
              <w:rPr>
                <w:color w:val="000000"/>
                <w:sz w:val="12"/>
                <w:szCs w:val="12"/>
              </w:rPr>
              <w:t>0003.0009.0097.0689</w:t>
            </w:r>
          </w:p>
        </w:tc>
        <w:tc>
          <w:tcPr>
            <w:tcW w:w="3402" w:type="dxa"/>
            <w:shd w:val="clear" w:color="auto" w:fill="auto"/>
          </w:tcPr>
          <w:p w14:paraId="58FE39FD" w14:textId="77777777" w:rsidR="00B702BC" w:rsidRPr="005C24DC" w:rsidRDefault="00B702BC" w:rsidP="001A79A3">
            <w:pPr>
              <w:rPr>
                <w:color w:val="000000"/>
                <w:sz w:val="12"/>
                <w:szCs w:val="12"/>
              </w:rPr>
            </w:pPr>
            <w:r w:rsidRPr="005C24DC">
              <w:rPr>
                <w:color w:val="000000"/>
                <w:sz w:val="12"/>
                <w:szCs w:val="12"/>
              </w:rPr>
              <w:t>Комплексное благоустройство</w:t>
            </w:r>
          </w:p>
        </w:tc>
        <w:tc>
          <w:tcPr>
            <w:tcW w:w="956" w:type="dxa"/>
          </w:tcPr>
          <w:p w14:paraId="2C0374A1" w14:textId="77777777" w:rsidR="00B702BC" w:rsidRPr="005C24DC" w:rsidRDefault="00B702BC" w:rsidP="001A79A3">
            <w:pPr>
              <w:rPr>
                <w:color w:val="000000"/>
                <w:sz w:val="12"/>
                <w:szCs w:val="12"/>
              </w:rPr>
            </w:pPr>
            <w:r w:rsidRPr="005C24DC">
              <w:rPr>
                <w:color w:val="000000"/>
                <w:sz w:val="12"/>
                <w:szCs w:val="12"/>
              </w:rPr>
              <w:t>4</w:t>
            </w:r>
          </w:p>
        </w:tc>
        <w:tc>
          <w:tcPr>
            <w:tcW w:w="957" w:type="dxa"/>
          </w:tcPr>
          <w:p w14:paraId="1B9E168A" w14:textId="77777777" w:rsidR="00B702BC" w:rsidRPr="005C24DC" w:rsidRDefault="00B702BC" w:rsidP="001A79A3">
            <w:pPr>
              <w:rPr>
                <w:color w:val="000000"/>
                <w:sz w:val="12"/>
                <w:szCs w:val="12"/>
              </w:rPr>
            </w:pPr>
            <w:r w:rsidRPr="005C24DC">
              <w:rPr>
                <w:color w:val="000000"/>
                <w:sz w:val="12"/>
                <w:szCs w:val="12"/>
              </w:rPr>
              <w:t>6</w:t>
            </w:r>
          </w:p>
        </w:tc>
        <w:tc>
          <w:tcPr>
            <w:tcW w:w="957" w:type="dxa"/>
          </w:tcPr>
          <w:p w14:paraId="1AD35BA4" w14:textId="77777777" w:rsidR="00B702BC" w:rsidRPr="005C24DC" w:rsidRDefault="00B702BC" w:rsidP="001A79A3">
            <w:pPr>
              <w:rPr>
                <w:color w:val="000000"/>
                <w:sz w:val="12"/>
                <w:szCs w:val="12"/>
              </w:rPr>
            </w:pPr>
            <w:r w:rsidRPr="005C24DC">
              <w:rPr>
                <w:color w:val="000000"/>
                <w:sz w:val="12"/>
                <w:szCs w:val="12"/>
              </w:rPr>
              <w:t>2</w:t>
            </w:r>
          </w:p>
        </w:tc>
        <w:tc>
          <w:tcPr>
            <w:tcW w:w="957" w:type="dxa"/>
          </w:tcPr>
          <w:p w14:paraId="396F5C33" w14:textId="77777777" w:rsidR="00B702BC" w:rsidRPr="005C24DC" w:rsidRDefault="00B702BC" w:rsidP="001A79A3">
            <w:pPr>
              <w:rPr>
                <w:color w:val="000000"/>
                <w:sz w:val="12"/>
                <w:szCs w:val="12"/>
              </w:rPr>
            </w:pPr>
            <w:r w:rsidRPr="005C24DC">
              <w:rPr>
                <w:color w:val="000000"/>
                <w:sz w:val="12"/>
                <w:szCs w:val="12"/>
              </w:rPr>
              <w:t>10</w:t>
            </w:r>
          </w:p>
        </w:tc>
      </w:tr>
      <w:tr w:rsidR="00B702BC" w:rsidRPr="005C24DC" w14:paraId="60ECD57F" w14:textId="77777777" w:rsidTr="00A66A07">
        <w:trPr>
          <w:cantSplit/>
        </w:trPr>
        <w:tc>
          <w:tcPr>
            <w:tcW w:w="2269" w:type="dxa"/>
            <w:shd w:val="clear" w:color="auto" w:fill="auto"/>
            <w:noWrap/>
          </w:tcPr>
          <w:p w14:paraId="6DC75EE6" w14:textId="77777777" w:rsidR="00B702BC" w:rsidRPr="005C24DC" w:rsidRDefault="00B702BC" w:rsidP="001A79A3">
            <w:pPr>
              <w:rPr>
                <w:color w:val="000000"/>
                <w:sz w:val="12"/>
                <w:szCs w:val="12"/>
              </w:rPr>
            </w:pPr>
            <w:r w:rsidRPr="005C24DC">
              <w:rPr>
                <w:color w:val="000000"/>
                <w:sz w:val="12"/>
                <w:szCs w:val="12"/>
              </w:rPr>
              <w:t>0003.0009.0097.0690</w:t>
            </w:r>
          </w:p>
        </w:tc>
        <w:tc>
          <w:tcPr>
            <w:tcW w:w="3402" w:type="dxa"/>
            <w:shd w:val="clear" w:color="auto" w:fill="auto"/>
          </w:tcPr>
          <w:p w14:paraId="14908A81" w14:textId="77777777" w:rsidR="00B702BC" w:rsidRPr="005C24DC" w:rsidRDefault="00B702BC" w:rsidP="001A79A3">
            <w:pPr>
              <w:rPr>
                <w:color w:val="000000"/>
                <w:sz w:val="12"/>
                <w:szCs w:val="12"/>
              </w:rPr>
            </w:pPr>
            <w:r w:rsidRPr="005C24DC">
              <w:rPr>
                <w:color w:val="000000"/>
                <w:sz w:val="12"/>
                <w:szCs w:val="12"/>
              </w:rPr>
              <w:t>Уличное освещение</w:t>
            </w:r>
          </w:p>
        </w:tc>
        <w:tc>
          <w:tcPr>
            <w:tcW w:w="956" w:type="dxa"/>
          </w:tcPr>
          <w:p w14:paraId="081E3CC6"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0B0E3D77"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3C58C749"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34E2192E"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645E7257" w14:textId="77777777" w:rsidTr="00A66A07">
        <w:trPr>
          <w:cantSplit/>
        </w:trPr>
        <w:tc>
          <w:tcPr>
            <w:tcW w:w="2269" w:type="dxa"/>
            <w:shd w:val="clear" w:color="auto" w:fill="auto"/>
            <w:noWrap/>
          </w:tcPr>
          <w:p w14:paraId="78C75687" w14:textId="77777777" w:rsidR="00B702BC" w:rsidRPr="005C24DC" w:rsidRDefault="00B702BC" w:rsidP="001A79A3">
            <w:pPr>
              <w:rPr>
                <w:color w:val="000000"/>
                <w:sz w:val="12"/>
                <w:szCs w:val="12"/>
              </w:rPr>
            </w:pPr>
            <w:r w:rsidRPr="005C24DC">
              <w:rPr>
                <w:color w:val="000000"/>
                <w:sz w:val="12"/>
                <w:szCs w:val="12"/>
              </w:rPr>
              <w:t>0003.0009.0097.0691</w:t>
            </w:r>
          </w:p>
        </w:tc>
        <w:tc>
          <w:tcPr>
            <w:tcW w:w="3402" w:type="dxa"/>
            <w:shd w:val="clear" w:color="auto" w:fill="auto"/>
          </w:tcPr>
          <w:p w14:paraId="124F80BE" w14:textId="77777777" w:rsidR="00B702BC" w:rsidRPr="005C24DC" w:rsidRDefault="00B702BC" w:rsidP="001A79A3">
            <w:pPr>
              <w:rPr>
                <w:color w:val="000000"/>
                <w:sz w:val="12"/>
                <w:szCs w:val="12"/>
              </w:rPr>
            </w:pPr>
            <w:r w:rsidRPr="005C24DC">
              <w:rPr>
                <w:color w:val="000000"/>
                <w:sz w:val="12"/>
                <w:szCs w:val="12"/>
              </w:rPr>
              <w:t>Организация условий мест для массового отдыха, включая обеспечение свободного доступа к водным объектам общего пользования и их береговым полосам</w:t>
            </w:r>
          </w:p>
        </w:tc>
        <w:tc>
          <w:tcPr>
            <w:tcW w:w="956" w:type="dxa"/>
          </w:tcPr>
          <w:p w14:paraId="0F0AAAB4"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27437F47"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63768FFF"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567F153C"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0845A23D" w14:textId="77777777" w:rsidTr="00A66A07">
        <w:trPr>
          <w:cantSplit/>
        </w:trPr>
        <w:tc>
          <w:tcPr>
            <w:tcW w:w="2269" w:type="dxa"/>
            <w:shd w:val="clear" w:color="auto" w:fill="auto"/>
            <w:noWrap/>
          </w:tcPr>
          <w:p w14:paraId="165561C1" w14:textId="77777777" w:rsidR="00B702BC" w:rsidRPr="005C24DC" w:rsidRDefault="00B702BC" w:rsidP="001A79A3">
            <w:pPr>
              <w:rPr>
                <w:color w:val="000000"/>
                <w:sz w:val="12"/>
                <w:szCs w:val="12"/>
              </w:rPr>
            </w:pPr>
            <w:r w:rsidRPr="005C24DC">
              <w:rPr>
                <w:color w:val="000000"/>
                <w:sz w:val="12"/>
                <w:szCs w:val="12"/>
              </w:rPr>
              <w:t>0003.0009.0097.0693</w:t>
            </w:r>
          </w:p>
        </w:tc>
        <w:tc>
          <w:tcPr>
            <w:tcW w:w="3402" w:type="dxa"/>
            <w:shd w:val="clear" w:color="auto" w:fill="auto"/>
          </w:tcPr>
          <w:p w14:paraId="6493DD09" w14:textId="77777777" w:rsidR="00B702BC" w:rsidRPr="005C24DC" w:rsidRDefault="00B702BC" w:rsidP="001A79A3">
            <w:pPr>
              <w:rPr>
                <w:color w:val="000000"/>
                <w:sz w:val="12"/>
                <w:szCs w:val="12"/>
              </w:rPr>
            </w:pPr>
            <w:r w:rsidRPr="005C24DC">
              <w:rPr>
                <w:color w:val="000000"/>
                <w:sz w:val="12"/>
                <w:szCs w:val="12"/>
              </w:rPr>
              <w:t>Парковки автотранспорта вне организованных автостоянок</w:t>
            </w:r>
          </w:p>
        </w:tc>
        <w:tc>
          <w:tcPr>
            <w:tcW w:w="956" w:type="dxa"/>
          </w:tcPr>
          <w:p w14:paraId="17939DC1" w14:textId="77777777" w:rsidR="00B702BC" w:rsidRPr="005C24DC" w:rsidRDefault="00B702BC" w:rsidP="001A79A3">
            <w:pPr>
              <w:rPr>
                <w:color w:val="000000"/>
                <w:sz w:val="12"/>
                <w:szCs w:val="12"/>
              </w:rPr>
            </w:pPr>
            <w:r w:rsidRPr="005C24DC">
              <w:rPr>
                <w:color w:val="000000"/>
                <w:sz w:val="12"/>
                <w:szCs w:val="12"/>
              </w:rPr>
              <w:t>3</w:t>
            </w:r>
          </w:p>
        </w:tc>
        <w:tc>
          <w:tcPr>
            <w:tcW w:w="957" w:type="dxa"/>
          </w:tcPr>
          <w:p w14:paraId="1517B5C8" w14:textId="77777777" w:rsidR="00B702BC" w:rsidRPr="005C24DC" w:rsidRDefault="00B702BC" w:rsidP="001A79A3">
            <w:pPr>
              <w:rPr>
                <w:color w:val="000000"/>
                <w:sz w:val="12"/>
                <w:szCs w:val="12"/>
              </w:rPr>
            </w:pPr>
            <w:r w:rsidRPr="005C24DC">
              <w:rPr>
                <w:color w:val="000000"/>
                <w:sz w:val="12"/>
                <w:szCs w:val="12"/>
              </w:rPr>
              <w:t>3</w:t>
            </w:r>
          </w:p>
        </w:tc>
        <w:tc>
          <w:tcPr>
            <w:tcW w:w="957" w:type="dxa"/>
          </w:tcPr>
          <w:p w14:paraId="49A563C4"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68F13330"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752B3F8D" w14:textId="77777777" w:rsidTr="00A66A07">
        <w:trPr>
          <w:cantSplit/>
        </w:trPr>
        <w:tc>
          <w:tcPr>
            <w:tcW w:w="2269" w:type="dxa"/>
            <w:shd w:val="clear" w:color="auto" w:fill="auto"/>
            <w:noWrap/>
          </w:tcPr>
          <w:p w14:paraId="726DC3EA" w14:textId="77777777" w:rsidR="00B702BC" w:rsidRPr="005C24DC" w:rsidRDefault="00B702BC" w:rsidP="001A79A3">
            <w:pPr>
              <w:rPr>
                <w:color w:val="000000"/>
                <w:sz w:val="12"/>
                <w:szCs w:val="12"/>
              </w:rPr>
            </w:pPr>
            <w:r w:rsidRPr="005C24DC">
              <w:rPr>
                <w:color w:val="000000"/>
                <w:sz w:val="12"/>
                <w:szCs w:val="12"/>
              </w:rPr>
              <w:t>0003.0009.0097.0694</w:t>
            </w:r>
          </w:p>
        </w:tc>
        <w:tc>
          <w:tcPr>
            <w:tcW w:w="3402" w:type="dxa"/>
            <w:shd w:val="clear" w:color="auto" w:fill="auto"/>
          </w:tcPr>
          <w:p w14:paraId="7801EC54" w14:textId="77777777" w:rsidR="00B702BC" w:rsidRPr="005C24DC" w:rsidRDefault="00B702BC" w:rsidP="001A79A3">
            <w:pPr>
              <w:rPr>
                <w:color w:val="000000"/>
                <w:sz w:val="12"/>
                <w:szCs w:val="12"/>
              </w:rPr>
            </w:pPr>
            <w:r w:rsidRPr="005C24DC">
              <w:rPr>
                <w:color w:val="000000"/>
                <w:sz w:val="12"/>
                <w:szCs w:val="12"/>
              </w:rPr>
              <w:t>Уборка снега, опавших листьев, мусора и посторонних предметов</w:t>
            </w:r>
          </w:p>
        </w:tc>
        <w:tc>
          <w:tcPr>
            <w:tcW w:w="956" w:type="dxa"/>
          </w:tcPr>
          <w:p w14:paraId="7CD44A53"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77343D12"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2A17E389"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7180CC51"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62BD8B0D" w14:textId="77777777" w:rsidTr="00A66A07">
        <w:trPr>
          <w:cantSplit/>
        </w:trPr>
        <w:tc>
          <w:tcPr>
            <w:tcW w:w="2269" w:type="dxa"/>
            <w:shd w:val="clear" w:color="auto" w:fill="auto"/>
            <w:noWrap/>
          </w:tcPr>
          <w:p w14:paraId="1731F571" w14:textId="77777777" w:rsidR="00B702BC" w:rsidRPr="005C24DC" w:rsidRDefault="00B702BC" w:rsidP="001A79A3">
            <w:pPr>
              <w:rPr>
                <w:color w:val="000000"/>
                <w:sz w:val="12"/>
                <w:szCs w:val="12"/>
              </w:rPr>
            </w:pPr>
            <w:r w:rsidRPr="005C24DC">
              <w:rPr>
                <w:color w:val="000000"/>
                <w:sz w:val="12"/>
                <w:szCs w:val="12"/>
              </w:rPr>
              <w:t>0003.0009.0097.0698</w:t>
            </w:r>
          </w:p>
        </w:tc>
        <w:tc>
          <w:tcPr>
            <w:tcW w:w="3402" w:type="dxa"/>
            <w:shd w:val="clear" w:color="auto" w:fill="auto"/>
          </w:tcPr>
          <w:p w14:paraId="72A1B535" w14:textId="77777777" w:rsidR="00B702BC" w:rsidRPr="005C24DC" w:rsidRDefault="00B702BC" w:rsidP="001A79A3">
            <w:pPr>
              <w:rPr>
                <w:color w:val="000000"/>
                <w:sz w:val="12"/>
                <w:szCs w:val="12"/>
              </w:rPr>
            </w:pPr>
            <w:r w:rsidRPr="005C24DC">
              <w:rPr>
                <w:color w:val="000000"/>
                <w:sz w:val="12"/>
                <w:szCs w:val="12"/>
              </w:rPr>
              <w:t>Организация условий и мест для детского отдыха и досуга (детских и спортивных площадок)</w:t>
            </w:r>
          </w:p>
        </w:tc>
        <w:tc>
          <w:tcPr>
            <w:tcW w:w="956" w:type="dxa"/>
          </w:tcPr>
          <w:p w14:paraId="40B1A532"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7A1B3B37"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01BB94D6"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14497FEE"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056C7122" w14:textId="77777777" w:rsidTr="00A66A07">
        <w:trPr>
          <w:cantSplit/>
        </w:trPr>
        <w:tc>
          <w:tcPr>
            <w:tcW w:w="2269" w:type="dxa"/>
            <w:shd w:val="clear" w:color="auto" w:fill="auto"/>
            <w:noWrap/>
          </w:tcPr>
          <w:p w14:paraId="1C8C6E68" w14:textId="77777777" w:rsidR="00B702BC" w:rsidRPr="005C24DC" w:rsidRDefault="00B702BC" w:rsidP="001A79A3">
            <w:pPr>
              <w:rPr>
                <w:color w:val="000000"/>
                <w:sz w:val="12"/>
                <w:szCs w:val="12"/>
              </w:rPr>
            </w:pPr>
            <w:r w:rsidRPr="005C24DC">
              <w:rPr>
                <w:color w:val="000000"/>
                <w:sz w:val="12"/>
                <w:szCs w:val="12"/>
              </w:rPr>
              <w:t>0003.0009.0097.0700</w:t>
            </w:r>
          </w:p>
        </w:tc>
        <w:tc>
          <w:tcPr>
            <w:tcW w:w="3402" w:type="dxa"/>
            <w:shd w:val="clear" w:color="auto" w:fill="auto"/>
          </w:tcPr>
          <w:p w14:paraId="527448D9" w14:textId="77777777" w:rsidR="00B702BC" w:rsidRPr="005C24DC" w:rsidRDefault="00B702BC" w:rsidP="001A79A3">
            <w:pPr>
              <w:rPr>
                <w:color w:val="000000"/>
                <w:sz w:val="12"/>
                <w:szCs w:val="12"/>
              </w:rPr>
            </w:pPr>
            <w:r w:rsidRPr="005C24DC">
              <w:rPr>
                <w:color w:val="000000"/>
                <w:sz w:val="12"/>
                <w:szCs w:val="12"/>
              </w:rPr>
              <w:t>Водоснабжение поселений</w:t>
            </w:r>
          </w:p>
        </w:tc>
        <w:tc>
          <w:tcPr>
            <w:tcW w:w="956" w:type="dxa"/>
          </w:tcPr>
          <w:p w14:paraId="521B8818"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0540E3B4" w14:textId="77777777" w:rsidR="00B702BC" w:rsidRPr="005C24DC" w:rsidRDefault="00B702BC" w:rsidP="001A79A3">
            <w:pPr>
              <w:rPr>
                <w:color w:val="000000"/>
                <w:sz w:val="12"/>
                <w:szCs w:val="12"/>
              </w:rPr>
            </w:pPr>
            <w:r w:rsidRPr="005C24DC">
              <w:rPr>
                <w:color w:val="000000"/>
                <w:sz w:val="12"/>
                <w:szCs w:val="12"/>
              </w:rPr>
              <w:t>2</w:t>
            </w:r>
          </w:p>
        </w:tc>
        <w:tc>
          <w:tcPr>
            <w:tcW w:w="957" w:type="dxa"/>
          </w:tcPr>
          <w:p w14:paraId="256C21D8" w14:textId="77777777" w:rsidR="00B702BC" w:rsidRPr="005C24DC" w:rsidRDefault="00B702BC" w:rsidP="001A79A3">
            <w:pPr>
              <w:rPr>
                <w:color w:val="000000"/>
                <w:sz w:val="12"/>
                <w:szCs w:val="12"/>
              </w:rPr>
            </w:pPr>
            <w:r w:rsidRPr="005C24DC">
              <w:rPr>
                <w:color w:val="000000"/>
                <w:sz w:val="12"/>
                <w:szCs w:val="12"/>
              </w:rPr>
              <w:t>2</w:t>
            </w:r>
          </w:p>
        </w:tc>
        <w:tc>
          <w:tcPr>
            <w:tcW w:w="957" w:type="dxa"/>
          </w:tcPr>
          <w:p w14:paraId="405B30D0"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4013173D" w14:textId="77777777" w:rsidTr="00A66A07">
        <w:trPr>
          <w:cantSplit/>
        </w:trPr>
        <w:tc>
          <w:tcPr>
            <w:tcW w:w="2269" w:type="dxa"/>
            <w:shd w:val="clear" w:color="auto" w:fill="auto"/>
            <w:noWrap/>
          </w:tcPr>
          <w:p w14:paraId="2C3CE977" w14:textId="77777777" w:rsidR="00B702BC" w:rsidRPr="005C24DC" w:rsidRDefault="00B702BC" w:rsidP="001A79A3">
            <w:pPr>
              <w:rPr>
                <w:color w:val="000000"/>
                <w:sz w:val="12"/>
                <w:szCs w:val="12"/>
              </w:rPr>
            </w:pPr>
            <w:r w:rsidRPr="005C24DC">
              <w:rPr>
                <w:color w:val="000000"/>
                <w:sz w:val="12"/>
                <w:szCs w:val="12"/>
              </w:rPr>
              <w:t>0003.0009.0097.0702</w:t>
            </w:r>
          </w:p>
        </w:tc>
        <w:tc>
          <w:tcPr>
            <w:tcW w:w="3402" w:type="dxa"/>
            <w:shd w:val="clear" w:color="auto" w:fill="auto"/>
          </w:tcPr>
          <w:p w14:paraId="37D531FA" w14:textId="77777777" w:rsidR="00B702BC" w:rsidRPr="005C24DC" w:rsidRDefault="00B702BC" w:rsidP="001A79A3">
            <w:pPr>
              <w:rPr>
                <w:color w:val="000000"/>
                <w:sz w:val="12"/>
                <w:szCs w:val="12"/>
              </w:rPr>
            </w:pPr>
            <w:r w:rsidRPr="005C24DC">
              <w:rPr>
                <w:color w:val="000000"/>
                <w:sz w:val="12"/>
                <w:szCs w:val="12"/>
              </w:rPr>
              <w:t>Электрификация поселений</w:t>
            </w:r>
          </w:p>
        </w:tc>
        <w:tc>
          <w:tcPr>
            <w:tcW w:w="956" w:type="dxa"/>
          </w:tcPr>
          <w:p w14:paraId="08EB230F"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3FACA4C1"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5D3963B1"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7DB2667F" w14:textId="77777777" w:rsidR="00B702BC" w:rsidRPr="005C24DC" w:rsidRDefault="00B702BC" w:rsidP="001A79A3">
            <w:pPr>
              <w:rPr>
                <w:color w:val="000000"/>
                <w:sz w:val="12"/>
                <w:szCs w:val="12"/>
              </w:rPr>
            </w:pPr>
            <w:r w:rsidRPr="005C24DC">
              <w:rPr>
                <w:color w:val="000000"/>
                <w:sz w:val="12"/>
                <w:szCs w:val="12"/>
              </w:rPr>
              <w:t>3</w:t>
            </w:r>
          </w:p>
        </w:tc>
      </w:tr>
      <w:tr w:rsidR="00B702BC" w:rsidRPr="005C24DC" w14:paraId="19B6B6C7" w14:textId="77777777" w:rsidTr="00A66A07">
        <w:trPr>
          <w:cantSplit/>
        </w:trPr>
        <w:tc>
          <w:tcPr>
            <w:tcW w:w="2269" w:type="dxa"/>
            <w:shd w:val="clear" w:color="auto" w:fill="BFBFBF"/>
            <w:noWrap/>
          </w:tcPr>
          <w:p w14:paraId="376F57CD" w14:textId="77777777" w:rsidR="00B702BC" w:rsidRPr="005C24DC" w:rsidRDefault="00B702BC" w:rsidP="001A79A3">
            <w:pPr>
              <w:rPr>
                <w:color w:val="000000"/>
                <w:sz w:val="12"/>
                <w:szCs w:val="12"/>
              </w:rPr>
            </w:pPr>
            <w:r w:rsidRPr="005C24DC">
              <w:rPr>
                <w:color w:val="000000"/>
                <w:sz w:val="12"/>
                <w:szCs w:val="12"/>
              </w:rPr>
              <w:t>0003.0009.0098.0000</w:t>
            </w:r>
          </w:p>
        </w:tc>
        <w:tc>
          <w:tcPr>
            <w:tcW w:w="3402" w:type="dxa"/>
            <w:shd w:val="clear" w:color="auto" w:fill="auto"/>
          </w:tcPr>
          <w:p w14:paraId="458828BE" w14:textId="77777777" w:rsidR="00B702BC" w:rsidRPr="005C24DC" w:rsidRDefault="00B702BC" w:rsidP="001A79A3">
            <w:pPr>
              <w:rPr>
                <w:b/>
                <w:bCs/>
                <w:color w:val="943634"/>
                <w:sz w:val="12"/>
                <w:szCs w:val="12"/>
              </w:rPr>
            </w:pPr>
            <w:r w:rsidRPr="005C24DC">
              <w:rPr>
                <w:b/>
                <w:bCs/>
                <w:color w:val="943634"/>
                <w:sz w:val="12"/>
                <w:szCs w:val="12"/>
              </w:rPr>
              <w:t>Сельское хозяйство</w:t>
            </w:r>
          </w:p>
        </w:tc>
        <w:tc>
          <w:tcPr>
            <w:tcW w:w="956" w:type="dxa"/>
          </w:tcPr>
          <w:p w14:paraId="138FCFA0" w14:textId="77777777" w:rsidR="00B702BC" w:rsidRPr="005C24DC" w:rsidRDefault="00B702BC" w:rsidP="001A79A3">
            <w:pPr>
              <w:rPr>
                <w:b/>
                <w:bCs/>
                <w:color w:val="943634"/>
                <w:sz w:val="12"/>
                <w:szCs w:val="12"/>
              </w:rPr>
            </w:pPr>
            <w:r w:rsidRPr="005C24DC">
              <w:rPr>
                <w:b/>
                <w:bCs/>
                <w:color w:val="943634"/>
                <w:sz w:val="12"/>
                <w:szCs w:val="12"/>
              </w:rPr>
              <w:t>1</w:t>
            </w:r>
          </w:p>
        </w:tc>
        <w:tc>
          <w:tcPr>
            <w:tcW w:w="957" w:type="dxa"/>
          </w:tcPr>
          <w:p w14:paraId="0F1CF55C" w14:textId="77777777" w:rsidR="00B702BC" w:rsidRPr="005C24DC" w:rsidRDefault="00B702BC" w:rsidP="001A79A3">
            <w:pPr>
              <w:rPr>
                <w:b/>
                <w:bCs/>
                <w:color w:val="943634"/>
                <w:sz w:val="12"/>
                <w:szCs w:val="12"/>
              </w:rPr>
            </w:pPr>
            <w:r w:rsidRPr="005C24DC">
              <w:rPr>
                <w:b/>
                <w:bCs/>
                <w:color w:val="943634"/>
                <w:sz w:val="12"/>
                <w:szCs w:val="12"/>
              </w:rPr>
              <w:t>2</w:t>
            </w:r>
          </w:p>
        </w:tc>
        <w:tc>
          <w:tcPr>
            <w:tcW w:w="957" w:type="dxa"/>
          </w:tcPr>
          <w:p w14:paraId="64FD81CB"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tcPr>
          <w:p w14:paraId="6C692B80" w14:textId="77777777" w:rsidR="00B702BC" w:rsidRPr="005C24DC" w:rsidRDefault="00B702BC" w:rsidP="001A79A3">
            <w:pPr>
              <w:rPr>
                <w:b/>
                <w:bCs/>
                <w:color w:val="943634"/>
                <w:sz w:val="12"/>
                <w:szCs w:val="12"/>
              </w:rPr>
            </w:pPr>
            <w:r w:rsidRPr="005C24DC">
              <w:rPr>
                <w:b/>
                <w:bCs/>
                <w:color w:val="943634"/>
                <w:sz w:val="12"/>
                <w:szCs w:val="12"/>
              </w:rPr>
              <w:t>0</w:t>
            </w:r>
          </w:p>
        </w:tc>
      </w:tr>
      <w:tr w:rsidR="00B702BC" w:rsidRPr="005C24DC" w14:paraId="4FC1A6DB" w14:textId="77777777" w:rsidTr="00A66A07">
        <w:trPr>
          <w:cantSplit/>
        </w:trPr>
        <w:tc>
          <w:tcPr>
            <w:tcW w:w="2269" w:type="dxa"/>
            <w:shd w:val="clear" w:color="auto" w:fill="FFFFFF"/>
            <w:noWrap/>
          </w:tcPr>
          <w:p w14:paraId="118EABB7" w14:textId="77777777" w:rsidR="00B702BC" w:rsidRPr="005C24DC" w:rsidRDefault="00B702BC" w:rsidP="001A79A3">
            <w:pPr>
              <w:rPr>
                <w:color w:val="000000"/>
                <w:sz w:val="12"/>
                <w:szCs w:val="12"/>
              </w:rPr>
            </w:pPr>
            <w:r w:rsidRPr="005C24DC">
              <w:rPr>
                <w:color w:val="000000"/>
                <w:sz w:val="12"/>
                <w:szCs w:val="12"/>
              </w:rPr>
              <w:t>0003.0009.0098.0707</w:t>
            </w:r>
          </w:p>
        </w:tc>
        <w:tc>
          <w:tcPr>
            <w:tcW w:w="3402" w:type="dxa"/>
            <w:shd w:val="clear" w:color="auto" w:fill="auto"/>
          </w:tcPr>
          <w:p w14:paraId="295E4088" w14:textId="77777777" w:rsidR="00B702BC" w:rsidRPr="005C24DC" w:rsidRDefault="00B702BC" w:rsidP="001A79A3">
            <w:pPr>
              <w:rPr>
                <w:bCs/>
                <w:sz w:val="12"/>
                <w:szCs w:val="12"/>
              </w:rPr>
            </w:pPr>
            <w:r w:rsidRPr="005C24DC">
              <w:rPr>
                <w:bCs/>
                <w:sz w:val="12"/>
                <w:szCs w:val="12"/>
              </w:rPr>
              <w:t>Фермерские (крестьянские) хозяйства и аренда на селе</w:t>
            </w:r>
          </w:p>
        </w:tc>
        <w:tc>
          <w:tcPr>
            <w:tcW w:w="956" w:type="dxa"/>
          </w:tcPr>
          <w:p w14:paraId="1FDE6BF6" w14:textId="77777777" w:rsidR="00B702BC" w:rsidRPr="005C24DC" w:rsidRDefault="00B702BC" w:rsidP="001A79A3">
            <w:pPr>
              <w:rPr>
                <w:bCs/>
                <w:sz w:val="12"/>
                <w:szCs w:val="12"/>
              </w:rPr>
            </w:pPr>
            <w:r w:rsidRPr="005C24DC">
              <w:rPr>
                <w:bCs/>
                <w:sz w:val="12"/>
                <w:szCs w:val="12"/>
              </w:rPr>
              <w:t>1</w:t>
            </w:r>
          </w:p>
        </w:tc>
        <w:tc>
          <w:tcPr>
            <w:tcW w:w="957" w:type="dxa"/>
          </w:tcPr>
          <w:p w14:paraId="32E08BF1" w14:textId="77777777" w:rsidR="00B702BC" w:rsidRPr="005C24DC" w:rsidRDefault="00B702BC" w:rsidP="001A79A3">
            <w:pPr>
              <w:rPr>
                <w:bCs/>
                <w:sz w:val="12"/>
                <w:szCs w:val="12"/>
              </w:rPr>
            </w:pPr>
            <w:r w:rsidRPr="005C24DC">
              <w:rPr>
                <w:bCs/>
                <w:sz w:val="12"/>
                <w:szCs w:val="12"/>
              </w:rPr>
              <w:t>0</w:t>
            </w:r>
          </w:p>
        </w:tc>
        <w:tc>
          <w:tcPr>
            <w:tcW w:w="957" w:type="dxa"/>
          </w:tcPr>
          <w:p w14:paraId="6B6572A4" w14:textId="77777777" w:rsidR="00B702BC" w:rsidRPr="005C24DC" w:rsidRDefault="00B702BC" w:rsidP="001A79A3">
            <w:pPr>
              <w:rPr>
                <w:bCs/>
                <w:sz w:val="12"/>
                <w:szCs w:val="12"/>
              </w:rPr>
            </w:pPr>
            <w:r w:rsidRPr="005C24DC">
              <w:rPr>
                <w:bCs/>
                <w:sz w:val="12"/>
                <w:szCs w:val="12"/>
              </w:rPr>
              <w:t>0</w:t>
            </w:r>
          </w:p>
        </w:tc>
        <w:tc>
          <w:tcPr>
            <w:tcW w:w="957" w:type="dxa"/>
          </w:tcPr>
          <w:p w14:paraId="2DEBF278" w14:textId="77777777" w:rsidR="00B702BC" w:rsidRPr="005C24DC" w:rsidRDefault="00B702BC" w:rsidP="001A79A3">
            <w:pPr>
              <w:rPr>
                <w:bCs/>
                <w:sz w:val="12"/>
                <w:szCs w:val="12"/>
              </w:rPr>
            </w:pPr>
            <w:r w:rsidRPr="005C24DC">
              <w:rPr>
                <w:bCs/>
                <w:sz w:val="12"/>
                <w:szCs w:val="12"/>
              </w:rPr>
              <w:t>0</w:t>
            </w:r>
          </w:p>
        </w:tc>
      </w:tr>
      <w:tr w:rsidR="00B702BC" w:rsidRPr="005C24DC" w14:paraId="015293BD" w14:textId="77777777" w:rsidTr="00A66A07">
        <w:trPr>
          <w:cantSplit/>
        </w:trPr>
        <w:tc>
          <w:tcPr>
            <w:tcW w:w="2269" w:type="dxa"/>
            <w:shd w:val="clear" w:color="auto" w:fill="auto"/>
            <w:noWrap/>
          </w:tcPr>
          <w:p w14:paraId="532B016A" w14:textId="77777777" w:rsidR="00B702BC" w:rsidRPr="005C24DC" w:rsidRDefault="00B702BC" w:rsidP="001A79A3">
            <w:pPr>
              <w:rPr>
                <w:color w:val="000000"/>
                <w:sz w:val="12"/>
                <w:szCs w:val="12"/>
              </w:rPr>
            </w:pPr>
            <w:r w:rsidRPr="005C24DC">
              <w:rPr>
                <w:color w:val="000000"/>
                <w:sz w:val="12"/>
                <w:szCs w:val="12"/>
              </w:rPr>
              <w:t>0003.0009.0098.0715</w:t>
            </w:r>
          </w:p>
        </w:tc>
        <w:tc>
          <w:tcPr>
            <w:tcW w:w="3402" w:type="dxa"/>
            <w:shd w:val="clear" w:color="auto" w:fill="auto"/>
          </w:tcPr>
          <w:p w14:paraId="33E221E4" w14:textId="77777777" w:rsidR="00B702BC" w:rsidRPr="005C24DC" w:rsidRDefault="00B702BC" w:rsidP="001A79A3">
            <w:pPr>
              <w:rPr>
                <w:color w:val="000000"/>
                <w:sz w:val="12"/>
                <w:szCs w:val="12"/>
              </w:rPr>
            </w:pPr>
            <w:r w:rsidRPr="005C24DC">
              <w:rPr>
                <w:color w:val="000000"/>
                <w:sz w:val="12"/>
                <w:szCs w:val="12"/>
              </w:rPr>
              <w:t>Пчеловодство</w:t>
            </w:r>
          </w:p>
        </w:tc>
        <w:tc>
          <w:tcPr>
            <w:tcW w:w="956" w:type="dxa"/>
          </w:tcPr>
          <w:p w14:paraId="053AEE44"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40D3504A" w14:textId="77777777" w:rsidR="00B702BC" w:rsidRPr="005C24DC" w:rsidRDefault="00B702BC" w:rsidP="001A79A3">
            <w:pPr>
              <w:rPr>
                <w:color w:val="000000"/>
                <w:sz w:val="12"/>
                <w:szCs w:val="12"/>
              </w:rPr>
            </w:pPr>
            <w:r w:rsidRPr="005C24DC">
              <w:rPr>
                <w:color w:val="000000"/>
                <w:sz w:val="12"/>
                <w:szCs w:val="12"/>
              </w:rPr>
              <w:t>2</w:t>
            </w:r>
          </w:p>
        </w:tc>
        <w:tc>
          <w:tcPr>
            <w:tcW w:w="957" w:type="dxa"/>
          </w:tcPr>
          <w:p w14:paraId="05BBF975"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175DB76D"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3EE3C45A" w14:textId="77777777" w:rsidTr="00A66A07">
        <w:trPr>
          <w:cantSplit/>
        </w:trPr>
        <w:tc>
          <w:tcPr>
            <w:tcW w:w="2269" w:type="dxa"/>
            <w:shd w:val="clear" w:color="auto" w:fill="BFBFBF"/>
            <w:noWrap/>
          </w:tcPr>
          <w:p w14:paraId="57FA638B" w14:textId="77777777" w:rsidR="00B702BC" w:rsidRPr="005C24DC" w:rsidRDefault="00B702BC" w:rsidP="001A79A3">
            <w:pPr>
              <w:rPr>
                <w:color w:val="000000"/>
                <w:sz w:val="12"/>
                <w:szCs w:val="12"/>
              </w:rPr>
            </w:pPr>
            <w:r w:rsidRPr="005C24DC">
              <w:rPr>
                <w:color w:val="000000"/>
                <w:sz w:val="12"/>
                <w:szCs w:val="12"/>
              </w:rPr>
              <w:t>0003.0009.0099.0000</w:t>
            </w:r>
          </w:p>
        </w:tc>
        <w:tc>
          <w:tcPr>
            <w:tcW w:w="3402" w:type="dxa"/>
            <w:shd w:val="clear" w:color="auto" w:fill="auto"/>
          </w:tcPr>
          <w:p w14:paraId="3BC9B9F1" w14:textId="77777777" w:rsidR="00B702BC" w:rsidRPr="005C24DC" w:rsidRDefault="00B702BC" w:rsidP="001A79A3">
            <w:pPr>
              <w:rPr>
                <w:b/>
                <w:bCs/>
                <w:color w:val="943634"/>
                <w:sz w:val="12"/>
                <w:szCs w:val="12"/>
              </w:rPr>
            </w:pPr>
            <w:r w:rsidRPr="005C24DC">
              <w:rPr>
                <w:b/>
                <w:bCs/>
                <w:color w:val="943634"/>
                <w:sz w:val="12"/>
                <w:szCs w:val="12"/>
              </w:rPr>
              <w:t>Транспорт</w:t>
            </w:r>
          </w:p>
        </w:tc>
        <w:tc>
          <w:tcPr>
            <w:tcW w:w="956" w:type="dxa"/>
          </w:tcPr>
          <w:p w14:paraId="44EF2DD0" w14:textId="77777777" w:rsidR="00B702BC" w:rsidRPr="005C24DC" w:rsidRDefault="00B702BC" w:rsidP="001A79A3">
            <w:pPr>
              <w:rPr>
                <w:b/>
                <w:bCs/>
                <w:color w:val="943634"/>
                <w:sz w:val="12"/>
                <w:szCs w:val="12"/>
              </w:rPr>
            </w:pPr>
            <w:r w:rsidRPr="005C24DC">
              <w:rPr>
                <w:b/>
                <w:bCs/>
                <w:color w:val="943634"/>
                <w:sz w:val="12"/>
                <w:szCs w:val="12"/>
              </w:rPr>
              <w:t>15</w:t>
            </w:r>
          </w:p>
        </w:tc>
        <w:tc>
          <w:tcPr>
            <w:tcW w:w="957" w:type="dxa"/>
          </w:tcPr>
          <w:p w14:paraId="26BD678B" w14:textId="77777777" w:rsidR="00B702BC" w:rsidRPr="005C24DC" w:rsidRDefault="00B702BC" w:rsidP="001A79A3">
            <w:pPr>
              <w:rPr>
                <w:b/>
                <w:bCs/>
                <w:color w:val="943634"/>
                <w:sz w:val="12"/>
                <w:szCs w:val="12"/>
              </w:rPr>
            </w:pPr>
            <w:r w:rsidRPr="005C24DC">
              <w:rPr>
                <w:b/>
                <w:bCs/>
                <w:color w:val="943634"/>
                <w:sz w:val="12"/>
                <w:szCs w:val="12"/>
              </w:rPr>
              <w:t>11</w:t>
            </w:r>
          </w:p>
        </w:tc>
        <w:tc>
          <w:tcPr>
            <w:tcW w:w="957" w:type="dxa"/>
          </w:tcPr>
          <w:p w14:paraId="4B3A1750" w14:textId="77777777" w:rsidR="00B702BC" w:rsidRPr="005C24DC" w:rsidRDefault="00B702BC" w:rsidP="001A79A3">
            <w:pPr>
              <w:rPr>
                <w:b/>
                <w:bCs/>
                <w:color w:val="943634"/>
                <w:sz w:val="12"/>
                <w:szCs w:val="12"/>
              </w:rPr>
            </w:pPr>
            <w:r w:rsidRPr="005C24DC">
              <w:rPr>
                <w:b/>
                <w:bCs/>
                <w:color w:val="943634"/>
                <w:sz w:val="12"/>
                <w:szCs w:val="12"/>
              </w:rPr>
              <w:t>7</w:t>
            </w:r>
          </w:p>
        </w:tc>
        <w:tc>
          <w:tcPr>
            <w:tcW w:w="957" w:type="dxa"/>
          </w:tcPr>
          <w:p w14:paraId="0E9D2D69" w14:textId="77777777" w:rsidR="00B702BC" w:rsidRPr="005C24DC" w:rsidRDefault="00B702BC" w:rsidP="001A79A3">
            <w:pPr>
              <w:rPr>
                <w:b/>
                <w:bCs/>
                <w:color w:val="943634"/>
                <w:sz w:val="12"/>
                <w:szCs w:val="12"/>
              </w:rPr>
            </w:pPr>
            <w:r w:rsidRPr="005C24DC">
              <w:rPr>
                <w:b/>
                <w:bCs/>
                <w:color w:val="943634"/>
                <w:sz w:val="12"/>
                <w:szCs w:val="12"/>
              </w:rPr>
              <w:t>6</w:t>
            </w:r>
          </w:p>
        </w:tc>
      </w:tr>
      <w:tr w:rsidR="00B702BC" w:rsidRPr="005C24DC" w14:paraId="5D8E12C7" w14:textId="77777777" w:rsidTr="00A66A07">
        <w:trPr>
          <w:cantSplit/>
        </w:trPr>
        <w:tc>
          <w:tcPr>
            <w:tcW w:w="2269" w:type="dxa"/>
            <w:shd w:val="clear" w:color="auto" w:fill="auto"/>
            <w:noWrap/>
            <w:vAlign w:val="bottom"/>
          </w:tcPr>
          <w:p w14:paraId="42F074CE" w14:textId="77777777" w:rsidR="00B702BC" w:rsidRPr="005C24DC" w:rsidRDefault="00B702BC" w:rsidP="001A79A3">
            <w:pPr>
              <w:rPr>
                <w:color w:val="000000"/>
                <w:sz w:val="12"/>
                <w:szCs w:val="12"/>
              </w:rPr>
            </w:pPr>
            <w:r w:rsidRPr="005C24DC">
              <w:rPr>
                <w:color w:val="000000"/>
                <w:sz w:val="12"/>
                <w:szCs w:val="12"/>
              </w:rPr>
              <w:t>0003.0009.0099.0733</w:t>
            </w:r>
          </w:p>
        </w:tc>
        <w:tc>
          <w:tcPr>
            <w:tcW w:w="3402" w:type="dxa"/>
            <w:shd w:val="clear" w:color="auto" w:fill="auto"/>
          </w:tcPr>
          <w:p w14:paraId="1DBDE0F3" w14:textId="77777777" w:rsidR="00B702BC" w:rsidRPr="005C24DC" w:rsidRDefault="00B702BC" w:rsidP="001A79A3">
            <w:pPr>
              <w:rPr>
                <w:color w:val="000000"/>
                <w:sz w:val="12"/>
                <w:szCs w:val="12"/>
              </w:rPr>
            </w:pPr>
            <w:r w:rsidRPr="005C24DC">
              <w:rPr>
                <w:color w:val="000000"/>
                <w:sz w:val="12"/>
                <w:szCs w:val="12"/>
              </w:rPr>
              <w:t>Транспортное обслуживание населения, пассажирские перевозки</w:t>
            </w:r>
          </w:p>
        </w:tc>
        <w:tc>
          <w:tcPr>
            <w:tcW w:w="956" w:type="dxa"/>
          </w:tcPr>
          <w:p w14:paraId="186B8327" w14:textId="77777777" w:rsidR="00B702BC" w:rsidRPr="005C24DC" w:rsidRDefault="00B702BC" w:rsidP="001A79A3">
            <w:pPr>
              <w:rPr>
                <w:color w:val="000000"/>
                <w:sz w:val="12"/>
                <w:szCs w:val="12"/>
              </w:rPr>
            </w:pPr>
            <w:r w:rsidRPr="005C24DC">
              <w:rPr>
                <w:color w:val="000000"/>
                <w:sz w:val="12"/>
                <w:szCs w:val="12"/>
              </w:rPr>
              <w:t>6</w:t>
            </w:r>
          </w:p>
        </w:tc>
        <w:tc>
          <w:tcPr>
            <w:tcW w:w="957" w:type="dxa"/>
          </w:tcPr>
          <w:p w14:paraId="6F931D79"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79DE8E89" w14:textId="77777777" w:rsidR="00B702BC" w:rsidRPr="005C24DC" w:rsidRDefault="00B702BC" w:rsidP="001A79A3">
            <w:pPr>
              <w:rPr>
                <w:color w:val="000000"/>
                <w:sz w:val="12"/>
                <w:szCs w:val="12"/>
              </w:rPr>
            </w:pPr>
            <w:r w:rsidRPr="005C24DC">
              <w:rPr>
                <w:color w:val="000000"/>
                <w:sz w:val="12"/>
                <w:szCs w:val="12"/>
              </w:rPr>
              <w:t>2</w:t>
            </w:r>
          </w:p>
        </w:tc>
        <w:tc>
          <w:tcPr>
            <w:tcW w:w="957" w:type="dxa"/>
          </w:tcPr>
          <w:p w14:paraId="6A0F070B"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0FB31EB4" w14:textId="77777777" w:rsidTr="00A66A07">
        <w:trPr>
          <w:cantSplit/>
        </w:trPr>
        <w:tc>
          <w:tcPr>
            <w:tcW w:w="2269" w:type="dxa"/>
            <w:shd w:val="clear" w:color="auto" w:fill="auto"/>
            <w:noWrap/>
          </w:tcPr>
          <w:p w14:paraId="2E7337B5" w14:textId="77777777" w:rsidR="00B702BC" w:rsidRPr="005C24DC" w:rsidRDefault="00B702BC" w:rsidP="001A79A3">
            <w:pPr>
              <w:rPr>
                <w:color w:val="000000"/>
                <w:sz w:val="12"/>
                <w:szCs w:val="12"/>
              </w:rPr>
            </w:pPr>
            <w:r w:rsidRPr="005C24DC">
              <w:rPr>
                <w:color w:val="000000"/>
                <w:sz w:val="12"/>
                <w:szCs w:val="12"/>
              </w:rPr>
              <w:t>0003.0009.0099.0738</w:t>
            </w:r>
          </w:p>
        </w:tc>
        <w:tc>
          <w:tcPr>
            <w:tcW w:w="3402" w:type="dxa"/>
            <w:shd w:val="clear" w:color="auto" w:fill="auto"/>
          </w:tcPr>
          <w:p w14:paraId="152CE54F" w14:textId="77777777" w:rsidR="00B702BC" w:rsidRPr="005C24DC" w:rsidRDefault="00B702BC" w:rsidP="001A79A3">
            <w:pPr>
              <w:rPr>
                <w:color w:val="000000"/>
                <w:sz w:val="12"/>
                <w:szCs w:val="12"/>
              </w:rPr>
            </w:pPr>
            <w:r w:rsidRPr="005C24DC">
              <w:rPr>
                <w:color w:val="000000"/>
                <w:sz w:val="12"/>
                <w:szCs w:val="12"/>
              </w:rPr>
              <w:t>Содержание транспортной инфраструктуры</w:t>
            </w:r>
          </w:p>
        </w:tc>
        <w:tc>
          <w:tcPr>
            <w:tcW w:w="956" w:type="dxa"/>
          </w:tcPr>
          <w:p w14:paraId="7665D745" w14:textId="77777777" w:rsidR="00B702BC" w:rsidRPr="005C24DC" w:rsidRDefault="00B702BC" w:rsidP="001A79A3">
            <w:pPr>
              <w:rPr>
                <w:color w:val="000000"/>
                <w:sz w:val="12"/>
                <w:szCs w:val="12"/>
              </w:rPr>
            </w:pPr>
            <w:r w:rsidRPr="005C24DC">
              <w:rPr>
                <w:color w:val="000000"/>
                <w:sz w:val="12"/>
                <w:szCs w:val="12"/>
              </w:rPr>
              <w:t>8</w:t>
            </w:r>
          </w:p>
        </w:tc>
        <w:tc>
          <w:tcPr>
            <w:tcW w:w="957" w:type="dxa"/>
          </w:tcPr>
          <w:p w14:paraId="3C006E86" w14:textId="77777777" w:rsidR="00B702BC" w:rsidRPr="005C24DC" w:rsidRDefault="00B702BC" w:rsidP="001A79A3">
            <w:pPr>
              <w:rPr>
                <w:color w:val="000000"/>
                <w:sz w:val="12"/>
                <w:szCs w:val="12"/>
              </w:rPr>
            </w:pPr>
            <w:r w:rsidRPr="005C24DC">
              <w:rPr>
                <w:color w:val="000000"/>
                <w:sz w:val="12"/>
                <w:szCs w:val="12"/>
              </w:rPr>
              <w:t>10</w:t>
            </w:r>
          </w:p>
        </w:tc>
        <w:tc>
          <w:tcPr>
            <w:tcW w:w="957" w:type="dxa"/>
          </w:tcPr>
          <w:p w14:paraId="779CD947" w14:textId="77777777" w:rsidR="00B702BC" w:rsidRPr="005C24DC" w:rsidRDefault="00B702BC" w:rsidP="001A79A3">
            <w:pPr>
              <w:rPr>
                <w:color w:val="000000"/>
                <w:sz w:val="12"/>
                <w:szCs w:val="12"/>
              </w:rPr>
            </w:pPr>
            <w:r w:rsidRPr="005C24DC">
              <w:rPr>
                <w:color w:val="000000"/>
                <w:sz w:val="12"/>
                <w:szCs w:val="12"/>
              </w:rPr>
              <w:t>3</w:t>
            </w:r>
          </w:p>
        </w:tc>
        <w:tc>
          <w:tcPr>
            <w:tcW w:w="957" w:type="dxa"/>
          </w:tcPr>
          <w:p w14:paraId="57486763" w14:textId="77777777" w:rsidR="00B702BC" w:rsidRPr="005C24DC" w:rsidRDefault="00B702BC" w:rsidP="001A79A3">
            <w:pPr>
              <w:rPr>
                <w:color w:val="000000"/>
                <w:sz w:val="12"/>
                <w:szCs w:val="12"/>
              </w:rPr>
            </w:pPr>
            <w:r w:rsidRPr="005C24DC">
              <w:rPr>
                <w:color w:val="000000"/>
                <w:sz w:val="12"/>
                <w:szCs w:val="12"/>
              </w:rPr>
              <w:t>5</w:t>
            </w:r>
          </w:p>
        </w:tc>
      </w:tr>
      <w:tr w:rsidR="00B702BC" w:rsidRPr="005C24DC" w14:paraId="7B5C7C31" w14:textId="77777777" w:rsidTr="00A66A07">
        <w:trPr>
          <w:cantSplit/>
        </w:trPr>
        <w:tc>
          <w:tcPr>
            <w:tcW w:w="2269" w:type="dxa"/>
            <w:shd w:val="clear" w:color="auto" w:fill="auto"/>
            <w:noWrap/>
          </w:tcPr>
          <w:p w14:paraId="65AD9BC8" w14:textId="77777777" w:rsidR="00B702BC" w:rsidRPr="005C24DC" w:rsidRDefault="00B702BC" w:rsidP="001A79A3">
            <w:pPr>
              <w:rPr>
                <w:color w:val="000000"/>
                <w:sz w:val="12"/>
                <w:szCs w:val="12"/>
              </w:rPr>
            </w:pPr>
            <w:r w:rsidRPr="005C24DC">
              <w:rPr>
                <w:color w:val="000000"/>
                <w:sz w:val="12"/>
                <w:szCs w:val="12"/>
              </w:rPr>
              <w:t>0003.0009.0099.0741</w:t>
            </w:r>
          </w:p>
        </w:tc>
        <w:tc>
          <w:tcPr>
            <w:tcW w:w="3402" w:type="dxa"/>
            <w:shd w:val="clear" w:color="auto" w:fill="auto"/>
          </w:tcPr>
          <w:p w14:paraId="503E30EE" w14:textId="77777777" w:rsidR="00B702BC" w:rsidRPr="005C24DC" w:rsidRDefault="00B702BC" w:rsidP="001A79A3">
            <w:pPr>
              <w:rPr>
                <w:color w:val="000000"/>
                <w:sz w:val="12"/>
                <w:szCs w:val="12"/>
              </w:rPr>
            </w:pPr>
            <w:r w:rsidRPr="005C24DC">
              <w:rPr>
                <w:color w:val="000000"/>
                <w:sz w:val="12"/>
                <w:szCs w:val="12"/>
              </w:rPr>
              <w:t>О строительстве, размещении гаражей, стоянок, автопарковок</w:t>
            </w:r>
          </w:p>
        </w:tc>
        <w:tc>
          <w:tcPr>
            <w:tcW w:w="956" w:type="dxa"/>
          </w:tcPr>
          <w:p w14:paraId="7CE7FC2A"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6AC1D210"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28A4A4ED" w14:textId="77777777" w:rsidR="00B702BC" w:rsidRPr="005C24DC" w:rsidRDefault="00B702BC" w:rsidP="001A79A3">
            <w:pPr>
              <w:rPr>
                <w:color w:val="000000"/>
                <w:sz w:val="12"/>
                <w:szCs w:val="12"/>
              </w:rPr>
            </w:pPr>
            <w:r w:rsidRPr="005C24DC">
              <w:rPr>
                <w:color w:val="000000"/>
                <w:sz w:val="12"/>
                <w:szCs w:val="12"/>
              </w:rPr>
              <w:t>2</w:t>
            </w:r>
          </w:p>
        </w:tc>
        <w:tc>
          <w:tcPr>
            <w:tcW w:w="957" w:type="dxa"/>
          </w:tcPr>
          <w:p w14:paraId="4F57EE44" w14:textId="77777777" w:rsidR="00B702BC" w:rsidRPr="005C24DC" w:rsidRDefault="00B702BC" w:rsidP="001A79A3">
            <w:pPr>
              <w:rPr>
                <w:color w:val="000000"/>
                <w:sz w:val="12"/>
                <w:szCs w:val="12"/>
              </w:rPr>
            </w:pPr>
            <w:r w:rsidRPr="005C24DC">
              <w:rPr>
                <w:color w:val="000000"/>
                <w:sz w:val="12"/>
                <w:szCs w:val="12"/>
              </w:rPr>
              <w:t>1</w:t>
            </w:r>
          </w:p>
        </w:tc>
      </w:tr>
      <w:tr w:rsidR="00B702BC" w:rsidRPr="005C24DC" w14:paraId="0B247046" w14:textId="77777777" w:rsidTr="00A66A07">
        <w:trPr>
          <w:cantSplit/>
        </w:trPr>
        <w:tc>
          <w:tcPr>
            <w:tcW w:w="2269" w:type="dxa"/>
            <w:shd w:val="clear" w:color="auto" w:fill="auto"/>
            <w:noWrap/>
          </w:tcPr>
          <w:p w14:paraId="26156DAC" w14:textId="77777777" w:rsidR="00B702BC" w:rsidRPr="005C24DC" w:rsidRDefault="00B702BC" w:rsidP="001A79A3">
            <w:pPr>
              <w:rPr>
                <w:color w:val="000000"/>
                <w:sz w:val="12"/>
                <w:szCs w:val="12"/>
              </w:rPr>
            </w:pPr>
            <w:r w:rsidRPr="005C24DC">
              <w:rPr>
                <w:color w:val="000000"/>
                <w:sz w:val="12"/>
                <w:szCs w:val="12"/>
              </w:rPr>
              <w:t>0003.0009.0099.0743</w:t>
            </w:r>
          </w:p>
        </w:tc>
        <w:tc>
          <w:tcPr>
            <w:tcW w:w="3402" w:type="dxa"/>
            <w:shd w:val="clear" w:color="auto" w:fill="auto"/>
          </w:tcPr>
          <w:p w14:paraId="1F1D1B5B" w14:textId="77777777" w:rsidR="00B702BC" w:rsidRPr="005C24DC" w:rsidRDefault="00B702BC" w:rsidP="001A79A3">
            <w:pPr>
              <w:rPr>
                <w:color w:val="000000"/>
                <w:sz w:val="12"/>
                <w:szCs w:val="12"/>
              </w:rPr>
            </w:pPr>
            <w:r w:rsidRPr="005C24DC">
              <w:rPr>
                <w:color w:val="000000"/>
                <w:sz w:val="12"/>
                <w:szCs w:val="12"/>
              </w:rPr>
              <w:t>Борьба с аварийностью. Безопасность дорожного движения</w:t>
            </w:r>
          </w:p>
        </w:tc>
        <w:tc>
          <w:tcPr>
            <w:tcW w:w="956" w:type="dxa"/>
          </w:tcPr>
          <w:p w14:paraId="3AAF2A8E"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6D0061C6"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42B3E11D"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09CFFCDD"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057AE36A" w14:textId="77777777" w:rsidTr="00A66A07">
        <w:trPr>
          <w:cantSplit/>
        </w:trPr>
        <w:tc>
          <w:tcPr>
            <w:tcW w:w="2269" w:type="dxa"/>
            <w:shd w:val="clear" w:color="auto" w:fill="BFBFBF"/>
            <w:noWrap/>
          </w:tcPr>
          <w:p w14:paraId="0FF3D392" w14:textId="77777777" w:rsidR="00B702BC" w:rsidRPr="005C24DC" w:rsidRDefault="00B702BC" w:rsidP="001A79A3">
            <w:pPr>
              <w:rPr>
                <w:color w:val="000000"/>
                <w:sz w:val="12"/>
                <w:szCs w:val="12"/>
              </w:rPr>
            </w:pPr>
            <w:r w:rsidRPr="005C24DC">
              <w:rPr>
                <w:color w:val="000000"/>
                <w:sz w:val="12"/>
                <w:szCs w:val="12"/>
              </w:rPr>
              <w:t>0003.0009.0100.0000</w:t>
            </w:r>
          </w:p>
        </w:tc>
        <w:tc>
          <w:tcPr>
            <w:tcW w:w="3402" w:type="dxa"/>
            <w:shd w:val="clear" w:color="auto" w:fill="auto"/>
          </w:tcPr>
          <w:p w14:paraId="18084CFA" w14:textId="77777777" w:rsidR="00B702BC" w:rsidRPr="005C24DC" w:rsidRDefault="00B702BC" w:rsidP="001A79A3">
            <w:pPr>
              <w:rPr>
                <w:b/>
                <w:bCs/>
                <w:color w:val="943634"/>
                <w:sz w:val="12"/>
                <w:szCs w:val="12"/>
              </w:rPr>
            </w:pPr>
            <w:r w:rsidRPr="005C24DC">
              <w:rPr>
                <w:b/>
                <w:bCs/>
                <w:color w:val="943634"/>
                <w:sz w:val="12"/>
                <w:szCs w:val="12"/>
              </w:rPr>
              <w:t>Связь</w:t>
            </w:r>
          </w:p>
        </w:tc>
        <w:tc>
          <w:tcPr>
            <w:tcW w:w="956" w:type="dxa"/>
          </w:tcPr>
          <w:p w14:paraId="117DCA7F" w14:textId="77777777" w:rsidR="00B702BC" w:rsidRPr="005C24DC" w:rsidRDefault="00B702BC" w:rsidP="001A79A3">
            <w:pPr>
              <w:rPr>
                <w:b/>
                <w:bCs/>
                <w:color w:val="943634"/>
                <w:sz w:val="12"/>
                <w:szCs w:val="12"/>
              </w:rPr>
            </w:pPr>
            <w:r w:rsidRPr="005C24DC">
              <w:rPr>
                <w:b/>
                <w:bCs/>
                <w:color w:val="943634"/>
                <w:sz w:val="12"/>
                <w:szCs w:val="12"/>
              </w:rPr>
              <w:t>1</w:t>
            </w:r>
          </w:p>
        </w:tc>
        <w:tc>
          <w:tcPr>
            <w:tcW w:w="957" w:type="dxa"/>
          </w:tcPr>
          <w:p w14:paraId="21CE1C0B" w14:textId="77777777" w:rsidR="00B702BC" w:rsidRPr="005C24DC" w:rsidRDefault="00B702BC" w:rsidP="001A79A3">
            <w:pPr>
              <w:rPr>
                <w:b/>
                <w:bCs/>
                <w:color w:val="943634"/>
                <w:sz w:val="12"/>
                <w:szCs w:val="12"/>
              </w:rPr>
            </w:pPr>
            <w:r w:rsidRPr="005C24DC">
              <w:rPr>
                <w:b/>
                <w:bCs/>
                <w:color w:val="943634"/>
                <w:sz w:val="12"/>
                <w:szCs w:val="12"/>
              </w:rPr>
              <w:t>2</w:t>
            </w:r>
          </w:p>
        </w:tc>
        <w:tc>
          <w:tcPr>
            <w:tcW w:w="957" w:type="dxa"/>
          </w:tcPr>
          <w:p w14:paraId="7B16846B"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tcPr>
          <w:p w14:paraId="29E30671" w14:textId="77777777" w:rsidR="00B702BC" w:rsidRPr="005C24DC" w:rsidRDefault="00B702BC" w:rsidP="001A79A3">
            <w:pPr>
              <w:rPr>
                <w:b/>
                <w:bCs/>
                <w:color w:val="943634"/>
                <w:sz w:val="12"/>
                <w:szCs w:val="12"/>
              </w:rPr>
            </w:pPr>
            <w:r w:rsidRPr="005C24DC">
              <w:rPr>
                <w:b/>
                <w:bCs/>
                <w:color w:val="943634"/>
                <w:sz w:val="12"/>
                <w:szCs w:val="12"/>
              </w:rPr>
              <w:t>1</w:t>
            </w:r>
          </w:p>
        </w:tc>
      </w:tr>
      <w:tr w:rsidR="00B702BC" w:rsidRPr="005C24DC" w14:paraId="794B2A19" w14:textId="77777777" w:rsidTr="00A66A07">
        <w:trPr>
          <w:cantSplit/>
        </w:trPr>
        <w:tc>
          <w:tcPr>
            <w:tcW w:w="2269" w:type="dxa"/>
            <w:shd w:val="clear" w:color="auto" w:fill="FFFFFF"/>
            <w:noWrap/>
          </w:tcPr>
          <w:p w14:paraId="5672FC20" w14:textId="77777777" w:rsidR="00B702BC" w:rsidRPr="005C24DC" w:rsidRDefault="00B702BC" w:rsidP="001A79A3">
            <w:pPr>
              <w:rPr>
                <w:color w:val="000000"/>
                <w:sz w:val="12"/>
                <w:szCs w:val="12"/>
              </w:rPr>
            </w:pPr>
            <w:r w:rsidRPr="005C24DC">
              <w:rPr>
                <w:color w:val="000000"/>
                <w:sz w:val="12"/>
                <w:szCs w:val="12"/>
              </w:rPr>
              <w:t>0003.0009.0100.0753</w:t>
            </w:r>
          </w:p>
        </w:tc>
        <w:tc>
          <w:tcPr>
            <w:tcW w:w="3402" w:type="dxa"/>
            <w:shd w:val="clear" w:color="auto" w:fill="auto"/>
          </w:tcPr>
          <w:p w14:paraId="143F2E52" w14:textId="77777777" w:rsidR="00B702BC" w:rsidRPr="005C24DC" w:rsidRDefault="00B702BC" w:rsidP="001A79A3">
            <w:pPr>
              <w:rPr>
                <w:bCs/>
                <w:sz w:val="12"/>
                <w:szCs w:val="12"/>
              </w:rPr>
            </w:pPr>
            <w:r w:rsidRPr="005C24DC">
              <w:rPr>
                <w:bCs/>
                <w:sz w:val="12"/>
                <w:szCs w:val="12"/>
              </w:rPr>
              <w:t>Почтово-банковские услуги (доставка пенсий и пособий, прием коммунальных платежей)</w:t>
            </w:r>
          </w:p>
        </w:tc>
        <w:tc>
          <w:tcPr>
            <w:tcW w:w="956" w:type="dxa"/>
          </w:tcPr>
          <w:p w14:paraId="56E0B955" w14:textId="77777777" w:rsidR="00B702BC" w:rsidRPr="005C24DC" w:rsidRDefault="00B702BC" w:rsidP="001A79A3">
            <w:pPr>
              <w:rPr>
                <w:bCs/>
                <w:sz w:val="12"/>
                <w:szCs w:val="12"/>
              </w:rPr>
            </w:pPr>
            <w:r w:rsidRPr="005C24DC">
              <w:rPr>
                <w:bCs/>
                <w:sz w:val="12"/>
                <w:szCs w:val="12"/>
              </w:rPr>
              <w:t>0</w:t>
            </w:r>
          </w:p>
        </w:tc>
        <w:tc>
          <w:tcPr>
            <w:tcW w:w="957" w:type="dxa"/>
          </w:tcPr>
          <w:p w14:paraId="0632DEE7" w14:textId="77777777" w:rsidR="00B702BC" w:rsidRPr="005C24DC" w:rsidRDefault="00B702BC" w:rsidP="001A79A3">
            <w:pPr>
              <w:rPr>
                <w:bCs/>
                <w:sz w:val="12"/>
                <w:szCs w:val="12"/>
              </w:rPr>
            </w:pPr>
            <w:r w:rsidRPr="005C24DC">
              <w:rPr>
                <w:bCs/>
                <w:sz w:val="12"/>
                <w:szCs w:val="12"/>
              </w:rPr>
              <w:t>0</w:t>
            </w:r>
          </w:p>
        </w:tc>
        <w:tc>
          <w:tcPr>
            <w:tcW w:w="957" w:type="dxa"/>
          </w:tcPr>
          <w:p w14:paraId="689E0268" w14:textId="77777777" w:rsidR="00B702BC" w:rsidRPr="005C24DC" w:rsidRDefault="00B702BC" w:rsidP="001A79A3">
            <w:pPr>
              <w:rPr>
                <w:bCs/>
                <w:sz w:val="12"/>
                <w:szCs w:val="12"/>
              </w:rPr>
            </w:pPr>
            <w:r w:rsidRPr="005C24DC">
              <w:rPr>
                <w:bCs/>
                <w:sz w:val="12"/>
                <w:szCs w:val="12"/>
              </w:rPr>
              <w:t>0</w:t>
            </w:r>
          </w:p>
        </w:tc>
        <w:tc>
          <w:tcPr>
            <w:tcW w:w="957" w:type="dxa"/>
          </w:tcPr>
          <w:p w14:paraId="10CF3C5B" w14:textId="77777777" w:rsidR="00B702BC" w:rsidRPr="005C24DC" w:rsidRDefault="00B702BC" w:rsidP="001A79A3">
            <w:pPr>
              <w:rPr>
                <w:bCs/>
                <w:sz w:val="12"/>
                <w:szCs w:val="12"/>
              </w:rPr>
            </w:pPr>
            <w:r w:rsidRPr="005C24DC">
              <w:rPr>
                <w:bCs/>
                <w:sz w:val="12"/>
                <w:szCs w:val="12"/>
              </w:rPr>
              <w:t>1</w:t>
            </w:r>
          </w:p>
        </w:tc>
      </w:tr>
      <w:tr w:rsidR="00B702BC" w:rsidRPr="005C24DC" w14:paraId="1E706631" w14:textId="77777777" w:rsidTr="00A66A07">
        <w:trPr>
          <w:cantSplit/>
        </w:trPr>
        <w:tc>
          <w:tcPr>
            <w:tcW w:w="2269" w:type="dxa"/>
            <w:shd w:val="clear" w:color="auto" w:fill="auto"/>
            <w:noWrap/>
          </w:tcPr>
          <w:p w14:paraId="539B0661" w14:textId="77777777" w:rsidR="00B702BC" w:rsidRPr="005C24DC" w:rsidRDefault="00B702BC" w:rsidP="001A79A3">
            <w:pPr>
              <w:rPr>
                <w:color w:val="000000"/>
                <w:sz w:val="12"/>
                <w:szCs w:val="12"/>
              </w:rPr>
            </w:pPr>
            <w:r w:rsidRPr="005C24DC">
              <w:rPr>
                <w:color w:val="000000"/>
                <w:sz w:val="12"/>
                <w:szCs w:val="12"/>
              </w:rPr>
              <w:t>0003.0009.0100.0754</w:t>
            </w:r>
          </w:p>
        </w:tc>
        <w:tc>
          <w:tcPr>
            <w:tcW w:w="3402" w:type="dxa"/>
            <w:shd w:val="clear" w:color="auto" w:fill="auto"/>
          </w:tcPr>
          <w:p w14:paraId="7D509678" w14:textId="77777777" w:rsidR="00B702BC" w:rsidRPr="005C24DC" w:rsidRDefault="00B702BC" w:rsidP="001A79A3">
            <w:pPr>
              <w:rPr>
                <w:color w:val="000000"/>
                <w:sz w:val="12"/>
                <w:szCs w:val="12"/>
              </w:rPr>
            </w:pPr>
            <w:r w:rsidRPr="005C24DC">
              <w:rPr>
                <w:color w:val="000000"/>
                <w:sz w:val="12"/>
                <w:szCs w:val="12"/>
              </w:rPr>
              <w:t>Оказание услуг почтовой связи</w:t>
            </w:r>
          </w:p>
        </w:tc>
        <w:tc>
          <w:tcPr>
            <w:tcW w:w="956" w:type="dxa"/>
          </w:tcPr>
          <w:p w14:paraId="17A974A1"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5AEC01DA"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2B0FFF55"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1FC33261"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25ED58F5" w14:textId="77777777" w:rsidTr="00A66A07">
        <w:trPr>
          <w:cantSplit/>
        </w:trPr>
        <w:tc>
          <w:tcPr>
            <w:tcW w:w="2269" w:type="dxa"/>
            <w:shd w:val="clear" w:color="auto" w:fill="auto"/>
            <w:noWrap/>
          </w:tcPr>
          <w:p w14:paraId="590D2D0E" w14:textId="77777777" w:rsidR="00B702BC" w:rsidRPr="005C24DC" w:rsidRDefault="00B702BC" w:rsidP="001A79A3">
            <w:pPr>
              <w:rPr>
                <w:color w:val="000000"/>
                <w:sz w:val="12"/>
                <w:szCs w:val="12"/>
              </w:rPr>
            </w:pPr>
            <w:r w:rsidRPr="005C24DC">
              <w:rPr>
                <w:color w:val="000000"/>
                <w:sz w:val="12"/>
                <w:szCs w:val="12"/>
              </w:rPr>
              <w:t>0003.0009.0100.0760</w:t>
            </w:r>
          </w:p>
        </w:tc>
        <w:tc>
          <w:tcPr>
            <w:tcW w:w="3402" w:type="dxa"/>
            <w:shd w:val="clear" w:color="auto" w:fill="auto"/>
          </w:tcPr>
          <w:p w14:paraId="69866852" w14:textId="77777777" w:rsidR="00B702BC" w:rsidRPr="005C24DC" w:rsidRDefault="00B702BC" w:rsidP="001A79A3">
            <w:pPr>
              <w:rPr>
                <w:color w:val="000000"/>
                <w:sz w:val="12"/>
                <w:szCs w:val="12"/>
              </w:rPr>
            </w:pPr>
            <w:r w:rsidRPr="005C24DC">
              <w:rPr>
                <w:color w:val="000000"/>
                <w:sz w:val="12"/>
                <w:szCs w:val="12"/>
              </w:rPr>
              <w:t>Качество оказания услуг связи</w:t>
            </w:r>
          </w:p>
        </w:tc>
        <w:tc>
          <w:tcPr>
            <w:tcW w:w="956" w:type="dxa"/>
          </w:tcPr>
          <w:p w14:paraId="645D03C1"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5F65E784"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636F9C13"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4BC37F09"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68E74430" w14:textId="77777777" w:rsidTr="00A66A07">
        <w:trPr>
          <w:cantSplit/>
        </w:trPr>
        <w:tc>
          <w:tcPr>
            <w:tcW w:w="2269" w:type="dxa"/>
            <w:shd w:val="clear" w:color="auto" w:fill="BFBFBF"/>
            <w:noWrap/>
          </w:tcPr>
          <w:p w14:paraId="1D7A7CEF" w14:textId="77777777" w:rsidR="00B702BC" w:rsidRPr="005C24DC" w:rsidRDefault="00B702BC" w:rsidP="001A79A3">
            <w:pPr>
              <w:rPr>
                <w:color w:val="000000"/>
                <w:sz w:val="12"/>
                <w:szCs w:val="12"/>
              </w:rPr>
            </w:pPr>
            <w:r w:rsidRPr="005C24DC">
              <w:rPr>
                <w:color w:val="000000"/>
                <w:sz w:val="12"/>
                <w:szCs w:val="12"/>
              </w:rPr>
              <w:t>0003.0009.0102.0000</w:t>
            </w:r>
          </w:p>
        </w:tc>
        <w:tc>
          <w:tcPr>
            <w:tcW w:w="3402" w:type="dxa"/>
            <w:shd w:val="clear" w:color="auto" w:fill="auto"/>
          </w:tcPr>
          <w:p w14:paraId="7F178CB3" w14:textId="77777777" w:rsidR="00B702BC" w:rsidRPr="005C24DC" w:rsidRDefault="00B702BC" w:rsidP="001A79A3">
            <w:pPr>
              <w:rPr>
                <w:b/>
                <w:bCs/>
                <w:color w:val="943634"/>
                <w:sz w:val="12"/>
                <w:szCs w:val="12"/>
              </w:rPr>
            </w:pPr>
            <w:r w:rsidRPr="005C24DC">
              <w:rPr>
                <w:b/>
                <w:bCs/>
                <w:color w:val="943634"/>
                <w:sz w:val="12"/>
                <w:szCs w:val="12"/>
              </w:rPr>
              <w:t>Торговля</w:t>
            </w:r>
          </w:p>
        </w:tc>
        <w:tc>
          <w:tcPr>
            <w:tcW w:w="956" w:type="dxa"/>
          </w:tcPr>
          <w:p w14:paraId="457DB1DA" w14:textId="77777777" w:rsidR="00B702BC" w:rsidRPr="005C24DC" w:rsidRDefault="00B702BC" w:rsidP="001A79A3">
            <w:pPr>
              <w:rPr>
                <w:b/>
                <w:bCs/>
                <w:color w:val="943634"/>
                <w:sz w:val="12"/>
                <w:szCs w:val="12"/>
              </w:rPr>
            </w:pPr>
            <w:r w:rsidRPr="005C24DC">
              <w:rPr>
                <w:b/>
                <w:bCs/>
                <w:color w:val="943634"/>
                <w:sz w:val="12"/>
                <w:szCs w:val="12"/>
              </w:rPr>
              <w:t>5</w:t>
            </w:r>
          </w:p>
        </w:tc>
        <w:tc>
          <w:tcPr>
            <w:tcW w:w="957" w:type="dxa"/>
          </w:tcPr>
          <w:p w14:paraId="021CD7BC" w14:textId="77777777" w:rsidR="00B702BC" w:rsidRPr="005C24DC" w:rsidRDefault="00B702BC" w:rsidP="001A79A3">
            <w:pPr>
              <w:rPr>
                <w:b/>
                <w:bCs/>
                <w:color w:val="943634"/>
                <w:sz w:val="12"/>
                <w:szCs w:val="12"/>
              </w:rPr>
            </w:pPr>
            <w:r w:rsidRPr="005C24DC">
              <w:rPr>
                <w:b/>
                <w:bCs/>
                <w:color w:val="943634"/>
                <w:sz w:val="12"/>
                <w:szCs w:val="12"/>
              </w:rPr>
              <w:t>1</w:t>
            </w:r>
          </w:p>
        </w:tc>
        <w:tc>
          <w:tcPr>
            <w:tcW w:w="957" w:type="dxa"/>
          </w:tcPr>
          <w:p w14:paraId="278CEB1D"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tcPr>
          <w:p w14:paraId="64248AA2" w14:textId="77777777" w:rsidR="00B702BC" w:rsidRPr="005C24DC" w:rsidRDefault="00B702BC" w:rsidP="001A79A3">
            <w:pPr>
              <w:rPr>
                <w:b/>
                <w:bCs/>
                <w:color w:val="943634"/>
                <w:sz w:val="12"/>
                <w:szCs w:val="12"/>
              </w:rPr>
            </w:pPr>
            <w:r w:rsidRPr="005C24DC">
              <w:rPr>
                <w:b/>
                <w:bCs/>
                <w:color w:val="943634"/>
                <w:sz w:val="12"/>
                <w:szCs w:val="12"/>
              </w:rPr>
              <w:t>0</w:t>
            </w:r>
          </w:p>
        </w:tc>
      </w:tr>
      <w:tr w:rsidR="00B702BC" w:rsidRPr="005C24DC" w14:paraId="6136C763" w14:textId="77777777" w:rsidTr="00A66A07">
        <w:trPr>
          <w:cantSplit/>
        </w:trPr>
        <w:tc>
          <w:tcPr>
            <w:tcW w:w="2269" w:type="dxa"/>
            <w:shd w:val="clear" w:color="auto" w:fill="auto"/>
            <w:noWrap/>
          </w:tcPr>
          <w:p w14:paraId="0B2FCF64" w14:textId="77777777" w:rsidR="00B702BC" w:rsidRPr="005C24DC" w:rsidRDefault="00B702BC" w:rsidP="001A79A3">
            <w:pPr>
              <w:rPr>
                <w:color w:val="000000"/>
                <w:sz w:val="12"/>
                <w:szCs w:val="12"/>
              </w:rPr>
            </w:pPr>
            <w:r w:rsidRPr="005C24DC">
              <w:rPr>
                <w:color w:val="000000"/>
                <w:sz w:val="12"/>
                <w:szCs w:val="12"/>
              </w:rPr>
              <w:t>0003.0009.0102.0769</w:t>
            </w:r>
          </w:p>
        </w:tc>
        <w:tc>
          <w:tcPr>
            <w:tcW w:w="3402" w:type="dxa"/>
            <w:shd w:val="clear" w:color="auto" w:fill="auto"/>
          </w:tcPr>
          <w:p w14:paraId="4433DCA9" w14:textId="77777777" w:rsidR="00B702BC" w:rsidRPr="005C24DC" w:rsidRDefault="00B702BC" w:rsidP="001A79A3">
            <w:pPr>
              <w:rPr>
                <w:color w:val="000000"/>
                <w:sz w:val="12"/>
                <w:szCs w:val="12"/>
              </w:rPr>
            </w:pPr>
            <w:r w:rsidRPr="005C24DC">
              <w:rPr>
                <w:color w:val="000000"/>
                <w:sz w:val="12"/>
                <w:szCs w:val="12"/>
              </w:rPr>
              <w:t>Деятельность субъектов торговли, торговые точки, организация торговли</w:t>
            </w:r>
          </w:p>
        </w:tc>
        <w:tc>
          <w:tcPr>
            <w:tcW w:w="956" w:type="dxa"/>
          </w:tcPr>
          <w:p w14:paraId="14A5151E" w14:textId="77777777" w:rsidR="00B702BC" w:rsidRPr="005C24DC" w:rsidRDefault="00B702BC" w:rsidP="001A79A3">
            <w:pPr>
              <w:rPr>
                <w:color w:val="000000"/>
                <w:sz w:val="12"/>
                <w:szCs w:val="12"/>
              </w:rPr>
            </w:pPr>
            <w:r w:rsidRPr="005C24DC">
              <w:rPr>
                <w:color w:val="000000"/>
                <w:sz w:val="12"/>
                <w:szCs w:val="12"/>
              </w:rPr>
              <w:t>3</w:t>
            </w:r>
          </w:p>
        </w:tc>
        <w:tc>
          <w:tcPr>
            <w:tcW w:w="957" w:type="dxa"/>
          </w:tcPr>
          <w:p w14:paraId="1C27CB96"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3DB9E8FF"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202C5E9F"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6AC0F4B8" w14:textId="77777777" w:rsidTr="00A66A07">
        <w:trPr>
          <w:cantSplit/>
        </w:trPr>
        <w:tc>
          <w:tcPr>
            <w:tcW w:w="2269" w:type="dxa"/>
            <w:shd w:val="clear" w:color="auto" w:fill="auto"/>
            <w:noWrap/>
          </w:tcPr>
          <w:p w14:paraId="0D8C01B3" w14:textId="77777777" w:rsidR="00B702BC" w:rsidRPr="005C24DC" w:rsidRDefault="00B702BC" w:rsidP="001A79A3">
            <w:pPr>
              <w:rPr>
                <w:color w:val="000000"/>
                <w:sz w:val="12"/>
                <w:szCs w:val="12"/>
              </w:rPr>
            </w:pPr>
            <w:r w:rsidRPr="005C24DC">
              <w:rPr>
                <w:color w:val="000000"/>
                <w:sz w:val="12"/>
                <w:szCs w:val="12"/>
              </w:rPr>
              <w:t>0003.0009.0102.0770</w:t>
            </w:r>
          </w:p>
        </w:tc>
        <w:tc>
          <w:tcPr>
            <w:tcW w:w="3402" w:type="dxa"/>
            <w:shd w:val="clear" w:color="auto" w:fill="auto"/>
          </w:tcPr>
          <w:p w14:paraId="4F29F69C" w14:textId="77777777" w:rsidR="00B702BC" w:rsidRPr="005C24DC" w:rsidRDefault="00B702BC" w:rsidP="001A79A3">
            <w:pPr>
              <w:rPr>
                <w:color w:val="000000"/>
                <w:sz w:val="12"/>
                <w:szCs w:val="12"/>
              </w:rPr>
            </w:pPr>
            <w:r w:rsidRPr="005C24DC">
              <w:rPr>
                <w:color w:val="000000"/>
                <w:sz w:val="12"/>
                <w:szCs w:val="12"/>
              </w:rPr>
              <w:t>Торговля товарами, купля-продажа товаров, осуществление торговой деятельности</w:t>
            </w:r>
          </w:p>
        </w:tc>
        <w:tc>
          <w:tcPr>
            <w:tcW w:w="956" w:type="dxa"/>
          </w:tcPr>
          <w:p w14:paraId="17E69C8F" w14:textId="77777777" w:rsidR="00B702BC" w:rsidRPr="005C24DC" w:rsidRDefault="00B702BC" w:rsidP="001A79A3">
            <w:pPr>
              <w:rPr>
                <w:color w:val="000000"/>
                <w:sz w:val="12"/>
                <w:szCs w:val="12"/>
              </w:rPr>
            </w:pPr>
            <w:r w:rsidRPr="005C24DC">
              <w:rPr>
                <w:color w:val="000000"/>
                <w:sz w:val="12"/>
                <w:szCs w:val="12"/>
              </w:rPr>
              <w:t>2</w:t>
            </w:r>
          </w:p>
        </w:tc>
        <w:tc>
          <w:tcPr>
            <w:tcW w:w="957" w:type="dxa"/>
          </w:tcPr>
          <w:p w14:paraId="0510E448"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741258D2"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7EE6791B"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0C9F286C" w14:textId="77777777" w:rsidTr="00A66A07">
        <w:trPr>
          <w:cantSplit/>
        </w:trPr>
        <w:tc>
          <w:tcPr>
            <w:tcW w:w="2269" w:type="dxa"/>
            <w:shd w:val="clear" w:color="auto" w:fill="BFBFBF"/>
            <w:noWrap/>
          </w:tcPr>
          <w:p w14:paraId="0779370D" w14:textId="77777777" w:rsidR="00B702BC" w:rsidRPr="005C24DC" w:rsidRDefault="00B702BC" w:rsidP="001A79A3">
            <w:pPr>
              <w:rPr>
                <w:color w:val="000000"/>
                <w:sz w:val="12"/>
                <w:szCs w:val="12"/>
              </w:rPr>
            </w:pPr>
            <w:r w:rsidRPr="005C24DC">
              <w:rPr>
                <w:color w:val="000000"/>
                <w:sz w:val="12"/>
                <w:szCs w:val="12"/>
              </w:rPr>
              <w:t>0003.0009.0104.0000</w:t>
            </w:r>
          </w:p>
        </w:tc>
        <w:tc>
          <w:tcPr>
            <w:tcW w:w="3402" w:type="dxa"/>
            <w:shd w:val="clear" w:color="auto" w:fill="auto"/>
          </w:tcPr>
          <w:p w14:paraId="50419908" w14:textId="77777777" w:rsidR="00B702BC" w:rsidRPr="005C24DC" w:rsidRDefault="00B702BC" w:rsidP="001A79A3">
            <w:pPr>
              <w:rPr>
                <w:b/>
                <w:bCs/>
                <w:color w:val="943634"/>
                <w:sz w:val="12"/>
                <w:szCs w:val="12"/>
              </w:rPr>
            </w:pPr>
            <w:r w:rsidRPr="005C24DC">
              <w:rPr>
                <w:b/>
                <w:bCs/>
                <w:color w:val="943634"/>
                <w:sz w:val="12"/>
                <w:szCs w:val="12"/>
              </w:rPr>
              <w:t>Бытовое обслуживание населения</w:t>
            </w:r>
          </w:p>
        </w:tc>
        <w:tc>
          <w:tcPr>
            <w:tcW w:w="956" w:type="dxa"/>
          </w:tcPr>
          <w:p w14:paraId="7F98A14B" w14:textId="77777777" w:rsidR="00B702BC" w:rsidRPr="005C24DC" w:rsidRDefault="00B702BC" w:rsidP="001A79A3">
            <w:pPr>
              <w:rPr>
                <w:b/>
                <w:bCs/>
                <w:color w:val="943634"/>
                <w:sz w:val="12"/>
                <w:szCs w:val="12"/>
              </w:rPr>
            </w:pPr>
            <w:r w:rsidRPr="005C24DC">
              <w:rPr>
                <w:b/>
                <w:bCs/>
                <w:color w:val="943634"/>
                <w:sz w:val="12"/>
                <w:szCs w:val="12"/>
              </w:rPr>
              <w:t>2</w:t>
            </w:r>
          </w:p>
        </w:tc>
        <w:tc>
          <w:tcPr>
            <w:tcW w:w="957" w:type="dxa"/>
          </w:tcPr>
          <w:p w14:paraId="1D70AED6"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tcPr>
          <w:p w14:paraId="06F01380" w14:textId="77777777" w:rsidR="00B702BC" w:rsidRPr="005C24DC" w:rsidRDefault="00B702BC" w:rsidP="001A79A3">
            <w:pPr>
              <w:rPr>
                <w:b/>
                <w:bCs/>
                <w:color w:val="943634"/>
                <w:sz w:val="12"/>
                <w:szCs w:val="12"/>
              </w:rPr>
            </w:pPr>
            <w:r w:rsidRPr="005C24DC">
              <w:rPr>
                <w:b/>
                <w:bCs/>
                <w:color w:val="943634"/>
                <w:sz w:val="12"/>
                <w:szCs w:val="12"/>
              </w:rPr>
              <w:t>1</w:t>
            </w:r>
          </w:p>
        </w:tc>
        <w:tc>
          <w:tcPr>
            <w:tcW w:w="957" w:type="dxa"/>
          </w:tcPr>
          <w:p w14:paraId="4328BB1D" w14:textId="77777777" w:rsidR="00B702BC" w:rsidRPr="005C24DC" w:rsidRDefault="00B702BC" w:rsidP="001A79A3">
            <w:pPr>
              <w:rPr>
                <w:b/>
                <w:bCs/>
                <w:color w:val="943634"/>
                <w:sz w:val="12"/>
                <w:szCs w:val="12"/>
              </w:rPr>
            </w:pPr>
            <w:r w:rsidRPr="005C24DC">
              <w:rPr>
                <w:b/>
                <w:bCs/>
                <w:color w:val="943634"/>
                <w:sz w:val="12"/>
                <w:szCs w:val="12"/>
              </w:rPr>
              <w:t>1</w:t>
            </w:r>
          </w:p>
        </w:tc>
      </w:tr>
      <w:tr w:rsidR="00B702BC" w:rsidRPr="005C24DC" w14:paraId="24A4A976" w14:textId="77777777" w:rsidTr="00A66A07">
        <w:trPr>
          <w:cantSplit/>
        </w:trPr>
        <w:tc>
          <w:tcPr>
            <w:tcW w:w="2269" w:type="dxa"/>
            <w:shd w:val="clear" w:color="auto" w:fill="FFFFFF"/>
            <w:noWrap/>
          </w:tcPr>
          <w:p w14:paraId="50DE6564" w14:textId="77777777" w:rsidR="00B702BC" w:rsidRPr="005C24DC" w:rsidRDefault="00B702BC" w:rsidP="001A79A3">
            <w:pPr>
              <w:rPr>
                <w:color w:val="000000"/>
                <w:sz w:val="12"/>
                <w:szCs w:val="12"/>
              </w:rPr>
            </w:pPr>
            <w:r w:rsidRPr="005C24DC">
              <w:rPr>
                <w:color w:val="000000"/>
                <w:sz w:val="12"/>
                <w:szCs w:val="12"/>
              </w:rPr>
              <w:t>0003.0009.0104.0776</w:t>
            </w:r>
          </w:p>
        </w:tc>
        <w:tc>
          <w:tcPr>
            <w:tcW w:w="3402" w:type="dxa"/>
            <w:shd w:val="clear" w:color="auto" w:fill="auto"/>
          </w:tcPr>
          <w:p w14:paraId="7EE482F8" w14:textId="77777777" w:rsidR="00B702BC" w:rsidRPr="005C24DC" w:rsidRDefault="00B702BC" w:rsidP="001A79A3">
            <w:pPr>
              <w:rPr>
                <w:bCs/>
                <w:color w:val="000000"/>
                <w:sz w:val="12"/>
                <w:szCs w:val="12"/>
              </w:rPr>
            </w:pPr>
            <w:r w:rsidRPr="005C24DC">
              <w:rPr>
                <w:bCs/>
                <w:color w:val="000000"/>
                <w:sz w:val="12"/>
                <w:szCs w:val="12"/>
              </w:rPr>
              <w:t xml:space="preserve"> Предприятия бытового обслуживания  населения. Бытовые услуги</w:t>
            </w:r>
          </w:p>
        </w:tc>
        <w:tc>
          <w:tcPr>
            <w:tcW w:w="956" w:type="dxa"/>
          </w:tcPr>
          <w:p w14:paraId="1F81558A" w14:textId="77777777" w:rsidR="00B702BC" w:rsidRPr="005C24DC" w:rsidRDefault="00B702BC" w:rsidP="001A79A3">
            <w:pPr>
              <w:rPr>
                <w:bCs/>
                <w:color w:val="000000"/>
                <w:sz w:val="12"/>
                <w:szCs w:val="12"/>
              </w:rPr>
            </w:pPr>
            <w:r w:rsidRPr="005C24DC">
              <w:rPr>
                <w:bCs/>
                <w:color w:val="000000"/>
                <w:sz w:val="12"/>
                <w:szCs w:val="12"/>
              </w:rPr>
              <w:t>0</w:t>
            </w:r>
          </w:p>
        </w:tc>
        <w:tc>
          <w:tcPr>
            <w:tcW w:w="957" w:type="dxa"/>
          </w:tcPr>
          <w:p w14:paraId="3FBB42E9" w14:textId="77777777" w:rsidR="00B702BC" w:rsidRPr="005C24DC" w:rsidRDefault="00B702BC" w:rsidP="001A79A3">
            <w:pPr>
              <w:rPr>
                <w:bCs/>
                <w:color w:val="000000"/>
                <w:sz w:val="12"/>
                <w:szCs w:val="12"/>
              </w:rPr>
            </w:pPr>
            <w:r w:rsidRPr="005C24DC">
              <w:rPr>
                <w:bCs/>
                <w:color w:val="000000"/>
                <w:sz w:val="12"/>
                <w:szCs w:val="12"/>
              </w:rPr>
              <w:t>0</w:t>
            </w:r>
          </w:p>
        </w:tc>
        <w:tc>
          <w:tcPr>
            <w:tcW w:w="957" w:type="dxa"/>
          </w:tcPr>
          <w:p w14:paraId="0E02ABD4" w14:textId="77777777" w:rsidR="00B702BC" w:rsidRPr="005C24DC" w:rsidRDefault="00B702BC" w:rsidP="001A79A3">
            <w:pPr>
              <w:rPr>
                <w:bCs/>
                <w:color w:val="000000"/>
                <w:sz w:val="12"/>
                <w:szCs w:val="12"/>
              </w:rPr>
            </w:pPr>
            <w:r w:rsidRPr="005C24DC">
              <w:rPr>
                <w:bCs/>
                <w:color w:val="000000"/>
                <w:sz w:val="12"/>
                <w:szCs w:val="12"/>
              </w:rPr>
              <w:t>1</w:t>
            </w:r>
          </w:p>
        </w:tc>
        <w:tc>
          <w:tcPr>
            <w:tcW w:w="957" w:type="dxa"/>
          </w:tcPr>
          <w:p w14:paraId="1786ACEC" w14:textId="77777777" w:rsidR="00B702BC" w:rsidRPr="005C24DC" w:rsidRDefault="00B702BC" w:rsidP="001A79A3">
            <w:pPr>
              <w:rPr>
                <w:bCs/>
                <w:color w:val="000000"/>
                <w:sz w:val="12"/>
                <w:szCs w:val="12"/>
              </w:rPr>
            </w:pPr>
            <w:r w:rsidRPr="005C24DC">
              <w:rPr>
                <w:bCs/>
                <w:color w:val="000000"/>
                <w:sz w:val="12"/>
                <w:szCs w:val="12"/>
              </w:rPr>
              <w:t>1</w:t>
            </w:r>
          </w:p>
        </w:tc>
      </w:tr>
      <w:tr w:rsidR="00B702BC" w:rsidRPr="005C24DC" w14:paraId="6E1914FE" w14:textId="77777777" w:rsidTr="00A66A07">
        <w:trPr>
          <w:cantSplit/>
        </w:trPr>
        <w:tc>
          <w:tcPr>
            <w:tcW w:w="2269" w:type="dxa"/>
            <w:shd w:val="clear" w:color="auto" w:fill="auto"/>
            <w:noWrap/>
          </w:tcPr>
          <w:p w14:paraId="5C05D188" w14:textId="77777777" w:rsidR="00B702BC" w:rsidRPr="005C24DC" w:rsidRDefault="00B702BC" w:rsidP="001A79A3">
            <w:pPr>
              <w:rPr>
                <w:color w:val="000000"/>
                <w:sz w:val="12"/>
                <w:szCs w:val="12"/>
              </w:rPr>
            </w:pPr>
            <w:r w:rsidRPr="005C24DC">
              <w:rPr>
                <w:color w:val="000000"/>
                <w:sz w:val="12"/>
                <w:szCs w:val="12"/>
              </w:rPr>
              <w:t>0003.0009.0104.0779</w:t>
            </w:r>
          </w:p>
        </w:tc>
        <w:tc>
          <w:tcPr>
            <w:tcW w:w="3402" w:type="dxa"/>
            <w:shd w:val="clear" w:color="auto" w:fill="auto"/>
          </w:tcPr>
          <w:p w14:paraId="66443B0D" w14:textId="77777777" w:rsidR="00B702BC" w:rsidRPr="005C24DC" w:rsidRDefault="00B702BC" w:rsidP="001A79A3">
            <w:pPr>
              <w:rPr>
                <w:color w:val="000000"/>
                <w:sz w:val="12"/>
                <w:szCs w:val="12"/>
              </w:rPr>
            </w:pPr>
            <w:r w:rsidRPr="005C24DC">
              <w:rPr>
                <w:color w:val="000000"/>
                <w:sz w:val="12"/>
                <w:szCs w:val="12"/>
              </w:rPr>
              <w:t>Содержание кладбищ и мест захоронений</w:t>
            </w:r>
          </w:p>
        </w:tc>
        <w:tc>
          <w:tcPr>
            <w:tcW w:w="956" w:type="dxa"/>
          </w:tcPr>
          <w:p w14:paraId="629A4A19" w14:textId="77777777" w:rsidR="00B702BC" w:rsidRPr="005C24DC" w:rsidRDefault="00B702BC" w:rsidP="001A79A3">
            <w:pPr>
              <w:rPr>
                <w:color w:val="000000"/>
                <w:sz w:val="12"/>
                <w:szCs w:val="12"/>
              </w:rPr>
            </w:pPr>
            <w:r w:rsidRPr="005C24DC">
              <w:rPr>
                <w:color w:val="000000"/>
                <w:sz w:val="12"/>
                <w:szCs w:val="12"/>
              </w:rPr>
              <w:t>2</w:t>
            </w:r>
          </w:p>
        </w:tc>
        <w:tc>
          <w:tcPr>
            <w:tcW w:w="957" w:type="dxa"/>
          </w:tcPr>
          <w:p w14:paraId="54197BE5"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70B2DFB9"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193DACC1" w14:textId="77777777" w:rsidR="00B702BC" w:rsidRPr="005C24DC" w:rsidRDefault="00B702BC" w:rsidP="001A79A3">
            <w:pPr>
              <w:rPr>
                <w:color w:val="000000"/>
                <w:sz w:val="12"/>
                <w:szCs w:val="12"/>
              </w:rPr>
            </w:pPr>
            <w:r w:rsidRPr="005C24DC">
              <w:rPr>
                <w:color w:val="000000"/>
                <w:sz w:val="12"/>
                <w:szCs w:val="12"/>
              </w:rPr>
              <w:t>1</w:t>
            </w:r>
          </w:p>
        </w:tc>
      </w:tr>
      <w:tr w:rsidR="00B702BC" w:rsidRPr="005C24DC" w14:paraId="6604BEDA" w14:textId="77777777" w:rsidTr="00A66A07">
        <w:trPr>
          <w:cantSplit/>
        </w:trPr>
        <w:tc>
          <w:tcPr>
            <w:tcW w:w="2269" w:type="dxa"/>
            <w:shd w:val="clear" w:color="auto" w:fill="92D050"/>
            <w:noWrap/>
            <w:vAlign w:val="center"/>
          </w:tcPr>
          <w:p w14:paraId="53474CE8" w14:textId="77777777" w:rsidR="00B702BC" w:rsidRPr="005C24DC" w:rsidRDefault="00B702BC" w:rsidP="001A79A3">
            <w:pPr>
              <w:rPr>
                <w:color w:val="000000"/>
                <w:sz w:val="12"/>
                <w:szCs w:val="12"/>
              </w:rPr>
            </w:pPr>
            <w:r w:rsidRPr="005C24DC">
              <w:rPr>
                <w:color w:val="000000"/>
                <w:sz w:val="12"/>
                <w:szCs w:val="12"/>
              </w:rPr>
              <w:t>0003.0011.0000.0000</w:t>
            </w:r>
          </w:p>
        </w:tc>
        <w:tc>
          <w:tcPr>
            <w:tcW w:w="3402" w:type="dxa"/>
            <w:shd w:val="clear" w:color="auto" w:fill="92D050"/>
          </w:tcPr>
          <w:p w14:paraId="715E4B34" w14:textId="77777777" w:rsidR="00B702BC" w:rsidRPr="005C24DC" w:rsidRDefault="00B702BC" w:rsidP="001A79A3">
            <w:pPr>
              <w:rPr>
                <w:b/>
                <w:bCs/>
                <w:color w:val="943634"/>
                <w:sz w:val="12"/>
                <w:szCs w:val="12"/>
              </w:rPr>
            </w:pPr>
            <w:r w:rsidRPr="005C24DC">
              <w:rPr>
                <w:b/>
                <w:bCs/>
                <w:color w:val="943634"/>
                <w:sz w:val="12"/>
                <w:szCs w:val="12"/>
              </w:rPr>
              <w:t>Природные ресурсы и охрана окружающей природной среды</w:t>
            </w:r>
          </w:p>
        </w:tc>
        <w:tc>
          <w:tcPr>
            <w:tcW w:w="956" w:type="dxa"/>
            <w:shd w:val="clear" w:color="auto" w:fill="92D050"/>
          </w:tcPr>
          <w:p w14:paraId="4977EB72" w14:textId="77777777" w:rsidR="00B702BC" w:rsidRPr="005C24DC" w:rsidRDefault="00B702BC" w:rsidP="001A79A3">
            <w:pPr>
              <w:rPr>
                <w:b/>
                <w:bCs/>
                <w:color w:val="943634"/>
                <w:sz w:val="12"/>
                <w:szCs w:val="12"/>
              </w:rPr>
            </w:pPr>
            <w:r w:rsidRPr="005C24DC">
              <w:rPr>
                <w:b/>
                <w:bCs/>
                <w:color w:val="943634"/>
                <w:sz w:val="12"/>
                <w:szCs w:val="12"/>
              </w:rPr>
              <w:t>13</w:t>
            </w:r>
          </w:p>
        </w:tc>
        <w:tc>
          <w:tcPr>
            <w:tcW w:w="957" w:type="dxa"/>
            <w:shd w:val="clear" w:color="auto" w:fill="92D050"/>
          </w:tcPr>
          <w:p w14:paraId="18906170" w14:textId="77777777" w:rsidR="00B702BC" w:rsidRPr="005C24DC" w:rsidRDefault="00B702BC" w:rsidP="001A79A3">
            <w:pPr>
              <w:rPr>
                <w:b/>
                <w:bCs/>
                <w:color w:val="943634"/>
                <w:sz w:val="12"/>
                <w:szCs w:val="12"/>
              </w:rPr>
            </w:pPr>
            <w:r w:rsidRPr="005C24DC">
              <w:rPr>
                <w:b/>
                <w:bCs/>
                <w:color w:val="943634"/>
                <w:sz w:val="12"/>
                <w:szCs w:val="12"/>
              </w:rPr>
              <w:t>3</w:t>
            </w:r>
          </w:p>
        </w:tc>
        <w:tc>
          <w:tcPr>
            <w:tcW w:w="957" w:type="dxa"/>
            <w:shd w:val="clear" w:color="auto" w:fill="92D050"/>
          </w:tcPr>
          <w:p w14:paraId="75F6C42D" w14:textId="77777777" w:rsidR="00B702BC" w:rsidRPr="005C24DC" w:rsidRDefault="00B702BC" w:rsidP="001A79A3">
            <w:pPr>
              <w:rPr>
                <w:b/>
                <w:bCs/>
                <w:color w:val="943634"/>
                <w:sz w:val="12"/>
                <w:szCs w:val="12"/>
              </w:rPr>
            </w:pPr>
            <w:r w:rsidRPr="005C24DC">
              <w:rPr>
                <w:b/>
                <w:bCs/>
                <w:color w:val="943634"/>
                <w:sz w:val="12"/>
                <w:szCs w:val="12"/>
              </w:rPr>
              <w:t>6</w:t>
            </w:r>
          </w:p>
        </w:tc>
        <w:tc>
          <w:tcPr>
            <w:tcW w:w="957" w:type="dxa"/>
            <w:shd w:val="clear" w:color="auto" w:fill="92D050"/>
          </w:tcPr>
          <w:p w14:paraId="16D0DEEC" w14:textId="77777777" w:rsidR="00B702BC" w:rsidRPr="005C24DC" w:rsidRDefault="00B702BC" w:rsidP="001A79A3">
            <w:pPr>
              <w:rPr>
                <w:b/>
                <w:bCs/>
                <w:color w:val="943634"/>
                <w:sz w:val="12"/>
                <w:szCs w:val="12"/>
              </w:rPr>
            </w:pPr>
            <w:r w:rsidRPr="005C24DC">
              <w:rPr>
                <w:b/>
                <w:bCs/>
                <w:color w:val="943634"/>
                <w:sz w:val="12"/>
                <w:szCs w:val="12"/>
              </w:rPr>
              <w:t>5</w:t>
            </w:r>
          </w:p>
        </w:tc>
      </w:tr>
      <w:tr w:rsidR="00B702BC" w:rsidRPr="005C24DC" w14:paraId="561BC4FE" w14:textId="77777777" w:rsidTr="00A66A07">
        <w:trPr>
          <w:cantSplit/>
        </w:trPr>
        <w:tc>
          <w:tcPr>
            <w:tcW w:w="2269" w:type="dxa"/>
            <w:shd w:val="clear" w:color="auto" w:fill="BFBFBF"/>
            <w:noWrap/>
          </w:tcPr>
          <w:p w14:paraId="5F1A9719" w14:textId="77777777" w:rsidR="00B702BC" w:rsidRPr="005C24DC" w:rsidRDefault="00B702BC" w:rsidP="001A79A3">
            <w:pPr>
              <w:rPr>
                <w:color w:val="000000"/>
                <w:sz w:val="12"/>
                <w:szCs w:val="12"/>
              </w:rPr>
            </w:pPr>
            <w:r w:rsidRPr="005C24DC">
              <w:rPr>
                <w:color w:val="000000"/>
                <w:sz w:val="12"/>
                <w:szCs w:val="12"/>
              </w:rPr>
              <w:t>0003.0011.0122.0000</w:t>
            </w:r>
          </w:p>
        </w:tc>
        <w:tc>
          <w:tcPr>
            <w:tcW w:w="3402" w:type="dxa"/>
            <w:shd w:val="clear" w:color="auto" w:fill="auto"/>
          </w:tcPr>
          <w:p w14:paraId="1A23751F" w14:textId="77777777" w:rsidR="00B702BC" w:rsidRPr="005C24DC" w:rsidRDefault="00B702BC" w:rsidP="001A79A3">
            <w:pPr>
              <w:rPr>
                <w:b/>
                <w:bCs/>
                <w:color w:val="943634"/>
                <w:sz w:val="12"/>
                <w:szCs w:val="12"/>
              </w:rPr>
            </w:pPr>
            <w:r w:rsidRPr="005C24DC">
              <w:rPr>
                <w:b/>
                <w:bCs/>
                <w:color w:val="943634"/>
                <w:sz w:val="12"/>
                <w:szCs w:val="12"/>
              </w:rPr>
              <w:t>Общие вопросы охраны окружающей природной среды (за исключением международного сотрудничества)</w:t>
            </w:r>
          </w:p>
        </w:tc>
        <w:tc>
          <w:tcPr>
            <w:tcW w:w="956" w:type="dxa"/>
          </w:tcPr>
          <w:p w14:paraId="5D50F456" w14:textId="77777777" w:rsidR="00B702BC" w:rsidRPr="005C24DC" w:rsidRDefault="00B702BC" w:rsidP="001A79A3">
            <w:pPr>
              <w:rPr>
                <w:b/>
                <w:bCs/>
                <w:color w:val="943634"/>
                <w:sz w:val="12"/>
                <w:szCs w:val="12"/>
              </w:rPr>
            </w:pPr>
            <w:r w:rsidRPr="005C24DC">
              <w:rPr>
                <w:b/>
                <w:bCs/>
                <w:color w:val="943634"/>
                <w:sz w:val="12"/>
                <w:szCs w:val="12"/>
              </w:rPr>
              <w:t>4</w:t>
            </w:r>
          </w:p>
        </w:tc>
        <w:tc>
          <w:tcPr>
            <w:tcW w:w="957" w:type="dxa"/>
          </w:tcPr>
          <w:p w14:paraId="05BA6B6D" w14:textId="77777777" w:rsidR="00B702BC" w:rsidRPr="005C24DC" w:rsidRDefault="00B702BC" w:rsidP="001A79A3">
            <w:pPr>
              <w:rPr>
                <w:b/>
                <w:bCs/>
                <w:color w:val="943634"/>
                <w:sz w:val="12"/>
                <w:szCs w:val="12"/>
              </w:rPr>
            </w:pPr>
            <w:r w:rsidRPr="005C24DC">
              <w:rPr>
                <w:b/>
                <w:bCs/>
                <w:color w:val="943634"/>
                <w:sz w:val="12"/>
                <w:szCs w:val="12"/>
              </w:rPr>
              <w:t>1</w:t>
            </w:r>
          </w:p>
        </w:tc>
        <w:tc>
          <w:tcPr>
            <w:tcW w:w="957" w:type="dxa"/>
          </w:tcPr>
          <w:p w14:paraId="5BB7E274" w14:textId="77777777" w:rsidR="00B702BC" w:rsidRPr="005C24DC" w:rsidRDefault="00B702BC" w:rsidP="001A79A3">
            <w:pPr>
              <w:rPr>
                <w:b/>
                <w:bCs/>
                <w:color w:val="943634"/>
                <w:sz w:val="12"/>
                <w:szCs w:val="12"/>
              </w:rPr>
            </w:pPr>
            <w:r w:rsidRPr="005C24DC">
              <w:rPr>
                <w:b/>
                <w:bCs/>
                <w:color w:val="943634"/>
                <w:sz w:val="12"/>
                <w:szCs w:val="12"/>
              </w:rPr>
              <w:t>3</w:t>
            </w:r>
          </w:p>
        </w:tc>
        <w:tc>
          <w:tcPr>
            <w:tcW w:w="957" w:type="dxa"/>
          </w:tcPr>
          <w:p w14:paraId="38775C46" w14:textId="77777777" w:rsidR="00B702BC" w:rsidRPr="005C24DC" w:rsidRDefault="00B702BC" w:rsidP="001A79A3">
            <w:pPr>
              <w:rPr>
                <w:b/>
                <w:bCs/>
                <w:color w:val="943634"/>
                <w:sz w:val="12"/>
                <w:szCs w:val="12"/>
              </w:rPr>
            </w:pPr>
            <w:r w:rsidRPr="005C24DC">
              <w:rPr>
                <w:b/>
                <w:bCs/>
                <w:color w:val="943634"/>
                <w:sz w:val="12"/>
                <w:szCs w:val="12"/>
              </w:rPr>
              <w:t>2</w:t>
            </w:r>
          </w:p>
        </w:tc>
      </w:tr>
      <w:tr w:rsidR="00B702BC" w:rsidRPr="005C24DC" w14:paraId="5DE6348C" w14:textId="77777777" w:rsidTr="00A66A07">
        <w:trPr>
          <w:cantSplit/>
        </w:trPr>
        <w:tc>
          <w:tcPr>
            <w:tcW w:w="2269" w:type="dxa"/>
            <w:shd w:val="clear" w:color="auto" w:fill="auto"/>
            <w:noWrap/>
          </w:tcPr>
          <w:p w14:paraId="02611CC5" w14:textId="77777777" w:rsidR="00B702BC" w:rsidRPr="005C24DC" w:rsidRDefault="00B702BC" w:rsidP="001A79A3">
            <w:pPr>
              <w:rPr>
                <w:color w:val="000000"/>
                <w:sz w:val="12"/>
                <w:szCs w:val="12"/>
              </w:rPr>
            </w:pPr>
            <w:r w:rsidRPr="005C24DC">
              <w:rPr>
                <w:color w:val="000000"/>
                <w:sz w:val="12"/>
                <w:szCs w:val="12"/>
              </w:rPr>
              <w:t>0003.0011.0122.0830</w:t>
            </w:r>
          </w:p>
        </w:tc>
        <w:tc>
          <w:tcPr>
            <w:tcW w:w="3402" w:type="dxa"/>
            <w:shd w:val="clear" w:color="auto" w:fill="auto"/>
          </w:tcPr>
          <w:p w14:paraId="62995288" w14:textId="77777777" w:rsidR="00B702BC" w:rsidRPr="005C24DC" w:rsidRDefault="00B702BC" w:rsidP="001A79A3">
            <w:pPr>
              <w:rPr>
                <w:color w:val="000000"/>
                <w:sz w:val="12"/>
                <w:szCs w:val="12"/>
              </w:rPr>
            </w:pPr>
            <w:r w:rsidRPr="005C24DC">
              <w:rPr>
                <w:color w:val="000000"/>
                <w:sz w:val="12"/>
                <w:szCs w:val="12"/>
              </w:rPr>
              <w:t>Требования в области охраны окружающей среды при осуществлении хозяйственной и иной деятельности</w:t>
            </w:r>
          </w:p>
        </w:tc>
        <w:tc>
          <w:tcPr>
            <w:tcW w:w="956" w:type="dxa"/>
          </w:tcPr>
          <w:p w14:paraId="2F00289D"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3422ED85"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3AFEE307"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5F5869F8"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3703B730" w14:textId="77777777" w:rsidTr="00A66A07">
        <w:trPr>
          <w:cantSplit/>
        </w:trPr>
        <w:tc>
          <w:tcPr>
            <w:tcW w:w="2269" w:type="dxa"/>
            <w:shd w:val="clear" w:color="auto" w:fill="auto"/>
            <w:noWrap/>
          </w:tcPr>
          <w:p w14:paraId="637AB673" w14:textId="77777777" w:rsidR="00B702BC" w:rsidRPr="005C24DC" w:rsidRDefault="00B702BC" w:rsidP="001A79A3">
            <w:pPr>
              <w:rPr>
                <w:color w:val="000000"/>
                <w:sz w:val="12"/>
                <w:szCs w:val="12"/>
              </w:rPr>
            </w:pPr>
            <w:r w:rsidRPr="005C24DC">
              <w:rPr>
                <w:color w:val="000000"/>
                <w:sz w:val="12"/>
                <w:szCs w:val="12"/>
              </w:rPr>
              <w:t>0003.0011.0122.0832</w:t>
            </w:r>
          </w:p>
        </w:tc>
        <w:tc>
          <w:tcPr>
            <w:tcW w:w="3402" w:type="dxa"/>
            <w:shd w:val="clear" w:color="auto" w:fill="auto"/>
          </w:tcPr>
          <w:p w14:paraId="75B64093" w14:textId="77777777" w:rsidR="00B702BC" w:rsidRPr="005C24DC" w:rsidRDefault="00B702BC" w:rsidP="001A79A3">
            <w:pPr>
              <w:rPr>
                <w:color w:val="000000"/>
                <w:sz w:val="12"/>
                <w:szCs w:val="12"/>
              </w:rPr>
            </w:pPr>
            <w:r w:rsidRPr="005C24DC">
              <w:rPr>
                <w:color w:val="000000"/>
                <w:sz w:val="12"/>
                <w:szCs w:val="12"/>
              </w:rPr>
              <w:t>Оценка воздействия на окружающую среду и экологическая экспертиза. Экологический контроль, надзор</w:t>
            </w:r>
          </w:p>
        </w:tc>
        <w:tc>
          <w:tcPr>
            <w:tcW w:w="956" w:type="dxa"/>
          </w:tcPr>
          <w:p w14:paraId="6BD84FB2"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64764916"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28DEC0B6"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0493D94B"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112BBB44" w14:textId="77777777" w:rsidTr="00A66A07">
        <w:trPr>
          <w:cantSplit/>
        </w:trPr>
        <w:tc>
          <w:tcPr>
            <w:tcW w:w="2269" w:type="dxa"/>
            <w:shd w:val="clear" w:color="auto" w:fill="auto"/>
            <w:noWrap/>
          </w:tcPr>
          <w:p w14:paraId="249774F8" w14:textId="77777777" w:rsidR="00B702BC" w:rsidRPr="005C24DC" w:rsidRDefault="00B702BC" w:rsidP="001A79A3">
            <w:pPr>
              <w:rPr>
                <w:color w:val="000000"/>
                <w:sz w:val="12"/>
                <w:szCs w:val="12"/>
              </w:rPr>
            </w:pPr>
            <w:r w:rsidRPr="005C24DC">
              <w:rPr>
                <w:color w:val="000000"/>
                <w:sz w:val="12"/>
                <w:szCs w:val="12"/>
              </w:rPr>
              <w:t>0003.0011.0122.0834</w:t>
            </w:r>
          </w:p>
        </w:tc>
        <w:tc>
          <w:tcPr>
            <w:tcW w:w="3402" w:type="dxa"/>
            <w:shd w:val="clear" w:color="auto" w:fill="auto"/>
          </w:tcPr>
          <w:p w14:paraId="616F2156" w14:textId="77777777" w:rsidR="00B702BC" w:rsidRPr="005C24DC" w:rsidRDefault="00B702BC" w:rsidP="001A79A3">
            <w:pPr>
              <w:rPr>
                <w:color w:val="000000"/>
                <w:sz w:val="12"/>
                <w:szCs w:val="12"/>
              </w:rPr>
            </w:pPr>
            <w:r w:rsidRPr="005C24DC">
              <w:rPr>
                <w:color w:val="000000"/>
                <w:sz w:val="12"/>
                <w:szCs w:val="12"/>
              </w:rPr>
              <w:t>Загрязнение окружающей среды, сбросы, выбросы, отходы</w:t>
            </w:r>
          </w:p>
        </w:tc>
        <w:tc>
          <w:tcPr>
            <w:tcW w:w="956" w:type="dxa"/>
          </w:tcPr>
          <w:p w14:paraId="7F5ED8E0" w14:textId="77777777" w:rsidR="00B702BC" w:rsidRPr="005C24DC" w:rsidRDefault="00B702BC" w:rsidP="001A79A3">
            <w:pPr>
              <w:rPr>
                <w:color w:val="000000"/>
                <w:sz w:val="12"/>
                <w:szCs w:val="12"/>
              </w:rPr>
            </w:pPr>
            <w:r w:rsidRPr="005C24DC">
              <w:rPr>
                <w:color w:val="000000"/>
                <w:sz w:val="12"/>
                <w:szCs w:val="12"/>
              </w:rPr>
              <w:t>2</w:t>
            </w:r>
          </w:p>
        </w:tc>
        <w:tc>
          <w:tcPr>
            <w:tcW w:w="957" w:type="dxa"/>
          </w:tcPr>
          <w:p w14:paraId="74B2F425"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104D2981"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7B3DE94A" w14:textId="77777777" w:rsidR="00B702BC" w:rsidRPr="005C24DC" w:rsidRDefault="00B702BC" w:rsidP="001A79A3">
            <w:pPr>
              <w:rPr>
                <w:color w:val="000000"/>
                <w:sz w:val="12"/>
                <w:szCs w:val="12"/>
              </w:rPr>
            </w:pPr>
            <w:r w:rsidRPr="005C24DC">
              <w:rPr>
                <w:color w:val="000000"/>
                <w:sz w:val="12"/>
                <w:szCs w:val="12"/>
              </w:rPr>
              <w:t>1</w:t>
            </w:r>
          </w:p>
        </w:tc>
      </w:tr>
      <w:tr w:rsidR="00B702BC" w:rsidRPr="005C24DC" w14:paraId="18E4F70F" w14:textId="77777777" w:rsidTr="00A66A07">
        <w:trPr>
          <w:cantSplit/>
        </w:trPr>
        <w:tc>
          <w:tcPr>
            <w:tcW w:w="2269" w:type="dxa"/>
            <w:shd w:val="clear" w:color="auto" w:fill="auto"/>
            <w:noWrap/>
          </w:tcPr>
          <w:p w14:paraId="55BBCB16" w14:textId="77777777" w:rsidR="00B702BC" w:rsidRPr="005C24DC" w:rsidRDefault="00B702BC" w:rsidP="001A79A3">
            <w:pPr>
              <w:rPr>
                <w:color w:val="000000"/>
                <w:sz w:val="12"/>
                <w:szCs w:val="12"/>
              </w:rPr>
            </w:pPr>
            <w:r w:rsidRPr="005C24DC">
              <w:rPr>
                <w:color w:val="000000"/>
                <w:sz w:val="12"/>
                <w:szCs w:val="12"/>
              </w:rPr>
              <w:t>0003.0011.0122.0839</w:t>
            </w:r>
          </w:p>
        </w:tc>
        <w:tc>
          <w:tcPr>
            <w:tcW w:w="3402" w:type="dxa"/>
            <w:shd w:val="clear" w:color="auto" w:fill="auto"/>
          </w:tcPr>
          <w:p w14:paraId="206AEB5A" w14:textId="77777777" w:rsidR="00B702BC" w:rsidRPr="005C24DC" w:rsidRDefault="00B702BC" w:rsidP="001A79A3">
            <w:pPr>
              <w:rPr>
                <w:color w:val="000000"/>
                <w:sz w:val="12"/>
                <w:szCs w:val="12"/>
              </w:rPr>
            </w:pPr>
            <w:r w:rsidRPr="005C24DC">
              <w:rPr>
                <w:color w:val="000000"/>
                <w:sz w:val="12"/>
                <w:szCs w:val="12"/>
              </w:rPr>
              <w:t>Переработка вторичного сырья и бытовых отходов. Полигоны бытовых отходов</w:t>
            </w:r>
          </w:p>
        </w:tc>
        <w:tc>
          <w:tcPr>
            <w:tcW w:w="956" w:type="dxa"/>
          </w:tcPr>
          <w:p w14:paraId="40D3A5CD"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128C759A"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31885D67"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577404B2" w14:textId="77777777" w:rsidR="00B702BC" w:rsidRPr="005C24DC" w:rsidRDefault="00B702BC" w:rsidP="001A79A3">
            <w:pPr>
              <w:rPr>
                <w:color w:val="000000"/>
                <w:sz w:val="12"/>
                <w:szCs w:val="12"/>
              </w:rPr>
            </w:pPr>
            <w:r w:rsidRPr="005C24DC">
              <w:rPr>
                <w:color w:val="000000"/>
                <w:sz w:val="12"/>
                <w:szCs w:val="12"/>
              </w:rPr>
              <w:t>1</w:t>
            </w:r>
          </w:p>
        </w:tc>
      </w:tr>
      <w:tr w:rsidR="00B702BC" w:rsidRPr="005C24DC" w14:paraId="1E90DD01" w14:textId="77777777" w:rsidTr="00A66A07">
        <w:trPr>
          <w:cantSplit/>
        </w:trPr>
        <w:tc>
          <w:tcPr>
            <w:tcW w:w="2269" w:type="dxa"/>
            <w:shd w:val="clear" w:color="auto" w:fill="BFBFBF"/>
            <w:noWrap/>
          </w:tcPr>
          <w:p w14:paraId="22E6BE7C" w14:textId="77777777" w:rsidR="00B702BC" w:rsidRPr="005C24DC" w:rsidRDefault="00B702BC" w:rsidP="001A79A3">
            <w:pPr>
              <w:rPr>
                <w:color w:val="000000"/>
                <w:sz w:val="12"/>
                <w:szCs w:val="12"/>
              </w:rPr>
            </w:pPr>
            <w:r w:rsidRPr="005C24DC">
              <w:rPr>
                <w:color w:val="000000"/>
                <w:sz w:val="12"/>
                <w:szCs w:val="12"/>
              </w:rPr>
              <w:t>0003.0011.0123.0000</w:t>
            </w:r>
          </w:p>
        </w:tc>
        <w:tc>
          <w:tcPr>
            <w:tcW w:w="3402" w:type="dxa"/>
            <w:shd w:val="clear" w:color="auto" w:fill="auto"/>
          </w:tcPr>
          <w:p w14:paraId="09267231" w14:textId="77777777" w:rsidR="00B702BC" w:rsidRPr="005C24DC" w:rsidRDefault="00B702BC" w:rsidP="001A79A3">
            <w:pPr>
              <w:rPr>
                <w:b/>
                <w:bCs/>
                <w:color w:val="943634"/>
                <w:sz w:val="12"/>
                <w:szCs w:val="12"/>
              </w:rPr>
            </w:pPr>
            <w:r w:rsidRPr="005C24DC">
              <w:rPr>
                <w:b/>
                <w:bCs/>
                <w:color w:val="943634"/>
                <w:sz w:val="12"/>
                <w:szCs w:val="12"/>
              </w:rPr>
              <w:t>Использование и охрана земель (за исключением международного сотрудничества)</w:t>
            </w:r>
          </w:p>
        </w:tc>
        <w:tc>
          <w:tcPr>
            <w:tcW w:w="956" w:type="dxa"/>
          </w:tcPr>
          <w:p w14:paraId="22F77ECB" w14:textId="77777777" w:rsidR="00B702BC" w:rsidRPr="005C24DC" w:rsidRDefault="00B702BC" w:rsidP="001A79A3">
            <w:pPr>
              <w:rPr>
                <w:b/>
                <w:bCs/>
                <w:color w:val="943634"/>
                <w:sz w:val="12"/>
                <w:szCs w:val="12"/>
              </w:rPr>
            </w:pPr>
            <w:r w:rsidRPr="005C24DC">
              <w:rPr>
                <w:b/>
                <w:bCs/>
                <w:color w:val="943634"/>
                <w:sz w:val="12"/>
                <w:szCs w:val="12"/>
              </w:rPr>
              <w:t>4</w:t>
            </w:r>
          </w:p>
        </w:tc>
        <w:tc>
          <w:tcPr>
            <w:tcW w:w="957" w:type="dxa"/>
          </w:tcPr>
          <w:p w14:paraId="0BC8060B" w14:textId="77777777" w:rsidR="00B702BC" w:rsidRPr="005C24DC" w:rsidRDefault="00B702BC" w:rsidP="001A79A3">
            <w:pPr>
              <w:rPr>
                <w:b/>
                <w:bCs/>
                <w:color w:val="943634"/>
                <w:sz w:val="12"/>
                <w:szCs w:val="12"/>
              </w:rPr>
            </w:pPr>
            <w:r w:rsidRPr="005C24DC">
              <w:rPr>
                <w:b/>
                <w:bCs/>
                <w:color w:val="943634"/>
                <w:sz w:val="12"/>
                <w:szCs w:val="12"/>
              </w:rPr>
              <w:t>2</w:t>
            </w:r>
          </w:p>
        </w:tc>
        <w:tc>
          <w:tcPr>
            <w:tcW w:w="957" w:type="dxa"/>
          </w:tcPr>
          <w:p w14:paraId="139C94BD" w14:textId="77777777" w:rsidR="00B702BC" w:rsidRPr="005C24DC" w:rsidRDefault="00B702BC" w:rsidP="001A79A3">
            <w:pPr>
              <w:rPr>
                <w:b/>
                <w:bCs/>
                <w:color w:val="943634"/>
                <w:sz w:val="12"/>
                <w:szCs w:val="12"/>
              </w:rPr>
            </w:pPr>
            <w:r w:rsidRPr="005C24DC">
              <w:rPr>
                <w:b/>
                <w:bCs/>
                <w:color w:val="943634"/>
                <w:sz w:val="12"/>
                <w:szCs w:val="12"/>
              </w:rPr>
              <w:t>1</w:t>
            </w:r>
          </w:p>
        </w:tc>
        <w:tc>
          <w:tcPr>
            <w:tcW w:w="957" w:type="dxa"/>
          </w:tcPr>
          <w:p w14:paraId="7902C7BC" w14:textId="77777777" w:rsidR="00B702BC" w:rsidRPr="005C24DC" w:rsidRDefault="00B702BC" w:rsidP="001A79A3">
            <w:pPr>
              <w:rPr>
                <w:b/>
                <w:bCs/>
                <w:color w:val="943634"/>
                <w:sz w:val="12"/>
                <w:szCs w:val="12"/>
              </w:rPr>
            </w:pPr>
            <w:r w:rsidRPr="005C24DC">
              <w:rPr>
                <w:b/>
                <w:bCs/>
                <w:color w:val="943634"/>
                <w:sz w:val="12"/>
                <w:szCs w:val="12"/>
              </w:rPr>
              <w:t>3</w:t>
            </w:r>
          </w:p>
          <w:p w14:paraId="7AB57686" w14:textId="77777777" w:rsidR="00B702BC" w:rsidRPr="005C24DC" w:rsidRDefault="00B702BC" w:rsidP="001A79A3">
            <w:pPr>
              <w:rPr>
                <w:sz w:val="12"/>
                <w:szCs w:val="12"/>
              </w:rPr>
            </w:pPr>
          </w:p>
        </w:tc>
      </w:tr>
      <w:tr w:rsidR="00B702BC" w:rsidRPr="005C24DC" w14:paraId="16FB5A8E" w14:textId="77777777" w:rsidTr="00A66A07">
        <w:trPr>
          <w:cantSplit/>
        </w:trPr>
        <w:tc>
          <w:tcPr>
            <w:tcW w:w="2269" w:type="dxa"/>
            <w:shd w:val="clear" w:color="auto" w:fill="auto"/>
            <w:noWrap/>
          </w:tcPr>
          <w:p w14:paraId="367B3F9D" w14:textId="77777777" w:rsidR="00B702BC" w:rsidRPr="005C24DC" w:rsidRDefault="00B702BC" w:rsidP="001A79A3">
            <w:pPr>
              <w:rPr>
                <w:color w:val="000000"/>
                <w:sz w:val="12"/>
                <w:szCs w:val="12"/>
              </w:rPr>
            </w:pPr>
            <w:r w:rsidRPr="005C24DC">
              <w:rPr>
                <w:color w:val="000000"/>
                <w:sz w:val="12"/>
                <w:szCs w:val="12"/>
              </w:rPr>
              <w:t>0003.0011.0123.0842</w:t>
            </w:r>
          </w:p>
        </w:tc>
        <w:tc>
          <w:tcPr>
            <w:tcW w:w="3402" w:type="dxa"/>
            <w:shd w:val="clear" w:color="auto" w:fill="auto"/>
          </w:tcPr>
          <w:p w14:paraId="3144321E" w14:textId="77777777" w:rsidR="00B702BC" w:rsidRPr="005C24DC" w:rsidRDefault="00B702BC" w:rsidP="001A79A3">
            <w:pPr>
              <w:rPr>
                <w:color w:val="000000"/>
                <w:sz w:val="12"/>
                <w:szCs w:val="12"/>
              </w:rPr>
            </w:pPr>
            <w:r w:rsidRPr="005C24DC">
              <w:rPr>
                <w:color w:val="000000"/>
                <w:sz w:val="12"/>
                <w:szCs w:val="12"/>
              </w:rPr>
              <w:t>Полномочия государственных органов и органов местного самоуправления в области земельных отношений, в том числе связанные с "дальневосточным гектаром"</w:t>
            </w:r>
          </w:p>
        </w:tc>
        <w:tc>
          <w:tcPr>
            <w:tcW w:w="956" w:type="dxa"/>
          </w:tcPr>
          <w:p w14:paraId="204378B3"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577A2FA9"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05834EEC"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19777620" w14:textId="77777777" w:rsidR="00B702BC" w:rsidRPr="005C24DC" w:rsidRDefault="00B702BC" w:rsidP="001A79A3">
            <w:pPr>
              <w:rPr>
                <w:color w:val="000000"/>
                <w:sz w:val="12"/>
                <w:szCs w:val="12"/>
              </w:rPr>
            </w:pPr>
            <w:r w:rsidRPr="005C24DC">
              <w:rPr>
                <w:color w:val="000000"/>
                <w:sz w:val="12"/>
                <w:szCs w:val="12"/>
              </w:rPr>
              <w:t>3</w:t>
            </w:r>
          </w:p>
        </w:tc>
      </w:tr>
      <w:tr w:rsidR="00B702BC" w:rsidRPr="005C24DC" w14:paraId="0D34DF28" w14:textId="77777777" w:rsidTr="00A66A07">
        <w:trPr>
          <w:cantSplit/>
        </w:trPr>
        <w:tc>
          <w:tcPr>
            <w:tcW w:w="2269" w:type="dxa"/>
            <w:shd w:val="clear" w:color="auto" w:fill="auto"/>
            <w:noWrap/>
          </w:tcPr>
          <w:p w14:paraId="43CDC484" w14:textId="77777777" w:rsidR="00B702BC" w:rsidRPr="005C24DC" w:rsidRDefault="00B702BC" w:rsidP="001A79A3">
            <w:pPr>
              <w:rPr>
                <w:color w:val="000000"/>
                <w:sz w:val="12"/>
                <w:szCs w:val="12"/>
              </w:rPr>
            </w:pPr>
            <w:r w:rsidRPr="005C24DC">
              <w:rPr>
                <w:color w:val="000000"/>
                <w:sz w:val="12"/>
                <w:szCs w:val="12"/>
              </w:rPr>
              <w:t>0003.0011.0123.0845</w:t>
            </w:r>
          </w:p>
        </w:tc>
        <w:tc>
          <w:tcPr>
            <w:tcW w:w="3402" w:type="dxa"/>
            <w:shd w:val="clear" w:color="auto" w:fill="auto"/>
          </w:tcPr>
          <w:p w14:paraId="47F8C801" w14:textId="77777777" w:rsidR="00B702BC" w:rsidRPr="005C24DC" w:rsidRDefault="00B702BC" w:rsidP="001A79A3">
            <w:pPr>
              <w:rPr>
                <w:color w:val="000000"/>
                <w:sz w:val="12"/>
                <w:szCs w:val="12"/>
              </w:rPr>
            </w:pPr>
            <w:r w:rsidRPr="005C24DC">
              <w:rPr>
                <w:color w:val="000000"/>
                <w:sz w:val="12"/>
                <w:szCs w:val="12"/>
              </w:rPr>
              <w:t>Защита прав на землю и рассмотрение земельных споров</w:t>
            </w:r>
          </w:p>
        </w:tc>
        <w:tc>
          <w:tcPr>
            <w:tcW w:w="956" w:type="dxa"/>
          </w:tcPr>
          <w:p w14:paraId="2E1DB637" w14:textId="77777777" w:rsidR="00B702BC" w:rsidRPr="005C24DC" w:rsidRDefault="00B702BC" w:rsidP="001A79A3">
            <w:pPr>
              <w:rPr>
                <w:color w:val="000000"/>
                <w:sz w:val="12"/>
                <w:szCs w:val="12"/>
              </w:rPr>
            </w:pPr>
            <w:r w:rsidRPr="005C24DC">
              <w:rPr>
                <w:color w:val="000000"/>
                <w:sz w:val="12"/>
                <w:szCs w:val="12"/>
              </w:rPr>
              <w:t>3</w:t>
            </w:r>
          </w:p>
        </w:tc>
        <w:tc>
          <w:tcPr>
            <w:tcW w:w="957" w:type="dxa"/>
          </w:tcPr>
          <w:p w14:paraId="44E42C61"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00875B43"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63C4BA88"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52989935" w14:textId="77777777" w:rsidTr="00A66A07">
        <w:trPr>
          <w:cantSplit/>
        </w:trPr>
        <w:tc>
          <w:tcPr>
            <w:tcW w:w="2269" w:type="dxa"/>
            <w:shd w:val="clear" w:color="auto" w:fill="auto"/>
            <w:noWrap/>
          </w:tcPr>
          <w:p w14:paraId="4061C81D" w14:textId="77777777" w:rsidR="00B702BC" w:rsidRPr="005C24DC" w:rsidRDefault="00B702BC" w:rsidP="001A79A3">
            <w:pPr>
              <w:rPr>
                <w:color w:val="000000"/>
                <w:sz w:val="12"/>
                <w:szCs w:val="12"/>
              </w:rPr>
            </w:pPr>
            <w:r w:rsidRPr="005C24DC">
              <w:rPr>
                <w:color w:val="000000"/>
                <w:sz w:val="12"/>
                <w:szCs w:val="12"/>
              </w:rPr>
              <w:t>0003.0011.0123.0851</w:t>
            </w:r>
          </w:p>
        </w:tc>
        <w:tc>
          <w:tcPr>
            <w:tcW w:w="3402" w:type="dxa"/>
            <w:shd w:val="clear" w:color="auto" w:fill="auto"/>
          </w:tcPr>
          <w:p w14:paraId="0246DE6D" w14:textId="77777777" w:rsidR="00B702BC" w:rsidRPr="005C24DC" w:rsidRDefault="00B702BC" w:rsidP="001A79A3">
            <w:pPr>
              <w:rPr>
                <w:color w:val="000000"/>
                <w:sz w:val="12"/>
                <w:szCs w:val="12"/>
              </w:rPr>
            </w:pPr>
            <w:r w:rsidRPr="005C24DC">
              <w:rPr>
                <w:color w:val="000000"/>
                <w:sz w:val="12"/>
                <w:szCs w:val="12"/>
              </w:rPr>
              <w:t>Нецелевое использование земель сельхозназначения</w:t>
            </w:r>
          </w:p>
        </w:tc>
        <w:tc>
          <w:tcPr>
            <w:tcW w:w="956" w:type="dxa"/>
          </w:tcPr>
          <w:p w14:paraId="73CF9F8F"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7F293858"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6B63816D"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63691D5E"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2503509B" w14:textId="77777777" w:rsidTr="00A66A07">
        <w:trPr>
          <w:cantSplit/>
        </w:trPr>
        <w:tc>
          <w:tcPr>
            <w:tcW w:w="2269" w:type="dxa"/>
            <w:shd w:val="clear" w:color="auto" w:fill="BFBFBF"/>
            <w:noWrap/>
          </w:tcPr>
          <w:p w14:paraId="433A5BF9" w14:textId="77777777" w:rsidR="00B702BC" w:rsidRPr="005C24DC" w:rsidRDefault="00B702BC" w:rsidP="001A79A3">
            <w:pPr>
              <w:rPr>
                <w:color w:val="000000"/>
                <w:sz w:val="12"/>
                <w:szCs w:val="12"/>
              </w:rPr>
            </w:pPr>
            <w:r w:rsidRPr="005C24DC">
              <w:rPr>
                <w:color w:val="000000"/>
                <w:sz w:val="12"/>
                <w:szCs w:val="12"/>
              </w:rPr>
              <w:t>0003.0011.0125.0000</w:t>
            </w:r>
          </w:p>
        </w:tc>
        <w:tc>
          <w:tcPr>
            <w:tcW w:w="3402" w:type="dxa"/>
            <w:shd w:val="clear" w:color="auto" w:fill="auto"/>
          </w:tcPr>
          <w:p w14:paraId="30E73181" w14:textId="77777777" w:rsidR="00B702BC" w:rsidRPr="005C24DC" w:rsidRDefault="00B702BC" w:rsidP="001A79A3">
            <w:pPr>
              <w:rPr>
                <w:b/>
                <w:bCs/>
                <w:color w:val="943634"/>
                <w:sz w:val="12"/>
                <w:szCs w:val="12"/>
              </w:rPr>
            </w:pPr>
            <w:r w:rsidRPr="005C24DC">
              <w:rPr>
                <w:b/>
                <w:bCs/>
                <w:color w:val="943634"/>
                <w:sz w:val="12"/>
                <w:szCs w:val="12"/>
              </w:rPr>
              <w:t>Использование и охрана вод (за исключением международного сотрудничества)</w:t>
            </w:r>
          </w:p>
        </w:tc>
        <w:tc>
          <w:tcPr>
            <w:tcW w:w="956" w:type="dxa"/>
          </w:tcPr>
          <w:p w14:paraId="3062F7BB"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tcPr>
          <w:p w14:paraId="5FC6A0EA"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tcPr>
          <w:p w14:paraId="621824FF" w14:textId="77777777" w:rsidR="00B702BC" w:rsidRPr="005C24DC" w:rsidRDefault="00B702BC" w:rsidP="001A79A3">
            <w:pPr>
              <w:rPr>
                <w:b/>
                <w:bCs/>
                <w:color w:val="943634"/>
                <w:sz w:val="12"/>
                <w:szCs w:val="12"/>
              </w:rPr>
            </w:pPr>
            <w:r w:rsidRPr="005C24DC">
              <w:rPr>
                <w:b/>
                <w:bCs/>
                <w:color w:val="943634"/>
                <w:sz w:val="12"/>
                <w:szCs w:val="12"/>
              </w:rPr>
              <w:t>1</w:t>
            </w:r>
          </w:p>
          <w:p w14:paraId="53502B5E" w14:textId="77777777" w:rsidR="00B702BC" w:rsidRPr="005C24DC" w:rsidRDefault="00B702BC" w:rsidP="001A79A3">
            <w:pPr>
              <w:rPr>
                <w:sz w:val="12"/>
                <w:szCs w:val="12"/>
              </w:rPr>
            </w:pPr>
          </w:p>
        </w:tc>
        <w:tc>
          <w:tcPr>
            <w:tcW w:w="957" w:type="dxa"/>
          </w:tcPr>
          <w:p w14:paraId="459CA218" w14:textId="77777777" w:rsidR="00B702BC" w:rsidRPr="005C24DC" w:rsidRDefault="00B702BC" w:rsidP="001A79A3">
            <w:pPr>
              <w:rPr>
                <w:b/>
                <w:bCs/>
                <w:color w:val="943634"/>
                <w:sz w:val="12"/>
                <w:szCs w:val="12"/>
              </w:rPr>
            </w:pPr>
            <w:r w:rsidRPr="005C24DC">
              <w:rPr>
                <w:b/>
                <w:bCs/>
                <w:color w:val="943634"/>
                <w:sz w:val="12"/>
                <w:szCs w:val="12"/>
              </w:rPr>
              <w:t>0</w:t>
            </w:r>
          </w:p>
        </w:tc>
      </w:tr>
      <w:tr w:rsidR="00B702BC" w:rsidRPr="005C24DC" w14:paraId="0ADB1E45" w14:textId="77777777" w:rsidTr="00A66A07">
        <w:trPr>
          <w:cantSplit/>
        </w:trPr>
        <w:tc>
          <w:tcPr>
            <w:tcW w:w="2269" w:type="dxa"/>
            <w:shd w:val="clear" w:color="auto" w:fill="FFFFFF"/>
            <w:noWrap/>
          </w:tcPr>
          <w:p w14:paraId="0B3814A4" w14:textId="77777777" w:rsidR="00B702BC" w:rsidRPr="005C24DC" w:rsidRDefault="00B702BC" w:rsidP="001A79A3">
            <w:pPr>
              <w:rPr>
                <w:color w:val="000000"/>
                <w:sz w:val="12"/>
                <w:szCs w:val="12"/>
              </w:rPr>
            </w:pPr>
            <w:r w:rsidRPr="005C24DC">
              <w:rPr>
                <w:color w:val="000000"/>
                <w:sz w:val="12"/>
                <w:szCs w:val="12"/>
              </w:rPr>
              <w:t>0003.0011.0125.0855</w:t>
            </w:r>
          </w:p>
        </w:tc>
        <w:tc>
          <w:tcPr>
            <w:tcW w:w="3402" w:type="dxa"/>
            <w:shd w:val="clear" w:color="auto" w:fill="auto"/>
          </w:tcPr>
          <w:p w14:paraId="017C9240" w14:textId="77777777" w:rsidR="00B702BC" w:rsidRPr="005C24DC" w:rsidRDefault="00B702BC" w:rsidP="001A79A3">
            <w:pPr>
              <w:rPr>
                <w:bCs/>
                <w:sz w:val="12"/>
                <w:szCs w:val="12"/>
              </w:rPr>
            </w:pPr>
            <w:r w:rsidRPr="005C24DC">
              <w:rPr>
                <w:bCs/>
                <w:sz w:val="12"/>
                <w:szCs w:val="12"/>
              </w:rPr>
              <w:t>Нарушение режима водоохранных зон водных объектов</w:t>
            </w:r>
          </w:p>
        </w:tc>
        <w:tc>
          <w:tcPr>
            <w:tcW w:w="956" w:type="dxa"/>
          </w:tcPr>
          <w:p w14:paraId="23035D58" w14:textId="77777777" w:rsidR="00B702BC" w:rsidRPr="005C24DC" w:rsidRDefault="00B702BC" w:rsidP="001A79A3">
            <w:pPr>
              <w:rPr>
                <w:bCs/>
                <w:sz w:val="12"/>
                <w:szCs w:val="12"/>
              </w:rPr>
            </w:pPr>
            <w:r w:rsidRPr="005C24DC">
              <w:rPr>
                <w:bCs/>
                <w:sz w:val="12"/>
                <w:szCs w:val="12"/>
              </w:rPr>
              <w:t>0</w:t>
            </w:r>
          </w:p>
        </w:tc>
        <w:tc>
          <w:tcPr>
            <w:tcW w:w="957" w:type="dxa"/>
          </w:tcPr>
          <w:p w14:paraId="5320C65F" w14:textId="77777777" w:rsidR="00B702BC" w:rsidRPr="005C24DC" w:rsidRDefault="00B702BC" w:rsidP="001A79A3">
            <w:pPr>
              <w:rPr>
                <w:bCs/>
                <w:sz w:val="12"/>
                <w:szCs w:val="12"/>
              </w:rPr>
            </w:pPr>
            <w:r w:rsidRPr="005C24DC">
              <w:rPr>
                <w:bCs/>
                <w:sz w:val="12"/>
                <w:szCs w:val="12"/>
              </w:rPr>
              <w:t>0</w:t>
            </w:r>
          </w:p>
        </w:tc>
        <w:tc>
          <w:tcPr>
            <w:tcW w:w="957" w:type="dxa"/>
          </w:tcPr>
          <w:p w14:paraId="2B6701D8" w14:textId="77777777" w:rsidR="00B702BC" w:rsidRPr="005C24DC" w:rsidRDefault="00B702BC" w:rsidP="001A79A3">
            <w:pPr>
              <w:rPr>
                <w:bCs/>
                <w:sz w:val="12"/>
                <w:szCs w:val="12"/>
              </w:rPr>
            </w:pPr>
            <w:r w:rsidRPr="005C24DC">
              <w:rPr>
                <w:bCs/>
                <w:sz w:val="12"/>
                <w:szCs w:val="12"/>
              </w:rPr>
              <w:t>1</w:t>
            </w:r>
          </w:p>
        </w:tc>
        <w:tc>
          <w:tcPr>
            <w:tcW w:w="957" w:type="dxa"/>
          </w:tcPr>
          <w:p w14:paraId="29BE76AA" w14:textId="77777777" w:rsidR="00B702BC" w:rsidRPr="005C24DC" w:rsidRDefault="00B702BC" w:rsidP="001A79A3">
            <w:pPr>
              <w:rPr>
                <w:bCs/>
                <w:sz w:val="12"/>
                <w:szCs w:val="12"/>
              </w:rPr>
            </w:pPr>
            <w:r w:rsidRPr="005C24DC">
              <w:rPr>
                <w:bCs/>
                <w:sz w:val="12"/>
                <w:szCs w:val="12"/>
              </w:rPr>
              <w:t>0</w:t>
            </w:r>
          </w:p>
        </w:tc>
      </w:tr>
      <w:tr w:rsidR="00B702BC" w:rsidRPr="005C24DC" w14:paraId="09ED2FE0" w14:textId="77777777" w:rsidTr="00A66A07">
        <w:trPr>
          <w:cantSplit/>
        </w:trPr>
        <w:tc>
          <w:tcPr>
            <w:tcW w:w="2269" w:type="dxa"/>
            <w:shd w:val="clear" w:color="auto" w:fill="BFBFBF"/>
            <w:noWrap/>
          </w:tcPr>
          <w:p w14:paraId="1324ED9F" w14:textId="77777777" w:rsidR="00B702BC" w:rsidRPr="005C24DC" w:rsidRDefault="00B702BC" w:rsidP="001A79A3">
            <w:pPr>
              <w:rPr>
                <w:color w:val="000000"/>
                <w:sz w:val="12"/>
                <w:szCs w:val="12"/>
              </w:rPr>
            </w:pPr>
            <w:r w:rsidRPr="005C24DC">
              <w:rPr>
                <w:color w:val="000000"/>
                <w:sz w:val="12"/>
                <w:szCs w:val="12"/>
              </w:rPr>
              <w:t>0003.0011.0127.0000</w:t>
            </w:r>
          </w:p>
        </w:tc>
        <w:tc>
          <w:tcPr>
            <w:tcW w:w="3402" w:type="dxa"/>
            <w:shd w:val="clear" w:color="auto" w:fill="auto"/>
          </w:tcPr>
          <w:p w14:paraId="0ABCBB37" w14:textId="77777777" w:rsidR="00B702BC" w:rsidRPr="005C24DC" w:rsidRDefault="00B702BC" w:rsidP="001A79A3">
            <w:pPr>
              <w:rPr>
                <w:b/>
                <w:bCs/>
                <w:color w:val="943634"/>
                <w:sz w:val="12"/>
                <w:szCs w:val="12"/>
              </w:rPr>
            </w:pPr>
            <w:r w:rsidRPr="005C24DC">
              <w:rPr>
                <w:b/>
                <w:bCs/>
                <w:color w:val="943634"/>
                <w:sz w:val="12"/>
                <w:szCs w:val="12"/>
              </w:rPr>
              <w:t>Охрана и использование животного мира (за исключением международного сотрудничества)</w:t>
            </w:r>
          </w:p>
        </w:tc>
        <w:tc>
          <w:tcPr>
            <w:tcW w:w="956" w:type="dxa"/>
          </w:tcPr>
          <w:p w14:paraId="0566E747" w14:textId="77777777" w:rsidR="00B702BC" w:rsidRPr="005C24DC" w:rsidRDefault="00B702BC" w:rsidP="001A79A3">
            <w:pPr>
              <w:rPr>
                <w:b/>
                <w:bCs/>
                <w:color w:val="943634"/>
                <w:sz w:val="12"/>
                <w:szCs w:val="12"/>
              </w:rPr>
            </w:pPr>
            <w:r w:rsidRPr="005C24DC">
              <w:rPr>
                <w:b/>
                <w:bCs/>
                <w:color w:val="943634"/>
                <w:sz w:val="12"/>
                <w:szCs w:val="12"/>
              </w:rPr>
              <w:t>5</w:t>
            </w:r>
          </w:p>
        </w:tc>
        <w:tc>
          <w:tcPr>
            <w:tcW w:w="957" w:type="dxa"/>
          </w:tcPr>
          <w:p w14:paraId="57C34E68"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tcPr>
          <w:p w14:paraId="7AA3CDC9" w14:textId="77777777" w:rsidR="00B702BC" w:rsidRPr="005C24DC" w:rsidRDefault="00B702BC" w:rsidP="001A79A3">
            <w:pPr>
              <w:rPr>
                <w:b/>
                <w:bCs/>
                <w:color w:val="943634"/>
                <w:sz w:val="12"/>
                <w:szCs w:val="12"/>
              </w:rPr>
            </w:pPr>
            <w:r w:rsidRPr="005C24DC">
              <w:rPr>
                <w:b/>
                <w:bCs/>
                <w:color w:val="943634"/>
                <w:sz w:val="12"/>
                <w:szCs w:val="12"/>
              </w:rPr>
              <w:t>1</w:t>
            </w:r>
          </w:p>
        </w:tc>
        <w:tc>
          <w:tcPr>
            <w:tcW w:w="957" w:type="dxa"/>
          </w:tcPr>
          <w:p w14:paraId="791A8855" w14:textId="77777777" w:rsidR="00B702BC" w:rsidRPr="005C24DC" w:rsidRDefault="00B702BC" w:rsidP="001A79A3">
            <w:pPr>
              <w:rPr>
                <w:b/>
                <w:bCs/>
                <w:color w:val="943634"/>
                <w:sz w:val="12"/>
                <w:szCs w:val="12"/>
              </w:rPr>
            </w:pPr>
            <w:r w:rsidRPr="005C24DC">
              <w:rPr>
                <w:b/>
                <w:bCs/>
                <w:color w:val="943634"/>
                <w:sz w:val="12"/>
                <w:szCs w:val="12"/>
              </w:rPr>
              <w:t>0</w:t>
            </w:r>
          </w:p>
        </w:tc>
      </w:tr>
      <w:tr w:rsidR="00B702BC" w:rsidRPr="005C24DC" w14:paraId="017D66F4" w14:textId="77777777" w:rsidTr="00A66A07">
        <w:trPr>
          <w:cantSplit/>
        </w:trPr>
        <w:tc>
          <w:tcPr>
            <w:tcW w:w="2269" w:type="dxa"/>
            <w:shd w:val="clear" w:color="auto" w:fill="FFFFFF"/>
            <w:noWrap/>
          </w:tcPr>
          <w:p w14:paraId="6B5255C0" w14:textId="77777777" w:rsidR="00B702BC" w:rsidRPr="005C24DC" w:rsidRDefault="00B702BC" w:rsidP="001A79A3">
            <w:pPr>
              <w:rPr>
                <w:color w:val="000000"/>
                <w:sz w:val="12"/>
                <w:szCs w:val="12"/>
              </w:rPr>
            </w:pPr>
            <w:r w:rsidRPr="005C24DC">
              <w:rPr>
                <w:color w:val="000000"/>
                <w:sz w:val="12"/>
                <w:szCs w:val="12"/>
              </w:rPr>
              <w:t>0003.0011.0127.0865</w:t>
            </w:r>
          </w:p>
        </w:tc>
        <w:tc>
          <w:tcPr>
            <w:tcW w:w="3402" w:type="dxa"/>
            <w:shd w:val="clear" w:color="auto" w:fill="auto"/>
          </w:tcPr>
          <w:p w14:paraId="50B09B7D" w14:textId="77777777" w:rsidR="00B702BC" w:rsidRPr="005C24DC" w:rsidRDefault="00B702BC" w:rsidP="001A79A3">
            <w:pPr>
              <w:rPr>
                <w:bCs/>
                <w:sz w:val="12"/>
                <w:szCs w:val="12"/>
              </w:rPr>
            </w:pPr>
            <w:r w:rsidRPr="005C24DC">
              <w:rPr>
                <w:bCs/>
                <w:sz w:val="12"/>
                <w:szCs w:val="12"/>
              </w:rPr>
              <w:t>Гуманное отношение к животным. Создание приютов для животных</w:t>
            </w:r>
          </w:p>
        </w:tc>
        <w:tc>
          <w:tcPr>
            <w:tcW w:w="956" w:type="dxa"/>
          </w:tcPr>
          <w:p w14:paraId="2249E440" w14:textId="77777777" w:rsidR="00B702BC" w:rsidRPr="005C24DC" w:rsidRDefault="00B702BC" w:rsidP="001A79A3">
            <w:pPr>
              <w:rPr>
                <w:bCs/>
                <w:sz w:val="12"/>
                <w:szCs w:val="12"/>
              </w:rPr>
            </w:pPr>
            <w:r w:rsidRPr="005C24DC">
              <w:rPr>
                <w:bCs/>
                <w:sz w:val="12"/>
                <w:szCs w:val="12"/>
              </w:rPr>
              <w:t>0</w:t>
            </w:r>
          </w:p>
        </w:tc>
        <w:tc>
          <w:tcPr>
            <w:tcW w:w="957" w:type="dxa"/>
          </w:tcPr>
          <w:p w14:paraId="07C63CED" w14:textId="77777777" w:rsidR="00B702BC" w:rsidRPr="005C24DC" w:rsidRDefault="00B702BC" w:rsidP="001A79A3">
            <w:pPr>
              <w:rPr>
                <w:bCs/>
                <w:sz w:val="12"/>
                <w:szCs w:val="12"/>
              </w:rPr>
            </w:pPr>
            <w:r w:rsidRPr="005C24DC">
              <w:rPr>
                <w:bCs/>
                <w:sz w:val="12"/>
                <w:szCs w:val="12"/>
              </w:rPr>
              <w:t>0</w:t>
            </w:r>
          </w:p>
        </w:tc>
        <w:tc>
          <w:tcPr>
            <w:tcW w:w="957" w:type="dxa"/>
          </w:tcPr>
          <w:p w14:paraId="5B1C031F" w14:textId="77777777" w:rsidR="00B702BC" w:rsidRPr="005C24DC" w:rsidRDefault="00B702BC" w:rsidP="001A79A3">
            <w:pPr>
              <w:rPr>
                <w:bCs/>
                <w:sz w:val="12"/>
                <w:szCs w:val="12"/>
              </w:rPr>
            </w:pPr>
            <w:r w:rsidRPr="005C24DC">
              <w:rPr>
                <w:bCs/>
                <w:sz w:val="12"/>
                <w:szCs w:val="12"/>
              </w:rPr>
              <w:t>1</w:t>
            </w:r>
          </w:p>
        </w:tc>
        <w:tc>
          <w:tcPr>
            <w:tcW w:w="957" w:type="dxa"/>
          </w:tcPr>
          <w:p w14:paraId="5CB0B0D9" w14:textId="77777777" w:rsidR="00B702BC" w:rsidRPr="005C24DC" w:rsidRDefault="00B702BC" w:rsidP="001A79A3">
            <w:pPr>
              <w:rPr>
                <w:bCs/>
                <w:sz w:val="12"/>
                <w:szCs w:val="12"/>
              </w:rPr>
            </w:pPr>
            <w:r w:rsidRPr="005C24DC">
              <w:rPr>
                <w:bCs/>
                <w:sz w:val="12"/>
                <w:szCs w:val="12"/>
              </w:rPr>
              <w:t>0</w:t>
            </w:r>
          </w:p>
        </w:tc>
      </w:tr>
      <w:tr w:rsidR="00B702BC" w:rsidRPr="005C24DC" w14:paraId="7C792800" w14:textId="77777777" w:rsidTr="00A66A07">
        <w:trPr>
          <w:cantSplit/>
        </w:trPr>
        <w:tc>
          <w:tcPr>
            <w:tcW w:w="2269" w:type="dxa"/>
            <w:shd w:val="clear" w:color="auto" w:fill="auto"/>
            <w:noWrap/>
          </w:tcPr>
          <w:p w14:paraId="42E34441" w14:textId="77777777" w:rsidR="00B702BC" w:rsidRPr="005C24DC" w:rsidRDefault="00B702BC" w:rsidP="001A79A3">
            <w:pPr>
              <w:rPr>
                <w:color w:val="000000"/>
                <w:sz w:val="12"/>
                <w:szCs w:val="12"/>
              </w:rPr>
            </w:pPr>
            <w:r w:rsidRPr="005C24DC">
              <w:rPr>
                <w:color w:val="000000"/>
                <w:sz w:val="12"/>
                <w:szCs w:val="12"/>
              </w:rPr>
              <w:t>0003.0011.0127.0866</w:t>
            </w:r>
          </w:p>
        </w:tc>
        <w:tc>
          <w:tcPr>
            <w:tcW w:w="3402" w:type="dxa"/>
            <w:shd w:val="clear" w:color="auto" w:fill="auto"/>
          </w:tcPr>
          <w:p w14:paraId="23BE5280" w14:textId="77777777" w:rsidR="00B702BC" w:rsidRPr="005C24DC" w:rsidRDefault="00B702BC" w:rsidP="001A79A3">
            <w:pPr>
              <w:rPr>
                <w:color w:val="000000"/>
                <w:sz w:val="12"/>
                <w:szCs w:val="12"/>
              </w:rPr>
            </w:pPr>
            <w:r w:rsidRPr="005C24DC">
              <w:rPr>
                <w:color w:val="000000"/>
                <w:sz w:val="12"/>
                <w:szCs w:val="12"/>
              </w:rPr>
              <w:t>Отлов животных</w:t>
            </w:r>
          </w:p>
        </w:tc>
        <w:tc>
          <w:tcPr>
            <w:tcW w:w="956" w:type="dxa"/>
          </w:tcPr>
          <w:p w14:paraId="576FB21E" w14:textId="77777777" w:rsidR="00B702BC" w:rsidRPr="005C24DC" w:rsidRDefault="00B702BC" w:rsidP="001A79A3">
            <w:pPr>
              <w:rPr>
                <w:color w:val="000000"/>
                <w:sz w:val="12"/>
                <w:szCs w:val="12"/>
              </w:rPr>
            </w:pPr>
            <w:r w:rsidRPr="005C24DC">
              <w:rPr>
                <w:color w:val="000000"/>
                <w:sz w:val="12"/>
                <w:szCs w:val="12"/>
              </w:rPr>
              <w:t>5</w:t>
            </w:r>
          </w:p>
        </w:tc>
        <w:tc>
          <w:tcPr>
            <w:tcW w:w="957" w:type="dxa"/>
          </w:tcPr>
          <w:p w14:paraId="73111CE2"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728E1132"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4F36982F"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54A8411B" w14:textId="77777777" w:rsidTr="00A66A07">
        <w:trPr>
          <w:cantSplit/>
        </w:trPr>
        <w:tc>
          <w:tcPr>
            <w:tcW w:w="2269" w:type="dxa"/>
            <w:shd w:val="clear" w:color="auto" w:fill="92D050"/>
            <w:noWrap/>
            <w:vAlign w:val="center"/>
          </w:tcPr>
          <w:p w14:paraId="4F007B8A" w14:textId="77777777" w:rsidR="00B702BC" w:rsidRPr="005C24DC" w:rsidRDefault="00B702BC" w:rsidP="001A79A3">
            <w:pPr>
              <w:rPr>
                <w:color w:val="000000"/>
                <w:sz w:val="12"/>
                <w:szCs w:val="12"/>
              </w:rPr>
            </w:pPr>
            <w:r w:rsidRPr="005C24DC">
              <w:rPr>
                <w:color w:val="000000"/>
                <w:sz w:val="12"/>
                <w:szCs w:val="12"/>
              </w:rPr>
              <w:t>0003.0012.0000.0000</w:t>
            </w:r>
          </w:p>
        </w:tc>
        <w:tc>
          <w:tcPr>
            <w:tcW w:w="3402" w:type="dxa"/>
            <w:shd w:val="clear" w:color="auto" w:fill="92D050"/>
          </w:tcPr>
          <w:p w14:paraId="60903A91" w14:textId="77777777" w:rsidR="00B702BC" w:rsidRPr="005C24DC" w:rsidRDefault="00B702BC" w:rsidP="001A79A3">
            <w:pPr>
              <w:rPr>
                <w:b/>
                <w:bCs/>
                <w:color w:val="943634"/>
                <w:sz w:val="12"/>
                <w:szCs w:val="12"/>
              </w:rPr>
            </w:pPr>
            <w:r w:rsidRPr="005C24DC">
              <w:rPr>
                <w:b/>
                <w:bCs/>
                <w:color w:val="943634"/>
                <w:sz w:val="12"/>
                <w:szCs w:val="12"/>
              </w:rPr>
              <w:t>Информация и информатизация</w:t>
            </w:r>
          </w:p>
        </w:tc>
        <w:tc>
          <w:tcPr>
            <w:tcW w:w="956" w:type="dxa"/>
            <w:shd w:val="clear" w:color="auto" w:fill="92D050"/>
          </w:tcPr>
          <w:p w14:paraId="1823B9ED" w14:textId="77777777" w:rsidR="00B702BC" w:rsidRPr="005C24DC" w:rsidRDefault="00B702BC" w:rsidP="001A79A3">
            <w:pPr>
              <w:rPr>
                <w:b/>
                <w:bCs/>
                <w:color w:val="943634"/>
                <w:sz w:val="12"/>
                <w:szCs w:val="12"/>
              </w:rPr>
            </w:pPr>
            <w:r w:rsidRPr="005C24DC">
              <w:rPr>
                <w:b/>
                <w:bCs/>
                <w:color w:val="943634"/>
                <w:sz w:val="12"/>
                <w:szCs w:val="12"/>
              </w:rPr>
              <w:t>3</w:t>
            </w:r>
          </w:p>
        </w:tc>
        <w:tc>
          <w:tcPr>
            <w:tcW w:w="957" w:type="dxa"/>
            <w:shd w:val="clear" w:color="auto" w:fill="92D050"/>
          </w:tcPr>
          <w:p w14:paraId="2DA06622" w14:textId="77777777" w:rsidR="00B702BC" w:rsidRPr="005C24DC" w:rsidRDefault="00B702BC" w:rsidP="001A79A3">
            <w:pPr>
              <w:rPr>
                <w:b/>
                <w:bCs/>
                <w:color w:val="943634"/>
                <w:sz w:val="12"/>
                <w:szCs w:val="12"/>
              </w:rPr>
            </w:pPr>
            <w:r w:rsidRPr="005C24DC">
              <w:rPr>
                <w:b/>
                <w:bCs/>
                <w:color w:val="943634"/>
                <w:sz w:val="12"/>
                <w:szCs w:val="12"/>
              </w:rPr>
              <w:t>4</w:t>
            </w:r>
          </w:p>
        </w:tc>
        <w:tc>
          <w:tcPr>
            <w:tcW w:w="957" w:type="dxa"/>
            <w:shd w:val="clear" w:color="auto" w:fill="92D050"/>
          </w:tcPr>
          <w:p w14:paraId="7D7AE031" w14:textId="77777777" w:rsidR="00B702BC" w:rsidRPr="005C24DC" w:rsidRDefault="00B702BC" w:rsidP="001A79A3">
            <w:pPr>
              <w:rPr>
                <w:b/>
                <w:bCs/>
                <w:color w:val="943634"/>
                <w:sz w:val="12"/>
                <w:szCs w:val="12"/>
              </w:rPr>
            </w:pPr>
            <w:r w:rsidRPr="005C24DC">
              <w:rPr>
                <w:b/>
                <w:bCs/>
                <w:color w:val="943634"/>
                <w:sz w:val="12"/>
                <w:szCs w:val="12"/>
              </w:rPr>
              <w:t>4</w:t>
            </w:r>
          </w:p>
        </w:tc>
        <w:tc>
          <w:tcPr>
            <w:tcW w:w="957" w:type="dxa"/>
            <w:shd w:val="clear" w:color="auto" w:fill="92D050"/>
          </w:tcPr>
          <w:p w14:paraId="6DF7C0B1" w14:textId="77777777" w:rsidR="00B702BC" w:rsidRPr="005C24DC" w:rsidRDefault="00B702BC" w:rsidP="001A79A3">
            <w:pPr>
              <w:rPr>
                <w:b/>
                <w:bCs/>
                <w:color w:val="943634"/>
                <w:sz w:val="12"/>
                <w:szCs w:val="12"/>
              </w:rPr>
            </w:pPr>
            <w:r w:rsidRPr="005C24DC">
              <w:rPr>
                <w:b/>
                <w:bCs/>
                <w:color w:val="943634"/>
                <w:sz w:val="12"/>
                <w:szCs w:val="12"/>
              </w:rPr>
              <w:t>0</w:t>
            </w:r>
          </w:p>
        </w:tc>
      </w:tr>
      <w:tr w:rsidR="00B702BC" w:rsidRPr="005C24DC" w14:paraId="01ABE2AF" w14:textId="77777777" w:rsidTr="00A66A07">
        <w:trPr>
          <w:cantSplit/>
        </w:trPr>
        <w:tc>
          <w:tcPr>
            <w:tcW w:w="2269" w:type="dxa"/>
            <w:shd w:val="clear" w:color="auto" w:fill="BFBFBF"/>
            <w:noWrap/>
          </w:tcPr>
          <w:p w14:paraId="55D69DEC" w14:textId="77777777" w:rsidR="00B702BC" w:rsidRPr="005C24DC" w:rsidRDefault="00B702BC" w:rsidP="001A79A3">
            <w:pPr>
              <w:rPr>
                <w:color w:val="000000"/>
                <w:sz w:val="12"/>
                <w:szCs w:val="12"/>
              </w:rPr>
            </w:pPr>
            <w:r w:rsidRPr="005C24DC">
              <w:rPr>
                <w:color w:val="000000"/>
                <w:sz w:val="12"/>
                <w:szCs w:val="12"/>
              </w:rPr>
              <w:t>0003.0012.0134.0000</w:t>
            </w:r>
          </w:p>
        </w:tc>
        <w:tc>
          <w:tcPr>
            <w:tcW w:w="3402" w:type="dxa"/>
            <w:shd w:val="clear" w:color="auto" w:fill="auto"/>
          </w:tcPr>
          <w:p w14:paraId="25753CE7" w14:textId="77777777" w:rsidR="00B702BC" w:rsidRPr="005C24DC" w:rsidRDefault="00B702BC" w:rsidP="001A79A3">
            <w:pPr>
              <w:rPr>
                <w:b/>
                <w:bCs/>
                <w:color w:val="943634"/>
                <w:sz w:val="12"/>
                <w:szCs w:val="12"/>
              </w:rPr>
            </w:pPr>
            <w:r w:rsidRPr="005C24DC">
              <w:rPr>
                <w:b/>
                <w:bCs/>
                <w:color w:val="943634"/>
                <w:sz w:val="12"/>
                <w:szCs w:val="12"/>
              </w:rPr>
              <w:t>Информационные ресурсы. Пользование информационными ресурсами</w:t>
            </w:r>
          </w:p>
        </w:tc>
        <w:tc>
          <w:tcPr>
            <w:tcW w:w="956" w:type="dxa"/>
          </w:tcPr>
          <w:p w14:paraId="1DAE3F6A" w14:textId="77777777" w:rsidR="00B702BC" w:rsidRPr="005C24DC" w:rsidRDefault="00B702BC" w:rsidP="001A79A3">
            <w:pPr>
              <w:rPr>
                <w:b/>
                <w:bCs/>
                <w:color w:val="943634"/>
                <w:sz w:val="12"/>
                <w:szCs w:val="12"/>
              </w:rPr>
            </w:pPr>
            <w:r w:rsidRPr="005C24DC">
              <w:rPr>
                <w:b/>
                <w:bCs/>
                <w:color w:val="943634"/>
                <w:sz w:val="12"/>
                <w:szCs w:val="12"/>
              </w:rPr>
              <w:t>2</w:t>
            </w:r>
          </w:p>
        </w:tc>
        <w:tc>
          <w:tcPr>
            <w:tcW w:w="957" w:type="dxa"/>
          </w:tcPr>
          <w:p w14:paraId="40C382A6" w14:textId="77777777" w:rsidR="00B702BC" w:rsidRPr="005C24DC" w:rsidRDefault="00B702BC" w:rsidP="001A79A3">
            <w:pPr>
              <w:rPr>
                <w:b/>
                <w:bCs/>
                <w:color w:val="943634"/>
                <w:sz w:val="12"/>
                <w:szCs w:val="12"/>
              </w:rPr>
            </w:pPr>
            <w:r w:rsidRPr="005C24DC">
              <w:rPr>
                <w:b/>
                <w:bCs/>
                <w:color w:val="943634"/>
                <w:sz w:val="12"/>
                <w:szCs w:val="12"/>
              </w:rPr>
              <w:t>3</w:t>
            </w:r>
          </w:p>
        </w:tc>
        <w:tc>
          <w:tcPr>
            <w:tcW w:w="957" w:type="dxa"/>
          </w:tcPr>
          <w:p w14:paraId="2777FC8A" w14:textId="77777777" w:rsidR="00B702BC" w:rsidRPr="005C24DC" w:rsidRDefault="00B702BC" w:rsidP="001A79A3">
            <w:pPr>
              <w:rPr>
                <w:b/>
                <w:bCs/>
                <w:color w:val="943634"/>
                <w:sz w:val="12"/>
                <w:szCs w:val="12"/>
              </w:rPr>
            </w:pPr>
            <w:r w:rsidRPr="005C24DC">
              <w:rPr>
                <w:b/>
                <w:bCs/>
                <w:color w:val="943634"/>
                <w:sz w:val="12"/>
                <w:szCs w:val="12"/>
              </w:rPr>
              <w:t>4</w:t>
            </w:r>
          </w:p>
        </w:tc>
        <w:tc>
          <w:tcPr>
            <w:tcW w:w="957" w:type="dxa"/>
          </w:tcPr>
          <w:p w14:paraId="411FF2A1" w14:textId="77777777" w:rsidR="00B702BC" w:rsidRPr="005C24DC" w:rsidRDefault="00B702BC" w:rsidP="001A79A3">
            <w:pPr>
              <w:rPr>
                <w:b/>
                <w:bCs/>
                <w:color w:val="943634"/>
                <w:sz w:val="12"/>
                <w:szCs w:val="12"/>
              </w:rPr>
            </w:pPr>
            <w:r w:rsidRPr="005C24DC">
              <w:rPr>
                <w:b/>
                <w:bCs/>
                <w:color w:val="943634"/>
                <w:sz w:val="12"/>
                <w:szCs w:val="12"/>
              </w:rPr>
              <w:t>0</w:t>
            </w:r>
          </w:p>
        </w:tc>
      </w:tr>
      <w:tr w:rsidR="00B702BC" w:rsidRPr="005C24DC" w14:paraId="27C27A6C" w14:textId="77777777" w:rsidTr="00A66A07">
        <w:trPr>
          <w:cantSplit/>
        </w:trPr>
        <w:tc>
          <w:tcPr>
            <w:tcW w:w="2269" w:type="dxa"/>
            <w:shd w:val="clear" w:color="auto" w:fill="auto"/>
            <w:noWrap/>
          </w:tcPr>
          <w:p w14:paraId="3A23FF09" w14:textId="77777777" w:rsidR="00B702BC" w:rsidRPr="005C24DC" w:rsidRDefault="00B702BC" w:rsidP="001A79A3">
            <w:pPr>
              <w:rPr>
                <w:color w:val="000000"/>
                <w:sz w:val="12"/>
                <w:szCs w:val="12"/>
              </w:rPr>
            </w:pPr>
            <w:r w:rsidRPr="005C24DC">
              <w:rPr>
                <w:color w:val="000000"/>
                <w:sz w:val="12"/>
                <w:szCs w:val="12"/>
              </w:rPr>
              <w:t>0003.0012.0134.0881</w:t>
            </w:r>
          </w:p>
        </w:tc>
        <w:tc>
          <w:tcPr>
            <w:tcW w:w="3402" w:type="dxa"/>
            <w:shd w:val="clear" w:color="auto" w:fill="auto"/>
          </w:tcPr>
          <w:p w14:paraId="11FBBD3D" w14:textId="77777777" w:rsidR="00B702BC" w:rsidRPr="005C24DC" w:rsidRDefault="00B702BC" w:rsidP="001A79A3">
            <w:pPr>
              <w:rPr>
                <w:color w:val="000000"/>
                <w:sz w:val="12"/>
                <w:szCs w:val="12"/>
              </w:rPr>
            </w:pPr>
            <w:r w:rsidRPr="005C24DC">
              <w:rPr>
                <w:color w:val="000000"/>
                <w:sz w:val="12"/>
                <w:szCs w:val="12"/>
              </w:rPr>
              <w:t>Запросы архивных данных</w:t>
            </w:r>
          </w:p>
        </w:tc>
        <w:tc>
          <w:tcPr>
            <w:tcW w:w="956" w:type="dxa"/>
          </w:tcPr>
          <w:p w14:paraId="019783C9" w14:textId="77777777" w:rsidR="00B702BC" w:rsidRPr="005C24DC" w:rsidRDefault="00B702BC" w:rsidP="001A79A3">
            <w:pPr>
              <w:rPr>
                <w:color w:val="000000"/>
                <w:sz w:val="12"/>
                <w:szCs w:val="12"/>
              </w:rPr>
            </w:pPr>
            <w:r w:rsidRPr="005C24DC">
              <w:rPr>
                <w:color w:val="000000"/>
                <w:sz w:val="12"/>
                <w:szCs w:val="12"/>
              </w:rPr>
              <w:t>2</w:t>
            </w:r>
          </w:p>
        </w:tc>
        <w:tc>
          <w:tcPr>
            <w:tcW w:w="957" w:type="dxa"/>
          </w:tcPr>
          <w:p w14:paraId="2CA77975" w14:textId="77777777" w:rsidR="00B702BC" w:rsidRPr="005C24DC" w:rsidRDefault="00B702BC" w:rsidP="001A79A3">
            <w:pPr>
              <w:rPr>
                <w:color w:val="000000"/>
                <w:sz w:val="12"/>
                <w:szCs w:val="12"/>
              </w:rPr>
            </w:pPr>
            <w:r w:rsidRPr="005C24DC">
              <w:rPr>
                <w:color w:val="000000"/>
                <w:sz w:val="12"/>
                <w:szCs w:val="12"/>
              </w:rPr>
              <w:t>3</w:t>
            </w:r>
          </w:p>
        </w:tc>
        <w:tc>
          <w:tcPr>
            <w:tcW w:w="957" w:type="dxa"/>
          </w:tcPr>
          <w:p w14:paraId="2FEB4344" w14:textId="77777777" w:rsidR="00B702BC" w:rsidRPr="005C24DC" w:rsidRDefault="00B702BC" w:rsidP="001A79A3">
            <w:pPr>
              <w:rPr>
                <w:color w:val="000000"/>
                <w:sz w:val="12"/>
                <w:szCs w:val="12"/>
              </w:rPr>
            </w:pPr>
            <w:r w:rsidRPr="005C24DC">
              <w:rPr>
                <w:color w:val="000000"/>
                <w:sz w:val="12"/>
                <w:szCs w:val="12"/>
              </w:rPr>
              <w:t>4</w:t>
            </w:r>
          </w:p>
        </w:tc>
        <w:tc>
          <w:tcPr>
            <w:tcW w:w="957" w:type="dxa"/>
          </w:tcPr>
          <w:p w14:paraId="6F804ACD"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0226C42D" w14:textId="77777777" w:rsidTr="00A66A07">
        <w:trPr>
          <w:cantSplit/>
        </w:trPr>
        <w:tc>
          <w:tcPr>
            <w:tcW w:w="2269" w:type="dxa"/>
            <w:shd w:val="clear" w:color="auto" w:fill="BFBFBF"/>
            <w:noWrap/>
          </w:tcPr>
          <w:p w14:paraId="6ADF384E" w14:textId="77777777" w:rsidR="00B702BC" w:rsidRPr="005C24DC" w:rsidRDefault="00B702BC" w:rsidP="001A79A3">
            <w:pPr>
              <w:rPr>
                <w:color w:val="000000"/>
                <w:sz w:val="12"/>
                <w:szCs w:val="12"/>
              </w:rPr>
            </w:pPr>
            <w:r w:rsidRPr="005C24DC">
              <w:rPr>
                <w:color w:val="000000"/>
                <w:sz w:val="12"/>
                <w:szCs w:val="12"/>
              </w:rPr>
              <w:t>0003.0012.0137.0000</w:t>
            </w:r>
          </w:p>
        </w:tc>
        <w:tc>
          <w:tcPr>
            <w:tcW w:w="3402" w:type="dxa"/>
            <w:shd w:val="clear" w:color="auto" w:fill="auto"/>
          </w:tcPr>
          <w:p w14:paraId="107FF596" w14:textId="77777777" w:rsidR="00B702BC" w:rsidRPr="005C24DC" w:rsidRDefault="00B702BC" w:rsidP="001A79A3">
            <w:pPr>
              <w:rPr>
                <w:b/>
                <w:bCs/>
                <w:color w:val="943634"/>
                <w:sz w:val="12"/>
                <w:szCs w:val="12"/>
              </w:rPr>
            </w:pPr>
            <w:r w:rsidRPr="005C24DC">
              <w:rPr>
                <w:b/>
                <w:bCs/>
                <w:color w:val="943634"/>
                <w:sz w:val="12"/>
                <w:szCs w:val="12"/>
              </w:rPr>
              <w:t>Реклама (за исключением рекламы в СМИ)</w:t>
            </w:r>
          </w:p>
        </w:tc>
        <w:tc>
          <w:tcPr>
            <w:tcW w:w="956" w:type="dxa"/>
          </w:tcPr>
          <w:p w14:paraId="17FD28AD" w14:textId="77777777" w:rsidR="00B702BC" w:rsidRPr="005C24DC" w:rsidRDefault="00B702BC" w:rsidP="001A79A3">
            <w:pPr>
              <w:rPr>
                <w:b/>
                <w:bCs/>
                <w:color w:val="943634"/>
                <w:sz w:val="12"/>
                <w:szCs w:val="12"/>
              </w:rPr>
            </w:pPr>
            <w:r w:rsidRPr="005C24DC">
              <w:rPr>
                <w:b/>
                <w:bCs/>
                <w:color w:val="943634"/>
                <w:sz w:val="12"/>
                <w:szCs w:val="12"/>
              </w:rPr>
              <w:t>1</w:t>
            </w:r>
          </w:p>
        </w:tc>
        <w:tc>
          <w:tcPr>
            <w:tcW w:w="957" w:type="dxa"/>
          </w:tcPr>
          <w:p w14:paraId="660E3CA1" w14:textId="77777777" w:rsidR="00B702BC" w:rsidRPr="005C24DC" w:rsidRDefault="00B702BC" w:rsidP="001A79A3">
            <w:pPr>
              <w:rPr>
                <w:b/>
                <w:bCs/>
                <w:color w:val="943634"/>
                <w:sz w:val="12"/>
                <w:szCs w:val="12"/>
              </w:rPr>
            </w:pPr>
            <w:r w:rsidRPr="005C24DC">
              <w:rPr>
                <w:b/>
                <w:bCs/>
                <w:color w:val="943634"/>
                <w:sz w:val="12"/>
                <w:szCs w:val="12"/>
              </w:rPr>
              <w:t>1</w:t>
            </w:r>
          </w:p>
        </w:tc>
        <w:tc>
          <w:tcPr>
            <w:tcW w:w="957" w:type="dxa"/>
          </w:tcPr>
          <w:p w14:paraId="4B38C6C7"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tcPr>
          <w:p w14:paraId="5C2E9569" w14:textId="77777777" w:rsidR="00B702BC" w:rsidRPr="005C24DC" w:rsidRDefault="00B702BC" w:rsidP="001A79A3">
            <w:pPr>
              <w:rPr>
                <w:b/>
                <w:bCs/>
                <w:color w:val="943634"/>
                <w:sz w:val="12"/>
                <w:szCs w:val="12"/>
              </w:rPr>
            </w:pPr>
            <w:r w:rsidRPr="005C24DC">
              <w:rPr>
                <w:b/>
                <w:bCs/>
                <w:color w:val="943634"/>
                <w:sz w:val="12"/>
                <w:szCs w:val="12"/>
              </w:rPr>
              <w:t>0</w:t>
            </w:r>
          </w:p>
        </w:tc>
      </w:tr>
      <w:tr w:rsidR="00B702BC" w:rsidRPr="005C24DC" w14:paraId="613E1CD3" w14:textId="77777777" w:rsidTr="00A66A07">
        <w:trPr>
          <w:cantSplit/>
        </w:trPr>
        <w:tc>
          <w:tcPr>
            <w:tcW w:w="2269" w:type="dxa"/>
            <w:shd w:val="clear" w:color="auto" w:fill="auto"/>
            <w:noWrap/>
          </w:tcPr>
          <w:p w14:paraId="24409C76" w14:textId="77777777" w:rsidR="00B702BC" w:rsidRPr="005C24DC" w:rsidRDefault="00B702BC" w:rsidP="001A79A3">
            <w:pPr>
              <w:rPr>
                <w:color w:val="000000"/>
                <w:sz w:val="12"/>
                <w:szCs w:val="12"/>
              </w:rPr>
            </w:pPr>
            <w:r w:rsidRPr="005C24DC">
              <w:rPr>
                <w:color w:val="000000"/>
                <w:sz w:val="12"/>
                <w:szCs w:val="12"/>
              </w:rPr>
              <w:lastRenderedPageBreak/>
              <w:t>0003.0012.0137.0885</w:t>
            </w:r>
          </w:p>
        </w:tc>
        <w:tc>
          <w:tcPr>
            <w:tcW w:w="3402" w:type="dxa"/>
            <w:shd w:val="clear" w:color="auto" w:fill="auto"/>
          </w:tcPr>
          <w:p w14:paraId="5DBF117E" w14:textId="77777777" w:rsidR="00B702BC" w:rsidRPr="005C24DC" w:rsidRDefault="00B702BC" w:rsidP="001A79A3">
            <w:pPr>
              <w:rPr>
                <w:color w:val="000000"/>
                <w:sz w:val="12"/>
                <w:szCs w:val="12"/>
              </w:rPr>
            </w:pPr>
            <w:r w:rsidRPr="005C24DC">
              <w:rPr>
                <w:color w:val="000000"/>
                <w:sz w:val="12"/>
                <w:szCs w:val="12"/>
              </w:rPr>
              <w:t>Реклама (за исключением рекламы в СМИ)</w:t>
            </w:r>
          </w:p>
        </w:tc>
        <w:tc>
          <w:tcPr>
            <w:tcW w:w="956" w:type="dxa"/>
          </w:tcPr>
          <w:p w14:paraId="060EE937"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05159FAD"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299B6845"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49FBF04A"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3E789352" w14:textId="77777777" w:rsidTr="00A66A07">
        <w:trPr>
          <w:cantSplit/>
        </w:trPr>
        <w:tc>
          <w:tcPr>
            <w:tcW w:w="2269" w:type="dxa"/>
            <w:shd w:val="clear" w:color="auto" w:fill="FFFF00"/>
            <w:noWrap/>
            <w:vAlign w:val="center"/>
          </w:tcPr>
          <w:p w14:paraId="26E4B19B" w14:textId="77777777" w:rsidR="00B702BC" w:rsidRPr="005C24DC" w:rsidRDefault="00B702BC" w:rsidP="001A79A3">
            <w:pPr>
              <w:rPr>
                <w:color w:val="000000"/>
                <w:sz w:val="12"/>
                <w:szCs w:val="12"/>
              </w:rPr>
            </w:pPr>
            <w:r w:rsidRPr="005C24DC">
              <w:rPr>
                <w:color w:val="000000"/>
                <w:sz w:val="12"/>
                <w:szCs w:val="12"/>
              </w:rPr>
              <w:t>0004.0000.0000.0000</w:t>
            </w:r>
          </w:p>
        </w:tc>
        <w:tc>
          <w:tcPr>
            <w:tcW w:w="3402" w:type="dxa"/>
            <w:shd w:val="clear" w:color="auto" w:fill="FFFF00"/>
          </w:tcPr>
          <w:p w14:paraId="2E7E50D1" w14:textId="77777777" w:rsidR="00B702BC" w:rsidRPr="005C24DC" w:rsidRDefault="00B702BC" w:rsidP="001A79A3">
            <w:pPr>
              <w:rPr>
                <w:b/>
                <w:bCs/>
                <w:color w:val="943634"/>
                <w:sz w:val="12"/>
                <w:szCs w:val="12"/>
              </w:rPr>
            </w:pPr>
            <w:r w:rsidRPr="005C24DC">
              <w:rPr>
                <w:b/>
                <w:bCs/>
                <w:color w:val="943634"/>
                <w:sz w:val="12"/>
                <w:szCs w:val="12"/>
              </w:rPr>
              <w:t>Оборона, безопасность, законность</w:t>
            </w:r>
          </w:p>
        </w:tc>
        <w:tc>
          <w:tcPr>
            <w:tcW w:w="956" w:type="dxa"/>
            <w:shd w:val="clear" w:color="auto" w:fill="FFFF00"/>
          </w:tcPr>
          <w:p w14:paraId="3EEF1CAC" w14:textId="77777777" w:rsidR="00B702BC" w:rsidRPr="005C24DC" w:rsidRDefault="00B702BC" w:rsidP="001A79A3">
            <w:pPr>
              <w:rPr>
                <w:b/>
                <w:bCs/>
                <w:color w:val="943634"/>
                <w:sz w:val="12"/>
                <w:szCs w:val="12"/>
              </w:rPr>
            </w:pPr>
            <w:r w:rsidRPr="005C24DC">
              <w:rPr>
                <w:b/>
                <w:bCs/>
                <w:color w:val="943634"/>
                <w:sz w:val="12"/>
                <w:szCs w:val="12"/>
              </w:rPr>
              <w:t>1</w:t>
            </w:r>
          </w:p>
        </w:tc>
        <w:tc>
          <w:tcPr>
            <w:tcW w:w="957" w:type="dxa"/>
            <w:shd w:val="clear" w:color="auto" w:fill="FFFF00"/>
          </w:tcPr>
          <w:p w14:paraId="762BB58B"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shd w:val="clear" w:color="auto" w:fill="FFFF00"/>
          </w:tcPr>
          <w:p w14:paraId="05E08525" w14:textId="77777777" w:rsidR="00B702BC" w:rsidRPr="005C24DC" w:rsidRDefault="00B702BC" w:rsidP="001A79A3">
            <w:pPr>
              <w:rPr>
                <w:b/>
                <w:bCs/>
                <w:color w:val="943634"/>
                <w:sz w:val="12"/>
                <w:szCs w:val="12"/>
              </w:rPr>
            </w:pPr>
            <w:r w:rsidRPr="005C24DC">
              <w:rPr>
                <w:b/>
                <w:bCs/>
                <w:color w:val="943634"/>
                <w:sz w:val="12"/>
                <w:szCs w:val="12"/>
              </w:rPr>
              <w:t>1</w:t>
            </w:r>
          </w:p>
        </w:tc>
        <w:tc>
          <w:tcPr>
            <w:tcW w:w="957" w:type="dxa"/>
            <w:shd w:val="clear" w:color="auto" w:fill="FFFF00"/>
          </w:tcPr>
          <w:p w14:paraId="1160826F" w14:textId="77777777" w:rsidR="00B702BC" w:rsidRPr="005C24DC" w:rsidRDefault="00B702BC" w:rsidP="001A79A3">
            <w:pPr>
              <w:rPr>
                <w:b/>
                <w:bCs/>
                <w:color w:val="943634"/>
                <w:sz w:val="12"/>
                <w:szCs w:val="12"/>
              </w:rPr>
            </w:pPr>
            <w:r w:rsidRPr="005C24DC">
              <w:rPr>
                <w:b/>
                <w:bCs/>
                <w:color w:val="943634"/>
                <w:sz w:val="12"/>
                <w:szCs w:val="12"/>
              </w:rPr>
              <w:t>0</w:t>
            </w:r>
          </w:p>
        </w:tc>
      </w:tr>
      <w:tr w:rsidR="00B702BC" w:rsidRPr="005C24DC" w14:paraId="232A9593" w14:textId="77777777" w:rsidTr="00A66A07">
        <w:trPr>
          <w:cantSplit/>
        </w:trPr>
        <w:tc>
          <w:tcPr>
            <w:tcW w:w="2269" w:type="dxa"/>
            <w:shd w:val="clear" w:color="auto" w:fill="92D050"/>
            <w:noWrap/>
            <w:vAlign w:val="center"/>
          </w:tcPr>
          <w:p w14:paraId="32B89711" w14:textId="77777777" w:rsidR="00B702BC" w:rsidRPr="005C24DC" w:rsidRDefault="00B702BC" w:rsidP="001A79A3">
            <w:pPr>
              <w:rPr>
                <w:color w:val="000000"/>
                <w:sz w:val="12"/>
                <w:szCs w:val="12"/>
              </w:rPr>
            </w:pPr>
            <w:r w:rsidRPr="005C24DC">
              <w:rPr>
                <w:color w:val="000000"/>
                <w:sz w:val="12"/>
                <w:szCs w:val="12"/>
              </w:rPr>
              <w:t>0004.0015.0000.0000</w:t>
            </w:r>
          </w:p>
        </w:tc>
        <w:tc>
          <w:tcPr>
            <w:tcW w:w="3402" w:type="dxa"/>
            <w:shd w:val="clear" w:color="auto" w:fill="92D050"/>
          </w:tcPr>
          <w:p w14:paraId="6E883EB1" w14:textId="77777777" w:rsidR="00B702BC" w:rsidRPr="005C24DC" w:rsidRDefault="00B702BC" w:rsidP="001A79A3">
            <w:pPr>
              <w:rPr>
                <w:b/>
                <w:bCs/>
                <w:color w:val="943634"/>
                <w:sz w:val="12"/>
                <w:szCs w:val="12"/>
              </w:rPr>
            </w:pPr>
            <w:r w:rsidRPr="005C24DC">
              <w:rPr>
                <w:b/>
                <w:bCs/>
                <w:color w:val="943634"/>
                <w:sz w:val="12"/>
                <w:szCs w:val="12"/>
              </w:rPr>
              <w:t>Оборона</w:t>
            </w:r>
          </w:p>
        </w:tc>
        <w:tc>
          <w:tcPr>
            <w:tcW w:w="956" w:type="dxa"/>
            <w:shd w:val="clear" w:color="auto" w:fill="92D050"/>
          </w:tcPr>
          <w:p w14:paraId="7BD9EC21" w14:textId="77777777" w:rsidR="00B702BC" w:rsidRPr="005C24DC" w:rsidRDefault="00B702BC" w:rsidP="001A79A3">
            <w:pPr>
              <w:rPr>
                <w:b/>
                <w:bCs/>
                <w:color w:val="943634"/>
                <w:sz w:val="12"/>
                <w:szCs w:val="12"/>
              </w:rPr>
            </w:pPr>
            <w:r w:rsidRPr="005C24DC">
              <w:rPr>
                <w:b/>
                <w:bCs/>
                <w:color w:val="943634"/>
                <w:sz w:val="12"/>
                <w:szCs w:val="12"/>
              </w:rPr>
              <w:t>1</w:t>
            </w:r>
          </w:p>
        </w:tc>
        <w:tc>
          <w:tcPr>
            <w:tcW w:w="957" w:type="dxa"/>
            <w:shd w:val="clear" w:color="auto" w:fill="92D050"/>
          </w:tcPr>
          <w:p w14:paraId="7244BA7A"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shd w:val="clear" w:color="auto" w:fill="92D050"/>
          </w:tcPr>
          <w:p w14:paraId="51B2CA56"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shd w:val="clear" w:color="auto" w:fill="92D050"/>
          </w:tcPr>
          <w:p w14:paraId="5309345C" w14:textId="77777777" w:rsidR="00B702BC" w:rsidRPr="005C24DC" w:rsidRDefault="00B702BC" w:rsidP="001A79A3">
            <w:pPr>
              <w:rPr>
                <w:b/>
                <w:bCs/>
                <w:color w:val="943634"/>
                <w:sz w:val="12"/>
                <w:szCs w:val="12"/>
              </w:rPr>
            </w:pPr>
            <w:r w:rsidRPr="005C24DC">
              <w:rPr>
                <w:b/>
                <w:bCs/>
                <w:color w:val="943634"/>
                <w:sz w:val="12"/>
                <w:szCs w:val="12"/>
              </w:rPr>
              <w:t>0</w:t>
            </w:r>
          </w:p>
        </w:tc>
      </w:tr>
      <w:tr w:rsidR="00B702BC" w:rsidRPr="005C24DC" w14:paraId="3E84D0F2" w14:textId="77777777" w:rsidTr="00A66A07">
        <w:trPr>
          <w:cantSplit/>
        </w:trPr>
        <w:tc>
          <w:tcPr>
            <w:tcW w:w="2269" w:type="dxa"/>
            <w:shd w:val="clear" w:color="auto" w:fill="BFBFBF"/>
            <w:noWrap/>
            <w:vAlign w:val="bottom"/>
          </w:tcPr>
          <w:p w14:paraId="33B8EE50" w14:textId="77777777" w:rsidR="00B702BC" w:rsidRPr="005C24DC" w:rsidRDefault="00B702BC" w:rsidP="001A79A3">
            <w:pPr>
              <w:rPr>
                <w:color w:val="000000"/>
                <w:sz w:val="12"/>
                <w:szCs w:val="12"/>
              </w:rPr>
            </w:pPr>
            <w:r w:rsidRPr="005C24DC">
              <w:rPr>
                <w:color w:val="000000"/>
                <w:sz w:val="12"/>
                <w:szCs w:val="12"/>
              </w:rPr>
              <w:t>0004.0015.0158.0000</w:t>
            </w:r>
          </w:p>
        </w:tc>
        <w:tc>
          <w:tcPr>
            <w:tcW w:w="3402" w:type="dxa"/>
            <w:shd w:val="clear" w:color="auto" w:fill="auto"/>
          </w:tcPr>
          <w:p w14:paraId="589B3898" w14:textId="77777777" w:rsidR="00B702BC" w:rsidRPr="005C24DC" w:rsidRDefault="00B702BC" w:rsidP="001A79A3">
            <w:pPr>
              <w:rPr>
                <w:b/>
                <w:bCs/>
                <w:color w:val="943634"/>
                <w:sz w:val="12"/>
                <w:szCs w:val="12"/>
              </w:rPr>
            </w:pPr>
            <w:r w:rsidRPr="005C24DC">
              <w:rPr>
                <w:b/>
                <w:bCs/>
                <w:color w:val="943634"/>
                <w:sz w:val="12"/>
                <w:szCs w:val="12"/>
              </w:rPr>
              <w:t>Статус военнослужащих. Социальная защита военнослужащих, граждан, уволенных с военной службы, и членов их семей</w:t>
            </w:r>
          </w:p>
        </w:tc>
        <w:tc>
          <w:tcPr>
            <w:tcW w:w="956" w:type="dxa"/>
          </w:tcPr>
          <w:p w14:paraId="55D70EA3" w14:textId="77777777" w:rsidR="00B702BC" w:rsidRPr="005C24DC" w:rsidRDefault="00B702BC" w:rsidP="001A79A3">
            <w:pPr>
              <w:rPr>
                <w:b/>
                <w:bCs/>
                <w:color w:val="943634"/>
                <w:sz w:val="12"/>
                <w:szCs w:val="12"/>
              </w:rPr>
            </w:pPr>
            <w:r w:rsidRPr="005C24DC">
              <w:rPr>
                <w:b/>
                <w:bCs/>
                <w:color w:val="943634"/>
                <w:sz w:val="12"/>
                <w:szCs w:val="12"/>
              </w:rPr>
              <w:t>1</w:t>
            </w:r>
          </w:p>
        </w:tc>
        <w:tc>
          <w:tcPr>
            <w:tcW w:w="957" w:type="dxa"/>
          </w:tcPr>
          <w:p w14:paraId="365960E0" w14:textId="77777777" w:rsidR="00B702BC" w:rsidRPr="005C24DC" w:rsidRDefault="00B702BC" w:rsidP="001A79A3">
            <w:pPr>
              <w:rPr>
                <w:b/>
                <w:bCs/>
                <w:color w:val="943634"/>
                <w:sz w:val="12"/>
                <w:szCs w:val="12"/>
              </w:rPr>
            </w:pPr>
            <w:r w:rsidRPr="005C24DC">
              <w:rPr>
                <w:b/>
                <w:bCs/>
                <w:color w:val="943634"/>
                <w:sz w:val="12"/>
                <w:szCs w:val="12"/>
              </w:rPr>
              <w:t>0</w:t>
            </w:r>
          </w:p>
          <w:p w14:paraId="1DE64D2A" w14:textId="77777777" w:rsidR="00B702BC" w:rsidRPr="005C24DC" w:rsidRDefault="00B702BC" w:rsidP="001A79A3">
            <w:pPr>
              <w:rPr>
                <w:sz w:val="12"/>
                <w:szCs w:val="12"/>
              </w:rPr>
            </w:pPr>
          </w:p>
        </w:tc>
        <w:tc>
          <w:tcPr>
            <w:tcW w:w="957" w:type="dxa"/>
          </w:tcPr>
          <w:p w14:paraId="272B0B4B"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tcPr>
          <w:p w14:paraId="395CF737" w14:textId="77777777" w:rsidR="00B702BC" w:rsidRPr="005C24DC" w:rsidRDefault="00B702BC" w:rsidP="001A79A3">
            <w:pPr>
              <w:rPr>
                <w:b/>
                <w:bCs/>
                <w:color w:val="943634"/>
                <w:sz w:val="12"/>
                <w:szCs w:val="12"/>
              </w:rPr>
            </w:pPr>
            <w:r w:rsidRPr="005C24DC">
              <w:rPr>
                <w:b/>
                <w:bCs/>
                <w:color w:val="943634"/>
                <w:sz w:val="12"/>
                <w:szCs w:val="12"/>
              </w:rPr>
              <w:t>0</w:t>
            </w:r>
          </w:p>
        </w:tc>
      </w:tr>
      <w:tr w:rsidR="00B702BC" w:rsidRPr="005C24DC" w14:paraId="2E5C638E" w14:textId="77777777" w:rsidTr="00A66A07">
        <w:trPr>
          <w:cantSplit/>
        </w:trPr>
        <w:tc>
          <w:tcPr>
            <w:tcW w:w="2269" w:type="dxa"/>
            <w:shd w:val="clear" w:color="auto" w:fill="auto"/>
            <w:noWrap/>
          </w:tcPr>
          <w:p w14:paraId="0850B733" w14:textId="77777777" w:rsidR="00B702BC" w:rsidRPr="005C24DC" w:rsidRDefault="00B702BC" w:rsidP="001A79A3">
            <w:pPr>
              <w:rPr>
                <w:color w:val="000000"/>
                <w:sz w:val="12"/>
                <w:szCs w:val="12"/>
              </w:rPr>
            </w:pPr>
            <w:r w:rsidRPr="005C24DC">
              <w:rPr>
                <w:color w:val="000000"/>
                <w:sz w:val="12"/>
                <w:szCs w:val="12"/>
              </w:rPr>
              <w:t>0004.0015.0158.0970</w:t>
            </w:r>
          </w:p>
        </w:tc>
        <w:tc>
          <w:tcPr>
            <w:tcW w:w="3402" w:type="dxa"/>
            <w:shd w:val="clear" w:color="auto" w:fill="auto"/>
          </w:tcPr>
          <w:p w14:paraId="1B90C67E" w14:textId="77777777" w:rsidR="00B702BC" w:rsidRPr="005C24DC" w:rsidRDefault="00B702BC" w:rsidP="001A79A3">
            <w:pPr>
              <w:rPr>
                <w:color w:val="000000"/>
                <w:sz w:val="12"/>
                <w:szCs w:val="12"/>
              </w:rPr>
            </w:pPr>
            <w:r w:rsidRPr="005C24DC">
              <w:rPr>
                <w:color w:val="000000"/>
                <w:sz w:val="12"/>
                <w:szCs w:val="12"/>
              </w:rPr>
              <w:t>Памятники воинам, воинские захоронения, мемориалы</w:t>
            </w:r>
          </w:p>
        </w:tc>
        <w:tc>
          <w:tcPr>
            <w:tcW w:w="956" w:type="dxa"/>
          </w:tcPr>
          <w:p w14:paraId="1C1B94A3"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6921E1EB"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53E4D0C2"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0C297AE5"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744FC706" w14:textId="77777777" w:rsidTr="00A66A07">
        <w:trPr>
          <w:cantSplit/>
        </w:trPr>
        <w:tc>
          <w:tcPr>
            <w:tcW w:w="2269" w:type="dxa"/>
            <w:shd w:val="clear" w:color="auto" w:fill="92D050"/>
            <w:noWrap/>
            <w:vAlign w:val="center"/>
          </w:tcPr>
          <w:p w14:paraId="2964198D" w14:textId="77777777" w:rsidR="00B702BC" w:rsidRPr="005C24DC" w:rsidRDefault="00B702BC" w:rsidP="001A79A3">
            <w:pPr>
              <w:rPr>
                <w:color w:val="000000"/>
                <w:sz w:val="12"/>
                <w:szCs w:val="12"/>
              </w:rPr>
            </w:pPr>
            <w:r w:rsidRPr="005C24DC">
              <w:rPr>
                <w:color w:val="000000"/>
                <w:sz w:val="12"/>
                <w:szCs w:val="12"/>
              </w:rPr>
              <w:t>0004.0016.0000.0000</w:t>
            </w:r>
          </w:p>
        </w:tc>
        <w:tc>
          <w:tcPr>
            <w:tcW w:w="3402" w:type="dxa"/>
            <w:shd w:val="clear" w:color="auto" w:fill="92D050"/>
          </w:tcPr>
          <w:p w14:paraId="0034FD55" w14:textId="77777777" w:rsidR="00B702BC" w:rsidRPr="005C24DC" w:rsidRDefault="00B702BC" w:rsidP="001A79A3">
            <w:pPr>
              <w:rPr>
                <w:b/>
                <w:bCs/>
                <w:color w:val="943634"/>
                <w:sz w:val="12"/>
                <w:szCs w:val="12"/>
              </w:rPr>
            </w:pPr>
            <w:r w:rsidRPr="005C24DC">
              <w:rPr>
                <w:b/>
                <w:bCs/>
                <w:color w:val="943634"/>
                <w:sz w:val="12"/>
                <w:szCs w:val="12"/>
              </w:rPr>
              <w:t>Безопасность и охрана правопорядка</w:t>
            </w:r>
          </w:p>
        </w:tc>
        <w:tc>
          <w:tcPr>
            <w:tcW w:w="956" w:type="dxa"/>
            <w:shd w:val="clear" w:color="auto" w:fill="92D050"/>
          </w:tcPr>
          <w:p w14:paraId="0BE767D2"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shd w:val="clear" w:color="auto" w:fill="92D050"/>
          </w:tcPr>
          <w:p w14:paraId="478690C6"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shd w:val="clear" w:color="auto" w:fill="92D050"/>
          </w:tcPr>
          <w:p w14:paraId="106CC79A" w14:textId="77777777" w:rsidR="00B702BC" w:rsidRPr="005C24DC" w:rsidRDefault="00B702BC" w:rsidP="001A79A3">
            <w:pPr>
              <w:rPr>
                <w:b/>
                <w:bCs/>
                <w:color w:val="943634"/>
                <w:sz w:val="12"/>
                <w:szCs w:val="12"/>
              </w:rPr>
            </w:pPr>
            <w:r w:rsidRPr="005C24DC">
              <w:rPr>
                <w:b/>
                <w:bCs/>
                <w:color w:val="943634"/>
                <w:sz w:val="12"/>
                <w:szCs w:val="12"/>
              </w:rPr>
              <w:t>1</w:t>
            </w:r>
          </w:p>
        </w:tc>
        <w:tc>
          <w:tcPr>
            <w:tcW w:w="957" w:type="dxa"/>
            <w:shd w:val="clear" w:color="auto" w:fill="92D050"/>
          </w:tcPr>
          <w:p w14:paraId="383214AB" w14:textId="77777777" w:rsidR="00B702BC" w:rsidRPr="005C24DC" w:rsidRDefault="00B702BC" w:rsidP="001A79A3">
            <w:pPr>
              <w:rPr>
                <w:b/>
                <w:bCs/>
                <w:color w:val="943634"/>
                <w:sz w:val="12"/>
                <w:szCs w:val="12"/>
              </w:rPr>
            </w:pPr>
            <w:r w:rsidRPr="005C24DC">
              <w:rPr>
                <w:b/>
                <w:bCs/>
                <w:color w:val="943634"/>
                <w:sz w:val="12"/>
                <w:szCs w:val="12"/>
              </w:rPr>
              <w:t>0</w:t>
            </w:r>
          </w:p>
        </w:tc>
      </w:tr>
      <w:tr w:rsidR="00B702BC" w:rsidRPr="005C24DC" w14:paraId="23E8AB31" w14:textId="77777777" w:rsidTr="00A66A07">
        <w:trPr>
          <w:cantSplit/>
        </w:trPr>
        <w:tc>
          <w:tcPr>
            <w:tcW w:w="2269" w:type="dxa"/>
            <w:shd w:val="clear" w:color="auto" w:fill="BFBFBF"/>
            <w:noWrap/>
          </w:tcPr>
          <w:p w14:paraId="33932864" w14:textId="77777777" w:rsidR="00B702BC" w:rsidRPr="005C24DC" w:rsidRDefault="00B702BC" w:rsidP="001A79A3">
            <w:pPr>
              <w:rPr>
                <w:color w:val="000000"/>
                <w:sz w:val="12"/>
                <w:szCs w:val="12"/>
              </w:rPr>
            </w:pPr>
            <w:r w:rsidRPr="005C24DC">
              <w:rPr>
                <w:color w:val="000000"/>
                <w:sz w:val="12"/>
                <w:szCs w:val="12"/>
              </w:rPr>
              <w:t>0004.0016.0162.0000</w:t>
            </w:r>
          </w:p>
        </w:tc>
        <w:tc>
          <w:tcPr>
            <w:tcW w:w="3402" w:type="dxa"/>
            <w:shd w:val="clear" w:color="auto" w:fill="auto"/>
          </w:tcPr>
          <w:p w14:paraId="2F815DDE" w14:textId="77777777" w:rsidR="00B702BC" w:rsidRPr="005C24DC" w:rsidRDefault="00B702BC" w:rsidP="001A79A3">
            <w:pPr>
              <w:rPr>
                <w:b/>
                <w:bCs/>
                <w:color w:val="943634"/>
                <w:sz w:val="12"/>
                <w:szCs w:val="12"/>
              </w:rPr>
            </w:pPr>
            <w:r w:rsidRPr="005C24DC">
              <w:rPr>
                <w:b/>
                <w:bCs/>
                <w:color w:val="943634"/>
                <w:sz w:val="12"/>
                <w:szCs w:val="12"/>
              </w:rPr>
              <w:t>Безопасность общества</w:t>
            </w:r>
          </w:p>
        </w:tc>
        <w:tc>
          <w:tcPr>
            <w:tcW w:w="956" w:type="dxa"/>
          </w:tcPr>
          <w:p w14:paraId="10FAE9D0"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tcPr>
          <w:p w14:paraId="04E89414"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tcPr>
          <w:p w14:paraId="698569A0" w14:textId="77777777" w:rsidR="00B702BC" w:rsidRPr="005C24DC" w:rsidRDefault="00B702BC" w:rsidP="001A79A3">
            <w:pPr>
              <w:rPr>
                <w:b/>
                <w:bCs/>
                <w:color w:val="943634"/>
                <w:sz w:val="12"/>
                <w:szCs w:val="12"/>
              </w:rPr>
            </w:pPr>
            <w:r w:rsidRPr="005C24DC">
              <w:rPr>
                <w:b/>
                <w:bCs/>
                <w:color w:val="943634"/>
                <w:sz w:val="12"/>
                <w:szCs w:val="12"/>
              </w:rPr>
              <w:t>1</w:t>
            </w:r>
          </w:p>
        </w:tc>
        <w:tc>
          <w:tcPr>
            <w:tcW w:w="957" w:type="dxa"/>
          </w:tcPr>
          <w:p w14:paraId="3E321F54" w14:textId="77777777" w:rsidR="00B702BC" w:rsidRPr="005C24DC" w:rsidRDefault="00B702BC" w:rsidP="001A79A3">
            <w:pPr>
              <w:rPr>
                <w:b/>
                <w:bCs/>
                <w:color w:val="943634"/>
                <w:sz w:val="12"/>
                <w:szCs w:val="12"/>
              </w:rPr>
            </w:pPr>
            <w:r w:rsidRPr="005C24DC">
              <w:rPr>
                <w:b/>
                <w:bCs/>
                <w:color w:val="943634"/>
                <w:sz w:val="12"/>
                <w:szCs w:val="12"/>
              </w:rPr>
              <w:t>0</w:t>
            </w:r>
          </w:p>
        </w:tc>
      </w:tr>
      <w:tr w:rsidR="00B702BC" w:rsidRPr="005C24DC" w14:paraId="697FA874" w14:textId="77777777" w:rsidTr="00A66A07">
        <w:trPr>
          <w:cantSplit/>
        </w:trPr>
        <w:tc>
          <w:tcPr>
            <w:tcW w:w="2269" w:type="dxa"/>
            <w:shd w:val="clear" w:color="auto" w:fill="FFFFFF"/>
            <w:noWrap/>
          </w:tcPr>
          <w:p w14:paraId="2FFC29D4" w14:textId="77777777" w:rsidR="00B702BC" w:rsidRPr="005C24DC" w:rsidRDefault="00B702BC" w:rsidP="001A79A3">
            <w:pPr>
              <w:rPr>
                <w:color w:val="000000"/>
                <w:sz w:val="12"/>
                <w:szCs w:val="12"/>
              </w:rPr>
            </w:pPr>
            <w:r w:rsidRPr="005C24DC">
              <w:rPr>
                <w:color w:val="000000"/>
                <w:sz w:val="12"/>
                <w:szCs w:val="12"/>
              </w:rPr>
              <w:t>0004.0016.0162.0999</w:t>
            </w:r>
          </w:p>
        </w:tc>
        <w:tc>
          <w:tcPr>
            <w:tcW w:w="3402" w:type="dxa"/>
            <w:shd w:val="clear" w:color="auto" w:fill="auto"/>
          </w:tcPr>
          <w:p w14:paraId="77DD783D" w14:textId="77777777" w:rsidR="00B702BC" w:rsidRPr="005C24DC" w:rsidRDefault="00B702BC" w:rsidP="001A79A3">
            <w:pPr>
              <w:rPr>
                <w:bCs/>
                <w:sz w:val="12"/>
                <w:szCs w:val="12"/>
              </w:rPr>
            </w:pPr>
            <w:r w:rsidRPr="005C24DC">
              <w:rPr>
                <w:bCs/>
                <w:sz w:val="12"/>
                <w:szCs w:val="12"/>
              </w:rPr>
              <w:t>Охрана общественного порядка</w:t>
            </w:r>
          </w:p>
        </w:tc>
        <w:tc>
          <w:tcPr>
            <w:tcW w:w="956" w:type="dxa"/>
          </w:tcPr>
          <w:p w14:paraId="065AAE48" w14:textId="77777777" w:rsidR="00B702BC" w:rsidRPr="005C24DC" w:rsidRDefault="00B702BC" w:rsidP="001A79A3">
            <w:pPr>
              <w:rPr>
                <w:bCs/>
                <w:sz w:val="12"/>
                <w:szCs w:val="12"/>
              </w:rPr>
            </w:pPr>
            <w:r w:rsidRPr="005C24DC">
              <w:rPr>
                <w:bCs/>
                <w:sz w:val="12"/>
                <w:szCs w:val="12"/>
              </w:rPr>
              <w:t>0</w:t>
            </w:r>
          </w:p>
        </w:tc>
        <w:tc>
          <w:tcPr>
            <w:tcW w:w="957" w:type="dxa"/>
          </w:tcPr>
          <w:p w14:paraId="5FDCA5D8" w14:textId="77777777" w:rsidR="00B702BC" w:rsidRPr="005C24DC" w:rsidRDefault="00B702BC" w:rsidP="001A79A3">
            <w:pPr>
              <w:rPr>
                <w:bCs/>
                <w:sz w:val="12"/>
                <w:szCs w:val="12"/>
              </w:rPr>
            </w:pPr>
            <w:r w:rsidRPr="005C24DC">
              <w:rPr>
                <w:bCs/>
                <w:sz w:val="12"/>
                <w:szCs w:val="12"/>
              </w:rPr>
              <w:t>0</w:t>
            </w:r>
          </w:p>
        </w:tc>
        <w:tc>
          <w:tcPr>
            <w:tcW w:w="957" w:type="dxa"/>
          </w:tcPr>
          <w:p w14:paraId="2ED33752" w14:textId="77777777" w:rsidR="00B702BC" w:rsidRPr="005C24DC" w:rsidRDefault="00B702BC" w:rsidP="001A79A3">
            <w:pPr>
              <w:rPr>
                <w:bCs/>
                <w:sz w:val="12"/>
                <w:szCs w:val="12"/>
              </w:rPr>
            </w:pPr>
            <w:r w:rsidRPr="005C24DC">
              <w:rPr>
                <w:bCs/>
                <w:sz w:val="12"/>
                <w:szCs w:val="12"/>
              </w:rPr>
              <w:t>1</w:t>
            </w:r>
          </w:p>
        </w:tc>
        <w:tc>
          <w:tcPr>
            <w:tcW w:w="957" w:type="dxa"/>
          </w:tcPr>
          <w:p w14:paraId="77FE152F" w14:textId="77777777" w:rsidR="00B702BC" w:rsidRPr="005C24DC" w:rsidRDefault="00B702BC" w:rsidP="001A79A3">
            <w:pPr>
              <w:rPr>
                <w:bCs/>
                <w:sz w:val="12"/>
                <w:szCs w:val="12"/>
              </w:rPr>
            </w:pPr>
            <w:r w:rsidRPr="005C24DC">
              <w:rPr>
                <w:bCs/>
                <w:sz w:val="12"/>
                <w:szCs w:val="12"/>
              </w:rPr>
              <w:t>0</w:t>
            </w:r>
          </w:p>
        </w:tc>
      </w:tr>
      <w:tr w:rsidR="00B702BC" w:rsidRPr="005C24DC" w14:paraId="75F3C54C" w14:textId="77777777" w:rsidTr="00A66A07">
        <w:trPr>
          <w:cantSplit/>
        </w:trPr>
        <w:tc>
          <w:tcPr>
            <w:tcW w:w="2269" w:type="dxa"/>
            <w:shd w:val="clear" w:color="auto" w:fill="FFFF00"/>
            <w:noWrap/>
            <w:vAlign w:val="center"/>
          </w:tcPr>
          <w:p w14:paraId="616E580F" w14:textId="77777777" w:rsidR="00B702BC" w:rsidRPr="005C24DC" w:rsidRDefault="00B702BC" w:rsidP="001A79A3">
            <w:pPr>
              <w:rPr>
                <w:color w:val="000000"/>
                <w:sz w:val="12"/>
                <w:szCs w:val="12"/>
              </w:rPr>
            </w:pPr>
            <w:r w:rsidRPr="005C24DC">
              <w:rPr>
                <w:color w:val="000000"/>
                <w:sz w:val="12"/>
                <w:szCs w:val="12"/>
              </w:rPr>
              <w:t>0005.0000.0000.0000</w:t>
            </w:r>
          </w:p>
        </w:tc>
        <w:tc>
          <w:tcPr>
            <w:tcW w:w="3402" w:type="dxa"/>
            <w:shd w:val="clear" w:color="auto" w:fill="FFFF00"/>
          </w:tcPr>
          <w:p w14:paraId="61352332" w14:textId="77777777" w:rsidR="00B702BC" w:rsidRPr="005C24DC" w:rsidRDefault="00B702BC" w:rsidP="001A79A3">
            <w:pPr>
              <w:rPr>
                <w:b/>
                <w:bCs/>
                <w:color w:val="943634"/>
                <w:sz w:val="12"/>
                <w:szCs w:val="12"/>
              </w:rPr>
            </w:pPr>
            <w:r w:rsidRPr="005C24DC">
              <w:rPr>
                <w:b/>
                <w:bCs/>
                <w:color w:val="943634"/>
                <w:sz w:val="12"/>
                <w:szCs w:val="12"/>
              </w:rPr>
              <w:t>Жилищно-коммунальная сфера</w:t>
            </w:r>
          </w:p>
        </w:tc>
        <w:tc>
          <w:tcPr>
            <w:tcW w:w="956" w:type="dxa"/>
            <w:shd w:val="clear" w:color="auto" w:fill="FFFF00"/>
          </w:tcPr>
          <w:p w14:paraId="4E9416A5" w14:textId="77777777" w:rsidR="00B702BC" w:rsidRPr="005C24DC" w:rsidRDefault="00B702BC" w:rsidP="001A79A3">
            <w:pPr>
              <w:rPr>
                <w:b/>
                <w:bCs/>
                <w:color w:val="943634"/>
                <w:sz w:val="12"/>
                <w:szCs w:val="12"/>
              </w:rPr>
            </w:pPr>
            <w:r w:rsidRPr="005C24DC">
              <w:rPr>
                <w:b/>
                <w:bCs/>
                <w:color w:val="943634"/>
                <w:sz w:val="12"/>
                <w:szCs w:val="12"/>
              </w:rPr>
              <w:t>5</w:t>
            </w:r>
          </w:p>
        </w:tc>
        <w:tc>
          <w:tcPr>
            <w:tcW w:w="957" w:type="dxa"/>
            <w:shd w:val="clear" w:color="auto" w:fill="FFFF00"/>
          </w:tcPr>
          <w:p w14:paraId="22359DD9" w14:textId="77777777" w:rsidR="00B702BC" w:rsidRPr="005C24DC" w:rsidRDefault="00B702BC" w:rsidP="001A79A3">
            <w:pPr>
              <w:rPr>
                <w:b/>
                <w:bCs/>
                <w:color w:val="943634"/>
                <w:sz w:val="12"/>
                <w:szCs w:val="12"/>
              </w:rPr>
            </w:pPr>
            <w:r w:rsidRPr="005C24DC">
              <w:rPr>
                <w:b/>
                <w:bCs/>
                <w:color w:val="943634"/>
                <w:sz w:val="12"/>
                <w:szCs w:val="12"/>
              </w:rPr>
              <w:t>14</w:t>
            </w:r>
          </w:p>
        </w:tc>
        <w:tc>
          <w:tcPr>
            <w:tcW w:w="957" w:type="dxa"/>
            <w:shd w:val="clear" w:color="auto" w:fill="FFFF00"/>
          </w:tcPr>
          <w:p w14:paraId="7DF54281" w14:textId="77777777" w:rsidR="00B702BC" w:rsidRPr="005C24DC" w:rsidRDefault="00B702BC" w:rsidP="001A79A3">
            <w:pPr>
              <w:rPr>
                <w:b/>
                <w:bCs/>
                <w:color w:val="943634"/>
                <w:sz w:val="12"/>
                <w:szCs w:val="12"/>
              </w:rPr>
            </w:pPr>
            <w:r w:rsidRPr="005C24DC">
              <w:rPr>
                <w:b/>
                <w:bCs/>
                <w:color w:val="943634"/>
                <w:sz w:val="12"/>
                <w:szCs w:val="12"/>
              </w:rPr>
              <w:t>10</w:t>
            </w:r>
          </w:p>
        </w:tc>
        <w:tc>
          <w:tcPr>
            <w:tcW w:w="957" w:type="dxa"/>
            <w:shd w:val="clear" w:color="auto" w:fill="FFFF00"/>
          </w:tcPr>
          <w:p w14:paraId="4505434D" w14:textId="77777777" w:rsidR="00B702BC" w:rsidRPr="005C24DC" w:rsidRDefault="00B702BC" w:rsidP="001A79A3">
            <w:pPr>
              <w:rPr>
                <w:b/>
                <w:bCs/>
                <w:color w:val="943634"/>
                <w:sz w:val="12"/>
                <w:szCs w:val="12"/>
              </w:rPr>
            </w:pPr>
            <w:r w:rsidRPr="005C24DC">
              <w:rPr>
                <w:b/>
                <w:bCs/>
                <w:color w:val="943634"/>
                <w:sz w:val="12"/>
                <w:szCs w:val="12"/>
              </w:rPr>
              <w:t>7</w:t>
            </w:r>
          </w:p>
        </w:tc>
      </w:tr>
      <w:tr w:rsidR="00B702BC" w:rsidRPr="005C24DC" w14:paraId="12F3C798" w14:textId="77777777" w:rsidTr="00A66A07">
        <w:trPr>
          <w:cantSplit/>
        </w:trPr>
        <w:tc>
          <w:tcPr>
            <w:tcW w:w="2269" w:type="dxa"/>
            <w:shd w:val="clear" w:color="auto" w:fill="92D050"/>
            <w:noWrap/>
            <w:vAlign w:val="center"/>
          </w:tcPr>
          <w:p w14:paraId="23E4FD21" w14:textId="77777777" w:rsidR="00B702BC" w:rsidRPr="005C24DC" w:rsidRDefault="00B702BC" w:rsidP="001A79A3">
            <w:pPr>
              <w:rPr>
                <w:color w:val="000000"/>
                <w:sz w:val="12"/>
                <w:szCs w:val="12"/>
              </w:rPr>
            </w:pPr>
            <w:r w:rsidRPr="005C24DC">
              <w:rPr>
                <w:color w:val="000000"/>
                <w:sz w:val="12"/>
                <w:szCs w:val="12"/>
              </w:rPr>
              <w:t>0005.0005.0000.0000</w:t>
            </w:r>
          </w:p>
        </w:tc>
        <w:tc>
          <w:tcPr>
            <w:tcW w:w="3402" w:type="dxa"/>
            <w:shd w:val="clear" w:color="auto" w:fill="92D050"/>
          </w:tcPr>
          <w:p w14:paraId="22CFB308" w14:textId="77777777" w:rsidR="00B702BC" w:rsidRPr="005C24DC" w:rsidRDefault="00B702BC" w:rsidP="001A79A3">
            <w:pPr>
              <w:rPr>
                <w:b/>
                <w:bCs/>
                <w:color w:val="943634"/>
                <w:sz w:val="12"/>
                <w:szCs w:val="12"/>
              </w:rPr>
            </w:pPr>
            <w:r w:rsidRPr="005C24DC">
              <w:rPr>
                <w:b/>
                <w:bCs/>
                <w:color w:val="943634"/>
                <w:sz w:val="12"/>
                <w:szCs w:val="12"/>
              </w:rPr>
              <w:t>Жилище</w:t>
            </w:r>
          </w:p>
        </w:tc>
        <w:tc>
          <w:tcPr>
            <w:tcW w:w="956" w:type="dxa"/>
            <w:shd w:val="clear" w:color="auto" w:fill="92D050"/>
          </w:tcPr>
          <w:p w14:paraId="1513FDCB" w14:textId="77777777" w:rsidR="00B702BC" w:rsidRPr="005C24DC" w:rsidRDefault="00B702BC" w:rsidP="001A79A3">
            <w:pPr>
              <w:rPr>
                <w:b/>
                <w:bCs/>
                <w:color w:val="943634"/>
                <w:sz w:val="12"/>
                <w:szCs w:val="12"/>
              </w:rPr>
            </w:pPr>
            <w:r w:rsidRPr="005C24DC">
              <w:rPr>
                <w:b/>
                <w:bCs/>
                <w:color w:val="943634"/>
                <w:sz w:val="12"/>
                <w:szCs w:val="12"/>
              </w:rPr>
              <w:t>5</w:t>
            </w:r>
          </w:p>
        </w:tc>
        <w:tc>
          <w:tcPr>
            <w:tcW w:w="957" w:type="dxa"/>
            <w:shd w:val="clear" w:color="auto" w:fill="92D050"/>
          </w:tcPr>
          <w:p w14:paraId="3AFC1DF4" w14:textId="77777777" w:rsidR="00B702BC" w:rsidRPr="005C24DC" w:rsidRDefault="00B702BC" w:rsidP="001A79A3">
            <w:pPr>
              <w:rPr>
                <w:b/>
                <w:bCs/>
                <w:color w:val="943634"/>
                <w:sz w:val="12"/>
                <w:szCs w:val="12"/>
              </w:rPr>
            </w:pPr>
            <w:r w:rsidRPr="005C24DC">
              <w:rPr>
                <w:b/>
                <w:bCs/>
                <w:color w:val="943634"/>
                <w:sz w:val="12"/>
                <w:szCs w:val="12"/>
              </w:rPr>
              <w:t>14</w:t>
            </w:r>
          </w:p>
        </w:tc>
        <w:tc>
          <w:tcPr>
            <w:tcW w:w="957" w:type="dxa"/>
            <w:shd w:val="clear" w:color="auto" w:fill="92D050"/>
          </w:tcPr>
          <w:p w14:paraId="7515DEDF" w14:textId="77777777" w:rsidR="00B702BC" w:rsidRPr="005C24DC" w:rsidRDefault="00B702BC" w:rsidP="001A79A3">
            <w:pPr>
              <w:rPr>
                <w:b/>
                <w:bCs/>
                <w:color w:val="943634"/>
                <w:sz w:val="12"/>
                <w:szCs w:val="12"/>
              </w:rPr>
            </w:pPr>
            <w:r w:rsidRPr="005C24DC">
              <w:rPr>
                <w:b/>
                <w:bCs/>
                <w:color w:val="943634"/>
                <w:sz w:val="12"/>
                <w:szCs w:val="12"/>
              </w:rPr>
              <w:t>10</w:t>
            </w:r>
          </w:p>
        </w:tc>
        <w:tc>
          <w:tcPr>
            <w:tcW w:w="957" w:type="dxa"/>
            <w:shd w:val="clear" w:color="auto" w:fill="92D050"/>
          </w:tcPr>
          <w:p w14:paraId="63140AEB" w14:textId="77777777" w:rsidR="00B702BC" w:rsidRPr="005C24DC" w:rsidRDefault="00B702BC" w:rsidP="001A79A3">
            <w:pPr>
              <w:rPr>
                <w:b/>
                <w:bCs/>
                <w:color w:val="943634"/>
                <w:sz w:val="12"/>
                <w:szCs w:val="12"/>
              </w:rPr>
            </w:pPr>
            <w:r w:rsidRPr="005C24DC">
              <w:rPr>
                <w:b/>
                <w:bCs/>
                <w:color w:val="943634"/>
                <w:sz w:val="12"/>
                <w:szCs w:val="12"/>
              </w:rPr>
              <w:t>7</w:t>
            </w:r>
          </w:p>
        </w:tc>
      </w:tr>
      <w:tr w:rsidR="00B702BC" w:rsidRPr="005C24DC" w14:paraId="1DE345EC" w14:textId="77777777" w:rsidTr="00A66A07">
        <w:trPr>
          <w:cantSplit/>
        </w:trPr>
        <w:tc>
          <w:tcPr>
            <w:tcW w:w="2269" w:type="dxa"/>
            <w:shd w:val="clear" w:color="auto" w:fill="BFBFBF"/>
            <w:noWrap/>
          </w:tcPr>
          <w:p w14:paraId="2D3CCD1D" w14:textId="77777777" w:rsidR="00B702BC" w:rsidRPr="005C24DC" w:rsidRDefault="00B702BC" w:rsidP="001A79A3">
            <w:pPr>
              <w:rPr>
                <w:color w:val="000000"/>
                <w:sz w:val="12"/>
                <w:szCs w:val="12"/>
              </w:rPr>
            </w:pPr>
            <w:r w:rsidRPr="005C24DC">
              <w:rPr>
                <w:color w:val="000000"/>
                <w:sz w:val="12"/>
                <w:szCs w:val="12"/>
              </w:rPr>
              <w:t>0005.0005.0054.0000</w:t>
            </w:r>
          </w:p>
        </w:tc>
        <w:tc>
          <w:tcPr>
            <w:tcW w:w="3402" w:type="dxa"/>
            <w:shd w:val="clear" w:color="auto" w:fill="auto"/>
          </w:tcPr>
          <w:p w14:paraId="1095A289" w14:textId="77777777" w:rsidR="00B702BC" w:rsidRPr="005C24DC" w:rsidRDefault="00B702BC" w:rsidP="001A79A3">
            <w:pPr>
              <w:rPr>
                <w:b/>
                <w:bCs/>
                <w:color w:val="943634"/>
                <w:sz w:val="12"/>
                <w:szCs w:val="12"/>
              </w:rPr>
            </w:pPr>
            <w:r w:rsidRPr="005C24DC">
              <w:rPr>
                <w:b/>
                <w:bCs/>
                <w:color w:val="943634"/>
                <w:sz w:val="12"/>
                <w:szCs w:val="12"/>
              </w:rPr>
              <w:t>Жилищный фонд</w:t>
            </w:r>
          </w:p>
        </w:tc>
        <w:tc>
          <w:tcPr>
            <w:tcW w:w="956" w:type="dxa"/>
          </w:tcPr>
          <w:p w14:paraId="578922CE"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tcPr>
          <w:p w14:paraId="43092C27" w14:textId="77777777" w:rsidR="00B702BC" w:rsidRPr="005C24DC" w:rsidRDefault="00B702BC" w:rsidP="001A79A3">
            <w:pPr>
              <w:rPr>
                <w:b/>
                <w:bCs/>
                <w:color w:val="943634"/>
                <w:sz w:val="12"/>
                <w:szCs w:val="12"/>
              </w:rPr>
            </w:pPr>
            <w:r w:rsidRPr="005C24DC">
              <w:rPr>
                <w:b/>
                <w:bCs/>
                <w:color w:val="943634"/>
                <w:sz w:val="12"/>
                <w:szCs w:val="12"/>
              </w:rPr>
              <w:t>1</w:t>
            </w:r>
          </w:p>
        </w:tc>
        <w:tc>
          <w:tcPr>
            <w:tcW w:w="957" w:type="dxa"/>
          </w:tcPr>
          <w:p w14:paraId="51EF9C8C"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tcPr>
          <w:p w14:paraId="70559287" w14:textId="77777777" w:rsidR="00B702BC" w:rsidRPr="005C24DC" w:rsidRDefault="00B702BC" w:rsidP="001A79A3">
            <w:pPr>
              <w:rPr>
                <w:b/>
                <w:bCs/>
                <w:color w:val="943634"/>
                <w:sz w:val="12"/>
                <w:szCs w:val="12"/>
              </w:rPr>
            </w:pPr>
            <w:r w:rsidRPr="005C24DC">
              <w:rPr>
                <w:b/>
                <w:bCs/>
                <w:color w:val="943634"/>
                <w:sz w:val="12"/>
                <w:szCs w:val="12"/>
              </w:rPr>
              <w:t>0</w:t>
            </w:r>
          </w:p>
        </w:tc>
      </w:tr>
      <w:tr w:rsidR="00B702BC" w:rsidRPr="005C24DC" w14:paraId="4A0060E2" w14:textId="77777777" w:rsidTr="00A66A07">
        <w:trPr>
          <w:cantSplit/>
        </w:trPr>
        <w:tc>
          <w:tcPr>
            <w:tcW w:w="2269" w:type="dxa"/>
            <w:shd w:val="clear" w:color="auto" w:fill="auto"/>
            <w:noWrap/>
          </w:tcPr>
          <w:p w14:paraId="32FE3265" w14:textId="77777777" w:rsidR="00B702BC" w:rsidRPr="005C24DC" w:rsidRDefault="00B702BC" w:rsidP="001A79A3">
            <w:pPr>
              <w:rPr>
                <w:color w:val="000000"/>
                <w:sz w:val="12"/>
                <w:szCs w:val="12"/>
              </w:rPr>
            </w:pPr>
            <w:r w:rsidRPr="005C24DC">
              <w:rPr>
                <w:color w:val="000000"/>
                <w:sz w:val="12"/>
                <w:szCs w:val="12"/>
              </w:rPr>
              <w:t>0005.0005.0054.1119</w:t>
            </w:r>
          </w:p>
        </w:tc>
        <w:tc>
          <w:tcPr>
            <w:tcW w:w="3402" w:type="dxa"/>
            <w:shd w:val="clear" w:color="auto" w:fill="auto"/>
          </w:tcPr>
          <w:p w14:paraId="5CE0275A" w14:textId="77777777" w:rsidR="00B702BC" w:rsidRPr="005C24DC" w:rsidRDefault="00B702BC" w:rsidP="001A79A3">
            <w:pPr>
              <w:rPr>
                <w:color w:val="000000"/>
                <w:sz w:val="12"/>
                <w:szCs w:val="12"/>
              </w:rPr>
            </w:pPr>
            <w:r w:rsidRPr="005C24DC">
              <w:rPr>
                <w:color w:val="000000"/>
                <w:sz w:val="12"/>
                <w:szCs w:val="12"/>
              </w:rPr>
              <w:t>Вопросы частного домовладения</w:t>
            </w:r>
          </w:p>
        </w:tc>
        <w:tc>
          <w:tcPr>
            <w:tcW w:w="956" w:type="dxa"/>
          </w:tcPr>
          <w:p w14:paraId="1E529FA8"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62C3C273"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0B07AE7E"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40BDBCCA"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541C58B2" w14:textId="77777777" w:rsidTr="00A66A07">
        <w:trPr>
          <w:cantSplit/>
        </w:trPr>
        <w:tc>
          <w:tcPr>
            <w:tcW w:w="2269" w:type="dxa"/>
            <w:shd w:val="clear" w:color="auto" w:fill="BFBFBF"/>
            <w:noWrap/>
          </w:tcPr>
          <w:p w14:paraId="0B918D3B" w14:textId="77777777" w:rsidR="00B702BC" w:rsidRPr="005C24DC" w:rsidRDefault="00B702BC" w:rsidP="001A79A3">
            <w:pPr>
              <w:rPr>
                <w:color w:val="000000"/>
                <w:sz w:val="12"/>
                <w:szCs w:val="12"/>
              </w:rPr>
            </w:pPr>
            <w:r w:rsidRPr="005C24DC">
              <w:rPr>
                <w:color w:val="000000"/>
                <w:sz w:val="12"/>
                <w:szCs w:val="12"/>
              </w:rPr>
              <w:t>0005.0005.0055.0000</w:t>
            </w:r>
          </w:p>
        </w:tc>
        <w:tc>
          <w:tcPr>
            <w:tcW w:w="3402" w:type="dxa"/>
            <w:shd w:val="clear" w:color="auto" w:fill="auto"/>
          </w:tcPr>
          <w:p w14:paraId="69E3BCB7" w14:textId="77777777" w:rsidR="00B702BC" w:rsidRPr="005C24DC" w:rsidRDefault="00B702BC" w:rsidP="001A79A3">
            <w:pPr>
              <w:rPr>
                <w:b/>
                <w:bCs/>
                <w:color w:val="943634"/>
                <w:sz w:val="12"/>
                <w:szCs w:val="12"/>
              </w:rPr>
            </w:pPr>
            <w:r w:rsidRPr="005C24DC">
              <w:rPr>
                <w:b/>
                <w:bCs/>
                <w:color w:val="943634"/>
                <w:sz w:val="12"/>
                <w:szCs w:val="12"/>
              </w:rPr>
              <w:t>Обеспечение граждан жилищем, пользование жилищным фондом, социальные гарантии в жилищной сфере (за исключением права собственности на жилище)</w:t>
            </w:r>
          </w:p>
        </w:tc>
        <w:tc>
          <w:tcPr>
            <w:tcW w:w="956" w:type="dxa"/>
          </w:tcPr>
          <w:p w14:paraId="60CB9FBB"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tcPr>
          <w:p w14:paraId="7EBBAE4F"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tcPr>
          <w:p w14:paraId="011B03B1" w14:textId="77777777" w:rsidR="00B702BC" w:rsidRPr="005C24DC" w:rsidRDefault="00B702BC" w:rsidP="001A79A3">
            <w:pPr>
              <w:rPr>
                <w:b/>
                <w:bCs/>
                <w:color w:val="943634"/>
                <w:sz w:val="12"/>
                <w:szCs w:val="12"/>
              </w:rPr>
            </w:pPr>
            <w:r w:rsidRPr="005C24DC">
              <w:rPr>
                <w:b/>
                <w:bCs/>
                <w:color w:val="943634"/>
                <w:sz w:val="12"/>
                <w:szCs w:val="12"/>
              </w:rPr>
              <w:t>4</w:t>
            </w:r>
          </w:p>
        </w:tc>
        <w:tc>
          <w:tcPr>
            <w:tcW w:w="957" w:type="dxa"/>
          </w:tcPr>
          <w:p w14:paraId="04693B80" w14:textId="77777777" w:rsidR="00B702BC" w:rsidRPr="005C24DC" w:rsidRDefault="00B702BC" w:rsidP="001A79A3">
            <w:pPr>
              <w:rPr>
                <w:b/>
                <w:bCs/>
                <w:color w:val="943634"/>
                <w:sz w:val="12"/>
                <w:szCs w:val="12"/>
              </w:rPr>
            </w:pPr>
            <w:r w:rsidRPr="005C24DC">
              <w:rPr>
                <w:b/>
                <w:bCs/>
                <w:color w:val="943634"/>
                <w:sz w:val="12"/>
                <w:szCs w:val="12"/>
              </w:rPr>
              <w:t>3</w:t>
            </w:r>
          </w:p>
        </w:tc>
      </w:tr>
      <w:tr w:rsidR="00B702BC" w:rsidRPr="005C24DC" w14:paraId="750125B1" w14:textId="77777777" w:rsidTr="00A66A07">
        <w:trPr>
          <w:cantSplit/>
        </w:trPr>
        <w:tc>
          <w:tcPr>
            <w:tcW w:w="2269" w:type="dxa"/>
            <w:shd w:val="clear" w:color="auto" w:fill="auto"/>
            <w:noWrap/>
          </w:tcPr>
          <w:p w14:paraId="5E8376AB" w14:textId="77777777" w:rsidR="00B702BC" w:rsidRPr="005C24DC" w:rsidRDefault="00B702BC" w:rsidP="001A79A3">
            <w:pPr>
              <w:rPr>
                <w:color w:val="000000"/>
                <w:sz w:val="12"/>
                <w:szCs w:val="12"/>
              </w:rPr>
            </w:pPr>
            <w:r w:rsidRPr="005C24DC">
              <w:rPr>
                <w:color w:val="000000"/>
                <w:sz w:val="12"/>
                <w:szCs w:val="12"/>
              </w:rPr>
              <w:t>0005.0005.0055.1127</w:t>
            </w:r>
          </w:p>
        </w:tc>
        <w:tc>
          <w:tcPr>
            <w:tcW w:w="3402" w:type="dxa"/>
            <w:shd w:val="clear" w:color="auto" w:fill="auto"/>
          </w:tcPr>
          <w:p w14:paraId="746C5C14" w14:textId="77777777" w:rsidR="00B702BC" w:rsidRPr="005C24DC" w:rsidRDefault="00B702BC" w:rsidP="001A79A3">
            <w:pPr>
              <w:rPr>
                <w:color w:val="000000"/>
                <w:sz w:val="12"/>
                <w:szCs w:val="12"/>
              </w:rPr>
            </w:pPr>
            <w:r w:rsidRPr="005C24DC">
              <w:rPr>
                <w:color w:val="000000"/>
                <w:sz w:val="12"/>
                <w:szCs w:val="12"/>
              </w:rPr>
              <w:t>Постановка на учет в органе местного самоуправления и восстановление в очереди на получение жилья граждан, нуждающихся в жилых помещениях</w:t>
            </w:r>
          </w:p>
        </w:tc>
        <w:tc>
          <w:tcPr>
            <w:tcW w:w="956" w:type="dxa"/>
          </w:tcPr>
          <w:p w14:paraId="7C1562EC"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5B80FB15"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7E2D3E80"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28C3A797" w14:textId="77777777" w:rsidR="00B702BC" w:rsidRPr="005C24DC" w:rsidRDefault="00B702BC" w:rsidP="001A79A3">
            <w:pPr>
              <w:rPr>
                <w:color w:val="000000"/>
                <w:sz w:val="12"/>
                <w:szCs w:val="12"/>
              </w:rPr>
            </w:pPr>
            <w:r w:rsidRPr="005C24DC">
              <w:rPr>
                <w:color w:val="000000"/>
                <w:sz w:val="12"/>
                <w:szCs w:val="12"/>
              </w:rPr>
              <w:t>1</w:t>
            </w:r>
          </w:p>
        </w:tc>
      </w:tr>
      <w:tr w:rsidR="00B702BC" w:rsidRPr="005C24DC" w14:paraId="27BD22B6" w14:textId="77777777" w:rsidTr="00A66A07">
        <w:trPr>
          <w:cantSplit/>
        </w:trPr>
        <w:tc>
          <w:tcPr>
            <w:tcW w:w="2269" w:type="dxa"/>
            <w:shd w:val="clear" w:color="auto" w:fill="auto"/>
            <w:noWrap/>
          </w:tcPr>
          <w:p w14:paraId="480FEF56" w14:textId="77777777" w:rsidR="00B702BC" w:rsidRPr="005C24DC" w:rsidRDefault="00B702BC" w:rsidP="001A79A3">
            <w:pPr>
              <w:rPr>
                <w:color w:val="000000"/>
                <w:sz w:val="12"/>
                <w:szCs w:val="12"/>
              </w:rPr>
            </w:pPr>
            <w:r w:rsidRPr="005C24DC">
              <w:rPr>
                <w:color w:val="000000"/>
                <w:sz w:val="12"/>
                <w:szCs w:val="12"/>
              </w:rPr>
              <w:t>0005.0005.0055.1128</w:t>
            </w:r>
          </w:p>
        </w:tc>
        <w:tc>
          <w:tcPr>
            <w:tcW w:w="3402" w:type="dxa"/>
            <w:shd w:val="clear" w:color="auto" w:fill="auto"/>
          </w:tcPr>
          <w:p w14:paraId="265D8FC9" w14:textId="77777777" w:rsidR="00B702BC" w:rsidRPr="005C24DC" w:rsidRDefault="00B702BC" w:rsidP="001A79A3">
            <w:pPr>
              <w:rPr>
                <w:color w:val="000000"/>
                <w:sz w:val="12"/>
                <w:szCs w:val="12"/>
              </w:rPr>
            </w:pPr>
            <w:r w:rsidRPr="005C24DC">
              <w:rPr>
                <w:color w:val="000000"/>
                <w:sz w:val="12"/>
                <w:szCs w:val="12"/>
              </w:rPr>
              <w:t>Улучшение жилищных условий, предоставление жилого помещения по договору социального найма гражданам, состоящим на учете в органе местного самоуправления в качестве нуждающихся в жилых помещениях</w:t>
            </w:r>
          </w:p>
        </w:tc>
        <w:tc>
          <w:tcPr>
            <w:tcW w:w="956" w:type="dxa"/>
          </w:tcPr>
          <w:p w14:paraId="6E61C7D1"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383B86CD"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5EAF3346" w14:textId="77777777" w:rsidR="00B702BC" w:rsidRPr="005C24DC" w:rsidRDefault="00B702BC" w:rsidP="001A79A3">
            <w:pPr>
              <w:rPr>
                <w:color w:val="000000"/>
                <w:sz w:val="12"/>
                <w:szCs w:val="12"/>
              </w:rPr>
            </w:pPr>
            <w:r w:rsidRPr="005C24DC">
              <w:rPr>
                <w:color w:val="000000"/>
                <w:sz w:val="12"/>
                <w:szCs w:val="12"/>
              </w:rPr>
              <w:t>2</w:t>
            </w:r>
          </w:p>
        </w:tc>
        <w:tc>
          <w:tcPr>
            <w:tcW w:w="957" w:type="dxa"/>
          </w:tcPr>
          <w:p w14:paraId="024EE53E" w14:textId="77777777" w:rsidR="00B702BC" w:rsidRPr="005C24DC" w:rsidRDefault="00B702BC" w:rsidP="001A79A3">
            <w:pPr>
              <w:rPr>
                <w:color w:val="000000"/>
                <w:sz w:val="12"/>
                <w:szCs w:val="12"/>
              </w:rPr>
            </w:pPr>
            <w:r w:rsidRPr="005C24DC">
              <w:rPr>
                <w:color w:val="000000"/>
                <w:sz w:val="12"/>
                <w:szCs w:val="12"/>
              </w:rPr>
              <w:t>2</w:t>
            </w:r>
          </w:p>
        </w:tc>
      </w:tr>
      <w:tr w:rsidR="00B702BC" w:rsidRPr="005C24DC" w14:paraId="3A8D7D4B" w14:textId="77777777" w:rsidTr="00A66A07">
        <w:trPr>
          <w:cantSplit/>
        </w:trPr>
        <w:tc>
          <w:tcPr>
            <w:tcW w:w="2269" w:type="dxa"/>
            <w:shd w:val="clear" w:color="auto" w:fill="auto"/>
            <w:noWrap/>
          </w:tcPr>
          <w:p w14:paraId="1DE979E3" w14:textId="77777777" w:rsidR="00B702BC" w:rsidRPr="005C24DC" w:rsidRDefault="00B702BC" w:rsidP="001A79A3">
            <w:pPr>
              <w:rPr>
                <w:color w:val="000000"/>
                <w:sz w:val="12"/>
                <w:szCs w:val="12"/>
              </w:rPr>
            </w:pPr>
            <w:r w:rsidRPr="005C24DC">
              <w:rPr>
                <w:color w:val="000000"/>
                <w:sz w:val="12"/>
                <w:szCs w:val="12"/>
              </w:rPr>
              <w:t>0005.0005.0055.1135</w:t>
            </w:r>
          </w:p>
        </w:tc>
        <w:tc>
          <w:tcPr>
            <w:tcW w:w="3402" w:type="dxa"/>
            <w:shd w:val="clear" w:color="auto" w:fill="auto"/>
          </w:tcPr>
          <w:p w14:paraId="20F5B4CF" w14:textId="77777777" w:rsidR="00B702BC" w:rsidRPr="005C24DC" w:rsidRDefault="00B702BC" w:rsidP="001A79A3">
            <w:pPr>
              <w:rPr>
                <w:color w:val="000000"/>
                <w:sz w:val="12"/>
                <w:szCs w:val="12"/>
              </w:rPr>
            </w:pPr>
            <w:r w:rsidRPr="005C24DC">
              <w:rPr>
                <w:color w:val="000000"/>
                <w:sz w:val="12"/>
                <w:szCs w:val="12"/>
              </w:rPr>
              <w:t>Обеспечение жильем ветеранов</w:t>
            </w:r>
          </w:p>
        </w:tc>
        <w:tc>
          <w:tcPr>
            <w:tcW w:w="956" w:type="dxa"/>
          </w:tcPr>
          <w:p w14:paraId="0D263DA6"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0F17B19F"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1B05C99A" w14:textId="77777777" w:rsidR="00B702BC" w:rsidRPr="005C24DC" w:rsidRDefault="00B702BC" w:rsidP="001A79A3">
            <w:pPr>
              <w:rPr>
                <w:color w:val="000000"/>
                <w:sz w:val="12"/>
                <w:szCs w:val="12"/>
              </w:rPr>
            </w:pPr>
            <w:r w:rsidRPr="005C24DC">
              <w:rPr>
                <w:color w:val="000000"/>
                <w:sz w:val="12"/>
                <w:szCs w:val="12"/>
              </w:rPr>
              <w:t>2</w:t>
            </w:r>
          </w:p>
        </w:tc>
        <w:tc>
          <w:tcPr>
            <w:tcW w:w="957" w:type="dxa"/>
          </w:tcPr>
          <w:p w14:paraId="4813CC32"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536EC2F4" w14:textId="77777777" w:rsidTr="00A66A07">
        <w:trPr>
          <w:cantSplit/>
        </w:trPr>
        <w:tc>
          <w:tcPr>
            <w:tcW w:w="2269" w:type="dxa"/>
            <w:shd w:val="clear" w:color="auto" w:fill="BFBFBF"/>
            <w:noWrap/>
          </w:tcPr>
          <w:p w14:paraId="610C8BFF" w14:textId="77777777" w:rsidR="00B702BC" w:rsidRPr="005C24DC" w:rsidRDefault="00B702BC" w:rsidP="001A79A3">
            <w:pPr>
              <w:rPr>
                <w:color w:val="000000"/>
                <w:sz w:val="12"/>
                <w:szCs w:val="12"/>
              </w:rPr>
            </w:pPr>
            <w:r w:rsidRPr="005C24DC">
              <w:rPr>
                <w:color w:val="000000"/>
                <w:sz w:val="12"/>
                <w:szCs w:val="12"/>
              </w:rPr>
              <w:t>0005.0005.0056.0000</w:t>
            </w:r>
          </w:p>
        </w:tc>
        <w:tc>
          <w:tcPr>
            <w:tcW w:w="3402" w:type="dxa"/>
            <w:shd w:val="clear" w:color="auto" w:fill="auto"/>
          </w:tcPr>
          <w:p w14:paraId="3963A91A" w14:textId="77777777" w:rsidR="00B702BC" w:rsidRPr="005C24DC" w:rsidRDefault="00B702BC" w:rsidP="001A79A3">
            <w:pPr>
              <w:rPr>
                <w:b/>
                <w:bCs/>
                <w:color w:val="943634"/>
                <w:sz w:val="12"/>
                <w:szCs w:val="12"/>
              </w:rPr>
            </w:pPr>
            <w:r w:rsidRPr="005C24DC">
              <w:rPr>
                <w:b/>
                <w:bCs/>
                <w:color w:val="943634"/>
                <w:sz w:val="12"/>
                <w:szCs w:val="12"/>
              </w:rPr>
              <w:t>Коммунальное хозяйство</w:t>
            </w:r>
          </w:p>
        </w:tc>
        <w:tc>
          <w:tcPr>
            <w:tcW w:w="956" w:type="dxa"/>
          </w:tcPr>
          <w:p w14:paraId="3F5B20C3" w14:textId="77777777" w:rsidR="00B702BC" w:rsidRPr="005C24DC" w:rsidRDefault="00B702BC" w:rsidP="001A79A3">
            <w:pPr>
              <w:rPr>
                <w:b/>
                <w:bCs/>
                <w:color w:val="943634"/>
                <w:sz w:val="12"/>
                <w:szCs w:val="12"/>
              </w:rPr>
            </w:pPr>
            <w:r w:rsidRPr="005C24DC">
              <w:rPr>
                <w:b/>
                <w:bCs/>
                <w:color w:val="943634"/>
                <w:sz w:val="12"/>
                <w:szCs w:val="12"/>
              </w:rPr>
              <w:t>3</w:t>
            </w:r>
          </w:p>
        </w:tc>
        <w:tc>
          <w:tcPr>
            <w:tcW w:w="957" w:type="dxa"/>
          </w:tcPr>
          <w:p w14:paraId="2604BC46" w14:textId="77777777" w:rsidR="00B702BC" w:rsidRPr="005C24DC" w:rsidRDefault="00B702BC" w:rsidP="001A79A3">
            <w:pPr>
              <w:rPr>
                <w:b/>
                <w:bCs/>
                <w:color w:val="943634"/>
                <w:sz w:val="12"/>
                <w:szCs w:val="12"/>
              </w:rPr>
            </w:pPr>
            <w:r w:rsidRPr="005C24DC">
              <w:rPr>
                <w:b/>
                <w:bCs/>
                <w:color w:val="943634"/>
                <w:sz w:val="12"/>
                <w:szCs w:val="12"/>
              </w:rPr>
              <w:t>11</w:t>
            </w:r>
          </w:p>
        </w:tc>
        <w:tc>
          <w:tcPr>
            <w:tcW w:w="957" w:type="dxa"/>
          </w:tcPr>
          <w:p w14:paraId="1EB77E55" w14:textId="77777777" w:rsidR="00B702BC" w:rsidRPr="005C24DC" w:rsidRDefault="00B702BC" w:rsidP="001A79A3">
            <w:pPr>
              <w:rPr>
                <w:b/>
                <w:bCs/>
                <w:color w:val="943634"/>
                <w:sz w:val="12"/>
                <w:szCs w:val="12"/>
              </w:rPr>
            </w:pPr>
            <w:r w:rsidRPr="005C24DC">
              <w:rPr>
                <w:b/>
                <w:bCs/>
                <w:color w:val="943634"/>
                <w:sz w:val="12"/>
                <w:szCs w:val="12"/>
              </w:rPr>
              <w:t>6</w:t>
            </w:r>
          </w:p>
        </w:tc>
        <w:tc>
          <w:tcPr>
            <w:tcW w:w="957" w:type="dxa"/>
          </w:tcPr>
          <w:p w14:paraId="00763F80" w14:textId="77777777" w:rsidR="00B702BC" w:rsidRPr="005C24DC" w:rsidRDefault="00B702BC" w:rsidP="001A79A3">
            <w:pPr>
              <w:rPr>
                <w:b/>
                <w:bCs/>
                <w:color w:val="943634"/>
                <w:sz w:val="12"/>
                <w:szCs w:val="12"/>
              </w:rPr>
            </w:pPr>
            <w:r w:rsidRPr="005C24DC">
              <w:rPr>
                <w:b/>
                <w:bCs/>
                <w:color w:val="943634"/>
                <w:sz w:val="12"/>
                <w:szCs w:val="12"/>
              </w:rPr>
              <w:t>4</w:t>
            </w:r>
          </w:p>
        </w:tc>
      </w:tr>
      <w:tr w:rsidR="00B702BC" w:rsidRPr="005C24DC" w14:paraId="42463BAD" w14:textId="77777777" w:rsidTr="00A66A07">
        <w:trPr>
          <w:cantSplit/>
        </w:trPr>
        <w:tc>
          <w:tcPr>
            <w:tcW w:w="2269" w:type="dxa"/>
            <w:shd w:val="clear" w:color="auto" w:fill="auto"/>
            <w:noWrap/>
          </w:tcPr>
          <w:p w14:paraId="5B39DFFC" w14:textId="77777777" w:rsidR="00B702BC" w:rsidRPr="005C24DC" w:rsidRDefault="00B702BC" w:rsidP="001A79A3">
            <w:pPr>
              <w:rPr>
                <w:color w:val="000000"/>
                <w:sz w:val="12"/>
                <w:szCs w:val="12"/>
              </w:rPr>
            </w:pPr>
            <w:r w:rsidRPr="005C24DC">
              <w:rPr>
                <w:color w:val="000000"/>
                <w:sz w:val="12"/>
                <w:szCs w:val="12"/>
              </w:rPr>
              <w:t>0005.0005.0056.1149</w:t>
            </w:r>
          </w:p>
        </w:tc>
        <w:tc>
          <w:tcPr>
            <w:tcW w:w="3402" w:type="dxa"/>
            <w:shd w:val="clear" w:color="auto" w:fill="auto"/>
          </w:tcPr>
          <w:p w14:paraId="5652A794" w14:textId="77777777" w:rsidR="00B702BC" w:rsidRPr="005C24DC" w:rsidRDefault="00B702BC" w:rsidP="001A79A3">
            <w:pPr>
              <w:rPr>
                <w:color w:val="000000"/>
                <w:sz w:val="12"/>
                <w:szCs w:val="12"/>
              </w:rPr>
            </w:pPr>
            <w:r w:rsidRPr="005C24DC">
              <w:rPr>
                <w:color w:val="000000"/>
                <w:sz w:val="12"/>
                <w:szCs w:val="12"/>
              </w:rPr>
              <w:t>Оплата жилищно-коммунальных услуг (ЖКХ), взносов в Фонд капитального ремонта</w:t>
            </w:r>
          </w:p>
        </w:tc>
        <w:tc>
          <w:tcPr>
            <w:tcW w:w="956" w:type="dxa"/>
          </w:tcPr>
          <w:p w14:paraId="3BF3BB39"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1062471C"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254EC900"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5A81D7F2"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2E19BC3E" w14:textId="77777777" w:rsidTr="00A66A07">
        <w:trPr>
          <w:cantSplit/>
        </w:trPr>
        <w:tc>
          <w:tcPr>
            <w:tcW w:w="2269" w:type="dxa"/>
            <w:shd w:val="clear" w:color="auto" w:fill="auto"/>
            <w:noWrap/>
          </w:tcPr>
          <w:p w14:paraId="1B6C30BE" w14:textId="77777777" w:rsidR="00B702BC" w:rsidRPr="005C24DC" w:rsidRDefault="00B702BC" w:rsidP="001A79A3">
            <w:pPr>
              <w:rPr>
                <w:color w:val="000000"/>
                <w:sz w:val="12"/>
                <w:szCs w:val="12"/>
              </w:rPr>
            </w:pPr>
            <w:r w:rsidRPr="005C24DC">
              <w:rPr>
                <w:color w:val="000000"/>
                <w:sz w:val="12"/>
                <w:szCs w:val="12"/>
              </w:rPr>
              <w:t>0005.0005.0056.1152</w:t>
            </w:r>
          </w:p>
        </w:tc>
        <w:tc>
          <w:tcPr>
            <w:tcW w:w="3402" w:type="dxa"/>
            <w:shd w:val="clear" w:color="auto" w:fill="auto"/>
          </w:tcPr>
          <w:p w14:paraId="2096BB26" w14:textId="77777777" w:rsidR="00B702BC" w:rsidRPr="005C24DC" w:rsidRDefault="00B702BC" w:rsidP="001A79A3">
            <w:pPr>
              <w:rPr>
                <w:color w:val="000000"/>
                <w:sz w:val="12"/>
                <w:szCs w:val="12"/>
              </w:rPr>
            </w:pPr>
            <w:r w:rsidRPr="005C24DC">
              <w:rPr>
                <w:color w:val="000000"/>
                <w:sz w:val="12"/>
                <w:szCs w:val="12"/>
              </w:rPr>
              <w:t>Эксплуатация и ремонт частного жилищного фонда (приватизированные жилые помещения в многоквартирных домах, индивидуальные жилые дома)</w:t>
            </w:r>
          </w:p>
        </w:tc>
        <w:tc>
          <w:tcPr>
            <w:tcW w:w="956" w:type="dxa"/>
          </w:tcPr>
          <w:p w14:paraId="51965747"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0F9F1AA9"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65CE6D08"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3B39A91E"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59E08E72" w14:textId="77777777" w:rsidTr="00A66A07">
        <w:trPr>
          <w:cantSplit/>
        </w:trPr>
        <w:tc>
          <w:tcPr>
            <w:tcW w:w="2269" w:type="dxa"/>
            <w:shd w:val="clear" w:color="auto" w:fill="auto"/>
            <w:noWrap/>
          </w:tcPr>
          <w:p w14:paraId="2C574FEC" w14:textId="77777777" w:rsidR="00B702BC" w:rsidRPr="005C24DC" w:rsidRDefault="00B702BC" w:rsidP="001A79A3">
            <w:pPr>
              <w:rPr>
                <w:color w:val="000000"/>
                <w:sz w:val="12"/>
                <w:szCs w:val="12"/>
              </w:rPr>
            </w:pPr>
            <w:r w:rsidRPr="005C24DC">
              <w:rPr>
                <w:color w:val="000000"/>
                <w:sz w:val="12"/>
                <w:szCs w:val="12"/>
              </w:rPr>
              <w:t>0005.0005.0056.1154</w:t>
            </w:r>
          </w:p>
        </w:tc>
        <w:tc>
          <w:tcPr>
            <w:tcW w:w="3402" w:type="dxa"/>
            <w:shd w:val="clear" w:color="auto" w:fill="auto"/>
          </w:tcPr>
          <w:p w14:paraId="2CA1C975" w14:textId="77777777" w:rsidR="00B702BC" w:rsidRPr="005C24DC" w:rsidRDefault="00B702BC" w:rsidP="001A79A3">
            <w:pPr>
              <w:rPr>
                <w:color w:val="000000"/>
                <w:sz w:val="12"/>
                <w:szCs w:val="12"/>
              </w:rPr>
            </w:pPr>
            <w:r w:rsidRPr="005C24DC">
              <w:rPr>
                <w:color w:val="000000"/>
                <w:sz w:val="12"/>
                <w:szCs w:val="12"/>
              </w:rPr>
              <w:t>Перебои в водоснабжении</w:t>
            </w:r>
          </w:p>
        </w:tc>
        <w:tc>
          <w:tcPr>
            <w:tcW w:w="956" w:type="dxa"/>
          </w:tcPr>
          <w:p w14:paraId="55BA543C"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683E6D9E"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3E002ED9"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28121C9E" w14:textId="77777777" w:rsidR="00B702BC" w:rsidRPr="005C24DC" w:rsidRDefault="00B702BC" w:rsidP="001A79A3">
            <w:pPr>
              <w:rPr>
                <w:color w:val="000000"/>
                <w:sz w:val="12"/>
                <w:szCs w:val="12"/>
              </w:rPr>
            </w:pPr>
            <w:r w:rsidRPr="005C24DC">
              <w:rPr>
                <w:color w:val="000000"/>
                <w:sz w:val="12"/>
                <w:szCs w:val="12"/>
              </w:rPr>
              <w:t>1</w:t>
            </w:r>
          </w:p>
        </w:tc>
      </w:tr>
      <w:tr w:rsidR="00B702BC" w:rsidRPr="005C24DC" w14:paraId="7D20EB09" w14:textId="77777777" w:rsidTr="00A66A07">
        <w:trPr>
          <w:cantSplit/>
        </w:trPr>
        <w:tc>
          <w:tcPr>
            <w:tcW w:w="2269" w:type="dxa"/>
            <w:shd w:val="clear" w:color="auto" w:fill="auto"/>
            <w:noWrap/>
          </w:tcPr>
          <w:p w14:paraId="16C59C55" w14:textId="77777777" w:rsidR="00B702BC" w:rsidRPr="005C24DC" w:rsidRDefault="00B702BC" w:rsidP="001A79A3">
            <w:pPr>
              <w:rPr>
                <w:color w:val="000000"/>
                <w:sz w:val="12"/>
                <w:szCs w:val="12"/>
              </w:rPr>
            </w:pPr>
            <w:r w:rsidRPr="005C24DC">
              <w:rPr>
                <w:color w:val="000000"/>
                <w:sz w:val="12"/>
                <w:szCs w:val="12"/>
              </w:rPr>
              <w:t>0005.0005.0056.1160</w:t>
            </w:r>
          </w:p>
        </w:tc>
        <w:tc>
          <w:tcPr>
            <w:tcW w:w="3402" w:type="dxa"/>
            <w:shd w:val="clear" w:color="auto" w:fill="auto"/>
          </w:tcPr>
          <w:p w14:paraId="360B3874" w14:textId="77777777" w:rsidR="00B702BC" w:rsidRPr="005C24DC" w:rsidRDefault="00B702BC" w:rsidP="001A79A3">
            <w:pPr>
              <w:rPr>
                <w:color w:val="000000"/>
                <w:sz w:val="12"/>
                <w:szCs w:val="12"/>
              </w:rPr>
            </w:pPr>
            <w:r w:rsidRPr="005C24DC">
              <w:rPr>
                <w:color w:val="000000"/>
                <w:sz w:val="12"/>
                <w:szCs w:val="12"/>
              </w:rPr>
              <w:t>Обращение с твердыми коммунальными отходами</w:t>
            </w:r>
          </w:p>
        </w:tc>
        <w:tc>
          <w:tcPr>
            <w:tcW w:w="956" w:type="dxa"/>
          </w:tcPr>
          <w:p w14:paraId="6781903B"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70871C52"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0A565D6B"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2E4A8D71" w14:textId="77777777" w:rsidR="00B702BC" w:rsidRPr="005C24DC" w:rsidRDefault="00B702BC" w:rsidP="001A79A3">
            <w:pPr>
              <w:rPr>
                <w:color w:val="000000"/>
                <w:sz w:val="12"/>
                <w:szCs w:val="12"/>
              </w:rPr>
            </w:pPr>
            <w:r w:rsidRPr="005C24DC">
              <w:rPr>
                <w:color w:val="000000"/>
                <w:sz w:val="12"/>
                <w:szCs w:val="12"/>
              </w:rPr>
              <w:t>1</w:t>
            </w:r>
          </w:p>
        </w:tc>
      </w:tr>
      <w:tr w:rsidR="00B702BC" w:rsidRPr="005C24DC" w14:paraId="27E1160B" w14:textId="77777777" w:rsidTr="00A66A07">
        <w:trPr>
          <w:cantSplit/>
        </w:trPr>
        <w:tc>
          <w:tcPr>
            <w:tcW w:w="2269" w:type="dxa"/>
            <w:shd w:val="clear" w:color="auto" w:fill="auto"/>
            <w:noWrap/>
          </w:tcPr>
          <w:p w14:paraId="72E5A0F1" w14:textId="77777777" w:rsidR="00B702BC" w:rsidRPr="005C24DC" w:rsidRDefault="00B702BC" w:rsidP="001A79A3">
            <w:pPr>
              <w:rPr>
                <w:color w:val="000000"/>
                <w:sz w:val="12"/>
                <w:szCs w:val="12"/>
              </w:rPr>
            </w:pPr>
            <w:r w:rsidRPr="005C24DC">
              <w:rPr>
                <w:color w:val="000000"/>
                <w:sz w:val="12"/>
                <w:szCs w:val="12"/>
              </w:rPr>
              <w:t>0005.0005.0056.1161</w:t>
            </w:r>
          </w:p>
        </w:tc>
        <w:tc>
          <w:tcPr>
            <w:tcW w:w="3402" w:type="dxa"/>
            <w:shd w:val="clear" w:color="auto" w:fill="auto"/>
          </w:tcPr>
          <w:p w14:paraId="6E5C344F" w14:textId="77777777" w:rsidR="00B702BC" w:rsidRPr="005C24DC" w:rsidRDefault="00B702BC" w:rsidP="001A79A3">
            <w:pPr>
              <w:rPr>
                <w:color w:val="000000"/>
                <w:sz w:val="12"/>
                <w:szCs w:val="12"/>
              </w:rPr>
            </w:pPr>
            <w:r w:rsidRPr="005C24DC">
              <w:rPr>
                <w:color w:val="000000"/>
                <w:sz w:val="12"/>
                <w:szCs w:val="12"/>
              </w:rPr>
              <w:t>Несанкционированная свалка мусора, биоотходы</w:t>
            </w:r>
          </w:p>
        </w:tc>
        <w:tc>
          <w:tcPr>
            <w:tcW w:w="956" w:type="dxa"/>
          </w:tcPr>
          <w:p w14:paraId="624FB727"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27324822" w14:textId="77777777" w:rsidR="00B702BC" w:rsidRPr="005C24DC" w:rsidRDefault="00B702BC" w:rsidP="001A79A3">
            <w:pPr>
              <w:rPr>
                <w:color w:val="000000"/>
                <w:sz w:val="12"/>
                <w:szCs w:val="12"/>
              </w:rPr>
            </w:pPr>
            <w:r w:rsidRPr="005C24DC">
              <w:rPr>
                <w:color w:val="000000"/>
                <w:sz w:val="12"/>
                <w:szCs w:val="12"/>
              </w:rPr>
              <w:t>2</w:t>
            </w:r>
          </w:p>
        </w:tc>
        <w:tc>
          <w:tcPr>
            <w:tcW w:w="957" w:type="dxa"/>
          </w:tcPr>
          <w:p w14:paraId="4F060895"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358419DD"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25F11250" w14:textId="77777777" w:rsidTr="00A66A07">
        <w:trPr>
          <w:cantSplit/>
        </w:trPr>
        <w:tc>
          <w:tcPr>
            <w:tcW w:w="2269" w:type="dxa"/>
            <w:shd w:val="clear" w:color="auto" w:fill="auto"/>
            <w:noWrap/>
          </w:tcPr>
          <w:p w14:paraId="011766E9" w14:textId="77777777" w:rsidR="00B702BC" w:rsidRPr="005C24DC" w:rsidRDefault="00B702BC" w:rsidP="001A79A3">
            <w:pPr>
              <w:rPr>
                <w:color w:val="000000"/>
                <w:sz w:val="12"/>
                <w:szCs w:val="12"/>
              </w:rPr>
            </w:pPr>
            <w:r w:rsidRPr="005C24DC">
              <w:rPr>
                <w:color w:val="000000"/>
                <w:sz w:val="12"/>
                <w:szCs w:val="12"/>
              </w:rPr>
              <w:t>0005.0005.0056.1163</w:t>
            </w:r>
          </w:p>
        </w:tc>
        <w:tc>
          <w:tcPr>
            <w:tcW w:w="3402" w:type="dxa"/>
            <w:shd w:val="clear" w:color="auto" w:fill="auto"/>
          </w:tcPr>
          <w:p w14:paraId="79D3B3FC" w14:textId="77777777" w:rsidR="00B702BC" w:rsidRPr="005C24DC" w:rsidRDefault="00B702BC" w:rsidP="001A79A3">
            <w:pPr>
              <w:rPr>
                <w:color w:val="000000"/>
                <w:sz w:val="12"/>
                <w:szCs w:val="12"/>
              </w:rPr>
            </w:pPr>
            <w:r w:rsidRPr="005C24DC">
              <w:rPr>
                <w:color w:val="000000"/>
                <w:sz w:val="12"/>
                <w:szCs w:val="12"/>
              </w:rPr>
              <w:t>Субсидии, компенсации и иные меры социальной поддержки при оплате жилого помещения и коммунальных услуг</w:t>
            </w:r>
          </w:p>
        </w:tc>
        <w:tc>
          <w:tcPr>
            <w:tcW w:w="956" w:type="dxa"/>
          </w:tcPr>
          <w:p w14:paraId="49ACC55B"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041C0E5A"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435F4173"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385EBFCE" w14:textId="77777777" w:rsidR="00B702BC" w:rsidRPr="005C24DC" w:rsidRDefault="00B702BC" w:rsidP="001A79A3">
            <w:pPr>
              <w:rPr>
                <w:color w:val="000000"/>
                <w:sz w:val="12"/>
                <w:szCs w:val="12"/>
              </w:rPr>
            </w:pPr>
            <w:r w:rsidRPr="005C24DC">
              <w:rPr>
                <w:color w:val="000000"/>
                <w:sz w:val="12"/>
                <w:szCs w:val="12"/>
              </w:rPr>
              <w:t>1</w:t>
            </w:r>
          </w:p>
        </w:tc>
      </w:tr>
      <w:tr w:rsidR="00B702BC" w:rsidRPr="005C24DC" w14:paraId="431A6636" w14:textId="77777777" w:rsidTr="00A66A07">
        <w:trPr>
          <w:cantSplit/>
        </w:trPr>
        <w:tc>
          <w:tcPr>
            <w:tcW w:w="2269" w:type="dxa"/>
            <w:shd w:val="clear" w:color="auto" w:fill="auto"/>
            <w:noWrap/>
          </w:tcPr>
          <w:p w14:paraId="2C583DB0" w14:textId="77777777" w:rsidR="00B702BC" w:rsidRPr="005C24DC" w:rsidRDefault="00B702BC" w:rsidP="001A79A3">
            <w:pPr>
              <w:rPr>
                <w:color w:val="000000"/>
                <w:sz w:val="12"/>
                <w:szCs w:val="12"/>
              </w:rPr>
            </w:pPr>
            <w:r w:rsidRPr="005C24DC">
              <w:rPr>
                <w:color w:val="000000"/>
                <w:sz w:val="12"/>
                <w:szCs w:val="12"/>
              </w:rPr>
              <w:t>0005.0005.0056.1164</w:t>
            </w:r>
          </w:p>
        </w:tc>
        <w:tc>
          <w:tcPr>
            <w:tcW w:w="3402" w:type="dxa"/>
            <w:shd w:val="clear" w:color="auto" w:fill="auto"/>
          </w:tcPr>
          <w:p w14:paraId="50434C5F" w14:textId="77777777" w:rsidR="00B702BC" w:rsidRPr="005C24DC" w:rsidRDefault="00B702BC" w:rsidP="001A79A3">
            <w:pPr>
              <w:rPr>
                <w:color w:val="000000"/>
                <w:sz w:val="12"/>
                <w:szCs w:val="12"/>
              </w:rPr>
            </w:pPr>
            <w:r w:rsidRPr="005C24DC">
              <w:rPr>
                <w:color w:val="000000"/>
                <w:sz w:val="12"/>
                <w:szCs w:val="12"/>
              </w:rPr>
              <w:t>Управляющие организации, товарищества собственников жилья и иные формы управления собственностью</w:t>
            </w:r>
          </w:p>
        </w:tc>
        <w:tc>
          <w:tcPr>
            <w:tcW w:w="956" w:type="dxa"/>
          </w:tcPr>
          <w:p w14:paraId="40D5C4A2" w14:textId="77777777" w:rsidR="00B702BC" w:rsidRPr="005C24DC" w:rsidRDefault="00B702BC" w:rsidP="001A79A3">
            <w:pPr>
              <w:rPr>
                <w:color w:val="000000"/>
                <w:sz w:val="12"/>
                <w:szCs w:val="12"/>
              </w:rPr>
            </w:pPr>
            <w:r w:rsidRPr="005C24DC">
              <w:rPr>
                <w:color w:val="000000"/>
                <w:sz w:val="12"/>
                <w:szCs w:val="12"/>
              </w:rPr>
              <w:t>2</w:t>
            </w:r>
          </w:p>
        </w:tc>
        <w:tc>
          <w:tcPr>
            <w:tcW w:w="957" w:type="dxa"/>
          </w:tcPr>
          <w:p w14:paraId="63E558CF"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708CF4DB"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6A9A78D5"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413729C6" w14:textId="77777777" w:rsidTr="00A66A07">
        <w:trPr>
          <w:cantSplit/>
        </w:trPr>
        <w:tc>
          <w:tcPr>
            <w:tcW w:w="2269" w:type="dxa"/>
            <w:shd w:val="clear" w:color="auto" w:fill="auto"/>
            <w:noWrap/>
          </w:tcPr>
          <w:p w14:paraId="66CFEF7F" w14:textId="77777777" w:rsidR="00B702BC" w:rsidRPr="005C24DC" w:rsidRDefault="00B702BC" w:rsidP="001A79A3">
            <w:pPr>
              <w:rPr>
                <w:color w:val="000000"/>
                <w:sz w:val="12"/>
                <w:szCs w:val="12"/>
              </w:rPr>
            </w:pPr>
            <w:r w:rsidRPr="005C24DC">
              <w:rPr>
                <w:color w:val="000000"/>
                <w:sz w:val="12"/>
                <w:szCs w:val="12"/>
              </w:rPr>
              <w:t>0005.0005.0056.1168</w:t>
            </w:r>
          </w:p>
        </w:tc>
        <w:tc>
          <w:tcPr>
            <w:tcW w:w="3402" w:type="dxa"/>
            <w:shd w:val="clear" w:color="auto" w:fill="auto"/>
          </w:tcPr>
          <w:p w14:paraId="5223B8B9" w14:textId="77777777" w:rsidR="00B702BC" w:rsidRPr="005C24DC" w:rsidRDefault="00B702BC" w:rsidP="001A79A3">
            <w:pPr>
              <w:rPr>
                <w:color w:val="000000"/>
                <w:sz w:val="12"/>
                <w:szCs w:val="12"/>
              </w:rPr>
            </w:pPr>
            <w:r w:rsidRPr="005C24DC">
              <w:rPr>
                <w:color w:val="000000"/>
                <w:sz w:val="12"/>
                <w:szCs w:val="12"/>
              </w:rPr>
              <w:t>Содержание общего имущества (канализация, вентиляция, кровля, ограждающие конструкции, инженерное оборудование, места общего пользования, придомовая территория)</w:t>
            </w:r>
          </w:p>
        </w:tc>
        <w:tc>
          <w:tcPr>
            <w:tcW w:w="956" w:type="dxa"/>
          </w:tcPr>
          <w:p w14:paraId="3F726607"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22C0E5B3"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5D38BE9F"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64F5B53F"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77E21690" w14:textId="77777777" w:rsidTr="00A66A07">
        <w:trPr>
          <w:cantSplit/>
        </w:trPr>
        <w:tc>
          <w:tcPr>
            <w:tcW w:w="2269" w:type="dxa"/>
            <w:shd w:val="clear" w:color="auto" w:fill="auto"/>
            <w:noWrap/>
          </w:tcPr>
          <w:p w14:paraId="7C4A5C61" w14:textId="77777777" w:rsidR="00B702BC" w:rsidRPr="005C24DC" w:rsidRDefault="00B702BC" w:rsidP="001A79A3">
            <w:pPr>
              <w:rPr>
                <w:color w:val="000000"/>
                <w:sz w:val="12"/>
                <w:szCs w:val="12"/>
              </w:rPr>
            </w:pPr>
            <w:r w:rsidRPr="005C24DC">
              <w:rPr>
                <w:color w:val="000000"/>
                <w:sz w:val="12"/>
                <w:szCs w:val="12"/>
              </w:rPr>
              <w:t>0005.0005.0056.1170</w:t>
            </w:r>
          </w:p>
        </w:tc>
        <w:tc>
          <w:tcPr>
            <w:tcW w:w="3402" w:type="dxa"/>
            <w:shd w:val="clear" w:color="auto" w:fill="auto"/>
          </w:tcPr>
          <w:p w14:paraId="4BC6F212" w14:textId="77777777" w:rsidR="00B702BC" w:rsidRPr="005C24DC" w:rsidRDefault="00B702BC" w:rsidP="001A79A3">
            <w:pPr>
              <w:rPr>
                <w:color w:val="000000"/>
                <w:sz w:val="12"/>
                <w:szCs w:val="12"/>
              </w:rPr>
            </w:pPr>
            <w:r w:rsidRPr="005C24DC">
              <w:rPr>
                <w:color w:val="000000"/>
                <w:sz w:val="12"/>
                <w:szCs w:val="12"/>
              </w:rPr>
              <w:t>Капитальный ремонт общего имущества</w:t>
            </w:r>
          </w:p>
        </w:tc>
        <w:tc>
          <w:tcPr>
            <w:tcW w:w="956" w:type="dxa"/>
          </w:tcPr>
          <w:p w14:paraId="2A4167B2"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2A33D242" w14:textId="77777777" w:rsidR="00B702BC" w:rsidRPr="005C24DC" w:rsidRDefault="00B702BC" w:rsidP="001A79A3">
            <w:pPr>
              <w:rPr>
                <w:color w:val="000000"/>
                <w:sz w:val="12"/>
                <w:szCs w:val="12"/>
              </w:rPr>
            </w:pPr>
            <w:r w:rsidRPr="005C24DC">
              <w:rPr>
                <w:color w:val="000000"/>
                <w:sz w:val="12"/>
                <w:szCs w:val="12"/>
              </w:rPr>
              <w:t>2</w:t>
            </w:r>
          </w:p>
        </w:tc>
        <w:tc>
          <w:tcPr>
            <w:tcW w:w="957" w:type="dxa"/>
          </w:tcPr>
          <w:p w14:paraId="21160977" w14:textId="77777777" w:rsidR="00B702BC" w:rsidRPr="005C24DC" w:rsidRDefault="00B702BC" w:rsidP="001A79A3">
            <w:pPr>
              <w:rPr>
                <w:color w:val="000000"/>
                <w:sz w:val="12"/>
                <w:szCs w:val="12"/>
              </w:rPr>
            </w:pPr>
            <w:r w:rsidRPr="005C24DC">
              <w:rPr>
                <w:color w:val="000000"/>
                <w:sz w:val="12"/>
                <w:szCs w:val="12"/>
              </w:rPr>
              <w:t>3</w:t>
            </w:r>
          </w:p>
        </w:tc>
        <w:tc>
          <w:tcPr>
            <w:tcW w:w="957" w:type="dxa"/>
          </w:tcPr>
          <w:p w14:paraId="6575EBC0"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4BEF5600" w14:textId="77777777" w:rsidTr="00A66A07">
        <w:trPr>
          <w:cantSplit/>
        </w:trPr>
        <w:tc>
          <w:tcPr>
            <w:tcW w:w="2269" w:type="dxa"/>
            <w:shd w:val="clear" w:color="auto" w:fill="auto"/>
            <w:noWrap/>
          </w:tcPr>
          <w:p w14:paraId="37888F25" w14:textId="77777777" w:rsidR="00B702BC" w:rsidRPr="005C24DC" w:rsidRDefault="00B702BC" w:rsidP="001A79A3">
            <w:pPr>
              <w:rPr>
                <w:color w:val="000000"/>
                <w:sz w:val="12"/>
                <w:szCs w:val="12"/>
              </w:rPr>
            </w:pPr>
            <w:r w:rsidRPr="005C24DC">
              <w:rPr>
                <w:color w:val="000000"/>
                <w:sz w:val="12"/>
                <w:szCs w:val="12"/>
              </w:rPr>
              <w:t>0005.0005.0056.1172</w:t>
            </w:r>
          </w:p>
        </w:tc>
        <w:tc>
          <w:tcPr>
            <w:tcW w:w="3402" w:type="dxa"/>
            <w:shd w:val="clear" w:color="auto" w:fill="auto"/>
          </w:tcPr>
          <w:p w14:paraId="0CE84999" w14:textId="77777777" w:rsidR="00B702BC" w:rsidRPr="005C24DC" w:rsidRDefault="00B702BC" w:rsidP="001A79A3">
            <w:pPr>
              <w:rPr>
                <w:color w:val="000000"/>
                <w:sz w:val="12"/>
                <w:szCs w:val="12"/>
              </w:rPr>
            </w:pPr>
            <w:r w:rsidRPr="005C24DC">
              <w:rPr>
                <w:color w:val="000000"/>
                <w:sz w:val="12"/>
                <w:szCs w:val="12"/>
              </w:rPr>
              <w:t>Приборы учета коммунальных ресурсов в жилищном фонде (в том числе на общедомовые нужды)</w:t>
            </w:r>
          </w:p>
        </w:tc>
        <w:tc>
          <w:tcPr>
            <w:tcW w:w="956" w:type="dxa"/>
          </w:tcPr>
          <w:p w14:paraId="465C2D2D"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593DF2D5"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3899CD44"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7F647527" w14:textId="77777777" w:rsidR="00B702BC" w:rsidRPr="005C24DC" w:rsidRDefault="00B702BC" w:rsidP="001A79A3">
            <w:pPr>
              <w:rPr>
                <w:color w:val="000000"/>
                <w:sz w:val="12"/>
                <w:szCs w:val="12"/>
              </w:rPr>
            </w:pPr>
            <w:r w:rsidRPr="005C24DC">
              <w:rPr>
                <w:color w:val="000000"/>
                <w:sz w:val="12"/>
                <w:szCs w:val="12"/>
              </w:rPr>
              <w:t>1</w:t>
            </w:r>
          </w:p>
        </w:tc>
      </w:tr>
      <w:tr w:rsidR="00B702BC" w:rsidRPr="005C24DC" w14:paraId="1C0EEDF8" w14:textId="77777777" w:rsidTr="00A66A07">
        <w:trPr>
          <w:cantSplit/>
        </w:trPr>
        <w:tc>
          <w:tcPr>
            <w:tcW w:w="2269" w:type="dxa"/>
            <w:shd w:val="clear" w:color="auto" w:fill="auto"/>
            <w:noWrap/>
          </w:tcPr>
          <w:p w14:paraId="37C30927" w14:textId="77777777" w:rsidR="00B702BC" w:rsidRPr="005C24DC" w:rsidRDefault="00B702BC" w:rsidP="001A79A3">
            <w:pPr>
              <w:rPr>
                <w:color w:val="000000"/>
                <w:sz w:val="12"/>
                <w:szCs w:val="12"/>
              </w:rPr>
            </w:pPr>
            <w:r w:rsidRPr="005C24DC">
              <w:rPr>
                <w:color w:val="000000"/>
                <w:sz w:val="12"/>
                <w:szCs w:val="12"/>
              </w:rPr>
              <w:t>0005.0005.0056.1175</w:t>
            </w:r>
          </w:p>
        </w:tc>
        <w:tc>
          <w:tcPr>
            <w:tcW w:w="3402" w:type="dxa"/>
            <w:shd w:val="clear" w:color="auto" w:fill="auto"/>
          </w:tcPr>
          <w:p w14:paraId="5042FE20" w14:textId="77777777" w:rsidR="00B702BC" w:rsidRPr="005C24DC" w:rsidRDefault="00B702BC" w:rsidP="001A79A3">
            <w:pPr>
              <w:rPr>
                <w:color w:val="000000"/>
                <w:sz w:val="12"/>
                <w:szCs w:val="12"/>
              </w:rPr>
            </w:pPr>
            <w:r w:rsidRPr="005C24DC">
              <w:rPr>
                <w:color w:val="000000"/>
                <w:sz w:val="12"/>
                <w:szCs w:val="12"/>
              </w:rPr>
              <w:t>Оплата коммунальных услуг и электроэнергии, в том числе льготы</w:t>
            </w:r>
          </w:p>
        </w:tc>
        <w:tc>
          <w:tcPr>
            <w:tcW w:w="956" w:type="dxa"/>
          </w:tcPr>
          <w:p w14:paraId="351BED1D"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0B644310" w14:textId="77777777" w:rsidR="00B702BC" w:rsidRPr="005C24DC" w:rsidRDefault="00B702BC" w:rsidP="001A79A3">
            <w:pPr>
              <w:rPr>
                <w:color w:val="000000"/>
                <w:sz w:val="12"/>
                <w:szCs w:val="12"/>
              </w:rPr>
            </w:pPr>
            <w:r w:rsidRPr="005C24DC">
              <w:rPr>
                <w:color w:val="000000"/>
                <w:sz w:val="12"/>
                <w:szCs w:val="12"/>
              </w:rPr>
              <w:t>1</w:t>
            </w:r>
          </w:p>
        </w:tc>
        <w:tc>
          <w:tcPr>
            <w:tcW w:w="957" w:type="dxa"/>
          </w:tcPr>
          <w:p w14:paraId="206D61E7"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1F51B163"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1E0EBD9B" w14:textId="77777777" w:rsidTr="00A66A07">
        <w:trPr>
          <w:cantSplit/>
        </w:trPr>
        <w:tc>
          <w:tcPr>
            <w:tcW w:w="2269" w:type="dxa"/>
            <w:shd w:val="clear" w:color="auto" w:fill="BFBFBF"/>
            <w:noWrap/>
          </w:tcPr>
          <w:p w14:paraId="03CC161E" w14:textId="77777777" w:rsidR="00B702BC" w:rsidRPr="005C24DC" w:rsidRDefault="00B702BC" w:rsidP="001A79A3">
            <w:pPr>
              <w:rPr>
                <w:color w:val="000000"/>
                <w:sz w:val="12"/>
                <w:szCs w:val="12"/>
              </w:rPr>
            </w:pPr>
            <w:r w:rsidRPr="005C24DC">
              <w:rPr>
                <w:color w:val="000000"/>
                <w:sz w:val="12"/>
                <w:szCs w:val="12"/>
              </w:rPr>
              <w:t>0005.0005.0059.0000</w:t>
            </w:r>
          </w:p>
        </w:tc>
        <w:tc>
          <w:tcPr>
            <w:tcW w:w="3402" w:type="dxa"/>
            <w:shd w:val="clear" w:color="auto" w:fill="auto"/>
          </w:tcPr>
          <w:p w14:paraId="47793A44" w14:textId="77777777" w:rsidR="00B702BC" w:rsidRPr="005C24DC" w:rsidRDefault="00B702BC" w:rsidP="001A79A3">
            <w:pPr>
              <w:rPr>
                <w:b/>
                <w:bCs/>
                <w:color w:val="943634"/>
                <w:sz w:val="12"/>
                <w:szCs w:val="12"/>
              </w:rPr>
            </w:pPr>
            <w:r w:rsidRPr="005C24DC">
              <w:rPr>
                <w:b/>
                <w:bCs/>
                <w:color w:val="943634"/>
                <w:sz w:val="12"/>
                <w:szCs w:val="12"/>
              </w:rPr>
              <w:t>Перевод помещений из жилых в нежилые</w:t>
            </w:r>
          </w:p>
        </w:tc>
        <w:tc>
          <w:tcPr>
            <w:tcW w:w="956" w:type="dxa"/>
          </w:tcPr>
          <w:p w14:paraId="10BD137B" w14:textId="77777777" w:rsidR="00B702BC" w:rsidRPr="005C24DC" w:rsidRDefault="00B702BC" w:rsidP="001A79A3">
            <w:pPr>
              <w:rPr>
                <w:b/>
                <w:bCs/>
                <w:color w:val="943634"/>
                <w:sz w:val="12"/>
                <w:szCs w:val="12"/>
              </w:rPr>
            </w:pPr>
            <w:r w:rsidRPr="005C24DC">
              <w:rPr>
                <w:b/>
                <w:bCs/>
                <w:color w:val="943634"/>
                <w:sz w:val="12"/>
                <w:szCs w:val="12"/>
              </w:rPr>
              <w:t>2</w:t>
            </w:r>
          </w:p>
        </w:tc>
        <w:tc>
          <w:tcPr>
            <w:tcW w:w="957" w:type="dxa"/>
          </w:tcPr>
          <w:p w14:paraId="40A101D1" w14:textId="77777777" w:rsidR="00B702BC" w:rsidRPr="005C24DC" w:rsidRDefault="00B702BC" w:rsidP="001A79A3">
            <w:pPr>
              <w:rPr>
                <w:b/>
                <w:bCs/>
                <w:color w:val="943634"/>
                <w:sz w:val="12"/>
                <w:szCs w:val="12"/>
              </w:rPr>
            </w:pPr>
            <w:r w:rsidRPr="005C24DC">
              <w:rPr>
                <w:b/>
                <w:bCs/>
                <w:color w:val="943634"/>
                <w:sz w:val="12"/>
                <w:szCs w:val="12"/>
              </w:rPr>
              <w:t>2</w:t>
            </w:r>
          </w:p>
        </w:tc>
        <w:tc>
          <w:tcPr>
            <w:tcW w:w="957" w:type="dxa"/>
          </w:tcPr>
          <w:p w14:paraId="7BCF883D" w14:textId="77777777" w:rsidR="00B702BC" w:rsidRPr="005C24DC" w:rsidRDefault="00B702BC" w:rsidP="001A79A3">
            <w:pPr>
              <w:rPr>
                <w:b/>
                <w:bCs/>
                <w:color w:val="943634"/>
                <w:sz w:val="12"/>
                <w:szCs w:val="12"/>
              </w:rPr>
            </w:pPr>
            <w:r w:rsidRPr="005C24DC">
              <w:rPr>
                <w:b/>
                <w:bCs/>
                <w:color w:val="943634"/>
                <w:sz w:val="12"/>
                <w:szCs w:val="12"/>
              </w:rPr>
              <w:t>0</w:t>
            </w:r>
          </w:p>
        </w:tc>
        <w:tc>
          <w:tcPr>
            <w:tcW w:w="957" w:type="dxa"/>
          </w:tcPr>
          <w:p w14:paraId="63AA79C7" w14:textId="77777777" w:rsidR="00B702BC" w:rsidRPr="005C24DC" w:rsidRDefault="00B702BC" w:rsidP="001A79A3">
            <w:pPr>
              <w:rPr>
                <w:b/>
                <w:bCs/>
                <w:color w:val="943634"/>
                <w:sz w:val="12"/>
                <w:szCs w:val="12"/>
              </w:rPr>
            </w:pPr>
            <w:r w:rsidRPr="005C24DC">
              <w:rPr>
                <w:b/>
                <w:bCs/>
                <w:color w:val="943634"/>
                <w:sz w:val="12"/>
                <w:szCs w:val="12"/>
              </w:rPr>
              <w:t>0</w:t>
            </w:r>
          </w:p>
        </w:tc>
      </w:tr>
      <w:tr w:rsidR="00B702BC" w:rsidRPr="005C24DC" w14:paraId="432191F9" w14:textId="77777777" w:rsidTr="00A66A07">
        <w:trPr>
          <w:cantSplit/>
        </w:trPr>
        <w:tc>
          <w:tcPr>
            <w:tcW w:w="2269" w:type="dxa"/>
            <w:shd w:val="clear" w:color="auto" w:fill="auto"/>
            <w:noWrap/>
          </w:tcPr>
          <w:p w14:paraId="368CB5E1" w14:textId="77777777" w:rsidR="00B702BC" w:rsidRPr="005C24DC" w:rsidRDefault="00B702BC" w:rsidP="001A79A3">
            <w:pPr>
              <w:rPr>
                <w:color w:val="000000"/>
                <w:sz w:val="12"/>
                <w:szCs w:val="12"/>
              </w:rPr>
            </w:pPr>
            <w:r w:rsidRPr="005C24DC">
              <w:rPr>
                <w:color w:val="000000"/>
                <w:sz w:val="12"/>
                <w:szCs w:val="12"/>
              </w:rPr>
              <w:t>0005.0005.0059.1182</w:t>
            </w:r>
          </w:p>
        </w:tc>
        <w:tc>
          <w:tcPr>
            <w:tcW w:w="3402" w:type="dxa"/>
            <w:shd w:val="clear" w:color="auto" w:fill="auto"/>
          </w:tcPr>
          <w:p w14:paraId="4F2A5905" w14:textId="77777777" w:rsidR="00B702BC" w:rsidRPr="005C24DC" w:rsidRDefault="00B702BC" w:rsidP="001A79A3">
            <w:pPr>
              <w:rPr>
                <w:color w:val="000000"/>
                <w:sz w:val="12"/>
                <w:szCs w:val="12"/>
              </w:rPr>
            </w:pPr>
            <w:r w:rsidRPr="005C24DC">
              <w:rPr>
                <w:color w:val="000000"/>
                <w:sz w:val="12"/>
                <w:szCs w:val="12"/>
              </w:rPr>
              <w:t>Перевод жилого помещения в нежилое помещение</w:t>
            </w:r>
          </w:p>
        </w:tc>
        <w:tc>
          <w:tcPr>
            <w:tcW w:w="956" w:type="dxa"/>
          </w:tcPr>
          <w:p w14:paraId="26A5FE51" w14:textId="77777777" w:rsidR="00B702BC" w:rsidRPr="005C24DC" w:rsidRDefault="00B702BC" w:rsidP="001A79A3">
            <w:pPr>
              <w:rPr>
                <w:color w:val="000000"/>
                <w:sz w:val="12"/>
                <w:szCs w:val="12"/>
              </w:rPr>
            </w:pPr>
            <w:r w:rsidRPr="005C24DC">
              <w:rPr>
                <w:color w:val="000000"/>
                <w:sz w:val="12"/>
                <w:szCs w:val="12"/>
              </w:rPr>
              <w:t>2</w:t>
            </w:r>
          </w:p>
        </w:tc>
        <w:tc>
          <w:tcPr>
            <w:tcW w:w="957" w:type="dxa"/>
          </w:tcPr>
          <w:p w14:paraId="491A39AC" w14:textId="77777777" w:rsidR="00B702BC" w:rsidRPr="005C24DC" w:rsidRDefault="00B702BC" w:rsidP="001A79A3">
            <w:pPr>
              <w:rPr>
                <w:color w:val="000000"/>
                <w:sz w:val="12"/>
                <w:szCs w:val="12"/>
              </w:rPr>
            </w:pPr>
            <w:r w:rsidRPr="005C24DC">
              <w:rPr>
                <w:color w:val="000000"/>
                <w:sz w:val="12"/>
                <w:szCs w:val="12"/>
              </w:rPr>
              <w:t>2</w:t>
            </w:r>
          </w:p>
        </w:tc>
        <w:tc>
          <w:tcPr>
            <w:tcW w:w="957" w:type="dxa"/>
          </w:tcPr>
          <w:p w14:paraId="0E2369EF" w14:textId="77777777" w:rsidR="00B702BC" w:rsidRPr="005C24DC" w:rsidRDefault="00B702BC" w:rsidP="001A79A3">
            <w:pPr>
              <w:rPr>
                <w:color w:val="000000"/>
                <w:sz w:val="12"/>
                <w:szCs w:val="12"/>
              </w:rPr>
            </w:pPr>
            <w:r w:rsidRPr="005C24DC">
              <w:rPr>
                <w:color w:val="000000"/>
                <w:sz w:val="12"/>
                <w:szCs w:val="12"/>
              </w:rPr>
              <w:t>0</w:t>
            </w:r>
          </w:p>
        </w:tc>
        <w:tc>
          <w:tcPr>
            <w:tcW w:w="957" w:type="dxa"/>
          </w:tcPr>
          <w:p w14:paraId="7FA39F42" w14:textId="77777777" w:rsidR="00B702BC" w:rsidRPr="005C24DC" w:rsidRDefault="00B702BC" w:rsidP="001A79A3">
            <w:pPr>
              <w:rPr>
                <w:color w:val="000000"/>
                <w:sz w:val="12"/>
                <w:szCs w:val="12"/>
              </w:rPr>
            </w:pPr>
            <w:r w:rsidRPr="005C24DC">
              <w:rPr>
                <w:color w:val="000000"/>
                <w:sz w:val="12"/>
                <w:szCs w:val="12"/>
              </w:rPr>
              <w:t>0</w:t>
            </w:r>
          </w:p>
        </w:tc>
      </w:tr>
      <w:tr w:rsidR="00B702BC" w:rsidRPr="005C24DC" w14:paraId="463A7B8D" w14:textId="77777777" w:rsidTr="00A66A07">
        <w:trPr>
          <w:cantSplit/>
        </w:trPr>
        <w:tc>
          <w:tcPr>
            <w:tcW w:w="2269" w:type="dxa"/>
            <w:shd w:val="clear" w:color="auto" w:fill="auto"/>
            <w:noWrap/>
          </w:tcPr>
          <w:p w14:paraId="79E9E5FB" w14:textId="77777777" w:rsidR="00B702BC" w:rsidRPr="005C24DC" w:rsidRDefault="00B702BC" w:rsidP="001A79A3">
            <w:pPr>
              <w:rPr>
                <w:b/>
                <w:color w:val="000000"/>
                <w:sz w:val="12"/>
                <w:szCs w:val="12"/>
              </w:rPr>
            </w:pPr>
          </w:p>
        </w:tc>
        <w:tc>
          <w:tcPr>
            <w:tcW w:w="3402" w:type="dxa"/>
            <w:shd w:val="clear" w:color="auto" w:fill="auto"/>
          </w:tcPr>
          <w:p w14:paraId="1D28B6F0" w14:textId="77777777" w:rsidR="00B702BC" w:rsidRPr="005C24DC" w:rsidRDefault="00B702BC" w:rsidP="001A79A3">
            <w:pPr>
              <w:rPr>
                <w:b/>
                <w:color w:val="000000"/>
                <w:sz w:val="12"/>
                <w:szCs w:val="12"/>
              </w:rPr>
            </w:pPr>
            <w:r w:rsidRPr="005C24DC">
              <w:rPr>
                <w:b/>
                <w:color w:val="000000"/>
                <w:sz w:val="12"/>
                <w:szCs w:val="12"/>
              </w:rPr>
              <w:t>ИТОГО</w:t>
            </w:r>
          </w:p>
        </w:tc>
        <w:tc>
          <w:tcPr>
            <w:tcW w:w="956" w:type="dxa"/>
          </w:tcPr>
          <w:p w14:paraId="3DFEC644" w14:textId="77777777" w:rsidR="00B702BC" w:rsidRPr="005C24DC" w:rsidRDefault="00B702BC" w:rsidP="001A79A3">
            <w:pPr>
              <w:rPr>
                <w:b/>
                <w:color w:val="000000"/>
                <w:sz w:val="12"/>
                <w:szCs w:val="12"/>
              </w:rPr>
            </w:pPr>
            <w:r w:rsidRPr="005C24DC">
              <w:rPr>
                <w:b/>
                <w:color w:val="000000"/>
                <w:sz w:val="12"/>
                <w:szCs w:val="12"/>
              </w:rPr>
              <w:t>82</w:t>
            </w:r>
          </w:p>
        </w:tc>
        <w:tc>
          <w:tcPr>
            <w:tcW w:w="957" w:type="dxa"/>
          </w:tcPr>
          <w:p w14:paraId="7208F791" w14:textId="77777777" w:rsidR="00B702BC" w:rsidRPr="005C24DC" w:rsidRDefault="00B702BC" w:rsidP="001A79A3">
            <w:pPr>
              <w:rPr>
                <w:b/>
                <w:color w:val="000000"/>
                <w:sz w:val="12"/>
                <w:szCs w:val="12"/>
              </w:rPr>
            </w:pPr>
            <w:r w:rsidRPr="005C24DC">
              <w:rPr>
                <w:b/>
                <w:color w:val="000000"/>
                <w:sz w:val="12"/>
                <w:szCs w:val="12"/>
              </w:rPr>
              <w:t>71</w:t>
            </w:r>
          </w:p>
        </w:tc>
        <w:tc>
          <w:tcPr>
            <w:tcW w:w="957" w:type="dxa"/>
          </w:tcPr>
          <w:p w14:paraId="5D0E5FD9" w14:textId="77777777" w:rsidR="00B702BC" w:rsidRPr="005C24DC" w:rsidRDefault="00B702BC" w:rsidP="001A79A3">
            <w:pPr>
              <w:rPr>
                <w:b/>
                <w:color w:val="000000"/>
                <w:sz w:val="12"/>
                <w:szCs w:val="12"/>
              </w:rPr>
            </w:pPr>
            <w:r w:rsidRPr="005C24DC">
              <w:rPr>
                <w:b/>
                <w:color w:val="000000"/>
                <w:sz w:val="12"/>
                <w:szCs w:val="12"/>
              </w:rPr>
              <w:t>55</w:t>
            </w:r>
          </w:p>
        </w:tc>
        <w:tc>
          <w:tcPr>
            <w:tcW w:w="957" w:type="dxa"/>
          </w:tcPr>
          <w:p w14:paraId="0B7FF083" w14:textId="77777777" w:rsidR="00B702BC" w:rsidRPr="005C24DC" w:rsidRDefault="00B702BC" w:rsidP="001A79A3">
            <w:pPr>
              <w:rPr>
                <w:b/>
                <w:color w:val="000000"/>
                <w:sz w:val="12"/>
                <w:szCs w:val="12"/>
              </w:rPr>
            </w:pPr>
            <w:r w:rsidRPr="005C24DC">
              <w:rPr>
                <w:b/>
                <w:color w:val="000000"/>
                <w:sz w:val="12"/>
                <w:szCs w:val="12"/>
              </w:rPr>
              <w:t>65</w:t>
            </w:r>
          </w:p>
        </w:tc>
      </w:tr>
    </w:tbl>
    <w:p w14:paraId="4CA29F46" w14:textId="77777777" w:rsidR="00B702BC" w:rsidRPr="005C24DC" w:rsidRDefault="00B702BC" w:rsidP="001A79A3">
      <w:pPr>
        <w:contextualSpacing/>
        <w:jc w:val="both"/>
        <w:rPr>
          <w:color w:val="FF0000"/>
          <w:sz w:val="16"/>
          <w:szCs w:val="16"/>
        </w:rPr>
      </w:pPr>
    </w:p>
    <w:p w14:paraId="15C50C1C" w14:textId="77777777" w:rsidR="00B702BC" w:rsidRPr="005C24DC" w:rsidRDefault="00B702BC" w:rsidP="001A79A3">
      <w:pPr>
        <w:contextualSpacing/>
        <w:jc w:val="both"/>
        <w:rPr>
          <w:sz w:val="16"/>
          <w:szCs w:val="16"/>
        </w:rPr>
      </w:pPr>
      <w:r w:rsidRPr="005C24DC">
        <w:rPr>
          <w:sz w:val="16"/>
          <w:szCs w:val="16"/>
        </w:rPr>
        <w:t>Исходя из анализа обращений</w:t>
      </w:r>
      <w:r w:rsidRPr="005C24DC">
        <w:rPr>
          <w:b/>
          <w:sz w:val="16"/>
          <w:szCs w:val="16"/>
        </w:rPr>
        <w:t xml:space="preserve"> в 4 квартале 2019 года, в сравнении с аналогичными периодами 2018 и 2017 годов</w:t>
      </w:r>
      <w:r w:rsidRPr="005C24DC">
        <w:rPr>
          <w:sz w:val="16"/>
          <w:szCs w:val="16"/>
        </w:rPr>
        <w:t xml:space="preserve">, отмечается </w:t>
      </w:r>
      <w:r w:rsidRPr="005C24DC">
        <w:rPr>
          <w:b/>
          <w:sz w:val="16"/>
          <w:szCs w:val="16"/>
        </w:rPr>
        <w:t>тенденция</w:t>
      </w:r>
      <w:r w:rsidRPr="005C24DC">
        <w:rPr>
          <w:sz w:val="16"/>
          <w:szCs w:val="16"/>
        </w:rPr>
        <w:t xml:space="preserve"> </w:t>
      </w:r>
      <w:r w:rsidRPr="005C24DC">
        <w:rPr>
          <w:b/>
          <w:sz w:val="16"/>
          <w:szCs w:val="16"/>
        </w:rPr>
        <w:t xml:space="preserve">уменьшения </w:t>
      </w:r>
      <w:r w:rsidRPr="005C24DC">
        <w:rPr>
          <w:sz w:val="16"/>
          <w:szCs w:val="16"/>
        </w:rPr>
        <w:t>количества  обращений по следующим вопросам:</w:t>
      </w:r>
    </w:p>
    <w:p w14:paraId="436E532E" w14:textId="77777777" w:rsidR="00B702BC" w:rsidRPr="005C24DC" w:rsidRDefault="00B702BC" w:rsidP="001A79A3">
      <w:pPr>
        <w:contextualSpacing/>
        <w:jc w:val="both"/>
        <w:rPr>
          <w:sz w:val="16"/>
          <w:szCs w:val="16"/>
        </w:rPr>
      </w:pPr>
      <w:r w:rsidRPr="005C24DC">
        <w:rPr>
          <w:sz w:val="16"/>
          <w:szCs w:val="16"/>
        </w:rPr>
        <w:t>- Деятельность исполнительно-распорядительных органов местного самоуправления и его руководителей (0, 0 и 2 обращений соответственно);</w:t>
      </w:r>
    </w:p>
    <w:p w14:paraId="7A79F0B6" w14:textId="77777777" w:rsidR="00B702BC" w:rsidRPr="005C24DC" w:rsidRDefault="00B702BC" w:rsidP="001A79A3">
      <w:pPr>
        <w:contextualSpacing/>
        <w:jc w:val="both"/>
        <w:rPr>
          <w:sz w:val="16"/>
          <w:szCs w:val="16"/>
        </w:rPr>
      </w:pPr>
      <w:r w:rsidRPr="005C24DC">
        <w:rPr>
          <w:sz w:val="16"/>
          <w:szCs w:val="16"/>
        </w:rPr>
        <w:t>- Деятельность некоммерческих организаций (общественных организаций, политических партий, общественных движений, религиозных организаций, ассоциаций (союзов), казачьих обществ, общин коренных малочисленных народов Российской Федерации, фондов, автономных некоммерческих организаций (0, 1 и 0 обращений соответственно);</w:t>
      </w:r>
    </w:p>
    <w:p w14:paraId="331470A0" w14:textId="77777777" w:rsidR="00B702BC" w:rsidRPr="005C24DC" w:rsidRDefault="00B702BC" w:rsidP="001A79A3">
      <w:pPr>
        <w:contextualSpacing/>
        <w:jc w:val="both"/>
        <w:rPr>
          <w:sz w:val="16"/>
          <w:szCs w:val="16"/>
        </w:rPr>
      </w:pPr>
      <w:r w:rsidRPr="005C24DC">
        <w:rPr>
          <w:sz w:val="16"/>
          <w:szCs w:val="16"/>
        </w:rPr>
        <w:t>- Ликвидация (прекращение деятельности) некоммерческих организаций (общественных организаций, политических партий, общественных движений, религиозных организаций, ассоциаций (союзов), казачьих обществ, общин коренных малочисленных народов Российской Федерации, фондов, автономных некоммерческих организаций) (0, 0 и 1 обращение соответственно);</w:t>
      </w:r>
    </w:p>
    <w:p w14:paraId="3231835E" w14:textId="77777777" w:rsidR="00B702BC" w:rsidRPr="005C24DC" w:rsidRDefault="00B702BC" w:rsidP="001A79A3">
      <w:pPr>
        <w:contextualSpacing/>
        <w:jc w:val="both"/>
        <w:rPr>
          <w:sz w:val="16"/>
          <w:szCs w:val="16"/>
        </w:rPr>
      </w:pPr>
      <w:r w:rsidRPr="005C24DC">
        <w:rPr>
          <w:sz w:val="16"/>
          <w:szCs w:val="16"/>
        </w:rPr>
        <w:t>-</w:t>
      </w:r>
      <w:r w:rsidRPr="005C24DC">
        <w:rPr>
          <w:color w:val="FF0000"/>
          <w:sz w:val="16"/>
          <w:szCs w:val="16"/>
        </w:rPr>
        <w:t xml:space="preserve"> </w:t>
      </w:r>
      <w:r w:rsidRPr="005C24DC">
        <w:rPr>
          <w:color w:val="000000"/>
          <w:sz w:val="16"/>
          <w:szCs w:val="16"/>
        </w:rPr>
        <w:t>Развитие предпринимательской деятельности</w:t>
      </w:r>
      <w:r w:rsidRPr="005C24DC">
        <w:rPr>
          <w:color w:val="FF0000"/>
          <w:sz w:val="16"/>
          <w:szCs w:val="16"/>
        </w:rPr>
        <w:t xml:space="preserve"> </w:t>
      </w:r>
      <w:r w:rsidRPr="005C24DC">
        <w:rPr>
          <w:sz w:val="16"/>
          <w:szCs w:val="16"/>
        </w:rPr>
        <w:t>(0, 1 и 2 обращений соответственно);</w:t>
      </w:r>
    </w:p>
    <w:p w14:paraId="30896D70" w14:textId="77777777" w:rsidR="00B702BC" w:rsidRPr="005C24DC" w:rsidRDefault="00B702BC" w:rsidP="001A79A3">
      <w:pPr>
        <w:contextualSpacing/>
        <w:jc w:val="both"/>
        <w:rPr>
          <w:sz w:val="16"/>
          <w:szCs w:val="16"/>
        </w:rPr>
      </w:pPr>
      <w:r w:rsidRPr="005C24DC">
        <w:rPr>
          <w:sz w:val="16"/>
          <w:szCs w:val="16"/>
        </w:rPr>
        <w:t>- Социально-экономическое развитие муниципальных образований (0, 0 и 1 обращений соответственно);</w:t>
      </w:r>
    </w:p>
    <w:p w14:paraId="233835AF" w14:textId="77777777" w:rsidR="00B702BC" w:rsidRPr="005C24DC" w:rsidRDefault="00B702BC" w:rsidP="001A79A3">
      <w:pPr>
        <w:contextualSpacing/>
        <w:jc w:val="both"/>
        <w:rPr>
          <w:sz w:val="16"/>
          <w:szCs w:val="16"/>
        </w:rPr>
      </w:pPr>
      <w:r w:rsidRPr="005C24DC">
        <w:rPr>
          <w:sz w:val="16"/>
          <w:szCs w:val="16"/>
        </w:rPr>
        <w:t>-</w:t>
      </w:r>
      <w:r w:rsidRPr="005C24DC">
        <w:rPr>
          <w:color w:val="FF0000"/>
          <w:sz w:val="16"/>
          <w:szCs w:val="16"/>
        </w:rPr>
        <w:t xml:space="preserve"> </w:t>
      </w:r>
      <w:r w:rsidRPr="005C24DC">
        <w:rPr>
          <w:color w:val="000000"/>
          <w:sz w:val="16"/>
          <w:szCs w:val="16"/>
        </w:rPr>
        <w:t>Запросы архивных данных (за исключением зарубежных стран)</w:t>
      </w:r>
      <w:r w:rsidRPr="005C24DC">
        <w:rPr>
          <w:color w:val="FF0000"/>
          <w:sz w:val="16"/>
          <w:szCs w:val="16"/>
        </w:rPr>
        <w:t xml:space="preserve"> </w:t>
      </w:r>
      <w:r w:rsidRPr="005C24DC">
        <w:rPr>
          <w:sz w:val="16"/>
          <w:szCs w:val="16"/>
        </w:rPr>
        <w:t>(0, 0 и 1 обращений соответственно);</w:t>
      </w:r>
    </w:p>
    <w:p w14:paraId="3E7045CD" w14:textId="77777777" w:rsidR="00B702BC" w:rsidRPr="005C24DC" w:rsidRDefault="00B702BC" w:rsidP="001A79A3">
      <w:pPr>
        <w:contextualSpacing/>
        <w:jc w:val="both"/>
        <w:rPr>
          <w:sz w:val="16"/>
          <w:szCs w:val="16"/>
        </w:rPr>
      </w:pPr>
      <w:r w:rsidRPr="005C24DC">
        <w:rPr>
          <w:sz w:val="16"/>
          <w:szCs w:val="16"/>
        </w:rPr>
        <w:t>-</w:t>
      </w:r>
      <w:r w:rsidRPr="005C24DC">
        <w:rPr>
          <w:color w:val="FF0000"/>
          <w:sz w:val="16"/>
          <w:szCs w:val="16"/>
        </w:rPr>
        <w:t xml:space="preserve"> </w:t>
      </w:r>
      <w:r w:rsidRPr="005C24DC">
        <w:rPr>
          <w:color w:val="000000"/>
          <w:sz w:val="16"/>
          <w:szCs w:val="16"/>
        </w:rPr>
        <w:t>Опека и попечительство. Службы по обслуживанию детей, оказавшихся в трудной жизненной ситуации</w:t>
      </w:r>
      <w:r w:rsidRPr="005C24DC">
        <w:rPr>
          <w:color w:val="FF0000"/>
          <w:sz w:val="16"/>
          <w:szCs w:val="16"/>
        </w:rPr>
        <w:t xml:space="preserve"> </w:t>
      </w:r>
      <w:r w:rsidRPr="005C24DC">
        <w:rPr>
          <w:sz w:val="16"/>
          <w:szCs w:val="16"/>
        </w:rPr>
        <w:t>(0, 0 и 2 обращений соответственно);</w:t>
      </w:r>
    </w:p>
    <w:p w14:paraId="7432B165" w14:textId="77777777" w:rsidR="00B702BC" w:rsidRPr="005C24DC" w:rsidRDefault="00B702BC" w:rsidP="001A79A3">
      <w:pPr>
        <w:contextualSpacing/>
        <w:jc w:val="both"/>
        <w:rPr>
          <w:sz w:val="16"/>
          <w:szCs w:val="16"/>
        </w:rPr>
      </w:pPr>
      <w:r w:rsidRPr="005C24DC">
        <w:rPr>
          <w:sz w:val="16"/>
          <w:szCs w:val="16"/>
        </w:rPr>
        <w:t>- Многодетные семьи. Малоимущие семьи. Неполные семьи. Молодые семьи. (0, 1 и 0 обращений соответственно);</w:t>
      </w:r>
    </w:p>
    <w:p w14:paraId="57CC6D6C" w14:textId="77777777" w:rsidR="00B702BC" w:rsidRPr="005C24DC" w:rsidRDefault="00B702BC" w:rsidP="001A79A3">
      <w:pPr>
        <w:contextualSpacing/>
        <w:jc w:val="both"/>
        <w:rPr>
          <w:color w:val="FF0000"/>
          <w:sz w:val="16"/>
          <w:szCs w:val="16"/>
        </w:rPr>
      </w:pPr>
      <w:r w:rsidRPr="005C24DC">
        <w:rPr>
          <w:sz w:val="16"/>
          <w:szCs w:val="16"/>
        </w:rPr>
        <w:t>-</w:t>
      </w:r>
      <w:r w:rsidRPr="005C24DC">
        <w:rPr>
          <w:color w:val="FF0000"/>
          <w:sz w:val="16"/>
          <w:szCs w:val="16"/>
        </w:rPr>
        <w:t xml:space="preserve"> </w:t>
      </w:r>
      <w:r w:rsidRPr="005C24DC">
        <w:rPr>
          <w:color w:val="000000"/>
          <w:sz w:val="16"/>
          <w:szCs w:val="16"/>
        </w:rPr>
        <w:t>Социальное обеспечение, социальная поддержка и социальная помощь семьям, имеющим детей, в том числе многодетным семьям и одиноким родителям, гражданам пожилого возраста, гражданам, находящимся в трудной жизненной ситуации, малоимущим гражданам</w:t>
      </w:r>
      <w:r w:rsidRPr="005C24DC">
        <w:rPr>
          <w:color w:val="FF0000"/>
          <w:sz w:val="16"/>
          <w:szCs w:val="16"/>
        </w:rPr>
        <w:t xml:space="preserve"> </w:t>
      </w:r>
      <w:r w:rsidRPr="005C24DC">
        <w:rPr>
          <w:sz w:val="16"/>
          <w:szCs w:val="16"/>
        </w:rPr>
        <w:t>(1, 2 и 3 обращений соответственно);</w:t>
      </w:r>
    </w:p>
    <w:p w14:paraId="588E9A48" w14:textId="77777777" w:rsidR="00B702BC" w:rsidRPr="005C24DC" w:rsidRDefault="00B702BC" w:rsidP="001A79A3">
      <w:pPr>
        <w:contextualSpacing/>
        <w:jc w:val="both"/>
        <w:rPr>
          <w:sz w:val="16"/>
          <w:szCs w:val="16"/>
        </w:rPr>
      </w:pPr>
      <w:r w:rsidRPr="005C24DC">
        <w:rPr>
          <w:sz w:val="16"/>
          <w:szCs w:val="16"/>
        </w:rPr>
        <w:t>-</w:t>
      </w:r>
      <w:r w:rsidRPr="005C24DC">
        <w:rPr>
          <w:color w:val="FF0000"/>
          <w:sz w:val="16"/>
          <w:szCs w:val="16"/>
        </w:rPr>
        <w:t xml:space="preserve"> </w:t>
      </w:r>
      <w:r w:rsidRPr="005C24DC">
        <w:rPr>
          <w:color w:val="000000"/>
          <w:sz w:val="16"/>
          <w:szCs w:val="16"/>
        </w:rPr>
        <w:t>Предоставление дополнительных льгот отдельным категориям граждан, установленных законодательством субъекта Российской Федерации (в том числе предоставление земельных участков многодетным семьям и др.)</w:t>
      </w:r>
      <w:r w:rsidRPr="005C24DC">
        <w:rPr>
          <w:color w:val="FF0000"/>
          <w:sz w:val="16"/>
          <w:szCs w:val="16"/>
        </w:rPr>
        <w:t xml:space="preserve"> </w:t>
      </w:r>
      <w:r w:rsidRPr="005C24DC">
        <w:rPr>
          <w:sz w:val="16"/>
          <w:szCs w:val="16"/>
        </w:rPr>
        <w:t>(2, 1 и 1 обращений соответственно);</w:t>
      </w:r>
    </w:p>
    <w:p w14:paraId="71C19205" w14:textId="77777777" w:rsidR="00B702BC" w:rsidRPr="005C24DC" w:rsidRDefault="00B702BC" w:rsidP="001A79A3">
      <w:pPr>
        <w:contextualSpacing/>
        <w:jc w:val="both"/>
        <w:rPr>
          <w:sz w:val="16"/>
          <w:szCs w:val="16"/>
        </w:rPr>
      </w:pPr>
      <w:r w:rsidRPr="005C24DC">
        <w:rPr>
          <w:sz w:val="16"/>
          <w:szCs w:val="16"/>
        </w:rPr>
        <w:t>- Статус и меры социальной поддержки бывших несовершеннолетних узников фашизма (0, 1 и 0 обращений соответственно);</w:t>
      </w:r>
    </w:p>
    <w:p w14:paraId="2A0BD02A" w14:textId="77777777" w:rsidR="00B702BC" w:rsidRPr="005C24DC" w:rsidRDefault="00B702BC" w:rsidP="001A79A3">
      <w:pPr>
        <w:contextualSpacing/>
        <w:jc w:val="both"/>
        <w:rPr>
          <w:sz w:val="16"/>
          <w:szCs w:val="16"/>
        </w:rPr>
      </w:pPr>
      <w:r w:rsidRPr="005C24DC">
        <w:rPr>
          <w:sz w:val="16"/>
          <w:szCs w:val="16"/>
        </w:rPr>
        <w:t>- Ежемесячная денежная выплата, дополнительное ежемесячное материальное обеспечение (0, 1 и 0 обращений соответственно);</w:t>
      </w:r>
    </w:p>
    <w:p w14:paraId="223DA8F6" w14:textId="77777777" w:rsidR="00B702BC" w:rsidRPr="005C24DC" w:rsidRDefault="00B702BC" w:rsidP="001A79A3">
      <w:pPr>
        <w:contextualSpacing/>
        <w:jc w:val="both"/>
        <w:rPr>
          <w:sz w:val="16"/>
          <w:szCs w:val="16"/>
        </w:rPr>
      </w:pPr>
      <w:r w:rsidRPr="005C24DC">
        <w:rPr>
          <w:sz w:val="16"/>
          <w:szCs w:val="16"/>
        </w:rPr>
        <w:t>- Проезд льготных категорий граждан (0, 0 и 1 обращений соответственно);</w:t>
      </w:r>
    </w:p>
    <w:p w14:paraId="3287A6B5" w14:textId="77777777" w:rsidR="00B702BC" w:rsidRPr="005C24DC" w:rsidRDefault="00B702BC" w:rsidP="001A79A3">
      <w:pPr>
        <w:contextualSpacing/>
        <w:jc w:val="both"/>
        <w:rPr>
          <w:sz w:val="16"/>
          <w:szCs w:val="16"/>
        </w:rPr>
      </w:pPr>
      <w:r w:rsidRPr="005C24DC">
        <w:rPr>
          <w:sz w:val="16"/>
          <w:szCs w:val="16"/>
        </w:rPr>
        <w:t xml:space="preserve">- </w:t>
      </w:r>
      <w:r w:rsidRPr="005C24DC">
        <w:rPr>
          <w:color w:val="000000"/>
          <w:sz w:val="16"/>
          <w:szCs w:val="16"/>
        </w:rPr>
        <w:t xml:space="preserve">Поступление в образовательные организации </w:t>
      </w:r>
      <w:r w:rsidRPr="005C24DC">
        <w:rPr>
          <w:sz w:val="16"/>
          <w:szCs w:val="16"/>
        </w:rPr>
        <w:t>(0, 0 и 1 обращений соответственно);</w:t>
      </w:r>
    </w:p>
    <w:p w14:paraId="19133038" w14:textId="77777777" w:rsidR="00B702BC" w:rsidRPr="005C24DC" w:rsidRDefault="00B702BC" w:rsidP="001A79A3">
      <w:pPr>
        <w:contextualSpacing/>
        <w:jc w:val="both"/>
        <w:rPr>
          <w:sz w:val="16"/>
          <w:szCs w:val="16"/>
        </w:rPr>
      </w:pPr>
      <w:r w:rsidRPr="005C24DC">
        <w:rPr>
          <w:sz w:val="16"/>
          <w:szCs w:val="16"/>
        </w:rPr>
        <w:t>- Доставка обучающихся (0, 1 и 2 обращений соответственно);</w:t>
      </w:r>
    </w:p>
    <w:p w14:paraId="102D8C3E" w14:textId="77777777" w:rsidR="00B702BC" w:rsidRPr="005C24DC" w:rsidRDefault="00B702BC" w:rsidP="001A79A3">
      <w:pPr>
        <w:contextualSpacing/>
        <w:jc w:val="both"/>
        <w:rPr>
          <w:sz w:val="16"/>
          <w:szCs w:val="16"/>
        </w:rPr>
      </w:pPr>
      <w:r w:rsidRPr="005C24DC">
        <w:rPr>
          <w:sz w:val="16"/>
          <w:szCs w:val="16"/>
        </w:rPr>
        <w:t xml:space="preserve">- </w:t>
      </w:r>
      <w:r w:rsidRPr="005C24DC">
        <w:rPr>
          <w:color w:val="000000"/>
          <w:sz w:val="16"/>
          <w:szCs w:val="16"/>
        </w:rPr>
        <w:t xml:space="preserve">Деятельность организаций сферы культуры и их руководителей </w:t>
      </w:r>
      <w:r w:rsidRPr="005C24DC">
        <w:rPr>
          <w:sz w:val="16"/>
          <w:szCs w:val="16"/>
        </w:rPr>
        <w:t>(0, 0 и 1 обращений соответственно);</w:t>
      </w:r>
    </w:p>
    <w:p w14:paraId="3E69ED55" w14:textId="77777777" w:rsidR="00B702BC" w:rsidRPr="005C24DC" w:rsidRDefault="00B702BC" w:rsidP="001A79A3">
      <w:pPr>
        <w:contextualSpacing/>
        <w:jc w:val="both"/>
        <w:rPr>
          <w:sz w:val="16"/>
          <w:szCs w:val="16"/>
        </w:rPr>
      </w:pPr>
      <w:r w:rsidRPr="005C24DC">
        <w:rPr>
          <w:sz w:val="16"/>
          <w:szCs w:val="16"/>
        </w:rPr>
        <w:t>- Культурное наследие народов Российской Федерации и сохранение историко-культурных территорий (0, 0 и 1 обращений соответственно);</w:t>
      </w:r>
    </w:p>
    <w:p w14:paraId="00C2A24F" w14:textId="77777777" w:rsidR="00B702BC" w:rsidRPr="005C24DC" w:rsidRDefault="00B702BC" w:rsidP="001A79A3">
      <w:pPr>
        <w:contextualSpacing/>
        <w:jc w:val="both"/>
        <w:rPr>
          <w:sz w:val="16"/>
          <w:szCs w:val="16"/>
        </w:rPr>
      </w:pPr>
      <w:r w:rsidRPr="005C24DC">
        <w:rPr>
          <w:sz w:val="16"/>
          <w:szCs w:val="16"/>
        </w:rPr>
        <w:lastRenderedPageBreak/>
        <w:t xml:space="preserve">- </w:t>
      </w:r>
      <w:r w:rsidRPr="005C24DC">
        <w:rPr>
          <w:color w:val="000000"/>
          <w:sz w:val="16"/>
          <w:szCs w:val="16"/>
        </w:rPr>
        <w:t xml:space="preserve">Организация деятельности средств массовой информации </w:t>
      </w:r>
      <w:r w:rsidRPr="005C24DC">
        <w:rPr>
          <w:sz w:val="16"/>
          <w:szCs w:val="16"/>
        </w:rPr>
        <w:t>(0, 0 и 2 обращений соответственно);</w:t>
      </w:r>
    </w:p>
    <w:p w14:paraId="45D96EAA" w14:textId="77777777" w:rsidR="00B702BC" w:rsidRPr="005C24DC" w:rsidRDefault="00B702BC" w:rsidP="001A79A3">
      <w:pPr>
        <w:contextualSpacing/>
        <w:jc w:val="both"/>
        <w:rPr>
          <w:sz w:val="16"/>
          <w:szCs w:val="16"/>
        </w:rPr>
      </w:pPr>
      <w:r w:rsidRPr="005C24DC">
        <w:rPr>
          <w:sz w:val="16"/>
          <w:szCs w:val="16"/>
        </w:rPr>
        <w:t xml:space="preserve">- </w:t>
      </w:r>
      <w:r w:rsidRPr="005C24DC">
        <w:rPr>
          <w:color w:val="000000"/>
          <w:sz w:val="16"/>
          <w:szCs w:val="16"/>
        </w:rPr>
        <w:t xml:space="preserve">Помещение в больницы и специализированные лечебные учреждения. Оплата за лечение, пребывание в лечебных учреждениях </w:t>
      </w:r>
      <w:r w:rsidRPr="005C24DC">
        <w:rPr>
          <w:sz w:val="16"/>
          <w:szCs w:val="16"/>
        </w:rPr>
        <w:t>(0, 0 и 1 обращений соответственно);</w:t>
      </w:r>
    </w:p>
    <w:p w14:paraId="417751EA" w14:textId="77777777" w:rsidR="00B702BC" w:rsidRPr="005C24DC" w:rsidRDefault="00B702BC" w:rsidP="001A79A3">
      <w:pPr>
        <w:contextualSpacing/>
        <w:jc w:val="both"/>
        <w:rPr>
          <w:sz w:val="16"/>
          <w:szCs w:val="16"/>
        </w:rPr>
      </w:pPr>
      <w:r w:rsidRPr="005C24DC">
        <w:rPr>
          <w:sz w:val="16"/>
          <w:szCs w:val="16"/>
        </w:rPr>
        <w:t>- Материально-техническое и финансовое обеспечение в сфере физической культуры и спорта (0, 2 и 0 обращений соответственно);</w:t>
      </w:r>
    </w:p>
    <w:p w14:paraId="198E615E" w14:textId="77777777" w:rsidR="00B702BC" w:rsidRPr="005C24DC" w:rsidRDefault="00B702BC" w:rsidP="001A79A3">
      <w:pPr>
        <w:contextualSpacing/>
        <w:jc w:val="both"/>
        <w:rPr>
          <w:sz w:val="16"/>
          <w:szCs w:val="16"/>
        </w:rPr>
      </w:pPr>
      <w:r w:rsidRPr="005C24DC">
        <w:rPr>
          <w:sz w:val="16"/>
          <w:szCs w:val="16"/>
        </w:rPr>
        <w:t xml:space="preserve">- </w:t>
      </w:r>
      <w:r w:rsidRPr="005C24DC">
        <w:rPr>
          <w:color w:val="000000"/>
          <w:sz w:val="16"/>
          <w:szCs w:val="16"/>
        </w:rPr>
        <w:t>Вопросы заемщиков и кредиторов</w:t>
      </w:r>
      <w:r w:rsidRPr="005C24DC">
        <w:rPr>
          <w:sz w:val="16"/>
          <w:szCs w:val="16"/>
        </w:rPr>
        <w:t xml:space="preserve"> (0, 0 и 1 обращений соответственно);</w:t>
      </w:r>
    </w:p>
    <w:p w14:paraId="063A0115" w14:textId="77777777" w:rsidR="00B702BC" w:rsidRPr="005C24DC" w:rsidRDefault="00B702BC" w:rsidP="001A79A3">
      <w:pPr>
        <w:contextualSpacing/>
        <w:jc w:val="both"/>
        <w:rPr>
          <w:sz w:val="16"/>
          <w:szCs w:val="16"/>
        </w:rPr>
      </w:pPr>
      <w:r w:rsidRPr="005C24DC">
        <w:rPr>
          <w:sz w:val="16"/>
          <w:szCs w:val="16"/>
        </w:rPr>
        <w:t xml:space="preserve">- </w:t>
      </w:r>
      <w:r w:rsidRPr="005C24DC">
        <w:rPr>
          <w:color w:val="000000"/>
          <w:sz w:val="16"/>
          <w:szCs w:val="16"/>
        </w:rPr>
        <w:t xml:space="preserve">Нормативное правовое регулирование строительной деятельности </w:t>
      </w:r>
      <w:r w:rsidRPr="005C24DC">
        <w:rPr>
          <w:sz w:val="16"/>
          <w:szCs w:val="16"/>
        </w:rPr>
        <w:t>(0, 0 и 1 обращений соответственно);</w:t>
      </w:r>
    </w:p>
    <w:p w14:paraId="7A48435D" w14:textId="77777777" w:rsidR="00B702BC" w:rsidRPr="005C24DC" w:rsidRDefault="00B702BC" w:rsidP="001A79A3">
      <w:pPr>
        <w:contextualSpacing/>
        <w:jc w:val="both"/>
        <w:rPr>
          <w:sz w:val="16"/>
          <w:szCs w:val="16"/>
        </w:rPr>
      </w:pPr>
      <w:r w:rsidRPr="005C24DC">
        <w:rPr>
          <w:sz w:val="16"/>
          <w:szCs w:val="16"/>
        </w:rPr>
        <w:t xml:space="preserve">- </w:t>
      </w:r>
      <w:r w:rsidRPr="005C24DC">
        <w:rPr>
          <w:color w:val="000000"/>
          <w:sz w:val="16"/>
          <w:szCs w:val="16"/>
        </w:rPr>
        <w:t>Деятельность в сфере строительства. Сооружение зданий, объектов капитального строительства</w:t>
      </w:r>
      <w:r w:rsidRPr="005C24DC">
        <w:rPr>
          <w:sz w:val="16"/>
          <w:szCs w:val="16"/>
        </w:rPr>
        <w:t xml:space="preserve"> (0, 0 и 1 обращений соответственно);</w:t>
      </w:r>
    </w:p>
    <w:p w14:paraId="414D4497" w14:textId="77777777" w:rsidR="00B702BC" w:rsidRPr="005C24DC" w:rsidRDefault="00B702BC" w:rsidP="001A79A3">
      <w:pPr>
        <w:contextualSpacing/>
        <w:jc w:val="both"/>
        <w:rPr>
          <w:sz w:val="16"/>
          <w:szCs w:val="16"/>
        </w:rPr>
      </w:pPr>
      <w:r w:rsidRPr="005C24DC">
        <w:rPr>
          <w:sz w:val="16"/>
          <w:szCs w:val="16"/>
        </w:rPr>
        <w:t xml:space="preserve">- </w:t>
      </w:r>
      <w:r w:rsidRPr="005C24DC">
        <w:rPr>
          <w:color w:val="000000"/>
          <w:sz w:val="16"/>
          <w:szCs w:val="16"/>
        </w:rPr>
        <w:t xml:space="preserve">Водоснабжение поселений (0, 2 и 0 </w:t>
      </w:r>
      <w:r w:rsidRPr="005C24DC">
        <w:rPr>
          <w:sz w:val="16"/>
          <w:szCs w:val="16"/>
        </w:rPr>
        <w:t>обращений соответственно);</w:t>
      </w:r>
    </w:p>
    <w:p w14:paraId="4C4D2DCC" w14:textId="77777777" w:rsidR="00B702BC" w:rsidRPr="005C24DC" w:rsidRDefault="00B702BC" w:rsidP="001A79A3">
      <w:pPr>
        <w:contextualSpacing/>
        <w:jc w:val="both"/>
        <w:rPr>
          <w:color w:val="000000"/>
          <w:sz w:val="16"/>
          <w:szCs w:val="16"/>
        </w:rPr>
      </w:pPr>
      <w:r w:rsidRPr="005C24DC">
        <w:rPr>
          <w:sz w:val="16"/>
          <w:szCs w:val="16"/>
        </w:rPr>
        <w:t xml:space="preserve">-  </w:t>
      </w:r>
      <w:r w:rsidRPr="005C24DC">
        <w:rPr>
          <w:color w:val="000000"/>
          <w:sz w:val="16"/>
          <w:szCs w:val="16"/>
        </w:rPr>
        <w:t>Электрификация поселений (0, 1 и 3 обращений соответственно);</w:t>
      </w:r>
    </w:p>
    <w:p w14:paraId="47E2B5E3" w14:textId="77777777" w:rsidR="00B702BC" w:rsidRPr="005C24DC" w:rsidRDefault="00B702BC" w:rsidP="001A79A3">
      <w:pPr>
        <w:contextualSpacing/>
        <w:jc w:val="both"/>
        <w:rPr>
          <w:color w:val="000000"/>
          <w:sz w:val="16"/>
          <w:szCs w:val="16"/>
        </w:rPr>
      </w:pPr>
      <w:r w:rsidRPr="005C24DC">
        <w:rPr>
          <w:color w:val="000000"/>
          <w:sz w:val="16"/>
          <w:szCs w:val="16"/>
        </w:rPr>
        <w:t>- О строительстве, размещении гаражей, стоянок, автопарковок (0, 2 и 1 обращений соответственно);</w:t>
      </w:r>
    </w:p>
    <w:p w14:paraId="5F68A9F1" w14:textId="77777777" w:rsidR="00B702BC" w:rsidRPr="005C24DC" w:rsidRDefault="00B702BC" w:rsidP="001A79A3">
      <w:pPr>
        <w:contextualSpacing/>
        <w:jc w:val="both"/>
        <w:rPr>
          <w:color w:val="000000"/>
          <w:sz w:val="16"/>
          <w:szCs w:val="16"/>
        </w:rPr>
      </w:pPr>
      <w:r w:rsidRPr="005C24DC">
        <w:rPr>
          <w:color w:val="000000"/>
          <w:sz w:val="16"/>
          <w:szCs w:val="16"/>
        </w:rPr>
        <w:t>- Почтово-банковские услуги (доставка пенсий и пособий, прием коммунальных платежей) (0, 0 и 1 обращений соответственно);</w:t>
      </w:r>
    </w:p>
    <w:p w14:paraId="4D4C72A5" w14:textId="77777777" w:rsidR="00B702BC" w:rsidRPr="005C24DC" w:rsidRDefault="00B702BC" w:rsidP="001A79A3">
      <w:pPr>
        <w:contextualSpacing/>
        <w:jc w:val="both"/>
        <w:rPr>
          <w:color w:val="000000"/>
          <w:sz w:val="16"/>
          <w:szCs w:val="16"/>
        </w:rPr>
      </w:pPr>
      <w:r w:rsidRPr="005C24DC">
        <w:rPr>
          <w:color w:val="000000"/>
          <w:sz w:val="16"/>
          <w:szCs w:val="16"/>
        </w:rPr>
        <w:t>- Переработка вторичного сырья и бытовых отходов. Полигоны бытовых отходов (0, 1 и 1 обращений соответственно);</w:t>
      </w:r>
    </w:p>
    <w:p w14:paraId="08D6F398" w14:textId="77777777" w:rsidR="00B702BC" w:rsidRPr="005C24DC" w:rsidRDefault="00B702BC" w:rsidP="001A79A3">
      <w:pPr>
        <w:contextualSpacing/>
        <w:jc w:val="both"/>
        <w:rPr>
          <w:color w:val="000000"/>
          <w:sz w:val="16"/>
          <w:szCs w:val="16"/>
        </w:rPr>
      </w:pPr>
      <w:r w:rsidRPr="005C24DC">
        <w:rPr>
          <w:color w:val="000000"/>
          <w:sz w:val="16"/>
          <w:szCs w:val="16"/>
        </w:rPr>
        <w:t>- Полномочия государственных органов и органов местного самоуправления в области земельных отношений, в том числе связанные с «дальневосточным гектаром» (0, 1 и 3 обращений соответственно);</w:t>
      </w:r>
    </w:p>
    <w:p w14:paraId="394BC4EB" w14:textId="77777777" w:rsidR="00B702BC" w:rsidRPr="005C24DC" w:rsidRDefault="00B702BC" w:rsidP="001A79A3">
      <w:pPr>
        <w:contextualSpacing/>
        <w:jc w:val="both"/>
        <w:rPr>
          <w:color w:val="000000"/>
          <w:sz w:val="16"/>
          <w:szCs w:val="16"/>
        </w:rPr>
      </w:pPr>
      <w:r w:rsidRPr="005C24DC">
        <w:rPr>
          <w:color w:val="000000"/>
          <w:sz w:val="16"/>
          <w:szCs w:val="16"/>
        </w:rPr>
        <w:t>- Нарушение режима водоохранных зон водных объектов (0, 1 и 0 обращений соответственно);</w:t>
      </w:r>
    </w:p>
    <w:p w14:paraId="2ACE35C7" w14:textId="77777777" w:rsidR="00B702BC" w:rsidRPr="005C24DC" w:rsidRDefault="00B702BC" w:rsidP="001A79A3">
      <w:pPr>
        <w:contextualSpacing/>
        <w:jc w:val="both"/>
        <w:rPr>
          <w:color w:val="000000"/>
          <w:sz w:val="16"/>
          <w:szCs w:val="16"/>
        </w:rPr>
      </w:pPr>
      <w:r w:rsidRPr="005C24DC">
        <w:rPr>
          <w:color w:val="000000"/>
          <w:sz w:val="16"/>
          <w:szCs w:val="16"/>
        </w:rPr>
        <w:t>- Гуманное отношение к животным. Создание приютов для животных (0, 1 и 0 обращений соответственно);</w:t>
      </w:r>
    </w:p>
    <w:p w14:paraId="43F1D4EE" w14:textId="77777777" w:rsidR="00B702BC" w:rsidRPr="005C24DC" w:rsidRDefault="00B702BC" w:rsidP="001A79A3">
      <w:pPr>
        <w:contextualSpacing/>
        <w:jc w:val="both"/>
        <w:rPr>
          <w:color w:val="000000"/>
          <w:sz w:val="16"/>
          <w:szCs w:val="16"/>
        </w:rPr>
      </w:pPr>
      <w:r w:rsidRPr="005C24DC">
        <w:rPr>
          <w:color w:val="000000"/>
          <w:sz w:val="16"/>
          <w:szCs w:val="16"/>
        </w:rPr>
        <w:t>- Запросы архивных данных (2, 4 и 0 обращений соответственно);</w:t>
      </w:r>
    </w:p>
    <w:p w14:paraId="2F828CCC" w14:textId="77777777" w:rsidR="00B702BC" w:rsidRPr="005C24DC" w:rsidRDefault="00B702BC" w:rsidP="001A79A3">
      <w:pPr>
        <w:contextualSpacing/>
        <w:jc w:val="both"/>
        <w:rPr>
          <w:color w:val="000000"/>
          <w:sz w:val="16"/>
          <w:szCs w:val="16"/>
        </w:rPr>
      </w:pPr>
      <w:r w:rsidRPr="005C24DC">
        <w:rPr>
          <w:color w:val="000000"/>
          <w:sz w:val="16"/>
          <w:szCs w:val="16"/>
        </w:rPr>
        <w:t>- Охрана общественного порядка (0, 1 и 0 обращений соответственно);</w:t>
      </w:r>
    </w:p>
    <w:p w14:paraId="3E603BE3" w14:textId="77777777" w:rsidR="00B702BC" w:rsidRPr="005C24DC" w:rsidRDefault="00B702BC" w:rsidP="001A79A3">
      <w:pPr>
        <w:contextualSpacing/>
        <w:jc w:val="both"/>
        <w:rPr>
          <w:color w:val="000000"/>
          <w:sz w:val="16"/>
          <w:szCs w:val="16"/>
        </w:rPr>
      </w:pPr>
      <w:r w:rsidRPr="005C24DC">
        <w:rPr>
          <w:color w:val="000000"/>
          <w:sz w:val="16"/>
          <w:szCs w:val="16"/>
        </w:rPr>
        <w:t>- Постановка на учет в органе местного самоуправления и восстановление в очереди на получение жилья граждан, нуждающихся в жилых помещениях (0, 0 и 1 обращений соответственно);</w:t>
      </w:r>
    </w:p>
    <w:p w14:paraId="0CE63BC6" w14:textId="77777777" w:rsidR="00B702BC" w:rsidRPr="005C24DC" w:rsidRDefault="00B702BC" w:rsidP="001A79A3">
      <w:pPr>
        <w:contextualSpacing/>
        <w:jc w:val="both"/>
        <w:rPr>
          <w:color w:val="000000"/>
          <w:sz w:val="16"/>
          <w:szCs w:val="16"/>
        </w:rPr>
      </w:pPr>
      <w:r w:rsidRPr="005C24DC">
        <w:rPr>
          <w:color w:val="000000"/>
          <w:sz w:val="16"/>
          <w:szCs w:val="16"/>
        </w:rPr>
        <w:t>- Улучшение жилищных условий, предоставление жилого помещения по договору социального найма гражданам, состоящих на учете в органе местного самоуправления в качестве нуждающихся в жилых помещениях (0, 2 и 2 обращений соответственно);</w:t>
      </w:r>
    </w:p>
    <w:p w14:paraId="778FD944" w14:textId="77777777" w:rsidR="00B702BC" w:rsidRPr="005C24DC" w:rsidRDefault="00B702BC" w:rsidP="001A79A3">
      <w:pPr>
        <w:contextualSpacing/>
        <w:jc w:val="both"/>
        <w:rPr>
          <w:color w:val="000000"/>
          <w:sz w:val="16"/>
          <w:szCs w:val="16"/>
        </w:rPr>
      </w:pPr>
      <w:r w:rsidRPr="005C24DC">
        <w:rPr>
          <w:color w:val="000000"/>
          <w:sz w:val="16"/>
          <w:szCs w:val="16"/>
        </w:rPr>
        <w:t>- Обеспечение жильем ветеранов (0, 2 и 0 обращений соответственно);</w:t>
      </w:r>
    </w:p>
    <w:p w14:paraId="648F0AB3" w14:textId="77777777" w:rsidR="00B702BC" w:rsidRPr="005C24DC" w:rsidRDefault="00B702BC" w:rsidP="001A79A3">
      <w:pPr>
        <w:contextualSpacing/>
        <w:jc w:val="both"/>
        <w:rPr>
          <w:color w:val="000000"/>
          <w:sz w:val="16"/>
          <w:szCs w:val="16"/>
        </w:rPr>
      </w:pPr>
      <w:r w:rsidRPr="005C24DC">
        <w:rPr>
          <w:color w:val="000000"/>
          <w:sz w:val="16"/>
          <w:szCs w:val="16"/>
        </w:rPr>
        <w:t>- Перебои в водоснабжении (0, 1 и 1 обращений соответственно);</w:t>
      </w:r>
    </w:p>
    <w:p w14:paraId="5E9A5EC0" w14:textId="77777777" w:rsidR="00B702BC" w:rsidRPr="005C24DC" w:rsidRDefault="00B702BC" w:rsidP="001A79A3">
      <w:pPr>
        <w:contextualSpacing/>
        <w:jc w:val="both"/>
        <w:rPr>
          <w:color w:val="000000"/>
          <w:sz w:val="16"/>
          <w:szCs w:val="16"/>
        </w:rPr>
      </w:pPr>
      <w:r w:rsidRPr="005C24DC">
        <w:rPr>
          <w:color w:val="000000"/>
          <w:sz w:val="16"/>
          <w:szCs w:val="16"/>
        </w:rPr>
        <w:t>- Обращение с твердыми коммунальными отходами (0, 1 и 1 обращений соответственно);</w:t>
      </w:r>
    </w:p>
    <w:p w14:paraId="6331D0E7" w14:textId="77777777" w:rsidR="00B702BC" w:rsidRPr="005C24DC" w:rsidRDefault="00B702BC" w:rsidP="001A79A3">
      <w:pPr>
        <w:contextualSpacing/>
        <w:jc w:val="both"/>
        <w:rPr>
          <w:color w:val="000000"/>
          <w:sz w:val="16"/>
          <w:szCs w:val="16"/>
        </w:rPr>
      </w:pPr>
      <w:r w:rsidRPr="005C24DC">
        <w:rPr>
          <w:color w:val="000000"/>
          <w:sz w:val="16"/>
          <w:szCs w:val="16"/>
        </w:rPr>
        <w:t>- Субсидии, компенсации и иные меры социальной поддержки при оплате жилого помещения и коммунальных услуг (0, 0 и 1 обращений соответственно);</w:t>
      </w:r>
    </w:p>
    <w:p w14:paraId="09281001" w14:textId="77777777" w:rsidR="00B702BC" w:rsidRPr="005C24DC" w:rsidRDefault="00B702BC" w:rsidP="001A79A3">
      <w:pPr>
        <w:contextualSpacing/>
        <w:jc w:val="both"/>
        <w:rPr>
          <w:color w:val="000000"/>
          <w:sz w:val="16"/>
          <w:szCs w:val="16"/>
        </w:rPr>
      </w:pPr>
      <w:r w:rsidRPr="005C24DC">
        <w:rPr>
          <w:color w:val="000000"/>
          <w:sz w:val="16"/>
          <w:szCs w:val="16"/>
        </w:rPr>
        <w:t>- Капитальный ремонт общего имущества (0, 3 и 0 обращений соответственно);</w:t>
      </w:r>
    </w:p>
    <w:p w14:paraId="60FAA0EC" w14:textId="77777777" w:rsidR="00B702BC" w:rsidRPr="005C24DC" w:rsidRDefault="00B702BC" w:rsidP="001A79A3">
      <w:pPr>
        <w:contextualSpacing/>
        <w:jc w:val="both"/>
        <w:rPr>
          <w:color w:val="000000"/>
          <w:sz w:val="16"/>
          <w:szCs w:val="16"/>
        </w:rPr>
      </w:pPr>
      <w:r w:rsidRPr="005C24DC">
        <w:rPr>
          <w:color w:val="000000"/>
          <w:sz w:val="16"/>
          <w:szCs w:val="16"/>
        </w:rPr>
        <w:t>- Приборы учета коммунальных ресурсов в жилищном фонде (в том числе на общедомовые нужды) (0, 0 и 1 обращений соответственно);</w:t>
      </w:r>
    </w:p>
    <w:p w14:paraId="09FC5E2C" w14:textId="77777777" w:rsidR="00B702BC" w:rsidRPr="005C24DC" w:rsidRDefault="00B702BC" w:rsidP="001A79A3">
      <w:pPr>
        <w:contextualSpacing/>
        <w:jc w:val="both"/>
        <w:rPr>
          <w:color w:val="000000"/>
          <w:sz w:val="16"/>
          <w:szCs w:val="16"/>
        </w:rPr>
      </w:pPr>
    </w:p>
    <w:p w14:paraId="31B568B2" w14:textId="77777777" w:rsidR="00B702BC" w:rsidRPr="005C24DC" w:rsidRDefault="00B702BC" w:rsidP="001A79A3">
      <w:pPr>
        <w:contextualSpacing/>
        <w:jc w:val="both"/>
        <w:rPr>
          <w:sz w:val="16"/>
          <w:szCs w:val="16"/>
        </w:rPr>
      </w:pPr>
      <w:r w:rsidRPr="005C24DC">
        <w:rPr>
          <w:sz w:val="16"/>
          <w:szCs w:val="16"/>
        </w:rPr>
        <w:t xml:space="preserve">Вместе с тем </w:t>
      </w:r>
      <w:r w:rsidRPr="005C24DC">
        <w:rPr>
          <w:b/>
          <w:sz w:val="16"/>
          <w:szCs w:val="16"/>
        </w:rPr>
        <w:t>в 4 квартале 2019 года, в сравнении с аналогичными периодами 2018 и 2017 годов</w:t>
      </w:r>
      <w:r w:rsidRPr="005C24DC">
        <w:rPr>
          <w:sz w:val="16"/>
          <w:szCs w:val="16"/>
        </w:rPr>
        <w:t xml:space="preserve">, отмечается  </w:t>
      </w:r>
      <w:r w:rsidRPr="005C24DC">
        <w:rPr>
          <w:b/>
          <w:sz w:val="16"/>
          <w:szCs w:val="16"/>
        </w:rPr>
        <w:t xml:space="preserve">увеличение </w:t>
      </w:r>
      <w:r w:rsidRPr="005C24DC">
        <w:rPr>
          <w:sz w:val="16"/>
          <w:szCs w:val="16"/>
        </w:rPr>
        <w:t>количества обращений по следующим вопросам:</w:t>
      </w:r>
    </w:p>
    <w:p w14:paraId="177E3CAC" w14:textId="77777777" w:rsidR="00B702BC" w:rsidRPr="005C24DC" w:rsidRDefault="00B702BC" w:rsidP="001A79A3">
      <w:pPr>
        <w:contextualSpacing/>
        <w:jc w:val="both"/>
        <w:rPr>
          <w:sz w:val="16"/>
          <w:szCs w:val="16"/>
        </w:rPr>
      </w:pPr>
      <w:r w:rsidRPr="005C24DC">
        <w:rPr>
          <w:sz w:val="16"/>
          <w:szCs w:val="16"/>
        </w:rPr>
        <w:t>- Увековечивание памяти выдающихся людей, исторических событий. Присвоение имен (1, 0 и 1 обращений соответственно);</w:t>
      </w:r>
    </w:p>
    <w:p w14:paraId="60EA5B50" w14:textId="77777777" w:rsidR="00B702BC" w:rsidRPr="005C24DC" w:rsidRDefault="00B702BC" w:rsidP="001A79A3">
      <w:pPr>
        <w:contextualSpacing/>
        <w:jc w:val="both"/>
        <w:rPr>
          <w:color w:val="FF0000"/>
          <w:sz w:val="16"/>
          <w:szCs w:val="16"/>
        </w:rPr>
      </w:pPr>
      <w:r w:rsidRPr="005C24DC">
        <w:rPr>
          <w:sz w:val="16"/>
          <w:szCs w:val="16"/>
        </w:rPr>
        <w:t>-</w:t>
      </w:r>
      <w:r w:rsidRPr="005C24DC">
        <w:rPr>
          <w:color w:val="FF0000"/>
          <w:sz w:val="16"/>
          <w:szCs w:val="16"/>
        </w:rPr>
        <w:t xml:space="preserve"> </w:t>
      </w:r>
      <w:r w:rsidRPr="005C24DC">
        <w:rPr>
          <w:sz w:val="16"/>
          <w:szCs w:val="16"/>
        </w:rPr>
        <w:t>Трудоустройство. Безработица. Органы службы занятости. Государственные услуги в области содействия занятости населения</w:t>
      </w:r>
      <w:r w:rsidRPr="005C24DC">
        <w:rPr>
          <w:color w:val="FF0000"/>
          <w:sz w:val="16"/>
          <w:szCs w:val="16"/>
        </w:rPr>
        <w:t xml:space="preserve"> </w:t>
      </w:r>
      <w:r w:rsidRPr="005C24DC">
        <w:rPr>
          <w:sz w:val="16"/>
          <w:szCs w:val="16"/>
        </w:rPr>
        <w:t>(2, 1 и 1 обращений соответственно);</w:t>
      </w:r>
    </w:p>
    <w:p w14:paraId="19BDFB2F" w14:textId="77777777" w:rsidR="00B702BC" w:rsidRPr="005C24DC" w:rsidRDefault="00B702BC" w:rsidP="001A79A3">
      <w:pPr>
        <w:contextualSpacing/>
        <w:jc w:val="both"/>
        <w:rPr>
          <w:sz w:val="16"/>
          <w:szCs w:val="16"/>
        </w:rPr>
      </w:pPr>
      <w:r w:rsidRPr="005C24DC">
        <w:rPr>
          <w:sz w:val="16"/>
          <w:szCs w:val="16"/>
        </w:rPr>
        <w:t>- Перерасчет размеров пенсий (1, 0 и 0 обращений соответственно);</w:t>
      </w:r>
    </w:p>
    <w:p w14:paraId="2859FBDD" w14:textId="77777777" w:rsidR="00B702BC" w:rsidRPr="005C24DC" w:rsidRDefault="00B702BC" w:rsidP="001A79A3">
      <w:pPr>
        <w:contextualSpacing/>
        <w:jc w:val="both"/>
        <w:rPr>
          <w:sz w:val="16"/>
          <w:szCs w:val="16"/>
        </w:rPr>
      </w:pPr>
      <w:r w:rsidRPr="005C24DC">
        <w:rPr>
          <w:sz w:val="16"/>
          <w:szCs w:val="16"/>
        </w:rPr>
        <w:t>- Льготы и меры социальной поддержки инвалидов (1, 0 и 0 обращений соответственно);</w:t>
      </w:r>
    </w:p>
    <w:p w14:paraId="1F201332" w14:textId="77777777" w:rsidR="00B702BC" w:rsidRPr="005C24DC" w:rsidRDefault="00B702BC" w:rsidP="001A79A3">
      <w:pPr>
        <w:contextualSpacing/>
        <w:jc w:val="both"/>
        <w:rPr>
          <w:sz w:val="16"/>
          <w:szCs w:val="16"/>
        </w:rPr>
      </w:pPr>
      <w:r w:rsidRPr="005C24DC">
        <w:rPr>
          <w:sz w:val="16"/>
          <w:szCs w:val="16"/>
        </w:rPr>
        <w:t>- Предоставление дополнительных льгот отдельным категориям граждан, установленных законодательством субъекта Российской Федерации (в том числе предоставление земельных участков многодетным семьям и др.) (2, 1 и 1 обращений соответственно);</w:t>
      </w:r>
    </w:p>
    <w:p w14:paraId="2C8D2AB3" w14:textId="77777777" w:rsidR="00B702BC" w:rsidRPr="005C24DC" w:rsidRDefault="00B702BC" w:rsidP="001A79A3">
      <w:pPr>
        <w:contextualSpacing/>
        <w:jc w:val="both"/>
        <w:rPr>
          <w:sz w:val="16"/>
          <w:szCs w:val="16"/>
        </w:rPr>
      </w:pPr>
      <w:r w:rsidRPr="005C24DC">
        <w:rPr>
          <w:sz w:val="16"/>
          <w:szCs w:val="16"/>
        </w:rPr>
        <w:t>- Материально-техническое и информационное обеспечение образовательного процесса (1, 0 и 0 обращений соответственно);</w:t>
      </w:r>
    </w:p>
    <w:p w14:paraId="3EABDE15" w14:textId="77777777" w:rsidR="00B702BC" w:rsidRPr="005C24DC" w:rsidRDefault="00B702BC" w:rsidP="001A79A3">
      <w:pPr>
        <w:contextualSpacing/>
        <w:jc w:val="both"/>
        <w:rPr>
          <w:sz w:val="16"/>
          <w:szCs w:val="16"/>
        </w:rPr>
      </w:pPr>
      <w:r w:rsidRPr="005C24DC">
        <w:rPr>
          <w:sz w:val="16"/>
          <w:szCs w:val="16"/>
        </w:rPr>
        <w:t>- Условия проведения образовательного процесса ( 4, 3 и 3 обращений соответственно);</w:t>
      </w:r>
    </w:p>
    <w:p w14:paraId="6273A94A" w14:textId="77777777" w:rsidR="00B702BC" w:rsidRPr="005C24DC" w:rsidRDefault="00B702BC" w:rsidP="001A79A3">
      <w:pPr>
        <w:contextualSpacing/>
        <w:jc w:val="both"/>
        <w:rPr>
          <w:sz w:val="16"/>
          <w:szCs w:val="16"/>
        </w:rPr>
      </w:pPr>
      <w:r w:rsidRPr="005C24DC">
        <w:rPr>
          <w:sz w:val="16"/>
          <w:szCs w:val="16"/>
        </w:rPr>
        <w:t>- Культурно-досуговая деятельность обучающихся (2, 0 и 0 обращений соответственно);</w:t>
      </w:r>
    </w:p>
    <w:p w14:paraId="0A3257AC" w14:textId="77777777" w:rsidR="00B702BC" w:rsidRPr="005C24DC" w:rsidRDefault="00B702BC" w:rsidP="001A79A3">
      <w:pPr>
        <w:contextualSpacing/>
        <w:jc w:val="both"/>
        <w:rPr>
          <w:sz w:val="16"/>
          <w:szCs w:val="16"/>
        </w:rPr>
      </w:pPr>
      <w:r w:rsidRPr="005C24DC">
        <w:rPr>
          <w:sz w:val="16"/>
          <w:szCs w:val="16"/>
        </w:rPr>
        <w:t>- Материально-техническое, финансовое и информационное обеспечение культуры (1, 0 и 1 обращений соответственно);</w:t>
      </w:r>
    </w:p>
    <w:p w14:paraId="485A2884" w14:textId="77777777" w:rsidR="00B702BC" w:rsidRPr="005C24DC" w:rsidRDefault="00B702BC" w:rsidP="001A79A3">
      <w:pPr>
        <w:contextualSpacing/>
        <w:jc w:val="both"/>
        <w:rPr>
          <w:sz w:val="16"/>
          <w:szCs w:val="16"/>
        </w:rPr>
      </w:pPr>
      <w:r w:rsidRPr="005C24DC">
        <w:rPr>
          <w:sz w:val="16"/>
          <w:szCs w:val="16"/>
        </w:rPr>
        <w:t>- Работа медицинских учреждений и их сотрудников (2, 0 и 0 обращений соответственно);</w:t>
      </w:r>
    </w:p>
    <w:p w14:paraId="45D13149" w14:textId="77777777" w:rsidR="00B702BC" w:rsidRPr="005C24DC" w:rsidRDefault="00B702BC" w:rsidP="001A79A3">
      <w:pPr>
        <w:contextualSpacing/>
        <w:jc w:val="both"/>
        <w:rPr>
          <w:sz w:val="16"/>
          <w:szCs w:val="16"/>
        </w:rPr>
      </w:pPr>
      <w:r w:rsidRPr="005C24DC">
        <w:rPr>
          <w:sz w:val="16"/>
          <w:szCs w:val="16"/>
        </w:rPr>
        <w:t>- Медицинское обслуживание сельских жителей (3, 1 и 0 обращений соответственно);</w:t>
      </w:r>
    </w:p>
    <w:p w14:paraId="055C957D" w14:textId="77777777" w:rsidR="00B702BC" w:rsidRPr="005C24DC" w:rsidRDefault="00B702BC" w:rsidP="001A79A3">
      <w:pPr>
        <w:contextualSpacing/>
        <w:jc w:val="both"/>
        <w:rPr>
          <w:sz w:val="16"/>
          <w:szCs w:val="16"/>
        </w:rPr>
      </w:pPr>
      <w:r w:rsidRPr="005C24DC">
        <w:rPr>
          <w:sz w:val="16"/>
          <w:szCs w:val="16"/>
        </w:rPr>
        <w:t>- Борьба с табакокурением, алкоголизмом и наркоманией (1, 0 и 0 обращений соответственно);</w:t>
      </w:r>
    </w:p>
    <w:p w14:paraId="4BDF9954" w14:textId="77777777" w:rsidR="00B702BC" w:rsidRPr="005C24DC" w:rsidRDefault="00B702BC" w:rsidP="001A79A3">
      <w:pPr>
        <w:contextualSpacing/>
        <w:jc w:val="both"/>
        <w:rPr>
          <w:sz w:val="16"/>
          <w:szCs w:val="16"/>
        </w:rPr>
      </w:pPr>
      <w:r w:rsidRPr="005C24DC">
        <w:rPr>
          <w:sz w:val="16"/>
          <w:szCs w:val="16"/>
        </w:rPr>
        <w:t>- Доступность физической культуры и спорта  (2, 0 и 0 обращений соответственно);</w:t>
      </w:r>
    </w:p>
    <w:p w14:paraId="5C09F8D7" w14:textId="77777777" w:rsidR="00B702BC" w:rsidRPr="005C24DC" w:rsidRDefault="00B702BC" w:rsidP="001A79A3">
      <w:pPr>
        <w:contextualSpacing/>
        <w:jc w:val="both"/>
        <w:rPr>
          <w:sz w:val="16"/>
          <w:szCs w:val="16"/>
        </w:rPr>
      </w:pPr>
      <w:r w:rsidRPr="005C24DC">
        <w:rPr>
          <w:sz w:val="16"/>
          <w:szCs w:val="16"/>
        </w:rPr>
        <w:t>- Расходы местного бюджета (1, 0 и 0 обращений соответственно);</w:t>
      </w:r>
    </w:p>
    <w:p w14:paraId="059C3B55" w14:textId="77777777" w:rsidR="00B702BC" w:rsidRPr="005C24DC" w:rsidRDefault="00B702BC" w:rsidP="001A79A3">
      <w:pPr>
        <w:contextualSpacing/>
        <w:jc w:val="both"/>
        <w:rPr>
          <w:sz w:val="16"/>
          <w:szCs w:val="16"/>
        </w:rPr>
      </w:pPr>
      <w:r w:rsidRPr="005C24DC">
        <w:rPr>
          <w:sz w:val="16"/>
          <w:szCs w:val="16"/>
        </w:rPr>
        <w:t>- Земельный налог (1, 0 и 0 обращений соответственно);</w:t>
      </w:r>
    </w:p>
    <w:p w14:paraId="559CDC95" w14:textId="77777777" w:rsidR="00B702BC" w:rsidRPr="005C24DC" w:rsidRDefault="00B702BC" w:rsidP="001A79A3">
      <w:pPr>
        <w:contextualSpacing/>
        <w:jc w:val="both"/>
        <w:rPr>
          <w:sz w:val="16"/>
          <w:szCs w:val="16"/>
        </w:rPr>
      </w:pPr>
      <w:r w:rsidRPr="005C24DC">
        <w:rPr>
          <w:sz w:val="16"/>
          <w:szCs w:val="16"/>
        </w:rPr>
        <w:t>- Комплексное благоустройство (4, 2 и 10 обращений соответственно);</w:t>
      </w:r>
    </w:p>
    <w:p w14:paraId="7DC71C83" w14:textId="77777777" w:rsidR="00B702BC" w:rsidRPr="005C24DC" w:rsidRDefault="00B702BC" w:rsidP="001A79A3">
      <w:pPr>
        <w:contextualSpacing/>
        <w:jc w:val="both"/>
        <w:rPr>
          <w:sz w:val="16"/>
          <w:szCs w:val="16"/>
        </w:rPr>
      </w:pPr>
      <w:r w:rsidRPr="005C24DC">
        <w:rPr>
          <w:sz w:val="16"/>
          <w:szCs w:val="16"/>
        </w:rPr>
        <w:t>- Уличное освещение (1, 0 и 0 обращений соответственно);</w:t>
      </w:r>
    </w:p>
    <w:p w14:paraId="5A9DCC5E" w14:textId="77777777" w:rsidR="00B702BC" w:rsidRPr="005C24DC" w:rsidRDefault="00B702BC" w:rsidP="001A79A3">
      <w:pPr>
        <w:contextualSpacing/>
        <w:jc w:val="both"/>
        <w:rPr>
          <w:sz w:val="16"/>
          <w:szCs w:val="16"/>
        </w:rPr>
      </w:pPr>
      <w:r w:rsidRPr="005C24DC">
        <w:rPr>
          <w:sz w:val="16"/>
          <w:szCs w:val="16"/>
        </w:rPr>
        <w:t>- Парковки автотранспорта вне организованных автостоянок (3, 1 и 0 обращений соответственно);</w:t>
      </w:r>
    </w:p>
    <w:p w14:paraId="72B618DF" w14:textId="77777777" w:rsidR="00B702BC" w:rsidRPr="005C24DC" w:rsidRDefault="00B702BC" w:rsidP="001A79A3">
      <w:pPr>
        <w:contextualSpacing/>
        <w:jc w:val="both"/>
        <w:rPr>
          <w:sz w:val="16"/>
          <w:szCs w:val="16"/>
        </w:rPr>
      </w:pPr>
      <w:r w:rsidRPr="005C24DC">
        <w:rPr>
          <w:sz w:val="16"/>
          <w:szCs w:val="16"/>
        </w:rPr>
        <w:t>- организация условий и мест для детского отдыха и досуга (детских и спортивных площадок) (1, 0 и 0 обращений соответственно);</w:t>
      </w:r>
    </w:p>
    <w:p w14:paraId="4EE52456" w14:textId="77777777" w:rsidR="00B702BC" w:rsidRPr="005C24DC" w:rsidRDefault="00B702BC" w:rsidP="001A79A3">
      <w:pPr>
        <w:contextualSpacing/>
        <w:jc w:val="both"/>
        <w:rPr>
          <w:sz w:val="16"/>
          <w:szCs w:val="16"/>
        </w:rPr>
      </w:pPr>
      <w:r w:rsidRPr="005C24DC">
        <w:rPr>
          <w:sz w:val="16"/>
          <w:szCs w:val="16"/>
        </w:rPr>
        <w:t>- Фермерские (крестьянские) хозяйства и аренда на селе (1, 0 и 0 обращений соответственно);</w:t>
      </w:r>
    </w:p>
    <w:p w14:paraId="47AFE4DD" w14:textId="77777777" w:rsidR="00B702BC" w:rsidRPr="005C24DC" w:rsidRDefault="00B702BC" w:rsidP="001A79A3">
      <w:pPr>
        <w:contextualSpacing/>
        <w:jc w:val="both"/>
        <w:rPr>
          <w:sz w:val="16"/>
          <w:szCs w:val="16"/>
        </w:rPr>
      </w:pPr>
      <w:r w:rsidRPr="005C24DC">
        <w:rPr>
          <w:sz w:val="16"/>
          <w:szCs w:val="16"/>
        </w:rPr>
        <w:t>- Транспортное обслуживание населения, пассажирские перевозки (6, 2 и 0 обращений соответственно);</w:t>
      </w:r>
    </w:p>
    <w:p w14:paraId="41EBC229" w14:textId="77777777" w:rsidR="00B702BC" w:rsidRPr="005C24DC" w:rsidRDefault="00B702BC" w:rsidP="001A79A3">
      <w:pPr>
        <w:contextualSpacing/>
        <w:jc w:val="both"/>
        <w:rPr>
          <w:sz w:val="16"/>
          <w:szCs w:val="16"/>
        </w:rPr>
      </w:pPr>
      <w:r w:rsidRPr="005C24DC">
        <w:rPr>
          <w:sz w:val="16"/>
          <w:szCs w:val="16"/>
        </w:rPr>
        <w:t>- Содержание транспортной инфраструктуры (8, 3 и 5 обращений соответственно);</w:t>
      </w:r>
    </w:p>
    <w:p w14:paraId="0C846A80" w14:textId="77777777" w:rsidR="00B702BC" w:rsidRPr="005C24DC" w:rsidRDefault="00B702BC" w:rsidP="001A79A3">
      <w:pPr>
        <w:contextualSpacing/>
        <w:jc w:val="both"/>
        <w:rPr>
          <w:sz w:val="16"/>
          <w:szCs w:val="16"/>
        </w:rPr>
      </w:pPr>
      <w:r w:rsidRPr="005C24DC">
        <w:rPr>
          <w:sz w:val="16"/>
          <w:szCs w:val="16"/>
        </w:rPr>
        <w:t>- Борьба с аварийностью. Безопасность дорожного движения (1, 0 и 0 обращений соответственно);</w:t>
      </w:r>
    </w:p>
    <w:p w14:paraId="4EF66E8A" w14:textId="77777777" w:rsidR="00B702BC" w:rsidRPr="005C24DC" w:rsidRDefault="00B702BC" w:rsidP="001A79A3">
      <w:pPr>
        <w:contextualSpacing/>
        <w:jc w:val="both"/>
        <w:rPr>
          <w:sz w:val="16"/>
          <w:szCs w:val="16"/>
        </w:rPr>
      </w:pPr>
      <w:r w:rsidRPr="005C24DC">
        <w:rPr>
          <w:sz w:val="16"/>
          <w:szCs w:val="16"/>
        </w:rPr>
        <w:t>- Качество оказания услуг связи (1, 0 и 0 обращений соответственно);</w:t>
      </w:r>
    </w:p>
    <w:p w14:paraId="5EFB8D41" w14:textId="77777777" w:rsidR="00B702BC" w:rsidRPr="005C24DC" w:rsidRDefault="00B702BC" w:rsidP="001A79A3">
      <w:pPr>
        <w:contextualSpacing/>
        <w:jc w:val="both"/>
        <w:rPr>
          <w:sz w:val="16"/>
          <w:szCs w:val="16"/>
        </w:rPr>
      </w:pPr>
      <w:r w:rsidRPr="005C24DC">
        <w:rPr>
          <w:sz w:val="16"/>
          <w:szCs w:val="16"/>
        </w:rPr>
        <w:t>- Деятельность субъектов торговли, торговые точки, организация торговли (3, 0 и 0 обращений соответственно);</w:t>
      </w:r>
    </w:p>
    <w:p w14:paraId="7366F0BE" w14:textId="77777777" w:rsidR="00B702BC" w:rsidRPr="005C24DC" w:rsidRDefault="00B702BC" w:rsidP="001A79A3">
      <w:pPr>
        <w:contextualSpacing/>
        <w:jc w:val="both"/>
        <w:rPr>
          <w:color w:val="000000"/>
          <w:sz w:val="16"/>
          <w:szCs w:val="16"/>
        </w:rPr>
      </w:pPr>
      <w:r w:rsidRPr="005C24DC">
        <w:rPr>
          <w:sz w:val="16"/>
          <w:szCs w:val="16"/>
        </w:rPr>
        <w:t xml:space="preserve">- Торговля товарами, купля-продажа товаров, осуществление торговой деятельности </w:t>
      </w:r>
      <w:r w:rsidRPr="005C24DC">
        <w:rPr>
          <w:color w:val="000000"/>
          <w:sz w:val="16"/>
          <w:szCs w:val="16"/>
        </w:rPr>
        <w:t>(2, 0 и 0 обращений соответственно);</w:t>
      </w:r>
    </w:p>
    <w:p w14:paraId="4F2EAC13" w14:textId="77777777" w:rsidR="00B702BC" w:rsidRPr="005C24DC" w:rsidRDefault="00B702BC" w:rsidP="001A79A3">
      <w:pPr>
        <w:contextualSpacing/>
        <w:jc w:val="both"/>
        <w:rPr>
          <w:color w:val="000000"/>
          <w:sz w:val="16"/>
          <w:szCs w:val="16"/>
        </w:rPr>
      </w:pPr>
      <w:r w:rsidRPr="005C24DC">
        <w:rPr>
          <w:sz w:val="16"/>
          <w:szCs w:val="16"/>
        </w:rPr>
        <w:t xml:space="preserve">- Содержание кладбищ и мест захоронений </w:t>
      </w:r>
      <w:r w:rsidRPr="005C24DC">
        <w:rPr>
          <w:color w:val="000000"/>
          <w:sz w:val="16"/>
          <w:szCs w:val="16"/>
        </w:rPr>
        <w:t>(2, 1 и 1 обращений соответственно);</w:t>
      </w:r>
    </w:p>
    <w:p w14:paraId="4C8C22E7" w14:textId="77777777" w:rsidR="00B702BC" w:rsidRPr="005C24DC" w:rsidRDefault="00B702BC" w:rsidP="001A79A3">
      <w:pPr>
        <w:contextualSpacing/>
        <w:jc w:val="both"/>
        <w:rPr>
          <w:color w:val="000000"/>
          <w:sz w:val="16"/>
          <w:szCs w:val="16"/>
        </w:rPr>
      </w:pPr>
      <w:r w:rsidRPr="005C24DC">
        <w:rPr>
          <w:sz w:val="16"/>
          <w:szCs w:val="16"/>
        </w:rPr>
        <w:t xml:space="preserve">- Оценка воздействия на окружающую среду и экологическая экспертиза. Экологический контроль, надзор </w:t>
      </w:r>
      <w:r w:rsidRPr="005C24DC">
        <w:rPr>
          <w:color w:val="000000"/>
          <w:sz w:val="16"/>
          <w:szCs w:val="16"/>
        </w:rPr>
        <w:t>(1, 0 и 0 обращений соответственно);</w:t>
      </w:r>
    </w:p>
    <w:p w14:paraId="3723D521" w14:textId="77777777" w:rsidR="00B702BC" w:rsidRPr="005C24DC" w:rsidRDefault="00B702BC" w:rsidP="001A79A3">
      <w:pPr>
        <w:contextualSpacing/>
        <w:jc w:val="both"/>
        <w:rPr>
          <w:color w:val="000000"/>
          <w:sz w:val="16"/>
          <w:szCs w:val="16"/>
        </w:rPr>
      </w:pPr>
      <w:r w:rsidRPr="005C24DC">
        <w:rPr>
          <w:sz w:val="16"/>
          <w:szCs w:val="16"/>
        </w:rPr>
        <w:t xml:space="preserve">- Загрязнение окружающей среды, сбросы, выбросы, отходы </w:t>
      </w:r>
      <w:r w:rsidRPr="005C24DC">
        <w:rPr>
          <w:color w:val="000000"/>
          <w:sz w:val="16"/>
          <w:szCs w:val="16"/>
        </w:rPr>
        <w:t>(2, 1 и 1 обращений соответственно);</w:t>
      </w:r>
    </w:p>
    <w:p w14:paraId="74B42B53" w14:textId="77777777" w:rsidR="00B702BC" w:rsidRPr="005C24DC" w:rsidRDefault="00B702BC" w:rsidP="001A79A3">
      <w:pPr>
        <w:contextualSpacing/>
        <w:jc w:val="both"/>
        <w:rPr>
          <w:color w:val="000000"/>
          <w:sz w:val="16"/>
          <w:szCs w:val="16"/>
        </w:rPr>
      </w:pPr>
      <w:r w:rsidRPr="005C24DC">
        <w:rPr>
          <w:sz w:val="16"/>
          <w:szCs w:val="16"/>
        </w:rPr>
        <w:t xml:space="preserve">- Защита прав на землю и рассмотрение земельных споров </w:t>
      </w:r>
      <w:r w:rsidRPr="005C24DC">
        <w:rPr>
          <w:color w:val="000000"/>
          <w:sz w:val="16"/>
          <w:szCs w:val="16"/>
        </w:rPr>
        <w:t>(3, 0 и 0 обращений соответственно);</w:t>
      </w:r>
    </w:p>
    <w:p w14:paraId="3EEF1546" w14:textId="77777777" w:rsidR="00B702BC" w:rsidRPr="005C24DC" w:rsidRDefault="00B702BC" w:rsidP="001A79A3">
      <w:pPr>
        <w:contextualSpacing/>
        <w:jc w:val="both"/>
        <w:rPr>
          <w:color w:val="000000"/>
          <w:sz w:val="16"/>
          <w:szCs w:val="16"/>
        </w:rPr>
      </w:pPr>
      <w:r w:rsidRPr="005C24DC">
        <w:rPr>
          <w:sz w:val="16"/>
          <w:szCs w:val="16"/>
        </w:rPr>
        <w:t xml:space="preserve">- Нецелевое использование земель сельхозназначения </w:t>
      </w:r>
      <w:r w:rsidRPr="005C24DC">
        <w:rPr>
          <w:color w:val="000000"/>
          <w:sz w:val="16"/>
          <w:szCs w:val="16"/>
        </w:rPr>
        <w:t>(1, 0 и 0 обращений соответственно);</w:t>
      </w:r>
    </w:p>
    <w:p w14:paraId="750FFDA9" w14:textId="77777777" w:rsidR="00B702BC" w:rsidRPr="005C24DC" w:rsidRDefault="00B702BC" w:rsidP="001A79A3">
      <w:pPr>
        <w:contextualSpacing/>
        <w:jc w:val="both"/>
        <w:rPr>
          <w:color w:val="000000"/>
          <w:sz w:val="16"/>
          <w:szCs w:val="16"/>
        </w:rPr>
      </w:pPr>
      <w:r w:rsidRPr="005C24DC">
        <w:rPr>
          <w:sz w:val="16"/>
          <w:szCs w:val="16"/>
        </w:rPr>
        <w:t xml:space="preserve">- Отлов животных </w:t>
      </w:r>
      <w:r w:rsidRPr="005C24DC">
        <w:rPr>
          <w:color w:val="000000"/>
          <w:sz w:val="16"/>
          <w:szCs w:val="16"/>
        </w:rPr>
        <w:t>(5, 0 и 0 обращений соответственно);</w:t>
      </w:r>
    </w:p>
    <w:p w14:paraId="0183376E" w14:textId="77777777" w:rsidR="00B702BC" w:rsidRPr="005C24DC" w:rsidRDefault="00B702BC" w:rsidP="001A79A3">
      <w:pPr>
        <w:contextualSpacing/>
        <w:jc w:val="both"/>
        <w:rPr>
          <w:color w:val="000000"/>
          <w:sz w:val="16"/>
          <w:szCs w:val="16"/>
        </w:rPr>
      </w:pPr>
      <w:r w:rsidRPr="005C24DC">
        <w:rPr>
          <w:sz w:val="16"/>
          <w:szCs w:val="16"/>
        </w:rPr>
        <w:t xml:space="preserve">- Реклама (за исключением рекламы в СМИ) </w:t>
      </w:r>
      <w:r w:rsidRPr="005C24DC">
        <w:rPr>
          <w:color w:val="000000"/>
          <w:sz w:val="16"/>
          <w:szCs w:val="16"/>
        </w:rPr>
        <w:t>(1, 0 и 0 обращений соответственно);</w:t>
      </w:r>
    </w:p>
    <w:p w14:paraId="21F23454" w14:textId="77777777" w:rsidR="00B702BC" w:rsidRPr="005C24DC" w:rsidRDefault="00B702BC" w:rsidP="001A79A3">
      <w:pPr>
        <w:contextualSpacing/>
        <w:jc w:val="both"/>
        <w:rPr>
          <w:color w:val="000000"/>
          <w:sz w:val="16"/>
          <w:szCs w:val="16"/>
        </w:rPr>
      </w:pPr>
      <w:r w:rsidRPr="005C24DC">
        <w:rPr>
          <w:sz w:val="16"/>
          <w:szCs w:val="16"/>
        </w:rPr>
        <w:t xml:space="preserve">- Памятники воинам, воинские захоронения, мемориалы </w:t>
      </w:r>
      <w:r w:rsidRPr="005C24DC">
        <w:rPr>
          <w:color w:val="000000"/>
          <w:sz w:val="16"/>
          <w:szCs w:val="16"/>
        </w:rPr>
        <w:t>(1, 0 и 0 обращений соответственно);</w:t>
      </w:r>
    </w:p>
    <w:p w14:paraId="63CE4B4A" w14:textId="77777777" w:rsidR="00B702BC" w:rsidRPr="005C24DC" w:rsidRDefault="00B702BC" w:rsidP="001A79A3">
      <w:pPr>
        <w:contextualSpacing/>
        <w:jc w:val="both"/>
        <w:rPr>
          <w:color w:val="000000"/>
          <w:sz w:val="16"/>
          <w:szCs w:val="16"/>
        </w:rPr>
      </w:pPr>
      <w:r w:rsidRPr="005C24DC">
        <w:rPr>
          <w:sz w:val="16"/>
          <w:szCs w:val="16"/>
        </w:rPr>
        <w:t xml:space="preserve">- Управляющие организации, товарищества собственников жилья и иные формы управления собственностью </w:t>
      </w:r>
      <w:r w:rsidRPr="005C24DC">
        <w:rPr>
          <w:color w:val="000000"/>
          <w:sz w:val="16"/>
          <w:szCs w:val="16"/>
        </w:rPr>
        <w:t>(2, 0 и 0 обращений соответственно);</w:t>
      </w:r>
    </w:p>
    <w:p w14:paraId="7C2B33E1" w14:textId="77777777" w:rsidR="00B702BC" w:rsidRPr="005C24DC" w:rsidRDefault="00B702BC" w:rsidP="001A79A3">
      <w:pPr>
        <w:contextualSpacing/>
        <w:jc w:val="both"/>
        <w:rPr>
          <w:color w:val="000000"/>
          <w:sz w:val="16"/>
          <w:szCs w:val="16"/>
        </w:rPr>
      </w:pPr>
      <w:r w:rsidRPr="005C24DC">
        <w:rPr>
          <w:sz w:val="16"/>
          <w:szCs w:val="16"/>
        </w:rPr>
        <w:t xml:space="preserve">- Перевод жилого помещения в нежилое помещение </w:t>
      </w:r>
      <w:r w:rsidRPr="005C24DC">
        <w:rPr>
          <w:color w:val="000000"/>
          <w:sz w:val="16"/>
          <w:szCs w:val="16"/>
        </w:rPr>
        <w:t>(2, 0 и 0 обращений соответственно).</w:t>
      </w:r>
    </w:p>
    <w:p w14:paraId="207226BE" w14:textId="77777777" w:rsidR="00B702BC" w:rsidRPr="005C24DC" w:rsidRDefault="00B702BC" w:rsidP="001A79A3">
      <w:pPr>
        <w:contextualSpacing/>
        <w:jc w:val="both"/>
        <w:rPr>
          <w:sz w:val="16"/>
          <w:szCs w:val="16"/>
        </w:rPr>
      </w:pPr>
    </w:p>
    <w:p w14:paraId="5644FEFE" w14:textId="77777777" w:rsidR="00B702BC" w:rsidRPr="005C24DC" w:rsidRDefault="00B702BC" w:rsidP="001A79A3">
      <w:pPr>
        <w:contextualSpacing/>
        <w:jc w:val="both"/>
        <w:rPr>
          <w:sz w:val="16"/>
          <w:szCs w:val="16"/>
        </w:rPr>
      </w:pPr>
      <w:r w:rsidRPr="005C24DC">
        <w:rPr>
          <w:b/>
          <w:sz w:val="16"/>
          <w:szCs w:val="16"/>
        </w:rPr>
        <w:t>В 4 квартале 2019 года сократилось, в сравнении с аналогичным периодом 2018 года</w:t>
      </w:r>
      <w:r w:rsidRPr="005C24DC">
        <w:rPr>
          <w:sz w:val="16"/>
          <w:szCs w:val="16"/>
        </w:rPr>
        <w:t>, количество обращений по следующим вопросам:</w:t>
      </w:r>
    </w:p>
    <w:p w14:paraId="2FF74A6A" w14:textId="77777777" w:rsidR="00B702BC" w:rsidRPr="005C24DC" w:rsidRDefault="00B702BC" w:rsidP="001A79A3">
      <w:pPr>
        <w:pStyle w:val="affe"/>
        <w:contextualSpacing/>
        <w:rPr>
          <w:rFonts w:eastAsia="Calibri"/>
          <w:sz w:val="16"/>
          <w:szCs w:val="16"/>
          <w:lang w:eastAsia="en-US"/>
        </w:rPr>
      </w:pPr>
      <w:r w:rsidRPr="005C24DC">
        <w:rPr>
          <w:sz w:val="16"/>
          <w:szCs w:val="16"/>
        </w:rPr>
        <w:t>- Деятельность некоммерческих организаций (общественных организаций, политических партий, общественных движений, религиозных организаций, ассоциаций (союзов), казачьих обществ, общин коренных малочисленных народов Российской Федерации, фондов, автономных некоммерческих организаций</w:t>
      </w:r>
      <w:r w:rsidRPr="005C24DC">
        <w:rPr>
          <w:color w:val="0070C0"/>
          <w:sz w:val="16"/>
          <w:szCs w:val="16"/>
        </w:rPr>
        <w:t xml:space="preserve"> </w:t>
      </w:r>
      <w:r w:rsidRPr="005C24DC">
        <w:rPr>
          <w:rFonts w:eastAsia="Calibri"/>
          <w:sz w:val="16"/>
          <w:szCs w:val="16"/>
          <w:lang w:eastAsia="en-US"/>
        </w:rPr>
        <w:t>(с 1 обращения в 4 квартале 2018 года до 0 обращений за аналогичный период 2019 года, в 3 квартале 2019 года – 0 обращений);</w:t>
      </w:r>
    </w:p>
    <w:p w14:paraId="3CEE8CD0" w14:textId="77777777" w:rsidR="00B702BC" w:rsidRPr="005C24DC" w:rsidRDefault="00B702BC" w:rsidP="001A79A3">
      <w:pPr>
        <w:pStyle w:val="affe"/>
        <w:contextualSpacing/>
        <w:rPr>
          <w:rFonts w:eastAsia="Calibri"/>
          <w:sz w:val="16"/>
          <w:szCs w:val="16"/>
          <w:lang w:eastAsia="en-US"/>
        </w:rPr>
      </w:pPr>
      <w:r w:rsidRPr="005C24DC">
        <w:rPr>
          <w:sz w:val="16"/>
          <w:szCs w:val="16"/>
        </w:rPr>
        <w:t>- Развитие предпринимательской деятельности</w:t>
      </w:r>
      <w:r w:rsidRPr="005C24DC">
        <w:rPr>
          <w:color w:val="0070C0"/>
          <w:sz w:val="16"/>
          <w:szCs w:val="16"/>
        </w:rPr>
        <w:t xml:space="preserve"> </w:t>
      </w:r>
      <w:r w:rsidRPr="005C24DC">
        <w:rPr>
          <w:rFonts w:eastAsia="Calibri"/>
          <w:sz w:val="16"/>
          <w:szCs w:val="16"/>
          <w:lang w:eastAsia="en-US"/>
        </w:rPr>
        <w:t>(с 1 обращения в 4 квартале 2018 года до 0 обращений за аналогичный период 2019 года, в 3 квартале 2019 года – 0 обращений);</w:t>
      </w:r>
    </w:p>
    <w:p w14:paraId="269CEC45" w14:textId="77777777" w:rsidR="00B702BC" w:rsidRPr="005C24DC" w:rsidRDefault="00B702BC" w:rsidP="001A79A3">
      <w:pPr>
        <w:pStyle w:val="affe"/>
        <w:contextualSpacing/>
        <w:rPr>
          <w:rFonts w:eastAsia="Calibri"/>
          <w:sz w:val="16"/>
          <w:szCs w:val="16"/>
          <w:lang w:eastAsia="en-US"/>
        </w:rPr>
      </w:pPr>
      <w:r w:rsidRPr="005C24DC">
        <w:rPr>
          <w:sz w:val="16"/>
          <w:szCs w:val="16"/>
        </w:rPr>
        <w:t xml:space="preserve">- Многодетные семьи. Малоимущие семьи. Неполные семьи. Молодые семьи. </w:t>
      </w:r>
      <w:r w:rsidRPr="005C24DC">
        <w:rPr>
          <w:rFonts w:eastAsia="Calibri"/>
          <w:sz w:val="16"/>
          <w:szCs w:val="16"/>
          <w:lang w:eastAsia="en-US"/>
        </w:rPr>
        <w:t>(с 1 обращения в 4 квартале 2018 года до 0 обращений за аналогичный период 2019 года, в 3 квартале 2019 года – 0 обращений);</w:t>
      </w:r>
    </w:p>
    <w:p w14:paraId="6D20CB56" w14:textId="77777777" w:rsidR="00B702BC" w:rsidRPr="005C24DC" w:rsidRDefault="00B702BC" w:rsidP="001A79A3">
      <w:pPr>
        <w:pStyle w:val="affe"/>
        <w:contextualSpacing/>
        <w:rPr>
          <w:rFonts w:eastAsia="Calibri"/>
          <w:sz w:val="16"/>
          <w:szCs w:val="16"/>
          <w:lang w:eastAsia="en-US"/>
        </w:rPr>
      </w:pPr>
      <w:r w:rsidRPr="005C24DC">
        <w:rPr>
          <w:sz w:val="16"/>
          <w:szCs w:val="16"/>
        </w:rPr>
        <w:t xml:space="preserve">- Социальное обеспечение, социальная поддержка и социальная помощь семьям, имеющим детей, в том числе многодетным семьям и одиноким родителям, гражданам пожилого возраста, гражданам, находящимся в трудной жизненной ситуации, малоимущим гражданам </w:t>
      </w:r>
      <w:r w:rsidRPr="005C24DC">
        <w:rPr>
          <w:rFonts w:eastAsia="Calibri"/>
          <w:sz w:val="16"/>
          <w:szCs w:val="16"/>
          <w:lang w:eastAsia="en-US"/>
        </w:rPr>
        <w:t>(с  2  обращений в 4 квартале 2018 года до 1 обращения за аналогичный период 2019 года, в 3 квартале 2019 года – 2 обращения);</w:t>
      </w:r>
    </w:p>
    <w:p w14:paraId="1E258BE5" w14:textId="77777777" w:rsidR="00B702BC" w:rsidRPr="005C24DC" w:rsidRDefault="00B702BC" w:rsidP="001A79A3">
      <w:pPr>
        <w:pStyle w:val="affe"/>
        <w:contextualSpacing/>
        <w:rPr>
          <w:rFonts w:eastAsia="Calibri"/>
          <w:sz w:val="16"/>
          <w:szCs w:val="16"/>
          <w:lang w:eastAsia="en-US"/>
        </w:rPr>
      </w:pPr>
      <w:r w:rsidRPr="005C24DC">
        <w:rPr>
          <w:sz w:val="16"/>
          <w:szCs w:val="16"/>
        </w:rPr>
        <w:lastRenderedPageBreak/>
        <w:t xml:space="preserve">- Статус и меры социальной поддержки бывших несовершеннолетних узников фашизма </w:t>
      </w:r>
      <w:r w:rsidRPr="005C24DC">
        <w:rPr>
          <w:rFonts w:eastAsia="Calibri"/>
          <w:sz w:val="16"/>
          <w:szCs w:val="16"/>
          <w:lang w:eastAsia="en-US"/>
        </w:rPr>
        <w:t>(с 1 обращения в 4 квартале 2018 года до 0 обращений за аналогичный период 2019 года, в 3 квартале 2019 года – 0 обращений);</w:t>
      </w:r>
    </w:p>
    <w:p w14:paraId="2174882A" w14:textId="77777777" w:rsidR="00B702BC" w:rsidRPr="005C24DC" w:rsidRDefault="00B702BC" w:rsidP="001A79A3">
      <w:pPr>
        <w:pStyle w:val="affe"/>
        <w:contextualSpacing/>
        <w:rPr>
          <w:rFonts w:eastAsia="Calibri"/>
          <w:sz w:val="16"/>
          <w:szCs w:val="16"/>
          <w:lang w:eastAsia="en-US"/>
        </w:rPr>
      </w:pPr>
      <w:r w:rsidRPr="005C24DC">
        <w:rPr>
          <w:sz w:val="16"/>
          <w:szCs w:val="16"/>
        </w:rPr>
        <w:t xml:space="preserve">- Ежемесячная денежная выплата, дополнительное ежемесячное материальное обеспечение </w:t>
      </w:r>
      <w:r w:rsidRPr="005C24DC">
        <w:rPr>
          <w:rFonts w:eastAsia="Calibri"/>
          <w:sz w:val="16"/>
          <w:szCs w:val="16"/>
          <w:lang w:eastAsia="en-US"/>
        </w:rPr>
        <w:t>(с 1 обращения в 4 квартале 2018 года до 0 обращений за аналогичный период 2019 года, в 3 квартале 2019 года – 1 обращение);</w:t>
      </w:r>
    </w:p>
    <w:p w14:paraId="0E988109" w14:textId="77777777" w:rsidR="00B702BC" w:rsidRPr="005C24DC" w:rsidRDefault="00B702BC" w:rsidP="001A79A3">
      <w:pPr>
        <w:pStyle w:val="affe"/>
        <w:contextualSpacing/>
        <w:rPr>
          <w:rFonts w:eastAsia="Calibri"/>
          <w:sz w:val="16"/>
          <w:szCs w:val="16"/>
          <w:lang w:eastAsia="en-US"/>
        </w:rPr>
      </w:pPr>
      <w:r w:rsidRPr="005C24DC">
        <w:rPr>
          <w:sz w:val="16"/>
          <w:szCs w:val="16"/>
        </w:rPr>
        <w:t xml:space="preserve">- Доставка обучающихся </w:t>
      </w:r>
      <w:r w:rsidRPr="005C24DC">
        <w:rPr>
          <w:rFonts w:eastAsia="Calibri"/>
          <w:sz w:val="16"/>
          <w:szCs w:val="16"/>
          <w:lang w:eastAsia="en-US"/>
        </w:rPr>
        <w:t>(с 1 обращения в 4 квартале 2018 года до 0 обращений за аналогичный период 2019 года, в 3 квартале 2019 года – 0 обращений);</w:t>
      </w:r>
    </w:p>
    <w:p w14:paraId="0B9AFE94" w14:textId="77777777" w:rsidR="00B702BC" w:rsidRPr="005C24DC" w:rsidRDefault="00B702BC" w:rsidP="001A79A3">
      <w:pPr>
        <w:pStyle w:val="affe"/>
        <w:contextualSpacing/>
        <w:rPr>
          <w:rFonts w:eastAsia="Calibri"/>
          <w:sz w:val="16"/>
          <w:szCs w:val="16"/>
          <w:lang w:eastAsia="en-US"/>
        </w:rPr>
      </w:pPr>
      <w:r w:rsidRPr="005C24DC">
        <w:rPr>
          <w:sz w:val="16"/>
          <w:szCs w:val="16"/>
        </w:rPr>
        <w:t xml:space="preserve">- Материально-техническое и финансовое обеспечение в сфере физической культуры и спорта </w:t>
      </w:r>
      <w:r w:rsidRPr="005C24DC">
        <w:rPr>
          <w:rFonts w:eastAsia="Calibri"/>
          <w:sz w:val="16"/>
          <w:szCs w:val="16"/>
          <w:lang w:eastAsia="en-US"/>
        </w:rPr>
        <w:t>(с 2 обращений в 4 квартале 2018 года до 0 обращений за аналогичный период 2019 года, в 3 квартале 2019 года – 0 обращений);</w:t>
      </w:r>
    </w:p>
    <w:p w14:paraId="5425321B" w14:textId="77777777" w:rsidR="00B702BC" w:rsidRPr="005C24DC" w:rsidRDefault="00B702BC" w:rsidP="001A79A3">
      <w:pPr>
        <w:pStyle w:val="affe"/>
        <w:contextualSpacing/>
        <w:rPr>
          <w:rFonts w:eastAsia="Calibri"/>
          <w:sz w:val="16"/>
          <w:szCs w:val="16"/>
          <w:lang w:eastAsia="en-US"/>
        </w:rPr>
      </w:pPr>
      <w:r w:rsidRPr="005C24DC">
        <w:rPr>
          <w:sz w:val="16"/>
          <w:szCs w:val="16"/>
        </w:rPr>
        <w:t xml:space="preserve">- Составление проекта местного бюджета. Рассмотрение и утверждение местного бюджета </w:t>
      </w:r>
      <w:r w:rsidRPr="005C24DC">
        <w:rPr>
          <w:rFonts w:eastAsia="Calibri"/>
          <w:sz w:val="16"/>
          <w:szCs w:val="16"/>
          <w:lang w:eastAsia="en-US"/>
        </w:rPr>
        <w:t>(с 1 обращения в 4 квартале 2018 года до 0 обращений за аналогичный период 2019 года, в 3 квартале 2019 года – 0 обращений);</w:t>
      </w:r>
    </w:p>
    <w:p w14:paraId="32001472" w14:textId="77777777" w:rsidR="00B702BC" w:rsidRPr="005C24DC" w:rsidRDefault="00B702BC" w:rsidP="001A79A3">
      <w:pPr>
        <w:pStyle w:val="affe"/>
        <w:contextualSpacing/>
        <w:rPr>
          <w:rFonts w:eastAsia="Calibri"/>
          <w:sz w:val="16"/>
          <w:szCs w:val="16"/>
          <w:lang w:eastAsia="en-US"/>
        </w:rPr>
      </w:pPr>
      <w:r w:rsidRPr="005C24DC">
        <w:rPr>
          <w:sz w:val="16"/>
          <w:szCs w:val="16"/>
        </w:rPr>
        <w:t xml:space="preserve">- Обеспечение снабжения садоводческих некоммерческих товариществ (СНТ) электроэнергией </w:t>
      </w:r>
      <w:r w:rsidRPr="005C24DC">
        <w:rPr>
          <w:rFonts w:eastAsia="Calibri"/>
          <w:sz w:val="16"/>
          <w:szCs w:val="16"/>
          <w:lang w:eastAsia="en-US"/>
        </w:rPr>
        <w:t>(с 1 обращения в 4 квартале 2018 года до 0  обращений за аналогичный период 2019 года, в 3 квартале 2019 года – 0 обращений);</w:t>
      </w:r>
    </w:p>
    <w:p w14:paraId="481D1CB3" w14:textId="77777777" w:rsidR="00B702BC" w:rsidRPr="005C24DC" w:rsidRDefault="00B702BC" w:rsidP="001A79A3">
      <w:pPr>
        <w:pStyle w:val="affe"/>
        <w:contextualSpacing/>
        <w:rPr>
          <w:rFonts w:eastAsia="Calibri"/>
          <w:sz w:val="16"/>
          <w:szCs w:val="16"/>
          <w:lang w:eastAsia="en-US"/>
        </w:rPr>
      </w:pPr>
      <w:r w:rsidRPr="005C24DC">
        <w:rPr>
          <w:sz w:val="16"/>
          <w:szCs w:val="16"/>
        </w:rPr>
        <w:t xml:space="preserve">- Организация условий мест для массового отдыха, включая обеспечение свободного доступа к водным объектам общего пользования и их береговым полосам </w:t>
      </w:r>
      <w:r w:rsidRPr="005C24DC">
        <w:rPr>
          <w:rFonts w:eastAsia="Calibri"/>
          <w:sz w:val="16"/>
          <w:szCs w:val="16"/>
          <w:lang w:eastAsia="en-US"/>
        </w:rPr>
        <w:t>(с 1 обращения в 4 квартале 2018 года до 0 обращений за аналогичный период 2019 года, в 3 квартале 2019 года – 0 обращений);</w:t>
      </w:r>
    </w:p>
    <w:p w14:paraId="1FE2DD37" w14:textId="77777777" w:rsidR="00B702BC" w:rsidRPr="005C24DC" w:rsidRDefault="00B702BC" w:rsidP="001A79A3">
      <w:pPr>
        <w:pStyle w:val="affe"/>
        <w:contextualSpacing/>
        <w:rPr>
          <w:rFonts w:eastAsia="Calibri"/>
          <w:sz w:val="16"/>
          <w:szCs w:val="16"/>
          <w:lang w:eastAsia="en-US"/>
        </w:rPr>
      </w:pPr>
      <w:r w:rsidRPr="005C24DC">
        <w:rPr>
          <w:sz w:val="16"/>
          <w:szCs w:val="16"/>
        </w:rPr>
        <w:t xml:space="preserve">- Водоснабжение поселений </w:t>
      </w:r>
      <w:r w:rsidRPr="005C24DC">
        <w:rPr>
          <w:rFonts w:eastAsia="Calibri"/>
          <w:sz w:val="16"/>
          <w:szCs w:val="16"/>
          <w:lang w:eastAsia="en-US"/>
        </w:rPr>
        <w:t>(с 2 обращений в 4 квартале 2018 года до 0 обращений за аналогичный период 2019 года, в 3 квартале 2019 года – 2 обращения);</w:t>
      </w:r>
    </w:p>
    <w:p w14:paraId="5D4D46D1" w14:textId="77777777" w:rsidR="00B702BC" w:rsidRPr="005C24DC" w:rsidRDefault="00B702BC" w:rsidP="001A79A3">
      <w:pPr>
        <w:pStyle w:val="affe"/>
        <w:contextualSpacing/>
        <w:rPr>
          <w:rFonts w:eastAsia="Calibri"/>
          <w:sz w:val="16"/>
          <w:szCs w:val="16"/>
          <w:lang w:eastAsia="en-US"/>
        </w:rPr>
      </w:pPr>
      <w:r w:rsidRPr="005C24DC">
        <w:rPr>
          <w:sz w:val="16"/>
          <w:szCs w:val="16"/>
        </w:rPr>
        <w:t xml:space="preserve">- Электрификация поселений </w:t>
      </w:r>
      <w:r w:rsidRPr="005C24DC">
        <w:rPr>
          <w:rFonts w:eastAsia="Calibri"/>
          <w:sz w:val="16"/>
          <w:szCs w:val="16"/>
          <w:lang w:eastAsia="en-US"/>
        </w:rPr>
        <w:t>(с 1 обращения в 4 квартале 2018 года до 0 обращений за аналогичный период 2019 года, в 3 квартале 2019 года – 0 обращений);</w:t>
      </w:r>
    </w:p>
    <w:p w14:paraId="78A2B6D5" w14:textId="77777777" w:rsidR="00B702BC" w:rsidRPr="005C24DC" w:rsidRDefault="00B702BC" w:rsidP="001A79A3">
      <w:pPr>
        <w:pStyle w:val="affe"/>
        <w:contextualSpacing/>
        <w:rPr>
          <w:rFonts w:eastAsia="Calibri"/>
          <w:sz w:val="16"/>
          <w:szCs w:val="16"/>
          <w:lang w:eastAsia="en-US"/>
        </w:rPr>
      </w:pPr>
      <w:r w:rsidRPr="005C24DC">
        <w:rPr>
          <w:sz w:val="16"/>
          <w:szCs w:val="16"/>
        </w:rPr>
        <w:t xml:space="preserve">- О строительстве, размещении гаражей, стоянок, автопарковок </w:t>
      </w:r>
      <w:r w:rsidRPr="005C24DC">
        <w:rPr>
          <w:rFonts w:eastAsia="Calibri"/>
          <w:sz w:val="16"/>
          <w:szCs w:val="16"/>
          <w:lang w:eastAsia="en-US"/>
        </w:rPr>
        <w:t>(с 2 обращений в 4 квартале 2018 года до 0 обращений за аналогичный период 2019 года, в 3 квартале 2019 года – 0 обращений);</w:t>
      </w:r>
    </w:p>
    <w:p w14:paraId="154D13B3" w14:textId="77777777" w:rsidR="00B702BC" w:rsidRPr="005C24DC" w:rsidRDefault="00B702BC" w:rsidP="001A79A3">
      <w:pPr>
        <w:pStyle w:val="affe"/>
        <w:contextualSpacing/>
        <w:rPr>
          <w:rFonts w:eastAsia="Calibri"/>
          <w:sz w:val="16"/>
          <w:szCs w:val="16"/>
          <w:lang w:eastAsia="en-US"/>
        </w:rPr>
      </w:pPr>
      <w:r w:rsidRPr="005C24DC">
        <w:rPr>
          <w:rFonts w:eastAsia="Calibri"/>
          <w:sz w:val="16"/>
          <w:szCs w:val="16"/>
          <w:lang w:eastAsia="en-US"/>
        </w:rPr>
        <w:t>- Переработка вторичного сырья и бытовых отходов. Полигоны бытовых отходов (с 1 обращения в 4 квартале 2018 года до 0 обращений за аналогичный период 2019 года, в 3 квартале 2019 года – 0 обращений);</w:t>
      </w:r>
    </w:p>
    <w:p w14:paraId="48F9797E" w14:textId="77777777" w:rsidR="00B702BC" w:rsidRPr="005C24DC" w:rsidRDefault="00B702BC" w:rsidP="001A79A3">
      <w:pPr>
        <w:pStyle w:val="affe"/>
        <w:contextualSpacing/>
        <w:rPr>
          <w:rFonts w:eastAsia="Calibri"/>
          <w:sz w:val="16"/>
          <w:szCs w:val="16"/>
          <w:lang w:eastAsia="en-US"/>
        </w:rPr>
      </w:pPr>
      <w:r w:rsidRPr="005C24DC">
        <w:rPr>
          <w:rFonts w:eastAsia="Calibri"/>
          <w:sz w:val="16"/>
          <w:szCs w:val="16"/>
          <w:lang w:eastAsia="en-US"/>
        </w:rPr>
        <w:t>- Полномочия государственных органов и органов местного самоуправления в области земельных отношений, в том числе связанные с «дальневосточным гектаром» (с 1 обращения в 4 квартале 2018 года до 0 обращений за аналогичный период 2019 года, в 3 квартале 2019 года – 1 обращение);</w:t>
      </w:r>
    </w:p>
    <w:p w14:paraId="25B6AAD8" w14:textId="77777777" w:rsidR="00B702BC" w:rsidRPr="005C24DC" w:rsidRDefault="00B702BC" w:rsidP="001A79A3">
      <w:pPr>
        <w:pStyle w:val="affe"/>
        <w:contextualSpacing/>
        <w:rPr>
          <w:rFonts w:eastAsia="Calibri"/>
          <w:sz w:val="16"/>
          <w:szCs w:val="16"/>
          <w:lang w:eastAsia="en-US"/>
        </w:rPr>
      </w:pPr>
      <w:r w:rsidRPr="005C24DC">
        <w:rPr>
          <w:rFonts w:eastAsia="Calibri"/>
          <w:sz w:val="16"/>
          <w:szCs w:val="16"/>
          <w:lang w:eastAsia="en-US"/>
        </w:rPr>
        <w:t>- Нарушение режима водоохранных зон водных объектов (с 1 обращения в 4 квартале 2018 года до 0 обращений за аналогичный период 2019 года, в 3 квартале 2019 года – 0 обращений);</w:t>
      </w:r>
    </w:p>
    <w:p w14:paraId="6BC4F2AA" w14:textId="77777777" w:rsidR="00B702BC" w:rsidRPr="005C24DC" w:rsidRDefault="00B702BC" w:rsidP="001A79A3">
      <w:pPr>
        <w:pStyle w:val="affe"/>
        <w:contextualSpacing/>
        <w:rPr>
          <w:rFonts w:eastAsia="Calibri"/>
          <w:sz w:val="16"/>
          <w:szCs w:val="16"/>
          <w:lang w:eastAsia="en-US"/>
        </w:rPr>
      </w:pPr>
      <w:r w:rsidRPr="005C24DC">
        <w:rPr>
          <w:rFonts w:eastAsia="Calibri"/>
          <w:sz w:val="16"/>
          <w:szCs w:val="16"/>
          <w:lang w:eastAsia="en-US"/>
        </w:rPr>
        <w:t>- Гуманное отношение к животным. Создание приютов для животных (с 1 обращения в 4 квартале 2018 года до 0 обращений за аналогичный период 2019 года, в 3 квартале 2019 года – 0 обращений);</w:t>
      </w:r>
    </w:p>
    <w:p w14:paraId="7D9E478F" w14:textId="77777777" w:rsidR="00B702BC" w:rsidRPr="005C24DC" w:rsidRDefault="00B702BC" w:rsidP="001A79A3">
      <w:pPr>
        <w:pStyle w:val="affe"/>
        <w:contextualSpacing/>
        <w:rPr>
          <w:rFonts w:eastAsia="Calibri"/>
          <w:sz w:val="16"/>
          <w:szCs w:val="16"/>
          <w:lang w:eastAsia="en-US"/>
        </w:rPr>
      </w:pPr>
      <w:r w:rsidRPr="005C24DC">
        <w:rPr>
          <w:rFonts w:eastAsia="Calibri"/>
          <w:sz w:val="16"/>
          <w:szCs w:val="16"/>
          <w:lang w:eastAsia="en-US"/>
        </w:rPr>
        <w:t>- Охрана общественного порядка (с 1 обращений в 4 квартале 2018 года до 0 обращений за аналогичный период 2019 года, в 3 квартале 2019 года – 0 обращений);</w:t>
      </w:r>
    </w:p>
    <w:p w14:paraId="3C2C370E" w14:textId="77777777" w:rsidR="00B702BC" w:rsidRPr="005C24DC" w:rsidRDefault="00B702BC" w:rsidP="001A79A3">
      <w:pPr>
        <w:pStyle w:val="affe"/>
        <w:contextualSpacing/>
        <w:rPr>
          <w:rFonts w:eastAsia="Calibri"/>
          <w:sz w:val="16"/>
          <w:szCs w:val="16"/>
          <w:lang w:eastAsia="en-US"/>
        </w:rPr>
      </w:pPr>
      <w:r w:rsidRPr="005C24DC">
        <w:rPr>
          <w:rFonts w:eastAsia="Calibri"/>
          <w:sz w:val="16"/>
          <w:szCs w:val="16"/>
          <w:lang w:eastAsia="en-US"/>
        </w:rPr>
        <w:t>- Улучшение жилищных условий, предоставление жилого помещения по договору социального найма гражданам, состоящим на учете в органе местного самоуправления в качестве нуждающихся в жилых помещениях (с 2 обращений в 4 квартале 2018 года до 0 обращений за аналогичный период 2019 года, в 3 квартале 2019 года – 0 обращений);</w:t>
      </w:r>
    </w:p>
    <w:p w14:paraId="0748E28A" w14:textId="77777777" w:rsidR="00B702BC" w:rsidRPr="005C24DC" w:rsidRDefault="00B702BC" w:rsidP="001A79A3">
      <w:pPr>
        <w:pStyle w:val="affe"/>
        <w:contextualSpacing/>
        <w:rPr>
          <w:rFonts w:eastAsia="Calibri"/>
          <w:sz w:val="16"/>
          <w:szCs w:val="16"/>
          <w:lang w:eastAsia="en-US"/>
        </w:rPr>
      </w:pPr>
      <w:r w:rsidRPr="005C24DC">
        <w:rPr>
          <w:rFonts w:eastAsia="Calibri"/>
          <w:sz w:val="16"/>
          <w:szCs w:val="16"/>
          <w:lang w:eastAsia="en-US"/>
        </w:rPr>
        <w:t>- Обеспечение жильем ветеранов (с 2 обращений в 4 квартале 2018 года до 0 обращений за аналогичный период 2019 года, в 3 квартале 2019 года – 0 обращений);</w:t>
      </w:r>
    </w:p>
    <w:p w14:paraId="1227826E" w14:textId="77777777" w:rsidR="00B702BC" w:rsidRPr="005C24DC" w:rsidRDefault="00B702BC" w:rsidP="001A79A3">
      <w:pPr>
        <w:pStyle w:val="affe"/>
        <w:contextualSpacing/>
        <w:rPr>
          <w:rFonts w:eastAsia="Calibri"/>
          <w:sz w:val="16"/>
          <w:szCs w:val="16"/>
          <w:lang w:eastAsia="en-US"/>
        </w:rPr>
      </w:pPr>
      <w:r w:rsidRPr="005C24DC">
        <w:rPr>
          <w:rFonts w:eastAsia="Calibri"/>
          <w:sz w:val="16"/>
          <w:szCs w:val="16"/>
          <w:lang w:eastAsia="en-US"/>
        </w:rPr>
        <w:t>- Перебои в водоснабжении (с 1 обращения в 4 квартале 2018 года до 0 обращений за аналогичный период 2019 года, в 3 квартале 2019 года – 0 обращений);</w:t>
      </w:r>
    </w:p>
    <w:p w14:paraId="10C37594" w14:textId="77777777" w:rsidR="00B702BC" w:rsidRPr="005C24DC" w:rsidRDefault="00B702BC" w:rsidP="001A79A3">
      <w:pPr>
        <w:pStyle w:val="affe"/>
        <w:contextualSpacing/>
        <w:rPr>
          <w:rFonts w:eastAsia="Calibri"/>
          <w:sz w:val="16"/>
          <w:szCs w:val="16"/>
          <w:lang w:eastAsia="en-US"/>
        </w:rPr>
      </w:pPr>
      <w:r w:rsidRPr="005C24DC">
        <w:rPr>
          <w:rFonts w:eastAsia="Calibri"/>
          <w:sz w:val="16"/>
          <w:szCs w:val="16"/>
          <w:lang w:eastAsia="en-US"/>
        </w:rPr>
        <w:t>- Обращение с твердыми коммунальными отходами (с 1 обращения в 4 квартале 2018 года до 0 обращений за аналогичный период 2019 года, в 3 квартале 2019 года – 1 обращение);</w:t>
      </w:r>
    </w:p>
    <w:p w14:paraId="35826A69" w14:textId="77777777" w:rsidR="00B702BC" w:rsidRPr="005C24DC" w:rsidRDefault="00B702BC" w:rsidP="001A79A3">
      <w:pPr>
        <w:pStyle w:val="affe"/>
        <w:contextualSpacing/>
        <w:rPr>
          <w:rFonts w:eastAsia="Calibri"/>
          <w:sz w:val="16"/>
          <w:szCs w:val="16"/>
          <w:lang w:eastAsia="en-US"/>
        </w:rPr>
      </w:pPr>
      <w:r w:rsidRPr="005C24DC">
        <w:rPr>
          <w:rFonts w:eastAsia="Calibri"/>
          <w:sz w:val="16"/>
          <w:szCs w:val="16"/>
          <w:lang w:eastAsia="en-US"/>
        </w:rPr>
        <w:t>- Капитальный ремонт общего имущества (с 3 обращений в 4 квартале 2018 года до 0 обращений за аналогичный период 2019 года, в 3 квартале 2019 года – 2 обращения);</w:t>
      </w:r>
    </w:p>
    <w:p w14:paraId="67390819" w14:textId="77777777" w:rsidR="00B702BC" w:rsidRPr="005C24DC" w:rsidRDefault="00B702BC" w:rsidP="001A79A3">
      <w:pPr>
        <w:pStyle w:val="affe"/>
        <w:contextualSpacing/>
        <w:rPr>
          <w:rFonts w:eastAsia="Calibri"/>
          <w:sz w:val="16"/>
          <w:szCs w:val="16"/>
          <w:lang w:eastAsia="en-US"/>
        </w:rPr>
      </w:pPr>
      <w:r w:rsidRPr="005C24DC">
        <w:rPr>
          <w:rFonts w:eastAsia="Calibri"/>
          <w:sz w:val="16"/>
          <w:szCs w:val="16"/>
          <w:lang w:eastAsia="en-US"/>
        </w:rPr>
        <w:t xml:space="preserve">Вместе с тем, </w:t>
      </w:r>
      <w:r w:rsidRPr="005C24DC">
        <w:rPr>
          <w:rFonts w:eastAsia="Calibri"/>
          <w:b/>
          <w:sz w:val="16"/>
          <w:szCs w:val="16"/>
          <w:lang w:eastAsia="en-US"/>
        </w:rPr>
        <w:t>в 4 квартале 2019 года увеличилось, в сравнении с аналогичным периодом 2018 года</w:t>
      </w:r>
      <w:r w:rsidRPr="005C24DC">
        <w:rPr>
          <w:rFonts w:eastAsia="Calibri"/>
          <w:sz w:val="16"/>
          <w:szCs w:val="16"/>
          <w:lang w:eastAsia="en-US"/>
        </w:rPr>
        <w:t xml:space="preserve">, количество обращений в </w:t>
      </w:r>
      <w:r w:rsidRPr="005C24DC">
        <w:rPr>
          <w:sz w:val="16"/>
          <w:szCs w:val="16"/>
        </w:rPr>
        <w:t>администрацию Павловского муниципального района Воронежской области</w:t>
      </w:r>
      <w:r w:rsidRPr="005C24DC">
        <w:rPr>
          <w:rFonts w:eastAsia="Calibri"/>
          <w:sz w:val="16"/>
          <w:szCs w:val="16"/>
          <w:lang w:eastAsia="en-US"/>
        </w:rPr>
        <w:t xml:space="preserve"> по следующим направлениям:</w:t>
      </w:r>
    </w:p>
    <w:p w14:paraId="11F88BA4" w14:textId="77777777" w:rsidR="00B702BC" w:rsidRPr="005C24DC" w:rsidRDefault="00B702BC" w:rsidP="001A79A3">
      <w:pPr>
        <w:pStyle w:val="affe"/>
        <w:contextualSpacing/>
        <w:rPr>
          <w:rFonts w:eastAsia="Calibri"/>
          <w:b/>
          <w:sz w:val="16"/>
          <w:szCs w:val="16"/>
          <w:lang w:eastAsia="en-US"/>
        </w:rPr>
      </w:pPr>
      <w:r w:rsidRPr="005C24DC">
        <w:rPr>
          <w:rFonts w:eastAsia="Calibri"/>
          <w:sz w:val="16"/>
          <w:szCs w:val="16"/>
          <w:lang w:eastAsia="en-US"/>
        </w:rPr>
        <w:t xml:space="preserve">- </w:t>
      </w:r>
      <w:r w:rsidRPr="005C24DC">
        <w:rPr>
          <w:rFonts w:eastAsia="Calibri"/>
          <w:b/>
          <w:sz w:val="16"/>
          <w:szCs w:val="16"/>
          <w:lang w:eastAsia="en-US"/>
        </w:rPr>
        <w:t>Государство, общество, политика:</w:t>
      </w:r>
    </w:p>
    <w:p w14:paraId="0711BCEB" w14:textId="77777777" w:rsidR="00B702BC" w:rsidRPr="005C24DC" w:rsidRDefault="00B702BC" w:rsidP="001A79A3">
      <w:pPr>
        <w:pStyle w:val="affe"/>
        <w:contextualSpacing/>
        <w:rPr>
          <w:rFonts w:eastAsia="Calibri"/>
          <w:sz w:val="16"/>
          <w:szCs w:val="16"/>
          <w:lang w:eastAsia="en-US"/>
        </w:rPr>
      </w:pPr>
      <w:r w:rsidRPr="005C24DC">
        <w:rPr>
          <w:rFonts w:eastAsia="Calibri"/>
          <w:sz w:val="16"/>
          <w:szCs w:val="16"/>
          <w:lang w:eastAsia="en-US"/>
        </w:rPr>
        <w:t>- Увековечение памяти выдающихся людей, исторических событий. Присвоение имен (с 0 обращений в 4 квартале 2018 года до 1 обращения за аналогичный период 2019 года, в 3 квартале 2019 года – 0 обращений);</w:t>
      </w:r>
    </w:p>
    <w:p w14:paraId="4E892889" w14:textId="77777777" w:rsidR="00B702BC" w:rsidRPr="005C24DC" w:rsidRDefault="00B702BC" w:rsidP="001A79A3">
      <w:pPr>
        <w:pStyle w:val="affe"/>
        <w:contextualSpacing/>
        <w:rPr>
          <w:rFonts w:eastAsia="Calibri"/>
          <w:b/>
          <w:sz w:val="16"/>
          <w:szCs w:val="16"/>
          <w:lang w:eastAsia="en-US"/>
        </w:rPr>
      </w:pPr>
      <w:r w:rsidRPr="005C24DC">
        <w:rPr>
          <w:rFonts w:eastAsia="Calibri"/>
          <w:sz w:val="16"/>
          <w:szCs w:val="16"/>
          <w:lang w:eastAsia="en-US"/>
        </w:rPr>
        <w:t xml:space="preserve">- </w:t>
      </w:r>
      <w:r w:rsidRPr="005C24DC">
        <w:rPr>
          <w:rFonts w:eastAsia="Calibri"/>
          <w:b/>
          <w:sz w:val="16"/>
          <w:szCs w:val="16"/>
          <w:lang w:eastAsia="en-US"/>
        </w:rPr>
        <w:t>Социальная сфера:</w:t>
      </w:r>
    </w:p>
    <w:p w14:paraId="7EE4ED34" w14:textId="77777777" w:rsidR="00B702BC" w:rsidRPr="005C24DC" w:rsidRDefault="00B702BC" w:rsidP="001A79A3">
      <w:pPr>
        <w:pStyle w:val="affe"/>
        <w:contextualSpacing/>
        <w:rPr>
          <w:rFonts w:eastAsia="Calibri"/>
          <w:sz w:val="16"/>
          <w:szCs w:val="16"/>
          <w:lang w:eastAsia="en-US"/>
        </w:rPr>
      </w:pPr>
      <w:r w:rsidRPr="005C24DC">
        <w:rPr>
          <w:rFonts w:eastAsia="Calibri"/>
          <w:sz w:val="16"/>
          <w:szCs w:val="16"/>
          <w:lang w:eastAsia="en-US"/>
        </w:rPr>
        <w:t>- Трудоустройство. Безработица. Органы службы занятости. Государственные услуги в области содействия занятости населения (с 1 обращения в 4 квартале 2018 года до 2 обращений за аналогичный период 2019 года, в 3 квартале 2019 года – 0 обращений);</w:t>
      </w:r>
    </w:p>
    <w:p w14:paraId="2F6CD123" w14:textId="77777777" w:rsidR="00B702BC" w:rsidRPr="005C24DC" w:rsidRDefault="00B702BC" w:rsidP="001A79A3">
      <w:pPr>
        <w:pStyle w:val="affe"/>
        <w:contextualSpacing/>
        <w:rPr>
          <w:rFonts w:eastAsia="Calibri"/>
          <w:sz w:val="16"/>
          <w:szCs w:val="16"/>
          <w:lang w:eastAsia="en-US"/>
        </w:rPr>
      </w:pPr>
      <w:r w:rsidRPr="005C24DC">
        <w:rPr>
          <w:sz w:val="16"/>
          <w:szCs w:val="16"/>
        </w:rPr>
        <w:t xml:space="preserve">- Перерасчет размеров пенсий </w:t>
      </w:r>
      <w:r w:rsidRPr="005C24DC">
        <w:rPr>
          <w:rFonts w:eastAsia="Calibri"/>
          <w:sz w:val="16"/>
          <w:szCs w:val="16"/>
          <w:lang w:eastAsia="en-US"/>
        </w:rPr>
        <w:t>(с 0 обращений в 4 квартале 2018 года до 1 обращения за аналогичный период 2019 года, в 3 квартале 2019 года – 0 обращений);</w:t>
      </w:r>
    </w:p>
    <w:p w14:paraId="7C9FFF42" w14:textId="77777777" w:rsidR="00B702BC" w:rsidRPr="005C24DC" w:rsidRDefault="00B702BC" w:rsidP="001A79A3">
      <w:pPr>
        <w:pStyle w:val="affe"/>
        <w:contextualSpacing/>
        <w:rPr>
          <w:rFonts w:eastAsia="Calibri"/>
          <w:sz w:val="16"/>
          <w:szCs w:val="16"/>
          <w:lang w:eastAsia="en-US"/>
        </w:rPr>
      </w:pPr>
      <w:r w:rsidRPr="005C24DC">
        <w:rPr>
          <w:sz w:val="16"/>
          <w:szCs w:val="16"/>
        </w:rPr>
        <w:t xml:space="preserve">- Льготы и меры социальной поддержки инвалидов </w:t>
      </w:r>
      <w:r w:rsidRPr="005C24DC">
        <w:rPr>
          <w:rFonts w:eastAsia="Calibri"/>
          <w:sz w:val="16"/>
          <w:szCs w:val="16"/>
          <w:lang w:eastAsia="en-US"/>
        </w:rPr>
        <w:t>(с 0 обращений в 4 квартале 2018 года до 1 обращения за аналогичный период 2019 года, в 3 квартале 2019 года – 0 обращений);</w:t>
      </w:r>
    </w:p>
    <w:p w14:paraId="21107520" w14:textId="77777777" w:rsidR="00B702BC" w:rsidRPr="005C24DC" w:rsidRDefault="00B702BC" w:rsidP="001A79A3">
      <w:pPr>
        <w:contextualSpacing/>
        <w:jc w:val="both"/>
        <w:rPr>
          <w:sz w:val="16"/>
          <w:szCs w:val="16"/>
        </w:rPr>
      </w:pPr>
      <w:r w:rsidRPr="005C24DC">
        <w:rPr>
          <w:sz w:val="16"/>
          <w:szCs w:val="16"/>
        </w:rPr>
        <w:t xml:space="preserve"> - Предоставление дополнительных льгот отдельным категориям граждан, установленных законодательством субъекта Российской Федерации (в том числе предоставление земельных участков многодетным семьям и др.) (с 1 обращения в 4 квартале 2018 года до 2 обращений за аналогичный период 2019 года, в 3 квартале 2019 года – 0 обращений);</w:t>
      </w:r>
    </w:p>
    <w:p w14:paraId="0F6A00B4" w14:textId="77777777" w:rsidR="00B702BC" w:rsidRPr="005C24DC" w:rsidRDefault="00B702BC" w:rsidP="001A79A3">
      <w:pPr>
        <w:contextualSpacing/>
        <w:jc w:val="both"/>
        <w:rPr>
          <w:sz w:val="16"/>
          <w:szCs w:val="16"/>
        </w:rPr>
      </w:pPr>
      <w:r w:rsidRPr="005C24DC">
        <w:rPr>
          <w:sz w:val="16"/>
          <w:szCs w:val="16"/>
        </w:rPr>
        <w:t>- Материально-техническое и информационное обеспечение образовательного процесса (с 0 обращений в 4 квартале 2018 года до 1 обращения за аналогичный период 2019 года, в 3 квартале 2019 года – 1 обращение);</w:t>
      </w:r>
    </w:p>
    <w:p w14:paraId="70A9B614" w14:textId="77777777" w:rsidR="00B702BC" w:rsidRPr="005C24DC" w:rsidRDefault="00B702BC" w:rsidP="001A79A3">
      <w:pPr>
        <w:contextualSpacing/>
        <w:jc w:val="both"/>
        <w:rPr>
          <w:sz w:val="16"/>
          <w:szCs w:val="16"/>
        </w:rPr>
      </w:pPr>
      <w:r w:rsidRPr="005C24DC">
        <w:rPr>
          <w:sz w:val="16"/>
          <w:szCs w:val="16"/>
        </w:rPr>
        <w:t>- Условия проведения образовательного процесса (с 3 обращений в 4 квартале 2018 года до 4 обращений за аналогичный период 2019 года, в 3 квартале 2019 года – 4 обращения);</w:t>
      </w:r>
    </w:p>
    <w:p w14:paraId="39BB226A" w14:textId="77777777" w:rsidR="00B702BC" w:rsidRPr="005C24DC" w:rsidRDefault="00B702BC" w:rsidP="001A79A3">
      <w:pPr>
        <w:contextualSpacing/>
        <w:jc w:val="both"/>
        <w:rPr>
          <w:sz w:val="16"/>
          <w:szCs w:val="16"/>
        </w:rPr>
      </w:pPr>
      <w:r w:rsidRPr="005C24DC">
        <w:rPr>
          <w:sz w:val="16"/>
          <w:szCs w:val="16"/>
        </w:rPr>
        <w:t>- Культурно-досуговая деятельность обучающихся (с 0 обращений в 4 квартале 2018 года до 2 обращений за аналогичный период 2019 года, в 3 квартале 2019 года – 1 обращение);</w:t>
      </w:r>
    </w:p>
    <w:p w14:paraId="5B240DCE" w14:textId="77777777" w:rsidR="00B702BC" w:rsidRPr="005C24DC" w:rsidRDefault="00B702BC" w:rsidP="001A79A3">
      <w:pPr>
        <w:contextualSpacing/>
        <w:jc w:val="both"/>
        <w:rPr>
          <w:sz w:val="16"/>
          <w:szCs w:val="16"/>
        </w:rPr>
      </w:pPr>
      <w:r w:rsidRPr="005C24DC">
        <w:rPr>
          <w:sz w:val="16"/>
          <w:szCs w:val="16"/>
        </w:rPr>
        <w:t>- Материально-техническое, финансовое и информационное обеспечение культуры (с 0 обращений в 4 квартале 2018 года до 1 обращения за аналогичный период 2019 года, в 3 квартале 2019 года – 0 обращений);</w:t>
      </w:r>
    </w:p>
    <w:p w14:paraId="113274C0" w14:textId="77777777" w:rsidR="00B702BC" w:rsidRPr="005C24DC" w:rsidRDefault="00B702BC" w:rsidP="001A79A3">
      <w:pPr>
        <w:contextualSpacing/>
        <w:jc w:val="both"/>
        <w:rPr>
          <w:sz w:val="16"/>
          <w:szCs w:val="16"/>
        </w:rPr>
      </w:pPr>
      <w:r w:rsidRPr="005C24DC">
        <w:rPr>
          <w:sz w:val="16"/>
          <w:szCs w:val="16"/>
        </w:rPr>
        <w:t>- Работа медицинских учреждений и их сотрудников (с 0 обращений в 4 квартале 2018 года до 1 обращения за аналогичный период 2019 года, в 3 квартале 2019 года – 0 обращений);</w:t>
      </w:r>
    </w:p>
    <w:p w14:paraId="57B5A637" w14:textId="77777777" w:rsidR="00B702BC" w:rsidRPr="005C24DC" w:rsidRDefault="00B702BC" w:rsidP="001A79A3">
      <w:pPr>
        <w:contextualSpacing/>
        <w:jc w:val="both"/>
        <w:rPr>
          <w:sz w:val="16"/>
          <w:szCs w:val="16"/>
        </w:rPr>
      </w:pPr>
      <w:r w:rsidRPr="005C24DC">
        <w:rPr>
          <w:sz w:val="16"/>
          <w:szCs w:val="16"/>
        </w:rPr>
        <w:t>- Медицинское обслуживание сельских жителей (с 1 обращения в 4 квартале 2018 года до 3 обращений за аналогичный период 2019 года, в 3 квартале 2019 года – 0 обращений);</w:t>
      </w:r>
    </w:p>
    <w:p w14:paraId="6EB67C38" w14:textId="77777777" w:rsidR="00B702BC" w:rsidRPr="005C24DC" w:rsidRDefault="00B702BC" w:rsidP="001A79A3">
      <w:pPr>
        <w:contextualSpacing/>
        <w:jc w:val="both"/>
        <w:rPr>
          <w:sz w:val="16"/>
          <w:szCs w:val="16"/>
        </w:rPr>
      </w:pPr>
      <w:r w:rsidRPr="005C24DC">
        <w:rPr>
          <w:sz w:val="16"/>
          <w:szCs w:val="16"/>
        </w:rPr>
        <w:t>- Борьба с табакокурением, алкоголизмом и наркоманией (с 0 обращений в 4 квартале 2018 года до 1 обращения за аналогичный период 2019 года, в 3 квартале 2019 года – 0 обращений);</w:t>
      </w:r>
    </w:p>
    <w:p w14:paraId="69C8744A" w14:textId="77777777" w:rsidR="00B702BC" w:rsidRPr="005C24DC" w:rsidRDefault="00B702BC" w:rsidP="001A79A3">
      <w:pPr>
        <w:contextualSpacing/>
        <w:jc w:val="both"/>
        <w:rPr>
          <w:sz w:val="16"/>
          <w:szCs w:val="16"/>
        </w:rPr>
      </w:pPr>
      <w:r w:rsidRPr="005C24DC">
        <w:rPr>
          <w:sz w:val="16"/>
          <w:szCs w:val="16"/>
        </w:rPr>
        <w:t>-Доступность физической культуры и спорта (с 0 обращений в 4 квартале 2018 года до 2 обращений за аналогичный период 2019 года, в 3 квартале 2019 года – 1 обращение);</w:t>
      </w:r>
    </w:p>
    <w:p w14:paraId="4A223624" w14:textId="77777777" w:rsidR="00B702BC" w:rsidRPr="005C24DC" w:rsidRDefault="00B702BC" w:rsidP="001A79A3">
      <w:pPr>
        <w:contextualSpacing/>
        <w:jc w:val="both"/>
        <w:rPr>
          <w:b/>
          <w:sz w:val="16"/>
          <w:szCs w:val="16"/>
        </w:rPr>
      </w:pPr>
      <w:r w:rsidRPr="005C24DC">
        <w:rPr>
          <w:b/>
          <w:sz w:val="16"/>
          <w:szCs w:val="16"/>
        </w:rPr>
        <w:t>- Экономика:</w:t>
      </w:r>
    </w:p>
    <w:p w14:paraId="1D83D534" w14:textId="77777777" w:rsidR="00B702BC" w:rsidRPr="005C24DC" w:rsidRDefault="00B702BC" w:rsidP="001A79A3">
      <w:pPr>
        <w:pStyle w:val="affe"/>
        <w:contextualSpacing/>
        <w:rPr>
          <w:rFonts w:eastAsia="Calibri"/>
          <w:sz w:val="16"/>
          <w:szCs w:val="16"/>
          <w:lang w:eastAsia="en-US"/>
        </w:rPr>
      </w:pPr>
      <w:r w:rsidRPr="005C24DC">
        <w:rPr>
          <w:rFonts w:eastAsia="Calibri"/>
          <w:sz w:val="16"/>
          <w:szCs w:val="16"/>
          <w:lang w:eastAsia="en-US"/>
        </w:rPr>
        <w:t>- Расходы местного бюджета (с 0 обращений в 4 квартале 2018 года до 1 обращений за аналогичный период 2019 года, в 3 квартале 2019 года – 2 обращения);</w:t>
      </w:r>
    </w:p>
    <w:p w14:paraId="6596E25D" w14:textId="77777777" w:rsidR="00B702BC" w:rsidRPr="005C24DC" w:rsidRDefault="00B702BC" w:rsidP="001A79A3">
      <w:pPr>
        <w:pStyle w:val="affe"/>
        <w:contextualSpacing/>
        <w:rPr>
          <w:rFonts w:eastAsia="Calibri"/>
          <w:sz w:val="16"/>
          <w:szCs w:val="16"/>
          <w:lang w:eastAsia="en-US"/>
        </w:rPr>
      </w:pPr>
      <w:r w:rsidRPr="005C24DC">
        <w:rPr>
          <w:sz w:val="16"/>
          <w:szCs w:val="16"/>
        </w:rPr>
        <w:t xml:space="preserve">- Земельный налог </w:t>
      </w:r>
      <w:r w:rsidRPr="005C24DC">
        <w:rPr>
          <w:rFonts w:eastAsia="Calibri"/>
          <w:sz w:val="16"/>
          <w:szCs w:val="16"/>
          <w:lang w:eastAsia="en-US"/>
        </w:rPr>
        <w:t>(с 0 обращений в 4 квартале 2018 года до 1 обращения за аналогичный период 2019 года, в 3 квартале 2019 года – 0 обращений);</w:t>
      </w:r>
    </w:p>
    <w:p w14:paraId="6876E5A5" w14:textId="77777777" w:rsidR="00B702BC" w:rsidRPr="005C24DC" w:rsidRDefault="00B702BC" w:rsidP="001A79A3">
      <w:pPr>
        <w:pStyle w:val="affe"/>
        <w:contextualSpacing/>
        <w:rPr>
          <w:rFonts w:eastAsia="Calibri"/>
          <w:sz w:val="16"/>
          <w:szCs w:val="16"/>
          <w:lang w:eastAsia="en-US"/>
        </w:rPr>
      </w:pPr>
      <w:r w:rsidRPr="005C24DC">
        <w:rPr>
          <w:sz w:val="16"/>
          <w:szCs w:val="16"/>
        </w:rPr>
        <w:t xml:space="preserve">- Комплексное благоустройство </w:t>
      </w:r>
      <w:r w:rsidRPr="005C24DC">
        <w:rPr>
          <w:rFonts w:eastAsia="Calibri"/>
          <w:sz w:val="16"/>
          <w:szCs w:val="16"/>
          <w:lang w:eastAsia="en-US"/>
        </w:rPr>
        <w:t>(с 2 обращений в 4 квартале 2018 года до 4 обращений за аналогичный период 2019 года, в 3 квартале 2019 года – 6 обращений);</w:t>
      </w:r>
    </w:p>
    <w:p w14:paraId="3454DF4E" w14:textId="77777777" w:rsidR="00B702BC" w:rsidRPr="005C24DC" w:rsidRDefault="00B702BC" w:rsidP="001A79A3">
      <w:pPr>
        <w:pStyle w:val="affe"/>
        <w:contextualSpacing/>
        <w:rPr>
          <w:rFonts w:eastAsia="Calibri"/>
          <w:sz w:val="16"/>
          <w:szCs w:val="16"/>
          <w:lang w:eastAsia="en-US"/>
        </w:rPr>
      </w:pPr>
      <w:r w:rsidRPr="005C24DC">
        <w:rPr>
          <w:sz w:val="16"/>
          <w:szCs w:val="16"/>
        </w:rPr>
        <w:t xml:space="preserve">- Уличное освещение </w:t>
      </w:r>
      <w:r w:rsidRPr="005C24DC">
        <w:rPr>
          <w:rFonts w:eastAsia="Calibri"/>
          <w:sz w:val="16"/>
          <w:szCs w:val="16"/>
          <w:lang w:eastAsia="en-US"/>
        </w:rPr>
        <w:t>(с 0 обращений в 4 квартале 2018 года до 1 обращения за аналогичный период 2019 года, в 3 квартале 2019 года – 0 обращений);</w:t>
      </w:r>
    </w:p>
    <w:p w14:paraId="3707908C" w14:textId="77777777" w:rsidR="00B702BC" w:rsidRPr="005C24DC" w:rsidRDefault="00B702BC" w:rsidP="001A79A3">
      <w:pPr>
        <w:pStyle w:val="affe"/>
        <w:contextualSpacing/>
        <w:rPr>
          <w:sz w:val="16"/>
          <w:szCs w:val="16"/>
        </w:rPr>
      </w:pPr>
      <w:r w:rsidRPr="005C24DC">
        <w:rPr>
          <w:rFonts w:eastAsia="Calibri"/>
          <w:sz w:val="16"/>
          <w:szCs w:val="16"/>
          <w:lang w:eastAsia="en-US"/>
        </w:rPr>
        <w:t xml:space="preserve">- парковки автотранспорта вне организованных автостоянок </w:t>
      </w:r>
      <w:r w:rsidRPr="005C24DC">
        <w:rPr>
          <w:sz w:val="16"/>
          <w:szCs w:val="16"/>
        </w:rPr>
        <w:t>(с 1 обращения в 4 квартале 2018 года до 3 обращений за аналогичный период 2019 года, в 3 квартале 2019 года – 3 обращения);</w:t>
      </w:r>
    </w:p>
    <w:p w14:paraId="38412333" w14:textId="77777777" w:rsidR="00B702BC" w:rsidRPr="005C24DC" w:rsidRDefault="00B702BC" w:rsidP="001A79A3">
      <w:pPr>
        <w:pStyle w:val="affe"/>
        <w:contextualSpacing/>
        <w:rPr>
          <w:rFonts w:eastAsia="Calibri"/>
          <w:sz w:val="16"/>
          <w:szCs w:val="16"/>
          <w:lang w:eastAsia="en-US"/>
        </w:rPr>
      </w:pPr>
      <w:r w:rsidRPr="005C24DC">
        <w:rPr>
          <w:sz w:val="16"/>
          <w:szCs w:val="16"/>
        </w:rPr>
        <w:t>- Организация условий и мест для детского отдыха и досуга (детских и спортивных площадок) (с 0 обращений в 4 квартале 2018 года до 1 обращения за аналогичный период 2019 года, в 3 квартале 2019 года – 1 обращение);</w:t>
      </w:r>
    </w:p>
    <w:p w14:paraId="35F03B49" w14:textId="77777777" w:rsidR="00B702BC" w:rsidRPr="005C24DC" w:rsidRDefault="00B702BC" w:rsidP="001A79A3">
      <w:pPr>
        <w:pStyle w:val="affe"/>
        <w:contextualSpacing/>
        <w:rPr>
          <w:rFonts w:eastAsia="Calibri"/>
          <w:sz w:val="16"/>
          <w:szCs w:val="16"/>
          <w:lang w:eastAsia="en-US"/>
        </w:rPr>
      </w:pPr>
      <w:r w:rsidRPr="005C24DC">
        <w:rPr>
          <w:sz w:val="16"/>
          <w:szCs w:val="16"/>
        </w:rPr>
        <w:t xml:space="preserve">- Фермерские (крестьянские) хозяйства и аренда на селе </w:t>
      </w:r>
      <w:r w:rsidRPr="005C24DC">
        <w:rPr>
          <w:rFonts w:eastAsia="Calibri"/>
          <w:sz w:val="16"/>
          <w:szCs w:val="16"/>
          <w:lang w:eastAsia="en-US"/>
        </w:rPr>
        <w:t>(с 0 обращений в 4 квартале 2018 года до 1 обращения за аналогичный период 2019 года, в 3 квартале 2019 года – 0 обращений);</w:t>
      </w:r>
    </w:p>
    <w:p w14:paraId="5C1F3E9A" w14:textId="77777777" w:rsidR="00B702BC" w:rsidRPr="005C24DC" w:rsidRDefault="00B702BC" w:rsidP="001A79A3">
      <w:pPr>
        <w:pStyle w:val="affe"/>
        <w:contextualSpacing/>
        <w:rPr>
          <w:rFonts w:eastAsia="Calibri"/>
          <w:sz w:val="16"/>
          <w:szCs w:val="16"/>
          <w:lang w:eastAsia="en-US"/>
        </w:rPr>
      </w:pPr>
      <w:r w:rsidRPr="005C24DC">
        <w:rPr>
          <w:sz w:val="16"/>
          <w:szCs w:val="16"/>
        </w:rPr>
        <w:t xml:space="preserve">- Транспортное обслуживание населения, пассажирские перевозки </w:t>
      </w:r>
      <w:r w:rsidRPr="005C24DC">
        <w:rPr>
          <w:rFonts w:eastAsia="Calibri"/>
          <w:sz w:val="16"/>
          <w:szCs w:val="16"/>
          <w:lang w:eastAsia="en-US"/>
        </w:rPr>
        <w:t>(с 2 обращений в 4 квартале 2018 года до 6 обращений за аналогичный период 2019 года, в 3 квартале 2019 года – 1 обращение);</w:t>
      </w:r>
    </w:p>
    <w:p w14:paraId="35B1870B" w14:textId="77777777" w:rsidR="00B702BC" w:rsidRPr="005C24DC" w:rsidRDefault="00B702BC" w:rsidP="001A79A3">
      <w:pPr>
        <w:pStyle w:val="affe"/>
        <w:contextualSpacing/>
        <w:rPr>
          <w:rFonts w:eastAsia="Calibri"/>
          <w:sz w:val="16"/>
          <w:szCs w:val="16"/>
          <w:lang w:eastAsia="en-US"/>
        </w:rPr>
      </w:pPr>
      <w:r w:rsidRPr="005C24DC">
        <w:rPr>
          <w:sz w:val="16"/>
          <w:szCs w:val="16"/>
        </w:rPr>
        <w:t xml:space="preserve">- Содержание транспортной инфраструктуры </w:t>
      </w:r>
      <w:r w:rsidRPr="005C24DC">
        <w:rPr>
          <w:rFonts w:eastAsia="Calibri"/>
          <w:sz w:val="16"/>
          <w:szCs w:val="16"/>
          <w:lang w:eastAsia="en-US"/>
        </w:rPr>
        <w:t>(с  3  обращений в 4 квартале 2018 года до 8 обращений за аналогичный период 2019 года, в 3 квартале 2019 года – 10 обращений);</w:t>
      </w:r>
    </w:p>
    <w:p w14:paraId="76967674" w14:textId="77777777" w:rsidR="00B702BC" w:rsidRPr="005C24DC" w:rsidRDefault="00B702BC" w:rsidP="001A79A3">
      <w:pPr>
        <w:pStyle w:val="affe"/>
        <w:contextualSpacing/>
        <w:rPr>
          <w:rFonts w:eastAsia="Calibri"/>
          <w:sz w:val="16"/>
          <w:szCs w:val="16"/>
          <w:lang w:eastAsia="en-US"/>
        </w:rPr>
      </w:pPr>
      <w:r w:rsidRPr="005C24DC">
        <w:rPr>
          <w:sz w:val="16"/>
          <w:szCs w:val="16"/>
        </w:rPr>
        <w:lastRenderedPageBreak/>
        <w:t xml:space="preserve">- Борьба с аварийностью. Безопасность дорожного движения </w:t>
      </w:r>
      <w:r w:rsidRPr="005C24DC">
        <w:rPr>
          <w:rFonts w:eastAsia="Calibri"/>
          <w:sz w:val="16"/>
          <w:szCs w:val="16"/>
          <w:lang w:eastAsia="en-US"/>
        </w:rPr>
        <w:t>(с 0 обращений в 4 квартале 2018 года до 1 обращения за аналогичный период 2019 года, в 3 квартале 2019 года – 0 обращений);</w:t>
      </w:r>
    </w:p>
    <w:p w14:paraId="054B2898" w14:textId="77777777" w:rsidR="00B702BC" w:rsidRPr="005C24DC" w:rsidRDefault="00B702BC" w:rsidP="001A79A3">
      <w:pPr>
        <w:pStyle w:val="affe"/>
        <w:contextualSpacing/>
        <w:rPr>
          <w:rFonts w:eastAsia="Calibri"/>
          <w:sz w:val="16"/>
          <w:szCs w:val="16"/>
          <w:lang w:eastAsia="en-US"/>
        </w:rPr>
      </w:pPr>
      <w:r w:rsidRPr="005C24DC">
        <w:rPr>
          <w:sz w:val="16"/>
          <w:szCs w:val="16"/>
        </w:rPr>
        <w:t xml:space="preserve">- качество оказания услуг </w:t>
      </w:r>
      <w:r w:rsidRPr="005C24DC">
        <w:rPr>
          <w:rFonts w:eastAsia="Calibri"/>
          <w:sz w:val="16"/>
          <w:szCs w:val="16"/>
          <w:lang w:eastAsia="en-US"/>
        </w:rPr>
        <w:t>(с 0 обращения в 4 квартале 2018 года до 1 обращения за аналогичный период 2019 года, в 3 квартале 2019 года – 1 обращение);</w:t>
      </w:r>
    </w:p>
    <w:p w14:paraId="2F610ACA" w14:textId="77777777" w:rsidR="00B702BC" w:rsidRPr="005C24DC" w:rsidRDefault="00B702BC" w:rsidP="001A79A3">
      <w:pPr>
        <w:pStyle w:val="affe"/>
        <w:contextualSpacing/>
        <w:rPr>
          <w:rFonts w:eastAsia="Calibri"/>
          <w:sz w:val="16"/>
          <w:szCs w:val="16"/>
          <w:lang w:eastAsia="en-US"/>
        </w:rPr>
      </w:pPr>
      <w:r w:rsidRPr="005C24DC">
        <w:rPr>
          <w:sz w:val="16"/>
          <w:szCs w:val="16"/>
        </w:rPr>
        <w:t xml:space="preserve">- Деятельность субъектов торговли, торговые точки, организация торговли </w:t>
      </w:r>
      <w:r w:rsidRPr="005C24DC">
        <w:rPr>
          <w:rFonts w:eastAsia="Calibri"/>
          <w:sz w:val="16"/>
          <w:szCs w:val="16"/>
          <w:lang w:eastAsia="en-US"/>
        </w:rPr>
        <w:t>(с 0 обращений в 4 квартале 2018 года до 3 обращений за аналогичный период 2019 года, в 3 квартале 2019 года – 1 обращение);</w:t>
      </w:r>
    </w:p>
    <w:p w14:paraId="38E7AA5F" w14:textId="77777777" w:rsidR="00B702BC" w:rsidRPr="005C24DC" w:rsidRDefault="00B702BC" w:rsidP="001A79A3">
      <w:pPr>
        <w:pStyle w:val="affe"/>
        <w:contextualSpacing/>
        <w:rPr>
          <w:rFonts w:eastAsia="Calibri"/>
          <w:sz w:val="16"/>
          <w:szCs w:val="16"/>
          <w:lang w:eastAsia="en-US"/>
        </w:rPr>
      </w:pPr>
      <w:r w:rsidRPr="005C24DC">
        <w:rPr>
          <w:rFonts w:eastAsia="Calibri"/>
          <w:sz w:val="16"/>
          <w:szCs w:val="16"/>
          <w:lang w:eastAsia="en-US"/>
        </w:rPr>
        <w:t>- Торговля товарами, купля-продажа товаров, осуществление торговой деятельности (с 0 обращений в 4 квартале 2018 года до 2 обращений за аналогичный период 2019 года, в 3 квартале 2019 года – 0 обращений);</w:t>
      </w:r>
    </w:p>
    <w:p w14:paraId="2A7FC0D3" w14:textId="77777777" w:rsidR="00B702BC" w:rsidRPr="005C24DC" w:rsidRDefault="00B702BC" w:rsidP="001A79A3">
      <w:pPr>
        <w:pStyle w:val="affe"/>
        <w:contextualSpacing/>
        <w:rPr>
          <w:rFonts w:eastAsia="Calibri"/>
          <w:sz w:val="16"/>
          <w:szCs w:val="16"/>
          <w:lang w:eastAsia="en-US"/>
        </w:rPr>
      </w:pPr>
      <w:r w:rsidRPr="005C24DC">
        <w:rPr>
          <w:rFonts w:eastAsia="Calibri"/>
          <w:sz w:val="16"/>
          <w:szCs w:val="16"/>
          <w:lang w:eastAsia="en-US"/>
        </w:rPr>
        <w:t>- Содержание кладбищ и мест захоронений (с 1 обращения в 4 квартале 2018 года до 2 обращений за аналогичный период 2019 года, в 3 квартале 2019 года – 0 обращений);</w:t>
      </w:r>
    </w:p>
    <w:p w14:paraId="02152EFB" w14:textId="77777777" w:rsidR="00B702BC" w:rsidRPr="005C24DC" w:rsidRDefault="00B702BC" w:rsidP="001A79A3">
      <w:pPr>
        <w:pStyle w:val="affe"/>
        <w:contextualSpacing/>
        <w:rPr>
          <w:rFonts w:eastAsia="Calibri"/>
          <w:sz w:val="16"/>
          <w:szCs w:val="16"/>
          <w:lang w:eastAsia="en-US"/>
        </w:rPr>
      </w:pPr>
      <w:r w:rsidRPr="005C24DC">
        <w:rPr>
          <w:rFonts w:eastAsia="Calibri"/>
          <w:sz w:val="16"/>
          <w:szCs w:val="16"/>
          <w:lang w:eastAsia="en-US"/>
        </w:rPr>
        <w:t>- Оценка воздействия на окружающую среду и экологическая экспертиза. Экологический контроль, надзор (с 0 обращений в 4 квартале 2018 года до 1 обращения за аналогичный период 2019 года, в 3 квартале 2019 года – 0 обращений);</w:t>
      </w:r>
    </w:p>
    <w:p w14:paraId="01B7FBE0" w14:textId="77777777" w:rsidR="00B702BC" w:rsidRPr="005C24DC" w:rsidRDefault="00B702BC" w:rsidP="001A79A3">
      <w:pPr>
        <w:pStyle w:val="affe"/>
        <w:contextualSpacing/>
        <w:rPr>
          <w:rFonts w:eastAsia="Calibri"/>
          <w:sz w:val="16"/>
          <w:szCs w:val="16"/>
          <w:lang w:eastAsia="en-US"/>
        </w:rPr>
      </w:pPr>
      <w:r w:rsidRPr="005C24DC">
        <w:rPr>
          <w:rFonts w:eastAsia="Calibri"/>
          <w:sz w:val="16"/>
          <w:szCs w:val="16"/>
          <w:lang w:eastAsia="en-US"/>
        </w:rPr>
        <w:t>- Загрязнение окружающей среды, сбросы, выбросы, отходы (с 1 обращения в 4 квартале 2018 года до 2 обращений за аналогичный период 2019 года, в 3 квартале 2019 года – 1 обращение);</w:t>
      </w:r>
    </w:p>
    <w:p w14:paraId="0A4665B2" w14:textId="77777777" w:rsidR="00B702BC" w:rsidRPr="005C24DC" w:rsidRDefault="00B702BC" w:rsidP="001A79A3">
      <w:pPr>
        <w:pStyle w:val="affe"/>
        <w:contextualSpacing/>
        <w:rPr>
          <w:rFonts w:eastAsia="Calibri"/>
          <w:sz w:val="16"/>
          <w:szCs w:val="16"/>
          <w:lang w:eastAsia="en-US"/>
        </w:rPr>
      </w:pPr>
      <w:r w:rsidRPr="005C24DC">
        <w:rPr>
          <w:rFonts w:eastAsia="Calibri"/>
          <w:sz w:val="16"/>
          <w:szCs w:val="16"/>
          <w:lang w:eastAsia="en-US"/>
        </w:rPr>
        <w:t>- Защита прав на землю и рассмотрение земельных споров (с 0 обращений в 4 квартале 2018 года до 3 обращений за аналогичный период 2019 года, в 3 квартале 2019 года – 1 обращение);</w:t>
      </w:r>
    </w:p>
    <w:p w14:paraId="49B8134F" w14:textId="77777777" w:rsidR="00B702BC" w:rsidRPr="005C24DC" w:rsidRDefault="00B702BC" w:rsidP="001A79A3">
      <w:pPr>
        <w:pStyle w:val="affe"/>
        <w:contextualSpacing/>
        <w:rPr>
          <w:rFonts w:eastAsia="Calibri"/>
          <w:sz w:val="16"/>
          <w:szCs w:val="16"/>
          <w:lang w:eastAsia="en-US"/>
        </w:rPr>
      </w:pPr>
      <w:r w:rsidRPr="005C24DC">
        <w:rPr>
          <w:rFonts w:eastAsia="Calibri"/>
          <w:sz w:val="16"/>
          <w:szCs w:val="16"/>
          <w:lang w:eastAsia="en-US"/>
        </w:rPr>
        <w:t>- Нецелевое оспользование земель сельхозназначения (с 0 обращений в 4 квартале 2018 года до 1 обращения за аналогичный период 2019 года, в 3 квартале 2019 года – 0 обращений);</w:t>
      </w:r>
    </w:p>
    <w:p w14:paraId="35C99203" w14:textId="77777777" w:rsidR="00B702BC" w:rsidRPr="005C24DC" w:rsidRDefault="00B702BC" w:rsidP="001A79A3">
      <w:pPr>
        <w:pStyle w:val="affe"/>
        <w:contextualSpacing/>
        <w:rPr>
          <w:rFonts w:eastAsia="Calibri"/>
          <w:sz w:val="16"/>
          <w:szCs w:val="16"/>
          <w:lang w:eastAsia="en-US"/>
        </w:rPr>
      </w:pPr>
      <w:r w:rsidRPr="005C24DC">
        <w:rPr>
          <w:rFonts w:eastAsia="Calibri"/>
          <w:sz w:val="16"/>
          <w:szCs w:val="16"/>
          <w:lang w:eastAsia="en-US"/>
        </w:rPr>
        <w:t>- отлов животных (с 0 обращений в 4 квартале 2018 года до 5 обращений за аналогичный период 2019 года, в 3 квартале 2019 года – 0 обращений);</w:t>
      </w:r>
    </w:p>
    <w:p w14:paraId="10F35C54" w14:textId="77777777" w:rsidR="00B702BC" w:rsidRPr="005C24DC" w:rsidRDefault="00B702BC" w:rsidP="001A79A3">
      <w:pPr>
        <w:pStyle w:val="affe"/>
        <w:contextualSpacing/>
        <w:rPr>
          <w:rFonts w:eastAsia="Calibri"/>
          <w:sz w:val="16"/>
          <w:szCs w:val="16"/>
          <w:lang w:eastAsia="en-US"/>
        </w:rPr>
      </w:pPr>
      <w:r w:rsidRPr="005C24DC">
        <w:rPr>
          <w:rFonts w:eastAsia="Calibri"/>
          <w:sz w:val="16"/>
          <w:szCs w:val="16"/>
          <w:lang w:eastAsia="en-US"/>
        </w:rPr>
        <w:t>- Реклама (за исключением рекламы в СМИ) (с 0 обращений в 4 квартале 2018 года до 1 обращения за аналогичный период 2019 года, в 3 квартале 2019 года – 1 обращение);</w:t>
      </w:r>
    </w:p>
    <w:p w14:paraId="6329B0D2" w14:textId="77777777" w:rsidR="00B702BC" w:rsidRPr="005C24DC" w:rsidRDefault="00B702BC" w:rsidP="001A79A3">
      <w:pPr>
        <w:pStyle w:val="affe"/>
        <w:contextualSpacing/>
        <w:rPr>
          <w:rFonts w:eastAsia="Calibri"/>
          <w:b/>
          <w:sz w:val="16"/>
          <w:szCs w:val="16"/>
          <w:lang w:eastAsia="en-US"/>
        </w:rPr>
      </w:pPr>
      <w:r w:rsidRPr="005C24DC">
        <w:rPr>
          <w:rFonts w:eastAsia="Calibri"/>
          <w:sz w:val="16"/>
          <w:szCs w:val="16"/>
          <w:lang w:eastAsia="en-US"/>
        </w:rPr>
        <w:t xml:space="preserve">- </w:t>
      </w:r>
      <w:r w:rsidRPr="005C24DC">
        <w:rPr>
          <w:rFonts w:eastAsia="Calibri"/>
          <w:b/>
          <w:sz w:val="16"/>
          <w:szCs w:val="16"/>
          <w:lang w:eastAsia="en-US"/>
        </w:rPr>
        <w:t>Оборона:</w:t>
      </w:r>
    </w:p>
    <w:p w14:paraId="51714BDE" w14:textId="77777777" w:rsidR="00B702BC" w:rsidRPr="005C24DC" w:rsidRDefault="00B702BC" w:rsidP="001A79A3">
      <w:pPr>
        <w:pStyle w:val="affe"/>
        <w:contextualSpacing/>
        <w:rPr>
          <w:rFonts w:eastAsia="Calibri"/>
          <w:sz w:val="16"/>
          <w:szCs w:val="16"/>
          <w:lang w:eastAsia="en-US"/>
        </w:rPr>
      </w:pPr>
      <w:r w:rsidRPr="005C24DC">
        <w:rPr>
          <w:rFonts w:eastAsia="Calibri"/>
          <w:b/>
          <w:sz w:val="16"/>
          <w:szCs w:val="16"/>
          <w:lang w:eastAsia="en-US"/>
        </w:rPr>
        <w:t>-</w:t>
      </w:r>
      <w:r w:rsidRPr="005C24DC">
        <w:rPr>
          <w:rFonts w:eastAsia="Calibri"/>
          <w:sz w:val="16"/>
          <w:szCs w:val="16"/>
          <w:lang w:eastAsia="en-US"/>
        </w:rPr>
        <w:t xml:space="preserve"> Памятники воинам, воинские захоронения, мемориалы (с 0 обращений в 4 квартале 2018 года до 1 обращения за аналогичный период 2019 года, в 3 квартале 2019 года – 0 обращений);</w:t>
      </w:r>
    </w:p>
    <w:p w14:paraId="02786CDA" w14:textId="77777777" w:rsidR="00B702BC" w:rsidRPr="005C24DC" w:rsidRDefault="00B702BC" w:rsidP="001A79A3">
      <w:pPr>
        <w:pStyle w:val="affe"/>
        <w:contextualSpacing/>
        <w:rPr>
          <w:rFonts w:eastAsia="Calibri"/>
          <w:b/>
          <w:sz w:val="16"/>
          <w:szCs w:val="16"/>
          <w:lang w:eastAsia="en-US"/>
        </w:rPr>
      </w:pPr>
      <w:r w:rsidRPr="005C24DC">
        <w:rPr>
          <w:rFonts w:eastAsia="Calibri"/>
          <w:b/>
          <w:sz w:val="16"/>
          <w:szCs w:val="16"/>
          <w:lang w:eastAsia="en-US"/>
        </w:rPr>
        <w:t>- Жилищно-коммунальная сфера:</w:t>
      </w:r>
    </w:p>
    <w:p w14:paraId="60F49B92" w14:textId="77777777" w:rsidR="00B702BC" w:rsidRPr="005C24DC" w:rsidRDefault="00B702BC" w:rsidP="001A79A3">
      <w:pPr>
        <w:pStyle w:val="affe"/>
        <w:contextualSpacing/>
        <w:rPr>
          <w:rFonts w:eastAsia="Calibri"/>
          <w:sz w:val="16"/>
          <w:szCs w:val="16"/>
          <w:lang w:eastAsia="en-US"/>
        </w:rPr>
      </w:pPr>
      <w:r w:rsidRPr="005C24DC">
        <w:rPr>
          <w:sz w:val="16"/>
          <w:szCs w:val="16"/>
        </w:rPr>
        <w:t xml:space="preserve">- Управляющие организации, товарищества собственников жилья и иные формы управления собственностью </w:t>
      </w:r>
      <w:r w:rsidRPr="005C24DC">
        <w:rPr>
          <w:rFonts w:eastAsia="Calibri"/>
          <w:sz w:val="16"/>
          <w:szCs w:val="16"/>
          <w:lang w:eastAsia="en-US"/>
        </w:rPr>
        <w:t>(с 0 обращений в 4 квартале 2018 года до 2 обращений за аналогичный период 2019 года, в 3 квартале 2019 года – 1 обращение);</w:t>
      </w:r>
    </w:p>
    <w:p w14:paraId="2301089C" w14:textId="77777777" w:rsidR="00B702BC" w:rsidRPr="005C24DC" w:rsidRDefault="00B702BC" w:rsidP="001A79A3">
      <w:pPr>
        <w:pStyle w:val="affe"/>
        <w:contextualSpacing/>
        <w:rPr>
          <w:rFonts w:eastAsia="Calibri"/>
          <w:sz w:val="16"/>
          <w:szCs w:val="16"/>
          <w:lang w:eastAsia="en-US"/>
        </w:rPr>
      </w:pPr>
      <w:r w:rsidRPr="005C24DC">
        <w:rPr>
          <w:sz w:val="16"/>
          <w:szCs w:val="16"/>
        </w:rPr>
        <w:t xml:space="preserve">- Перевод жилого помещения в нежилое помещение </w:t>
      </w:r>
      <w:r w:rsidRPr="005C24DC">
        <w:rPr>
          <w:rFonts w:eastAsia="Calibri"/>
          <w:sz w:val="16"/>
          <w:szCs w:val="16"/>
          <w:lang w:eastAsia="en-US"/>
        </w:rPr>
        <w:t>(с 0 обращений в 4 квартале 2018 года до 2 обращений за аналогичный период 2019 года, в 3 квартале 2019 года – 2 обращений);</w:t>
      </w:r>
    </w:p>
    <w:p w14:paraId="79B4079C" w14:textId="77777777" w:rsidR="00B702BC" w:rsidRPr="005C24DC" w:rsidRDefault="00B702BC" w:rsidP="001A79A3">
      <w:pPr>
        <w:contextualSpacing/>
        <w:jc w:val="both"/>
        <w:rPr>
          <w:sz w:val="16"/>
          <w:szCs w:val="16"/>
        </w:rPr>
      </w:pPr>
      <w:r w:rsidRPr="005C24DC">
        <w:rPr>
          <w:b/>
          <w:sz w:val="16"/>
          <w:szCs w:val="16"/>
        </w:rPr>
        <w:t>Примерно на прежнем уровне</w:t>
      </w:r>
      <w:r w:rsidRPr="005C24DC">
        <w:rPr>
          <w:sz w:val="16"/>
          <w:szCs w:val="16"/>
        </w:rPr>
        <w:t>, в сравнении с аналогичным периодом 2018 года, сохранилось количество обращений по вопросам, касающимся:</w:t>
      </w:r>
    </w:p>
    <w:p w14:paraId="0A94DBB1" w14:textId="77777777" w:rsidR="00B702BC" w:rsidRPr="005C24DC" w:rsidRDefault="00B702BC" w:rsidP="001A79A3">
      <w:pPr>
        <w:pStyle w:val="affe"/>
        <w:contextualSpacing/>
        <w:rPr>
          <w:rFonts w:eastAsia="Calibri"/>
          <w:sz w:val="16"/>
          <w:szCs w:val="16"/>
          <w:lang w:eastAsia="en-US"/>
        </w:rPr>
      </w:pPr>
      <w:r w:rsidRPr="005C24DC">
        <w:rPr>
          <w:rFonts w:eastAsia="Calibri"/>
          <w:sz w:val="16"/>
          <w:szCs w:val="16"/>
          <w:lang w:eastAsia="en-US"/>
        </w:rPr>
        <w:t>- Звание «Ветеран труда», «Участник трудового фронта». Льготы и меры социальной поддержки ветеранов труда, участников трудового фронта (1 обращение);</w:t>
      </w:r>
    </w:p>
    <w:p w14:paraId="0BBCDE0F" w14:textId="77777777" w:rsidR="00B702BC" w:rsidRPr="005C24DC" w:rsidRDefault="00B702BC" w:rsidP="001A79A3">
      <w:pPr>
        <w:pStyle w:val="affe"/>
        <w:contextualSpacing/>
        <w:rPr>
          <w:rFonts w:eastAsia="Calibri"/>
          <w:sz w:val="16"/>
          <w:szCs w:val="16"/>
          <w:lang w:eastAsia="en-US"/>
        </w:rPr>
      </w:pPr>
      <w:r w:rsidRPr="005C24DC">
        <w:rPr>
          <w:rFonts w:eastAsia="Calibri"/>
          <w:sz w:val="16"/>
          <w:szCs w:val="16"/>
          <w:lang w:eastAsia="en-US"/>
        </w:rPr>
        <w:t>- Требования в области охраны окружающей среды при осуществлении хозяйственной и иной деятельности (1 обращение);</w:t>
      </w:r>
    </w:p>
    <w:p w14:paraId="679FA73C" w14:textId="77777777" w:rsidR="00B702BC" w:rsidRPr="005C24DC" w:rsidRDefault="00B702BC" w:rsidP="001A79A3">
      <w:pPr>
        <w:pStyle w:val="affe"/>
        <w:contextualSpacing/>
        <w:rPr>
          <w:rFonts w:eastAsia="Calibri"/>
          <w:sz w:val="16"/>
          <w:szCs w:val="16"/>
          <w:lang w:eastAsia="en-US"/>
        </w:rPr>
      </w:pPr>
      <w:r w:rsidRPr="005C24DC">
        <w:rPr>
          <w:rFonts w:eastAsia="Calibri"/>
          <w:sz w:val="16"/>
          <w:szCs w:val="16"/>
          <w:lang w:eastAsia="en-US"/>
        </w:rPr>
        <w:t>- Содержание общего имущества (канализация, вентиляция, кровля, ограждающие конструкции, инженерное оборудование, места общего пользования, придомовая территория (1 обращение).</w:t>
      </w:r>
    </w:p>
    <w:p w14:paraId="72DF9511" w14:textId="77777777" w:rsidR="00B702BC" w:rsidRPr="005C24DC" w:rsidRDefault="00B702BC" w:rsidP="001A79A3">
      <w:pPr>
        <w:pStyle w:val="affe"/>
        <w:contextualSpacing/>
        <w:rPr>
          <w:rFonts w:eastAsia="Calibri"/>
          <w:sz w:val="16"/>
          <w:szCs w:val="16"/>
          <w:lang w:eastAsia="en-US"/>
        </w:rPr>
      </w:pPr>
      <w:r w:rsidRPr="005C24DC">
        <w:rPr>
          <w:sz w:val="16"/>
          <w:szCs w:val="16"/>
        </w:rPr>
        <w:t xml:space="preserve">Исходя из проведенного анализа </w:t>
      </w:r>
      <w:r w:rsidRPr="005C24DC">
        <w:rPr>
          <w:noProof/>
          <w:sz w:val="16"/>
          <w:szCs w:val="16"/>
        </w:rPr>
        <w:t xml:space="preserve">количества и характера вопросов, содержащихся в обращениях граждан, поступивших на рассмотрение </w:t>
      </w:r>
      <w:r w:rsidRPr="005C24DC">
        <w:rPr>
          <w:sz w:val="16"/>
          <w:szCs w:val="16"/>
        </w:rPr>
        <w:t xml:space="preserve">в администрацию Павловского муниципального района </w:t>
      </w:r>
      <w:r w:rsidRPr="005C24DC">
        <w:rPr>
          <w:noProof/>
          <w:sz w:val="16"/>
          <w:szCs w:val="16"/>
        </w:rPr>
        <w:t>в 4 квартале 2019 года</w:t>
      </w:r>
      <w:r w:rsidRPr="005C24DC">
        <w:rPr>
          <w:rFonts w:eastAsia="Calibri"/>
          <w:sz w:val="16"/>
          <w:szCs w:val="16"/>
          <w:lang w:eastAsia="en-US"/>
        </w:rPr>
        <w:t xml:space="preserve"> </w:t>
      </w:r>
      <w:r w:rsidRPr="005C24DC">
        <w:rPr>
          <w:rFonts w:eastAsia="Calibri"/>
          <w:b/>
          <w:sz w:val="16"/>
          <w:szCs w:val="16"/>
          <w:lang w:eastAsia="en-US"/>
        </w:rPr>
        <w:t>выявлены возможные причины роста активности населения</w:t>
      </w:r>
      <w:r w:rsidRPr="005C24DC">
        <w:rPr>
          <w:noProof/>
          <w:sz w:val="16"/>
          <w:szCs w:val="16"/>
        </w:rPr>
        <w:t xml:space="preserve"> п</w:t>
      </w:r>
      <w:r w:rsidRPr="005C24DC">
        <w:rPr>
          <w:rFonts w:eastAsia="Calibri"/>
          <w:sz w:val="16"/>
          <w:szCs w:val="16"/>
          <w:lang w:eastAsia="en-US"/>
        </w:rPr>
        <w:t>о следующим тематическим разделам:</w:t>
      </w:r>
    </w:p>
    <w:p w14:paraId="06669914" w14:textId="77777777" w:rsidR="00B702BC" w:rsidRPr="005C24DC" w:rsidRDefault="00B702BC" w:rsidP="001A79A3">
      <w:pPr>
        <w:pStyle w:val="affe"/>
        <w:contextualSpacing/>
        <w:rPr>
          <w:rFonts w:eastAsia="Calibri"/>
          <w:b/>
          <w:sz w:val="16"/>
          <w:szCs w:val="16"/>
          <w:lang w:eastAsia="en-US"/>
        </w:rPr>
      </w:pPr>
      <w:r w:rsidRPr="005C24DC">
        <w:rPr>
          <w:rFonts w:eastAsia="Calibri"/>
          <w:b/>
          <w:sz w:val="16"/>
          <w:szCs w:val="16"/>
          <w:lang w:eastAsia="en-US"/>
        </w:rPr>
        <w:t>- Государство, общество, политика:</w:t>
      </w:r>
    </w:p>
    <w:p w14:paraId="290B36F6" w14:textId="77777777" w:rsidR="00B702BC" w:rsidRPr="005C24DC" w:rsidRDefault="00B702BC" w:rsidP="001A79A3">
      <w:pPr>
        <w:pStyle w:val="affe"/>
        <w:contextualSpacing/>
        <w:rPr>
          <w:rFonts w:eastAsia="Calibri"/>
          <w:sz w:val="16"/>
          <w:szCs w:val="16"/>
          <w:lang w:eastAsia="en-US"/>
        </w:rPr>
      </w:pPr>
      <w:r w:rsidRPr="005C24DC">
        <w:rPr>
          <w:rFonts w:eastAsia="Calibri"/>
          <w:sz w:val="16"/>
          <w:szCs w:val="16"/>
          <w:lang w:eastAsia="en-US"/>
        </w:rPr>
        <w:t>1. Юбилейные и памятные даты исторических событий и выдающихся граждан Павловской земли.</w:t>
      </w:r>
    </w:p>
    <w:p w14:paraId="2E4832AA" w14:textId="77777777" w:rsidR="00B702BC" w:rsidRPr="005C24DC" w:rsidRDefault="00B702BC" w:rsidP="001A79A3">
      <w:pPr>
        <w:pStyle w:val="ae"/>
        <w:ind w:left="0"/>
        <w:jc w:val="both"/>
        <w:rPr>
          <w:b/>
          <w:sz w:val="16"/>
          <w:szCs w:val="16"/>
        </w:rPr>
      </w:pPr>
      <w:r w:rsidRPr="005C24DC">
        <w:rPr>
          <w:b/>
          <w:sz w:val="16"/>
          <w:szCs w:val="16"/>
        </w:rPr>
        <w:t>- Социальная сфера:</w:t>
      </w:r>
    </w:p>
    <w:p w14:paraId="22CC7F8C" w14:textId="77777777" w:rsidR="00B702BC" w:rsidRPr="005C24DC" w:rsidRDefault="00B702BC" w:rsidP="001A79A3">
      <w:pPr>
        <w:pStyle w:val="ae"/>
        <w:ind w:left="0"/>
        <w:jc w:val="both"/>
        <w:rPr>
          <w:sz w:val="16"/>
          <w:szCs w:val="16"/>
        </w:rPr>
      </w:pPr>
      <w:r w:rsidRPr="005C24DC">
        <w:rPr>
          <w:sz w:val="16"/>
          <w:szCs w:val="16"/>
        </w:rPr>
        <w:t>1. Наличие информации в средствах массовой информации;</w:t>
      </w:r>
    </w:p>
    <w:p w14:paraId="1A45E4E5" w14:textId="77777777" w:rsidR="00B702BC" w:rsidRPr="005C24DC" w:rsidRDefault="00B702BC" w:rsidP="001A79A3">
      <w:pPr>
        <w:pStyle w:val="ae"/>
        <w:ind w:left="0"/>
        <w:jc w:val="both"/>
        <w:rPr>
          <w:sz w:val="16"/>
          <w:szCs w:val="16"/>
        </w:rPr>
      </w:pPr>
      <w:r w:rsidRPr="005C24DC">
        <w:rPr>
          <w:sz w:val="16"/>
          <w:szCs w:val="16"/>
        </w:rPr>
        <w:t>2. В связи с:</w:t>
      </w:r>
    </w:p>
    <w:p w14:paraId="066AE02A" w14:textId="77777777" w:rsidR="00B702BC" w:rsidRPr="005C24DC" w:rsidRDefault="00B702BC" w:rsidP="001A79A3">
      <w:pPr>
        <w:pStyle w:val="ae"/>
        <w:ind w:left="0"/>
        <w:jc w:val="both"/>
        <w:rPr>
          <w:sz w:val="16"/>
          <w:szCs w:val="16"/>
        </w:rPr>
      </w:pPr>
      <w:r w:rsidRPr="005C24DC">
        <w:rPr>
          <w:sz w:val="16"/>
          <w:szCs w:val="16"/>
        </w:rPr>
        <w:t xml:space="preserve">- увеличением тарифов на оплату жилья и коммунальных услуг; </w:t>
      </w:r>
    </w:p>
    <w:p w14:paraId="4D265CDC" w14:textId="77777777" w:rsidR="00B702BC" w:rsidRPr="005C24DC" w:rsidRDefault="00B702BC" w:rsidP="001A79A3">
      <w:pPr>
        <w:pStyle w:val="ae"/>
        <w:ind w:left="0"/>
        <w:jc w:val="both"/>
        <w:rPr>
          <w:sz w:val="16"/>
          <w:szCs w:val="16"/>
        </w:rPr>
      </w:pPr>
      <w:r w:rsidRPr="005C24DC">
        <w:rPr>
          <w:sz w:val="16"/>
          <w:szCs w:val="16"/>
        </w:rPr>
        <w:t>-уменьшением регионального стандарта стоимости жилищно-коммунальных услуг, что привело к большому уменьшению размера субсидии или к прекращению предоставления субсидий;</w:t>
      </w:r>
    </w:p>
    <w:p w14:paraId="53C54733" w14:textId="77777777" w:rsidR="00B702BC" w:rsidRPr="005C24DC" w:rsidRDefault="00B702BC" w:rsidP="001A79A3">
      <w:pPr>
        <w:pStyle w:val="ae"/>
        <w:ind w:left="0"/>
        <w:jc w:val="both"/>
        <w:rPr>
          <w:sz w:val="16"/>
          <w:szCs w:val="16"/>
        </w:rPr>
      </w:pPr>
      <w:r w:rsidRPr="005C24DC">
        <w:rPr>
          <w:sz w:val="16"/>
          <w:szCs w:val="16"/>
        </w:rPr>
        <w:t>3. В связи с:</w:t>
      </w:r>
    </w:p>
    <w:p w14:paraId="52496337" w14:textId="77777777" w:rsidR="00B702BC" w:rsidRPr="005C24DC" w:rsidRDefault="00B702BC" w:rsidP="001A79A3">
      <w:pPr>
        <w:pStyle w:val="ae"/>
        <w:ind w:left="0"/>
        <w:jc w:val="both"/>
        <w:rPr>
          <w:sz w:val="16"/>
          <w:szCs w:val="16"/>
        </w:rPr>
      </w:pPr>
      <w:r w:rsidRPr="005C24DC">
        <w:rPr>
          <w:sz w:val="16"/>
          <w:szCs w:val="16"/>
        </w:rPr>
        <w:t xml:space="preserve">- введением новых мер социальной поддержки для семей с детьми в 2019-2020 г.г.; </w:t>
      </w:r>
    </w:p>
    <w:p w14:paraId="64702033" w14:textId="77777777" w:rsidR="00B702BC" w:rsidRPr="005C24DC" w:rsidRDefault="00B702BC" w:rsidP="001A79A3">
      <w:pPr>
        <w:pStyle w:val="ae"/>
        <w:ind w:left="0"/>
        <w:jc w:val="both"/>
        <w:rPr>
          <w:sz w:val="16"/>
          <w:szCs w:val="16"/>
        </w:rPr>
      </w:pPr>
      <w:r w:rsidRPr="005C24DC">
        <w:rPr>
          <w:sz w:val="16"/>
          <w:szCs w:val="16"/>
        </w:rPr>
        <w:t>-активной работой в целях стимулирования активных действий семей с детьми по преодолению трудной жизненной ситуации;</w:t>
      </w:r>
    </w:p>
    <w:p w14:paraId="3C9041F5" w14:textId="77777777" w:rsidR="00B702BC" w:rsidRPr="005C24DC" w:rsidRDefault="00B702BC" w:rsidP="001A79A3">
      <w:pPr>
        <w:pStyle w:val="ae"/>
        <w:ind w:left="0"/>
        <w:jc w:val="both"/>
        <w:rPr>
          <w:sz w:val="16"/>
          <w:szCs w:val="16"/>
        </w:rPr>
      </w:pPr>
      <w:r w:rsidRPr="005C24DC">
        <w:rPr>
          <w:sz w:val="16"/>
          <w:szCs w:val="16"/>
        </w:rPr>
        <w:t>4. Рост приоритета в условиях формирования информационного общества приводит к росту количества обращений по условиям проведения образовательного процесса;</w:t>
      </w:r>
    </w:p>
    <w:p w14:paraId="053F3065" w14:textId="77777777" w:rsidR="00B702BC" w:rsidRPr="005C24DC" w:rsidRDefault="00B702BC" w:rsidP="001A79A3">
      <w:pPr>
        <w:pStyle w:val="afa"/>
        <w:keepNext/>
        <w:keepLines/>
        <w:ind w:firstLine="0"/>
        <w:rPr>
          <w:sz w:val="16"/>
          <w:szCs w:val="16"/>
        </w:rPr>
      </w:pPr>
      <w:r w:rsidRPr="005C24DC">
        <w:rPr>
          <w:sz w:val="16"/>
          <w:szCs w:val="16"/>
        </w:rPr>
        <w:t>5. Развитие институтов гражданского общества, рост освещения деятельности образовательных организаций в средствах массовой информации приводит к увеличению обращений по условиям поведения образовательного процесса;</w:t>
      </w:r>
    </w:p>
    <w:p w14:paraId="643044BE" w14:textId="77777777" w:rsidR="00B702BC" w:rsidRPr="005C24DC" w:rsidRDefault="00B702BC" w:rsidP="001A79A3">
      <w:pPr>
        <w:pStyle w:val="afa"/>
        <w:keepNext/>
        <w:keepLines/>
        <w:ind w:firstLine="0"/>
        <w:rPr>
          <w:sz w:val="16"/>
          <w:szCs w:val="16"/>
        </w:rPr>
      </w:pPr>
      <w:r w:rsidRPr="005C24DC">
        <w:rPr>
          <w:sz w:val="16"/>
          <w:szCs w:val="16"/>
        </w:rPr>
        <w:t>6. Воспитание чувства уважения к героическому прошлому России подрастающего поколения;</w:t>
      </w:r>
    </w:p>
    <w:p w14:paraId="2ACA13C0" w14:textId="77777777" w:rsidR="00B702BC" w:rsidRPr="005C24DC" w:rsidRDefault="00B702BC" w:rsidP="001A79A3">
      <w:pPr>
        <w:pStyle w:val="afa"/>
        <w:keepNext/>
        <w:keepLines/>
        <w:ind w:firstLine="0"/>
        <w:rPr>
          <w:sz w:val="16"/>
          <w:szCs w:val="16"/>
        </w:rPr>
      </w:pPr>
      <w:r w:rsidRPr="005C24DC">
        <w:rPr>
          <w:sz w:val="16"/>
          <w:szCs w:val="16"/>
        </w:rPr>
        <w:t>7. Устаревшее материально-техническое обеспечение сельских Домов культуры, здания МКУ ДО «Павловская ДШИ» и здания центральной библиотеки им. А.С. Пушкина МКУК «Павловская МЦБ»;</w:t>
      </w:r>
    </w:p>
    <w:p w14:paraId="256487B7" w14:textId="77777777" w:rsidR="00B702BC" w:rsidRPr="005C24DC" w:rsidRDefault="00B702BC" w:rsidP="001A79A3">
      <w:pPr>
        <w:pStyle w:val="afa"/>
        <w:keepNext/>
        <w:keepLines/>
        <w:ind w:firstLine="0"/>
        <w:rPr>
          <w:sz w:val="16"/>
          <w:szCs w:val="16"/>
        </w:rPr>
      </w:pPr>
      <w:r w:rsidRPr="005C24DC">
        <w:rPr>
          <w:sz w:val="16"/>
          <w:szCs w:val="16"/>
        </w:rPr>
        <w:t>8. Низкая информированность граждан, недостаточно развернутые ответы на обращения заявителей, некорректное поведение персонала МО, по мнению заявителей;</w:t>
      </w:r>
    </w:p>
    <w:p w14:paraId="1CB73E97" w14:textId="77777777" w:rsidR="00B702BC" w:rsidRPr="005C24DC" w:rsidRDefault="00B702BC" w:rsidP="001A79A3">
      <w:pPr>
        <w:pStyle w:val="afa"/>
        <w:keepNext/>
        <w:keepLines/>
        <w:ind w:firstLine="0"/>
        <w:rPr>
          <w:sz w:val="16"/>
          <w:szCs w:val="16"/>
        </w:rPr>
      </w:pPr>
      <w:r w:rsidRPr="005C24DC">
        <w:rPr>
          <w:sz w:val="16"/>
          <w:szCs w:val="16"/>
        </w:rPr>
        <w:t>9. Низкая обеспеченность кадрового состава в структурных подразделениях, расположенных на территории МО;</w:t>
      </w:r>
    </w:p>
    <w:p w14:paraId="3CE8E8CB" w14:textId="77777777" w:rsidR="00B702BC" w:rsidRPr="005C24DC" w:rsidRDefault="00B702BC" w:rsidP="001A79A3">
      <w:pPr>
        <w:pStyle w:val="afa"/>
        <w:keepNext/>
        <w:keepLines/>
        <w:ind w:firstLine="0"/>
        <w:rPr>
          <w:sz w:val="16"/>
          <w:szCs w:val="16"/>
        </w:rPr>
      </w:pPr>
      <w:r w:rsidRPr="005C24DC">
        <w:rPr>
          <w:sz w:val="16"/>
          <w:szCs w:val="16"/>
        </w:rPr>
        <w:t>10. Повышение значимости здорового образа жизни, престижность здорового образа жизни;</w:t>
      </w:r>
    </w:p>
    <w:p w14:paraId="4E378797" w14:textId="77777777" w:rsidR="00B702BC" w:rsidRPr="005C24DC" w:rsidRDefault="00B702BC" w:rsidP="001A79A3">
      <w:pPr>
        <w:pStyle w:val="afa"/>
        <w:keepNext/>
        <w:keepLines/>
        <w:ind w:firstLine="0"/>
        <w:rPr>
          <w:color w:val="FF0000"/>
          <w:sz w:val="16"/>
          <w:szCs w:val="16"/>
        </w:rPr>
      </w:pPr>
      <w:r w:rsidRPr="005C24DC">
        <w:rPr>
          <w:sz w:val="16"/>
          <w:szCs w:val="16"/>
        </w:rPr>
        <w:t>11. Недостаточное финансирование физической культуры и спорта на развитие физической культуры и спорта, отсутствие штатных инструкторов по спорту в сельских поселениях, что усложняет проведение  и организацию спортивно-массовой и физкультурно-оздоровительной работы на сельских поселениях и коллективах физкультуры города Павловска, отсутствие спортивного инвентаря и спортивной формы в командах сельских поселений и командах коллективов физкультуры города Павловска.</w:t>
      </w:r>
    </w:p>
    <w:p w14:paraId="43598F83" w14:textId="77777777" w:rsidR="00B702BC" w:rsidRPr="005C24DC" w:rsidRDefault="00B702BC" w:rsidP="001A79A3">
      <w:pPr>
        <w:pStyle w:val="afa"/>
        <w:keepNext/>
        <w:keepLines/>
        <w:ind w:firstLine="0"/>
        <w:rPr>
          <w:sz w:val="16"/>
          <w:szCs w:val="16"/>
        </w:rPr>
      </w:pPr>
      <w:r w:rsidRPr="005C24DC">
        <w:rPr>
          <w:b/>
          <w:sz w:val="16"/>
          <w:szCs w:val="16"/>
        </w:rPr>
        <w:t>- Экономика:</w:t>
      </w:r>
    </w:p>
    <w:p w14:paraId="5DE35E65" w14:textId="77777777" w:rsidR="00B702BC" w:rsidRPr="005C24DC" w:rsidRDefault="00B702BC" w:rsidP="001A79A3">
      <w:pPr>
        <w:pStyle w:val="ae"/>
        <w:ind w:left="0"/>
        <w:jc w:val="both"/>
        <w:rPr>
          <w:sz w:val="16"/>
          <w:szCs w:val="16"/>
        </w:rPr>
      </w:pPr>
      <w:r w:rsidRPr="005C24DC">
        <w:rPr>
          <w:sz w:val="16"/>
          <w:szCs w:val="16"/>
        </w:rPr>
        <w:t>1. Вовлечение в хозяйственный оборот неиспользуемых земель сельскохозяйственного назначения;</w:t>
      </w:r>
    </w:p>
    <w:p w14:paraId="76A91F4E" w14:textId="77777777" w:rsidR="00B702BC" w:rsidRPr="005C24DC" w:rsidRDefault="00B702BC" w:rsidP="001A79A3">
      <w:pPr>
        <w:pStyle w:val="ae"/>
        <w:ind w:left="0"/>
        <w:jc w:val="both"/>
        <w:rPr>
          <w:sz w:val="16"/>
          <w:szCs w:val="16"/>
        </w:rPr>
      </w:pPr>
      <w:r w:rsidRPr="005C24DC">
        <w:rPr>
          <w:sz w:val="16"/>
          <w:szCs w:val="16"/>
        </w:rPr>
        <w:t>2. Реализация исполнения мероприятий дорожных карт по реализации целевых моделей «Регистрация права собственности на земельные участки и объекты недвижимого имущества» и «Постановка на учет кадастровый учет земельных участков и объектов недвижимого имущества», утвержденных приказом департамента экономического развития Воронежской области от 02.04.2018 № 51-13-09/45-О в редакции приказа департамента экономического развития Воронежской области от 09.10.2018 № 51-13-09/149-О, распоряжением администрации Павловского муниципального района от 12.11.2018 № 533-р». Осуществление органами местного самоуправления поселений Павловского муниципального района приема заявлений граждан на проведение государственной регистрации прав граждан на земельные участки в рамках реализации ст. 12 Федерального закона от 30.06.2006 № 93-ФЗ «О внесении изменений в некоторые законодательные акты Российской Федерации по вопросу оформления в упрощенном порядке прав гражданина на отдельные объекты недвижимого имущества»;</w:t>
      </w:r>
    </w:p>
    <w:p w14:paraId="5122F2A3" w14:textId="77777777" w:rsidR="00B702BC" w:rsidRPr="005C24DC" w:rsidRDefault="00B702BC" w:rsidP="001A79A3">
      <w:pPr>
        <w:pStyle w:val="ae"/>
        <w:ind w:left="0"/>
        <w:jc w:val="both"/>
        <w:rPr>
          <w:sz w:val="16"/>
          <w:szCs w:val="16"/>
        </w:rPr>
      </w:pPr>
      <w:r w:rsidRPr="005C24DC">
        <w:rPr>
          <w:sz w:val="16"/>
          <w:szCs w:val="16"/>
        </w:rPr>
        <w:t>3. В связи с принятием Закона Воронежской области от 31 октября 2017 № 140-ОЗ «О внесении изменений в отдельные законодательные акты Воронежской области по вопросам осуществления муниципального земельного контроля». Расширены полномочия органов местного самоуправления муниципальных районов Воронежской области – полномочия сельских поселений по осуществлению муниципального земельного контроля переданы органам местного самоуправления муниципальных районов;</w:t>
      </w:r>
    </w:p>
    <w:p w14:paraId="44C3486E" w14:textId="77777777" w:rsidR="00B702BC" w:rsidRPr="005C24DC" w:rsidRDefault="00B702BC" w:rsidP="001A79A3">
      <w:pPr>
        <w:pStyle w:val="ae"/>
        <w:ind w:left="0"/>
        <w:jc w:val="both"/>
        <w:rPr>
          <w:sz w:val="16"/>
          <w:szCs w:val="16"/>
        </w:rPr>
      </w:pPr>
      <w:r w:rsidRPr="005C24DC">
        <w:rPr>
          <w:sz w:val="16"/>
          <w:szCs w:val="16"/>
        </w:rPr>
        <w:t>4. В связи с проведением государственной кадастровой оценки объектов капитального строительства и земель промышленности, энергетики, транспорта, связи, радиовещания, информатики, земель обороны, безопасности и земель иного специального назначения на территории Воронежской области в 2020 году;</w:t>
      </w:r>
    </w:p>
    <w:p w14:paraId="12BE8F69" w14:textId="77777777" w:rsidR="00B702BC" w:rsidRPr="005C24DC" w:rsidRDefault="00B702BC" w:rsidP="001A79A3">
      <w:pPr>
        <w:jc w:val="both"/>
        <w:rPr>
          <w:sz w:val="16"/>
          <w:szCs w:val="16"/>
        </w:rPr>
      </w:pPr>
      <w:r w:rsidRPr="005C24DC">
        <w:rPr>
          <w:color w:val="000000"/>
          <w:sz w:val="16"/>
          <w:szCs w:val="16"/>
        </w:rPr>
        <w:t>5</w:t>
      </w:r>
      <w:r w:rsidRPr="005C24DC">
        <w:rPr>
          <w:sz w:val="16"/>
          <w:szCs w:val="16"/>
        </w:rPr>
        <w:t>. Отсутствие запрещающих дорожных знаков, а также нарушение правил дорожного движения;</w:t>
      </w:r>
    </w:p>
    <w:p w14:paraId="339074C1" w14:textId="77777777" w:rsidR="00B702BC" w:rsidRPr="005C24DC" w:rsidRDefault="00B702BC" w:rsidP="001A79A3">
      <w:pPr>
        <w:jc w:val="both"/>
        <w:rPr>
          <w:sz w:val="16"/>
          <w:szCs w:val="16"/>
        </w:rPr>
      </w:pPr>
      <w:r w:rsidRPr="005C24DC">
        <w:rPr>
          <w:sz w:val="16"/>
          <w:szCs w:val="16"/>
        </w:rPr>
        <w:t>6. Отсутствие прав собственности;</w:t>
      </w:r>
    </w:p>
    <w:p w14:paraId="47DBE023" w14:textId="77777777" w:rsidR="00B702BC" w:rsidRPr="005C24DC" w:rsidRDefault="00B702BC" w:rsidP="001A79A3">
      <w:pPr>
        <w:jc w:val="both"/>
        <w:rPr>
          <w:sz w:val="16"/>
          <w:szCs w:val="16"/>
        </w:rPr>
      </w:pPr>
      <w:r w:rsidRPr="005C24DC">
        <w:rPr>
          <w:sz w:val="16"/>
          <w:szCs w:val="16"/>
        </w:rPr>
        <w:t>7. Значительная изношенность твердого покрытия автомобильных дорог и ограниченность финансирования работ по нормативному содержанию дорожной сети;</w:t>
      </w:r>
    </w:p>
    <w:p w14:paraId="59327841" w14:textId="77777777" w:rsidR="00B702BC" w:rsidRPr="005C24DC" w:rsidRDefault="00B702BC" w:rsidP="001A79A3">
      <w:pPr>
        <w:jc w:val="both"/>
        <w:rPr>
          <w:sz w:val="16"/>
          <w:szCs w:val="16"/>
        </w:rPr>
      </w:pPr>
      <w:r w:rsidRPr="005C24DC">
        <w:rPr>
          <w:sz w:val="16"/>
          <w:szCs w:val="16"/>
        </w:rPr>
        <w:t>8. Отсутствие устойчивой сотовой связи;</w:t>
      </w:r>
    </w:p>
    <w:p w14:paraId="003C31C8" w14:textId="77777777" w:rsidR="00B702BC" w:rsidRPr="005C24DC" w:rsidRDefault="00B702BC" w:rsidP="001A79A3">
      <w:pPr>
        <w:jc w:val="both"/>
        <w:rPr>
          <w:sz w:val="16"/>
          <w:szCs w:val="16"/>
        </w:rPr>
      </w:pPr>
      <w:r w:rsidRPr="005C24DC">
        <w:rPr>
          <w:spacing w:val="2"/>
          <w:sz w:val="16"/>
          <w:szCs w:val="16"/>
          <w:shd w:val="clear" w:color="auto" w:fill="FFFFFF"/>
        </w:rPr>
        <w:t xml:space="preserve">9. </w:t>
      </w:r>
      <w:r w:rsidRPr="005C24DC">
        <w:rPr>
          <w:sz w:val="16"/>
          <w:szCs w:val="16"/>
        </w:rPr>
        <w:t>Неисполнение перевозчиком (ООО «Павловскавтотранс») договорных обязательств;</w:t>
      </w:r>
    </w:p>
    <w:p w14:paraId="204E62CE" w14:textId="77777777" w:rsidR="00B702BC" w:rsidRPr="005C24DC" w:rsidRDefault="00B702BC" w:rsidP="001A79A3">
      <w:pPr>
        <w:tabs>
          <w:tab w:val="right" w:pos="9354"/>
        </w:tabs>
        <w:jc w:val="both"/>
        <w:rPr>
          <w:color w:val="FF0000"/>
          <w:sz w:val="16"/>
          <w:szCs w:val="16"/>
        </w:rPr>
      </w:pPr>
      <w:r w:rsidRPr="005C24DC">
        <w:rPr>
          <w:color w:val="FF0000"/>
          <w:sz w:val="16"/>
          <w:szCs w:val="16"/>
        </w:rPr>
        <w:tab/>
      </w:r>
    </w:p>
    <w:p w14:paraId="7A314590" w14:textId="77777777" w:rsidR="00B702BC" w:rsidRPr="005C24DC" w:rsidRDefault="00B702BC" w:rsidP="001A79A3">
      <w:pPr>
        <w:pStyle w:val="affe"/>
        <w:rPr>
          <w:b/>
          <w:sz w:val="16"/>
          <w:szCs w:val="16"/>
        </w:rPr>
      </w:pPr>
      <w:r w:rsidRPr="005C24DC">
        <w:rPr>
          <w:b/>
          <w:sz w:val="16"/>
          <w:szCs w:val="16"/>
        </w:rPr>
        <w:t>- Жилищно-коммунальная сфера:</w:t>
      </w:r>
    </w:p>
    <w:p w14:paraId="4F468D8A" w14:textId="77777777" w:rsidR="00B702BC" w:rsidRPr="005C24DC" w:rsidRDefault="00B702BC" w:rsidP="001A79A3">
      <w:pPr>
        <w:jc w:val="both"/>
        <w:rPr>
          <w:sz w:val="16"/>
          <w:szCs w:val="16"/>
        </w:rPr>
      </w:pPr>
      <w:r w:rsidRPr="005C24DC">
        <w:rPr>
          <w:sz w:val="16"/>
          <w:szCs w:val="16"/>
        </w:rPr>
        <w:t>1. Потребность в повышении уровня качества предоставления услуг населению;</w:t>
      </w:r>
    </w:p>
    <w:p w14:paraId="60B0B415" w14:textId="77777777" w:rsidR="00B702BC" w:rsidRPr="005C24DC" w:rsidRDefault="00B702BC" w:rsidP="001A79A3">
      <w:pPr>
        <w:jc w:val="both"/>
        <w:rPr>
          <w:sz w:val="16"/>
          <w:szCs w:val="16"/>
        </w:rPr>
      </w:pPr>
      <w:r w:rsidRPr="005C24DC">
        <w:rPr>
          <w:sz w:val="16"/>
          <w:szCs w:val="16"/>
        </w:rPr>
        <w:t>2. Низкая степень участия собственников жилья в процессах управления домами и решения возникающих вопросов;</w:t>
      </w:r>
    </w:p>
    <w:p w14:paraId="75F9785F" w14:textId="77777777" w:rsidR="00B702BC" w:rsidRPr="005C24DC" w:rsidRDefault="00B702BC" w:rsidP="001A79A3">
      <w:pPr>
        <w:jc w:val="both"/>
        <w:rPr>
          <w:sz w:val="16"/>
          <w:szCs w:val="16"/>
        </w:rPr>
      </w:pPr>
      <w:r w:rsidRPr="005C24DC">
        <w:rPr>
          <w:sz w:val="16"/>
          <w:szCs w:val="16"/>
        </w:rPr>
        <w:lastRenderedPageBreak/>
        <w:t>3. Незнание жильцами законодательства, непонимание компетенции контрольных и надзорных органов.</w:t>
      </w:r>
    </w:p>
    <w:p w14:paraId="7E8BC02E" w14:textId="77777777" w:rsidR="00B702BC" w:rsidRPr="005C24DC" w:rsidRDefault="00B702BC" w:rsidP="001A79A3">
      <w:pPr>
        <w:pStyle w:val="affe"/>
        <w:contextualSpacing/>
        <w:rPr>
          <w:rFonts w:eastAsia="Calibri"/>
          <w:sz w:val="16"/>
          <w:szCs w:val="16"/>
          <w:lang w:eastAsia="en-US"/>
        </w:rPr>
      </w:pPr>
      <w:r w:rsidRPr="005C24DC">
        <w:rPr>
          <w:rFonts w:eastAsia="Calibri"/>
          <w:sz w:val="16"/>
          <w:szCs w:val="16"/>
          <w:lang w:eastAsia="en-US"/>
        </w:rPr>
        <w:t>В 4 квартале 2019 года</w:t>
      </w:r>
      <w:r w:rsidRPr="005C24DC">
        <w:rPr>
          <w:rFonts w:eastAsia="Calibri"/>
          <w:b/>
          <w:sz w:val="16"/>
          <w:szCs w:val="16"/>
          <w:lang w:eastAsia="en-US"/>
        </w:rPr>
        <w:t xml:space="preserve"> </w:t>
      </w:r>
      <w:r w:rsidRPr="005C24DC">
        <w:rPr>
          <w:rFonts w:eastAsia="Calibri"/>
          <w:sz w:val="16"/>
          <w:szCs w:val="16"/>
          <w:lang w:eastAsia="en-US"/>
        </w:rPr>
        <w:t xml:space="preserve">проверок организации и порядка рассмотрения обращений граждан в администрации Павловского муниципального района органами прокуратуры не проводилось. </w:t>
      </w:r>
    </w:p>
    <w:p w14:paraId="5258A5A9" w14:textId="77777777" w:rsidR="00B702BC" w:rsidRPr="005C24DC" w:rsidRDefault="00B702BC" w:rsidP="001A79A3">
      <w:pPr>
        <w:contextualSpacing/>
        <w:jc w:val="both"/>
        <w:rPr>
          <w:sz w:val="16"/>
          <w:szCs w:val="16"/>
        </w:rPr>
      </w:pPr>
      <w:r w:rsidRPr="005C24DC">
        <w:rPr>
          <w:sz w:val="16"/>
          <w:szCs w:val="16"/>
        </w:rPr>
        <w:t>Результаты рассмотрения обращений, поступивших в администрацию Павловского муниципального района Воронежской области:</w:t>
      </w:r>
    </w:p>
    <w:p w14:paraId="2DD83576" w14:textId="77777777" w:rsidR="00B702BC" w:rsidRPr="005C24DC" w:rsidRDefault="00B702BC" w:rsidP="001A79A3">
      <w:pPr>
        <w:contextualSpacing/>
        <w:jc w:val="both"/>
        <w:rPr>
          <w:color w:val="FF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865"/>
        <w:gridCol w:w="866"/>
      </w:tblGrid>
      <w:tr w:rsidR="00B702BC" w:rsidRPr="005C24DC" w14:paraId="7941078C" w14:textId="77777777" w:rsidTr="00A66A07">
        <w:tc>
          <w:tcPr>
            <w:tcW w:w="6771" w:type="dxa"/>
          </w:tcPr>
          <w:p w14:paraId="5A87CD60" w14:textId="77777777" w:rsidR="00B702BC" w:rsidRPr="005C24DC" w:rsidRDefault="00B702BC" w:rsidP="001A79A3">
            <w:pPr>
              <w:contextualSpacing/>
              <w:rPr>
                <w:sz w:val="12"/>
                <w:szCs w:val="12"/>
              </w:rPr>
            </w:pPr>
          </w:p>
        </w:tc>
        <w:tc>
          <w:tcPr>
            <w:tcW w:w="1417" w:type="dxa"/>
          </w:tcPr>
          <w:p w14:paraId="26DED017" w14:textId="77777777" w:rsidR="00B702BC" w:rsidRPr="005C24DC" w:rsidRDefault="00B702BC" w:rsidP="001A79A3">
            <w:pPr>
              <w:contextualSpacing/>
              <w:jc w:val="center"/>
              <w:rPr>
                <w:sz w:val="12"/>
                <w:szCs w:val="12"/>
              </w:rPr>
            </w:pPr>
            <w:r w:rsidRPr="005C24DC">
              <w:rPr>
                <w:sz w:val="12"/>
                <w:szCs w:val="12"/>
              </w:rPr>
              <w:t>4 квартал 2019 года</w:t>
            </w:r>
          </w:p>
        </w:tc>
        <w:tc>
          <w:tcPr>
            <w:tcW w:w="1418" w:type="dxa"/>
          </w:tcPr>
          <w:p w14:paraId="4CE1D1A1" w14:textId="77777777" w:rsidR="00B702BC" w:rsidRPr="005C24DC" w:rsidRDefault="00B702BC" w:rsidP="001A79A3">
            <w:pPr>
              <w:contextualSpacing/>
              <w:jc w:val="center"/>
              <w:rPr>
                <w:sz w:val="12"/>
                <w:szCs w:val="12"/>
              </w:rPr>
            </w:pPr>
            <w:r w:rsidRPr="005C24DC">
              <w:rPr>
                <w:sz w:val="12"/>
                <w:szCs w:val="12"/>
              </w:rPr>
              <w:t>4 квартал</w:t>
            </w:r>
          </w:p>
          <w:p w14:paraId="0E33EE13" w14:textId="77777777" w:rsidR="00B702BC" w:rsidRPr="005C24DC" w:rsidRDefault="00B702BC" w:rsidP="001A79A3">
            <w:pPr>
              <w:contextualSpacing/>
              <w:jc w:val="center"/>
              <w:rPr>
                <w:sz w:val="12"/>
                <w:szCs w:val="12"/>
              </w:rPr>
            </w:pPr>
            <w:r w:rsidRPr="005C24DC">
              <w:rPr>
                <w:sz w:val="12"/>
                <w:szCs w:val="12"/>
              </w:rPr>
              <w:t>2018 года</w:t>
            </w:r>
          </w:p>
        </w:tc>
      </w:tr>
      <w:tr w:rsidR="00B702BC" w:rsidRPr="005C24DC" w14:paraId="129CBD65" w14:textId="77777777" w:rsidTr="00A66A07">
        <w:tc>
          <w:tcPr>
            <w:tcW w:w="6771" w:type="dxa"/>
          </w:tcPr>
          <w:p w14:paraId="4ECB6BFC" w14:textId="77777777" w:rsidR="00B702BC" w:rsidRPr="005C24DC" w:rsidRDefault="00B702BC" w:rsidP="001A79A3">
            <w:pPr>
              <w:contextualSpacing/>
              <w:rPr>
                <w:sz w:val="12"/>
                <w:szCs w:val="12"/>
              </w:rPr>
            </w:pPr>
            <w:r w:rsidRPr="005C24DC">
              <w:rPr>
                <w:sz w:val="12"/>
                <w:szCs w:val="12"/>
              </w:rPr>
              <w:t>- рассмотрено по существу в администрации района:</w:t>
            </w:r>
          </w:p>
        </w:tc>
        <w:tc>
          <w:tcPr>
            <w:tcW w:w="1417" w:type="dxa"/>
          </w:tcPr>
          <w:p w14:paraId="6CFA9290" w14:textId="77777777" w:rsidR="00B702BC" w:rsidRPr="005C24DC" w:rsidRDefault="00B702BC" w:rsidP="001A79A3">
            <w:pPr>
              <w:contextualSpacing/>
              <w:jc w:val="center"/>
              <w:rPr>
                <w:sz w:val="12"/>
                <w:szCs w:val="12"/>
              </w:rPr>
            </w:pPr>
            <w:r w:rsidRPr="005C24DC">
              <w:rPr>
                <w:sz w:val="12"/>
                <w:szCs w:val="12"/>
              </w:rPr>
              <w:t>82</w:t>
            </w:r>
          </w:p>
        </w:tc>
        <w:tc>
          <w:tcPr>
            <w:tcW w:w="1418" w:type="dxa"/>
          </w:tcPr>
          <w:p w14:paraId="63D58D5B" w14:textId="77777777" w:rsidR="00B702BC" w:rsidRPr="005C24DC" w:rsidRDefault="00B702BC" w:rsidP="001A79A3">
            <w:pPr>
              <w:contextualSpacing/>
              <w:jc w:val="center"/>
              <w:rPr>
                <w:sz w:val="12"/>
                <w:szCs w:val="12"/>
              </w:rPr>
            </w:pPr>
            <w:r w:rsidRPr="005C24DC">
              <w:rPr>
                <w:sz w:val="12"/>
                <w:szCs w:val="12"/>
              </w:rPr>
              <w:t>54</w:t>
            </w:r>
          </w:p>
        </w:tc>
      </w:tr>
      <w:tr w:rsidR="00B702BC" w:rsidRPr="005C24DC" w14:paraId="36087A5F" w14:textId="77777777" w:rsidTr="00A66A07">
        <w:tc>
          <w:tcPr>
            <w:tcW w:w="6771" w:type="dxa"/>
          </w:tcPr>
          <w:p w14:paraId="221A7D4C" w14:textId="77777777" w:rsidR="00B702BC" w:rsidRPr="005C24DC" w:rsidRDefault="00B702BC" w:rsidP="001A79A3">
            <w:pPr>
              <w:contextualSpacing/>
              <w:rPr>
                <w:sz w:val="12"/>
                <w:szCs w:val="12"/>
              </w:rPr>
            </w:pPr>
            <w:r w:rsidRPr="005C24DC">
              <w:rPr>
                <w:sz w:val="12"/>
                <w:szCs w:val="12"/>
              </w:rPr>
              <w:t>- поддержано</w:t>
            </w:r>
          </w:p>
        </w:tc>
        <w:tc>
          <w:tcPr>
            <w:tcW w:w="1417" w:type="dxa"/>
          </w:tcPr>
          <w:p w14:paraId="6D458986" w14:textId="77777777" w:rsidR="00B702BC" w:rsidRPr="005C24DC" w:rsidRDefault="00B702BC" w:rsidP="001A79A3">
            <w:pPr>
              <w:contextualSpacing/>
              <w:jc w:val="center"/>
              <w:rPr>
                <w:sz w:val="12"/>
                <w:szCs w:val="12"/>
              </w:rPr>
            </w:pPr>
            <w:r w:rsidRPr="005C24DC">
              <w:rPr>
                <w:sz w:val="12"/>
                <w:szCs w:val="12"/>
              </w:rPr>
              <w:t>13</w:t>
            </w:r>
          </w:p>
        </w:tc>
        <w:tc>
          <w:tcPr>
            <w:tcW w:w="1418" w:type="dxa"/>
          </w:tcPr>
          <w:p w14:paraId="1FB9CD5F" w14:textId="77777777" w:rsidR="00B702BC" w:rsidRPr="005C24DC" w:rsidRDefault="00B702BC" w:rsidP="001A79A3">
            <w:pPr>
              <w:contextualSpacing/>
              <w:jc w:val="center"/>
              <w:rPr>
                <w:sz w:val="12"/>
                <w:szCs w:val="12"/>
              </w:rPr>
            </w:pPr>
            <w:r w:rsidRPr="005C24DC">
              <w:rPr>
                <w:sz w:val="12"/>
                <w:szCs w:val="12"/>
              </w:rPr>
              <w:t>13</w:t>
            </w:r>
          </w:p>
        </w:tc>
      </w:tr>
      <w:tr w:rsidR="00B702BC" w:rsidRPr="005C24DC" w14:paraId="7755DDB9" w14:textId="77777777" w:rsidTr="00A66A07">
        <w:tc>
          <w:tcPr>
            <w:tcW w:w="6771" w:type="dxa"/>
          </w:tcPr>
          <w:p w14:paraId="7E4B6593" w14:textId="77777777" w:rsidR="00B702BC" w:rsidRPr="005C24DC" w:rsidRDefault="00B702BC" w:rsidP="001A79A3">
            <w:pPr>
              <w:contextualSpacing/>
              <w:rPr>
                <w:sz w:val="12"/>
                <w:szCs w:val="12"/>
              </w:rPr>
            </w:pPr>
            <w:r w:rsidRPr="005C24DC">
              <w:rPr>
                <w:sz w:val="12"/>
                <w:szCs w:val="12"/>
              </w:rPr>
              <w:t>- не поддержано</w:t>
            </w:r>
          </w:p>
        </w:tc>
        <w:tc>
          <w:tcPr>
            <w:tcW w:w="1417" w:type="dxa"/>
          </w:tcPr>
          <w:p w14:paraId="2D84BB27" w14:textId="77777777" w:rsidR="00B702BC" w:rsidRPr="005C24DC" w:rsidRDefault="00B702BC" w:rsidP="001A79A3">
            <w:pPr>
              <w:contextualSpacing/>
              <w:jc w:val="center"/>
              <w:rPr>
                <w:sz w:val="12"/>
                <w:szCs w:val="12"/>
              </w:rPr>
            </w:pPr>
            <w:r w:rsidRPr="005C24DC">
              <w:rPr>
                <w:sz w:val="12"/>
                <w:szCs w:val="12"/>
              </w:rPr>
              <w:t>0</w:t>
            </w:r>
          </w:p>
        </w:tc>
        <w:tc>
          <w:tcPr>
            <w:tcW w:w="1418" w:type="dxa"/>
          </w:tcPr>
          <w:p w14:paraId="580C9FA8" w14:textId="77777777" w:rsidR="00B702BC" w:rsidRPr="005C24DC" w:rsidRDefault="00B702BC" w:rsidP="001A79A3">
            <w:pPr>
              <w:contextualSpacing/>
              <w:jc w:val="center"/>
              <w:rPr>
                <w:sz w:val="12"/>
                <w:szCs w:val="12"/>
              </w:rPr>
            </w:pPr>
            <w:r w:rsidRPr="005C24DC">
              <w:rPr>
                <w:sz w:val="12"/>
                <w:szCs w:val="12"/>
              </w:rPr>
              <w:t>0</w:t>
            </w:r>
          </w:p>
        </w:tc>
      </w:tr>
      <w:tr w:rsidR="00B702BC" w:rsidRPr="005C24DC" w14:paraId="6FBC3194" w14:textId="77777777" w:rsidTr="00A66A07">
        <w:tc>
          <w:tcPr>
            <w:tcW w:w="6771" w:type="dxa"/>
          </w:tcPr>
          <w:p w14:paraId="3427FF6A" w14:textId="77777777" w:rsidR="00B702BC" w:rsidRPr="005C24DC" w:rsidRDefault="00B702BC" w:rsidP="001A79A3">
            <w:pPr>
              <w:contextualSpacing/>
              <w:jc w:val="both"/>
              <w:rPr>
                <w:sz w:val="12"/>
                <w:szCs w:val="12"/>
              </w:rPr>
            </w:pPr>
            <w:r w:rsidRPr="005C24DC">
              <w:rPr>
                <w:sz w:val="12"/>
                <w:szCs w:val="12"/>
              </w:rPr>
              <w:t>- разъяснено</w:t>
            </w:r>
          </w:p>
        </w:tc>
        <w:tc>
          <w:tcPr>
            <w:tcW w:w="1417" w:type="dxa"/>
          </w:tcPr>
          <w:p w14:paraId="7D7E4D10" w14:textId="77777777" w:rsidR="00B702BC" w:rsidRPr="005C24DC" w:rsidRDefault="00B702BC" w:rsidP="001A79A3">
            <w:pPr>
              <w:contextualSpacing/>
              <w:jc w:val="center"/>
              <w:rPr>
                <w:sz w:val="12"/>
                <w:szCs w:val="12"/>
              </w:rPr>
            </w:pPr>
            <w:r w:rsidRPr="005C24DC">
              <w:rPr>
                <w:sz w:val="12"/>
                <w:szCs w:val="12"/>
              </w:rPr>
              <w:t>69</w:t>
            </w:r>
          </w:p>
        </w:tc>
        <w:tc>
          <w:tcPr>
            <w:tcW w:w="1418" w:type="dxa"/>
          </w:tcPr>
          <w:p w14:paraId="715F4A8F" w14:textId="77777777" w:rsidR="00B702BC" w:rsidRPr="005C24DC" w:rsidRDefault="00B702BC" w:rsidP="001A79A3">
            <w:pPr>
              <w:contextualSpacing/>
              <w:jc w:val="center"/>
              <w:rPr>
                <w:sz w:val="12"/>
                <w:szCs w:val="12"/>
              </w:rPr>
            </w:pPr>
            <w:r w:rsidRPr="005C24DC">
              <w:rPr>
                <w:sz w:val="12"/>
                <w:szCs w:val="12"/>
              </w:rPr>
              <w:t>41</w:t>
            </w:r>
          </w:p>
        </w:tc>
      </w:tr>
      <w:tr w:rsidR="00B702BC" w:rsidRPr="005C24DC" w14:paraId="3EECEB15" w14:textId="77777777" w:rsidTr="00A66A07">
        <w:tc>
          <w:tcPr>
            <w:tcW w:w="6771" w:type="dxa"/>
          </w:tcPr>
          <w:p w14:paraId="21C6EEAF" w14:textId="77777777" w:rsidR="00B702BC" w:rsidRPr="005C24DC" w:rsidRDefault="00B702BC" w:rsidP="001A79A3">
            <w:pPr>
              <w:contextualSpacing/>
              <w:rPr>
                <w:sz w:val="12"/>
                <w:szCs w:val="12"/>
              </w:rPr>
            </w:pPr>
            <w:r w:rsidRPr="005C24DC">
              <w:rPr>
                <w:sz w:val="12"/>
                <w:szCs w:val="12"/>
              </w:rPr>
              <w:t>- дан ответ о рассмотрении в отдельном порядке</w:t>
            </w:r>
          </w:p>
        </w:tc>
        <w:tc>
          <w:tcPr>
            <w:tcW w:w="1417" w:type="dxa"/>
          </w:tcPr>
          <w:p w14:paraId="67BF630C" w14:textId="77777777" w:rsidR="00B702BC" w:rsidRPr="005C24DC" w:rsidRDefault="00B702BC" w:rsidP="001A79A3">
            <w:pPr>
              <w:contextualSpacing/>
              <w:jc w:val="center"/>
              <w:rPr>
                <w:sz w:val="12"/>
                <w:szCs w:val="12"/>
              </w:rPr>
            </w:pPr>
            <w:r w:rsidRPr="005C24DC">
              <w:rPr>
                <w:sz w:val="12"/>
                <w:szCs w:val="12"/>
              </w:rPr>
              <w:t>0</w:t>
            </w:r>
          </w:p>
        </w:tc>
        <w:tc>
          <w:tcPr>
            <w:tcW w:w="1418" w:type="dxa"/>
          </w:tcPr>
          <w:p w14:paraId="3447BB65" w14:textId="77777777" w:rsidR="00B702BC" w:rsidRPr="005C24DC" w:rsidRDefault="00B702BC" w:rsidP="001A79A3">
            <w:pPr>
              <w:contextualSpacing/>
              <w:jc w:val="center"/>
              <w:rPr>
                <w:sz w:val="12"/>
                <w:szCs w:val="12"/>
              </w:rPr>
            </w:pPr>
            <w:r w:rsidRPr="005C24DC">
              <w:rPr>
                <w:sz w:val="12"/>
                <w:szCs w:val="12"/>
              </w:rPr>
              <w:t>0</w:t>
            </w:r>
          </w:p>
        </w:tc>
      </w:tr>
      <w:tr w:rsidR="00B702BC" w:rsidRPr="005C24DC" w14:paraId="1FBF44AB" w14:textId="77777777" w:rsidTr="00A66A07">
        <w:tc>
          <w:tcPr>
            <w:tcW w:w="6771" w:type="dxa"/>
          </w:tcPr>
          <w:p w14:paraId="220352DB" w14:textId="77777777" w:rsidR="00B702BC" w:rsidRPr="005C24DC" w:rsidRDefault="00B702BC" w:rsidP="001A79A3">
            <w:pPr>
              <w:contextualSpacing/>
              <w:rPr>
                <w:sz w:val="12"/>
                <w:szCs w:val="12"/>
              </w:rPr>
            </w:pPr>
            <w:r w:rsidRPr="005C24DC">
              <w:rPr>
                <w:sz w:val="12"/>
                <w:szCs w:val="12"/>
              </w:rPr>
              <w:t>- направлено на рассмотрение по компетенции</w:t>
            </w:r>
          </w:p>
        </w:tc>
        <w:tc>
          <w:tcPr>
            <w:tcW w:w="1417" w:type="dxa"/>
          </w:tcPr>
          <w:p w14:paraId="748E674F" w14:textId="77777777" w:rsidR="00B702BC" w:rsidRPr="005C24DC" w:rsidRDefault="00B702BC" w:rsidP="001A79A3">
            <w:pPr>
              <w:contextualSpacing/>
              <w:jc w:val="center"/>
              <w:rPr>
                <w:sz w:val="12"/>
                <w:szCs w:val="12"/>
              </w:rPr>
            </w:pPr>
            <w:r w:rsidRPr="005C24DC">
              <w:rPr>
                <w:sz w:val="12"/>
                <w:szCs w:val="12"/>
              </w:rPr>
              <w:t>6</w:t>
            </w:r>
          </w:p>
        </w:tc>
        <w:tc>
          <w:tcPr>
            <w:tcW w:w="1418" w:type="dxa"/>
          </w:tcPr>
          <w:p w14:paraId="161E340B" w14:textId="77777777" w:rsidR="00B702BC" w:rsidRPr="005C24DC" w:rsidRDefault="00B702BC" w:rsidP="001A79A3">
            <w:pPr>
              <w:contextualSpacing/>
              <w:jc w:val="center"/>
              <w:rPr>
                <w:sz w:val="12"/>
                <w:szCs w:val="12"/>
              </w:rPr>
            </w:pPr>
            <w:r w:rsidRPr="005C24DC">
              <w:rPr>
                <w:sz w:val="12"/>
                <w:szCs w:val="12"/>
              </w:rPr>
              <w:t>2</w:t>
            </w:r>
          </w:p>
        </w:tc>
      </w:tr>
      <w:tr w:rsidR="00B702BC" w:rsidRPr="005C24DC" w14:paraId="3D21F0E8" w14:textId="77777777" w:rsidTr="00A66A07">
        <w:tc>
          <w:tcPr>
            <w:tcW w:w="6771" w:type="dxa"/>
          </w:tcPr>
          <w:p w14:paraId="07BA1038" w14:textId="77777777" w:rsidR="00B702BC" w:rsidRPr="005C24DC" w:rsidRDefault="00B702BC" w:rsidP="001A79A3">
            <w:pPr>
              <w:contextualSpacing/>
              <w:rPr>
                <w:sz w:val="12"/>
                <w:szCs w:val="12"/>
              </w:rPr>
            </w:pPr>
            <w:r w:rsidRPr="005C24DC">
              <w:rPr>
                <w:sz w:val="12"/>
                <w:szCs w:val="12"/>
              </w:rPr>
              <w:t xml:space="preserve">- оставлено без ответа </w:t>
            </w:r>
            <w:r w:rsidRPr="005C24DC">
              <w:rPr>
                <w:i/>
                <w:sz w:val="12"/>
                <w:szCs w:val="12"/>
              </w:rPr>
              <w:t>(нет сведений о ФИО, адресе)</w:t>
            </w:r>
          </w:p>
        </w:tc>
        <w:tc>
          <w:tcPr>
            <w:tcW w:w="1417" w:type="dxa"/>
          </w:tcPr>
          <w:p w14:paraId="080CDB63" w14:textId="77777777" w:rsidR="00B702BC" w:rsidRPr="005C24DC" w:rsidRDefault="00B702BC" w:rsidP="001A79A3">
            <w:pPr>
              <w:contextualSpacing/>
              <w:jc w:val="center"/>
              <w:rPr>
                <w:sz w:val="12"/>
                <w:szCs w:val="12"/>
              </w:rPr>
            </w:pPr>
            <w:r w:rsidRPr="005C24DC">
              <w:rPr>
                <w:sz w:val="12"/>
                <w:szCs w:val="12"/>
              </w:rPr>
              <w:t>0</w:t>
            </w:r>
          </w:p>
        </w:tc>
        <w:tc>
          <w:tcPr>
            <w:tcW w:w="1418" w:type="dxa"/>
          </w:tcPr>
          <w:p w14:paraId="70490A6D" w14:textId="77777777" w:rsidR="00B702BC" w:rsidRPr="005C24DC" w:rsidRDefault="00B702BC" w:rsidP="001A79A3">
            <w:pPr>
              <w:contextualSpacing/>
              <w:jc w:val="center"/>
              <w:rPr>
                <w:sz w:val="12"/>
                <w:szCs w:val="12"/>
              </w:rPr>
            </w:pPr>
            <w:r w:rsidRPr="005C24DC">
              <w:rPr>
                <w:sz w:val="12"/>
                <w:szCs w:val="12"/>
              </w:rPr>
              <w:t>0</w:t>
            </w:r>
          </w:p>
        </w:tc>
      </w:tr>
      <w:tr w:rsidR="00B702BC" w:rsidRPr="005C24DC" w14:paraId="6D620250" w14:textId="77777777" w:rsidTr="00A66A07">
        <w:tc>
          <w:tcPr>
            <w:tcW w:w="6771" w:type="dxa"/>
          </w:tcPr>
          <w:p w14:paraId="5A23D11E" w14:textId="77777777" w:rsidR="00B702BC" w:rsidRPr="005C24DC" w:rsidRDefault="00B702BC" w:rsidP="001A79A3">
            <w:pPr>
              <w:contextualSpacing/>
              <w:rPr>
                <w:sz w:val="12"/>
                <w:szCs w:val="12"/>
              </w:rPr>
            </w:pPr>
            <w:r w:rsidRPr="005C24DC">
              <w:rPr>
                <w:sz w:val="12"/>
                <w:szCs w:val="12"/>
              </w:rPr>
              <w:t>- рассмотрено в установленные сроки</w:t>
            </w:r>
          </w:p>
        </w:tc>
        <w:tc>
          <w:tcPr>
            <w:tcW w:w="1417" w:type="dxa"/>
          </w:tcPr>
          <w:p w14:paraId="2B1A47C3" w14:textId="77777777" w:rsidR="00B702BC" w:rsidRPr="005C24DC" w:rsidRDefault="00B702BC" w:rsidP="001A79A3">
            <w:pPr>
              <w:contextualSpacing/>
              <w:jc w:val="center"/>
              <w:rPr>
                <w:sz w:val="12"/>
                <w:szCs w:val="12"/>
              </w:rPr>
            </w:pPr>
            <w:r w:rsidRPr="005C24DC">
              <w:rPr>
                <w:sz w:val="12"/>
                <w:szCs w:val="12"/>
              </w:rPr>
              <w:t>82</w:t>
            </w:r>
          </w:p>
        </w:tc>
        <w:tc>
          <w:tcPr>
            <w:tcW w:w="1418" w:type="dxa"/>
          </w:tcPr>
          <w:p w14:paraId="2A3FD1D8" w14:textId="77777777" w:rsidR="00B702BC" w:rsidRPr="005C24DC" w:rsidRDefault="00B702BC" w:rsidP="001A79A3">
            <w:pPr>
              <w:contextualSpacing/>
              <w:jc w:val="center"/>
              <w:rPr>
                <w:sz w:val="12"/>
                <w:szCs w:val="12"/>
              </w:rPr>
            </w:pPr>
            <w:r w:rsidRPr="005C24DC">
              <w:rPr>
                <w:sz w:val="12"/>
                <w:szCs w:val="12"/>
              </w:rPr>
              <w:t>54</w:t>
            </w:r>
          </w:p>
        </w:tc>
      </w:tr>
      <w:tr w:rsidR="00B702BC" w:rsidRPr="005C24DC" w14:paraId="7AB515C3" w14:textId="77777777" w:rsidTr="00A66A07">
        <w:tc>
          <w:tcPr>
            <w:tcW w:w="6771" w:type="dxa"/>
          </w:tcPr>
          <w:p w14:paraId="63FFB5C4" w14:textId="77777777" w:rsidR="00B702BC" w:rsidRPr="005C24DC" w:rsidRDefault="00B702BC" w:rsidP="001A79A3">
            <w:pPr>
              <w:contextualSpacing/>
              <w:rPr>
                <w:sz w:val="12"/>
                <w:szCs w:val="12"/>
              </w:rPr>
            </w:pPr>
            <w:r w:rsidRPr="005C24DC">
              <w:rPr>
                <w:sz w:val="12"/>
                <w:szCs w:val="12"/>
              </w:rPr>
              <w:t>- рассмотрено с нарушением сроков</w:t>
            </w:r>
          </w:p>
        </w:tc>
        <w:tc>
          <w:tcPr>
            <w:tcW w:w="1417" w:type="dxa"/>
          </w:tcPr>
          <w:p w14:paraId="63ED0009" w14:textId="77777777" w:rsidR="00B702BC" w:rsidRPr="005C24DC" w:rsidRDefault="00B702BC" w:rsidP="001A79A3">
            <w:pPr>
              <w:contextualSpacing/>
              <w:jc w:val="center"/>
              <w:rPr>
                <w:sz w:val="12"/>
                <w:szCs w:val="12"/>
              </w:rPr>
            </w:pPr>
            <w:r w:rsidRPr="005C24DC">
              <w:rPr>
                <w:sz w:val="12"/>
                <w:szCs w:val="12"/>
              </w:rPr>
              <w:t>0</w:t>
            </w:r>
          </w:p>
        </w:tc>
        <w:tc>
          <w:tcPr>
            <w:tcW w:w="1418" w:type="dxa"/>
          </w:tcPr>
          <w:p w14:paraId="16273F53" w14:textId="77777777" w:rsidR="00B702BC" w:rsidRPr="005C24DC" w:rsidRDefault="00B702BC" w:rsidP="001A79A3">
            <w:pPr>
              <w:contextualSpacing/>
              <w:jc w:val="center"/>
              <w:rPr>
                <w:sz w:val="12"/>
                <w:szCs w:val="12"/>
              </w:rPr>
            </w:pPr>
            <w:r w:rsidRPr="005C24DC">
              <w:rPr>
                <w:sz w:val="12"/>
                <w:szCs w:val="12"/>
              </w:rPr>
              <w:t>0</w:t>
            </w:r>
          </w:p>
        </w:tc>
      </w:tr>
      <w:tr w:rsidR="00B702BC" w:rsidRPr="005C24DC" w14:paraId="1B536FD4" w14:textId="77777777" w:rsidTr="00A66A07">
        <w:tc>
          <w:tcPr>
            <w:tcW w:w="6771" w:type="dxa"/>
          </w:tcPr>
          <w:p w14:paraId="1010C60A" w14:textId="77777777" w:rsidR="00B702BC" w:rsidRPr="005C24DC" w:rsidRDefault="00B702BC" w:rsidP="001A79A3">
            <w:pPr>
              <w:contextualSpacing/>
              <w:rPr>
                <w:sz w:val="12"/>
                <w:szCs w:val="12"/>
              </w:rPr>
            </w:pPr>
            <w:r w:rsidRPr="005C24DC">
              <w:rPr>
                <w:sz w:val="12"/>
                <w:szCs w:val="12"/>
              </w:rPr>
              <w:t>- срок продлен</w:t>
            </w:r>
          </w:p>
        </w:tc>
        <w:tc>
          <w:tcPr>
            <w:tcW w:w="1417" w:type="dxa"/>
          </w:tcPr>
          <w:p w14:paraId="6E8A2C32" w14:textId="77777777" w:rsidR="00B702BC" w:rsidRPr="005C24DC" w:rsidRDefault="00B702BC" w:rsidP="001A79A3">
            <w:pPr>
              <w:contextualSpacing/>
              <w:jc w:val="center"/>
              <w:rPr>
                <w:sz w:val="12"/>
                <w:szCs w:val="12"/>
              </w:rPr>
            </w:pPr>
            <w:r w:rsidRPr="005C24DC">
              <w:rPr>
                <w:sz w:val="12"/>
                <w:szCs w:val="12"/>
              </w:rPr>
              <w:t>0</w:t>
            </w:r>
          </w:p>
        </w:tc>
        <w:tc>
          <w:tcPr>
            <w:tcW w:w="1418" w:type="dxa"/>
          </w:tcPr>
          <w:p w14:paraId="45CE6DB4" w14:textId="77777777" w:rsidR="00B702BC" w:rsidRPr="005C24DC" w:rsidRDefault="00B702BC" w:rsidP="001A79A3">
            <w:pPr>
              <w:contextualSpacing/>
              <w:jc w:val="center"/>
              <w:rPr>
                <w:sz w:val="12"/>
                <w:szCs w:val="12"/>
              </w:rPr>
            </w:pPr>
            <w:r w:rsidRPr="005C24DC">
              <w:rPr>
                <w:sz w:val="12"/>
                <w:szCs w:val="12"/>
              </w:rPr>
              <w:t>0</w:t>
            </w:r>
          </w:p>
        </w:tc>
      </w:tr>
      <w:tr w:rsidR="00B702BC" w:rsidRPr="005C24DC" w14:paraId="6B06A985" w14:textId="77777777" w:rsidTr="00A66A07">
        <w:tc>
          <w:tcPr>
            <w:tcW w:w="6771" w:type="dxa"/>
          </w:tcPr>
          <w:p w14:paraId="6AF5DEE5" w14:textId="77777777" w:rsidR="00B702BC" w:rsidRPr="005C24DC" w:rsidRDefault="00B702BC" w:rsidP="001A79A3">
            <w:pPr>
              <w:contextualSpacing/>
              <w:rPr>
                <w:sz w:val="12"/>
                <w:szCs w:val="12"/>
              </w:rPr>
            </w:pPr>
            <w:r w:rsidRPr="005C24DC">
              <w:rPr>
                <w:sz w:val="12"/>
                <w:szCs w:val="12"/>
              </w:rPr>
              <w:t>- рассмотрено с выездом на место</w:t>
            </w:r>
          </w:p>
        </w:tc>
        <w:tc>
          <w:tcPr>
            <w:tcW w:w="1417" w:type="dxa"/>
          </w:tcPr>
          <w:p w14:paraId="7574F0F2" w14:textId="77777777" w:rsidR="00B702BC" w:rsidRPr="005C24DC" w:rsidRDefault="00B702BC" w:rsidP="001A79A3">
            <w:pPr>
              <w:contextualSpacing/>
              <w:jc w:val="center"/>
              <w:rPr>
                <w:sz w:val="12"/>
                <w:szCs w:val="12"/>
              </w:rPr>
            </w:pPr>
            <w:r w:rsidRPr="005C24DC">
              <w:rPr>
                <w:sz w:val="12"/>
                <w:szCs w:val="12"/>
              </w:rPr>
              <w:t>7</w:t>
            </w:r>
          </w:p>
        </w:tc>
        <w:tc>
          <w:tcPr>
            <w:tcW w:w="1418" w:type="dxa"/>
          </w:tcPr>
          <w:p w14:paraId="224C7A90" w14:textId="77777777" w:rsidR="00B702BC" w:rsidRPr="005C24DC" w:rsidRDefault="00B702BC" w:rsidP="001A79A3">
            <w:pPr>
              <w:contextualSpacing/>
              <w:jc w:val="center"/>
              <w:rPr>
                <w:sz w:val="12"/>
                <w:szCs w:val="12"/>
              </w:rPr>
            </w:pPr>
            <w:r w:rsidRPr="005C24DC">
              <w:rPr>
                <w:sz w:val="12"/>
                <w:szCs w:val="12"/>
              </w:rPr>
              <w:t>9</w:t>
            </w:r>
          </w:p>
        </w:tc>
      </w:tr>
      <w:tr w:rsidR="00B702BC" w:rsidRPr="005C24DC" w14:paraId="26CBADF9" w14:textId="77777777" w:rsidTr="00A66A07">
        <w:tc>
          <w:tcPr>
            <w:tcW w:w="6771" w:type="dxa"/>
          </w:tcPr>
          <w:p w14:paraId="79A250E5" w14:textId="77777777" w:rsidR="00B702BC" w:rsidRPr="005C24DC" w:rsidRDefault="00B702BC" w:rsidP="001A79A3">
            <w:pPr>
              <w:contextualSpacing/>
              <w:rPr>
                <w:sz w:val="12"/>
                <w:szCs w:val="12"/>
              </w:rPr>
            </w:pPr>
            <w:r w:rsidRPr="005C24DC">
              <w:rPr>
                <w:sz w:val="12"/>
                <w:szCs w:val="12"/>
              </w:rPr>
              <w:t>- рассмотрено с участием автора</w:t>
            </w:r>
          </w:p>
        </w:tc>
        <w:tc>
          <w:tcPr>
            <w:tcW w:w="1417" w:type="dxa"/>
          </w:tcPr>
          <w:p w14:paraId="63064B83" w14:textId="77777777" w:rsidR="00B702BC" w:rsidRPr="005C24DC" w:rsidRDefault="00B702BC" w:rsidP="001A79A3">
            <w:pPr>
              <w:contextualSpacing/>
              <w:jc w:val="center"/>
              <w:rPr>
                <w:sz w:val="12"/>
                <w:szCs w:val="12"/>
              </w:rPr>
            </w:pPr>
            <w:r w:rsidRPr="005C24DC">
              <w:rPr>
                <w:sz w:val="12"/>
                <w:szCs w:val="12"/>
              </w:rPr>
              <w:t>2</w:t>
            </w:r>
          </w:p>
        </w:tc>
        <w:tc>
          <w:tcPr>
            <w:tcW w:w="1418" w:type="dxa"/>
          </w:tcPr>
          <w:p w14:paraId="038BD735" w14:textId="77777777" w:rsidR="00B702BC" w:rsidRPr="005C24DC" w:rsidRDefault="00B702BC" w:rsidP="001A79A3">
            <w:pPr>
              <w:contextualSpacing/>
              <w:jc w:val="center"/>
              <w:rPr>
                <w:sz w:val="12"/>
                <w:szCs w:val="12"/>
              </w:rPr>
            </w:pPr>
            <w:r w:rsidRPr="005C24DC">
              <w:rPr>
                <w:sz w:val="12"/>
                <w:szCs w:val="12"/>
              </w:rPr>
              <w:t>1</w:t>
            </w:r>
          </w:p>
        </w:tc>
      </w:tr>
      <w:tr w:rsidR="00B702BC" w:rsidRPr="005C24DC" w14:paraId="00C8B0EB" w14:textId="77777777" w:rsidTr="00A66A07">
        <w:tc>
          <w:tcPr>
            <w:tcW w:w="6771" w:type="dxa"/>
          </w:tcPr>
          <w:p w14:paraId="6EDDF941" w14:textId="77777777" w:rsidR="00B702BC" w:rsidRPr="005C24DC" w:rsidRDefault="00B702BC" w:rsidP="001A79A3">
            <w:pPr>
              <w:contextualSpacing/>
              <w:rPr>
                <w:sz w:val="12"/>
                <w:szCs w:val="12"/>
              </w:rPr>
            </w:pPr>
            <w:r w:rsidRPr="005C24DC">
              <w:rPr>
                <w:sz w:val="12"/>
                <w:szCs w:val="12"/>
              </w:rPr>
              <w:t>- привлечено к ответственности должностных лиц за нарушение порядка рассмотрения  обращений</w:t>
            </w:r>
          </w:p>
        </w:tc>
        <w:tc>
          <w:tcPr>
            <w:tcW w:w="1417" w:type="dxa"/>
          </w:tcPr>
          <w:p w14:paraId="54B01D9C" w14:textId="77777777" w:rsidR="00B702BC" w:rsidRPr="005C24DC" w:rsidRDefault="00B702BC" w:rsidP="001A79A3">
            <w:pPr>
              <w:contextualSpacing/>
              <w:jc w:val="center"/>
              <w:rPr>
                <w:sz w:val="12"/>
                <w:szCs w:val="12"/>
              </w:rPr>
            </w:pPr>
            <w:r w:rsidRPr="005C24DC">
              <w:rPr>
                <w:sz w:val="12"/>
                <w:szCs w:val="12"/>
              </w:rPr>
              <w:t>0</w:t>
            </w:r>
          </w:p>
        </w:tc>
        <w:tc>
          <w:tcPr>
            <w:tcW w:w="1418" w:type="dxa"/>
          </w:tcPr>
          <w:p w14:paraId="036CD233" w14:textId="77777777" w:rsidR="00B702BC" w:rsidRPr="005C24DC" w:rsidRDefault="00B702BC" w:rsidP="001A79A3">
            <w:pPr>
              <w:contextualSpacing/>
              <w:jc w:val="center"/>
              <w:rPr>
                <w:sz w:val="12"/>
                <w:szCs w:val="12"/>
              </w:rPr>
            </w:pPr>
            <w:r w:rsidRPr="005C24DC">
              <w:rPr>
                <w:sz w:val="12"/>
                <w:szCs w:val="12"/>
              </w:rPr>
              <w:t>0</w:t>
            </w:r>
          </w:p>
        </w:tc>
      </w:tr>
      <w:tr w:rsidR="00B702BC" w:rsidRPr="005C24DC" w14:paraId="7EAF9F17" w14:textId="77777777" w:rsidTr="00A66A07">
        <w:tc>
          <w:tcPr>
            <w:tcW w:w="6771" w:type="dxa"/>
          </w:tcPr>
          <w:p w14:paraId="2E37D84D" w14:textId="77777777" w:rsidR="00B702BC" w:rsidRPr="005C24DC" w:rsidRDefault="00B702BC" w:rsidP="001A79A3">
            <w:pPr>
              <w:contextualSpacing/>
              <w:rPr>
                <w:sz w:val="12"/>
                <w:szCs w:val="12"/>
              </w:rPr>
            </w:pPr>
            <w:r w:rsidRPr="005C24DC">
              <w:rPr>
                <w:sz w:val="12"/>
                <w:szCs w:val="12"/>
              </w:rPr>
              <w:t>- количество повторных обращений</w:t>
            </w:r>
          </w:p>
        </w:tc>
        <w:tc>
          <w:tcPr>
            <w:tcW w:w="1417" w:type="dxa"/>
          </w:tcPr>
          <w:p w14:paraId="2F71CCE7" w14:textId="77777777" w:rsidR="00B702BC" w:rsidRPr="005C24DC" w:rsidRDefault="00B702BC" w:rsidP="001A79A3">
            <w:pPr>
              <w:contextualSpacing/>
              <w:jc w:val="center"/>
              <w:rPr>
                <w:sz w:val="12"/>
                <w:szCs w:val="12"/>
              </w:rPr>
            </w:pPr>
            <w:r w:rsidRPr="005C24DC">
              <w:rPr>
                <w:sz w:val="12"/>
                <w:szCs w:val="12"/>
              </w:rPr>
              <w:t>7</w:t>
            </w:r>
          </w:p>
        </w:tc>
        <w:tc>
          <w:tcPr>
            <w:tcW w:w="1418" w:type="dxa"/>
          </w:tcPr>
          <w:p w14:paraId="3BCE9179" w14:textId="77777777" w:rsidR="00B702BC" w:rsidRPr="005C24DC" w:rsidRDefault="00B702BC" w:rsidP="001A79A3">
            <w:pPr>
              <w:contextualSpacing/>
              <w:jc w:val="center"/>
              <w:rPr>
                <w:sz w:val="12"/>
                <w:szCs w:val="12"/>
              </w:rPr>
            </w:pPr>
            <w:r w:rsidRPr="005C24DC">
              <w:rPr>
                <w:sz w:val="12"/>
                <w:szCs w:val="12"/>
              </w:rPr>
              <w:t>9</w:t>
            </w:r>
          </w:p>
        </w:tc>
      </w:tr>
    </w:tbl>
    <w:p w14:paraId="32772C7E" w14:textId="77777777" w:rsidR="00B702BC" w:rsidRPr="005C24DC" w:rsidRDefault="00B702BC" w:rsidP="001A79A3">
      <w:pPr>
        <w:tabs>
          <w:tab w:val="left" w:pos="7938"/>
        </w:tabs>
        <w:contextualSpacing/>
        <w:jc w:val="both"/>
        <w:rPr>
          <w:noProof/>
          <w:color w:val="FF0000"/>
          <w:sz w:val="16"/>
          <w:szCs w:val="16"/>
        </w:rPr>
      </w:pPr>
      <w:r w:rsidRPr="005C24DC">
        <w:rPr>
          <w:sz w:val="16"/>
          <w:szCs w:val="16"/>
        </w:rPr>
        <w:t xml:space="preserve">Исходя из анализа </w:t>
      </w:r>
      <w:r w:rsidRPr="005C24DC">
        <w:rPr>
          <w:noProof/>
          <w:sz w:val="16"/>
          <w:szCs w:val="16"/>
        </w:rPr>
        <w:t xml:space="preserve">количества и характера вопросов, содержащихся в обращениях граждан, поступивших на рассмотрение </w:t>
      </w:r>
      <w:r w:rsidRPr="005C24DC">
        <w:rPr>
          <w:sz w:val="16"/>
          <w:szCs w:val="16"/>
        </w:rPr>
        <w:t xml:space="preserve">в администрацию Павловского муниципального района </w:t>
      </w:r>
      <w:r w:rsidRPr="005C24DC">
        <w:rPr>
          <w:noProof/>
          <w:sz w:val="16"/>
          <w:szCs w:val="16"/>
        </w:rPr>
        <w:t>в 4 квартале 2019 года,</w:t>
      </w:r>
      <w:r w:rsidRPr="005C24DC">
        <w:rPr>
          <w:sz w:val="16"/>
          <w:szCs w:val="16"/>
        </w:rPr>
        <w:t xml:space="preserve"> определен пе</w:t>
      </w:r>
      <w:r w:rsidRPr="005C24DC">
        <w:rPr>
          <w:noProof/>
          <w:sz w:val="16"/>
          <w:szCs w:val="16"/>
        </w:rPr>
        <w:t>речень мер, направленных на устранение причин и условий, способствующих повышенной активности обращений:</w:t>
      </w:r>
    </w:p>
    <w:p w14:paraId="20F2B06C" w14:textId="77777777" w:rsidR="00B702BC" w:rsidRPr="005C24DC" w:rsidRDefault="00B702BC" w:rsidP="001A79A3">
      <w:pPr>
        <w:tabs>
          <w:tab w:val="left" w:pos="7938"/>
        </w:tabs>
        <w:contextualSpacing/>
        <w:jc w:val="both"/>
        <w:rPr>
          <w:noProof/>
          <w:color w:val="FF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
        <w:gridCol w:w="763"/>
        <w:gridCol w:w="2161"/>
        <w:gridCol w:w="692"/>
      </w:tblGrid>
      <w:tr w:rsidR="00B702BC" w:rsidRPr="005C24DC" w14:paraId="717F77BF" w14:textId="77777777" w:rsidTr="00A66A07">
        <w:tc>
          <w:tcPr>
            <w:tcW w:w="3510" w:type="dxa"/>
            <w:gridSpan w:val="2"/>
            <w:shd w:val="clear" w:color="auto" w:fill="auto"/>
          </w:tcPr>
          <w:p w14:paraId="1966E020" w14:textId="77777777" w:rsidR="00B702BC" w:rsidRPr="005C24DC" w:rsidRDefault="00B702BC" w:rsidP="001A79A3">
            <w:pPr>
              <w:jc w:val="center"/>
              <w:rPr>
                <w:b/>
                <w:bCs/>
                <w:sz w:val="12"/>
                <w:szCs w:val="12"/>
              </w:rPr>
            </w:pPr>
            <w:r w:rsidRPr="005C24DC">
              <w:rPr>
                <w:b/>
                <w:bCs/>
                <w:sz w:val="12"/>
                <w:szCs w:val="12"/>
              </w:rPr>
              <w:t>Направления деятельности</w:t>
            </w:r>
          </w:p>
        </w:tc>
        <w:tc>
          <w:tcPr>
            <w:tcW w:w="4820" w:type="dxa"/>
            <w:vMerge w:val="restart"/>
          </w:tcPr>
          <w:p w14:paraId="1AB0EAA4" w14:textId="77777777" w:rsidR="00B702BC" w:rsidRPr="005C24DC" w:rsidRDefault="00B702BC" w:rsidP="001A79A3">
            <w:pPr>
              <w:jc w:val="center"/>
              <w:rPr>
                <w:b/>
                <w:bCs/>
                <w:sz w:val="12"/>
                <w:szCs w:val="12"/>
              </w:rPr>
            </w:pPr>
          </w:p>
          <w:p w14:paraId="10266634" w14:textId="77777777" w:rsidR="00B702BC" w:rsidRPr="005C24DC" w:rsidRDefault="00B702BC" w:rsidP="001A79A3">
            <w:pPr>
              <w:jc w:val="center"/>
              <w:rPr>
                <w:b/>
                <w:bCs/>
                <w:sz w:val="12"/>
                <w:szCs w:val="12"/>
              </w:rPr>
            </w:pPr>
            <w:r w:rsidRPr="005C24DC">
              <w:rPr>
                <w:b/>
                <w:bCs/>
                <w:sz w:val="12"/>
                <w:szCs w:val="12"/>
              </w:rPr>
              <w:t>Мероприятия, направленные на снижение активности населения</w:t>
            </w:r>
          </w:p>
        </w:tc>
        <w:tc>
          <w:tcPr>
            <w:tcW w:w="1321" w:type="dxa"/>
            <w:vMerge w:val="restart"/>
          </w:tcPr>
          <w:p w14:paraId="2C2B9D74" w14:textId="77777777" w:rsidR="00B702BC" w:rsidRPr="005C24DC" w:rsidRDefault="00B702BC" w:rsidP="001A79A3">
            <w:pPr>
              <w:jc w:val="center"/>
              <w:rPr>
                <w:b/>
                <w:bCs/>
                <w:sz w:val="12"/>
                <w:szCs w:val="12"/>
              </w:rPr>
            </w:pPr>
          </w:p>
          <w:p w14:paraId="20442656" w14:textId="77777777" w:rsidR="00B702BC" w:rsidRPr="005C24DC" w:rsidRDefault="00B702BC" w:rsidP="001A79A3">
            <w:pPr>
              <w:jc w:val="center"/>
              <w:rPr>
                <w:b/>
                <w:bCs/>
                <w:sz w:val="12"/>
                <w:szCs w:val="12"/>
              </w:rPr>
            </w:pPr>
            <w:r w:rsidRPr="005C24DC">
              <w:rPr>
                <w:b/>
                <w:bCs/>
                <w:sz w:val="12"/>
                <w:szCs w:val="12"/>
              </w:rPr>
              <w:t>Сроки       реализации</w:t>
            </w:r>
          </w:p>
        </w:tc>
      </w:tr>
      <w:tr w:rsidR="00B702BC" w:rsidRPr="005C24DC" w14:paraId="00C9B5AA" w14:textId="77777777" w:rsidTr="00A66A07">
        <w:tc>
          <w:tcPr>
            <w:tcW w:w="2018" w:type="dxa"/>
            <w:shd w:val="clear" w:color="auto" w:fill="auto"/>
          </w:tcPr>
          <w:p w14:paraId="4221D7AB" w14:textId="77777777" w:rsidR="00B702BC" w:rsidRPr="005C24DC" w:rsidRDefault="00B702BC" w:rsidP="001A79A3">
            <w:pPr>
              <w:jc w:val="center"/>
              <w:rPr>
                <w:b/>
                <w:bCs/>
                <w:sz w:val="12"/>
                <w:szCs w:val="12"/>
              </w:rPr>
            </w:pPr>
            <w:r w:rsidRPr="005C24DC">
              <w:rPr>
                <w:b/>
                <w:bCs/>
                <w:sz w:val="12"/>
                <w:szCs w:val="12"/>
              </w:rPr>
              <w:t>Код в соответствии с типовым темматическим классификатором</w:t>
            </w:r>
          </w:p>
        </w:tc>
        <w:tc>
          <w:tcPr>
            <w:tcW w:w="1492" w:type="dxa"/>
            <w:shd w:val="clear" w:color="auto" w:fill="auto"/>
            <w:noWrap/>
          </w:tcPr>
          <w:p w14:paraId="275B8993" w14:textId="77777777" w:rsidR="00B702BC" w:rsidRPr="005C24DC" w:rsidRDefault="00B702BC" w:rsidP="001A79A3">
            <w:pPr>
              <w:jc w:val="both"/>
              <w:rPr>
                <w:b/>
                <w:bCs/>
                <w:sz w:val="12"/>
                <w:szCs w:val="12"/>
              </w:rPr>
            </w:pPr>
            <w:r w:rsidRPr="005C24DC">
              <w:rPr>
                <w:b/>
                <w:bCs/>
                <w:sz w:val="12"/>
                <w:szCs w:val="12"/>
              </w:rPr>
              <w:t>Вопрос в соответствии с теповым тематическим классификатором</w:t>
            </w:r>
          </w:p>
        </w:tc>
        <w:tc>
          <w:tcPr>
            <w:tcW w:w="4820" w:type="dxa"/>
            <w:vMerge/>
          </w:tcPr>
          <w:p w14:paraId="7DB986B1" w14:textId="77777777" w:rsidR="00B702BC" w:rsidRPr="005C24DC" w:rsidRDefault="00B702BC" w:rsidP="001A79A3">
            <w:pPr>
              <w:jc w:val="center"/>
              <w:rPr>
                <w:b/>
                <w:bCs/>
                <w:sz w:val="12"/>
                <w:szCs w:val="12"/>
              </w:rPr>
            </w:pPr>
          </w:p>
        </w:tc>
        <w:tc>
          <w:tcPr>
            <w:tcW w:w="1321" w:type="dxa"/>
            <w:vMerge/>
          </w:tcPr>
          <w:p w14:paraId="517140A4" w14:textId="77777777" w:rsidR="00B702BC" w:rsidRPr="005C24DC" w:rsidRDefault="00B702BC" w:rsidP="001A79A3">
            <w:pPr>
              <w:jc w:val="center"/>
              <w:rPr>
                <w:b/>
                <w:bCs/>
                <w:sz w:val="12"/>
                <w:szCs w:val="12"/>
              </w:rPr>
            </w:pPr>
          </w:p>
        </w:tc>
      </w:tr>
      <w:tr w:rsidR="00B702BC" w:rsidRPr="005C24DC" w14:paraId="412C1E0B" w14:textId="77777777" w:rsidTr="00A66A07">
        <w:tc>
          <w:tcPr>
            <w:tcW w:w="2018" w:type="dxa"/>
            <w:shd w:val="clear" w:color="auto" w:fill="auto"/>
          </w:tcPr>
          <w:p w14:paraId="554AE551" w14:textId="77777777" w:rsidR="00B702BC" w:rsidRPr="005C24DC" w:rsidRDefault="00B702BC" w:rsidP="001A79A3">
            <w:pPr>
              <w:jc w:val="center"/>
              <w:rPr>
                <w:bCs/>
                <w:sz w:val="12"/>
                <w:szCs w:val="12"/>
              </w:rPr>
            </w:pPr>
            <w:r w:rsidRPr="005C24DC">
              <w:rPr>
                <w:bCs/>
                <w:sz w:val="12"/>
                <w:szCs w:val="12"/>
              </w:rPr>
              <w:t>0001.0001.0021.0059</w:t>
            </w:r>
          </w:p>
        </w:tc>
        <w:tc>
          <w:tcPr>
            <w:tcW w:w="1492" w:type="dxa"/>
            <w:shd w:val="clear" w:color="auto" w:fill="auto"/>
            <w:noWrap/>
          </w:tcPr>
          <w:p w14:paraId="354C34DC" w14:textId="77777777" w:rsidR="00B702BC" w:rsidRPr="005C24DC" w:rsidRDefault="00B702BC" w:rsidP="001A79A3">
            <w:pPr>
              <w:jc w:val="both"/>
              <w:rPr>
                <w:bCs/>
                <w:sz w:val="12"/>
                <w:szCs w:val="12"/>
              </w:rPr>
            </w:pPr>
            <w:r w:rsidRPr="005C24DC">
              <w:rPr>
                <w:bCs/>
                <w:sz w:val="12"/>
                <w:szCs w:val="12"/>
              </w:rPr>
              <w:t>Увековечение памяти выдающихся людей, исторических событий. Присвоение имен</w:t>
            </w:r>
          </w:p>
        </w:tc>
        <w:tc>
          <w:tcPr>
            <w:tcW w:w="4820" w:type="dxa"/>
          </w:tcPr>
          <w:p w14:paraId="4794B875" w14:textId="77777777" w:rsidR="00B702BC" w:rsidRPr="005C24DC" w:rsidRDefault="00B702BC" w:rsidP="001A79A3">
            <w:pPr>
              <w:jc w:val="both"/>
              <w:rPr>
                <w:bCs/>
                <w:sz w:val="12"/>
                <w:szCs w:val="12"/>
              </w:rPr>
            </w:pPr>
            <w:r w:rsidRPr="005C24DC">
              <w:rPr>
                <w:bCs/>
                <w:sz w:val="12"/>
                <w:szCs w:val="12"/>
              </w:rPr>
              <w:t xml:space="preserve">    Проведение в библиотеках и домах культуры Павловского муниципального района культурно-массовых и просветительских мероприятий, направленных на развитие духовности и общей культуры населения Павловского муниципального района, посвященные памятным датам воинской славы и истории России, календарным народным праздникам, увековечения памяти выдающихся людей, а также концертных программ в рамках государственных праздников, к памятной дате 75-летию ВОВ с привлечением жителей разных возрастных категорий.</w:t>
            </w:r>
          </w:p>
        </w:tc>
        <w:tc>
          <w:tcPr>
            <w:tcW w:w="1321" w:type="dxa"/>
          </w:tcPr>
          <w:p w14:paraId="2F7546DB" w14:textId="77777777" w:rsidR="00B702BC" w:rsidRPr="005C24DC" w:rsidRDefault="00B702BC" w:rsidP="001A79A3">
            <w:pPr>
              <w:jc w:val="center"/>
              <w:rPr>
                <w:bCs/>
                <w:sz w:val="12"/>
                <w:szCs w:val="12"/>
              </w:rPr>
            </w:pPr>
            <w:r w:rsidRPr="005C24DC">
              <w:rPr>
                <w:bCs/>
                <w:sz w:val="12"/>
                <w:szCs w:val="12"/>
              </w:rPr>
              <w:t>Постоянно</w:t>
            </w:r>
          </w:p>
        </w:tc>
      </w:tr>
      <w:tr w:rsidR="00B702BC" w:rsidRPr="005C24DC" w14:paraId="05309E02" w14:textId="77777777" w:rsidTr="00A66A07">
        <w:tc>
          <w:tcPr>
            <w:tcW w:w="2018" w:type="dxa"/>
            <w:shd w:val="clear" w:color="auto" w:fill="auto"/>
          </w:tcPr>
          <w:p w14:paraId="548967B5" w14:textId="77777777" w:rsidR="00B702BC" w:rsidRPr="005C24DC" w:rsidRDefault="00B702BC" w:rsidP="001A79A3">
            <w:pPr>
              <w:jc w:val="center"/>
              <w:rPr>
                <w:bCs/>
                <w:sz w:val="12"/>
                <w:szCs w:val="12"/>
              </w:rPr>
            </w:pPr>
            <w:r w:rsidRPr="005C24DC">
              <w:rPr>
                <w:bCs/>
                <w:sz w:val="12"/>
                <w:szCs w:val="12"/>
              </w:rPr>
              <w:t>0002.0007.0074.0300</w:t>
            </w:r>
          </w:p>
        </w:tc>
        <w:tc>
          <w:tcPr>
            <w:tcW w:w="1492" w:type="dxa"/>
            <w:shd w:val="clear" w:color="auto" w:fill="auto"/>
            <w:noWrap/>
          </w:tcPr>
          <w:p w14:paraId="365C712F" w14:textId="77777777" w:rsidR="00B702BC" w:rsidRPr="005C24DC" w:rsidRDefault="00B702BC" w:rsidP="001A79A3">
            <w:pPr>
              <w:jc w:val="both"/>
              <w:rPr>
                <w:bCs/>
                <w:sz w:val="12"/>
                <w:szCs w:val="12"/>
              </w:rPr>
            </w:pPr>
            <w:r w:rsidRPr="005C24DC">
              <w:rPr>
                <w:bCs/>
                <w:sz w:val="12"/>
                <w:szCs w:val="12"/>
              </w:rPr>
              <w:t>Льготы и меры социальной поддержки инвалидов</w:t>
            </w:r>
          </w:p>
        </w:tc>
        <w:tc>
          <w:tcPr>
            <w:tcW w:w="4820" w:type="dxa"/>
          </w:tcPr>
          <w:p w14:paraId="136ED72B" w14:textId="77777777" w:rsidR="00B702BC" w:rsidRPr="005C24DC" w:rsidRDefault="00B702BC" w:rsidP="001A79A3">
            <w:pPr>
              <w:numPr>
                <w:ilvl w:val="0"/>
                <w:numId w:val="23"/>
              </w:numPr>
              <w:ind w:left="0" w:firstLine="0"/>
              <w:jc w:val="both"/>
              <w:rPr>
                <w:bCs/>
                <w:sz w:val="12"/>
                <w:szCs w:val="12"/>
              </w:rPr>
            </w:pPr>
            <w:r w:rsidRPr="005C24DC">
              <w:rPr>
                <w:bCs/>
                <w:sz w:val="12"/>
                <w:szCs w:val="12"/>
              </w:rPr>
              <w:t xml:space="preserve">Размещение информации обо всех мерах социальной поддержки всех льготных категорий граждан на информационных стендах и официальном сайте КУ ВО «Управление социальной защиты населения» и направление для размещения на информационных стендах в администрации поселений. </w:t>
            </w:r>
          </w:p>
          <w:p w14:paraId="1E413DDA" w14:textId="77777777" w:rsidR="00B702BC" w:rsidRPr="005C24DC" w:rsidRDefault="00B702BC" w:rsidP="001A79A3">
            <w:pPr>
              <w:numPr>
                <w:ilvl w:val="0"/>
                <w:numId w:val="23"/>
              </w:numPr>
              <w:ind w:left="0" w:firstLine="0"/>
              <w:jc w:val="both"/>
              <w:rPr>
                <w:bCs/>
                <w:sz w:val="12"/>
                <w:szCs w:val="12"/>
              </w:rPr>
            </w:pPr>
            <w:r w:rsidRPr="005C24DC">
              <w:rPr>
                <w:bCs/>
                <w:sz w:val="12"/>
                <w:szCs w:val="12"/>
              </w:rPr>
              <w:t xml:space="preserve"> Составление плана проведения информационно- разъяснительной работы среди лиц пожилого возраста (ежемесячное проведение собраний). </w:t>
            </w:r>
          </w:p>
          <w:p w14:paraId="47EE94A2" w14:textId="77777777" w:rsidR="00B702BC" w:rsidRPr="005C24DC" w:rsidRDefault="00B702BC" w:rsidP="001A79A3">
            <w:pPr>
              <w:numPr>
                <w:ilvl w:val="0"/>
                <w:numId w:val="23"/>
              </w:numPr>
              <w:ind w:left="0" w:firstLine="0"/>
              <w:jc w:val="both"/>
              <w:rPr>
                <w:bCs/>
                <w:sz w:val="12"/>
                <w:szCs w:val="12"/>
              </w:rPr>
            </w:pPr>
            <w:r w:rsidRPr="005C24DC">
              <w:rPr>
                <w:bCs/>
                <w:sz w:val="12"/>
                <w:szCs w:val="12"/>
              </w:rPr>
              <w:t>Публикации информации в районной газете.</w:t>
            </w:r>
          </w:p>
        </w:tc>
        <w:tc>
          <w:tcPr>
            <w:tcW w:w="1321" w:type="dxa"/>
          </w:tcPr>
          <w:p w14:paraId="26C8ECC9" w14:textId="77777777" w:rsidR="00B702BC" w:rsidRPr="005C24DC" w:rsidRDefault="00B702BC" w:rsidP="001A79A3">
            <w:pPr>
              <w:jc w:val="center"/>
              <w:rPr>
                <w:bCs/>
                <w:sz w:val="12"/>
                <w:szCs w:val="12"/>
              </w:rPr>
            </w:pPr>
            <w:r w:rsidRPr="005C24DC">
              <w:rPr>
                <w:bCs/>
                <w:sz w:val="12"/>
                <w:szCs w:val="12"/>
              </w:rPr>
              <w:t>Постоянно, согласно утвержденному плану</w:t>
            </w:r>
          </w:p>
        </w:tc>
      </w:tr>
      <w:tr w:rsidR="00B702BC" w:rsidRPr="005C24DC" w14:paraId="679EB5D6" w14:textId="77777777" w:rsidTr="00A66A07">
        <w:tc>
          <w:tcPr>
            <w:tcW w:w="2018" w:type="dxa"/>
            <w:shd w:val="clear" w:color="auto" w:fill="auto"/>
          </w:tcPr>
          <w:p w14:paraId="352A750A" w14:textId="77777777" w:rsidR="00B702BC" w:rsidRPr="005C24DC" w:rsidRDefault="00B702BC" w:rsidP="001A79A3">
            <w:pPr>
              <w:jc w:val="center"/>
              <w:rPr>
                <w:bCs/>
                <w:sz w:val="12"/>
                <w:szCs w:val="12"/>
              </w:rPr>
            </w:pPr>
            <w:r w:rsidRPr="005C24DC">
              <w:rPr>
                <w:bCs/>
                <w:sz w:val="12"/>
                <w:szCs w:val="12"/>
              </w:rPr>
              <w:t>0002.0007.0074.0312</w:t>
            </w:r>
          </w:p>
        </w:tc>
        <w:tc>
          <w:tcPr>
            <w:tcW w:w="1492" w:type="dxa"/>
            <w:shd w:val="clear" w:color="auto" w:fill="auto"/>
            <w:noWrap/>
          </w:tcPr>
          <w:p w14:paraId="38D8D0F5" w14:textId="77777777" w:rsidR="00B702BC" w:rsidRPr="005C24DC" w:rsidRDefault="00B702BC" w:rsidP="001A79A3">
            <w:pPr>
              <w:jc w:val="both"/>
              <w:rPr>
                <w:bCs/>
                <w:sz w:val="12"/>
                <w:szCs w:val="12"/>
              </w:rPr>
            </w:pPr>
            <w:r w:rsidRPr="005C24DC">
              <w:rPr>
                <w:bCs/>
                <w:sz w:val="12"/>
                <w:szCs w:val="12"/>
              </w:rPr>
              <w:t xml:space="preserve">Предоставление дополнительных льгот отдельным категориям граждан, установленных законодательством субъекта Российской Федерации (в том числе </w:t>
            </w:r>
            <w:r w:rsidRPr="005C24DC">
              <w:rPr>
                <w:bCs/>
                <w:sz w:val="12"/>
                <w:szCs w:val="12"/>
              </w:rPr>
              <w:t>предоставление земельных участков многодетным семьям и др.)</w:t>
            </w:r>
          </w:p>
        </w:tc>
        <w:tc>
          <w:tcPr>
            <w:tcW w:w="4820" w:type="dxa"/>
          </w:tcPr>
          <w:p w14:paraId="70D5160D" w14:textId="77777777" w:rsidR="00B702BC" w:rsidRPr="005C24DC" w:rsidRDefault="00B702BC" w:rsidP="001A79A3">
            <w:pPr>
              <w:numPr>
                <w:ilvl w:val="0"/>
                <w:numId w:val="24"/>
              </w:numPr>
              <w:ind w:left="0" w:firstLine="0"/>
              <w:jc w:val="both"/>
              <w:rPr>
                <w:bCs/>
                <w:sz w:val="12"/>
                <w:szCs w:val="12"/>
              </w:rPr>
            </w:pPr>
            <w:r w:rsidRPr="005C24DC">
              <w:rPr>
                <w:bCs/>
                <w:sz w:val="12"/>
                <w:szCs w:val="12"/>
              </w:rPr>
              <w:t>Размещение информации обо всех мерах социальной поддержки для семей с детьми на информационных стендах и официальном сайте КУ ВО «Управление социальной защиты населения» с ежеквартальным обновлением.</w:t>
            </w:r>
          </w:p>
          <w:p w14:paraId="39BBE2C4" w14:textId="77777777" w:rsidR="00B702BC" w:rsidRPr="005C24DC" w:rsidRDefault="00B702BC" w:rsidP="001A79A3">
            <w:pPr>
              <w:numPr>
                <w:ilvl w:val="0"/>
                <w:numId w:val="24"/>
              </w:numPr>
              <w:ind w:left="0" w:firstLine="0"/>
              <w:jc w:val="both"/>
              <w:rPr>
                <w:bCs/>
                <w:sz w:val="12"/>
                <w:szCs w:val="12"/>
              </w:rPr>
            </w:pPr>
            <w:r w:rsidRPr="005C24DC">
              <w:rPr>
                <w:bCs/>
                <w:sz w:val="12"/>
                <w:szCs w:val="12"/>
              </w:rPr>
              <w:t>Направление информации для размещения на информационных стендах в администрациях поселений, органах ЗАГС, учреждениях здравоохранения и образования.</w:t>
            </w:r>
          </w:p>
          <w:p w14:paraId="77F73E5C" w14:textId="77777777" w:rsidR="00B702BC" w:rsidRPr="005C24DC" w:rsidRDefault="00B702BC" w:rsidP="001A79A3">
            <w:pPr>
              <w:numPr>
                <w:ilvl w:val="0"/>
                <w:numId w:val="24"/>
              </w:numPr>
              <w:ind w:left="0" w:firstLine="0"/>
              <w:jc w:val="both"/>
              <w:rPr>
                <w:bCs/>
                <w:color w:val="FF0000"/>
                <w:sz w:val="12"/>
                <w:szCs w:val="12"/>
              </w:rPr>
            </w:pPr>
            <w:r w:rsidRPr="005C24DC">
              <w:rPr>
                <w:bCs/>
                <w:sz w:val="12"/>
                <w:szCs w:val="12"/>
              </w:rPr>
              <w:t>Публикации информации в районной газете.</w:t>
            </w:r>
          </w:p>
        </w:tc>
        <w:tc>
          <w:tcPr>
            <w:tcW w:w="1321" w:type="dxa"/>
          </w:tcPr>
          <w:p w14:paraId="6320425C" w14:textId="77777777" w:rsidR="00B702BC" w:rsidRPr="005C24DC" w:rsidRDefault="00B702BC" w:rsidP="001A79A3">
            <w:pPr>
              <w:jc w:val="center"/>
              <w:rPr>
                <w:bCs/>
                <w:sz w:val="12"/>
                <w:szCs w:val="12"/>
              </w:rPr>
            </w:pPr>
            <w:r w:rsidRPr="005C24DC">
              <w:rPr>
                <w:bCs/>
                <w:sz w:val="12"/>
                <w:szCs w:val="12"/>
              </w:rPr>
              <w:t>Постоянно</w:t>
            </w:r>
          </w:p>
        </w:tc>
      </w:tr>
      <w:tr w:rsidR="00B702BC" w:rsidRPr="005C24DC" w14:paraId="65A4AEBE" w14:textId="77777777" w:rsidTr="00A66A07">
        <w:trPr>
          <w:trHeight w:val="557"/>
        </w:trPr>
        <w:tc>
          <w:tcPr>
            <w:tcW w:w="2018" w:type="dxa"/>
            <w:shd w:val="clear" w:color="auto" w:fill="auto"/>
          </w:tcPr>
          <w:p w14:paraId="4EB2BA98" w14:textId="77777777" w:rsidR="00B702BC" w:rsidRPr="005C24DC" w:rsidRDefault="00B702BC" w:rsidP="001A79A3">
            <w:pPr>
              <w:jc w:val="center"/>
              <w:rPr>
                <w:bCs/>
                <w:sz w:val="12"/>
                <w:szCs w:val="12"/>
              </w:rPr>
            </w:pPr>
            <w:r w:rsidRPr="005C24DC">
              <w:rPr>
                <w:bCs/>
                <w:sz w:val="12"/>
                <w:szCs w:val="12"/>
              </w:rPr>
              <w:t>0002.0013.0139.0331</w:t>
            </w:r>
          </w:p>
        </w:tc>
        <w:tc>
          <w:tcPr>
            <w:tcW w:w="1492" w:type="dxa"/>
            <w:shd w:val="clear" w:color="auto" w:fill="auto"/>
            <w:noWrap/>
          </w:tcPr>
          <w:p w14:paraId="39AD299E" w14:textId="77777777" w:rsidR="00B702BC" w:rsidRPr="005C24DC" w:rsidRDefault="00B702BC" w:rsidP="001A79A3">
            <w:pPr>
              <w:jc w:val="both"/>
              <w:rPr>
                <w:bCs/>
                <w:sz w:val="12"/>
                <w:szCs w:val="12"/>
              </w:rPr>
            </w:pPr>
            <w:r w:rsidRPr="005C24DC">
              <w:rPr>
                <w:bCs/>
                <w:sz w:val="12"/>
                <w:szCs w:val="12"/>
              </w:rPr>
              <w:t>Материально-техническое и информационное обеспечение образовательного процесса</w:t>
            </w:r>
          </w:p>
        </w:tc>
        <w:tc>
          <w:tcPr>
            <w:tcW w:w="4820" w:type="dxa"/>
          </w:tcPr>
          <w:p w14:paraId="4322686B" w14:textId="77777777" w:rsidR="00B702BC" w:rsidRPr="005C24DC" w:rsidRDefault="00B702BC" w:rsidP="001A79A3">
            <w:pPr>
              <w:numPr>
                <w:ilvl w:val="0"/>
                <w:numId w:val="11"/>
              </w:numPr>
              <w:ind w:left="0" w:firstLine="0"/>
              <w:jc w:val="both"/>
              <w:rPr>
                <w:bCs/>
                <w:sz w:val="12"/>
                <w:szCs w:val="12"/>
              </w:rPr>
            </w:pPr>
            <w:r w:rsidRPr="005C24DC">
              <w:rPr>
                <w:bCs/>
                <w:sz w:val="12"/>
                <w:szCs w:val="12"/>
              </w:rPr>
              <w:t>Реализация в образовательных организациях Павловского муниципального района Муниципальной программы «Развитие образования»;</w:t>
            </w:r>
          </w:p>
          <w:p w14:paraId="1A0C986E" w14:textId="77777777" w:rsidR="00B702BC" w:rsidRPr="005C24DC" w:rsidRDefault="00B702BC" w:rsidP="001A79A3">
            <w:pPr>
              <w:numPr>
                <w:ilvl w:val="0"/>
                <w:numId w:val="11"/>
              </w:numPr>
              <w:ind w:left="0" w:firstLine="0"/>
              <w:jc w:val="both"/>
              <w:rPr>
                <w:bCs/>
                <w:sz w:val="12"/>
                <w:szCs w:val="12"/>
              </w:rPr>
            </w:pPr>
            <w:r w:rsidRPr="005C24DC">
              <w:rPr>
                <w:bCs/>
                <w:sz w:val="12"/>
                <w:szCs w:val="12"/>
              </w:rPr>
              <w:t xml:space="preserve"> Проведение совещания с руководителями образовательных организаций Павловского муниципального района по вопросу «Проблемы использования материально-технического обеспечения в образовательных организациях»;</w:t>
            </w:r>
          </w:p>
        </w:tc>
        <w:tc>
          <w:tcPr>
            <w:tcW w:w="1321" w:type="dxa"/>
          </w:tcPr>
          <w:p w14:paraId="70407958" w14:textId="77777777" w:rsidR="00B702BC" w:rsidRPr="005C24DC" w:rsidRDefault="00B702BC" w:rsidP="001A79A3">
            <w:pPr>
              <w:jc w:val="center"/>
              <w:rPr>
                <w:bCs/>
                <w:sz w:val="12"/>
                <w:szCs w:val="12"/>
              </w:rPr>
            </w:pPr>
            <w:r w:rsidRPr="005C24DC">
              <w:rPr>
                <w:bCs/>
                <w:sz w:val="12"/>
                <w:szCs w:val="12"/>
              </w:rPr>
              <w:t>Январь-март 2020 г.</w:t>
            </w:r>
          </w:p>
          <w:p w14:paraId="747C0673" w14:textId="77777777" w:rsidR="00B702BC" w:rsidRPr="005C24DC" w:rsidRDefault="00B702BC" w:rsidP="001A79A3">
            <w:pPr>
              <w:jc w:val="center"/>
              <w:rPr>
                <w:bCs/>
                <w:sz w:val="12"/>
                <w:szCs w:val="12"/>
              </w:rPr>
            </w:pPr>
          </w:p>
          <w:p w14:paraId="55104FC1" w14:textId="77777777" w:rsidR="00B702BC" w:rsidRPr="005C24DC" w:rsidRDefault="00B702BC" w:rsidP="001A79A3">
            <w:pPr>
              <w:jc w:val="center"/>
              <w:rPr>
                <w:bCs/>
                <w:sz w:val="12"/>
                <w:szCs w:val="12"/>
              </w:rPr>
            </w:pPr>
            <w:r w:rsidRPr="005C24DC">
              <w:rPr>
                <w:bCs/>
                <w:sz w:val="12"/>
                <w:szCs w:val="12"/>
              </w:rPr>
              <w:t>Февраль 2020 г.</w:t>
            </w:r>
          </w:p>
          <w:p w14:paraId="6DD08131" w14:textId="77777777" w:rsidR="00B702BC" w:rsidRPr="005C24DC" w:rsidRDefault="00B702BC" w:rsidP="001A79A3">
            <w:pPr>
              <w:jc w:val="center"/>
              <w:rPr>
                <w:bCs/>
                <w:sz w:val="12"/>
                <w:szCs w:val="12"/>
              </w:rPr>
            </w:pPr>
          </w:p>
          <w:p w14:paraId="72F92C15" w14:textId="77777777" w:rsidR="00B702BC" w:rsidRPr="005C24DC" w:rsidRDefault="00B702BC" w:rsidP="001A79A3">
            <w:pPr>
              <w:jc w:val="center"/>
              <w:rPr>
                <w:bCs/>
                <w:sz w:val="12"/>
                <w:szCs w:val="12"/>
              </w:rPr>
            </w:pPr>
          </w:p>
          <w:p w14:paraId="5C1D286C" w14:textId="77777777" w:rsidR="00B702BC" w:rsidRPr="005C24DC" w:rsidRDefault="00B702BC" w:rsidP="001A79A3">
            <w:pPr>
              <w:rPr>
                <w:bCs/>
                <w:color w:val="FF0000"/>
                <w:sz w:val="12"/>
                <w:szCs w:val="12"/>
              </w:rPr>
            </w:pPr>
          </w:p>
        </w:tc>
      </w:tr>
      <w:tr w:rsidR="00B702BC" w:rsidRPr="005C24DC" w14:paraId="56DBD5CE" w14:textId="77777777" w:rsidTr="00A66A07">
        <w:tc>
          <w:tcPr>
            <w:tcW w:w="2018" w:type="dxa"/>
            <w:shd w:val="clear" w:color="auto" w:fill="auto"/>
          </w:tcPr>
          <w:p w14:paraId="79D0A45C" w14:textId="77777777" w:rsidR="00B702BC" w:rsidRPr="005C24DC" w:rsidRDefault="00B702BC" w:rsidP="001A79A3">
            <w:pPr>
              <w:rPr>
                <w:bCs/>
                <w:sz w:val="12"/>
                <w:szCs w:val="12"/>
              </w:rPr>
            </w:pPr>
            <w:r w:rsidRPr="005C24DC">
              <w:rPr>
                <w:bCs/>
                <w:sz w:val="12"/>
                <w:szCs w:val="12"/>
              </w:rPr>
              <w:t>0002.0013.0139.0332</w:t>
            </w:r>
          </w:p>
        </w:tc>
        <w:tc>
          <w:tcPr>
            <w:tcW w:w="1492" w:type="dxa"/>
            <w:shd w:val="clear" w:color="auto" w:fill="auto"/>
            <w:noWrap/>
          </w:tcPr>
          <w:p w14:paraId="543E487E" w14:textId="77777777" w:rsidR="00B702BC" w:rsidRPr="005C24DC" w:rsidRDefault="00B702BC" w:rsidP="001A79A3">
            <w:pPr>
              <w:jc w:val="both"/>
              <w:rPr>
                <w:bCs/>
                <w:sz w:val="12"/>
                <w:szCs w:val="12"/>
              </w:rPr>
            </w:pPr>
            <w:r w:rsidRPr="005C24DC">
              <w:rPr>
                <w:bCs/>
                <w:sz w:val="12"/>
                <w:szCs w:val="12"/>
              </w:rPr>
              <w:t>Условия проведения образовательного процесса</w:t>
            </w:r>
          </w:p>
        </w:tc>
        <w:tc>
          <w:tcPr>
            <w:tcW w:w="4820" w:type="dxa"/>
          </w:tcPr>
          <w:p w14:paraId="746FF957" w14:textId="77777777" w:rsidR="00B702BC" w:rsidRPr="005C24DC" w:rsidRDefault="00B702BC" w:rsidP="001A79A3">
            <w:pPr>
              <w:numPr>
                <w:ilvl w:val="0"/>
                <w:numId w:val="12"/>
              </w:numPr>
              <w:ind w:left="0" w:firstLine="0"/>
              <w:jc w:val="both"/>
              <w:rPr>
                <w:bCs/>
                <w:sz w:val="12"/>
                <w:szCs w:val="12"/>
              </w:rPr>
            </w:pPr>
            <w:r w:rsidRPr="005C24DC">
              <w:rPr>
                <w:bCs/>
                <w:sz w:val="12"/>
                <w:szCs w:val="12"/>
              </w:rPr>
              <w:t>Реализация в образовательных организациях Павловского муниципального района Муниципальной программы «Развитие образования»;</w:t>
            </w:r>
          </w:p>
          <w:p w14:paraId="06BD6A35" w14:textId="77777777" w:rsidR="00B702BC" w:rsidRPr="005C24DC" w:rsidRDefault="00B702BC" w:rsidP="001A79A3">
            <w:pPr>
              <w:numPr>
                <w:ilvl w:val="0"/>
                <w:numId w:val="12"/>
              </w:numPr>
              <w:ind w:left="0" w:firstLine="0"/>
              <w:jc w:val="both"/>
              <w:rPr>
                <w:bCs/>
                <w:sz w:val="12"/>
                <w:szCs w:val="12"/>
              </w:rPr>
            </w:pPr>
            <w:r w:rsidRPr="005C24DC">
              <w:rPr>
                <w:bCs/>
                <w:sz w:val="12"/>
                <w:szCs w:val="12"/>
              </w:rPr>
              <w:t xml:space="preserve"> Проведение совещания с руководителями </w:t>
            </w:r>
          </w:p>
          <w:p w14:paraId="2BA02070" w14:textId="77777777" w:rsidR="00B702BC" w:rsidRPr="005C24DC" w:rsidRDefault="00B702BC" w:rsidP="001A79A3">
            <w:pPr>
              <w:jc w:val="both"/>
              <w:rPr>
                <w:bCs/>
                <w:sz w:val="12"/>
                <w:szCs w:val="12"/>
              </w:rPr>
            </w:pPr>
            <w:r w:rsidRPr="005C24DC">
              <w:rPr>
                <w:bCs/>
                <w:sz w:val="12"/>
                <w:szCs w:val="12"/>
              </w:rPr>
              <w:t>дошкольных образовательных учреждений по вопросу «Особенности организации образовательного процесса в дошкольных образовательных организациях в весенний период»;</w:t>
            </w:r>
          </w:p>
          <w:p w14:paraId="39093078" w14:textId="77777777" w:rsidR="00B702BC" w:rsidRPr="005C24DC" w:rsidRDefault="00B702BC" w:rsidP="001A79A3">
            <w:pPr>
              <w:numPr>
                <w:ilvl w:val="0"/>
                <w:numId w:val="12"/>
              </w:numPr>
              <w:ind w:left="0" w:firstLine="0"/>
              <w:jc w:val="both"/>
              <w:rPr>
                <w:bCs/>
                <w:sz w:val="12"/>
                <w:szCs w:val="12"/>
              </w:rPr>
            </w:pPr>
            <w:r w:rsidRPr="005C24DC">
              <w:rPr>
                <w:bCs/>
                <w:sz w:val="12"/>
                <w:szCs w:val="12"/>
              </w:rPr>
              <w:t>Ведение муниципальным отделом по образованию, молодежной политике и спорту автоматизированной информационной системы «Комплектование дошкольных образовательных учреждений» Павловского муниципального района;</w:t>
            </w:r>
          </w:p>
          <w:p w14:paraId="309545E2" w14:textId="77777777" w:rsidR="00B702BC" w:rsidRPr="005C24DC" w:rsidRDefault="00B702BC" w:rsidP="001A79A3">
            <w:pPr>
              <w:numPr>
                <w:ilvl w:val="0"/>
                <w:numId w:val="12"/>
              </w:numPr>
              <w:ind w:left="0" w:firstLine="0"/>
              <w:jc w:val="both"/>
              <w:rPr>
                <w:bCs/>
                <w:sz w:val="12"/>
                <w:szCs w:val="12"/>
              </w:rPr>
            </w:pPr>
            <w:r w:rsidRPr="005C24DC">
              <w:rPr>
                <w:bCs/>
                <w:sz w:val="12"/>
                <w:szCs w:val="12"/>
              </w:rPr>
              <w:t>Проведение информационно-методическим центром муниципального отдела по образованию, молодежной политике и спорту администрации Павловского муниципального района мониторинга востребованности услуг дошкольного образования у населения Павловского муниципального района;</w:t>
            </w:r>
          </w:p>
          <w:p w14:paraId="69A6C438" w14:textId="77777777" w:rsidR="00B702BC" w:rsidRPr="005C24DC" w:rsidRDefault="00B702BC" w:rsidP="001A79A3">
            <w:pPr>
              <w:numPr>
                <w:ilvl w:val="0"/>
                <w:numId w:val="12"/>
              </w:numPr>
              <w:ind w:left="0" w:firstLine="0"/>
              <w:jc w:val="both"/>
              <w:rPr>
                <w:bCs/>
                <w:sz w:val="12"/>
                <w:szCs w:val="12"/>
              </w:rPr>
            </w:pPr>
            <w:r w:rsidRPr="005C24DC">
              <w:rPr>
                <w:bCs/>
                <w:sz w:val="12"/>
                <w:szCs w:val="12"/>
              </w:rPr>
              <w:t>Прием и рассмотрение заявлений от родителей о зачислении детей в дошкольные образовательные учреждения, комиссией по комплектованию, утвержденной приказом по муниципальному отделу по образованию, молодежной политике и спорту от 10.12.2014 г. № 205 пр. 2 «О комплектовании детей в образовательные учреждения Павловского муниципального района Воронежской области, реализующие основную общеобразовательную программу дошкольного образования»;</w:t>
            </w:r>
          </w:p>
          <w:p w14:paraId="3DC27F5F" w14:textId="77777777" w:rsidR="00B702BC" w:rsidRPr="005C24DC" w:rsidRDefault="00B702BC" w:rsidP="001A79A3">
            <w:pPr>
              <w:numPr>
                <w:ilvl w:val="0"/>
                <w:numId w:val="12"/>
              </w:numPr>
              <w:ind w:left="0" w:firstLine="0"/>
              <w:jc w:val="both"/>
              <w:rPr>
                <w:bCs/>
                <w:sz w:val="12"/>
                <w:szCs w:val="12"/>
              </w:rPr>
            </w:pPr>
            <w:r w:rsidRPr="005C24DC">
              <w:rPr>
                <w:bCs/>
                <w:sz w:val="12"/>
                <w:szCs w:val="12"/>
              </w:rPr>
              <w:t xml:space="preserve"> Проведение муниципальным отделом по образованию на основании предписаний контролирующих и надзорных органов мониторинга потребностей в ремонте объектов образования;</w:t>
            </w:r>
          </w:p>
          <w:p w14:paraId="699D2FFC" w14:textId="77777777" w:rsidR="00B702BC" w:rsidRPr="005C24DC" w:rsidRDefault="00B702BC" w:rsidP="001A79A3">
            <w:pPr>
              <w:numPr>
                <w:ilvl w:val="0"/>
                <w:numId w:val="12"/>
              </w:numPr>
              <w:ind w:left="0" w:firstLine="0"/>
              <w:jc w:val="both"/>
              <w:rPr>
                <w:bCs/>
                <w:sz w:val="12"/>
                <w:szCs w:val="12"/>
              </w:rPr>
            </w:pPr>
            <w:r w:rsidRPr="005C24DC">
              <w:rPr>
                <w:bCs/>
                <w:sz w:val="12"/>
                <w:szCs w:val="12"/>
              </w:rPr>
              <w:t xml:space="preserve"> Прием и рассмотрение заявок муниципальным отделом по образованию, молодежной политике и спорту от образовательных организаций Павловского муниципального района на проведение ремонта объектов образования;</w:t>
            </w:r>
          </w:p>
          <w:p w14:paraId="4E46B388" w14:textId="77777777" w:rsidR="00B702BC" w:rsidRPr="005C24DC" w:rsidRDefault="00B702BC" w:rsidP="001A79A3">
            <w:pPr>
              <w:numPr>
                <w:ilvl w:val="0"/>
                <w:numId w:val="12"/>
              </w:numPr>
              <w:ind w:left="0" w:firstLine="0"/>
              <w:jc w:val="both"/>
              <w:rPr>
                <w:bCs/>
                <w:sz w:val="12"/>
                <w:szCs w:val="12"/>
              </w:rPr>
            </w:pPr>
            <w:r w:rsidRPr="005C24DC">
              <w:rPr>
                <w:bCs/>
                <w:sz w:val="12"/>
                <w:szCs w:val="12"/>
              </w:rPr>
              <w:t xml:space="preserve"> Подача муниципальным отделом по образованию, молодежной политике и спорту в муниципальный отдел по финансам заявок на финансирование Плана ремонтных работ по образовательным учреждениям Павловского муниципального района;</w:t>
            </w:r>
          </w:p>
          <w:p w14:paraId="09625235" w14:textId="77777777" w:rsidR="00B702BC" w:rsidRPr="005C24DC" w:rsidRDefault="00B702BC" w:rsidP="001A79A3">
            <w:pPr>
              <w:numPr>
                <w:ilvl w:val="0"/>
                <w:numId w:val="12"/>
              </w:numPr>
              <w:ind w:left="0" w:firstLine="0"/>
              <w:jc w:val="both"/>
              <w:rPr>
                <w:bCs/>
                <w:sz w:val="12"/>
                <w:szCs w:val="12"/>
              </w:rPr>
            </w:pPr>
            <w:r w:rsidRPr="005C24DC">
              <w:rPr>
                <w:bCs/>
                <w:sz w:val="12"/>
                <w:szCs w:val="12"/>
              </w:rPr>
              <w:t xml:space="preserve"> Организация работы консультационных центров на базе МКДОУ Воронцовский детский сад, МКДОУ Петровский детский сад, МКДОУ Р-Буйловский детский сад, МКДОУ Лосевский детский сад № 2, МКДОУ Елизаветовский детский сад, МКДОУ Павловский детский сад № 5, МКДОУ Павловский детский сад № 7, МКДОУ Павловский детский сад № 8 для оказания консультационных услуг родителям, испытывающим затруднения в организации дошкольного образования детей;</w:t>
            </w:r>
          </w:p>
        </w:tc>
        <w:tc>
          <w:tcPr>
            <w:tcW w:w="1321" w:type="dxa"/>
          </w:tcPr>
          <w:p w14:paraId="1BF88104" w14:textId="77777777" w:rsidR="00B702BC" w:rsidRPr="005C24DC" w:rsidRDefault="00B702BC" w:rsidP="001A79A3">
            <w:pPr>
              <w:jc w:val="center"/>
              <w:rPr>
                <w:bCs/>
                <w:sz w:val="12"/>
                <w:szCs w:val="12"/>
              </w:rPr>
            </w:pPr>
            <w:r w:rsidRPr="005C24DC">
              <w:rPr>
                <w:bCs/>
                <w:sz w:val="12"/>
                <w:szCs w:val="12"/>
              </w:rPr>
              <w:t>В течение квартала</w:t>
            </w:r>
          </w:p>
          <w:p w14:paraId="277A2E0D" w14:textId="77777777" w:rsidR="00B702BC" w:rsidRPr="005C24DC" w:rsidRDefault="00B702BC" w:rsidP="001A79A3">
            <w:pPr>
              <w:jc w:val="center"/>
              <w:rPr>
                <w:bCs/>
                <w:sz w:val="12"/>
                <w:szCs w:val="12"/>
              </w:rPr>
            </w:pPr>
          </w:p>
          <w:p w14:paraId="15457A06" w14:textId="77777777" w:rsidR="00B702BC" w:rsidRPr="005C24DC" w:rsidRDefault="00B702BC" w:rsidP="001A79A3">
            <w:pPr>
              <w:jc w:val="center"/>
              <w:rPr>
                <w:bCs/>
                <w:sz w:val="12"/>
                <w:szCs w:val="12"/>
              </w:rPr>
            </w:pPr>
            <w:r w:rsidRPr="005C24DC">
              <w:rPr>
                <w:bCs/>
                <w:sz w:val="12"/>
                <w:szCs w:val="12"/>
              </w:rPr>
              <w:t>Март 2020 г.</w:t>
            </w:r>
          </w:p>
          <w:p w14:paraId="2566EEBB" w14:textId="77777777" w:rsidR="00B702BC" w:rsidRPr="005C24DC" w:rsidRDefault="00B702BC" w:rsidP="001A79A3">
            <w:pPr>
              <w:jc w:val="center"/>
              <w:rPr>
                <w:bCs/>
                <w:sz w:val="12"/>
                <w:szCs w:val="12"/>
              </w:rPr>
            </w:pPr>
          </w:p>
          <w:p w14:paraId="78E13866" w14:textId="77777777" w:rsidR="00B702BC" w:rsidRPr="005C24DC" w:rsidRDefault="00B702BC" w:rsidP="001A79A3">
            <w:pPr>
              <w:jc w:val="center"/>
              <w:rPr>
                <w:bCs/>
                <w:sz w:val="12"/>
                <w:szCs w:val="12"/>
              </w:rPr>
            </w:pPr>
          </w:p>
          <w:p w14:paraId="733D914B" w14:textId="77777777" w:rsidR="00B702BC" w:rsidRPr="005C24DC" w:rsidRDefault="00B702BC" w:rsidP="001A79A3">
            <w:pPr>
              <w:jc w:val="center"/>
              <w:rPr>
                <w:bCs/>
                <w:sz w:val="12"/>
                <w:szCs w:val="12"/>
              </w:rPr>
            </w:pPr>
          </w:p>
          <w:p w14:paraId="1BFBEE59" w14:textId="77777777" w:rsidR="00B702BC" w:rsidRPr="005C24DC" w:rsidRDefault="00B702BC" w:rsidP="001A79A3">
            <w:pPr>
              <w:rPr>
                <w:bCs/>
                <w:sz w:val="12"/>
                <w:szCs w:val="12"/>
              </w:rPr>
            </w:pPr>
          </w:p>
          <w:p w14:paraId="2AF388CD" w14:textId="77777777" w:rsidR="00B702BC" w:rsidRPr="005C24DC" w:rsidRDefault="00B702BC" w:rsidP="001A79A3">
            <w:pPr>
              <w:jc w:val="center"/>
              <w:rPr>
                <w:bCs/>
                <w:sz w:val="12"/>
                <w:szCs w:val="12"/>
              </w:rPr>
            </w:pPr>
            <w:r w:rsidRPr="005C24DC">
              <w:rPr>
                <w:bCs/>
                <w:sz w:val="12"/>
                <w:szCs w:val="12"/>
              </w:rPr>
              <w:t>В течение квартала</w:t>
            </w:r>
          </w:p>
          <w:p w14:paraId="5BD3EA5A" w14:textId="77777777" w:rsidR="00B702BC" w:rsidRPr="005C24DC" w:rsidRDefault="00B702BC" w:rsidP="001A79A3">
            <w:pPr>
              <w:jc w:val="center"/>
              <w:rPr>
                <w:bCs/>
                <w:sz w:val="12"/>
                <w:szCs w:val="12"/>
              </w:rPr>
            </w:pPr>
          </w:p>
          <w:p w14:paraId="6BD25C47" w14:textId="77777777" w:rsidR="00B702BC" w:rsidRPr="005C24DC" w:rsidRDefault="00B702BC" w:rsidP="001A79A3">
            <w:pPr>
              <w:jc w:val="center"/>
              <w:rPr>
                <w:bCs/>
                <w:sz w:val="12"/>
                <w:szCs w:val="12"/>
              </w:rPr>
            </w:pPr>
          </w:p>
          <w:p w14:paraId="002B0AFB" w14:textId="77777777" w:rsidR="00B702BC" w:rsidRPr="005C24DC" w:rsidRDefault="00B702BC" w:rsidP="001A79A3">
            <w:pPr>
              <w:jc w:val="center"/>
              <w:rPr>
                <w:bCs/>
                <w:sz w:val="12"/>
                <w:szCs w:val="12"/>
              </w:rPr>
            </w:pPr>
          </w:p>
          <w:p w14:paraId="0E50E3FA" w14:textId="77777777" w:rsidR="00B702BC" w:rsidRPr="005C24DC" w:rsidRDefault="00B702BC" w:rsidP="001A79A3">
            <w:pPr>
              <w:jc w:val="center"/>
              <w:rPr>
                <w:bCs/>
                <w:sz w:val="12"/>
                <w:szCs w:val="12"/>
              </w:rPr>
            </w:pPr>
            <w:r w:rsidRPr="005C24DC">
              <w:rPr>
                <w:bCs/>
                <w:sz w:val="12"/>
                <w:szCs w:val="12"/>
              </w:rPr>
              <w:t>В течение квартала</w:t>
            </w:r>
          </w:p>
          <w:p w14:paraId="5046A86A" w14:textId="77777777" w:rsidR="00B702BC" w:rsidRPr="005C24DC" w:rsidRDefault="00B702BC" w:rsidP="001A79A3">
            <w:pPr>
              <w:jc w:val="center"/>
              <w:rPr>
                <w:bCs/>
                <w:sz w:val="12"/>
                <w:szCs w:val="12"/>
              </w:rPr>
            </w:pPr>
          </w:p>
          <w:p w14:paraId="41B7D45D" w14:textId="77777777" w:rsidR="00B702BC" w:rsidRPr="005C24DC" w:rsidRDefault="00B702BC" w:rsidP="001A79A3">
            <w:pPr>
              <w:jc w:val="center"/>
              <w:rPr>
                <w:bCs/>
                <w:sz w:val="12"/>
                <w:szCs w:val="12"/>
              </w:rPr>
            </w:pPr>
          </w:p>
          <w:p w14:paraId="445AC861" w14:textId="77777777" w:rsidR="00B702BC" w:rsidRPr="005C24DC" w:rsidRDefault="00B702BC" w:rsidP="001A79A3">
            <w:pPr>
              <w:jc w:val="center"/>
              <w:rPr>
                <w:bCs/>
                <w:sz w:val="12"/>
                <w:szCs w:val="12"/>
              </w:rPr>
            </w:pPr>
          </w:p>
          <w:p w14:paraId="69C60DD9" w14:textId="77777777" w:rsidR="00B702BC" w:rsidRPr="005C24DC" w:rsidRDefault="00B702BC" w:rsidP="001A79A3">
            <w:pPr>
              <w:rPr>
                <w:bCs/>
                <w:sz w:val="12"/>
                <w:szCs w:val="12"/>
              </w:rPr>
            </w:pPr>
          </w:p>
          <w:p w14:paraId="6E0E2B26" w14:textId="77777777" w:rsidR="00B702BC" w:rsidRPr="005C24DC" w:rsidRDefault="00B702BC" w:rsidP="001A79A3">
            <w:pPr>
              <w:jc w:val="center"/>
              <w:rPr>
                <w:bCs/>
                <w:sz w:val="12"/>
                <w:szCs w:val="12"/>
              </w:rPr>
            </w:pPr>
            <w:r w:rsidRPr="005C24DC">
              <w:rPr>
                <w:bCs/>
                <w:sz w:val="12"/>
                <w:szCs w:val="12"/>
              </w:rPr>
              <w:t>В течение квартала</w:t>
            </w:r>
          </w:p>
          <w:p w14:paraId="309A5188" w14:textId="77777777" w:rsidR="00B702BC" w:rsidRPr="005C24DC" w:rsidRDefault="00B702BC" w:rsidP="001A79A3">
            <w:pPr>
              <w:jc w:val="center"/>
              <w:rPr>
                <w:bCs/>
                <w:sz w:val="12"/>
                <w:szCs w:val="12"/>
              </w:rPr>
            </w:pPr>
          </w:p>
          <w:p w14:paraId="2B36AAA5" w14:textId="77777777" w:rsidR="00B702BC" w:rsidRPr="005C24DC" w:rsidRDefault="00B702BC" w:rsidP="001A79A3">
            <w:pPr>
              <w:jc w:val="center"/>
              <w:rPr>
                <w:bCs/>
                <w:sz w:val="12"/>
                <w:szCs w:val="12"/>
              </w:rPr>
            </w:pPr>
          </w:p>
          <w:p w14:paraId="6B3D466B" w14:textId="77777777" w:rsidR="00B702BC" w:rsidRPr="005C24DC" w:rsidRDefault="00B702BC" w:rsidP="001A79A3">
            <w:pPr>
              <w:jc w:val="center"/>
              <w:rPr>
                <w:bCs/>
                <w:sz w:val="12"/>
                <w:szCs w:val="12"/>
              </w:rPr>
            </w:pPr>
          </w:p>
          <w:p w14:paraId="28C365D7" w14:textId="77777777" w:rsidR="00B702BC" w:rsidRPr="005C24DC" w:rsidRDefault="00B702BC" w:rsidP="001A79A3">
            <w:pPr>
              <w:jc w:val="center"/>
              <w:rPr>
                <w:bCs/>
                <w:sz w:val="12"/>
                <w:szCs w:val="12"/>
              </w:rPr>
            </w:pPr>
          </w:p>
          <w:p w14:paraId="6B26C364" w14:textId="77777777" w:rsidR="00B702BC" w:rsidRPr="005C24DC" w:rsidRDefault="00B702BC" w:rsidP="001A79A3">
            <w:pPr>
              <w:jc w:val="center"/>
              <w:rPr>
                <w:bCs/>
                <w:sz w:val="12"/>
                <w:szCs w:val="12"/>
              </w:rPr>
            </w:pPr>
          </w:p>
          <w:p w14:paraId="4922CECF" w14:textId="77777777" w:rsidR="00B702BC" w:rsidRPr="005C24DC" w:rsidRDefault="00B702BC" w:rsidP="001A79A3">
            <w:pPr>
              <w:jc w:val="center"/>
              <w:rPr>
                <w:bCs/>
                <w:sz w:val="12"/>
                <w:szCs w:val="12"/>
              </w:rPr>
            </w:pPr>
          </w:p>
          <w:p w14:paraId="5764C239" w14:textId="77777777" w:rsidR="00B702BC" w:rsidRPr="005C24DC" w:rsidRDefault="00B702BC" w:rsidP="001A79A3">
            <w:pPr>
              <w:jc w:val="center"/>
              <w:rPr>
                <w:bCs/>
                <w:sz w:val="12"/>
                <w:szCs w:val="12"/>
              </w:rPr>
            </w:pPr>
          </w:p>
          <w:p w14:paraId="4F7BFB8B" w14:textId="77777777" w:rsidR="00B702BC" w:rsidRPr="005C24DC" w:rsidRDefault="00B702BC" w:rsidP="001A79A3">
            <w:pPr>
              <w:rPr>
                <w:bCs/>
                <w:sz w:val="12"/>
                <w:szCs w:val="12"/>
              </w:rPr>
            </w:pPr>
          </w:p>
          <w:p w14:paraId="626DE07B" w14:textId="77777777" w:rsidR="00B702BC" w:rsidRPr="005C24DC" w:rsidRDefault="00B702BC" w:rsidP="001A79A3">
            <w:pPr>
              <w:jc w:val="center"/>
              <w:rPr>
                <w:bCs/>
                <w:sz w:val="12"/>
                <w:szCs w:val="12"/>
              </w:rPr>
            </w:pPr>
            <w:r w:rsidRPr="005C24DC">
              <w:rPr>
                <w:bCs/>
                <w:sz w:val="12"/>
                <w:szCs w:val="12"/>
              </w:rPr>
              <w:t>В течение квартала</w:t>
            </w:r>
          </w:p>
          <w:p w14:paraId="2C49B87C" w14:textId="77777777" w:rsidR="00B702BC" w:rsidRPr="005C24DC" w:rsidRDefault="00B702BC" w:rsidP="001A79A3">
            <w:pPr>
              <w:jc w:val="center"/>
              <w:rPr>
                <w:bCs/>
                <w:sz w:val="12"/>
                <w:szCs w:val="12"/>
              </w:rPr>
            </w:pPr>
          </w:p>
          <w:p w14:paraId="233732CF" w14:textId="77777777" w:rsidR="00B702BC" w:rsidRPr="005C24DC" w:rsidRDefault="00B702BC" w:rsidP="001A79A3">
            <w:pPr>
              <w:jc w:val="center"/>
              <w:rPr>
                <w:bCs/>
                <w:sz w:val="12"/>
                <w:szCs w:val="12"/>
              </w:rPr>
            </w:pPr>
          </w:p>
          <w:p w14:paraId="17A4E6CC" w14:textId="77777777" w:rsidR="00B702BC" w:rsidRPr="005C24DC" w:rsidRDefault="00B702BC" w:rsidP="001A79A3">
            <w:pPr>
              <w:jc w:val="center"/>
              <w:rPr>
                <w:bCs/>
                <w:sz w:val="12"/>
                <w:szCs w:val="12"/>
              </w:rPr>
            </w:pPr>
            <w:r w:rsidRPr="005C24DC">
              <w:rPr>
                <w:bCs/>
                <w:sz w:val="12"/>
                <w:szCs w:val="12"/>
              </w:rPr>
              <w:t>В течение квартала</w:t>
            </w:r>
          </w:p>
          <w:p w14:paraId="2C36F168" w14:textId="77777777" w:rsidR="00B702BC" w:rsidRPr="005C24DC" w:rsidRDefault="00B702BC" w:rsidP="001A79A3">
            <w:pPr>
              <w:jc w:val="center"/>
              <w:rPr>
                <w:bCs/>
                <w:sz w:val="12"/>
                <w:szCs w:val="12"/>
              </w:rPr>
            </w:pPr>
          </w:p>
          <w:p w14:paraId="52D7FFB1" w14:textId="77777777" w:rsidR="00B702BC" w:rsidRPr="005C24DC" w:rsidRDefault="00B702BC" w:rsidP="001A79A3">
            <w:pPr>
              <w:jc w:val="center"/>
              <w:rPr>
                <w:bCs/>
                <w:sz w:val="12"/>
                <w:szCs w:val="12"/>
              </w:rPr>
            </w:pPr>
          </w:p>
          <w:p w14:paraId="43790C22" w14:textId="77777777" w:rsidR="00B702BC" w:rsidRPr="005C24DC" w:rsidRDefault="00B702BC" w:rsidP="001A79A3">
            <w:pPr>
              <w:rPr>
                <w:bCs/>
                <w:sz w:val="12"/>
                <w:szCs w:val="12"/>
              </w:rPr>
            </w:pPr>
          </w:p>
          <w:p w14:paraId="15D33E3C" w14:textId="77777777" w:rsidR="00B702BC" w:rsidRPr="005C24DC" w:rsidRDefault="00B702BC" w:rsidP="001A79A3">
            <w:pPr>
              <w:jc w:val="center"/>
              <w:rPr>
                <w:bCs/>
                <w:sz w:val="12"/>
                <w:szCs w:val="12"/>
              </w:rPr>
            </w:pPr>
            <w:r w:rsidRPr="005C24DC">
              <w:rPr>
                <w:bCs/>
                <w:sz w:val="12"/>
                <w:szCs w:val="12"/>
              </w:rPr>
              <w:t>В течение квартала</w:t>
            </w:r>
          </w:p>
          <w:p w14:paraId="64073B04" w14:textId="77777777" w:rsidR="00B702BC" w:rsidRPr="005C24DC" w:rsidRDefault="00B702BC" w:rsidP="001A79A3">
            <w:pPr>
              <w:jc w:val="center"/>
              <w:rPr>
                <w:bCs/>
                <w:sz w:val="12"/>
                <w:szCs w:val="12"/>
              </w:rPr>
            </w:pPr>
          </w:p>
          <w:p w14:paraId="047003A4" w14:textId="77777777" w:rsidR="00B702BC" w:rsidRPr="005C24DC" w:rsidRDefault="00B702BC" w:rsidP="001A79A3">
            <w:pPr>
              <w:jc w:val="center"/>
              <w:rPr>
                <w:bCs/>
                <w:sz w:val="12"/>
                <w:szCs w:val="12"/>
              </w:rPr>
            </w:pPr>
          </w:p>
          <w:p w14:paraId="58484F5E" w14:textId="77777777" w:rsidR="00B702BC" w:rsidRPr="005C24DC" w:rsidRDefault="00B702BC" w:rsidP="001A79A3">
            <w:pPr>
              <w:jc w:val="center"/>
              <w:rPr>
                <w:bCs/>
                <w:sz w:val="12"/>
                <w:szCs w:val="12"/>
              </w:rPr>
            </w:pPr>
          </w:p>
          <w:p w14:paraId="6919AA1A" w14:textId="77777777" w:rsidR="00B702BC" w:rsidRPr="005C24DC" w:rsidRDefault="00B702BC" w:rsidP="001A79A3">
            <w:pPr>
              <w:rPr>
                <w:bCs/>
                <w:sz w:val="12"/>
                <w:szCs w:val="12"/>
              </w:rPr>
            </w:pPr>
          </w:p>
          <w:p w14:paraId="189FA94C" w14:textId="77777777" w:rsidR="00B702BC" w:rsidRPr="005C24DC" w:rsidRDefault="00B702BC" w:rsidP="001A79A3">
            <w:pPr>
              <w:jc w:val="center"/>
              <w:rPr>
                <w:bCs/>
                <w:sz w:val="12"/>
                <w:szCs w:val="12"/>
              </w:rPr>
            </w:pPr>
            <w:r w:rsidRPr="005C24DC">
              <w:rPr>
                <w:bCs/>
                <w:sz w:val="12"/>
                <w:szCs w:val="12"/>
              </w:rPr>
              <w:t>В течение квартала</w:t>
            </w:r>
          </w:p>
          <w:p w14:paraId="402E9A22" w14:textId="77777777" w:rsidR="00B702BC" w:rsidRPr="005C24DC" w:rsidRDefault="00B702BC" w:rsidP="001A79A3">
            <w:pPr>
              <w:jc w:val="center"/>
              <w:rPr>
                <w:bCs/>
                <w:color w:val="FF0000"/>
                <w:sz w:val="12"/>
                <w:szCs w:val="12"/>
              </w:rPr>
            </w:pPr>
          </w:p>
        </w:tc>
      </w:tr>
      <w:tr w:rsidR="00B702BC" w:rsidRPr="005C24DC" w14:paraId="68E8B230" w14:textId="77777777" w:rsidTr="00A66A07">
        <w:trPr>
          <w:trHeight w:val="3587"/>
        </w:trPr>
        <w:tc>
          <w:tcPr>
            <w:tcW w:w="2018" w:type="dxa"/>
            <w:shd w:val="clear" w:color="auto" w:fill="auto"/>
          </w:tcPr>
          <w:p w14:paraId="4AA6164E" w14:textId="77777777" w:rsidR="00B702BC" w:rsidRPr="005C24DC" w:rsidRDefault="00B702BC" w:rsidP="001A79A3">
            <w:pPr>
              <w:jc w:val="center"/>
              <w:rPr>
                <w:bCs/>
                <w:sz w:val="12"/>
                <w:szCs w:val="12"/>
              </w:rPr>
            </w:pPr>
            <w:r w:rsidRPr="005C24DC">
              <w:rPr>
                <w:bCs/>
                <w:sz w:val="12"/>
                <w:szCs w:val="12"/>
              </w:rPr>
              <w:lastRenderedPageBreak/>
              <w:t>0002.0013.0139.0336</w:t>
            </w:r>
          </w:p>
        </w:tc>
        <w:tc>
          <w:tcPr>
            <w:tcW w:w="1492" w:type="dxa"/>
            <w:shd w:val="clear" w:color="auto" w:fill="auto"/>
            <w:noWrap/>
          </w:tcPr>
          <w:p w14:paraId="60B27956" w14:textId="77777777" w:rsidR="00B702BC" w:rsidRPr="005C24DC" w:rsidRDefault="00B702BC" w:rsidP="001A79A3">
            <w:pPr>
              <w:jc w:val="both"/>
              <w:rPr>
                <w:bCs/>
                <w:sz w:val="12"/>
                <w:szCs w:val="12"/>
              </w:rPr>
            </w:pPr>
            <w:r w:rsidRPr="005C24DC">
              <w:rPr>
                <w:bCs/>
                <w:sz w:val="12"/>
                <w:szCs w:val="12"/>
              </w:rPr>
              <w:t>Культурно-досуговая деятельность обучающихся</w:t>
            </w:r>
          </w:p>
        </w:tc>
        <w:tc>
          <w:tcPr>
            <w:tcW w:w="4820" w:type="dxa"/>
          </w:tcPr>
          <w:p w14:paraId="39E5D1A0" w14:textId="77777777" w:rsidR="00B702BC" w:rsidRPr="005C24DC" w:rsidRDefault="00B702BC" w:rsidP="001A79A3">
            <w:pPr>
              <w:numPr>
                <w:ilvl w:val="0"/>
                <w:numId w:val="13"/>
              </w:numPr>
              <w:ind w:left="0" w:firstLine="0"/>
              <w:jc w:val="both"/>
              <w:rPr>
                <w:bCs/>
                <w:sz w:val="12"/>
                <w:szCs w:val="12"/>
              </w:rPr>
            </w:pPr>
            <w:r w:rsidRPr="005C24DC">
              <w:rPr>
                <w:bCs/>
                <w:sz w:val="12"/>
                <w:szCs w:val="12"/>
              </w:rPr>
              <w:t>Реализация в образовательных организациях Павловского муниципального района муниципальной программы «Развитие образования» ;</w:t>
            </w:r>
          </w:p>
          <w:p w14:paraId="40A7CADB" w14:textId="77777777" w:rsidR="00B702BC" w:rsidRPr="005C24DC" w:rsidRDefault="00B702BC" w:rsidP="001A79A3">
            <w:pPr>
              <w:numPr>
                <w:ilvl w:val="0"/>
                <w:numId w:val="13"/>
              </w:numPr>
              <w:ind w:left="0" w:firstLine="0"/>
              <w:jc w:val="both"/>
              <w:rPr>
                <w:bCs/>
                <w:sz w:val="12"/>
                <w:szCs w:val="12"/>
              </w:rPr>
            </w:pPr>
            <w:r w:rsidRPr="005C24DC">
              <w:rPr>
                <w:bCs/>
                <w:sz w:val="12"/>
                <w:szCs w:val="12"/>
              </w:rPr>
              <w:t>Проведение совещания с руководителями образовательных организаций Павловского муниципального района по вопросу: «Культурно-досуговая деятельность обучающихся, как показатель эффективной организации образовательного процесса в школе»;</w:t>
            </w:r>
          </w:p>
          <w:p w14:paraId="001E0456" w14:textId="77777777" w:rsidR="00B702BC" w:rsidRPr="005C24DC" w:rsidRDefault="00B702BC" w:rsidP="001A79A3">
            <w:pPr>
              <w:numPr>
                <w:ilvl w:val="0"/>
                <w:numId w:val="13"/>
              </w:numPr>
              <w:ind w:left="0" w:firstLine="0"/>
              <w:jc w:val="both"/>
              <w:rPr>
                <w:bCs/>
                <w:sz w:val="12"/>
                <w:szCs w:val="12"/>
              </w:rPr>
            </w:pPr>
            <w:r w:rsidRPr="005C24DC">
              <w:rPr>
                <w:bCs/>
                <w:sz w:val="12"/>
                <w:szCs w:val="12"/>
              </w:rPr>
              <w:t xml:space="preserve"> Мониторинг муниципальным отделом по образованию, молодежной политике и спорту организации и проведения массовых мероприятий с участием родителей и обучающихся</w:t>
            </w:r>
          </w:p>
        </w:tc>
        <w:tc>
          <w:tcPr>
            <w:tcW w:w="1321" w:type="dxa"/>
          </w:tcPr>
          <w:p w14:paraId="1A990361" w14:textId="77777777" w:rsidR="00B702BC" w:rsidRPr="005C24DC" w:rsidRDefault="00B702BC" w:rsidP="001A79A3">
            <w:pPr>
              <w:jc w:val="center"/>
              <w:rPr>
                <w:bCs/>
                <w:sz w:val="12"/>
                <w:szCs w:val="12"/>
              </w:rPr>
            </w:pPr>
            <w:r w:rsidRPr="005C24DC">
              <w:rPr>
                <w:bCs/>
                <w:sz w:val="12"/>
                <w:szCs w:val="12"/>
              </w:rPr>
              <w:t>В течение квартала</w:t>
            </w:r>
          </w:p>
          <w:p w14:paraId="7B235330" w14:textId="77777777" w:rsidR="00B702BC" w:rsidRPr="005C24DC" w:rsidRDefault="00B702BC" w:rsidP="001A79A3">
            <w:pPr>
              <w:jc w:val="center"/>
              <w:rPr>
                <w:bCs/>
                <w:sz w:val="12"/>
                <w:szCs w:val="12"/>
              </w:rPr>
            </w:pPr>
          </w:p>
          <w:p w14:paraId="153B546E" w14:textId="77777777" w:rsidR="00B702BC" w:rsidRPr="005C24DC" w:rsidRDefault="00B702BC" w:rsidP="001A79A3">
            <w:pPr>
              <w:jc w:val="center"/>
              <w:rPr>
                <w:bCs/>
                <w:sz w:val="12"/>
                <w:szCs w:val="12"/>
              </w:rPr>
            </w:pPr>
          </w:p>
          <w:p w14:paraId="2022AC8C" w14:textId="77777777" w:rsidR="00B702BC" w:rsidRPr="005C24DC" w:rsidRDefault="00B702BC" w:rsidP="001A79A3">
            <w:pPr>
              <w:jc w:val="center"/>
              <w:rPr>
                <w:bCs/>
                <w:sz w:val="12"/>
                <w:szCs w:val="12"/>
              </w:rPr>
            </w:pPr>
          </w:p>
          <w:p w14:paraId="6D422D41" w14:textId="77777777" w:rsidR="00B702BC" w:rsidRPr="005C24DC" w:rsidRDefault="00B702BC" w:rsidP="001A79A3">
            <w:pPr>
              <w:jc w:val="center"/>
              <w:rPr>
                <w:bCs/>
                <w:sz w:val="12"/>
                <w:szCs w:val="12"/>
              </w:rPr>
            </w:pPr>
          </w:p>
          <w:p w14:paraId="1ECF11DF" w14:textId="77777777" w:rsidR="00B702BC" w:rsidRPr="005C24DC" w:rsidRDefault="00B702BC" w:rsidP="001A79A3">
            <w:pPr>
              <w:jc w:val="center"/>
              <w:rPr>
                <w:bCs/>
                <w:sz w:val="12"/>
                <w:szCs w:val="12"/>
              </w:rPr>
            </w:pPr>
          </w:p>
          <w:p w14:paraId="08ED6A36" w14:textId="77777777" w:rsidR="00B702BC" w:rsidRPr="005C24DC" w:rsidRDefault="00B702BC" w:rsidP="001A79A3">
            <w:pPr>
              <w:jc w:val="center"/>
              <w:rPr>
                <w:bCs/>
                <w:sz w:val="12"/>
                <w:szCs w:val="12"/>
              </w:rPr>
            </w:pPr>
          </w:p>
          <w:p w14:paraId="17105710" w14:textId="77777777" w:rsidR="00B702BC" w:rsidRPr="005C24DC" w:rsidRDefault="00B702BC" w:rsidP="001A79A3">
            <w:pPr>
              <w:rPr>
                <w:bCs/>
                <w:color w:val="FF0000"/>
                <w:sz w:val="12"/>
                <w:szCs w:val="12"/>
              </w:rPr>
            </w:pPr>
          </w:p>
        </w:tc>
      </w:tr>
      <w:tr w:rsidR="00B702BC" w:rsidRPr="005C24DC" w14:paraId="3A1374A0" w14:textId="77777777" w:rsidTr="00A66A07">
        <w:tc>
          <w:tcPr>
            <w:tcW w:w="2018" w:type="dxa"/>
            <w:shd w:val="clear" w:color="auto" w:fill="auto"/>
          </w:tcPr>
          <w:p w14:paraId="4208D02D" w14:textId="77777777" w:rsidR="00B702BC" w:rsidRPr="005C24DC" w:rsidRDefault="00B702BC" w:rsidP="001A79A3">
            <w:pPr>
              <w:jc w:val="center"/>
              <w:rPr>
                <w:bCs/>
                <w:sz w:val="12"/>
                <w:szCs w:val="12"/>
              </w:rPr>
            </w:pPr>
            <w:r w:rsidRPr="005C24DC">
              <w:rPr>
                <w:bCs/>
                <w:sz w:val="12"/>
                <w:szCs w:val="12"/>
              </w:rPr>
              <w:t>0002.0013.0141.0365</w:t>
            </w:r>
          </w:p>
        </w:tc>
        <w:tc>
          <w:tcPr>
            <w:tcW w:w="1492" w:type="dxa"/>
            <w:shd w:val="clear" w:color="auto" w:fill="auto"/>
            <w:noWrap/>
          </w:tcPr>
          <w:p w14:paraId="67272809" w14:textId="77777777" w:rsidR="00B702BC" w:rsidRPr="005C24DC" w:rsidRDefault="00B702BC" w:rsidP="001A79A3">
            <w:pPr>
              <w:jc w:val="both"/>
              <w:rPr>
                <w:bCs/>
                <w:sz w:val="12"/>
                <w:szCs w:val="12"/>
              </w:rPr>
            </w:pPr>
            <w:r w:rsidRPr="005C24DC">
              <w:rPr>
                <w:bCs/>
                <w:sz w:val="12"/>
                <w:szCs w:val="12"/>
              </w:rPr>
              <w:t>Материально-техническое, финансовое и информационное обеспечение культуры</w:t>
            </w:r>
          </w:p>
        </w:tc>
        <w:tc>
          <w:tcPr>
            <w:tcW w:w="4820" w:type="dxa"/>
          </w:tcPr>
          <w:p w14:paraId="6437CB5E" w14:textId="77777777" w:rsidR="00B702BC" w:rsidRPr="005C24DC" w:rsidRDefault="00B702BC" w:rsidP="001A79A3">
            <w:pPr>
              <w:jc w:val="both"/>
              <w:rPr>
                <w:bCs/>
                <w:sz w:val="12"/>
                <w:szCs w:val="12"/>
              </w:rPr>
            </w:pPr>
            <w:r w:rsidRPr="005C24DC">
              <w:rPr>
                <w:bCs/>
                <w:sz w:val="12"/>
                <w:szCs w:val="12"/>
              </w:rPr>
              <w:t xml:space="preserve">    Проведение совещания с руководителями образовательных организаций Павловского муниципального района по вопросу: «Проблемы использования материально-технического обеспечения в образовательном процессе образовательных организаций»;</w:t>
            </w:r>
          </w:p>
          <w:p w14:paraId="4B81B6C8" w14:textId="77777777" w:rsidR="00B702BC" w:rsidRPr="005C24DC" w:rsidRDefault="00B702BC" w:rsidP="001A79A3">
            <w:pPr>
              <w:jc w:val="both"/>
              <w:rPr>
                <w:bCs/>
                <w:sz w:val="12"/>
                <w:szCs w:val="12"/>
              </w:rPr>
            </w:pPr>
          </w:p>
        </w:tc>
        <w:tc>
          <w:tcPr>
            <w:tcW w:w="1321" w:type="dxa"/>
          </w:tcPr>
          <w:p w14:paraId="4A4DE422" w14:textId="77777777" w:rsidR="00B702BC" w:rsidRPr="005C24DC" w:rsidRDefault="00B702BC" w:rsidP="001A79A3">
            <w:pPr>
              <w:jc w:val="center"/>
              <w:rPr>
                <w:bCs/>
                <w:sz w:val="12"/>
                <w:szCs w:val="12"/>
              </w:rPr>
            </w:pPr>
            <w:r w:rsidRPr="005C24DC">
              <w:rPr>
                <w:bCs/>
                <w:sz w:val="12"/>
                <w:szCs w:val="12"/>
              </w:rPr>
              <w:t>В течение квартала</w:t>
            </w:r>
          </w:p>
          <w:p w14:paraId="2935BF26" w14:textId="77777777" w:rsidR="00B702BC" w:rsidRPr="005C24DC" w:rsidRDefault="00B702BC" w:rsidP="001A79A3">
            <w:pPr>
              <w:jc w:val="center"/>
              <w:rPr>
                <w:bCs/>
                <w:sz w:val="12"/>
                <w:szCs w:val="12"/>
              </w:rPr>
            </w:pPr>
          </w:p>
          <w:p w14:paraId="0DF2E3A2" w14:textId="77777777" w:rsidR="00B702BC" w:rsidRPr="005C24DC" w:rsidRDefault="00B702BC" w:rsidP="001A79A3">
            <w:pPr>
              <w:jc w:val="center"/>
              <w:rPr>
                <w:bCs/>
                <w:color w:val="FF0000"/>
                <w:sz w:val="12"/>
                <w:szCs w:val="12"/>
              </w:rPr>
            </w:pPr>
          </w:p>
        </w:tc>
      </w:tr>
      <w:tr w:rsidR="00B702BC" w:rsidRPr="005C24DC" w14:paraId="539E5ECD" w14:textId="77777777" w:rsidTr="00A66A07">
        <w:tc>
          <w:tcPr>
            <w:tcW w:w="2018" w:type="dxa"/>
            <w:shd w:val="clear" w:color="auto" w:fill="auto"/>
          </w:tcPr>
          <w:p w14:paraId="176DEF80" w14:textId="77777777" w:rsidR="00B702BC" w:rsidRPr="005C24DC" w:rsidRDefault="00B702BC" w:rsidP="001A79A3">
            <w:pPr>
              <w:jc w:val="center"/>
              <w:rPr>
                <w:bCs/>
                <w:sz w:val="12"/>
                <w:szCs w:val="12"/>
              </w:rPr>
            </w:pPr>
            <w:r w:rsidRPr="005C24DC">
              <w:rPr>
                <w:bCs/>
                <w:sz w:val="12"/>
                <w:szCs w:val="12"/>
              </w:rPr>
              <w:t>0002.0014.0143.0389</w:t>
            </w:r>
          </w:p>
        </w:tc>
        <w:tc>
          <w:tcPr>
            <w:tcW w:w="1492" w:type="dxa"/>
            <w:shd w:val="clear" w:color="auto" w:fill="auto"/>
            <w:noWrap/>
          </w:tcPr>
          <w:p w14:paraId="6F89BF03" w14:textId="77777777" w:rsidR="00B702BC" w:rsidRPr="005C24DC" w:rsidRDefault="00B702BC" w:rsidP="001A79A3">
            <w:pPr>
              <w:jc w:val="both"/>
              <w:rPr>
                <w:bCs/>
                <w:sz w:val="12"/>
                <w:szCs w:val="12"/>
              </w:rPr>
            </w:pPr>
            <w:r w:rsidRPr="005C24DC">
              <w:rPr>
                <w:bCs/>
                <w:sz w:val="12"/>
                <w:szCs w:val="12"/>
              </w:rPr>
              <w:t>Работа медицинских учреждений и их сотрудников</w:t>
            </w:r>
          </w:p>
        </w:tc>
        <w:tc>
          <w:tcPr>
            <w:tcW w:w="4820" w:type="dxa"/>
          </w:tcPr>
          <w:p w14:paraId="1271DB2A" w14:textId="77777777" w:rsidR="00B702BC" w:rsidRPr="005C24DC" w:rsidRDefault="00B702BC" w:rsidP="001A79A3">
            <w:pPr>
              <w:numPr>
                <w:ilvl w:val="0"/>
                <w:numId w:val="14"/>
              </w:numPr>
              <w:ind w:left="0" w:firstLine="0"/>
              <w:jc w:val="both"/>
              <w:rPr>
                <w:bCs/>
                <w:sz w:val="12"/>
                <w:szCs w:val="12"/>
              </w:rPr>
            </w:pPr>
            <w:r w:rsidRPr="005C24DC">
              <w:rPr>
                <w:bCs/>
                <w:sz w:val="12"/>
                <w:szCs w:val="12"/>
              </w:rPr>
              <w:t>Информационная работа. Информирование населения путем размещения на информационных стендах и официальном сайте в сети Интернет актуальной информации о деятельности МО, нормативных правовых актов (например, касающихся льготного лекарственного обеспечения и т.д.), а также ответов на часто задаваемые вопросы граждан;</w:t>
            </w:r>
          </w:p>
          <w:p w14:paraId="34F1A483" w14:textId="77777777" w:rsidR="00B702BC" w:rsidRPr="005C24DC" w:rsidRDefault="00B702BC" w:rsidP="001A79A3">
            <w:pPr>
              <w:numPr>
                <w:ilvl w:val="0"/>
                <w:numId w:val="14"/>
              </w:numPr>
              <w:ind w:left="0" w:firstLine="0"/>
              <w:jc w:val="both"/>
              <w:rPr>
                <w:bCs/>
                <w:sz w:val="12"/>
                <w:szCs w:val="12"/>
              </w:rPr>
            </w:pPr>
            <w:r w:rsidRPr="005C24DC">
              <w:rPr>
                <w:bCs/>
                <w:sz w:val="12"/>
                <w:szCs w:val="12"/>
              </w:rPr>
              <w:t xml:space="preserve"> Проведение личного приема граждан главным врачем БУЗ ВО «Павловская РБ» и его заместителей;</w:t>
            </w:r>
          </w:p>
          <w:p w14:paraId="35410FA8" w14:textId="77777777" w:rsidR="00B702BC" w:rsidRPr="005C24DC" w:rsidRDefault="00B702BC" w:rsidP="001A79A3">
            <w:pPr>
              <w:numPr>
                <w:ilvl w:val="0"/>
                <w:numId w:val="14"/>
              </w:numPr>
              <w:ind w:left="0" w:firstLine="0"/>
              <w:jc w:val="both"/>
              <w:rPr>
                <w:bCs/>
                <w:sz w:val="12"/>
                <w:szCs w:val="12"/>
              </w:rPr>
            </w:pPr>
            <w:r w:rsidRPr="005C24DC">
              <w:rPr>
                <w:bCs/>
                <w:sz w:val="12"/>
                <w:szCs w:val="12"/>
              </w:rPr>
              <w:t>Комиссионное рассмотрение подведомственной  медицинской организацией обращений граждан с участием заявителя;</w:t>
            </w:r>
          </w:p>
          <w:p w14:paraId="1C02603F" w14:textId="77777777" w:rsidR="00B702BC" w:rsidRPr="005C24DC" w:rsidRDefault="00B702BC" w:rsidP="001A79A3">
            <w:pPr>
              <w:numPr>
                <w:ilvl w:val="0"/>
                <w:numId w:val="14"/>
              </w:numPr>
              <w:ind w:left="0" w:firstLine="0"/>
              <w:jc w:val="both"/>
              <w:rPr>
                <w:bCs/>
                <w:sz w:val="12"/>
                <w:szCs w:val="12"/>
              </w:rPr>
            </w:pPr>
            <w:r w:rsidRPr="005C24DC">
              <w:rPr>
                <w:bCs/>
                <w:sz w:val="12"/>
                <w:szCs w:val="12"/>
              </w:rPr>
              <w:t>Проведение мероприятий по этике и деонтологии с персоналом МО;</w:t>
            </w:r>
          </w:p>
          <w:p w14:paraId="22331DEA" w14:textId="77777777" w:rsidR="00B702BC" w:rsidRPr="005C24DC" w:rsidRDefault="00B702BC" w:rsidP="001A79A3">
            <w:pPr>
              <w:numPr>
                <w:ilvl w:val="0"/>
                <w:numId w:val="14"/>
              </w:numPr>
              <w:ind w:left="0" w:firstLine="0"/>
              <w:jc w:val="both"/>
              <w:rPr>
                <w:bCs/>
                <w:sz w:val="12"/>
                <w:szCs w:val="12"/>
              </w:rPr>
            </w:pPr>
            <w:r w:rsidRPr="005C24DC">
              <w:rPr>
                <w:bCs/>
                <w:sz w:val="12"/>
                <w:szCs w:val="12"/>
              </w:rPr>
              <w:t>Организация на территории Павловского муниципального района работы центра гемодиализа.</w:t>
            </w:r>
          </w:p>
        </w:tc>
        <w:tc>
          <w:tcPr>
            <w:tcW w:w="1321" w:type="dxa"/>
          </w:tcPr>
          <w:p w14:paraId="1E0F695C" w14:textId="77777777" w:rsidR="00B702BC" w:rsidRPr="005C24DC" w:rsidRDefault="00B702BC" w:rsidP="001A79A3">
            <w:pPr>
              <w:jc w:val="center"/>
              <w:rPr>
                <w:bCs/>
                <w:sz w:val="12"/>
                <w:szCs w:val="12"/>
              </w:rPr>
            </w:pPr>
            <w:r w:rsidRPr="005C24DC">
              <w:rPr>
                <w:bCs/>
                <w:sz w:val="12"/>
                <w:szCs w:val="12"/>
              </w:rPr>
              <w:t>Постоянно</w:t>
            </w:r>
          </w:p>
          <w:p w14:paraId="5049AF9C" w14:textId="77777777" w:rsidR="00B702BC" w:rsidRPr="005C24DC" w:rsidRDefault="00B702BC" w:rsidP="001A79A3">
            <w:pPr>
              <w:jc w:val="center"/>
              <w:rPr>
                <w:bCs/>
                <w:sz w:val="12"/>
                <w:szCs w:val="12"/>
              </w:rPr>
            </w:pPr>
          </w:p>
          <w:p w14:paraId="35E2CE90" w14:textId="77777777" w:rsidR="00B702BC" w:rsidRPr="005C24DC" w:rsidRDefault="00B702BC" w:rsidP="001A79A3">
            <w:pPr>
              <w:jc w:val="center"/>
              <w:rPr>
                <w:bCs/>
                <w:sz w:val="12"/>
                <w:szCs w:val="12"/>
              </w:rPr>
            </w:pPr>
          </w:p>
          <w:p w14:paraId="591B2A73" w14:textId="77777777" w:rsidR="00B702BC" w:rsidRPr="005C24DC" w:rsidRDefault="00B702BC" w:rsidP="001A79A3">
            <w:pPr>
              <w:jc w:val="center"/>
              <w:rPr>
                <w:bCs/>
                <w:sz w:val="12"/>
                <w:szCs w:val="12"/>
              </w:rPr>
            </w:pPr>
          </w:p>
          <w:p w14:paraId="02386A34" w14:textId="77777777" w:rsidR="00B702BC" w:rsidRPr="005C24DC" w:rsidRDefault="00B702BC" w:rsidP="001A79A3">
            <w:pPr>
              <w:jc w:val="center"/>
              <w:rPr>
                <w:bCs/>
                <w:sz w:val="12"/>
                <w:szCs w:val="12"/>
              </w:rPr>
            </w:pPr>
          </w:p>
          <w:p w14:paraId="494EF9FF" w14:textId="77777777" w:rsidR="00B702BC" w:rsidRPr="005C24DC" w:rsidRDefault="00B702BC" w:rsidP="001A79A3">
            <w:pPr>
              <w:jc w:val="center"/>
              <w:rPr>
                <w:bCs/>
                <w:sz w:val="12"/>
                <w:szCs w:val="12"/>
              </w:rPr>
            </w:pPr>
          </w:p>
          <w:p w14:paraId="75D992D0" w14:textId="77777777" w:rsidR="00B702BC" w:rsidRPr="005C24DC" w:rsidRDefault="00B702BC" w:rsidP="001A79A3">
            <w:pPr>
              <w:jc w:val="center"/>
              <w:rPr>
                <w:bCs/>
                <w:sz w:val="12"/>
                <w:szCs w:val="12"/>
              </w:rPr>
            </w:pPr>
          </w:p>
          <w:p w14:paraId="36E22AFA" w14:textId="77777777" w:rsidR="00B702BC" w:rsidRPr="005C24DC" w:rsidRDefault="00B702BC" w:rsidP="001A79A3">
            <w:pPr>
              <w:jc w:val="center"/>
              <w:rPr>
                <w:bCs/>
                <w:sz w:val="12"/>
                <w:szCs w:val="12"/>
              </w:rPr>
            </w:pPr>
            <w:r w:rsidRPr="005C24DC">
              <w:rPr>
                <w:bCs/>
                <w:sz w:val="12"/>
                <w:szCs w:val="12"/>
              </w:rPr>
              <w:t>Постоянно</w:t>
            </w:r>
          </w:p>
          <w:p w14:paraId="1D978493" w14:textId="77777777" w:rsidR="00B702BC" w:rsidRPr="005C24DC" w:rsidRDefault="00B702BC" w:rsidP="001A79A3">
            <w:pPr>
              <w:jc w:val="center"/>
              <w:rPr>
                <w:bCs/>
                <w:sz w:val="12"/>
                <w:szCs w:val="12"/>
              </w:rPr>
            </w:pPr>
          </w:p>
          <w:p w14:paraId="58C5C761" w14:textId="77777777" w:rsidR="00B702BC" w:rsidRPr="005C24DC" w:rsidRDefault="00B702BC" w:rsidP="001A79A3">
            <w:pPr>
              <w:jc w:val="center"/>
              <w:rPr>
                <w:bCs/>
                <w:sz w:val="12"/>
                <w:szCs w:val="12"/>
              </w:rPr>
            </w:pPr>
          </w:p>
          <w:p w14:paraId="367EB51F" w14:textId="77777777" w:rsidR="00B702BC" w:rsidRPr="005C24DC" w:rsidRDefault="00B702BC" w:rsidP="001A79A3">
            <w:pPr>
              <w:jc w:val="center"/>
              <w:rPr>
                <w:bCs/>
                <w:sz w:val="12"/>
                <w:szCs w:val="12"/>
              </w:rPr>
            </w:pPr>
            <w:r w:rsidRPr="005C24DC">
              <w:rPr>
                <w:bCs/>
                <w:sz w:val="12"/>
                <w:szCs w:val="12"/>
              </w:rPr>
              <w:t>Постоянно</w:t>
            </w:r>
          </w:p>
          <w:p w14:paraId="35F73AC8" w14:textId="77777777" w:rsidR="00B702BC" w:rsidRPr="005C24DC" w:rsidRDefault="00B702BC" w:rsidP="001A79A3">
            <w:pPr>
              <w:jc w:val="center"/>
              <w:rPr>
                <w:bCs/>
                <w:sz w:val="12"/>
                <w:szCs w:val="12"/>
              </w:rPr>
            </w:pPr>
          </w:p>
          <w:p w14:paraId="6896E04C" w14:textId="77777777" w:rsidR="00B702BC" w:rsidRPr="005C24DC" w:rsidRDefault="00B702BC" w:rsidP="001A79A3">
            <w:pPr>
              <w:rPr>
                <w:bCs/>
                <w:sz w:val="12"/>
                <w:szCs w:val="12"/>
              </w:rPr>
            </w:pPr>
          </w:p>
          <w:p w14:paraId="7F27B50C" w14:textId="77777777" w:rsidR="00B702BC" w:rsidRPr="005C24DC" w:rsidRDefault="00B702BC" w:rsidP="001A79A3">
            <w:pPr>
              <w:jc w:val="center"/>
              <w:rPr>
                <w:bCs/>
                <w:sz w:val="12"/>
                <w:szCs w:val="12"/>
              </w:rPr>
            </w:pPr>
            <w:r w:rsidRPr="005C24DC">
              <w:rPr>
                <w:bCs/>
                <w:sz w:val="12"/>
                <w:szCs w:val="12"/>
              </w:rPr>
              <w:t>Ежеквартально</w:t>
            </w:r>
          </w:p>
          <w:p w14:paraId="31598DB6" w14:textId="77777777" w:rsidR="00B702BC" w:rsidRPr="005C24DC" w:rsidRDefault="00B702BC" w:rsidP="001A79A3">
            <w:pPr>
              <w:jc w:val="center"/>
              <w:rPr>
                <w:bCs/>
                <w:color w:val="FF0000"/>
                <w:sz w:val="12"/>
                <w:szCs w:val="12"/>
              </w:rPr>
            </w:pPr>
            <w:r w:rsidRPr="005C24DC">
              <w:rPr>
                <w:bCs/>
                <w:sz w:val="12"/>
                <w:szCs w:val="12"/>
              </w:rPr>
              <w:t>2020-2021 г.г.</w:t>
            </w:r>
          </w:p>
        </w:tc>
      </w:tr>
      <w:tr w:rsidR="00B702BC" w:rsidRPr="005C24DC" w14:paraId="693CDB21" w14:textId="77777777" w:rsidTr="00A66A07">
        <w:tc>
          <w:tcPr>
            <w:tcW w:w="2018" w:type="dxa"/>
            <w:shd w:val="clear" w:color="auto" w:fill="auto"/>
          </w:tcPr>
          <w:p w14:paraId="7DA7B696" w14:textId="77777777" w:rsidR="00B702BC" w:rsidRPr="005C24DC" w:rsidRDefault="00B702BC" w:rsidP="001A79A3">
            <w:pPr>
              <w:jc w:val="center"/>
              <w:rPr>
                <w:bCs/>
                <w:sz w:val="12"/>
                <w:szCs w:val="12"/>
              </w:rPr>
            </w:pPr>
            <w:r w:rsidRPr="005C24DC">
              <w:rPr>
                <w:bCs/>
                <w:sz w:val="12"/>
                <w:szCs w:val="12"/>
              </w:rPr>
              <w:t>0002.0014.0143.0394</w:t>
            </w:r>
          </w:p>
        </w:tc>
        <w:tc>
          <w:tcPr>
            <w:tcW w:w="1492" w:type="dxa"/>
            <w:shd w:val="clear" w:color="auto" w:fill="auto"/>
            <w:noWrap/>
          </w:tcPr>
          <w:p w14:paraId="261489B6" w14:textId="77777777" w:rsidR="00B702BC" w:rsidRPr="005C24DC" w:rsidRDefault="00B702BC" w:rsidP="001A79A3">
            <w:pPr>
              <w:jc w:val="both"/>
              <w:rPr>
                <w:bCs/>
                <w:sz w:val="12"/>
                <w:szCs w:val="12"/>
              </w:rPr>
            </w:pPr>
            <w:r w:rsidRPr="005C24DC">
              <w:rPr>
                <w:bCs/>
                <w:sz w:val="12"/>
                <w:szCs w:val="12"/>
              </w:rPr>
              <w:t>Медицинское обслуживание сельских жителей</w:t>
            </w:r>
          </w:p>
        </w:tc>
        <w:tc>
          <w:tcPr>
            <w:tcW w:w="4820" w:type="dxa"/>
          </w:tcPr>
          <w:p w14:paraId="7CF3D046" w14:textId="77777777" w:rsidR="00B702BC" w:rsidRPr="005C24DC" w:rsidRDefault="00B702BC" w:rsidP="001A79A3">
            <w:pPr>
              <w:numPr>
                <w:ilvl w:val="0"/>
                <w:numId w:val="15"/>
              </w:numPr>
              <w:ind w:left="0" w:firstLine="0"/>
              <w:jc w:val="both"/>
              <w:rPr>
                <w:bCs/>
                <w:sz w:val="12"/>
                <w:szCs w:val="12"/>
              </w:rPr>
            </w:pPr>
            <w:r w:rsidRPr="005C24DC">
              <w:rPr>
                <w:bCs/>
                <w:sz w:val="12"/>
                <w:szCs w:val="12"/>
              </w:rPr>
              <w:t xml:space="preserve"> Привлечение кадров для работы в сельской местности;</w:t>
            </w:r>
          </w:p>
          <w:p w14:paraId="308A005F" w14:textId="77777777" w:rsidR="00B702BC" w:rsidRPr="005C24DC" w:rsidRDefault="00B702BC" w:rsidP="001A79A3">
            <w:pPr>
              <w:numPr>
                <w:ilvl w:val="0"/>
                <w:numId w:val="15"/>
              </w:numPr>
              <w:ind w:left="0" w:firstLine="0"/>
              <w:jc w:val="both"/>
              <w:rPr>
                <w:bCs/>
                <w:sz w:val="12"/>
                <w:szCs w:val="12"/>
              </w:rPr>
            </w:pPr>
            <w:r w:rsidRPr="005C24DC">
              <w:rPr>
                <w:bCs/>
                <w:sz w:val="12"/>
                <w:szCs w:val="12"/>
              </w:rPr>
              <w:t>Организация выездов узких специалистов для приема населения на базе врачебных амбулаторий в строгом соответствии с утвержденным графиком выезда;</w:t>
            </w:r>
          </w:p>
          <w:p w14:paraId="393D0891" w14:textId="77777777" w:rsidR="00B702BC" w:rsidRPr="005C24DC" w:rsidRDefault="00B702BC" w:rsidP="001A79A3">
            <w:pPr>
              <w:numPr>
                <w:ilvl w:val="0"/>
                <w:numId w:val="15"/>
              </w:numPr>
              <w:ind w:left="0" w:firstLine="0"/>
              <w:jc w:val="both"/>
              <w:rPr>
                <w:bCs/>
                <w:sz w:val="12"/>
                <w:szCs w:val="12"/>
              </w:rPr>
            </w:pPr>
            <w:r w:rsidRPr="005C24DC">
              <w:rPr>
                <w:bCs/>
                <w:sz w:val="12"/>
                <w:szCs w:val="12"/>
              </w:rPr>
              <w:t>Проведение выездного приема граждан главным врачем БУЗ ВО «Павловская РБ» в сельских поселениях района.</w:t>
            </w:r>
          </w:p>
        </w:tc>
        <w:tc>
          <w:tcPr>
            <w:tcW w:w="1321" w:type="dxa"/>
          </w:tcPr>
          <w:p w14:paraId="757E6429" w14:textId="77777777" w:rsidR="00B702BC" w:rsidRPr="005C24DC" w:rsidRDefault="00B702BC" w:rsidP="001A79A3">
            <w:pPr>
              <w:jc w:val="center"/>
              <w:rPr>
                <w:bCs/>
                <w:sz w:val="12"/>
                <w:szCs w:val="12"/>
              </w:rPr>
            </w:pPr>
            <w:r w:rsidRPr="005C24DC">
              <w:rPr>
                <w:bCs/>
                <w:sz w:val="12"/>
                <w:szCs w:val="12"/>
              </w:rPr>
              <w:t>Постоянно</w:t>
            </w:r>
          </w:p>
          <w:p w14:paraId="0CD56FA9" w14:textId="77777777" w:rsidR="00B702BC" w:rsidRPr="005C24DC" w:rsidRDefault="00B702BC" w:rsidP="001A79A3">
            <w:pPr>
              <w:jc w:val="center"/>
              <w:rPr>
                <w:bCs/>
                <w:sz w:val="12"/>
                <w:szCs w:val="12"/>
              </w:rPr>
            </w:pPr>
          </w:p>
          <w:p w14:paraId="7329561F" w14:textId="77777777" w:rsidR="00B702BC" w:rsidRPr="005C24DC" w:rsidRDefault="00B702BC" w:rsidP="001A79A3">
            <w:pPr>
              <w:jc w:val="center"/>
              <w:rPr>
                <w:bCs/>
                <w:sz w:val="12"/>
                <w:szCs w:val="12"/>
              </w:rPr>
            </w:pPr>
            <w:r w:rsidRPr="005C24DC">
              <w:rPr>
                <w:bCs/>
                <w:sz w:val="12"/>
                <w:szCs w:val="12"/>
              </w:rPr>
              <w:t>Постоянно</w:t>
            </w:r>
          </w:p>
          <w:p w14:paraId="13D9D827" w14:textId="77777777" w:rsidR="00B702BC" w:rsidRPr="005C24DC" w:rsidRDefault="00B702BC" w:rsidP="001A79A3">
            <w:pPr>
              <w:jc w:val="center"/>
              <w:rPr>
                <w:bCs/>
                <w:sz w:val="12"/>
                <w:szCs w:val="12"/>
              </w:rPr>
            </w:pPr>
          </w:p>
          <w:p w14:paraId="2746116F" w14:textId="77777777" w:rsidR="00B702BC" w:rsidRPr="005C24DC" w:rsidRDefault="00B702BC" w:rsidP="001A79A3">
            <w:pPr>
              <w:jc w:val="center"/>
              <w:rPr>
                <w:bCs/>
                <w:sz w:val="12"/>
                <w:szCs w:val="12"/>
              </w:rPr>
            </w:pPr>
          </w:p>
          <w:p w14:paraId="46178AD1" w14:textId="77777777" w:rsidR="00B702BC" w:rsidRPr="005C24DC" w:rsidRDefault="00B702BC" w:rsidP="001A79A3">
            <w:pPr>
              <w:jc w:val="center"/>
              <w:rPr>
                <w:bCs/>
                <w:sz w:val="12"/>
                <w:szCs w:val="12"/>
              </w:rPr>
            </w:pPr>
            <w:r w:rsidRPr="005C24DC">
              <w:rPr>
                <w:bCs/>
                <w:sz w:val="12"/>
                <w:szCs w:val="12"/>
              </w:rPr>
              <w:t xml:space="preserve"> </w:t>
            </w:r>
          </w:p>
          <w:p w14:paraId="1035564F" w14:textId="77777777" w:rsidR="00B702BC" w:rsidRPr="005C24DC" w:rsidRDefault="00B702BC" w:rsidP="001A79A3">
            <w:pPr>
              <w:jc w:val="center"/>
              <w:rPr>
                <w:bCs/>
                <w:color w:val="FF0000"/>
                <w:sz w:val="12"/>
                <w:szCs w:val="12"/>
              </w:rPr>
            </w:pPr>
            <w:r w:rsidRPr="005C24DC">
              <w:rPr>
                <w:bCs/>
                <w:sz w:val="12"/>
                <w:szCs w:val="12"/>
              </w:rPr>
              <w:t>Ежемесячно</w:t>
            </w:r>
          </w:p>
        </w:tc>
      </w:tr>
      <w:tr w:rsidR="00B702BC" w:rsidRPr="005C24DC" w14:paraId="764871FE" w14:textId="77777777" w:rsidTr="00A66A07">
        <w:tc>
          <w:tcPr>
            <w:tcW w:w="2018" w:type="dxa"/>
            <w:shd w:val="clear" w:color="auto" w:fill="auto"/>
          </w:tcPr>
          <w:p w14:paraId="5EAF774C" w14:textId="77777777" w:rsidR="00B702BC" w:rsidRPr="005C24DC" w:rsidRDefault="00B702BC" w:rsidP="001A79A3">
            <w:pPr>
              <w:jc w:val="center"/>
              <w:rPr>
                <w:bCs/>
                <w:sz w:val="12"/>
                <w:szCs w:val="12"/>
              </w:rPr>
            </w:pPr>
            <w:r w:rsidRPr="005C24DC">
              <w:rPr>
                <w:bCs/>
                <w:sz w:val="12"/>
                <w:szCs w:val="12"/>
              </w:rPr>
              <w:t>0002.0014.0143.0438</w:t>
            </w:r>
          </w:p>
        </w:tc>
        <w:tc>
          <w:tcPr>
            <w:tcW w:w="1492" w:type="dxa"/>
            <w:shd w:val="clear" w:color="auto" w:fill="auto"/>
            <w:noWrap/>
          </w:tcPr>
          <w:p w14:paraId="0C80978C" w14:textId="77777777" w:rsidR="00B702BC" w:rsidRPr="005C24DC" w:rsidRDefault="00B702BC" w:rsidP="001A79A3">
            <w:pPr>
              <w:jc w:val="both"/>
              <w:rPr>
                <w:bCs/>
                <w:sz w:val="12"/>
                <w:szCs w:val="12"/>
              </w:rPr>
            </w:pPr>
            <w:r w:rsidRPr="005C24DC">
              <w:rPr>
                <w:bCs/>
                <w:sz w:val="12"/>
                <w:szCs w:val="12"/>
              </w:rPr>
              <w:t>Борьба с табакокурением, алкоголизмом и наркоманией</w:t>
            </w:r>
          </w:p>
        </w:tc>
        <w:tc>
          <w:tcPr>
            <w:tcW w:w="4820" w:type="dxa"/>
          </w:tcPr>
          <w:p w14:paraId="3C428FC8" w14:textId="77777777" w:rsidR="00B702BC" w:rsidRPr="005C24DC" w:rsidRDefault="00B702BC" w:rsidP="001A79A3">
            <w:pPr>
              <w:jc w:val="both"/>
              <w:rPr>
                <w:bCs/>
                <w:sz w:val="12"/>
                <w:szCs w:val="12"/>
              </w:rPr>
            </w:pPr>
            <w:r w:rsidRPr="005C24DC">
              <w:rPr>
                <w:bCs/>
                <w:sz w:val="12"/>
                <w:szCs w:val="12"/>
              </w:rPr>
              <w:t>С целью формирования у подростков и молодежи здорового образа жизни, активной гражданской позиции, профилактики асоциальных проявлений в муниципальном отделе по культуре и межнациональным вопросам запланированы мероприятия направленные на профилактику наркомании и популяризацию здорового образа жизни – творческие конкурсы, выставки, вечера отдыха, викторины, эстафеты, театрализованные представления, спортивно-игровые и познавательные программы, кинолектории.</w:t>
            </w:r>
          </w:p>
        </w:tc>
        <w:tc>
          <w:tcPr>
            <w:tcW w:w="1321" w:type="dxa"/>
          </w:tcPr>
          <w:p w14:paraId="6092AECA" w14:textId="77777777" w:rsidR="00B702BC" w:rsidRPr="005C24DC" w:rsidRDefault="00B702BC" w:rsidP="001A79A3">
            <w:pPr>
              <w:jc w:val="center"/>
              <w:rPr>
                <w:bCs/>
                <w:sz w:val="12"/>
                <w:szCs w:val="12"/>
              </w:rPr>
            </w:pPr>
            <w:r w:rsidRPr="005C24DC">
              <w:rPr>
                <w:bCs/>
                <w:sz w:val="12"/>
                <w:szCs w:val="12"/>
              </w:rPr>
              <w:t>Постоянно</w:t>
            </w:r>
          </w:p>
        </w:tc>
      </w:tr>
      <w:tr w:rsidR="00B702BC" w:rsidRPr="005C24DC" w14:paraId="2A79BC78" w14:textId="77777777" w:rsidTr="00A66A07">
        <w:tc>
          <w:tcPr>
            <w:tcW w:w="2018" w:type="dxa"/>
            <w:shd w:val="clear" w:color="auto" w:fill="auto"/>
          </w:tcPr>
          <w:p w14:paraId="544A0BB8" w14:textId="77777777" w:rsidR="00B702BC" w:rsidRPr="005C24DC" w:rsidRDefault="00B702BC" w:rsidP="001A79A3">
            <w:pPr>
              <w:jc w:val="center"/>
              <w:rPr>
                <w:bCs/>
                <w:sz w:val="12"/>
                <w:szCs w:val="12"/>
              </w:rPr>
            </w:pPr>
            <w:r w:rsidRPr="005C24DC">
              <w:rPr>
                <w:bCs/>
                <w:sz w:val="12"/>
                <w:szCs w:val="12"/>
              </w:rPr>
              <w:t>0002.0014.0144.0440</w:t>
            </w:r>
          </w:p>
        </w:tc>
        <w:tc>
          <w:tcPr>
            <w:tcW w:w="1492" w:type="dxa"/>
            <w:shd w:val="clear" w:color="auto" w:fill="auto"/>
          </w:tcPr>
          <w:p w14:paraId="37B061CB" w14:textId="77777777" w:rsidR="00B702BC" w:rsidRPr="005C24DC" w:rsidRDefault="00B702BC" w:rsidP="001A79A3">
            <w:pPr>
              <w:jc w:val="both"/>
              <w:rPr>
                <w:bCs/>
                <w:sz w:val="12"/>
                <w:szCs w:val="12"/>
              </w:rPr>
            </w:pPr>
            <w:r w:rsidRPr="005C24DC">
              <w:rPr>
                <w:bCs/>
                <w:sz w:val="12"/>
                <w:szCs w:val="12"/>
              </w:rPr>
              <w:t>Доступность физической культуры и спорта</w:t>
            </w:r>
          </w:p>
        </w:tc>
        <w:tc>
          <w:tcPr>
            <w:tcW w:w="4820" w:type="dxa"/>
          </w:tcPr>
          <w:p w14:paraId="04A47B52" w14:textId="77777777" w:rsidR="00B702BC" w:rsidRPr="005C24DC" w:rsidRDefault="00B702BC" w:rsidP="001A79A3">
            <w:pPr>
              <w:jc w:val="both"/>
              <w:rPr>
                <w:bCs/>
                <w:sz w:val="12"/>
                <w:szCs w:val="12"/>
              </w:rPr>
            </w:pPr>
            <w:r w:rsidRPr="005C24DC">
              <w:rPr>
                <w:bCs/>
                <w:sz w:val="12"/>
                <w:szCs w:val="12"/>
              </w:rPr>
              <w:t>1. Создание условий и реализация действенных мер для широкого вовлечения всех слоев населения в регулярные занятия спортом, организация и проведение физкультурно-массовых мероприятий:</w:t>
            </w:r>
          </w:p>
          <w:p w14:paraId="351BB2B6" w14:textId="77777777" w:rsidR="00B702BC" w:rsidRPr="005C24DC" w:rsidRDefault="00B702BC" w:rsidP="001A79A3">
            <w:pPr>
              <w:jc w:val="both"/>
              <w:rPr>
                <w:bCs/>
                <w:sz w:val="12"/>
                <w:szCs w:val="12"/>
              </w:rPr>
            </w:pPr>
            <w:r w:rsidRPr="005C24DC">
              <w:rPr>
                <w:bCs/>
                <w:sz w:val="12"/>
                <w:szCs w:val="12"/>
              </w:rPr>
              <w:t>а) Открытое Первенство Павловского муниципального района по мини-футболу «Кубок Дона 2020» среди юношей 2006-2007 г.р.;</w:t>
            </w:r>
          </w:p>
          <w:p w14:paraId="02A3B342" w14:textId="77777777" w:rsidR="00B702BC" w:rsidRPr="005C24DC" w:rsidRDefault="00B702BC" w:rsidP="001A79A3">
            <w:pPr>
              <w:jc w:val="both"/>
              <w:rPr>
                <w:bCs/>
                <w:sz w:val="12"/>
                <w:szCs w:val="12"/>
              </w:rPr>
            </w:pPr>
            <w:r w:rsidRPr="005C24DC">
              <w:rPr>
                <w:bCs/>
                <w:sz w:val="12"/>
                <w:szCs w:val="12"/>
              </w:rPr>
              <w:t xml:space="preserve">б) Открытое Первенство Павловского муниципального района по дзюдо </w:t>
            </w:r>
            <w:r w:rsidRPr="005C24DC">
              <w:rPr>
                <w:bCs/>
                <w:sz w:val="12"/>
                <w:szCs w:val="12"/>
              </w:rPr>
              <w:t>среди юношей 2006-2009 г.р., 2010-2011 г.р.;</w:t>
            </w:r>
          </w:p>
          <w:p w14:paraId="5D2094DC" w14:textId="77777777" w:rsidR="00B702BC" w:rsidRPr="005C24DC" w:rsidRDefault="00B702BC" w:rsidP="001A79A3">
            <w:pPr>
              <w:jc w:val="both"/>
              <w:rPr>
                <w:bCs/>
                <w:sz w:val="12"/>
                <w:szCs w:val="12"/>
              </w:rPr>
            </w:pPr>
            <w:r w:rsidRPr="005C24DC">
              <w:rPr>
                <w:bCs/>
                <w:sz w:val="12"/>
                <w:szCs w:val="12"/>
              </w:rPr>
              <w:t>в) Областной Турнир по волейболу среди команд юношей 2006-2007 г.р.;</w:t>
            </w:r>
          </w:p>
          <w:p w14:paraId="45FBAA5E" w14:textId="77777777" w:rsidR="00B702BC" w:rsidRPr="005C24DC" w:rsidRDefault="00B702BC" w:rsidP="001A79A3">
            <w:pPr>
              <w:jc w:val="both"/>
              <w:rPr>
                <w:bCs/>
                <w:sz w:val="12"/>
                <w:szCs w:val="12"/>
              </w:rPr>
            </w:pPr>
            <w:r w:rsidRPr="005C24DC">
              <w:rPr>
                <w:bCs/>
                <w:sz w:val="12"/>
                <w:szCs w:val="12"/>
              </w:rPr>
              <w:t>г) Открытый традиционный «Рождественский турнир» по шахматам среди юношей, девушек, мужчин и женщин;</w:t>
            </w:r>
          </w:p>
          <w:p w14:paraId="62C3BEF3" w14:textId="77777777" w:rsidR="00B702BC" w:rsidRPr="005C24DC" w:rsidRDefault="00B702BC" w:rsidP="001A79A3">
            <w:pPr>
              <w:jc w:val="both"/>
              <w:rPr>
                <w:bCs/>
                <w:sz w:val="12"/>
                <w:szCs w:val="12"/>
              </w:rPr>
            </w:pPr>
            <w:r w:rsidRPr="005C24DC">
              <w:rPr>
                <w:bCs/>
                <w:sz w:val="12"/>
                <w:szCs w:val="12"/>
              </w:rPr>
              <w:t>д) 1 этап Спартакиады ВФСК ГТО среди учащихся общеобразовательных учреждений Павловского района (</w:t>
            </w:r>
            <w:r w:rsidRPr="005C24DC">
              <w:rPr>
                <w:bCs/>
                <w:sz w:val="12"/>
                <w:szCs w:val="12"/>
                <w:lang w:val="en-US"/>
              </w:rPr>
              <w:t>V</w:t>
            </w:r>
            <w:r w:rsidRPr="005C24DC">
              <w:rPr>
                <w:bCs/>
                <w:sz w:val="12"/>
                <w:szCs w:val="12"/>
              </w:rPr>
              <w:t>-</w:t>
            </w:r>
            <w:r w:rsidRPr="005C24DC">
              <w:rPr>
                <w:bCs/>
                <w:sz w:val="12"/>
                <w:szCs w:val="12"/>
                <w:lang w:val="en-US"/>
              </w:rPr>
              <w:t>VI</w:t>
            </w:r>
            <w:r w:rsidRPr="005C24DC">
              <w:rPr>
                <w:bCs/>
                <w:sz w:val="12"/>
                <w:szCs w:val="12"/>
              </w:rPr>
              <w:t xml:space="preserve"> ступени, возраст 16-18 лет);</w:t>
            </w:r>
          </w:p>
          <w:p w14:paraId="0A815236" w14:textId="77777777" w:rsidR="00B702BC" w:rsidRPr="005C24DC" w:rsidRDefault="00B702BC" w:rsidP="001A79A3">
            <w:pPr>
              <w:jc w:val="both"/>
              <w:rPr>
                <w:bCs/>
                <w:sz w:val="12"/>
                <w:szCs w:val="12"/>
              </w:rPr>
            </w:pPr>
            <w:r w:rsidRPr="005C24DC">
              <w:rPr>
                <w:bCs/>
                <w:sz w:val="12"/>
                <w:szCs w:val="12"/>
              </w:rPr>
              <w:t>е) Межрегиональный турнир по волейболу «Морозко» среди юношеских команд 2006-2007 г.р.;</w:t>
            </w:r>
          </w:p>
          <w:p w14:paraId="1E3BA49B" w14:textId="77777777" w:rsidR="00B702BC" w:rsidRPr="005C24DC" w:rsidRDefault="00B702BC" w:rsidP="001A79A3">
            <w:pPr>
              <w:jc w:val="both"/>
              <w:rPr>
                <w:bCs/>
                <w:sz w:val="12"/>
                <w:szCs w:val="12"/>
              </w:rPr>
            </w:pPr>
            <w:r w:rsidRPr="005C24DC">
              <w:rPr>
                <w:bCs/>
                <w:sz w:val="12"/>
                <w:szCs w:val="12"/>
              </w:rPr>
              <w:t>ж) Районное спортивное мероприятие, посвященное Всероссийскому «Дню зимних видов спорта»;</w:t>
            </w:r>
          </w:p>
          <w:p w14:paraId="7126909E" w14:textId="77777777" w:rsidR="00B702BC" w:rsidRPr="005C24DC" w:rsidRDefault="00B702BC" w:rsidP="001A79A3">
            <w:pPr>
              <w:jc w:val="both"/>
              <w:rPr>
                <w:bCs/>
                <w:sz w:val="12"/>
                <w:szCs w:val="12"/>
              </w:rPr>
            </w:pPr>
            <w:r w:rsidRPr="005C24DC">
              <w:rPr>
                <w:bCs/>
                <w:sz w:val="12"/>
                <w:szCs w:val="12"/>
              </w:rPr>
              <w:t>з) Открытое первенство Павловского района среди учащихся по лыжным гонкам «Павловская снежинка – 2020»;</w:t>
            </w:r>
          </w:p>
          <w:p w14:paraId="6F86F415" w14:textId="77777777" w:rsidR="00B702BC" w:rsidRPr="005C24DC" w:rsidRDefault="00B702BC" w:rsidP="001A79A3">
            <w:pPr>
              <w:jc w:val="both"/>
              <w:rPr>
                <w:bCs/>
                <w:sz w:val="12"/>
                <w:szCs w:val="12"/>
              </w:rPr>
            </w:pPr>
            <w:r w:rsidRPr="005C24DC">
              <w:rPr>
                <w:bCs/>
                <w:sz w:val="12"/>
                <w:szCs w:val="12"/>
              </w:rPr>
              <w:t>и) Открытый «Кубок Главы Павловского муниципального района по мини-футболу;</w:t>
            </w:r>
          </w:p>
          <w:p w14:paraId="274EBF0B" w14:textId="77777777" w:rsidR="00B702BC" w:rsidRPr="005C24DC" w:rsidRDefault="00B702BC" w:rsidP="001A79A3">
            <w:pPr>
              <w:jc w:val="both"/>
              <w:rPr>
                <w:bCs/>
                <w:sz w:val="12"/>
                <w:szCs w:val="12"/>
              </w:rPr>
            </w:pPr>
            <w:r w:rsidRPr="005C24DC">
              <w:rPr>
                <w:bCs/>
                <w:sz w:val="12"/>
                <w:szCs w:val="12"/>
              </w:rPr>
              <w:t>к) Открытый Кубок района по волейболу среди мужских команд;</w:t>
            </w:r>
          </w:p>
          <w:p w14:paraId="1303D4C0" w14:textId="77777777" w:rsidR="00B702BC" w:rsidRPr="005C24DC" w:rsidRDefault="00B702BC" w:rsidP="001A79A3">
            <w:pPr>
              <w:jc w:val="both"/>
              <w:rPr>
                <w:bCs/>
                <w:sz w:val="12"/>
                <w:szCs w:val="12"/>
              </w:rPr>
            </w:pPr>
            <w:r w:rsidRPr="005C24DC">
              <w:rPr>
                <w:bCs/>
                <w:sz w:val="12"/>
                <w:szCs w:val="12"/>
              </w:rPr>
              <w:t xml:space="preserve">л) Участие сборной команды района по плаванию в соревнованиях в зачет </w:t>
            </w:r>
            <w:r w:rsidRPr="005C24DC">
              <w:rPr>
                <w:bCs/>
                <w:sz w:val="12"/>
                <w:szCs w:val="12"/>
                <w:lang w:val="en-US"/>
              </w:rPr>
              <w:t>XVIII</w:t>
            </w:r>
            <w:r w:rsidRPr="005C24DC">
              <w:rPr>
                <w:bCs/>
                <w:sz w:val="12"/>
                <w:szCs w:val="12"/>
              </w:rPr>
              <w:t xml:space="preserve"> Спартакиады учащихся Воронежской области;</w:t>
            </w:r>
          </w:p>
          <w:p w14:paraId="150595BB" w14:textId="77777777" w:rsidR="00B702BC" w:rsidRPr="005C24DC" w:rsidRDefault="00B702BC" w:rsidP="001A79A3">
            <w:pPr>
              <w:jc w:val="both"/>
              <w:rPr>
                <w:bCs/>
                <w:sz w:val="12"/>
                <w:szCs w:val="12"/>
              </w:rPr>
            </w:pPr>
            <w:r w:rsidRPr="005C24DC">
              <w:rPr>
                <w:bCs/>
                <w:sz w:val="12"/>
                <w:szCs w:val="12"/>
              </w:rPr>
              <w:t xml:space="preserve">м) Участие сборной команды района по самбо в соревнованиях в зачет </w:t>
            </w:r>
            <w:r w:rsidRPr="005C24DC">
              <w:rPr>
                <w:bCs/>
                <w:sz w:val="12"/>
                <w:szCs w:val="12"/>
                <w:lang w:val="en-US"/>
              </w:rPr>
              <w:t>XVIII</w:t>
            </w:r>
            <w:r w:rsidRPr="005C24DC">
              <w:rPr>
                <w:bCs/>
                <w:sz w:val="12"/>
                <w:szCs w:val="12"/>
              </w:rPr>
              <w:t xml:space="preserve"> Спартакиады учащихся Воронежской области;</w:t>
            </w:r>
          </w:p>
          <w:p w14:paraId="124DE175" w14:textId="77777777" w:rsidR="00B702BC" w:rsidRPr="005C24DC" w:rsidRDefault="00B702BC" w:rsidP="001A79A3">
            <w:pPr>
              <w:jc w:val="both"/>
              <w:rPr>
                <w:bCs/>
                <w:sz w:val="12"/>
                <w:szCs w:val="12"/>
              </w:rPr>
            </w:pPr>
            <w:r w:rsidRPr="005C24DC">
              <w:rPr>
                <w:bCs/>
                <w:sz w:val="12"/>
                <w:szCs w:val="12"/>
              </w:rPr>
              <w:t xml:space="preserve">н) Участие сборной команды района по дзюдо в соревнованиях в зачет </w:t>
            </w:r>
            <w:r w:rsidRPr="005C24DC">
              <w:rPr>
                <w:bCs/>
                <w:sz w:val="12"/>
                <w:szCs w:val="12"/>
                <w:lang w:val="en-US"/>
              </w:rPr>
              <w:t>XVIII</w:t>
            </w:r>
            <w:r w:rsidRPr="005C24DC">
              <w:rPr>
                <w:bCs/>
                <w:sz w:val="12"/>
                <w:szCs w:val="12"/>
              </w:rPr>
              <w:t xml:space="preserve"> Спартакиады учащихся Воронежской области;</w:t>
            </w:r>
          </w:p>
          <w:p w14:paraId="50CEF3A9" w14:textId="77777777" w:rsidR="00B702BC" w:rsidRPr="005C24DC" w:rsidRDefault="00B702BC" w:rsidP="001A79A3">
            <w:pPr>
              <w:jc w:val="both"/>
              <w:rPr>
                <w:bCs/>
                <w:sz w:val="12"/>
                <w:szCs w:val="12"/>
              </w:rPr>
            </w:pPr>
            <w:r w:rsidRPr="005C24DC">
              <w:rPr>
                <w:bCs/>
                <w:sz w:val="12"/>
                <w:szCs w:val="12"/>
              </w:rPr>
              <w:t xml:space="preserve">о) Участие сборной команды по гандболу в соревнованиях в зачет </w:t>
            </w:r>
            <w:r w:rsidRPr="005C24DC">
              <w:rPr>
                <w:bCs/>
                <w:sz w:val="12"/>
                <w:szCs w:val="12"/>
                <w:lang w:val="en-US"/>
              </w:rPr>
              <w:t>XVIII</w:t>
            </w:r>
            <w:r w:rsidRPr="005C24DC">
              <w:rPr>
                <w:bCs/>
                <w:sz w:val="12"/>
                <w:szCs w:val="12"/>
              </w:rPr>
              <w:t xml:space="preserve"> Спартакиады учащихся Воронежской области;</w:t>
            </w:r>
          </w:p>
          <w:p w14:paraId="2E66700A" w14:textId="77777777" w:rsidR="00B702BC" w:rsidRPr="005C24DC" w:rsidRDefault="00B702BC" w:rsidP="001A79A3">
            <w:pPr>
              <w:jc w:val="both"/>
              <w:rPr>
                <w:bCs/>
                <w:sz w:val="12"/>
                <w:szCs w:val="12"/>
              </w:rPr>
            </w:pPr>
            <w:r w:rsidRPr="005C24DC">
              <w:rPr>
                <w:bCs/>
                <w:sz w:val="12"/>
                <w:szCs w:val="12"/>
              </w:rPr>
              <w:t xml:space="preserve">п) Участие сборной команды района  по волейболу в соревнованиях в зачет </w:t>
            </w:r>
            <w:r w:rsidRPr="005C24DC">
              <w:rPr>
                <w:bCs/>
                <w:sz w:val="12"/>
                <w:szCs w:val="12"/>
                <w:lang w:val="en-US"/>
              </w:rPr>
              <w:t>XVIII</w:t>
            </w:r>
            <w:r w:rsidRPr="005C24DC">
              <w:rPr>
                <w:bCs/>
                <w:sz w:val="12"/>
                <w:szCs w:val="12"/>
              </w:rPr>
              <w:t xml:space="preserve"> Спартакиады учащихся Воронежской области;</w:t>
            </w:r>
          </w:p>
          <w:p w14:paraId="2AE4FAB6" w14:textId="77777777" w:rsidR="00B702BC" w:rsidRPr="005C24DC" w:rsidRDefault="00B702BC" w:rsidP="001A79A3">
            <w:pPr>
              <w:jc w:val="both"/>
              <w:rPr>
                <w:bCs/>
                <w:sz w:val="12"/>
                <w:szCs w:val="12"/>
              </w:rPr>
            </w:pPr>
            <w:r w:rsidRPr="005C24DC">
              <w:rPr>
                <w:bCs/>
                <w:sz w:val="12"/>
                <w:szCs w:val="12"/>
              </w:rPr>
              <w:t>р) Фестиваль ВФСК ГТО Павловского района среди населения 3-11 ступени (лыжные гонки);</w:t>
            </w:r>
          </w:p>
          <w:p w14:paraId="2D72F21C" w14:textId="77777777" w:rsidR="00B702BC" w:rsidRPr="005C24DC" w:rsidRDefault="00B702BC" w:rsidP="001A79A3">
            <w:pPr>
              <w:jc w:val="both"/>
              <w:rPr>
                <w:bCs/>
                <w:sz w:val="12"/>
                <w:szCs w:val="12"/>
              </w:rPr>
            </w:pPr>
            <w:r w:rsidRPr="005C24DC">
              <w:rPr>
                <w:bCs/>
                <w:sz w:val="12"/>
                <w:szCs w:val="12"/>
              </w:rPr>
              <w:t xml:space="preserve">с) </w:t>
            </w:r>
            <w:r w:rsidRPr="005C24DC">
              <w:rPr>
                <w:bCs/>
                <w:sz w:val="12"/>
                <w:szCs w:val="12"/>
                <w:lang w:val="en-US"/>
              </w:rPr>
              <w:t>III</w:t>
            </w:r>
            <w:r w:rsidRPr="005C24DC">
              <w:rPr>
                <w:bCs/>
                <w:sz w:val="12"/>
                <w:szCs w:val="12"/>
              </w:rPr>
              <w:t xml:space="preserve"> этап Спартакиады ВФСК ГТО среди учащихся общеобразовательных учреждений Павловского района (</w:t>
            </w:r>
            <w:r w:rsidRPr="005C24DC">
              <w:rPr>
                <w:bCs/>
                <w:sz w:val="12"/>
                <w:szCs w:val="12"/>
                <w:lang w:val="en-US"/>
              </w:rPr>
              <w:t>V</w:t>
            </w:r>
            <w:r w:rsidRPr="005C24DC">
              <w:rPr>
                <w:bCs/>
                <w:sz w:val="12"/>
                <w:szCs w:val="12"/>
              </w:rPr>
              <w:t>-</w:t>
            </w:r>
            <w:r w:rsidRPr="005C24DC">
              <w:rPr>
                <w:bCs/>
                <w:sz w:val="12"/>
                <w:szCs w:val="12"/>
                <w:lang w:val="en-US"/>
              </w:rPr>
              <w:t>VI</w:t>
            </w:r>
            <w:r w:rsidRPr="005C24DC">
              <w:rPr>
                <w:bCs/>
                <w:sz w:val="12"/>
                <w:szCs w:val="12"/>
              </w:rPr>
              <w:t xml:space="preserve"> ступени, возраст 16-18 лет) по легкой атлетике;</w:t>
            </w:r>
          </w:p>
          <w:p w14:paraId="2DBED56B" w14:textId="77777777" w:rsidR="00B702BC" w:rsidRPr="005C24DC" w:rsidRDefault="00B702BC" w:rsidP="001A79A3">
            <w:pPr>
              <w:jc w:val="both"/>
              <w:rPr>
                <w:bCs/>
                <w:sz w:val="12"/>
                <w:szCs w:val="12"/>
              </w:rPr>
            </w:pPr>
            <w:r w:rsidRPr="005C24DC">
              <w:rPr>
                <w:bCs/>
                <w:sz w:val="12"/>
                <w:szCs w:val="12"/>
              </w:rPr>
              <w:t>т) Фестиваль ВФСК ГТО среди семейных команд;</w:t>
            </w:r>
          </w:p>
          <w:p w14:paraId="0D0E3B06" w14:textId="77777777" w:rsidR="00B702BC" w:rsidRPr="005C24DC" w:rsidRDefault="00B702BC" w:rsidP="001A79A3">
            <w:pPr>
              <w:jc w:val="both"/>
              <w:rPr>
                <w:bCs/>
                <w:sz w:val="12"/>
                <w:szCs w:val="12"/>
              </w:rPr>
            </w:pPr>
            <w:r w:rsidRPr="005C24DC">
              <w:rPr>
                <w:bCs/>
                <w:sz w:val="12"/>
                <w:szCs w:val="12"/>
              </w:rPr>
              <w:t>у) Фестиваль ВФСК ГТО Павловского района среди населения 3-11 ступени (стрельба);</w:t>
            </w:r>
          </w:p>
          <w:p w14:paraId="75FAFDCA" w14:textId="77777777" w:rsidR="00B702BC" w:rsidRPr="005C24DC" w:rsidRDefault="00B702BC" w:rsidP="001A79A3">
            <w:pPr>
              <w:jc w:val="both"/>
              <w:rPr>
                <w:bCs/>
                <w:sz w:val="12"/>
                <w:szCs w:val="12"/>
              </w:rPr>
            </w:pPr>
            <w:r w:rsidRPr="005C24DC">
              <w:rPr>
                <w:bCs/>
                <w:sz w:val="12"/>
                <w:szCs w:val="12"/>
              </w:rPr>
              <w:t>2. Регулярное проведение общественных акций по пропаганде здорового образа жизни (массовые профилактические мероприятия).</w:t>
            </w:r>
          </w:p>
          <w:p w14:paraId="38E71975" w14:textId="77777777" w:rsidR="00B702BC" w:rsidRPr="005C24DC" w:rsidRDefault="00B702BC" w:rsidP="001A79A3">
            <w:pPr>
              <w:jc w:val="both"/>
              <w:rPr>
                <w:bCs/>
                <w:sz w:val="12"/>
                <w:szCs w:val="12"/>
              </w:rPr>
            </w:pPr>
            <w:r w:rsidRPr="005C24DC">
              <w:rPr>
                <w:bCs/>
                <w:sz w:val="12"/>
                <w:szCs w:val="12"/>
              </w:rPr>
              <w:t>3. Систематическое проведение специалистами МКУ «ЦРФКСИДО ПМР» выездных бесед в организациях и предприятиях о необходимости проведения регулярных занятий спортом, создания устойчивого отношения к занятиям физической культурой и спортом.</w:t>
            </w:r>
          </w:p>
          <w:p w14:paraId="14C866B6" w14:textId="77777777" w:rsidR="00B702BC" w:rsidRPr="005C24DC" w:rsidRDefault="00B702BC" w:rsidP="001A79A3">
            <w:pPr>
              <w:jc w:val="both"/>
              <w:rPr>
                <w:bCs/>
                <w:sz w:val="12"/>
                <w:szCs w:val="12"/>
              </w:rPr>
            </w:pPr>
            <w:r w:rsidRPr="005C24DC">
              <w:rPr>
                <w:bCs/>
                <w:sz w:val="12"/>
                <w:szCs w:val="12"/>
              </w:rPr>
              <w:t>4. Участие в межведомственном проекте «Живи долго».</w:t>
            </w:r>
          </w:p>
          <w:p w14:paraId="67191959" w14:textId="77777777" w:rsidR="00B702BC" w:rsidRPr="005C24DC" w:rsidRDefault="00B702BC" w:rsidP="001A79A3">
            <w:pPr>
              <w:jc w:val="both"/>
              <w:rPr>
                <w:bCs/>
                <w:sz w:val="12"/>
                <w:szCs w:val="12"/>
              </w:rPr>
            </w:pPr>
            <w:r w:rsidRPr="005C24DC">
              <w:rPr>
                <w:bCs/>
                <w:sz w:val="12"/>
                <w:szCs w:val="12"/>
              </w:rPr>
              <w:t>5. Пропаганда физической культуры и спорта средствами массовой информации:</w:t>
            </w:r>
          </w:p>
          <w:p w14:paraId="48EE653D" w14:textId="77777777" w:rsidR="00B702BC" w:rsidRPr="005C24DC" w:rsidRDefault="00B702BC" w:rsidP="001A79A3">
            <w:pPr>
              <w:jc w:val="both"/>
              <w:rPr>
                <w:bCs/>
                <w:sz w:val="12"/>
                <w:szCs w:val="12"/>
              </w:rPr>
            </w:pPr>
            <w:r w:rsidRPr="005C24DC">
              <w:rPr>
                <w:bCs/>
                <w:sz w:val="12"/>
                <w:szCs w:val="12"/>
              </w:rPr>
              <w:t>- публикация объявлений и освещения проводимых мероприятий- Утверждена и реализуется муниципальная программа Павловского муниципального района Воронежской области «Развитие физической культуры и спорта».</w:t>
            </w:r>
          </w:p>
          <w:p w14:paraId="7CAEC34D" w14:textId="77777777" w:rsidR="00B702BC" w:rsidRPr="005C24DC" w:rsidRDefault="00B702BC" w:rsidP="001A79A3">
            <w:pPr>
              <w:jc w:val="both"/>
              <w:rPr>
                <w:bCs/>
                <w:sz w:val="12"/>
                <w:szCs w:val="12"/>
              </w:rPr>
            </w:pPr>
          </w:p>
        </w:tc>
        <w:tc>
          <w:tcPr>
            <w:tcW w:w="1321" w:type="dxa"/>
          </w:tcPr>
          <w:p w14:paraId="578761A0" w14:textId="77777777" w:rsidR="00B702BC" w:rsidRPr="005C24DC" w:rsidRDefault="00B702BC" w:rsidP="001A79A3">
            <w:pPr>
              <w:jc w:val="center"/>
              <w:rPr>
                <w:bCs/>
                <w:sz w:val="12"/>
                <w:szCs w:val="12"/>
              </w:rPr>
            </w:pPr>
            <w:r w:rsidRPr="005C24DC">
              <w:rPr>
                <w:bCs/>
                <w:sz w:val="12"/>
                <w:szCs w:val="12"/>
              </w:rPr>
              <w:t>1 квартал 2020 г.</w:t>
            </w:r>
          </w:p>
          <w:p w14:paraId="7FB90C51" w14:textId="77777777" w:rsidR="00B702BC" w:rsidRPr="005C24DC" w:rsidRDefault="00B702BC" w:rsidP="001A79A3">
            <w:pPr>
              <w:jc w:val="center"/>
              <w:rPr>
                <w:bCs/>
                <w:sz w:val="12"/>
                <w:szCs w:val="12"/>
              </w:rPr>
            </w:pPr>
          </w:p>
          <w:p w14:paraId="791A6D6B" w14:textId="77777777" w:rsidR="00B702BC" w:rsidRPr="005C24DC" w:rsidRDefault="00B702BC" w:rsidP="001A79A3">
            <w:pPr>
              <w:jc w:val="center"/>
              <w:rPr>
                <w:bCs/>
                <w:sz w:val="12"/>
                <w:szCs w:val="12"/>
              </w:rPr>
            </w:pPr>
          </w:p>
          <w:p w14:paraId="05E49497" w14:textId="77777777" w:rsidR="00B702BC" w:rsidRPr="005C24DC" w:rsidRDefault="00B702BC" w:rsidP="001A79A3">
            <w:pPr>
              <w:jc w:val="center"/>
              <w:rPr>
                <w:bCs/>
                <w:sz w:val="12"/>
                <w:szCs w:val="12"/>
              </w:rPr>
            </w:pPr>
            <w:r w:rsidRPr="005C24DC">
              <w:rPr>
                <w:bCs/>
                <w:sz w:val="12"/>
                <w:szCs w:val="12"/>
              </w:rPr>
              <w:t>Январь</w:t>
            </w:r>
          </w:p>
          <w:p w14:paraId="2D251BEE" w14:textId="77777777" w:rsidR="00B702BC" w:rsidRPr="005C24DC" w:rsidRDefault="00B702BC" w:rsidP="001A79A3">
            <w:pPr>
              <w:jc w:val="center"/>
              <w:rPr>
                <w:bCs/>
                <w:sz w:val="12"/>
                <w:szCs w:val="12"/>
              </w:rPr>
            </w:pPr>
          </w:p>
          <w:p w14:paraId="03AD4059" w14:textId="77777777" w:rsidR="00B702BC" w:rsidRPr="005C24DC" w:rsidRDefault="00B702BC" w:rsidP="001A79A3">
            <w:pPr>
              <w:jc w:val="center"/>
              <w:rPr>
                <w:bCs/>
                <w:sz w:val="12"/>
                <w:szCs w:val="12"/>
              </w:rPr>
            </w:pPr>
          </w:p>
          <w:p w14:paraId="288A435E" w14:textId="77777777" w:rsidR="00B702BC" w:rsidRPr="005C24DC" w:rsidRDefault="00B702BC" w:rsidP="001A79A3">
            <w:pPr>
              <w:jc w:val="center"/>
              <w:rPr>
                <w:bCs/>
                <w:sz w:val="12"/>
                <w:szCs w:val="12"/>
              </w:rPr>
            </w:pPr>
            <w:r w:rsidRPr="005C24DC">
              <w:rPr>
                <w:bCs/>
                <w:sz w:val="12"/>
                <w:szCs w:val="12"/>
              </w:rPr>
              <w:t>Январь</w:t>
            </w:r>
          </w:p>
          <w:p w14:paraId="5B4726FE" w14:textId="77777777" w:rsidR="00B702BC" w:rsidRPr="005C24DC" w:rsidRDefault="00B702BC" w:rsidP="001A79A3">
            <w:pPr>
              <w:jc w:val="center"/>
              <w:rPr>
                <w:bCs/>
                <w:sz w:val="12"/>
                <w:szCs w:val="12"/>
              </w:rPr>
            </w:pPr>
          </w:p>
          <w:p w14:paraId="53AFC0CE" w14:textId="77777777" w:rsidR="00B702BC" w:rsidRPr="005C24DC" w:rsidRDefault="00B702BC" w:rsidP="001A79A3">
            <w:pPr>
              <w:jc w:val="center"/>
              <w:rPr>
                <w:bCs/>
                <w:sz w:val="12"/>
                <w:szCs w:val="12"/>
              </w:rPr>
            </w:pPr>
          </w:p>
          <w:p w14:paraId="18847335" w14:textId="77777777" w:rsidR="00B702BC" w:rsidRPr="005C24DC" w:rsidRDefault="00B702BC" w:rsidP="001A79A3">
            <w:pPr>
              <w:jc w:val="center"/>
              <w:rPr>
                <w:bCs/>
                <w:sz w:val="12"/>
                <w:szCs w:val="12"/>
              </w:rPr>
            </w:pPr>
            <w:r w:rsidRPr="005C24DC">
              <w:rPr>
                <w:bCs/>
                <w:sz w:val="12"/>
                <w:szCs w:val="12"/>
              </w:rPr>
              <w:t>Январь</w:t>
            </w:r>
          </w:p>
          <w:p w14:paraId="2C447FF6" w14:textId="77777777" w:rsidR="00B702BC" w:rsidRPr="005C24DC" w:rsidRDefault="00B702BC" w:rsidP="001A79A3">
            <w:pPr>
              <w:jc w:val="center"/>
              <w:rPr>
                <w:bCs/>
                <w:sz w:val="12"/>
                <w:szCs w:val="12"/>
              </w:rPr>
            </w:pPr>
          </w:p>
          <w:p w14:paraId="5AEDD3B0" w14:textId="77777777" w:rsidR="00B702BC" w:rsidRPr="005C24DC" w:rsidRDefault="00B702BC" w:rsidP="001A79A3">
            <w:pPr>
              <w:jc w:val="center"/>
              <w:rPr>
                <w:bCs/>
                <w:sz w:val="12"/>
                <w:szCs w:val="12"/>
              </w:rPr>
            </w:pPr>
            <w:r w:rsidRPr="005C24DC">
              <w:rPr>
                <w:bCs/>
                <w:sz w:val="12"/>
                <w:szCs w:val="12"/>
              </w:rPr>
              <w:t>Январь</w:t>
            </w:r>
          </w:p>
          <w:p w14:paraId="70DEE02D" w14:textId="77777777" w:rsidR="00B702BC" w:rsidRPr="005C24DC" w:rsidRDefault="00B702BC" w:rsidP="001A79A3">
            <w:pPr>
              <w:jc w:val="center"/>
              <w:rPr>
                <w:bCs/>
                <w:sz w:val="12"/>
                <w:szCs w:val="12"/>
              </w:rPr>
            </w:pPr>
          </w:p>
          <w:p w14:paraId="314B0500" w14:textId="77777777" w:rsidR="00B702BC" w:rsidRPr="005C24DC" w:rsidRDefault="00B702BC" w:rsidP="001A79A3">
            <w:pPr>
              <w:jc w:val="center"/>
              <w:rPr>
                <w:bCs/>
                <w:sz w:val="12"/>
                <w:szCs w:val="12"/>
              </w:rPr>
            </w:pPr>
          </w:p>
          <w:p w14:paraId="260BA525" w14:textId="77777777" w:rsidR="00B702BC" w:rsidRPr="005C24DC" w:rsidRDefault="00B702BC" w:rsidP="001A79A3">
            <w:pPr>
              <w:jc w:val="center"/>
              <w:rPr>
                <w:bCs/>
                <w:sz w:val="12"/>
                <w:szCs w:val="12"/>
              </w:rPr>
            </w:pPr>
            <w:r w:rsidRPr="005C24DC">
              <w:rPr>
                <w:bCs/>
                <w:sz w:val="12"/>
                <w:szCs w:val="12"/>
              </w:rPr>
              <w:t>Январь</w:t>
            </w:r>
          </w:p>
          <w:p w14:paraId="27CB559C" w14:textId="77777777" w:rsidR="00B702BC" w:rsidRPr="005C24DC" w:rsidRDefault="00B702BC" w:rsidP="001A79A3">
            <w:pPr>
              <w:jc w:val="center"/>
              <w:rPr>
                <w:bCs/>
                <w:sz w:val="12"/>
                <w:szCs w:val="12"/>
              </w:rPr>
            </w:pPr>
          </w:p>
          <w:p w14:paraId="3E9FFAFE" w14:textId="77777777" w:rsidR="00B702BC" w:rsidRPr="005C24DC" w:rsidRDefault="00B702BC" w:rsidP="001A79A3">
            <w:pPr>
              <w:jc w:val="center"/>
              <w:rPr>
                <w:bCs/>
                <w:sz w:val="12"/>
                <w:szCs w:val="12"/>
              </w:rPr>
            </w:pPr>
          </w:p>
          <w:p w14:paraId="1A6CBA64" w14:textId="77777777" w:rsidR="00B702BC" w:rsidRPr="005C24DC" w:rsidRDefault="00B702BC" w:rsidP="001A79A3">
            <w:pPr>
              <w:jc w:val="center"/>
              <w:rPr>
                <w:bCs/>
                <w:sz w:val="12"/>
                <w:szCs w:val="12"/>
              </w:rPr>
            </w:pPr>
            <w:r w:rsidRPr="005C24DC">
              <w:rPr>
                <w:bCs/>
                <w:sz w:val="12"/>
                <w:szCs w:val="12"/>
              </w:rPr>
              <w:t>Февраль</w:t>
            </w:r>
          </w:p>
          <w:p w14:paraId="5837592E" w14:textId="77777777" w:rsidR="00B702BC" w:rsidRPr="005C24DC" w:rsidRDefault="00B702BC" w:rsidP="001A79A3">
            <w:pPr>
              <w:jc w:val="center"/>
              <w:rPr>
                <w:bCs/>
                <w:sz w:val="12"/>
                <w:szCs w:val="12"/>
              </w:rPr>
            </w:pPr>
          </w:p>
          <w:p w14:paraId="5E652528" w14:textId="77777777" w:rsidR="00B702BC" w:rsidRPr="005C24DC" w:rsidRDefault="00B702BC" w:rsidP="001A79A3">
            <w:pPr>
              <w:jc w:val="center"/>
              <w:rPr>
                <w:bCs/>
                <w:sz w:val="12"/>
                <w:szCs w:val="12"/>
              </w:rPr>
            </w:pPr>
            <w:r w:rsidRPr="005C24DC">
              <w:rPr>
                <w:bCs/>
                <w:sz w:val="12"/>
                <w:szCs w:val="12"/>
              </w:rPr>
              <w:t>Февраль</w:t>
            </w:r>
          </w:p>
          <w:p w14:paraId="694F5B80" w14:textId="77777777" w:rsidR="00B702BC" w:rsidRPr="005C24DC" w:rsidRDefault="00B702BC" w:rsidP="001A79A3">
            <w:pPr>
              <w:jc w:val="center"/>
              <w:rPr>
                <w:bCs/>
                <w:sz w:val="12"/>
                <w:szCs w:val="12"/>
              </w:rPr>
            </w:pPr>
          </w:p>
          <w:p w14:paraId="247633E4" w14:textId="77777777" w:rsidR="00B702BC" w:rsidRPr="005C24DC" w:rsidRDefault="00B702BC" w:rsidP="001A79A3">
            <w:pPr>
              <w:jc w:val="center"/>
              <w:rPr>
                <w:bCs/>
                <w:sz w:val="12"/>
                <w:szCs w:val="12"/>
              </w:rPr>
            </w:pPr>
            <w:r w:rsidRPr="005C24DC">
              <w:rPr>
                <w:bCs/>
                <w:sz w:val="12"/>
                <w:szCs w:val="12"/>
              </w:rPr>
              <w:t>Февраль</w:t>
            </w:r>
          </w:p>
          <w:p w14:paraId="65B16501" w14:textId="77777777" w:rsidR="00B702BC" w:rsidRPr="005C24DC" w:rsidRDefault="00B702BC" w:rsidP="001A79A3">
            <w:pPr>
              <w:jc w:val="center"/>
              <w:rPr>
                <w:bCs/>
                <w:sz w:val="12"/>
                <w:szCs w:val="12"/>
              </w:rPr>
            </w:pPr>
          </w:p>
          <w:p w14:paraId="617CB386" w14:textId="77777777" w:rsidR="00B702BC" w:rsidRPr="005C24DC" w:rsidRDefault="00B702BC" w:rsidP="001A79A3">
            <w:pPr>
              <w:jc w:val="center"/>
              <w:rPr>
                <w:bCs/>
                <w:sz w:val="12"/>
                <w:szCs w:val="12"/>
              </w:rPr>
            </w:pPr>
          </w:p>
          <w:p w14:paraId="0800058F" w14:textId="77777777" w:rsidR="00B702BC" w:rsidRPr="005C24DC" w:rsidRDefault="00B702BC" w:rsidP="001A79A3">
            <w:pPr>
              <w:jc w:val="center"/>
              <w:rPr>
                <w:bCs/>
                <w:sz w:val="12"/>
                <w:szCs w:val="12"/>
              </w:rPr>
            </w:pPr>
            <w:r w:rsidRPr="005C24DC">
              <w:rPr>
                <w:bCs/>
                <w:sz w:val="12"/>
                <w:szCs w:val="12"/>
              </w:rPr>
              <w:t>Февраль</w:t>
            </w:r>
          </w:p>
          <w:p w14:paraId="03E1E551" w14:textId="77777777" w:rsidR="00B702BC" w:rsidRPr="005C24DC" w:rsidRDefault="00B702BC" w:rsidP="001A79A3">
            <w:pPr>
              <w:jc w:val="center"/>
              <w:rPr>
                <w:bCs/>
                <w:sz w:val="12"/>
                <w:szCs w:val="12"/>
              </w:rPr>
            </w:pPr>
          </w:p>
          <w:p w14:paraId="0C2707E8" w14:textId="77777777" w:rsidR="00B702BC" w:rsidRPr="005C24DC" w:rsidRDefault="00B702BC" w:rsidP="001A79A3">
            <w:pPr>
              <w:jc w:val="center"/>
              <w:rPr>
                <w:bCs/>
                <w:sz w:val="12"/>
                <w:szCs w:val="12"/>
              </w:rPr>
            </w:pPr>
            <w:r w:rsidRPr="005C24DC">
              <w:rPr>
                <w:bCs/>
                <w:sz w:val="12"/>
                <w:szCs w:val="12"/>
              </w:rPr>
              <w:t>Март</w:t>
            </w:r>
          </w:p>
          <w:p w14:paraId="5066FA97" w14:textId="77777777" w:rsidR="00B702BC" w:rsidRPr="005C24DC" w:rsidRDefault="00B702BC" w:rsidP="001A79A3">
            <w:pPr>
              <w:jc w:val="center"/>
              <w:rPr>
                <w:bCs/>
                <w:sz w:val="12"/>
                <w:szCs w:val="12"/>
              </w:rPr>
            </w:pPr>
          </w:p>
          <w:p w14:paraId="19A84C3F" w14:textId="77777777" w:rsidR="00B702BC" w:rsidRPr="005C24DC" w:rsidRDefault="00B702BC" w:rsidP="001A79A3">
            <w:pPr>
              <w:jc w:val="center"/>
              <w:rPr>
                <w:bCs/>
                <w:sz w:val="12"/>
                <w:szCs w:val="12"/>
              </w:rPr>
            </w:pPr>
            <w:r w:rsidRPr="005C24DC">
              <w:rPr>
                <w:bCs/>
                <w:sz w:val="12"/>
                <w:szCs w:val="12"/>
              </w:rPr>
              <w:t>Январь</w:t>
            </w:r>
          </w:p>
          <w:p w14:paraId="6881DB1C" w14:textId="77777777" w:rsidR="00B702BC" w:rsidRPr="005C24DC" w:rsidRDefault="00B702BC" w:rsidP="001A79A3">
            <w:pPr>
              <w:jc w:val="center"/>
              <w:rPr>
                <w:bCs/>
                <w:sz w:val="12"/>
                <w:szCs w:val="12"/>
              </w:rPr>
            </w:pPr>
          </w:p>
          <w:p w14:paraId="58BFB349" w14:textId="77777777" w:rsidR="00B702BC" w:rsidRPr="005C24DC" w:rsidRDefault="00B702BC" w:rsidP="001A79A3">
            <w:pPr>
              <w:jc w:val="center"/>
              <w:rPr>
                <w:bCs/>
                <w:sz w:val="12"/>
                <w:szCs w:val="12"/>
              </w:rPr>
            </w:pPr>
          </w:p>
          <w:p w14:paraId="4D4DE9DC" w14:textId="77777777" w:rsidR="00B702BC" w:rsidRPr="005C24DC" w:rsidRDefault="00B702BC" w:rsidP="001A79A3">
            <w:pPr>
              <w:jc w:val="center"/>
              <w:rPr>
                <w:bCs/>
                <w:sz w:val="12"/>
                <w:szCs w:val="12"/>
              </w:rPr>
            </w:pPr>
            <w:r w:rsidRPr="005C24DC">
              <w:rPr>
                <w:bCs/>
                <w:sz w:val="12"/>
                <w:szCs w:val="12"/>
              </w:rPr>
              <w:t>Февраль</w:t>
            </w:r>
          </w:p>
          <w:p w14:paraId="41117DCE" w14:textId="77777777" w:rsidR="00B702BC" w:rsidRPr="005C24DC" w:rsidRDefault="00B702BC" w:rsidP="001A79A3">
            <w:pPr>
              <w:jc w:val="center"/>
              <w:rPr>
                <w:bCs/>
                <w:sz w:val="12"/>
                <w:szCs w:val="12"/>
              </w:rPr>
            </w:pPr>
          </w:p>
          <w:p w14:paraId="57141C5B" w14:textId="77777777" w:rsidR="00B702BC" w:rsidRPr="005C24DC" w:rsidRDefault="00B702BC" w:rsidP="001A79A3">
            <w:pPr>
              <w:jc w:val="center"/>
              <w:rPr>
                <w:bCs/>
                <w:sz w:val="12"/>
                <w:szCs w:val="12"/>
              </w:rPr>
            </w:pPr>
          </w:p>
          <w:p w14:paraId="3990A4B4" w14:textId="77777777" w:rsidR="00B702BC" w:rsidRPr="005C24DC" w:rsidRDefault="00B702BC" w:rsidP="001A79A3">
            <w:pPr>
              <w:jc w:val="center"/>
              <w:rPr>
                <w:bCs/>
                <w:sz w:val="12"/>
                <w:szCs w:val="12"/>
              </w:rPr>
            </w:pPr>
            <w:r w:rsidRPr="005C24DC">
              <w:rPr>
                <w:bCs/>
                <w:sz w:val="12"/>
                <w:szCs w:val="12"/>
              </w:rPr>
              <w:t>Февраль</w:t>
            </w:r>
          </w:p>
          <w:p w14:paraId="7D0B5877" w14:textId="77777777" w:rsidR="00B702BC" w:rsidRPr="005C24DC" w:rsidRDefault="00B702BC" w:rsidP="001A79A3">
            <w:pPr>
              <w:jc w:val="center"/>
              <w:rPr>
                <w:bCs/>
                <w:sz w:val="12"/>
                <w:szCs w:val="12"/>
              </w:rPr>
            </w:pPr>
          </w:p>
          <w:p w14:paraId="374DCD95" w14:textId="77777777" w:rsidR="00B702BC" w:rsidRPr="005C24DC" w:rsidRDefault="00B702BC" w:rsidP="001A79A3">
            <w:pPr>
              <w:jc w:val="center"/>
              <w:rPr>
                <w:bCs/>
                <w:sz w:val="12"/>
                <w:szCs w:val="12"/>
              </w:rPr>
            </w:pPr>
          </w:p>
          <w:p w14:paraId="3ED4ACD0" w14:textId="77777777" w:rsidR="00B702BC" w:rsidRPr="005C24DC" w:rsidRDefault="00B702BC" w:rsidP="001A79A3">
            <w:pPr>
              <w:jc w:val="center"/>
              <w:rPr>
                <w:bCs/>
                <w:sz w:val="12"/>
                <w:szCs w:val="12"/>
              </w:rPr>
            </w:pPr>
            <w:r w:rsidRPr="005C24DC">
              <w:rPr>
                <w:bCs/>
                <w:sz w:val="12"/>
                <w:szCs w:val="12"/>
              </w:rPr>
              <w:t>Февраль</w:t>
            </w:r>
          </w:p>
          <w:p w14:paraId="7FF67FAD" w14:textId="77777777" w:rsidR="00B702BC" w:rsidRPr="005C24DC" w:rsidRDefault="00B702BC" w:rsidP="001A79A3">
            <w:pPr>
              <w:jc w:val="center"/>
              <w:rPr>
                <w:bCs/>
                <w:sz w:val="12"/>
                <w:szCs w:val="12"/>
              </w:rPr>
            </w:pPr>
          </w:p>
          <w:p w14:paraId="2E8D0111" w14:textId="77777777" w:rsidR="00B702BC" w:rsidRPr="005C24DC" w:rsidRDefault="00B702BC" w:rsidP="001A79A3">
            <w:pPr>
              <w:jc w:val="center"/>
              <w:rPr>
                <w:bCs/>
                <w:sz w:val="12"/>
                <w:szCs w:val="12"/>
              </w:rPr>
            </w:pPr>
          </w:p>
          <w:p w14:paraId="726EAE55" w14:textId="77777777" w:rsidR="00B702BC" w:rsidRPr="005C24DC" w:rsidRDefault="00B702BC" w:rsidP="001A79A3">
            <w:pPr>
              <w:jc w:val="center"/>
              <w:rPr>
                <w:bCs/>
                <w:sz w:val="12"/>
                <w:szCs w:val="12"/>
              </w:rPr>
            </w:pPr>
            <w:r w:rsidRPr="005C24DC">
              <w:rPr>
                <w:bCs/>
                <w:sz w:val="12"/>
                <w:szCs w:val="12"/>
              </w:rPr>
              <w:t>Март</w:t>
            </w:r>
          </w:p>
          <w:p w14:paraId="1B22E5D2" w14:textId="77777777" w:rsidR="00B702BC" w:rsidRPr="005C24DC" w:rsidRDefault="00B702BC" w:rsidP="001A79A3">
            <w:pPr>
              <w:jc w:val="center"/>
              <w:rPr>
                <w:bCs/>
                <w:sz w:val="12"/>
                <w:szCs w:val="12"/>
              </w:rPr>
            </w:pPr>
          </w:p>
          <w:p w14:paraId="24D77558" w14:textId="77777777" w:rsidR="00B702BC" w:rsidRPr="005C24DC" w:rsidRDefault="00B702BC" w:rsidP="001A79A3">
            <w:pPr>
              <w:jc w:val="center"/>
              <w:rPr>
                <w:bCs/>
                <w:sz w:val="12"/>
                <w:szCs w:val="12"/>
              </w:rPr>
            </w:pPr>
          </w:p>
          <w:p w14:paraId="78BD7274" w14:textId="77777777" w:rsidR="00B702BC" w:rsidRPr="005C24DC" w:rsidRDefault="00B702BC" w:rsidP="001A79A3">
            <w:pPr>
              <w:jc w:val="center"/>
              <w:rPr>
                <w:bCs/>
                <w:sz w:val="12"/>
                <w:szCs w:val="12"/>
              </w:rPr>
            </w:pPr>
            <w:r w:rsidRPr="005C24DC">
              <w:rPr>
                <w:bCs/>
                <w:sz w:val="12"/>
                <w:szCs w:val="12"/>
              </w:rPr>
              <w:t>Февраль</w:t>
            </w:r>
          </w:p>
          <w:p w14:paraId="16DCC2E8" w14:textId="77777777" w:rsidR="00B702BC" w:rsidRPr="005C24DC" w:rsidRDefault="00B702BC" w:rsidP="001A79A3">
            <w:pPr>
              <w:jc w:val="center"/>
              <w:rPr>
                <w:bCs/>
                <w:sz w:val="12"/>
                <w:szCs w:val="12"/>
              </w:rPr>
            </w:pPr>
          </w:p>
          <w:p w14:paraId="2E2DEE03" w14:textId="77777777" w:rsidR="00B702BC" w:rsidRPr="005C24DC" w:rsidRDefault="00B702BC" w:rsidP="001A79A3">
            <w:pPr>
              <w:jc w:val="center"/>
              <w:rPr>
                <w:bCs/>
                <w:sz w:val="12"/>
                <w:szCs w:val="12"/>
              </w:rPr>
            </w:pPr>
            <w:r w:rsidRPr="005C24DC">
              <w:rPr>
                <w:bCs/>
                <w:sz w:val="12"/>
                <w:szCs w:val="12"/>
              </w:rPr>
              <w:t>Февраль</w:t>
            </w:r>
          </w:p>
          <w:p w14:paraId="3310B79E" w14:textId="77777777" w:rsidR="00B702BC" w:rsidRPr="005C24DC" w:rsidRDefault="00B702BC" w:rsidP="001A79A3">
            <w:pPr>
              <w:jc w:val="center"/>
              <w:rPr>
                <w:bCs/>
                <w:sz w:val="12"/>
                <w:szCs w:val="12"/>
              </w:rPr>
            </w:pPr>
          </w:p>
          <w:p w14:paraId="2360E9AA" w14:textId="77777777" w:rsidR="00B702BC" w:rsidRPr="005C24DC" w:rsidRDefault="00B702BC" w:rsidP="001A79A3">
            <w:pPr>
              <w:jc w:val="center"/>
              <w:rPr>
                <w:bCs/>
                <w:sz w:val="12"/>
                <w:szCs w:val="12"/>
              </w:rPr>
            </w:pPr>
          </w:p>
          <w:p w14:paraId="57F0DA40" w14:textId="77777777" w:rsidR="00B702BC" w:rsidRPr="005C24DC" w:rsidRDefault="00B702BC" w:rsidP="001A79A3">
            <w:pPr>
              <w:jc w:val="center"/>
              <w:rPr>
                <w:bCs/>
                <w:sz w:val="12"/>
                <w:szCs w:val="12"/>
              </w:rPr>
            </w:pPr>
          </w:p>
          <w:p w14:paraId="4DF1ABA1" w14:textId="77777777" w:rsidR="00B702BC" w:rsidRPr="005C24DC" w:rsidRDefault="00B702BC" w:rsidP="001A79A3">
            <w:pPr>
              <w:jc w:val="center"/>
              <w:rPr>
                <w:bCs/>
                <w:sz w:val="12"/>
                <w:szCs w:val="12"/>
              </w:rPr>
            </w:pPr>
            <w:r w:rsidRPr="005C24DC">
              <w:rPr>
                <w:bCs/>
                <w:sz w:val="12"/>
                <w:szCs w:val="12"/>
              </w:rPr>
              <w:t>Февраль</w:t>
            </w:r>
          </w:p>
          <w:p w14:paraId="4B522C49" w14:textId="77777777" w:rsidR="00B702BC" w:rsidRPr="005C24DC" w:rsidRDefault="00B702BC" w:rsidP="001A79A3">
            <w:pPr>
              <w:jc w:val="center"/>
              <w:rPr>
                <w:bCs/>
                <w:color w:val="FF0000"/>
                <w:sz w:val="12"/>
                <w:szCs w:val="12"/>
              </w:rPr>
            </w:pPr>
            <w:r w:rsidRPr="005C24DC">
              <w:rPr>
                <w:bCs/>
                <w:sz w:val="12"/>
                <w:szCs w:val="12"/>
              </w:rPr>
              <w:t>Март</w:t>
            </w:r>
          </w:p>
        </w:tc>
      </w:tr>
      <w:tr w:rsidR="00B702BC" w:rsidRPr="005C24DC" w14:paraId="29FB12FE" w14:textId="77777777" w:rsidTr="00A66A07">
        <w:tc>
          <w:tcPr>
            <w:tcW w:w="2018" w:type="dxa"/>
            <w:shd w:val="clear" w:color="auto" w:fill="auto"/>
            <w:noWrap/>
          </w:tcPr>
          <w:p w14:paraId="1B401A2B" w14:textId="77777777" w:rsidR="00B702BC" w:rsidRPr="005C24DC" w:rsidRDefault="00B702BC" w:rsidP="001A79A3">
            <w:pPr>
              <w:rPr>
                <w:sz w:val="12"/>
                <w:szCs w:val="12"/>
              </w:rPr>
            </w:pPr>
            <w:r w:rsidRPr="005C24DC">
              <w:rPr>
                <w:sz w:val="12"/>
                <w:szCs w:val="12"/>
              </w:rPr>
              <w:t>0003.0008.0083.0533</w:t>
            </w:r>
          </w:p>
        </w:tc>
        <w:tc>
          <w:tcPr>
            <w:tcW w:w="1492" w:type="dxa"/>
            <w:shd w:val="clear" w:color="auto" w:fill="auto"/>
          </w:tcPr>
          <w:p w14:paraId="05389D8B" w14:textId="77777777" w:rsidR="00B702BC" w:rsidRPr="005C24DC" w:rsidRDefault="00B702BC" w:rsidP="001A79A3">
            <w:pPr>
              <w:jc w:val="both"/>
              <w:rPr>
                <w:sz w:val="12"/>
                <w:szCs w:val="12"/>
              </w:rPr>
            </w:pPr>
            <w:r w:rsidRPr="005C24DC">
              <w:rPr>
                <w:sz w:val="12"/>
                <w:szCs w:val="12"/>
              </w:rPr>
              <w:t>Расходы местного бюджета</w:t>
            </w:r>
          </w:p>
        </w:tc>
        <w:tc>
          <w:tcPr>
            <w:tcW w:w="4820" w:type="dxa"/>
          </w:tcPr>
          <w:p w14:paraId="6800A0A1" w14:textId="77777777" w:rsidR="00B702BC" w:rsidRPr="005C24DC" w:rsidRDefault="00B702BC" w:rsidP="001A79A3">
            <w:pPr>
              <w:widowControl w:val="0"/>
              <w:jc w:val="both"/>
              <w:rPr>
                <w:sz w:val="12"/>
                <w:szCs w:val="12"/>
              </w:rPr>
            </w:pPr>
            <w:r w:rsidRPr="005C24DC">
              <w:rPr>
                <w:sz w:val="12"/>
                <w:szCs w:val="12"/>
              </w:rPr>
              <w:t>Направление письма «О принятии бюджетных обязательств» руководителям главных распорядителей бюджетных средств о  необходимости соблюдения норм бюджетного законодательства в части, касающейся заключения муниципальных контрактов и принятия обязательств в текущем финансовом году только при наличии лимитов бюджетных обязательств.</w:t>
            </w:r>
          </w:p>
        </w:tc>
        <w:tc>
          <w:tcPr>
            <w:tcW w:w="1321" w:type="dxa"/>
          </w:tcPr>
          <w:p w14:paraId="7B1F3719" w14:textId="77777777" w:rsidR="00B702BC" w:rsidRPr="005C24DC" w:rsidRDefault="00B702BC" w:rsidP="001A79A3">
            <w:pPr>
              <w:jc w:val="center"/>
              <w:rPr>
                <w:sz w:val="12"/>
                <w:szCs w:val="12"/>
              </w:rPr>
            </w:pPr>
            <w:r w:rsidRPr="005C24DC">
              <w:rPr>
                <w:sz w:val="12"/>
                <w:szCs w:val="12"/>
              </w:rPr>
              <w:t>Январь</w:t>
            </w:r>
          </w:p>
          <w:p w14:paraId="7791A886" w14:textId="77777777" w:rsidR="00B702BC" w:rsidRPr="005C24DC" w:rsidRDefault="00B702BC" w:rsidP="001A79A3">
            <w:pPr>
              <w:jc w:val="center"/>
              <w:rPr>
                <w:sz w:val="12"/>
                <w:szCs w:val="12"/>
              </w:rPr>
            </w:pPr>
            <w:r w:rsidRPr="005C24DC">
              <w:rPr>
                <w:sz w:val="12"/>
                <w:szCs w:val="12"/>
              </w:rPr>
              <w:t>2020 г.</w:t>
            </w:r>
          </w:p>
        </w:tc>
      </w:tr>
      <w:tr w:rsidR="00B702BC" w:rsidRPr="005C24DC" w14:paraId="598E01F3" w14:textId="77777777" w:rsidTr="00A66A07">
        <w:tc>
          <w:tcPr>
            <w:tcW w:w="2018" w:type="dxa"/>
            <w:shd w:val="clear" w:color="auto" w:fill="auto"/>
            <w:noWrap/>
          </w:tcPr>
          <w:p w14:paraId="20146CEC" w14:textId="77777777" w:rsidR="00B702BC" w:rsidRPr="005C24DC" w:rsidRDefault="00B702BC" w:rsidP="001A79A3">
            <w:pPr>
              <w:rPr>
                <w:sz w:val="12"/>
                <w:szCs w:val="12"/>
              </w:rPr>
            </w:pPr>
            <w:r w:rsidRPr="005C24DC">
              <w:rPr>
                <w:sz w:val="12"/>
                <w:szCs w:val="12"/>
              </w:rPr>
              <w:t>0003.0008.0086.0540</w:t>
            </w:r>
          </w:p>
        </w:tc>
        <w:tc>
          <w:tcPr>
            <w:tcW w:w="1492" w:type="dxa"/>
            <w:shd w:val="clear" w:color="auto" w:fill="auto"/>
          </w:tcPr>
          <w:p w14:paraId="4AA35A9F" w14:textId="77777777" w:rsidR="00B702BC" w:rsidRPr="005C24DC" w:rsidRDefault="00B702BC" w:rsidP="001A79A3">
            <w:pPr>
              <w:jc w:val="both"/>
              <w:rPr>
                <w:sz w:val="12"/>
                <w:szCs w:val="12"/>
              </w:rPr>
            </w:pPr>
            <w:r w:rsidRPr="005C24DC">
              <w:rPr>
                <w:sz w:val="12"/>
                <w:szCs w:val="12"/>
              </w:rPr>
              <w:t>Земельный налог</w:t>
            </w:r>
          </w:p>
        </w:tc>
        <w:tc>
          <w:tcPr>
            <w:tcW w:w="4820" w:type="dxa"/>
          </w:tcPr>
          <w:p w14:paraId="77D86B23" w14:textId="77777777" w:rsidR="00B702BC" w:rsidRPr="005C24DC" w:rsidRDefault="00B702BC" w:rsidP="001A79A3">
            <w:pPr>
              <w:widowControl w:val="0"/>
              <w:jc w:val="both"/>
              <w:rPr>
                <w:sz w:val="12"/>
                <w:szCs w:val="12"/>
              </w:rPr>
            </w:pPr>
            <w:r w:rsidRPr="005C24DC">
              <w:rPr>
                <w:sz w:val="12"/>
                <w:szCs w:val="12"/>
              </w:rPr>
              <w:t xml:space="preserve">Сбор и обработка информации о значениях ценообразующих факторов объектов капитального строительства и земельных участков, необходимой для проведения работ по </w:t>
            </w:r>
            <w:r w:rsidRPr="005C24DC">
              <w:rPr>
                <w:sz w:val="12"/>
                <w:szCs w:val="12"/>
              </w:rPr>
              <w:lastRenderedPageBreak/>
              <w:t>государственной кадастровой оценке объектов капитального строительства и земель промышленности, энергетики, транспорта, связи, радиовещания, телевидения, информатики, земель обороны, безопасности и земель иного специального назначения на территории Воронежской области в 2020 году</w:t>
            </w:r>
          </w:p>
        </w:tc>
        <w:tc>
          <w:tcPr>
            <w:tcW w:w="1321" w:type="dxa"/>
          </w:tcPr>
          <w:p w14:paraId="449314B3" w14:textId="77777777" w:rsidR="00B702BC" w:rsidRPr="005C24DC" w:rsidRDefault="00B702BC" w:rsidP="001A79A3">
            <w:pPr>
              <w:jc w:val="center"/>
              <w:rPr>
                <w:sz w:val="12"/>
                <w:szCs w:val="12"/>
              </w:rPr>
            </w:pPr>
            <w:r w:rsidRPr="005C24DC">
              <w:rPr>
                <w:sz w:val="12"/>
                <w:szCs w:val="12"/>
              </w:rPr>
              <w:lastRenderedPageBreak/>
              <w:t>В течение квартала</w:t>
            </w:r>
          </w:p>
        </w:tc>
      </w:tr>
      <w:tr w:rsidR="00B702BC" w:rsidRPr="005C24DC" w14:paraId="129E9133" w14:textId="77777777" w:rsidTr="00A66A07">
        <w:tc>
          <w:tcPr>
            <w:tcW w:w="2018" w:type="dxa"/>
            <w:shd w:val="clear" w:color="auto" w:fill="auto"/>
            <w:noWrap/>
          </w:tcPr>
          <w:p w14:paraId="37EDA8D6" w14:textId="77777777" w:rsidR="00B702BC" w:rsidRPr="005C24DC" w:rsidRDefault="00B702BC" w:rsidP="001A79A3">
            <w:pPr>
              <w:rPr>
                <w:sz w:val="12"/>
                <w:szCs w:val="12"/>
              </w:rPr>
            </w:pPr>
            <w:r w:rsidRPr="005C24DC">
              <w:rPr>
                <w:sz w:val="12"/>
                <w:szCs w:val="12"/>
              </w:rPr>
              <w:t>0003.0009.0097.0689</w:t>
            </w:r>
          </w:p>
        </w:tc>
        <w:tc>
          <w:tcPr>
            <w:tcW w:w="1492" w:type="dxa"/>
            <w:shd w:val="clear" w:color="auto" w:fill="auto"/>
          </w:tcPr>
          <w:p w14:paraId="3372E040" w14:textId="77777777" w:rsidR="00B702BC" w:rsidRPr="005C24DC" w:rsidRDefault="00B702BC" w:rsidP="001A79A3">
            <w:pPr>
              <w:jc w:val="both"/>
              <w:rPr>
                <w:sz w:val="12"/>
                <w:szCs w:val="12"/>
              </w:rPr>
            </w:pPr>
            <w:r w:rsidRPr="005C24DC">
              <w:rPr>
                <w:sz w:val="12"/>
                <w:szCs w:val="12"/>
              </w:rPr>
              <w:t>Комплексное благоустройство</w:t>
            </w:r>
          </w:p>
        </w:tc>
        <w:tc>
          <w:tcPr>
            <w:tcW w:w="4820" w:type="dxa"/>
          </w:tcPr>
          <w:p w14:paraId="5911CE2A" w14:textId="77777777" w:rsidR="00B702BC" w:rsidRPr="005C24DC" w:rsidRDefault="00B702BC" w:rsidP="001A79A3">
            <w:pPr>
              <w:jc w:val="both"/>
              <w:rPr>
                <w:sz w:val="12"/>
                <w:szCs w:val="12"/>
              </w:rPr>
            </w:pPr>
            <w:r w:rsidRPr="005C24DC">
              <w:rPr>
                <w:sz w:val="12"/>
                <w:szCs w:val="12"/>
              </w:rPr>
              <w:t>Работа постоянно действующего штаба по благоустройству территорий населенных пунктов Павловского муниципального района, с целью определения видов и объемов работ.</w:t>
            </w:r>
          </w:p>
        </w:tc>
        <w:tc>
          <w:tcPr>
            <w:tcW w:w="1321" w:type="dxa"/>
          </w:tcPr>
          <w:p w14:paraId="1B1F1613" w14:textId="77777777" w:rsidR="00B702BC" w:rsidRPr="005C24DC" w:rsidRDefault="00B702BC" w:rsidP="001A79A3">
            <w:pPr>
              <w:jc w:val="center"/>
              <w:rPr>
                <w:color w:val="FF0000"/>
                <w:sz w:val="12"/>
                <w:szCs w:val="12"/>
              </w:rPr>
            </w:pPr>
            <w:r w:rsidRPr="005C24DC">
              <w:rPr>
                <w:sz w:val="12"/>
                <w:szCs w:val="12"/>
              </w:rPr>
              <w:t>Постоянно</w:t>
            </w:r>
          </w:p>
        </w:tc>
      </w:tr>
      <w:tr w:rsidR="00B702BC" w:rsidRPr="005C24DC" w14:paraId="4164CEBB" w14:textId="77777777" w:rsidTr="00A66A07">
        <w:tc>
          <w:tcPr>
            <w:tcW w:w="2018" w:type="dxa"/>
            <w:shd w:val="clear" w:color="auto" w:fill="auto"/>
            <w:noWrap/>
          </w:tcPr>
          <w:p w14:paraId="68351124" w14:textId="77777777" w:rsidR="00B702BC" w:rsidRPr="005C24DC" w:rsidRDefault="00B702BC" w:rsidP="001A79A3">
            <w:pPr>
              <w:rPr>
                <w:sz w:val="12"/>
                <w:szCs w:val="12"/>
              </w:rPr>
            </w:pPr>
            <w:r w:rsidRPr="005C24DC">
              <w:rPr>
                <w:sz w:val="12"/>
                <w:szCs w:val="12"/>
              </w:rPr>
              <w:t>0003.0009.0097.0693</w:t>
            </w:r>
          </w:p>
        </w:tc>
        <w:tc>
          <w:tcPr>
            <w:tcW w:w="1492" w:type="dxa"/>
            <w:shd w:val="clear" w:color="auto" w:fill="auto"/>
          </w:tcPr>
          <w:p w14:paraId="56DF7415" w14:textId="77777777" w:rsidR="00B702BC" w:rsidRPr="005C24DC" w:rsidRDefault="00B702BC" w:rsidP="001A79A3">
            <w:pPr>
              <w:jc w:val="both"/>
              <w:rPr>
                <w:sz w:val="12"/>
                <w:szCs w:val="12"/>
              </w:rPr>
            </w:pPr>
            <w:r w:rsidRPr="005C24DC">
              <w:rPr>
                <w:sz w:val="12"/>
                <w:szCs w:val="12"/>
              </w:rPr>
              <w:t>Парковки автотранспорта вне организованных автостоянок</w:t>
            </w:r>
          </w:p>
        </w:tc>
        <w:tc>
          <w:tcPr>
            <w:tcW w:w="4820" w:type="dxa"/>
          </w:tcPr>
          <w:p w14:paraId="557539F2" w14:textId="77777777" w:rsidR="00B702BC" w:rsidRPr="005C24DC" w:rsidRDefault="00B702BC" w:rsidP="001A79A3">
            <w:pPr>
              <w:numPr>
                <w:ilvl w:val="0"/>
                <w:numId w:val="16"/>
              </w:numPr>
              <w:ind w:left="0" w:firstLine="0"/>
              <w:jc w:val="both"/>
              <w:rPr>
                <w:sz w:val="12"/>
                <w:szCs w:val="12"/>
              </w:rPr>
            </w:pPr>
            <w:r w:rsidRPr="005C24DC">
              <w:rPr>
                <w:sz w:val="12"/>
                <w:szCs w:val="12"/>
              </w:rPr>
              <w:t>Проведение рейдовых мероприятий по недопущению парковок автотранспорта вне организованных автостоянок;</w:t>
            </w:r>
          </w:p>
          <w:p w14:paraId="0D3CDD79" w14:textId="77777777" w:rsidR="00B702BC" w:rsidRPr="005C24DC" w:rsidRDefault="00B702BC" w:rsidP="001A79A3">
            <w:pPr>
              <w:numPr>
                <w:ilvl w:val="0"/>
                <w:numId w:val="16"/>
              </w:numPr>
              <w:ind w:left="0" w:firstLine="0"/>
              <w:jc w:val="both"/>
              <w:rPr>
                <w:sz w:val="12"/>
                <w:szCs w:val="12"/>
              </w:rPr>
            </w:pPr>
            <w:r w:rsidRPr="005C24DC">
              <w:rPr>
                <w:sz w:val="12"/>
                <w:szCs w:val="12"/>
              </w:rPr>
              <w:t>Взаимодействие с УГИБДД ГУ МВД России по Воронежской области, администрацией городского поселения – город Павловск, МУП ЖКХ, отделениями ГИБДД ОМВД России по Павловскому району.</w:t>
            </w:r>
          </w:p>
        </w:tc>
        <w:tc>
          <w:tcPr>
            <w:tcW w:w="1321" w:type="dxa"/>
          </w:tcPr>
          <w:p w14:paraId="7309154A" w14:textId="77777777" w:rsidR="00B702BC" w:rsidRPr="005C24DC" w:rsidRDefault="00B702BC" w:rsidP="001A79A3">
            <w:pPr>
              <w:jc w:val="center"/>
              <w:rPr>
                <w:sz w:val="12"/>
                <w:szCs w:val="12"/>
              </w:rPr>
            </w:pPr>
            <w:r w:rsidRPr="005C24DC">
              <w:rPr>
                <w:sz w:val="12"/>
                <w:szCs w:val="12"/>
              </w:rPr>
              <w:t>В течение квартала</w:t>
            </w:r>
          </w:p>
          <w:p w14:paraId="3E82A9C6" w14:textId="77777777" w:rsidR="00B702BC" w:rsidRPr="005C24DC" w:rsidRDefault="00B702BC" w:rsidP="001A79A3">
            <w:pPr>
              <w:jc w:val="center"/>
              <w:rPr>
                <w:color w:val="FF0000"/>
                <w:sz w:val="12"/>
                <w:szCs w:val="12"/>
              </w:rPr>
            </w:pPr>
          </w:p>
          <w:p w14:paraId="35B7EE5E" w14:textId="77777777" w:rsidR="00B702BC" w:rsidRPr="005C24DC" w:rsidRDefault="00B702BC" w:rsidP="001A79A3">
            <w:pPr>
              <w:jc w:val="center"/>
              <w:rPr>
                <w:sz w:val="12"/>
                <w:szCs w:val="12"/>
              </w:rPr>
            </w:pPr>
            <w:r w:rsidRPr="005C24DC">
              <w:rPr>
                <w:sz w:val="12"/>
                <w:szCs w:val="12"/>
              </w:rPr>
              <w:t>Постоянно</w:t>
            </w:r>
          </w:p>
          <w:p w14:paraId="6C405307" w14:textId="77777777" w:rsidR="00B702BC" w:rsidRPr="005C24DC" w:rsidRDefault="00B702BC" w:rsidP="001A79A3">
            <w:pPr>
              <w:jc w:val="center"/>
              <w:rPr>
                <w:color w:val="FF0000"/>
                <w:sz w:val="12"/>
                <w:szCs w:val="12"/>
              </w:rPr>
            </w:pPr>
          </w:p>
          <w:p w14:paraId="7ABE2D4C" w14:textId="77777777" w:rsidR="00B702BC" w:rsidRPr="005C24DC" w:rsidRDefault="00B702BC" w:rsidP="001A79A3">
            <w:pPr>
              <w:jc w:val="center"/>
              <w:rPr>
                <w:color w:val="FF0000"/>
                <w:sz w:val="12"/>
                <w:szCs w:val="12"/>
              </w:rPr>
            </w:pPr>
          </w:p>
          <w:p w14:paraId="6CDCC341" w14:textId="77777777" w:rsidR="00B702BC" w:rsidRPr="005C24DC" w:rsidRDefault="00B702BC" w:rsidP="001A79A3">
            <w:pPr>
              <w:jc w:val="center"/>
              <w:rPr>
                <w:color w:val="FF0000"/>
                <w:sz w:val="12"/>
                <w:szCs w:val="12"/>
              </w:rPr>
            </w:pPr>
          </w:p>
          <w:p w14:paraId="6C3B7E2F" w14:textId="77777777" w:rsidR="00B702BC" w:rsidRPr="005C24DC" w:rsidRDefault="00B702BC" w:rsidP="001A79A3">
            <w:pPr>
              <w:jc w:val="center"/>
              <w:rPr>
                <w:color w:val="FF0000"/>
                <w:sz w:val="12"/>
                <w:szCs w:val="12"/>
              </w:rPr>
            </w:pPr>
          </w:p>
        </w:tc>
      </w:tr>
      <w:tr w:rsidR="00B702BC" w:rsidRPr="005C24DC" w14:paraId="1FB2AC28" w14:textId="77777777" w:rsidTr="00A66A07">
        <w:tc>
          <w:tcPr>
            <w:tcW w:w="2018" w:type="dxa"/>
            <w:shd w:val="clear" w:color="auto" w:fill="auto"/>
            <w:noWrap/>
          </w:tcPr>
          <w:p w14:paraId="535BA6F0" w14:textId="77777777" w:rsidR="00B702BC" w:rsidRPr="005C24DC" w:rsidRDefault="00B702BC" w:rsidP="001A79A3">
            <w:pPr>
              <w:rPr>
                <w:sz w:val="12"/>
                <w:szCs w:val="12"/>
              </w:rPr>
            </w:pPr>
            <w:r w:rsidRPr="005C24DC">
              <w:rPr>
                <w:sz w:val="12"/>
                <w:szCs w:val="12"/>
              </w:rPr>
              <w:t>0003.0009.0097.0698</w:t>
            </w:r>
          </w:p>
        </w:tc>
        <w:tc>
          <w:tcPr>
            <w:tcW w:w="1492" w:type="dxa"/>
            <w:shd w:val="clear" w:color="auto" w:fill="auto"/>
          </w:tcPr>
          <w:p w14:paraId="7E201834" w14:textId="77777777" w:rsidR="00B702BC" w:rsidRPr="005C24DC" w:rsidRDefault="00B702BC" w:rsidP="001A79A3">
            <w:pPr>
              <w:jc w:val="both"/>
              <w:rPr>
                <w:sz w:val="12"/>
                <w:szCs w:val="12"/>
              </w:rPr>
            </w:pPr>
            <w:r w:rsidRPr="005C24DC">
              <w:rPr>
                <w:sz w:val="12"/>
                <w:szCs w:val="12"/>
              </w:rPr>
              <w:t>Организация условий и мест для детского отдыха и досуга (детских и спортивных площадок)</w:t>
            </w:r>
          </w:p>
        </w:tc>
        <w:tc>
          <w:tcPr>
            <w:tcW w:w="4820" w:type="dxa"/>
          </w:tcPr>
          <w:p w14:paraId="304D8CFC" w14:textId="77777777" w:rsidR="00B702BC" w:rsidRPr="005C24DC" w:rsidRDefault="00B702BC" w:rsidP="001A79A3">
            <w:pPr>
              <w:jc w:val="both"/>
              <w:rPr>
                <w:sz w:val="12"/>
                <w:szCs w:val="12"/>
              </w:rPr>
            </w:pPr>
            <w:r w:rsidRPr="005C24DC">
              <w:rPr>
                <w:sz w:val="12"/>
                <w:szCs w:val="12"/>
              </w:rPr>
              <w:t>Подготовка заявок для участия в конкурсе общественно полезных проектов (мероприятий) ТОС на 2020 год.</w:t>
            </w:r>
          </w:p>
        </w:tc>
        <w:tc>
          <w:tcPr>
            <w:tcW w:w="1321" w:type="dxa"/>
          </w:tcPr>
          <w:p w14:paraId="2A267065" w14:textId="77777777" w:rsidR="00B702BC" w:rsidRPr="005C24DC" w:rsidRDefault="00B702BC" w:rsidP="001A79A3">
            <w:pPr>
              <w:jc w:val="center"/>
              <w:rPr>
                <w:sz w:val="12"/>
                <w:szCs w:val="12"/>
              </w:rPr>
            </w:pPr>
            <w:r w:rsidRPr="005C24DC">
              <w:rPr>
                <w:sz w:val="12"/>
                <w:szCs w:val="12"/>
              </w:rPr>
              <w:t>1 квартал 2020 г.</w:t>
            </w:r>
          </w:p>
        </w:tc>
      </w:tr>
      <w:tr w:rsidR="00B702BC" w:rsidRPr="005C24DC" w14:paraId="4EEA4061" w14:textId="77777777" w:rsidTr="00A66A07">
        <w:tc>
          <w:tcPr>
            <w:tcW w:w="2018" w:type="dxa"/>
            <w:shd w:val="clear" w:color="auto" w:fill="auto"/>
            <w:noWrap/>
          </w:tcPr>
          <w:p w14:paraId="24834FBA" w14:textId="77777777" w:rsidR="00B702BC" w:rsidRPr="005C24DC" w:rsidRDefault="00B702BC" w:rsidP="001A79A3">
            <w:pPr>
              <w:rPr>
                <w:sz w:val="12"/>
                <w:szCs w:val="12"/>
              </w:rPr>
            </w:pPr>
            <w:r w:rsidRPr="005C24DC">
              <w:rPr>
                <w:sz w:val="12"/>
                <w:szCs w:val="12"/>
              </w:rPr>
              <w:t>0003.0009.0098.0707</w:t>
            </w:r>
          </w:p>
        </w:tc>
        <w:tc>
          <w:tcPr>
            <w:tcW w:w="1492" w:type="dxa"/>
            <w:shd w:val="clear" w:color="auto" w:fill="auto"/>
          </w:tcPr>
          <w:p w14:paraId="5C965A33" w14:textId="77777777" w:rsidR="00B702BC" w:rsidRPr="005C24DC" w:rsidRDefault="00B702BC" w:rsidP="001A79A3">
            <w:pPr>
              <w:jc w:val="both"/>
              <w:rPr>
                <w:sz w:val="12"/>
                <w:szCs w:val="12"/>
              </w:rPr>
            </w:pPr>
            <w:r w:rsidRPr="005C24DC">
              <w:rPr>
                <w:sz w:val="12"/>
                <w:szCs w:val="12"/>
              </w:rPr>
              <w:t>Фермерские (крестьянские) хозяйства и аренда на селе</w:t>
            </w:r>
          </w:p>
        </w:tc>
        <w:tc>
          <w:tcPr>
            <w:tcW w:w="4820" w:type="dxa"/>
          </w:tcPr>
          <w:p w14:paraId="0F0F493F" w14:textId="77777777" w:rsidR="00B702BC" w:rsidRPr="005C24DC" w:rsidRDefault="00B702BC" w:rsidP="001A79A3">
            <w:pPr>
              <w:jc w:val="both"/>
              <w:rPr>
                <w:sz w:val="12"/>
                <w:szCs w:val="12"/>
              </w:rPr>
            </w:pPr>
            <w:r w:rsidRPr="005C24DC">
              <w:rPr>
                <w:sz w:val="12"/>
                <w:szCs w:val="12"/>
              </w:rPr>
              <w:t>Обеспечение предоставления муниципальных услуг в сфере земельных отношений в соответствии с утвержденным администрацией Павловского муниципального района перечнем муниципальных услуг</w:t>
            </w:r>
          </w:p>
        </w:tc>
        <w:tc>
          <w:tcPr>
            <w:tcW w:w="1321" w:type="dxa"/>
          </w:tcPr>
          <w:p w14:paraId="5879ACE2" w14:textId="77777777" w:rsidR="00B702BC" w:rsidRPr="005C24DC" w:rsidRDefault="00B702BC" w:rsidP="001A79A3">
            <w:pPr>
              <w:jc w:val="center"/>
              <w:rPr>
                <w:sz w:val="12"/>
                <w:szCs w:val="12"/>
              </w:rPr>
            </w:pPr>
            <w:r w:rsidRPr="005C24DC">
              <w:rPr>
                <w:sz w:val="12"/>
                <w:szCs w:val="12"/>
              </w:rPr>
              <w:t>В течение квартала</w:t>
            </w:r>
          </w:p>
        </w:tc>
      </w:tr>
      <w:tr w:rsidR="00B702BC" w:rsidRPr="005C24DC" w14:paraId="028F846D" w14:textId="77777777" w:rsidTr="00A66A07">
        <w:tc>
          <w:tcPr>
            <w:tcW w:w="2018" w:type="dxa"/>
            <w:shd w:val="clear" w:color="auto" w:fill="auto"/>
            <w:noWrap/>
          </w:tcPr>
          <w:p w14:paraId="0BB4A0C2" w14:textId="77777777" w:rsidR="00B702BC" w:rsidRPr="005C24DC" w:rsidRDefault="00B702BC" w:rsidP="001A79A3">
            <w:pPr>
              <w:rPr>
                <w:sz w:val="12"/>
                <w:szCs w:val="12"/>
              </w:rPr>
            </w:pPr>
            <w:r w:rsidRPr="005C24DC">
              <w:rPr>
                <w:sz w:val="12"/>
                <w:szCs w:val="12"/>
              </w:rPr>
              <w:t>0003.0009.0099.0733</w:t>
            </w:r>
          </w:p>
        </w:tc>
        <w:tc>
          <w:tcPr>
            <w:tcW w:w="1492" w:type="dxa"/>
            <w:shd w:val="clear" w:color="auto" w:fill="auto"/>
          </w:tcPr>
          <w:p w14:paraId="2B87EBF3" w14:textId="77777777" w:rsidR="00B702BC" w:rsidRPr="005C24DC" w:rsidRDefault="00B702BC" w:rsidP="001A79A3">
            <w:pPr>
              <w:jc w:val="both"/>
              <w:rPr>
                <w:sz w:val="12"/>
                <w:szCs w:val="12"/>
              </w:rPr>
            </w:pPr>
            <w:r w:rsidRPr="005C24DC">
              <w:rPr>
                <w:sz w:val="12"/>
                <w:szCs w:val="12"/>
              </w:rPr>
              <w:t>Транспортное обслуживание населения, пассажирские перевозки</w:t>
            </w:r>
          </w:p>
        </w:tc>
        <w:tc>
          <w:tcPr>
            <w:tcW w:w="4820" w:type="dxa"/>
          </w:tcPr>
          <w:p w14:paraId="187388F8" w14:textId="77777777" w:rsidR="00B702BC" w:rsidRPr="005C24DC" w:rsidRDefault="00B702BC" w:rsidP="001A79A3">
            <w:pPr>
              <w:jc w:val="both"/>
              <w:rPr>
                <w:sz w:val="12"/>
                <w:szCs w:val="12"/>
              </w:rPr>
            </w:pPr>
            <w:r w:rsidRPr="005C24DC">
              <w:rPr>
                <w:sz w:val="12"/>
                <w:szCs w:val="12"/>
              </w:rPr>
              <w:t>Обеспечение контроля по соблюдению договорных обязательств по пассажирским перевозкам.</w:t>
            </w:r>
          </w:p>
          <w:p w14:paraId="235A54B5" w14:textId="77777777" w:rsidR="00B702BC" w:rsidRPr="005C24DC" w:rsidRDefault="00B702BC" w:rsidP="001A79A3">
            <w:pPr>
              <w:jc w:val="both"/>
              <w:rPr>
                <w:sz w:val="12"/>
                <w:szCs w:val="12"/>
              </w:rPr>
            </w:pPr>
          </w:p>
        </w:tc>
        <w:tc>
          <w:tcPr>
            <w:tcW w:w="1321" w:type="dxa"/>
          </w:tcPr>
          <w:p w14:paraId="5B706996" w14:textId="77777777" w:rsidR="00B702BC" w:rsidRPr="005C24DC" w:rsidRDefault="00B702BC" w:rsidP="001A79A3">
            <w:pPr>
              <w:jc w:val="center"/>
              <w:rPr>
                <w:sz w:val="12"/>
                <w:szCs w:val="12"/>
              </w:rPr>
            </w:pPr>
            <w:r w:rsidRPr="005C24DC">
              <w:rPr>
                <w:sz w:val="12"/>
                <w:szCs w:val="12"/>
              </w:rPr>
              <w:t>Постоянно</w:t>
            </w:r>
          </w:p>
        </w:tc>
      </w:tr>
      <w:tr w:rsidR="00B702BC" w:rsidRPr="005C24DC" w14:paraId="3D90EAC4" w14:textId="77777777" w:rsidTr="00A66A07">
        <w:tc>
          <w:tcPr>
            <w:tcW w:w="2018" w:type="dxa"/>
            <w:shd w:val="clear" w:color="auto" w:fill="auto"/>
            <w:noWrap/>
          </w:tcPr>
          <w:p w14:paraId="56D7F069" w14:textId="77777777" w:rsidR="00B702BC" w:rsidRPr="005C24DC" w:rsidRDefault="00B702BC" w:rsidP="001A79A3">
            <w:pPr>
              <w:rPr>
                <w:sz w:val="12"/>
                <w:szCs w:val="12"/>
              </w:rPr>
            </w:pPr>
            <w:r w:rsidRPr="005C24DC">
              <w:rPr>
                <w:sz w:val="12"/>
                <w:szCs w:val="12"/>
              </w:rPr>
              <w:t>0003.0009.0099.0738</w:t>
            </w:r>
          </w:p>
        </w:tc>
        <w:tc>
          <w:tcPr>
            <w:tcW w:w="1492" w:type="dxa"/>
            <w:shd w:val="clear" w:color="auto" w:fill="auto"/>
          </w:tcPr>
          <w:p w14:paraId="352EC96F" w14:textId="77777777" w:rsidR="00B702BC" w:rsidRPr="005C24DC" w:rsidRDefault="00B702BC" w:rsidP="001A79A3">
            <w:pPr>
              <w:jc w:val="both"/>
              <w:rPr>
                <w:sz w:val="12"/>
                <w:szCs w:val="12"/>
              </w:rPr>
            </w:pPr>
            <w:r w:rsidRPr="005C24DC">
              <w:rPr>
                <w:sz w:val="12"/>
                <w:szCs w:val="12"/>
              </w:rPr>
              <w:t>Содержание транспортной инфраструктуры</w:t>
            </w:r>
          </w:p>
        </w:tc>
        <w:tc>
          <w:tcPr>
            <w:tcW w:w="4820" w:type="dxa"/>
          </w:tcPr>
          <w:p w14:paraId="5EF27745" w14:textId="77777777" w:rsidR="00B702BC" w:rsidRPr="005C24DC" w:rsidRDefault="00B702BC" w:rsidP="001A79A3">
            <w:pPr>
              <w:numPr>
                <w:ilvl w:val="0"/>
                <w:numId w:val="17"/>
              </w:numPr>
              <w:ind w:left="0" w:firstLine="0"/>
              <w:jc w:val="both"/>
              <w:rPr>
                <w:sz w:val="12"/>
                <w:szCs w:val="12"/>
              </w:rPr>
            </w:pPr>
            <w:r w:rsidRPr="005C24DC">
              <w:rPr>
                <w:sz w:val="12"/>
                <w:szCs w:val="12"/>
              </w:rPr>
              <w:t>Обследование автомобильных дорог общего пользования местного значения, ремонт которых был осуществлен в 2017-2018 году с целью дальнейшего проведения претензионной работы с подрядными организациями, выполняющими работы по ремонту автомобильных дорог общего пользования местного значения в поселениях Павловского муниципального района;</w:t>
            </w:r>
          </w:p>
          <w:p w14:paraId="16D68B01" w14:textId="77777777" w:rsidR="00B702BC" w:rsidRPr="005C24DC" w:rsidRDefault="00B702BC" w:rsidP="001A79A3">
            <w:pPr>
              <w:numPr>
                <w:ilvl w:val="0"/>
                <w:numId w:val="17"/>
              </w:numPr>
              <w:ind w:left="0" w:firstLine="0"/>
              <w:jc w:val="both"/>
              <w:rPr>
                <w:sz w:val="12"/>
                <w:szCs w:val="12"/>
              </w:rPr>
            </w:pPr>
            <w:r w:rsidRPr="005C24DC">
              <w:rPr>
                <w:sz w:val="12"/>
                <w:szCs w:val="12"/>
              </w:rPr>
              <w:t>Мониторинг выполнения работ по ремонту автомобильных дорог общего пользования местного значения в поселениях Павловского муниципального района за счет средств субсидий, выделенных из областного бюджета бюджету Павловского муниципального района в рамках государственной программы Воронежской области «Развитие транспортной системы»;</w:t>
            </w:r>
          </w:p>
          <w:p w14:paraId="3F9F5F49" w14:textId="77777777" w:rsidR="00B702BC" w:rsidRPr="005C24DC" w:rsidRDefault="00B702BC" w:rsidP="001A79A3">
            <w:pPr>
              <w:numPr>
                <w:ilvl w:val="0"/>
                <w:numId w:val="17"/>
              </w:numPr>
              <w:ind w:left="0" w:firstLine="0"/>
              <w:rPr>
                <w:sz w:val="12"/>
                <w:szCs w:val="12"/>
              </w:rPr>
            </w:pPr>
            <w:r w:rsidRPr="005C24DC">
              <w:rPr>
                <w:sz w:val="12"/>
                <w:szCs w:val="12"/>
              </w:rPr>
              <w:t>Подготовка документации на строительство пешеходных переходов вблизи образовательных учреждений (в с. Александровка, с. Петровка, с.Русская Буйловка);</w:t>
            </w:r>
          </w:p>
          <w:p w14:paraId="601736A7" w14:textId="77777777" w:rsidR="00B702BC" w:rsidRPr="005C24DC" w:rsidRDefault="00B702BC" w:rsidP="001A79A3">
            <w:pPr>
              <w:numPr>
                <w:ilvl w:val="0"/>
                <w:numId w:val="17"/>
              </w:numPr>
              <w:ind w:left="0" w:firstLine="0"/>
              <w:rPr>
                <w:sz w:val="12"/>
                <w:szCs w:val="12"/>
              </w:rPr>
            </w:pPr>
            <w:r w:rsidRPr="005C24DC">
              <w:rPr>
                <w:sz w:val="12"/>
                <w:szCs w:val="12"/>
              </w:rPr>
              <w:t>Постановка на баланс объектов транспортной инфраструктуры .</w:t>
            </w:r>
          </w:p>
          <w:p w14:paraId="75989B47" w14:textId="77777777" w:rsidR="00B702BC" w:rsidRPr="005C24DC" w:rsidRDefault="00B702BC" w:rsidP="001A79A3">
            <w:pPr>
              <w:jc w:val="both"/>
              <w:rPr>
                <w:sz w:val="12"/>
                <w:szCs w:val="12"/>
              </w:rPr>
            </w:pPr>
          </w:p>
        </w:tc>
        <w:tc>
          <w:tcPr>
            <w:tcW w:w="1321" w:type="dxa"/>
          </w:tcPr>
          <w:p w14:paraId="7A89E13C" w14:textId="77777777" w:rsidR="00B702BC" w:rsidRPr="005C24DC" w:rsidRDefault="00B702BC" w:rsidP="001A79A3">
            <w:pPr>
              <w:jc w:val="center"/>
              <w:rPr>
                <w:sz w:val="12"/>
                <w:szCs w:val="12"/>
              </w:rPr>
            </w:pPr>
            <w:r w:rsidRPr="005C24DC">
              <w:rPr>
                <w:sz w:val="12"/>
                <w:szCs w:val="12"/>
              </w:rPr>
              <w:t>В течение квартала</w:t>
            </w:r>
          </w:p>
          <w:p w14:paraId="1692B11D" w14:textId="77777777" w:rsidR="00B702BC" w:rsidRPr="005C24DC" w:rsidRDefault="00B702BC" w:rsidP="001A79A3">
            <w:pPr>
              <w:jc w:val="center"/>
              <w:rPr>
                <w:color w:val="FF0000"/>
                <w:sz w:val="12"/>
                <w:szCs w:val="12"/>
              </w:rPr>
            </w:pPr>
          </w:p>
          <w:p w14:paraId="14A151D2" w14:textId="77777777" w:rsidR="00B702BC" w:rsidRPr="005C24DC" w:rsidRDefault="00B702BC" w:rsidP="001A79A3">
            <w:pPr>
              <w:jc w:val="center"/>
              <w:rPr>
                <w:color w:val="FF0000"/>
                <w:sz w:val="12"/>
                <w:szCs w:val="12"/>
              </w:rPr>
            </w:pPr>
          </w:p>
          <w:p w14:paraId="0BCCA62E" w14:textId="77777777" w:rsidR="00B702BC" w:rsidRPr="005C24DC" w:rsidRDefault="00B702BC" w:rsidP="001A79A3">
            <w:pPr>
              <w:jc w:val="center"/>
              <w:rPr>
                <w:color w:val="FF0000"/>
                <w:sz w:val="12"/>
                <w:szCs w:val="12"/>
              </w:rPr>
            </w:pPr>
          </w:p>
          <w:p w14:paraId="450FF1BA" w14:textId="77777777" w:rsidR="00B702BC" w:rsidRPr="005C24DC" w:rsidRDefault="00B702BC" w:rsidP="001A79A3">
            <w:pPr>
              <w:jc w:val="center"/>
              <w:rPr>
                <w:color w:val="FF0000"/>
                <w:sz w:val="12"/>
                <w:szCs w:val="12"/>
              </w:rPr>
            </w:pPr>
          </w:p>
          <w:p w14:paraId="0FB93D32" w14:textId="77777777" w:rsidR="00B702BC" w:rsidRPr="005C24DC" w:rsidRDefault="00B702BC" w:rsidP="001A79A3">
            <w:pPr>
              <w:jc w:val="center"/>
              <w:rPr>
                <w:color w:val="FF0000"/>
                <w:sz w:val="12"/>
                <w:szCs w:val="12"/>
              </w:rPr>
            </w:pPr>
          </w:p>
          <w:p w14:paraId="506D6BB9" w14:textId="77777777" w:rsidR="00B702BC" w:rsidRPr="005C24DC" w:rsidRDefault="00B702BC" w:rsidP="001A79A3">
            <w:pPr>
              <w:jc w:val="center"/>
              <w:rPr>
                <w:color w:val="FF0000"/>
                <w:sz w:val="12"/>
                <w:szCs w:val="12"/>
              </w:rPr>
            </w:pPr>
          </w:p>
          <w:p w14:paraId="10CA79C4" w14:textId="77777777" w:rsidR="00B702BC" w:rsidRPr="005C24DC" w:rsidRDefault="00B702BC" w:rsidP="001A79A3">
            <w:pPr>
              <w:jc w:val="center"/>
              <w:rPr>
                <w:sz w:val="12"/>
                <w:szCs w:val="12"/>
              </w:rPr>
            </w:pPr>
            <w:r w:rsidRPr="005C24DC">
              <w:rPr>
                <w:sz w:val="12"/>
                <w:szCs w:val="12"/>
              </w:rPr>
              <w:t>В течение квартала</w:t>
            </w:r>
          </w:p>
          <w:p w14:paraId="42AE1AB6" w14:textId="77777777" w:rsidR="00B702BC" w:rsidRPr="005C24DC" w:rsidRDefault="00B702BC" w:rsidP="001A79A3">
            <w:pPr>
              <w:jc w:val="center"/>
              <w:rPr>
                <w:color w:val="FF0000"/>
                <w:sz w:val="12"/>
                <w:szCs w:val="12"/>
              </w:rPr>
            </w:pPr>
          </w:p>
          <w:p w14:paraId="2C438F09" w14:textId="77777777" w:rsidR="00B702BC" w:rsidRPr="005C24DC" w:rsidRDefault="00B702BC" w:rsidP="001A79A3">
            <w:pPr>
              <w:jc w:val="center"/>
              <w:rPr>
                <w:color w:val="FF0000"/>
                <w:sz w:val="12"/>
                <w:szCs w:val="12"/>
              </w:rPr>
            </w:pPr>
          </w:p>
          <w:p w14:paraId="36D31AB8" w14:textId="77777777" w:rsidR="00B702BC" w:rsidRPr="005C24DC" w:rsidRDefault="00B702BC" w:rsidP="001A79A3">
            <w:pPr>
              <w:jc w:val="center"/>
              <w:rPr>
                <w:color w:val="FF0000"/>
                <w:sz w:val="12"/>
                <w:szCs w:val="12"/>
              </w:rPr>
            </w:pPr>
          </w:p>
          <w:p w14:paraId="5BB4E580" w14:textId="77777777" w:rsidR="00B702BC" w:rsidRPr="005C24DC" w:rsidRDefault="00B702BC" w:rsidP="001A79A3">
            <w:pPr>
              <w:jc w:val="center"/>
              <w:rPr>
                <w:color w:val="FF0000"/>
                <w:sz w:val="12"/>
                <w:szCs w:val="12"/>
              </w:rPr>
            </w:pPr>
          </w:p>
          <w:p w14:paraId="45D5457A" w14:textId="77777777" w:rsidR="00B702BC" w:rsidRPr="005C24DC" w:rsidRDefault="00B702BC" w:rsidP="001A79A3">
            <w:pPr>
              <w:jc w:val="center"/>
              <w:rPr>
                <w:color w:val="FF0000"/>
                <w:sz w:val="12"/>
                <w:szCs w:val="12"/>
              </w:rPr>
            </w:pPr>
          </w:p>
          <w:p w14:paraId="21D73B54" w14:textId="77777777" w:rsidR="00B702BC" w:rsidRPr="005C24DC" w:rsidRDefault="00B702BC" w:rsidP="001A79A3">
            <w:pPr>
              <w:jc w:val="center"/>
              <w:rPr>
                <w:sz w:val="12"/>
                <w:szCs w:val="12"/>
              </w:rPr>
            </w:pPr>
          </w:p>
          <w:p w14:paraId="590BCF78" w14:textId="77777777" w:rsidR="00B702BC" w:rsidRPr="005C24DC" w:rsidRDefault="00B702BC" w:rsidP="001A79A3">
            <w:pPr>
              <w:jc w:val="center"/>
              <w:rPr>
                <w:sz w:val="12"/>
                <w:szCs w:val="12"/>
              </w:rPr>
            </w:pPr>
            <w:r w:rsidRPr="005C24DC">
              <w:rPr>
                <w:sz w:val="12"/>
                <w:szCs w:val="12"/>
              </w:rPr>
              <w:t>В течение квартала</w:t>
            </w:r>
          </w:p>
          <w:p w14:paraId="35231326" w14:textId="77777777" w:rsidR="00B702BC" w:rsidRPr="005C24DC" w:rsidRDefault="00B702BC" w:rsidP="001A79A3">
            <w:pPr>
              <w:jc w:val="center"/>
              <w:rPr>
                <w:color w:val="FF0000"/>
                <w:sz w:val="12"/>
                <w:szCs w:val="12"/>
              </w:rPr>
            </w:pPr>
          </w:p>
          <w:p w14:paraId="1DA26981" w14:textId="77777777" w:rsidR="00B702BC" w:rsidRPr="005C24DC" w:rsidRDefault="00B702BC" w:rsidP="001A79A3">
            <w:pPr>
              <w:jc w:val="center"/>
              <w:rPr>
                <w:color w:val="FF0000"/>
                <w:sz w:val="12"/>
                <w:szCs w:val="12"/>
              </w:rPr>
            </w:pPr>
          </w:p>
          <w:p w14:paraId="7AB64563" w14:textId="77777777" w:rsidR="00B702BC" w:rsidRPr="005C24DC" w:rsidRDefault="00B702BC" w:rsidP="001A79A3">
            <w:pPr>
              <w:jc w:val="center"/>
              <w:rPr>
                <w:sz w:val="12"/>
                <w:szCs w:val="12"/>
              </w:rPr>
            </w:pPr>
            <w:r w:rsidRPr="005C24DC">
              <w:rPr>
                <w:sz w:val="12"/>
                <w:szCs w:val="12"/>
              </w:rPr>
              <w:t>1 квартал 2020 г.</w:t>
            </w:r>
          </w:p>
        </w:tc>
      </w:tr>
      <w:tr w:rsidR="00B702BC" w:rsidRPr="005C24DC" w14:paraId="46D9C279" w14:textId="77777777" w:rsidTr="00A66A07">
        <w:tc>
          <w:tcPr>
            <w:tcW w:w="2018" w:type="dxa"/>
            <w:shd w:val="clear" w:color="auto" w:fill="auto"/>
            <w:noWrap/>
          </w:tcPr>
          <w:p w14:paraId="7B8B2828" w14:textId="77777777" w:rsidR="00B702BC" w:rsidRPr="005C24DC" w:rsidRDefault="00B702BC" w:rsidP="001A79A3">
            <w:pPr>
              <w:rPr>
                <w:sz w:val="12"/>
                <w:szCs w:val="12"/>
              </w:rPr>
            </w:pPr>
            <w:r w:rsidRPr="005C24DC">
              <w:rPr>
                <w:sz w:val="12"/>
                <w:szCs w:val="12"/>
              </w:rPr>
              <w:t>0003.0009.0099.0743</w:t>
            </w:r>
          </w:p>
        </w:tc>
        <w:tc>
          <w:tcPr>
            <w:tcW w:w="1492" w:type="dxa"/>
            <w:shd w:val="clear" w:color="auto" w:fill="auto"/>
          </w:tcPr>
          <w:p w14:paraId="24908743" w14:textId="77777777" w:rsidR="00B702BC" w:rsidRPr="005C24DC" w:rsidRDefault="00B702BC" w:rsidP="001A79A3">
            <w:pPr>
              <w:jc w:val="both"/>
              <w:rPr>
                <w:sz w:val="12"/>
                <w:szCs w:val="12"/>
              </w:rPr>
            </w:pPr>
            <w:r w:rsidRPr="005C24DC">
              <w:rPr>
                <w:sz w:val="12"/>
                <w:szCs w:val="12"/>
              </w:rPr>
              <w:t>Борьба с аварийностью. Безопасность дорожного движения</w:t>
            </w:r>
          </w:p>
        </w:tc>
        <w:tc>
          <w:tcPr>
            <w:tcW w:w="4820" w:type="dxa"/>
          </w:tcPr>
          <w:p w14:paraId="57A1CB36" w14:textId="77777777" w:rsidR="00B702BC" w:rsidRPr="005C24DC" w:rsidRDefault="00B702BC" w:rsidP="001A79A3">
            <w:pPr>
              <w:jc w:val="both"/>
              <w:rPr>
                <w:sz w:val="12"/>
                <w:szCs w:val="12"/>
              </w:rPr>
            </w:pPr>
            <w:r w:rsidRPr="005C24DC">
              <w:rPr>
                <w:sz w:val="12"/>
                <w:szCs w:val="12"/>
              </w:rPr>
              <w:t>Проведение ремонтных работ улично-дорожной сети. Взаимодействие с дорожными организациями, департаментом транспорта и автомобильных дорог по вопросам проведения ремонтных работ и работ по содержанию дорог.</w:t>
            </w:r>
          </w:p>
        </w:tc>
        <w:tc>
          <w:tcPr>
            <w:tcW w:w="1321" w:type="dxa"/>
          </w:tcPr>
          <w:p w14:paraId="74FDC775" w14:textId="77777777" w:rsidR="00B702BC" w:rsidRPr="005C24DC" w:rsidRDefault="00B702BC" w:rsidP="001A79A3">
            <w:pPr>
              <w:jc w:val="center"/>
              <w:rPr>
                <w:sz w:val="12"/>
                <w:szCs w:val="12"/>
              </w:rPr>
            </w:pPr>
            <w:r w:rsidRPr="005C24DC">
              <w:rPr>
                <w:sz w:val="12"/>
                <w:szCs w:val="12"/>
              </w:rPr>
              <w:t>Постоянно</w:t>
            </w:r>
          </w:p>
        </w:tc>
      </w:tr>
      <w:tr w:rsidR="00B702BC" w:rsidRPr="005C24DC" w14:paraId="22E965E5" w14:textId="77777777" w:rsidTr="00A66A07">
        <w:tc>
          <w:tcPr>
            <w:tcW w:w="2018" w:type="dxa"/>
            <w:shd w:val="clear" w:color="auto" w:fill="auto"/>
            <w:noWrap/>
          </w:tcPr>
          <w:p w14:paraId="2B06763F" w14:textId="77777777" w:rsidR="00B702BC" w:rsidRPr="005C24DC" w:rsidRDefault="00B702BC" w:rsidP="001A79A3">
            <w:pPr>
              <w:rPr>
                <w:sz w:val="12"/>
                <w:szCs w:val="12"/>
              </w:rPr>
            </w:pPr>
            <w:r w:rsidRPr="005C24DC">
              <w:rPr>
                <w:sz w:val="12"/>
                <w:szCs w:val="12"/>
              </w:rPr>
              <w:t>0003.0009.0102.0769</w:t>
            </w:r>
          </w:p>
        </w:tc>
        <w:tc>
          <w:tcPr>
            <w:tcW w:w="1492" w:type="dxa"/>
            <w:shd w:val="clear" w:color="auto" w:fill="auto"/>
          </w:tcPr>
          <w:p w14:paraId="31F32402" w14:textId="77777777" w:rsidR="00B702BC" w:rsidRPr="005C24DC" w:rsidRDefault="00B702BC" w:rsidP="001A79A3">
            <w:pPr>
              <w:jc w:val="both"/>
              <w:rPr>
                <w:sz w:val="12"/>
                <w:szCs w:val="12"/>
              </w:rPr>
            </w:pPr>
            <w:r w:rsidRPr="005C24DC">
              <w:rPr>
                <w:sz w:val="12"/>
                <w:szCs w:val="12"/>
              </w:rPr>
              <w:t>Деятельность субъектов торговли, торговые точки, организац</w:t>
            </w:r>
            <w:r w:rsidRPr="005C24DC">
              <w:rPr>
                <w:sz w:val="12"/>
                <w:szCs w:val="12"/>
              </w:rPr>
              <w:t>ия торговли</w:t>
            </w:r>
          </w:p>
        </w:tc>
        <w:tc>
          <w:tcPr>
            <w:tcW w:w="4820" w:type="dxa"/>
          </w:tcPr>
          <w:p w14:paraId="57B92163" w14:textId="77777777" w:rsidR="00B702BC" w:rsidRPr="005C24DC" w:rsidRDefault="00B702BC" w:rsidP="001A79A3">
            <w:pPr>
              <w:numPr>
                <w:ilvl w:val="0"/>
                <w:numId w:val="18"/>
              </w:numPr>
              <w:ind w:left="0" w:firstLine="0"/>
              <w:jc w:val="both"/>
              <w:rPr>
                <w:sz w:val="12"/>
                <w:szCs w:val="12"/>
              </w:rPr>
            </w:pPr>
            <w:r w:rsidRPr="005C24DC">
              <w:rPr>
                <w:sz w:val="12"/>
                <w:szCs w:val="12"/>
              </w:rPr>
              <w:t xml:space="preserve">Проведение анализа размещенных нестационарных торговых объектов на территории поселений района в соответствии с утвержденными схемами размещения нестационарных торговых объектов. </w:t>
            </w:r>
          </w:p>
          <w:p w14:paraId="7442C9CC" w14:textId="77777777" w:rsidR="00B702BC" w:rsidRPr="005C24DC" w:rsidRDefault="00B702BC" w:rsidP="001A79A3">
            <w:pPr>
              <w:numPr>
                <w:ilvl w:val="0"/>
                <w:numId w:val="18"/>
              </w:numPr>
              <w:ind w:left="0" w:firstLine="0"/>
              <w:jc w:val="both"/>
              <w:rPr>
                <w:sz w:val="12"/>
                <w:szCs w:val="12"/>
              </w:rPr>
            </w:pPr>
            <w:r w:rsidRPr="005C24DC">
              <w:rPr>
                <w:sz w:val="12"/>
                <w:szCs w:val="12"/>
              </w:rPr>
              <w:t>Организация и предоставление торговых мест на рынке и ярмарках района субъектам малого и среднего предпринимательства для реализации продукции собственного производства;</w:t>
            </w:r>
          </w:p>
          <w:p w14:paraId="41449A75" w14:textId="77777777" w:rsidR="00B702BC" w:rsidRPr="005C24DC" w:rsidRDefault="00B702BC" w:rsidP="001A79A3">
            <w:pPr>
              <w:numPr>
                <w:ilvl w:val="0"/>
                <w:numId w:val="18"/>
              </w:numPr>
              <w:ind w:left="0" w:firstLine="0"/>
              <w:jc w:val="both"/>
              <w:rPr>
                <w:sz w:val="12"/>
                <w:szCs w:val="12"/>
              </w:rPr>
            </w:pPr>
            <w:r w:rsidRPr="005C24DC">
              <w:rPr>
                <w:sz w:val="12"/>
                <w:szCs w:val="12"/>
              </w:rPr>
              <w:t>Организация мероприятий по пресечению несанкционированной торговли на территории Павловского муниципального района;</w:t>
            </w:r>
          </w:p>
          <w:p w14:paraId="7FE66460" w14:textId="77777777" w:rsidR="00B702BC" w:rsidRPr="005C24DC" w:rsidRDefault="00B702BC" w:rsidP="001A79A3">
            <w:pPr>
              <w:numPr>
                <w:ilvl w:val="0"/>
                <w:numId w:val="18"/>
              </w:numPr>
              <w:ind w:left="0" w:firstLine="0"/>
              <w:jc w:val="both"/>
              <w:rPr>
                <w:sz w:val="12"/>
                <w:szCs w:val="12"/>
              </w:rPr>
            </w:pPr>
            <w:r w:rsidRPr="005C24DC">
              <w:rPr>
                <w:sz w:val="12"/>
                <w:szCs w:val="12"/>
              </w:rPr>
              <w:t>Информирование населения муниципального образования о работе телефона «Горячая линия», принимающего сведения о несанкционированной торговле на территории Павловского муниципального района.</w:t>
            </w:r>
          </w:p>
        </w:tc>
        <w:tc>
          <w:tcPr>
            <w:tcW w:w="1321" w:type="dxa"/>
          </w:tcPr>
          <w:p w14:paraId="44A5A9F7" w14:textId="77777777" w:rsidR="00B702BC" w:rsidRPr="005C24DC" w:rsidRDefault="00B702BC" w:rsidP="001A79A3">
            <w:pPr>
              <w:jc w:val="center"/>
              <w:rPr>
                <w:sz w:val="12"/>
                <w:szCs w:val="12"/>
              </w:rPr>
            </w:pPr>
            <w:r w:rsidRPr="005C24DC">
              <w:rPr>
                <w:sz w:val="12"/>
                <w:szCs w:val="12"/>
              </w:rPr>
              <w:t>1 квартал 2020 г.</w:t>
            </w:r>
          </w:p>
          <w:p w14:paraId="22764292" w14:textId="77777777" w:rsidR="00B702BC" w:rsidRPr="005C24DC" w:rsidRDefault="00B702BC" w:rsidP="001A79A3">
            <w:pPr>
              <w:jc w:val="center"/>
              <w:rPr>
                <w:sz w:val="12"/>
                <w:szCs w:val="12"/>
              </w:rPr>
            </w:pPr>
          </w:p>
          <w:p w14:paraId="2DE4ACB6" w14:textId="77777777" w:rsidR="00B702BC" w:rsidRPr="005C24DC" w:rsidRDefault="00B702BC" w:rsidP="001A79A3">
            <w:pPr>
              <w:jc w:val="center"/>
              <w:rPr>
                <w:sz w:val="12"/>
                <w:szCs w:val="12"/>
              </w:rPr>
            </w:pPr>
          </w:p>
          <w:p w14:paraId="38C29B82" w14:textId="77777777" w:rsidR="00B702BC" w:rsidRPr="005C24DC" w:rsidRDefault="00B702BC" w:rsidP="001A79A3">
            <w:pPr>
              <w:jc w:val="center"/>
              <w:rPr>
                <w:sz w:val="12"/>
                <w:szCs w:val="12"/>
              </w:rPr>
            </w:pPr>
            <w:r w:rsidRPr="005C24DC">
              <w:rPr>
                <w:sz w:val="12"/>
                <w:szCs w:val="12"/>
              </w:rPr>
              <w:t>В течение квартала</w:t>
            </w:r>
          </w:p>
          <w:p w14:paraId="1CD49874" w14:textId="77777777" w:rsidR="00B702BC" w:rsidRPr="005C24DC" w:rsidRDefault="00B702BC" w:rsidP="001A79A3">
            <w:pPr>
              <w:jc w:val="center"/>
              <w:rPr>
                <w:sz w:val="12"/>
                <w:szCs w:val="12"/>
              </w:rPr>
            </w:pPr>
          </w:p>
        </w:tc>
      </w:tr>
      <w:tr w:rsidR="00B702BC" w:rsidRPr="005C24DC" w14:paraId="736FEFDA" w14:textId="77777777" w:rsidTr="00A66A07">
        <w:tc>
          <w:tcPr>
            <w:tcW w:w="2018" w:type="dxa"/>
            <w:shd w:val="clear" w:color="auto" w:fill="auto"/>
            <w:noWrap/>
          </w:tcPr>
          <w:p w14:paraId="6EF6CE2B" w14:textId="77777777" w:rsidR="00B702BC" w:rsidRPr="005C24DC" w:rsidRDefault="00B702BC" w:rsidP="001A79A3">
            <w:pPr>
              <w:rPr>
                <w:sz w:val="12"/>
                <w:szCs w:val="12"/>
              </w:rPr>
            </w:pPr>
            <w:r w:rsidRPr="005C24DC">
              <w:rPr>
                <w:sz w:val="12"/>
                <w:szCs w:val="12"/>
              </w:rPr>
              <w:t>0003.0009.0102.0770</w:t>
            </w:r>
          </w:p>
        </w:tc>
        <w:tc>
          <w:tcPr>
            <w:tcW w:w="1492" w:type="dxa"/>
            <w:shd w:val="clear" w:color="auto" w:fill="auto"/>
          </w:tcPr>
          <w:p w14:paraId="0D502882" w14:textId="77777777" w:rsidR="00B702BC" w:rsidRPr="005C24DC" w:rsidRDefault="00B702BC" w:rsidP="001A79A3">
            <w:pPr>
              <w:jc w:val="both"/>
              <w:rPr>
                <w:sz w:val="12"/>
                <w:szCs w:val="12"/>
              </w:rPr>
            </w:pPr>
            <w:r w:rsidRPr="005C24DC">
              <w:rPr>
                <w:sz w:val="12"/>
                <w:szCs w:val="12"/>
              </w:rPr>
              <w:t>Торговля товарами, купля-продажа товаров, осуществление торговой деятельности</w:t>
            </w:r>
          </w:p>
        </w:tc>
        <w:tc>
          <w:tcPr>
            <w:tcW w:w="4820" w:type="dxa"/>
          </w:tcPr>
          <w:p w14:paraId="572EB175" w14:textId="77777777" w:rsidR="00B702BC" w:rsidRPr="005C24DC" w:rsidRDefault="00B702BC" w:rsidP="001A79A3">
            <w:pPr>
              <w:jc w:val="both"/>
              <w:rPr>
                <w:sz w:val="12"/>
                <w:szCs w:val="12"/>
              </w:rPr>
            </w:pPr>
            <w:r w:rsidRPr="005C24DC">
              <w:rPr>
                <w:sz w:val="12"/>
                <w:szCs w:val="12"/>
              </w:rPr>
              <w:t>Организация мероприятий, направленных на развитие рынка и ярмарок, а именно, проведение работ по изменению архитектурного облика. Устанавливаются новые киоски взамен старых, территории обустраиваются элементами ограждения. Производится приведение рынка и ярмарок в архитектурное соответствие.</w:t>
            </w:r>
          </w:p>
        </w:tc>
        <w:tc>
          <w:tcPr>
            <w:tcW w:w="1321" w:type="dxa"/>
          </w:tcPr>
          <w:p w14:paraId="355AB21E" w14:textId="77777777" w:rsidR="00B702BC" w:rsidRPr="005C24DC" w:rsidRDefault="00B702BC" w:rsidP="001A79A3">
            <w:pPr>
              <w:jc w:val="center"/>
              <w:rPr>
                <w:sz w:val="12"/>
                <w:szCs w:val="12"/>
              </w:rPr>
            </w:pPr>
            <w:r w:rsidRPr="005C24DC">
              <w:rPr>
                <w:sz w:val="12"/>
                <w:szCs w:val="12"/>
              </w:rPr>
              <w:t>В течение квартала</w:t>
            </w:r>
          </w:p>
        </w:tc>
      </w:tr>
      <w:tr w:rsidR="00B702BC" w:rsidRPr="005C24DC" w14:paraId="61054463" w14:textId="77777777" w:rsidTr="00A66A07">
        <w:tc>
          <w:tcPr>
            <w:tcW w:w="2018" w:type="dxa"/>
            <w:shd w:val="clear" w:color="auto" w:fill="auto"/>
            <w:noWrap/>
          </w:tcPr>
          <w:p w14:paraId="28517EED" w14:textId="77777777" w:rsidR="00B702BC" w:rsidRPr="005C24DC" w:rsidRDefault="00B702BC" w:rsidP="001A79A3">
            <w:pPr>
              <w:rPr>
                <w:sz w:val="12"/>
                <w:szCs w:val="12"/>
              </w:rPr>
            </w:pPr>
            <w:r w:rsidRPr="005C24DC">
              <w:rPr>
                <w:sz w:val="12"/>
                <w:szCs w:val="12"/>
              </w:rPr>
              <w:t>0003.0009.0104.0779</w:t>
            </w:r>
          </w:p>
        </w:tc>
        <w:tc>
          <w:tcPr>
            <w:tcW w:w="1492" w:type="dxa"/>
            <w:shd w:val="clear" w:color="auto" w:fill="auto"/>
          </w:tcPr>
          <w:p w14:paraId="597EFFF8" w14:textId="77777777" w:rsidR="00B702BC" w:rsidRPr="005C24DC" w:rsidRDefault="00B702BC" w:rsidP="001A79A3">
            <w:pPr>
              <w:jc w:val="both"/>
              <w:rPr>
                <w:sz w:val="12"/>
                <w:szCs w:val="12"/>
              </w:rPr>
            </w:pPr>
            <w:r w:rsidRPr="005C24DC">
              <w:rPr>
                <w:sz w:val="12"/>
                <w:szCs w:val="12"/>
              </w:rPr>
              <w:t>Содержание кладбищ и мест захоронений</w:t>
            </w:r>
          </w:p>
        </w:tc>
        <w:tc>
          <w:tcPr>
            <w:tcW w:w="4820" w:type="dxa"/>
          </w:tcPr>
          <w:p w14:paraId="782EBDEF" w14:textId="77777777" w:rsidR="00B702BC" w:rsidRPr="005C24DC" w:rsidRDefault="00B702BC" w:rsidP="001A79A3">
            <w:pPr>
              <w:numPr>
                <w:ilvl w:val="0"/>
                <w:numId w:val="19"/>
              </w:numPr>
              <w:ind w:left="0" w:firstLine="0"/>
              <w:jc w:val="both"/>
              <w:rPr>
                <w:sz w:val="12"/>
                <w:szCs w:val="12"/>
              </w:rPr>
            </w:pPr>
            <w:r w:rsidRPr="005C24DC">
              <w:rPr>
                <w:sz w:val="12"/>
                <w:szCs w:val="12"/>
              </w:rPr>
              <w:t>Уборка и благоустройство мест захоронения и прилегающих территорий;</w:t>
            </w:r>
          </w:p>
          <w:p w14:paraId="343968CB" w14:textId="77777777" w:rsidR="00B702BC" w:rsidRPr="005C24DC" w:rsidRDefault="00B702BC" w:rsidP="001A79A3">
            <w:pPr>
              <w:numPr>
                <w:ilvl w:val="0"/>
                <w:numId w:val="19"/>
              </w:numPr>
              <w:ind w:left="0" w:firstLine="0"/>
              <w:jc w:val="both"/>
              <w:rPr>
                <w:sz w:val="12"/>
                <w:szCs w:val="12"/>
              </w:rPr>
            </w:pPr>
            <w:r w:rsidRPr="005C24DC">
              <w:rPr>
                <w:sz w:val="12"/>
                <w:szCs w:val="12"/>
              </w:rPr>
              <w:t>Проведение рейдовых мероприятий по контролю содержания кладбищ и мемориальных мест.</w:t>
            </w:r>
          </w:p>
        </w:tc>
        <w:tc>
          <w:tcPr>
            <w:tcW w:w="1321" w:type="dxa"/>
          </w:tcPr>
          <w:p w14:paraId="19760E0A" w14:textId="77777777" w:rsidR="00B702BC" w:rsidRPr="005C24DC" w:rsidRDefault="00B702BC" w:rsidP="001A79A3">
            <w:pPr>
              <w:jc w:val="center"/>
              <w:rPr>
                <w:sz w:val="12"/>
                <w:szCs w:val="12"/>
              </w:rPr>
            </w:pPr>
            <w:r w:rsidRPr="005C24DC">
              <w:rPr>
                <w:sz w:val="12"/>
                <w:szCs w:val="12"/>
              </w:rPr>
              <w:t>В течение года</w:t>
            </w:r>
          </w:p>
        </w:tc>
      </w:tr>
      <w:tr w:rsidR="00B702BC" w:rsidRPr="005C24DC" w14:paraId="722EA23F" w14:textId="77777777" w:rsidTr="00A66A07">
        <w:tc>
          <w:tcPr>
            <w:tcW w:w="2018" w:type="dxa"/>
            <w:shd w:val="clear" w:color="auto" w:fill="auto"/>
            <w:noWrap/>
          </w:tcPr>
          <w:p w14:paraId="221D70FE" w14:textId="77777777" w:rsidR="00B702BC" w:rsidRPr="005C24DC" w:rsidRDefault="00B702BC" w:rsidP="001A79A3">
            <w:pPr>
              <w:rPr>
                <w:sz w:val="12"/>
                <w:szCs w:val="12"/>
              </w:rPr>
            </w:pPr>
            <w:r w:rsidRPr="005C24DC">
              <w:rPr>
                <w:sz w:val="12"/>
                <w:szCs w:val="12"/>
              </w:rPr>
              <w:t>0003.0011.0122.0834</w:t>
            </w:r>
          </w:p>
        </w:tc>
        <w:tc>
          <w:tcPr>
            <w:tcW w:w="1492" w:type="dxa"/>
            <w:shd w:val="clear" w:color="auto" w:fill="auto"/>
          </w:tcPr>
          <w:p w14:paraId="5E8490BF" w14:textId="77777777" w:rsidR="00B702BC" w:rsidRPr="005C24DC" w:rsidRDefault="00B702BC" w:rsidP="001A79A3">
            <w:pPr>
              <w:jc w:val="both"/>
              <w:rPr>
                <w:sz w:val="12"/>
                <w:szCs w:val="12"/>
              </w:rPr>
            </w:pPr>
            <w:r w:rsidRPr="005C24DC">
              <w:rPr>
                <w:sz w:val="12"/>
                <w:szCs w:val="12"/>
              </w:rPr>
              <w:t>Загрязнение окружающей среды, сбросы, выбросы, отходы</w:t>
            </w:r>
          </w:p>
        </w:tc>
        <w:tc>
          <w:tcPr>
            <w:tcW w:w="4820" w:type="dxa"/>
          </w:tcPr>
          <w:p w14:paraId="1EB1CC60" w14:textId="77777777" w:rsidR="00B702BC" w:rsidRPr="005C24DC" w:rsidRDefault="00B702BC" w:rsidP="001A79A3">
            <w:pPr>
              <w:numPr>
                <w:ilvl w:val="0"/>
                <w:numId w:val="20"/>
              </w:numPr>
              <w:ind w:left="0" w:firstLine="0"/>
              <w:jc w:val="both"/>
              <w:rPr>
                <w:sz w:val="12"/>
                <w:szCs w:val="12"/>
              </w:rPr>
            </w:pPr>
            <w:r w:rsidRPr="005C24DC">
              <w:rPr>
                <w:sz w:val="12"/>
                <w:szCs w:val="12"/>
              </w:rPr>
              <w:t>Проведение рейдовых мероприятий в соответствии с распоряжением администрации Павловского муниципального района от 21.05.2019 г.                  № 286-р «О создании рабочей группы» по вопросам загрязнения окружающей среды;</w:t>
            </w:r>
          </w:p>
          <w:p w14:paraId="25FA4250" w14:textId="77777777" w:rsidR="00B702BC" w:rsidRPr="005C24DC" w:rsidRDefault="00B702BC" w:rsidP="001A79A3">
            <w:pPr>
              <w:numPr>
                <w:ilvl w:val="0"/>
                <w:numId w:val="20"/>
              </w:numPr>
              <w:ind w:left="0" w:firstLine="0"/>
              <w:jc w:val="both"/>
              <w:rPr>
                <w:sz w:val="12"/>
                <w:szCs w:val="12"/>
              </w:rPr>
            </w:pPr>
            <w:r w:rsidRPr="005C24DC">
              <w:rPr>
                <w:sz w:val="12"/>
                <w:szCs w:val="12"/>
              </w:rPr>
              <w:t>Составление протоколов об административных правонарушениях по ст. 33.1 закона Воронежской области от 31.12.2003 № 74-Оз</w:t>
            </w:r>
          </w:p>
        </w:tc>
        <w:tc>
          <w:tcPr>
            <w:tcW w:w="1321" w:type="dxa"/>
          </w:tcPr>
          <w:p w14:paraId="0CCEBCD3" w14:textId="77777777" w:rsidR="00B702BC" w:rsidRPr="005C24DC" w:rsidRDefault="00B702BC" w:rsidP="001A79A3">
            <w:pPr>
              <w:jc w:val="center"/>
              <w:rPr>
                <w:sz w:val="12"/>
                <w:szCs w:val="12"/>
              </w:rPr>
            </w:pPr>
            <w:r w:rsidRPr="005C24DC">
              <w:rPr>
                <w:sz w:val="12"/>
                <w:szCs w:val="12"/>
              </w:rPr>
              <w:t>В течение квартала</w:t>
            </w:r>
          </w:p>
        </w:tc>
      </w:tr>
      <w:tr w:rsidR="00B702BC" w:rsidRPr="005C24DC" w14:paraId="3EC9BDE9" w14:textId="77777777" w:rsidTr="00A66A07">
        <w:tc>
          <w:tcPr>
            <w:tcW w:w="2018" w:type="dxa"/>
            <w:shd w:val="clear" w:color="auto" w:fill="auto"/>
            <w:noWrap/>
          </w:tcPr>
          <w:p w14:paraId="0213428D" w14:textId="77777777" w:rsidR="00B702BC" w:rsidRPr="005C24DC" w:rsidRDefault="00B702BC" w:rsidP="001A79A3">
            <w:pPr>
              <w:rPr>
                <w:sz w:val="12"/>
                <w:szCs w:val="12"/>
              </w:rPr>
            </w:pPr>
            <w:r w:rsidRPr="005C24DC">
              <w:rPr>
                <w:sz w:val="12"/>
                <w:szCs w:val="12"/>
              </w:rPr>
              <w:t>0003.0011.0123.0845</w:t>
            </w:r>
          </w:p>
        </w:tc>
        <w:tc>
          <w:tcPr>
            <w:tcW w:w="1492" w:type="dxa"/>
            <w:shd w:val="clear" w:color="auto" w:fill="auto"/>
          </w:tcPr>
          <w:p w14:paraId="37ECD1D9" w14:textId="77777777" w:rsidR="00B702BC" w:rsidRPr="005C24DC" w:rsidRDefault="00B702BC" w:rsidP="001A79A3">
            <w:pPr>
              <w:jc w:val="both"/>
              <w:rPr>
                <w:sz w:val="12"/>
                <w:szCs w:val="12"/>
              </w:rPr>
            </w:pPr>
            <w:r w:rsidRPr="005C24DC">
              <w:rPr>
                <w:sz w:val="12"/>
                <w:szCs w:val="12"/>
              </w:rPr>
              <w:t>Защита прав на землю и рассмотрение земельных споров</w:t>
            </w:r>
          </w:p>
        </w:tc>
        <w:tc>
          <w:tcPr>
            <w:tcW w:w="4820" w:type="dxa"/>
          </w:tcPr>
          <w:p w14:paraId="133B3546" w14:textId="77777777" w:rsidR="00B702BC" w:rsidRPr="005C24DC" w:rsidRDefault="00B702BC" w:rsidP="001A79A3">
            <w:pPr>
              <w:jc w:val="both"/>
              <w:rPr>
                <w:sz w:val="12"/>
                <w:szCs w:val="12"/>
              </w:rPr>
            </w:pPr>
            <w:r w:rsidRPr="005C24DC">
              <w:rPr>
                <w:sz w:val="12"/>
                <w:szCs w:val="12"/>
              </w:rPr>
              <w:t>Организация и проведение мероприятий по профилактике нарушений соблюдения юридическими лицами, индивидуальными предпринимателями, гражданами требований, установленных муниципальными правовыми актами, а также требований, установленных федеральными законами, законами Воронежской области.</w:t>
            </w:r>
          </w:p>
        </w:tc>
        <w:tc>
          <w:tcPr>
            <w:tcW w:w="1321" w:type="dxa"/>
          </w:tcPr>
          <w:p w14:paraId="617774D3" w14:textId="77777777" w:rsidR="00B702BC" w:rsidRPr="005C24DC" w:rsidRDefault="00B702BC" w:rsidP="001A79A3">
            <w:pPr>
              <w:jc w:val="center"/>
              <w:rPr>
                <w:sz w:val="12"/>
                <w:szCs w:val="12"/>
              </w:rPr>
            </w:pPr>
            <w:r w:rsidRPr="005C24DC">
              <w:rPr>
                <w:sz w:val="12"/>
                <w:szCs w:val="12"/>
              </w:rPr>
              <w:t>В течение квартала</w:t>
            </w:r>
          </w:p>
        </w:tc>
      </w:tr>
      <w:tr w:rsidR="00B702BC" w:rsidRPr="005C24DC" w14:paraId="40467570" w14:textId="77777777" w:rsidTr="00A66A07">
        <w:tc>
          <w:tcPr>
            <w:tcW w:w="2018" w:type="dxa"/>
            <w:shd w:val="clear" w:color="auto" w:fill="auto"/>
            <w:noWrap/>
          </w:tcPr>
          <w:p w14:paraId="5C8765C4" w14:textId="77777777" w:rsidR="00B702BC" w:rsidRPr="005C24DC" w:rsidRDefault="00B702BC" w:rsidP="001A79A3">
            <w:pPr>
              <w:rPr>
                <w:sz w:val="12"/>
                <w:szCs w:val="12"/>
              </w:rPr>
            </w:pPr>
            <w:r w:rsidRPr="005C24DC">
              <w:rPr>
                <w:sz w:val="12"/>
                <w:szCs w:val="12"/>
              </w:rPr>
              <w:t>0003.0011.0127.0866</w:t>
            </w:r>
          </w:p>
        </w:tc>
        <w:tc>
          <w:tcPr>
            <w:tcW w:w="1492" w:type="dxa"/>
            <w:shd w:val="clear" w:color="auto" w:fill="auto"/>
          </w:tcPr>
          <w:p w14:paraId="5157ED0A" w14:textId="77777777" w:rsidR="00B702BC" w:rsidRPr="005C24DC" w:rsidRDefault="00B702BC" w:rsidP="001A79A3">
            <w:pPr>
              <w:jc w:val="both"/>
              <w:rPr>
                <w:sz w:val="12"/>
                <w:szCs w:val="12"/>
              </w:rPr>
            </w:pPr>
            <w:r w:rsidRPr="005C24DC">
              <w:rPr>
                <w:sz w:val="12"/>
                <w:szCs w:val="12"/>
              </w:rPr>
              <w:t>Отлов животных</w:t>
            </w:r>
          </w:p>
        </w:tc>
        <w:tc>
          <w:tcPr>
            <w:tcW w:w="4820" w:type="dxa"/>
          </w:tcPr>
          <w:p w14:paraId="352D747F" w14:textId="77777777" w:rsidR="00B702BC" w:rsidRPr="005C24DC" w:rsidRDefault="00B702BC" w:rsidP="001A79A3">
            <w:pPr>
              <w:numPr>
                <w:ilvl w:val="0"/>
                <w:numId w:val="21"/>
              </w:numPr>
              <w:ind w:left="0" w:firstLine="0"/>
              <w:jc w:val="both"/>
              <w:rPr>
                <w:sz w:val="12"/>
                <w:szCs w:val="12"/>
              </w:rPr>
            </w:pPr>
            <w:r w:rsidRPr="005C24DC">
              <w:rPr>
                <w:sz w:val="12"/>
                <w:szCs w:val="12"/>
              </w:rPr>
              <w:t>Проведение информационно-разъяснительной работы со специалистами администраций поселений Павловского муниципального района по вопросам содержания домашних животных;</w:t>
            </w:r>
          </w:p>
          <w:p w14:paraId="2BDAFA23" w14:textId="77777777" w:rsidR="00B702BC" w:rsidRPr="005C24DC" w:rsidRDefault="00B702BC" w:rsidP="001A79A3">
            <w:pPr>
              <w:numPr>
                <w:ilvl w:val="0"/>
                <w:numId w:val="21"/>
              </w:numPr>
              <w:ind w:left="0" w:firstLine="0"/>
              <w:jc w:val="both"/>
              <w:rPr>
                <w:sz w:val="12"/>
                <w:szCs w:val="12"/>
              </w:rPr>
            </w:pPr>
            <w:r w:rsidRPr="005C24DC">
              <w:rPr>
                <w:sz w:val="12"/>
                <w:szCs w:val="12"/>
              </w:rPr>
              <w:t>Информирование населения о недопущении нахождения безнадзорных животных на территориях общего пользования.</w:t>
            </w:r>
          </w:p>
        </w:tc>
        <w:tc>
          <w:tcPr>
            <w:tcW w:w="1321" w:type="dxa"/>
          </w:tcPr>
          <w:p w14:paraId="0ABAEDEE" w14:textId="77777777" w:rsidR="00B702BC" w:rsidRPr="005C24DC" w:rsidRDefault="00B702BC" w:rsidP="001A79A3">
            <w:pPr>
              <w:jc w:val="center"/>
              <w:rPr>
                <w:sz w:val="12"/>
                <w:szCs w:val="12"/>
              </w:rPr>
            </w:pPr>
            <w:r w:rsidRPr="005C24DC">
              <w:rPr>
                <w:sz w:val="12"/>
                <w:szCs w:val="12"/>
              </w:rPr>
              <w:t>В течение квартала</w:t>
            </w:r>
          </w:p>
        </w:tc>
      </w:tr>
      <w:tr w:rsidR="00B702BC" w:rsidRPr="005C24DC" w14:paraId="2068A299" w14:textId="77777777" w:rsidTr="00A66A07">
        <w:tc>
          <w:tcPr>
            <w:tcW w:w="2018" w:type="dxa"/>
            <w:shd w:val="clear" w:color="auto" w:fill="auto"/>
            <w:noWrap/>
          </w:tcPr>
          <w:p w14:paraId="6A142972" w14:textId="77777777" w:rsidR="00B702BC" w:rsidRPr="005C24DC" w:rsidRDefault="00B702BC" w:rsidP="001A79A3">
            <w:pPr>
              <w:rPr>
                <w:sz w:val="12"/>
                <w:szCs w:val="12"/>
              </w:rPr>
            </w:pPr>
            <w:r w:rsidRPr="005C24DC">
              <w:rPr>
                <w:sz w:val="12"/>
                <w:szCs w:val="12"/>
              </w:rPr>
              <w:t>0003.0012.0137.0885</w:t>
            </w:r>
          </w:p>
        </w:tc>
        <w:tc>
          <w:tcPr>
            <w:tcW w:w="1492" w:type="dxa"/>
            <w:shd w:val="clear" w:color="auto" w:fill="auto"/>
          </w:tcPr>
          <w:p w14:paraId="2286D980" w14:textId="77777777" w:rsidR="00B702BC" w:rsidRPr="005C24DC" w:rsidRDefault="00B702BC" w:rsidP="001A79A3">
            <w:pPr>
              <w:jc w:val="both"/>
              <w:rPr>
                <w:sz w:val="12"/>
                <w:szCs w:val="12"/>
              </w:rPr>
            </w:pPr>
            <w:r w:rsidRPr="005C24DC">
              <w:rPr>
                <w:sz w:val="12"/>
                <w:szCs w:val="12"/>
              </w:rPr>
              <w:t>Реклама (за исключением рекламы в СМИ)</w:t>
            </w:r>
          </w:p>
        </w:tc>
        <w:tc>
          <w:tcPr>
            <w:tcW w:w="4820" w:type="dxa"/>
          </w:tcPr>
          <w:p w14:paraId="2A52CA3C" w14:textId="77777777" w:rsidR="00B702BC" w:rsidRPr="005C24DC" w:rsidRDefault="00B702BC" w:rsidP="001A79A3">
            <w:pPr>
              <w:numPr>
                <w:ilvl w:val="0"/>
                <w:numId w:val="22"/>
              </w:numPr>
              <w:ind w:left="0" w:firstLine="0"/>
              <w:jc w:val="both"/>
              <w:rPr>
                <w:sz w:val="12"/>
                <w:szCs w:val="12"/>
                <w:shd w:val="clear" w:color="auto" w:fill="FFFFFF"/>
              </w:rPr>
            </w:pPr>
            <w:r w:rsidRPr="005C24DC">
              <w:rPr>
                <w:sz w:val="12"/>
                <w:szCs w:val="12"/>
                <w:shd w:val="clear" w:color="auto" w:fill="FFFFFF"/>
              </w:rPr>
              <w:t>Внесение изменений в Схему размещения рекламных конструкций на территории Павловского муниципального района, утвержденную постановлением администрации Павловского муниципального района от 28.10.2014 № 754, в части включения 3 мест размещения рекламной конструкции.</w:t>
            </w:r>
          </w:p>
          <w:p w14:paraId="45252541" w14:textId="77777777" w:rsidR="00B702BC" w:rsidRPr="005C24DC" w:rsidRDefault="00B702BC" w:rsidP="001A79A3">
            <w:pPr>
              <w:numPr>
                <w:ilvl w:val="0"/>
                <w:numId w:val="22"/>
              </w:numPr>
              <w:ind w:left="0" w:firstLine="0"/>
              <w:jc w:val="both"/>
              <w:rPr>
                <w:sz w:val="12"/>
                <w:szCs w:val="12"/>
                <w:shd w:val="clear" w:color="auto" w:fill="FFFFFF"/>
              </w:rPr>
            </w:pPr>
            <w:r w:rsidRPr="005C24DC">
              <w:rPr>
                <w:sz w:val="12"/>
                <w:szCs w:val="12"/>
                <w:shd w:val="clear" w:color="auto" w:fill="FFFFFF"/>
              </w:rPr>
              <w:t>Организация и проведение торгов на право заключения договоров на установку и эксплуатацию рекламных конструкций.</w:t>
            </w:r>
          </w:p>
        </w:tc>
        <w:tc>
          <w:tcPr>
            <w:tcW w:w="1321" w:type="dxa"/>
          </w:tcPr>
          <w:p w14:paraId="3D131710" w14:textId="77777777" w:rsidR="00B702BC" w:rsidRPr="005C24DC" w:rsidRDefault="00B702BC" w:rsidP="001A79A3">
            <w:pPr>
              <w:pStyle w:val="affe"/>
              <w:jc w:val="center"/>
              <w:rPr>
                <w:sz w:val="12"/>
                <w:szCs w:val="12"/>
              </w:rPr>
            </w:pPr>
            <w:r w:rsidRPr="005C24DC">
              <w:rPr>
                <w:sz w:val="12"/>
                <w:szCs w:val="12"/>
              </w:rPr>
              <w:t>В течение квартала</w:t>
            </w:r>
          </w:p>
        </w:tc>
      </w:tr>
      <w:tr w:rsidR="00B702BC" w:rsidRPr="005C24DC" w14:paraId="2E9F79B2" w14:textId="77777777" w:rsidTr="00A66A07">
        <w:tc>
          <w:tcPr>
            <w:tcW w:w="2018" w:type="dxa"/>
            <w:shd w:val="clear" w:color="auto" w:fill="auto"/>
            <w:noWrap/>
          </w:tcPr>
          <w:p w14:paraId="69327CA1" w14:textId="77777777" w:rsidR="00B702BC" w:rsidRPr="005C24DC" w:rsidRDefault="00B702BC" w:rsidP="001A79A3">
            <w:pPr>
              <w:rPr>
                <w:sz w:val="12"/>
                <w:szCs w:val="12"/>
              </w:rPr>
            </w:pPr>
            <w:r w:rsidRPr="005C24DC">
              <w:rPr>
                <w:sz w:val="12"/>
                <w:szCs w:val="12"/>
              </w:rPr>
              <w:t>0005.0005.0056.1164</w:t>
            </w:r>
          </w:p>
        </w:tc>
        <w:tc>
          <w:tcPr>
            <w:tcW w:w="1492" w:type="dxa"/>
            <w:shd w:val="clear" w:color="auto" w:fill="auto"/>
          </w:tcPr>
          <w:p w14:paraId="50E41D68" w14:textId="77777777" w:rsidR="00B702BC" w:rsidRPr="005C24DC" w:rsidRDefault="00B702BC" w:rsidP="001A79A3">
            <w:pPr>
              <w:jc w:val="both"/>
              <w:rPr>
                <w:sz w:val="12"/>
                <w:szCs w:val="12"/>
              </w:rPr>
            </w:pPr>
            <w:r w:rsidRPr="005C24DC">
              <w:rPr>
                <w:sz w:val="12"/>
                <w:szCs w:val="12"/>
              </w:rPr>
              <w:t>Управляющие организации, товарищества собственников жилья и иные формы управления собственностью</w:t>
            </w:r>
          </w:p>
        </w:tc>
        <w:tc>
          <w:tcPr>
            <w:tcW w:w="4820" w:type="dxa"/>
          </w:tcPr>
          <w:p w14:paraId="5A48EE5B" w14:textId="77777777" w:rsidR="00B702BC" w:rsidRPr="005C24DC" w:rsidRDefault="00B702BC" w:rsidP="001A79A3">
            <w:pPr>
              <w:jc w:val="both"/>
              <w:rPr>
                <w:sz w:val="12"/>
                <w:szCs w:val="12"/>
              </w:rPr>
            </w:pPr>
            <w:r w:rsidRPr="005C24DC">
              <w:rPr>
                <w:sz w:val="12"/>
                <w:szCs w:val="12"/>
              </w:rPr>
              <w:t>Взаимодействие администрации городского поселения – город Павловск с управляющими организациями, товариществами собственников жилья. Переход собственников помещений МКД на иную форму собственности или другую управляющую компанию.</w:t>
            </w:r>
          </w:p>
        </w:tc>
        <w:tc>
          <w:tcPr>
            <w:tcW w:w="1321" w:type="dxa"/>
          </w:tcPr>
          <w:p w14:paraId="3AECEF27" w14:textId="77777777" w:rsidR="00B702BC" w:rsidRPr="005C24DC" w:rsidRDefault="00B702BC" w:rsidP="001A79A3">
            <w:pPr>
              <w:jc w:val="center"/>
              <w:rPr>
                <w:sz w:val="12"/>
                <w:szCs w:val="12"/>
              </w:rPr>
            </w:pPr>
            <w:r w:rsidRPr="005C24DC">
              <w:rPr>
                <w:sz w:val="12"/>
                <w:szCs w:val="12"/>
              </w:rPr>
              <w:t>Постоянно</w:t>
            </w:r>
          </w:p>
        </w:tc>
      </w:tr>
      <w:tr w:rsidR="00B702BC" w:rsidRPr="005C24DC" w14:paraId="61C4F8DA" w14:textId="77777777" w:rsidTr="00A66A07">
        <w:tc>
          <w:tcPr>
            <w:tcW w:w="2018" w:type="dxa"/>
            <w:shd w:val="clear" w:color="auto" w:fill="auto"/>
            <w:noWrap/>
          </w:tcPr>
          <w:p w14:paraId="370C62ED" w14:textId="77777777" w:rsidR="00B702BC" w:rsidRPr="005C24DC" w:rsidRDefault="00B702BC" w:rsidP="001A79A3">
            <w:pPr>
              <w:rPr>
                <w:sz w:val="12"/>
                <w:szCs w:val="12"/>
              </w:rPr>
            </w:pPr>
            <w:r w:rsidRPr="005C24DC">
              <w:rPr>
                <w:sz w:val="12"/>
                <w:szCs w:val="12"/>
              </w:rPr>
              <w:t>0005.0005.0059.1182</w:t>
            </w:r>
          </w:p>
        </w:tc>
        <w:tc>
          <w:tcPr>
            <w:tcW w:w="1492" w:type="dxa"/>
            <w:shd w:val="clear" w:color="auto" w:fill="auto"/>
          </w:tcPr>
          <w:p w14:paraId="713BFFF4" w14:textId="77777777" w:rsidR="00B702BC" w:rsidRPr="005C24DC" w:rsidRDefault="00B702BC" w:rsidP="001A79A3">
            <w:pPr>
              <w:jc w:val="both"/>
              <w:rPr>
                <w:sz w:val="12"/>
                <w:szCs w:val="12"/>
              </w:rPr>
            </w:pPr>
            <w:r w:rsidRPr="005C24DC">
              <w:rPr>
                <w:sz w:val="12"/>
                <w:szCs w:val="12"/>
              </w:rPr>
              <w:t>Перевод жилого помещения в нежилое помещение</w:t>
            </w:r>
          </w:p>
        </w:tc>
        <w:tc>
          <w:tcPr>
            <w:tcW w:w="4820" w:type="dxa"/>
          </w:tcPr>
          <w:p w14:paraId="25D71606" w14:textId="77777777" w:rsidR="00B702BC" w:rsidRPr="005C24DC" w:rsidRDefault="00B702BC" w:rsidP="001A79A3">
            <w:pPr>
              <w:jc w:val="both"/>
              <w:rPr>
                <w:sz w:val="12"/>
                <w:szCs w:val="12"/>
              </w:rPr>
            </w:pPr>
            <w:r w:rsidRPr="005C24DC">
              <w:rPr>
                <w:sz w:val="12"/>
                <w:szCs w:val="12"/>
              </w:rPr>
              <w:t xml:space="preserve">В целях правового просвещения граждан публикация в средствах массовой информации материалов разъяснительного содержания, касающихся реализации федеральных законов, законов Воронежской области, нормативных правовых </w:t>
            </w:r>
            <w:r w:rsidRPr="005C24DC">
              <w:rPr>
                <w:sz w:val="12"/>
                <w:szCs w:val="12"/>
              </w:rPr>
              <w:lastRenderedPageBreak/>
              <w:t>актов органов местного самоуправления.</w:t>
            </w:r>
          </w:p>
        </w:tc>
        <w:tc>
          <w:tcPr>
            <w:tcW w:w="1321" w:type="dxa"/>
          </w:tcPr>
          <w:p w14:paraId="4774AAB0" w14:textId="77777777" w:rsidR="00B702BC" w:rsidRPr="005C24DC" w:rsidRDefault="00B702BC" w:rsidP="001A79A3">
            <w:pPr>
              <w:jc w:val="center"/>
              <w:rPr>
                <w:sz w:val="12"/>
                <w:szCs w:val="12"/>
              </w:rPr>
            </w:pPr>
            <w:r w:rsidRPr="005C24DC">
              <w:rPr>
                <w:sz w:val="12"/>
                <w:szCs w:val="12"/>
              </w:rPr>
              <w:lastRenderedPageBreak/>
              <w:t>Постоянно</w:t>
            </w:r>
          </w:p>
        </w:tc>
      </w:tr>
    </w:tbl>
    <w:p w14:paraId="5C8BB802" w14:textId="77777777" w:rsidR="00B702BC" w:rsidRPr="005C24DC" w:rsidRDefault="00B702BC" w:rsidP="001A79A3">
      <w:pPr>
        <w:tabs>
          <w:tab w:val="left" w:pos="7938"/>
        </w:tabs>
        <w:contextualSpacing/>
        <w:jc w:val="both"/>
        <w:rPr>
          <w:noProof/>
          <w:color w:val="FF0000"/>
          <w:sz w:val="16"/>
          <w:szCs w:val="16"/>
        </w:rPr>
      </w:pPr>
    </w:p>
    <w:p w14:paraId="771F0562" w14:textId="77777777" w:rsidR="00B702BC" w:rsidRPr="005C24DC" w:rsidRDefault="00B702BC" w:rsidP="001A79A3">
      <w:pPr>
        <w:tabs>
          <w:tab w:val="left" w:pos="7938"/>
        </w:tabs>
        <w:contextualSpacing/>
        <w:jc w:val="both"/>
        <w:rPr>
          <w:noProof/>
          <w:sz w:val="16"/>
          <w:szCs w:val="16"/>
        </w:rPr>
      </w:pPr>
    </w:p>
    <w:p w14:paraId="3A42D370" w14:textId="05761F19" w:rsidR="00F61A4E" w:rsidRDefault="00F61A4E" w:rsidP="001A79A3">
      <w:pPr>
        <w:rPr>
          <w:sz w:val="16"/>
          <w:szCs w:val="16"/>
        </w:rPr>
      </w:pPr>
    </w:p>
    <w:p w14:paraId="454DF0DE" w14:textId="77777777" w:rsidR="00F06E47" w:rsidRPr="00E36B9C" w:rsidRDefault="00F06E47" w:rsidP="001A79A3">
      <w:pPr>
        <w:pStyle w:val="10"/>
        <w:tabs>
          <w:tab w:val="left" w:pos="0"/>
        </w:tabs>
        <w:jc w:val="center"/>
        <w:rPr>
          <w:b w:val="0"/>
          <w:sz w:val="16"/>
          <w:szCs w:val="16"/>
        </w:rPr>
      </w:pPr>
      <w:r w:rsidRPr="00E36B9C">
        <w:rPr>
          <w:b w:val="0"/>
          <w:sz w:val="16"/>
          <w:szCs w:val="16"/>
        </w:rPr>
        <w:t>«ИЗВЕЩЕНИЕ</w:t>
      </w:r>
    </w:p>
    <w:p w14:paraId="5A1E5EBF" w14:textId="77777777" w:rsidR="00F06E47" w:rsidRPr="00E36B9C" w:rsidRDefault="00F06E47" w:rsidP="001A79A3">
      <w:pPr>
        <w:autoSpaceDE w:val="0"/>
        <w:autoSpaceDN w:val="0"/>
        <w:adjustRightInd w:val="0"/>
        <w:jc w:val="both"/>
        <w:rPr>
          <w:bCs/>
          <w:sz w:val="16"/>
          <w:szCs w:val="16"/>
        </w:rPr>
      </w:pPr>
      <w:r w:rsidRPr="00E36B9C">
        <w:rPr>
          <w:sz w:val="16"/>
          <w:szCs w:val="16"/>
        </w:rPr>
        <w:t xml:space="preserve">Администрация Павловского муниципального района Воронежской области в соответствии с п. 2 ст. 3.3 Федерального закона от 25.10.2001 № 137-ФЗ «О введении в действие Земельного кодекса Российской Федерации», пп. 15 п. 2 ст. 39.6, ст. 39.18 Земельного кодекса Российской Федерации информирует граждан и крестьянских (фермерских) хозяйств о возможности предоставления в аренду сроком на 4 (четыре) года 6 (шесть) месяцев земельного участка для осуществления крестьянским (фермерским) хозяйством его деятельности с видом разрешенного использования – растениеводство и праве заинтересованных лиц подавать заявления о намерении участвовать в аукционе </w:t>
      </w:r>
      <w:r w:rsidRPr="00E36B9C">
        <w:rPr>
          <w:bCs/>
          <w:sz w:val="16"/>
          <w:szCs w:val="16"/>
        </w:rPr>
        <w:t>на право заключения договора аренды земельного участка.</w:t>
      </w:r>
    </w:p>
    <w:p w14:paraId="5A25A704" w14:textId="77777777" w:rsidR="00F06E47" w:rsidRPr="00E36B9C" w:rsidRDefault="00F06E47" w:rsidP="001A79A3">
      <w:pPr>
        <w:pStyle w:val="western"/>
        <w:spacing w:before="0" w:beforeAutospacing="0" w:after="0" w:afterAutospacing="0"/>
        <w:jc w:val="center"/>
        <w:rPr>
          <w:sz w:val="16"/>
          <w:szCs w:val="16"/>
        </w:rPr>
      </w:pPr>
      <w:r w:rsidRPr="00E36B9C">
        <w:rPr>
          <w:b/>
          <w:bCs/>
          <w:sz w:val="16"/>
          <w:szCs w:val="16"/>
        </w:rPr>
        <w:t>Общие сведения о земельном участке:</w:t>
      </w:r>
    </w:p>
    <w:p w14:paraId="7185384A" w14:textId="77777777" w:rsidR="00F06E47" w:rsidRPr="00E36B9C" w:rsidRDefault="00F06E47" w:rsidP="001A79A3">
      <w:pPr>
        <w:pStyle w:val="western"/>
        <w:spacing w:before="0" w:beforeAutospacing="0" w:after="0" w:afterAutospacing="0"/>
        <w:rPr>
          <w:sz w:val="16"/>
          <w:szCs w:val="16"/>
        </w:rPr>
      </w:pPr>
      <w:r w:rsidRPr="00E36B9C">
        <w:rPr>
          <w:sz w:val="16"/>
          <w:szCs w:val="16"/>
        </w:rPr>
        <w:t xml:space="preserve">Кадастровый номер земельного участка: </w:t>
      </w:r>
      <w:r w:rsidRPr="00E36B9C">
        <w:rPr>
          <w:color w:val="000000"/>
          <w:sz w:val="16"/>
          <w:szCs w:val="16"/>
        </w:rPr>
        <w:t>36:20:5600001:151.</w:t>
      </w:r>
    </w:p>
    <w:p w14:paraId="1ECD680B" w14:textId="77777777" w:rsidR="00F06E47" w:rsidRPr="00E36B9C" w:rsidRDefault="00F06E47" w:rsidP="001A79A3">
      <w:pPr>
        <w:pStyle w:val="western"/>
        <w:spacing w:before="0" w:beforeAutospacing="0" w:after="0" w:afterAutospacing="0"/>
        <w:rPr>
          <w:sz w:val="16"/>
          <w:szCs w:val="16"/>
        </w:rPr>
      </w:pPr>
      <w:r w:rsidRPr="00E36B9C">
        <w:rPr>
          <w:sz w:val="16"/>
          <w:szCs w:val="16"/>
        </w:rPr>
        <w:t xml:space="preserve">Площадь земельного участка: </w:t>
      </w:r>
      <w:r w:rsidRPr="00E36B9C">
        <w:rPr>
          <w:color w:val="000000"/>
          <w:sz w:val="16"/>
          <w:szCs w:val="16"/>
        </w:rPr>
        <w:t>84126 кв.м</w:t>
      </w:r>
      <w:r w:rsidRPr="00E36B9C">
        <w:rPr>
          <w:sz w:val="16"/>
          <w:szCs w:val="16"/>
        </w:rPr>
        <w:t>.</w:t>
      </w:r>
    </w:p>
    <w:p w14:paraId="491D3CE5" w14:textId="77777777" w:rsidR="00F06E47" w:rsidRPr="00E36B9C" w:rsidRDefault="00F06E47" w:rsidP="001A79A3">
      <w:pPr>
        <w:pStyle w:val="western"/>
        <w:spacing w:before="0" w:beforeAutospacing="0" w:after="0" w:afterAutospacing="0"/>
        <w:jc w:val="both"/>
        <w:rPr>
          <w:sz w:val="16"/>
          <w:szCs w:val="16"/>
        </w:rPr>
      </w:pPr>
      <w:r w:rsidRPr="00E36B9C">
        <w:rPr>
          <w:sz w:val="16"/>
          <w:szCs w:val="16"/>
        </w:rPr>
        <w:t xml:space="preserve">Местоположение земельного участка: Воронежская область, Павловский район, пос. Шкурлат 3-й, северо-восточная часть </w:t>
      </w:r>
      <w:r w:rsidRPr="00E36B9C">
        <w:rPr>
          <w:color w:val="000000"/>
          <w:sz w:val="16"/>
          <w:szCs w:val="16"/>
        </w:rPr>
        <w:t>кадастрового квартала 36:20:5600001</w:t>
      </w:r>
      <w:r w:rsidRPr="00E36B9C">
        <w:rPr>
          <w:sz w:val="16"/>
          <w:szCs w:val="16"/>
        </w:rPr>
        <w:t>.</w:t>
      </w:r>
    </w:p>
    <w:p w14:paraId="01B6014D" w14:textId="77777777" w:rsidR="00F06E47" w:rsidRPr="00E36B9C" w:rsidRDefault="00F06E47" w:rsidP="001A79A3">
      <w:pPr>
        <w:pStyle w:val="western"/>
        <w:spacing w:before="0" w:beforeAutospacing="0" w:after="0" w:afterAutospacing="0"/>
        <w:rPr>
          <w:sz w:val="16"/>
          <w:szCs w:val="16"/>
        </w:rPr>
      </w:pPr>
      <w:r w:rsidRPr="00E36B9C">
        <w:rPr>
          <w:sz w:val="16"/>
          <w:szCs w:val="16"/>
        </w:rPr>
        <w:t xml:space="preserve">Категория земель: </w:t>
      </w:r>
      <w:r w:rsidRPr="00E36B9C">
        <w:rPr>
          <w:rStyle w:val="FontStyle18"/>
          <w:sz w:val="16"/>
          <w:szCs w:val="16"/>
        </w:rPr>
        <w:t>земли населенных пунктов</w:t>
      </w:r>
      <w:r w:rsidRPr="00E36B9C">
        <w:rPr>
          <w:sz w:val="16"/>
          <w:szCs w:val="16"/>
        </w:rPr>
        <w:t>.</w:t>
      </w:r>
    </w:p>
    <w:p w14:paraId="3E5C8DDC" w14:textId="77777777" w:rsidR="00F06E47" w:rsidRPr="00E36B9C" w:rsidRDefault="00F06E47" w:rsidP="001A79A3">
      <w:pPr>
        <w:pStyle w:val="western"/>
        <w:spacing w:before="0" w:beforeAutospacing="0" w:after="0" w:afterAutospacing="0"/>
        <w:jc w:val="both"/>
        <w:rPr>
          <w:sz w:val="16"/>
          <w:szCs w:val="16"/>
        </w:rPr>
      </w:pPr>
      <w:r w:rsidRPr="00E36B9C">
        <w:rPr>
          <w:sz w:val="16"/>
          <w:szCs w:val="16"/>
        </w:rPr>
        <w:t>Вид разрешенного использования: растениеводство.</w:t>
      </w:r>
    </w:p>
    <w:p w14:paraId="7FBB152D" w14:textId="77777777" w:rsidR="00F06E47" w:rsidRPr="00E36B9C" w:rsidRDefault="00F06E47" w:rsidP="001A79A3">
      <w:pPr>
        <w:pStyle w:val="western"/>
        <w:spacing w:before="0" w:beforeAutospacing="0" w:after="0" w:afterAutospacing="0"/>
        <w:rPr>
          <w:sz w:val="16"/>
          <w:szCs w:val="16"/>
        </w:rPr>
      </w:pPr>
      <w:r w:rsidRPr="00E36B9C">
        <w:rPr>
          <w:sz w:val="16"/>
          <w:szCs w:val="16"/>
        </w:rPr>
        <w:t>Кадастровая стоимость земельного участка: 335662, 74 руб.</w:t>
      </w:r>
    </w:p>
    <w:p w14:paraId="4728518A" w14:textId="77777777" w:rsidR="00F06E47" w:rsidRPr="00E36B9C" w:rsidRDefault="00F06E47" w:rsidP="001A79A3">
      <w:pPr>
        <w:pStyle w:val="western"/>
        <w:spacing w:before="0" w:beforeAutospacing="0" w:after="0" w:afterAutospacing="0"/>
        <w:jc w:val="center"/>
        <w:rPr>
          <w:b/>
          <w:bCs/>
          <w:sz w:val="16"/>
          <w:szCs w:val="16"/>
        </w:rPr>
      </w:pPr>
      <w:r w:rsidRPr="00E36B9C">
        <w:rPr>
          <w:b/>
          <w:bCs/>
          <w:sz w:val="16"/>
          <w:szCs w:val="16"/>
        </w:rPr>
        <w:t>Адрес и способ подачи заявлений:</w:t>
      </w:r>
    </w:p>
    <w:p w14:paraId="70CCEE13" w14:textId="77777777" w:rsidR="00F06E47" w:rsidRPr="00E36B9C" w:rsidRDefault="00F06E47" w:rsidP="001A79A3">
      <w:pPr>
        <w:pStyle w:val="western"/>
        <w:spacing w:before="0" w:beforeAutospacing="0" w:after="0" w:afterAutospacing="0"/>
        <w:jc w:val="both"/>
        <w:rPr>
          <w:sz w:val="16"/>
          <w:szCs w:val="16"/>
        </w:rPr>
      </w:pPr>
      <w:r w:rsidRPr="00E36B9C">
        <w:rPr>
          <w:sz w:val="16"/>
          <w:szCs w:val="16"/>
        </w:rPr>
        <w:t>Заявления принимаются в администрации Павловского муниципального района Воронежской области по адресу: 396422, Воронежская область, г. Павловск, проспект Революции, 8.</w:t>
      </w:r>
    </w:p>
    <w:p w14:paraId="00D65208" w14:textId="77777777" w:rsidR="00F06E47" w:rsidRPr="00E36B9C" w:rsidRDefault="00F06E47" w:rsidP="001A79A3">
      <w:pPr>
        <w:pStyle w:val="western"/>
        <w:spacing w:before="0" w:beforeAutospacing="0" w:after="0" w:afterAutospacing="0"/>
        <w:jc w:val="both"/>
        <w:rPr>
          <w:sz w:val="16"/>
          <w:szCs w:val="16"/>
        </w:rPr>
      </w:pPr>
      <w:r w:rsidRPr="00E36B9C">
        <w:rPr>
          <w:sz w:val="16"/>
          <w:szCs w:val="16"/>
        </w:rPr>
        <w:t xml:space="preserve">Заявления подаются заявителями лично или через законного представителя, либо посредством почтового отправления. </w:t>
      </w:r>
    </w:p>
    <w:p w14:paraId="3915AB96" w14:textId="77777777" w:rsidR="00F06E47" w:rsidRPr="00E36B9C" w:rsidRDefault="00F06E47" w:rsidP="001A79A3">
      <w:pPr>
        <w:pStyle w:val="western"/>
        <w:spacing w:before="0" w:beforeAutospacing="0" w:after="0" w:afterAutospacing="0"/>
        <w:jc w:val="center"/>
        <w:rPr>
          <w:sz w:val="16"/>
          <w:szCs w:val="16"/>
        </w:rPr>
      </w:pPr>
      <w:r w:rsidRPr="00E36B9C">
        <w:rPr>
          <w:b/>
          <w:bCs/>
          <w:sz w:val="16"/>
          <w:szCs w:val="16"/>
        </w:rPr>
        <w:t>Дата и время начала и окончания приема заявлений:</w:t>
      </w:r>
    </w:p>
    <w:p w14:paraId="0F64798E" w14:textId="77777777" w:rsidR="00F06E47" w:rsidRPr="00E36B9C" w:rsidRDefault="00F06E47" w:rsidP="001A79A3">
      <w:pPr>
        <w:jc w:val="both"/>
        <w:rPr>
          <w:sz w:val="16"/>
          <w:szCs w:val="16"/>
        </w:rPr>
      </w:pPr>
      <w:r w:rsidRPr="00E36B9C">
        <w:rPr>
          <w:sz w:val="16"/>
          <w:szCs w:val="16"/>
        </w:rPr>
        <w:t>Дата начала приема заявок – 17 февраля 2020.</w:t>
      </w:r>
    </w:p>
    <w:p w14:paraId="1C97F649" w14:textId="77777777" w:rsidR="00F06E47" w:rsidRPr="00E36B9C" w:rsidRDefault="00F06E47" w:rsidP="001A79A3">
      <w:pPr>
        <w:jc w:val="both"/>
        <w:rPr>
          <w:sz w:val="16"/>
          <w:szCs w:val="16"/>
        </w:rPr>
      </w:pPr>
      <w:r w:rsidRPr="00E36B9C">
        <w:rPr>
          <w:sz w:val="16"/>
          <w:szCs w:val="16"/>
        </w:rPr>
        <w:t>Дата и время окончания приема заявок – 18 марта 2020 в 15 часов 00 минут по московскому времени.</w:t>
      </w:r>
    </w:p>
    <w:p w14:paraId="0CCFFCC1" w14:textId="77777777" w:rsidR="00F06E47" w:rsidRPr="00E36B9C" w:rsidRDefault="00F06E47" w:rsidP="001A79A3">
      <w:pPr>
        <w:jc w:val="both"/>
        <w:rPr>
          <w:sz w:val="16"/>
          <w:szCs w:val="16"/>
        </w:rPr>
      </w:pPr>
      <w:r w:rsidRPr="00E36B9C">
        <w:rPr>
          <w:sz w:val="16"/>
          <w:szCs w:val="16"/>
        </w:rPr>
        <w:t>Время и место приема заявок по рабочим дням понедельник, вторник, среда, четверг с 9.00 до 13.00 и с 13.45 до 18.00, пятница с 9.00 до 13.00 и с 13.45 до 16.45 по московскому времени по адресу: 396422, Воронежская область, г. Павловск, проспект Революции, 8.»</w:t>
      </w:r>
    </w:p>
    <w:p w14:paraId="22202E5D" w14:textId="77777777" w:rsidR="00F06E47" w:rsidRPr="00E36B9C" w:rsidRDefault="00F06E47" w:rsidP="001A79A3">
      <w:pPr>
        <w:rPr>
          <w:sz w:val="16"/>
          <w:szCs w:val="16"/>
        </w:rPr>
      </w:pPr>
    </w:p>
    <w:p w14:paraId="1F93B02A" w14:textId="7FDA09EE" w:rsidR="00F06E47" w:rsidRDefault="00F06E47" w:rsidP="001A79A3">
      <w:pPr>
        <w:rPr>
          <w:sz w:val="16"/>
          <w:szCs w:val="16"/>
        </w:rPr>
      </w:pPr>
    </w:p>
    <w:p w14:paraId="6ABBE505" w14:textId="77777777" w:rsidR="00F06E47" w:rsidRDefault="00F06E47" w:rsidP="001A79A3">
      <w:pPr>
        <w:rPr>
          <w:sz w:val="16"/>
          <w:szCs w:val="16"/>
        </w:rPr>
      </w:pPr>
    </w:p>
    <w:p w14:paraId="10AFB83F" w14:textId="77777777" w:rsidR="00F06E47" w:rsidRPr="009D588C" w:rsidRDefault="00F06E47" w:rsidP="001A79A3">
      <w:pPr>
        <w:pStyle w:val="10"/>
        <w:tabs>
          <w:tab w:val="left" w:pos="0"/>
        </w:tabs>
        <w:jc w:val="center"/>
        <w:rPr>
          <w:b w:val="0"/>
          <w:sz w:val="16"/>
          <w:szCs w:val="16"/>
        </w:rPr>
      </w:pPr>
      <w:r w:rsidRPr="009D588C">
        <w:rPr>
          <w:b w:val="0"/>
          <w:sz w:val="16"/>
          <w:szCs w:val="16"/>
        </w:rPr>
        <w:t>«ИЗВЕЩЕНИЕ</w:t>
      </w:r>
    </w:p>
    <w:p w14:paraId="403BFA31" w14:textId="77777777" w:rsidR="00F06E47" w:rsidRPr="009D588C" w:rsidRDefault="00F06E47" w:rsidP="001A79A3">
      <w:pPr>
        <w:autoSpaceDE w:val="0"/>
        <w:autoSpaceDN w:val="0"/>
        <w:adjustRightInd w:val="0"/>
        <w:jc w:val="both"/>
        <w:rPr>
          <w:bCs/>
          <w:sz w:val="16"/>
          <w:szCs w:val="16"/>
        </w:rPr>
      </w:pPr>
      <w:r w:rsidRPr="009D588C">
        <w:rPr>
          <w:sz w:val="16"/>
          <w:szCs w:val="16"/>
        </w:rPr>
        <w:t xml:space="preserve">Администрация Павловского муниципального района Воронежской области в соответствии с п. 2 ст. 3.3 Федерального закона от 25.10.2001 № 137-ФЗ «О введении в действие Земельного кодекса Российской Федерации», пп. 15 п. 2 ст. 39.6, ст. 39.18 Земельного кодекса Российской Федерации информирует граждан и крестьянских (фермерских) хозяйств о возможности предоставления в аренду сроком на 4 (четыре) года 6 (шесть) месяцев земельного участка для осуществления крестьянским (фермерским) хозяйством его деятельности с видом разрешенного использования – растениеводство и праве заинтересованных лиц подавать заявления о намерении участвовать в аукционе </w:t>
      </w:r>
      <w:r w:rsidRPr="009D588C">
        <w:rPr>
          <w:bCs/>
          <w:sz w:val="16"/>
          <w:szCs w:val="16"/>
        </w:rPr>
        <w:t>на право заключения договора аренды земельного участка.</w:t>
      </w:r>
    </w:p>
    <w:p w14:paraId="57F9F135" w14:textId="77777777" w:rsidR="00F06E47" w:rsidRPr="009D588C" w:rsidRDefault="00F06E47" w:rsidP="001A79A3">
      <w:pPr>
        <w:pStyle w:val="western"/>
        <w:spacing w:before="0" w:beforeAutospacing="0" w:after="0" w:afterAutospacing="0"/>
        <w:jc w:val="center"/>
        <w:rPr>
          <w:sz w:val="16"/>
          <w:szCs w:val="16"/>
        </w:rPr>
      </w:pPr>
      <w:r w:rsidRPr="009D588C">
        <w:rPr>
          <w:b/>
          <w:bCs/>
          <w:sz w:val="16"/>
          <w:szCs w:val="16"/>
        </w:rPr>
        <w:t>Общие сведения о земельном участке:</w:t>
      </w:r>
    </w:p>
    <w:p w14:paraId="2AA75C11" w14:textId="77777777" w:rsidR="00F06E47" w:rsidRPr="009D588C" w:rsidRDefault="00F06E47" w:rsidP="001A79A3">
      <w:pPr>
        <w:pStyle w:val="western"/>
        <w:spacing w:before="0" w:beforeAutospacing="0" w:after="0" w:afterAutospacing="0"/>
        <w:rPr>
          <w:sz w:val="16"/>
          <w:szCs w:val="16"/>
        </w:rPr>
      </w:pPr>
      <w:r w:rsidRPr="009D588C">
        <w:rPr>
          <w:sz w:val="16"/>
          <w:szCs w:val="16"/>
        </w:rPr>
        <w:t xml:space="preserve">Кадастровый номер земельного участка: </w:t>
      </w:r>
      <w:r w:rsidRPr="009D588C">
        <w:rPr>
          <w:color w:val="000000"/>
          <w:sz w:val="16"/>
          <w:szCs w:val="16"/>
        </w:rPr>
        <w:t>36:20:5600001:151.</w:t>
      </w:r>
    </w:p>
    <w:p w14:paraId="7183BB89" w14:textId="77777777" w:rsidR="00F06E47" w:rsidRPr="009D588C" w:rsidRDefault="00F06E47" w:rsidP="001A79A3">
      <w:pPr>
        <w:pStyle w:val="western"/>
        <w:spacing w:before="0" w:beforeAutospacing="0" w:after="0" w:afterAutospacing="0"/>
        <w:rPr>
          <w:sz w:val="16"/>
          <w:szCs w:val="16"/>
        </w:rPr>
      </w:pPr>
      <w:r w:rsidRPr="009D588C">
        <w:rPr>
          <w:sz w:val="16"/>
          <w:szCs w:val="16"/>
        </w:rPr>
        <w:t xml:space="preserve">Площадь земельного участка: </w:t>
      </w:r>
      <w:r w:rsidRPr="009D588C">
        <w:rPr>
          <w:color w:val="000000"/>
          <w:sz w:val="16"/>
          <w:szCs w:val="16"/>
        </w:rPr>
        <w:t>84126 кв.м</w:t>
      </w:r>
      <w:r w:rsidRPr="009D588C">
        <w:rPr>
          <w:sz w:val="16"/>
          <w:szCs w:val="16"/>
        </w:rPr>
        <w:t>.</w:t>
      </w:r>
    </w:p>
    <w:p w14:paraId="65BE5BEC" w14:textId="77777777" w:rsidR="00F06E47" w:rsidRPr="009D588C" w:rsidRDefault="00F06E47" w:rsidP="001A79A3">
      <w:pPr>
        <w:pStyle w:val="western"/>
        <w:spacing w:before="0" w:beforeAutospacing="0" w:after="0" w:afterAutospacing="0"/>
        <w:jc w:val="both"/>
        <w:rPr>
          <w:sz w:val="16"/>
          <w:szCs w:val="16"/>
        </w:rPr>
      </w:pPr>
      <w:r w:rsidRPr="009D588C">
        <w:rPr>
          <w:sz w:val="16"/>
          <w:szCs w:val="16"/>
        </w:rPr>
        <w:t xml:space="preserve">Местоположение земельного участка: Воронежская область, Павловский район, пос. Шкурлат 3-й, северо-восточная часть </w:t>
      </w:r>
      <w:r w:rsidRPr="009D588C">
        <w:rPr>
          <w:color w:val="000000"/>
          <w:sz w:val="16"/>
          <w:szCs w:val="16"/>
        </w:rPr>
        <w:t>кадастрового квартала 36:20:5600001</w:t>
      </w:r>
      <w:r w:rsidRPr="009D588C">
        <w:rPr>
          <w:sz w:val="16"/>
          <w:szCs w:val="16"/>
        </w:rPr>
        <w:t>.</w:t>
      </w:r>
    </w:p>
    <w:p w14:paraId="52D94EF7" w14:textId="77777777" w:rsidR="00F06E47" w:rsidRPr="009D588C" w:rsidRDefault="00F06E47" w:rsidP="001A79A3">
      <w:pPr>
        <w:pStyle w:val="western"/>
        <w:spacing w:before="0" w:beforeAutospacing="0" w:after="0" w:afterAutospacing="0"/>
        <w:rPr>
          <w:sz w:val="16"/>
          <w:szCs w:val="16"/>
        </w:rPr>
      </w:pPr>
      <w:r w:rsidRPr="009D588C">
        <w:rPr>
          <w:sz w:val="16"/>
          <w:szCs w:val="16"/>
        </w:rPr>
        <w:t xml:space="preserve">Категория земель: </w:t>
      </w:r>
      <w:r w:rsidRPr="009D588C">
        <w:rPr>
          <w:rStyle w:val="FontStyle18"/>
          <w:sz w:val="16"/>
          <w:szCs w:val="16"/>
        </w:rPr>
        <w:t>земли населенных пунктов</w:t>
      </w:r>
      <w:r w:rsidRPr="009D588C">
        <w:rPr>
          <w:sz w:val="16"/>
          <w:szCs w:val="16"/>
        </w:rPr>
        <w:t>.</w:t>
      </w:r>
    </w:p>
    <w:p w14:paraId="75B73896" w14:textId="77777777" w:rsidR="00F06E47" w:rsidRPr="009D588C" w:rsidRDefault="00F06E47" w:rsidP="001A79A3">
      <w:pPr>
        <w:pStyle w:val="western"/>
        <w:spacing w:before="0" w:beforeAutospacing="0" w:after="0" w:afterAutospacing="0"/>
        <w:jc w:val="both"/>
        <w:rPr>
          <w:sz w:val="16"/>
          <w:szCs w:val="16"/>
        </w:rPr>
      </w:pPr>
      <w:r w:rsidRPr="009D588C">
        <w:rPr>
          <w:sz w:val="16"/>
          <w:szCs w:val="16"/>
        </w:rPr>
        <w:t>Вид разрешенного использования: растениеводство.</w:t>
      </w:r>
    </w:p>
    <w:p w14:paraId="1102D10D" w14:textId="77777777" w:rsidR="00F06E47" w:rsidRPr="009D588C" w:rsidRDefault="00F06E47" w:rsidP="001A79A3">
      <w:pPr>
        <w:pStyle w:val="western"/>
        <w:spacing w:before="0" w:beforeAutospacing="0" w:after="0" w:afterAutospacing="0"/>
        <w:rPr>
          <w:sz w:val="16"/>
          <w:szCs w:val="16"/>
        </w:rPr>
      </w:pPr>
      <w:r w:rsidRPr="009D588C">
        <w:rPr>
          <w:sz w:val="16"/>
          <w:szCs w:val="16"/>
        </w:rPr>
        <w:t>Кадастровая стоимость земельного участка: 335662, 74 руб.</w:t>
      </w:r>
    </w:p>
    <w:p w14:paraId="341A8B42" w14:textId="77777777" w:rsidR="00F06E47" w:rsidRPr="009D588C" w:rsidRDefault="00F06E47" w:rsidP="001A79A3">
      <w:pPr>
        <w:pStyle w:val="western"/>
        <w:spacing w:before="0" w:beforeAutospacing="0" w:after="0" w:afterAutospacing="0"/>
        <w:jc w:val="center"/>
        <w:rPr>
          <w:b/>
          <w:bCs/>
          <w:sz w:val="16"/>
          <w:szCs w:val="16"/>
        </w:rPr>
      </w:pPr>
      <w:r w:rsidRPr="009D588C">
        <w:rPr>
          <w:b/>
          <w:bCs/>
          <w:sz w:val="16"/>
          <w:szCs w:val="16"/>
        </w:rPr>
        <w:t>Адрес и способ подачи заявлений:</w:t>
      </w:r>
    </w:p>
    <w:p w14:paraId="795D2AE8" w14:textId="77777777" w:rsidR="00F06E47" w:rsidRPr="009D588C" w:rsidRDefault="00F06E47" w:rsidP="001A79A3">
      <w:pPr>
        <w:pStyle w:val="western"/>
        <w:spacing w:before="0" w:beforeAutospacing="0" w:after="0" w:afterAutospacing="0"/>
        <w:jc w:val="both"/>
        <w:rPr>
          <w:sz w:val="16"/>
          <w:szCs w:val="16"/>
        </w:rPr>
      </w:pPr>
      <w:r w:rsidRPr="009D588C">
        <w:rPr>
          <w:sz w:val="16"/>
          <w:szCs w:val="16"/>
        </w:rPr>
        <w:t>Заявления принимаются в администрации Павловского муниципального района Воронежской области по адресу: 396422, Воронежская область, г. Павловск, проспект Революции, 8.</w:t>
      </w:r>
    </w:p>
    <w:p w14:paraId="0643EE83" w14:textId="77777777" w:rsidR="00F06E47" w:rsidRPr="009D588C" w:rsidRDefault="00F06E47" w:rsidP="001A79A3">
      <w:pPr>
        <w:pStyle w:val="western"/>
        <w:spacing w:before="0" w:beforeAutospacing="0" w:after="0" w:afterAutospacing="0"/>
        <w:jc w:val="both"/>
        <w:rPr>
          <w:sz w:val="16"/>
          <w:szCs w:val="16"/>
        </w:rPr>
      </w:pPr>
      <w:r w:rsidRPr="009D588C">
        <w:rPr>
          <w:sz w:val="16"/>
          <w:szCs w:val="16"/>
        </w:rPr>
        <w:t xml:space="preserve">Заявления подаются заявителями лично или через законного представителя, либо посредством почтового отправления. </w:t>
      </w:r>
    </w:p>
    <w:p w14:paraId="7721BE2D" w14:textId="77777777" w:rsidR="00F06E47" w:rsidRPr="009D588C" w:rsidRDefault="00F06E47" w:rsidP="001A79A3">
      <w:pPr>
        <w:pStyle w:val="western"/>
        <w:spacing w:before="0" w:beforeAutospacing="0" w:after="0" w:afterAutospacing="0"/>
        <w:jc w:val="center"/>
        <w:rPr>
          <w:b/>
          <w:bCs/>
          <w:sz w:val="16"/>
          <w:szCs w:val="16"/>
        </w:rPr>
      </w:pPr>
    </w:p>
    <w:p w14:paraId="6489B317" w14:textId="77777777" w:rsidR="00F06E47" w:rsidRPr="009D588C" w:rsidRDefault="00F06E47" w:rsidP="001A79A3">
      <w:pPr>
        <w:pStyle w:val="western"/>
        <w:spacing w:before="0" w:beforeAutospacing="0" w:after="0" w:afterAutospacing="0"/>
        <w:jc w:val="center"/>
        <w:rPr>
          <w:sz w:val="16"/>
          <w:szCs w:val="16"/>
        </w:rPr>
      </w:pPr>
      <w:r w:rsidRPr="009D588C">
        <w:rPr>
          <w:b/>
          <w:bCs/>
          <w:sz w:val="16"/>
          <w:szCs w:val="16"/>
        </w:rPr>
        <w:t>Дата и время начала и окончания приема заявлений:</w:t>
      </w:r>
    </w:p>
    <w:p w14:paraId="11A8652E" w14:textId="77777777" w:rsidR="00F06E47" w:rsidRPr="009D588C" w:rsidRDefault="00F06E47" w:rsidP="001A79A3">
      <w:pPr>
        <w:jc w:val="both"/>
        <w:rPr>
          <w:sz w:val="16"/>
          <w:szCs w:val="16"/>
        </w:rPr>
      </w:pPr>
      <w:r w:rsidRPr="009D588C">
        <w:rPr>
          <w:sz w:val="16"/>
          <w:szCs w:val="16"/>
        </w:rPr>
        <w:t>Дата начала приема заявок – 17 февраля 2020.</w:t>
      </w:r>
    </w:p>
    <w:p w14:paraId="043E57CD" w14:textId="77777777" w:rsidR="00F06E47" w:rsidRPr="009D588C" w:rsidRDefault="00F06E47" w:rsidP="001A79A3">
      <w:pPr>
        <w:jc w:val="both"/>
        <w:rPr>
          <w:sz w:val="16"/>
          <w:szCs w:val="16"/>
        </w:rPr>
      </w:pPr>
      <w:r w:rsidRPr="009D588C">
        <w:rPr>
          <w:sz w:val="16"/>
          <w:szCs w:val="16"/>
        </w:rPr>
        <w:t>Дата и время окончания приема заявок – 18 марта 2020 в 15 часов 00 минут по московскому времени.</w:t>
      </w:r>
    </w:p>
    <w:p w14:paraId="66BB0EE4" w14:textId="77777777" w:rsidR="00F06E47" w:rsidRPr="009D588C" w:rsidRDefault="00F06E47" w:rsidP="001A79A3">
      <w:pPr>
        <w:tabs>
          <w:tab w:val="left" w:pos="851"/>
        </w:tabs>
        <w:jc w:val="both"/>
        <w:rPr>
          <w:sz w:val="16"/>
          <w:szCs w:val="16"/>
        </w:rPr>
      </w:pPr>
      <w:r w:rsidRPr="009D588C">
        <w:rPr>
          <w:sz w:val="16"/>
          <w:szCs w:val="16"/>
        </w:rPr>
        <w:t>Время и место приема заявок по рабочим дням понедельник, вторник, среда, четверг с 9.00 до 13.00 и с 13.45 до 18.00, пятница с 9.00 до 13.00 и с 13.45 до 16.45 по московскому времени по адресу: 396422, Воронежская область,  г. Павловск, проспект Революции, 8.»</w:t>
      </w:r>
    </w:p>
    <w:p w14:paraId="31371C3E" w14:textId="77777777" w:rsidR="00F06E47" w:rsidRPr="009D588C" w:rsidRDefault="00F06E47" w:rsidP="001A79A3">
      <w:pPr>
        <w:rPr>
          <w:sz w:val="16"/>
          <w:szCs w:val="16"/>
        </w:rPr>
      </w:pPr>
    </w:p>
    <w:p w14:paraId="485D6930" w14:textId="77777777" w:rsidR="00F06E47" w:rsidRPr="007F6C91" w:rsidRDefault="00F06E47" w:rsidP="001A79A3">
      <w:pPr>
        <w:jc w:val="center"/>
        <w:rPr>
          <w:sz w:val="16"/>
          <w:szCs w:val="16"/>
        </w:rPr>
      </w:pPr>
    </w:p>
    <w:p w14:paraId="42992929" w14:textId="77777777" w:rsidR="00F06E47" w:rsidRPr="007F6C91" w:rsidRDefault="00F06E47" w:rsidP="001A79A3">
      <w:pPr>
        <w:jc w:val="center"/>
        <w:rPr>
          <w:b/>
          <w:sz w:val="16"/>
          <w:szCs w:val="16"/>
        </w:rPr>
      </w:pPr>
      <w:r w:rsidRPr="007F6C91">
        <w:rPr>
          <w:b/>
          <w:sz w:val="16"/>
          <w:szCs w:val="16"/>
        </w:rPr>
        <w:t>«ИЗВЕЩЕНИЕ</w:t>
      </w:r>
    </w:p>
    <w:p w14:paraId="08CCD1C1" w14:textId="77777777" w:rsidR="00F06E47" w:rsidRPr="007F6C91" w:rsidRDefault="00F06E47" w:rsidP="001A79A3">
      <w:pPr>
        <w:jc w:val="right"/>
        <w:rPr>
          <w:b/>
          <w:sz w:val="16"/>
          <w:szCs w:val="16"/>
        </w:rPr>
      </w:pPr>
      <w:r w:rsidRPr="007F6C91">
        <w:rPr>
          <w:b/>
          <w:sz w:val="16"/>
          <w:szCs w:val="16"/>
        </w:rPr>
        <w:t>Реестровый номер торгов 2020 – 3</w:t>
      </w:r>
    </w:p>
    <w:p w14:paraId="34979402" w14:textId="77777777" w:rsidR="00F06E47" w:rsidRPr="007F6C91" w:rsidRDefault="00F06E47" w:rsidP="001A79A3">
      <w:pPr>
        <w:jc w:val="both"/>
        <w:rPr>
          <w:sz w:val="16"/>
          <w:szCs w:val="16"/>
        </w:rPr>
      </w:pPr>
      <w:r w:rsidRPr="007F6C91">
        <w:rPr>
          <w:sz w:val="16"/>
          <w:szCs w:val="16"/>
        </w:rPr>
        <w:t>Муниципальный отдел по управлению муниципальным имуществом администрации Павловского муниципального района Воронежской области сообщает о проведении аукциона на право заключения договоров аренды земельных участков сельскохозяйственного назначения с видом разрешенного использования – растениеводство.</w:t>
      </w:r>
    </w:p>
    <w:p w14:paraId="3615E1BA" w14:textId="77777777" w:rsidR="00F06E47" w:rsidRPr="007F6C91" w:rsidRDefault="00F06E47" w:rsidP="001A79A3">
      <w:pPr>
        <w:jc w:val="both"/>
        <w:rPr>
          <w:sz w:val="16"/>
          <w:szCs w:val="16"/>
        </w:rPr>
      </w:pPr>
      <w:r w:rsidRPr="007F6C91">
        <w:rPr>
          <w:sz w:val="16"/>
          <w:szCs w:val="16"/>
        </w:rPr>
        <w:t xml:space="preserve">Основание проведения аукциона: постановление администрации Павловского муниципального района Воронежской области от 07.02.2020 № 59 «О проведении аукциона на право заключения договора аренды земельного участка с кадастровым номером </w:t>
      </w:r>
      <w:r w:rsidRPr="007F6C91">
        <w:rPr>
          <w:color w:val="000000"/>
          <w:sz w:val="16"/>
          <w:szCs w:val="16"/>
        </w:rPr>
        <w:t xml:space="preserve">36:20:5800001:165» </w:t>
      </w:r>
      <w:r w:rsidRPr="007F6C91">
        <w:rPr>
          <w:sz w:val="16"/>
          <w:szCs w:val="16"/>
        </w:rPr>
        <w:t>.</w:t>
      </w:r>
    </w:p>
    <w:p w14:paraId="00815D9D" w14:textId="77777777" w:rsidR="00F06E47" w:rsidRPr="007F6C91" w:rsidRDefault="00F06E47" w:rsidP="001A79A3">
      <w:pPr>
        <w:jc w:val="both"/>
        <w:rPr>
          <w:sz w:val="16"/>
          <w:szCs w:val="16"/>
        </w:rPr>
      </w:pPr>
      <w:r w:rsidRPr="007F6C91">
        <w:rPr>
          <w:sz w:val="16"/>
          <w:szCs w:val="16"/>
        </w:rPr>
        <w:t>Организатор аукциона – муниципальный отдел по управлению муниципальным имуществом администрации Павловского муниципального района Воронежской области.</w:t>
      </w:r>
    </w:p>
    <w:p w14:paraId="7DF0F69F" w14:textId="77777777" w:rsidR="00F06E47" w:rsidRPr="007F6C91" w:rsidRDefault="00F06E47" w:rsidP="001A79A3">
      <w:pPr>
        <w:jc w:val="both"/>
        <w:rPr>
          <w:sz w:val="16"/>
          <w:szCs w:val="16"/>
        </w:rPr>
      </w:pPr>
      <w:r w:rsidRPr="007F6C91">
        <w:rPr>
          <w:sz w:val="16"/>
          <w:szCs w:val="16"/>
        </w:rPr>
        <w:t>Уполномоченный орган (Арендодатель) земельного участка – муниципальный отдел по управлению муниципальным имуществом администрации Павловского муниципального района Воронежской области.</w:t>
      </w:r>
    </w:p>
    <w:p w14:paraId="20322082" w14:textId="77777777" w:rsidR="00F06E47" w:rsidRPr="007F6C91" w:rsidRDefault="00F06E47" w:rsidP="001A79A3">
      <w:pPr>
        <w:tabs>
          <w:tab w:val="left" w:pos="851"/>
        </w:tabs>
        <w:jc w:val="both"/>
        <w:rPr>
          <w:sz w:val="16"/>
          <w:szCs w:val="16"/>
        </w:rPr>
      </w:pPr>
      <w:r w:rsidRPr="007F6C91">
        <w:rPr>
          <w:sz w:val="16"/>
          <w:szCs w:val="16"/>
        </w:rPr>
        <w:t xml:space="preserve">Дата начала приема заявок на участие в аукционе – 17 февраля 2020. </w:t>
      </w:r>
    </w:p>
    <w:p w14:paraId="3E15EC13" w14:textId="77777777" w:rsidR="00F06E47" w:rsidRPr="007F6C91" w:rsidRDefault="00F06E47" w:rsidP="001A79A3">
      <w:pPr>
        <w:tabs>
          <w:tab w:val="left" w:pos="851"/>
        </w:tabs>
        <w:jc w:val="both"/>
        <w:rPr>
          <w:sz w:val="16"/>
          <w:szCs w:val="16"/>
        </w:rPr>
      </w:pPr>
      <w:r w:rsidRPr="007F6C91">
        <w:rPr>
          <w:sz w:val="16"/>
          <w:szCs w:val="16"/>
        </w:rPr>
        <w:t>Дата и время окончания приема заявок на участие в аукционе – 16 марта 2020 в 15 часов 00 минут по московскому времени.</w:t>
      </w:r>
    </w:p>
    <w:p w14:paraId="6A0E6E5D" w14:textId="77777777" w:rsidR="00F06E47" w:rsidRPr="007F6C91" w:rsidRDefault="00F06E47" w:rsidP="001A79A3">
      <w:pPr>
        <w:tabs>
          <w:tab w:val="left" w:pos="851"/>
        </w:tabs>
        <w:jc w:val="both"/>
        <w:rPr>
          <w:sz w:val="16"/>
          <w:szCs w:val="16"/>
        </w:rPr>
      </w:pPr>
      <w:r w:rsidRPr="007F6C91">
        <w:rPr>
          <w:sz w:val="16"/>
          <w:szCs w:val="16"/>
        </w:rPr>
        <w:t>Время и место приема заявок по рабочим дням понедельник, вторник, среда, четверг с 9.00 до 13.00 и с 13.45 до 18.00, пятница с 9.00 до 13.00 и с 13.45 до 16.45 по московскому времени по адресу: 396420, Воронежская область, Павловский район, г. Павловск, ул. Гоголя, 40 А, каб. 214.</w:t>
      </w:r>
    </w:p>
    <w:p w14:paraId="46ACE158" w14:textId="77777777" w:rsidR="00F06E47" w:rsidRPr="007F6C91" w:rsidRDefault="00F06E47" w:rsidP="001A79A3">
      <w:pPr>
        <w:tabs>
          <w:tab w:val="left" w:pos="851"/>
        </w:tabs>
        <w:jc w:val="both"/>
        <w:rPr>
          <w:sz w:val="16"/>
          <w:szCs w:val="16"/>
        </w:rPr>
      </w:pPr>
      <w:r w:rsidRPr="007F6C91">
        <w:rPr>
          <w:sz w:val="16"/>
          <w:szCs w:val="16"/>
        </w:rPr>
        <w:t>Дата, время и место рассмотрения заявок – 18 марта 2020 в 15 часов 30 минут по московскому времени по адресу: 396422, Воронежская область, Павловский район, г. Павловск, проспект Революции, д. 8.</w:t>
      </w:r>
    </w:p>
    <w:p w14:paraId="714DB499" w14:textId="77777777" w:rsidR="00F06E47" w:rsidRPr="007F6C91" w:rsidRDefault="00F06E47" w:rsidP="001A79A3">
      <w:pPr>
        <w:tabs>
          <w:tab w:val="left" w:pos="851"/>
        </w:tabs>
        <w:jc w:val="both"/>
        <w:rPr>
          <w:sz w:val="16"/>
          <w:szCs w:val="16"/>
        </w:rPr>
      </w:pPr>
      <w:r w:rsidRPr="007F6C91">
        <w:rPr>
          <w:sz w:val="16"/>
          <w:szCs w:val="16"/>
        </w:rPr>
        <w:t>Место проведения аукциона – 396422, Воронежская область, Павловский район, г.Павловск, проспект Революции, д. 8, каб. № 201.</w:t>
      </w:r>
    </w:p>
    <w:p w14:paraId="4D16444C" w14:textId="77777777" w:rsidR="00F06E47" w:rsidRPr="007F6C91" w:rsidRDefault="00F06E47" w:rsidP="001A79A3">
      <w:pPr>
        <w:tabs>
          <w:tab w:val="left" w:pos="851"/>
        </w:tabs>
        <w:jc w:val="both"/>
        <w:rPr>
          <w:sz w:val="16"/>
          <w:szCs w:val="16"/>
        </w:rPr>
      </w:pPr>
      <w:r w:rsidRPr="007F6C91">
        <w:rPr>
          <w:sz w:val="16"/>
          <w:szCs w:val="16"/>
        </w:rPr>
        <w:t>Дата и время проведения аукциона – 20 марта 2020 по Лоту № 1 в 14 час. 30 мин.</w:t>
      </w:r>
    </w:p>
    <w:p w14:paraId="6A46F50B" w14:textId="77777777" w:rsidR="00F06E47" w:rsidRPr="007F6C91" w:rsidRDefault="00F06E47" w:rsidP="001A79A3">
      <w:pPr>
        <w:tabs>
          <w:tab w:val="left" w:pos="709"/>
          <w:tab w:val="left" w:pos="851"/>
        </w:tabs>
        <w:jc w:val="both"/>
        <w:rPr>
          <w:sz w:val="16"/>
          <w:szCs w:val="16"/>
        </w:rPr>
      </w:pPr>
      <w:r w:rsidRPr="007F6C91">
        <w:rPr>
          <w:sz w:val="16"/>
          <w:szCs w:val="16"/>
        </w:rPr>
        <w:t>Регистрация участников начинается за 10 минут до начала аукциона.</w:t>
      </w:r>
    </w:p>
    <w:p w14:paraId="3F33943E" w14:textId="77777777" w:rsidR="00F06E47" w:rsidRPr="007F6C91" w:rsidRDefault="00F06E47" w:rsidP="001A79A3">
      <w:pPr>
        <w:jc w:val="center"/>
        <w:rPr>
          <w:b/>
          <w:sz w:val="16"/>
          <w:szCs w:val="16"/>
        </w:rPr>
      </w:pPr>
    </w:p>
    <w:p w14:paraId="38CAE1EB" w14:textId="77777777" w:rsidR="00F06E47" w:rsidRPr="007F6C91" w:rsidRDefault="00F06E47" w:rsidP="001A79A3">
      <w:pPr>
        <w:jc w:val="center"/>
        <w:rPr>
          <w:b/>
          <w:sz w:val="16"/>
          <w:szCs w:val="16"/>
        </w:rPr>
      </w:pPr>
    </w:p>
    <w:p w14:paraId="5A49D494" w14:textId="77777777" w:rsidR="00F06E47" w:rsidRPr="007F6C91" w:rsidRDefault="00F06E47" w:rsidP="001A79A3">
      <w:pPr>
        <w:jc w:val="center"/>
        <w:rPr>
          <w:b/>
          <w:sz w:val="16"/>
          <w:szCs w:val="16"/>
        </w:rPr>
      </w:pPr>
      <w:r w:rsidRPr="007F6C91">
        <w:rPr>
          <w:b/>
          <w:sz w:val="16"/>
          <w:szCs w:val="16"/>
        </w:rPr>
        <w:t xml:space="preserve">Сведения о предмете аукциона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859"/>
        <w:gridCol w:w="446"/>
        <w:gridCol w:w="898"/>
        <w:gridCol w:w="802"/>
        <w:gridCol w:w="473"/>
        <w:gridCol w:w="408"/>
        <w:gridCol w:w="478"/>
      </w:tblGrid>
      <w:tr w:rsidR="00F06E47" w:rsidRPr="007F6C91" w14:paraId="77B57475" w14:textId="77777777" w:rsidTr="00A66A07">
        <w:trPr>
          <w:trHeight w:val="142"/>
        </w:trPr>
        <w:tc>
          <w:tcPr>
            <w:tcW w:w="1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D144B" w14:textId="77777777" w:rsidR="00F06E47" w:rsidRPr="007F6C91" w:rsidRDefault="00F06E47" w:rsidP="001A79A3">
            <w:pPr>
              <w:autoSpaceDN w:val="0"/>
              <w:jc w:val="center"/>
              <w:rPr>
                <w:sz w:val="12"/>
                <w:szCs w:val="12"/>
              </w:rPr>
            </w:pPr>
            <w:r w:rsidRPr="007F6C91">
              <w:rPr>
                <w:sz w:val="12"/>
                <w:szCs w:val="12"/>
              </w:rPr>
              <w:t xml:space="preserve">№ </w:t>
            </w:r>
          </w:p>
          <w:p w14:paraId="3CB07BFB" w14:textId="77777777" w:rsidR="00F06E47" w:rsidRPr="007F6C91" w:rsidRDefault="00F06E47" w:rsidP="001A79A3">
            <w:pPr>
              <w:autoSpaceDN w:val="0"/>
              <w:jc w:val="center"/>
              <w:rPr>
                <w:sz w:val="12"/>
                <w:szCs w:val="12"/>
              </w:rPr>
            </w:pPr>
            <w:r w:rsidRPr="007F6C91">
              <w:rPr>
                <w:sz w:val="12"/>
                <w:szCs w:val="12"/>
              </w:rPr>
              <w:t>п/п</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113E4" w14:textId="77777777" w:rsidR="00F06E47" w:rsidRPr="007F6C91" w:rsidRDefault="00F06E47" w:rsidP="001A79A3">
            <w:pPr>
              <w:widowControl w:val="0"/>
              <w:autoSpaceDE w:val="0"/>
              <w:autoSpaceDN w:val="0"/>
              <w:adjustRightInd w:val="0"/>
              <w:jc w:val="center"/>
              <w:rPr>
                <w:color w:val="000000"/>
                <w:sz w:val="12"/>
                <w:szCs w:val="12"/>
              </w:rPr>
            </w:pPr>
            <w:r w:rsidRPr="007F6C91">
              <w:rPr>
                <w:color w:val="000000"/>
                <w:sz w:val="12"/>
                <w:szCs w:val="12"/>
              </w:rPr>
              <w:t xml:space="preserve">Кадастровый </w:t>
            </w:r>
          </w:p>
          <w:p w14:paraId="2DB4E526" w14:textId="77777777" w:rsidR="00F06E47" w:rsidRPr="007F6C91" w:rsidRDefault="00F06E47" w:rsidP="001A79A3">
            <w:pPr>
              <w:widowControl w:val="0"/>
              <w:autoSpaceDE w:val="0"/>
              <w:autoSpaceDN w:val="0"/>
              <w:adjustRightInd w:val="0"/>
              <w:jc w:val="center"/>
              <w:rPr>
                <w:color w:val="000000"/>
                <w:sz w:val="12"/>
                <w:szCs w:val="12"/>
              </w:rPr>
            </w:pPr>
            <w:r w:rsidRPr="007F6C91">
              <w:rPr>
                <w:color w:val="000000"/>
                <w:sz w:val="12"/>
                <w:szCs w:val="12"/>
              </w:rPr>
              <w:t>номер</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7BC0C" w14:textId="77777777" w:rsidR="00F06E47" w:rsidRPr="007F6C91" w:rsidRDefault="00F06E47" w:rsidP="001A79A3">
            <w:pPr>
              <w:widowControl w:val="0"/>
              <w:autoSpaceDE w:val="0"/>
              <w:autoSpaceDN w:val="0"/>
              <w:adjustRightInd w:val="0"/>
              <w:jc w:val="center"/>
              <w:rPr>
                <w:color w:val="000000"/>
                <w:sz w:val="12"/>
                <w:szCs w:val="12"/>
              </w:rPr>
            </w:pPr>
            <w:r w:rsidRPr="007F6C91">
              <w:rPr>
                <w:color w:val="000000"/>
                <w:sz w:val="12"/>
                <w:szCs w:val="12"/>
              </w:rPr>
              <w:t>Площадь, кв.м</w:t>
            </w: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14:paraId="7C85D8A5" w14:textId="77777777" w:rsidR="00F06E47" w:rsidRPr="007F6C91" w:rsidRDefault="00F06E47" w:rsidP="001A79A3">
            <w:pPr>
              <w:widowControl w:val="0"/>
              <w:autoSpaceDE w:val="0"/>
              <w:autoSpaceDN w:val="0"/>
              <w:adjustRightInd w:val="0"/>
              <w:jc w:val="center"/>
              <w:rPr>
                <w:sz w:val="12"/>
                <w:szCs w:val="12"/>
              </w:rPr>
            </w:pPr>
          </w:p>
          <w:p w14:paraId="35D52C4D" w14:textId="77777777" w:rsidR="00F06E47" w:rsidRPr="007F6C91" w:rsidRDefault="00F06E47" w:rsidP="001A79A3">
            <w:pPr>
              <w:widowControl w:val="0"/>
              <w:autoSpaceDE w:val="0"/>
              <w:autoSpaceDN w:val="0"/>
              <w:adjustRightInd w:val="0"/>
              <w:jc w:val="center"/>
              <w:rPr>
                <w:sz w:val="12"/>
                <w:szCs w:val="12"/>
              </w:rPr>
            </w:pPr>
          </w:p>
          <w:p w14:paraId="4E115146" w14:textId="77777777" w:rsidR="00F06E47" w:rsidRPr="007F6C91" w:rsidRDefault="00F06E47" w:rsidP="001A79A3">
            <w:pPr>
              <w:widowControl w:val="0"/>
              <w:autoSpaceDE w:val="0"/>
              <w:autoSpaceDN w:val="0"/>
              <w:adjustRightInd w:val="0"/>
              <w:jc w:val="center"/>
              <w:rPr>
                <w:sz w:val="12"/>
                <w:szCs w:val="12"/>
              </w:rPr>
            </w:pPr>
            <w:r w:rsidRPr="007F6C91">
              <w:rPr>
                <w:sz w:val="12"/>
                <w:szCs w:val="12"/>
              </w:rPr>
              <w:t>Местоположение</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67D954" w14:textId="77777777" w:rsidR="00F06E47" w:rsidRPr="007F6C91" w:rsidRDefault="00F06E47" w:rsidP="001A79A3">
            <w:pPr>
              <w:widowControl w:val="0"/>
              <w:autoSpaceDE w:val="0"/>
              <w:autoSpaceDN w:val="0"/>
              <w:adjustRightInd w:val="0"/>
              <w:jc w:val="center"/>
              <w:rPr>
                <w:color w:val="000000"/>
                <w:sz w:val="12"/>
                <w:szCs w:val="12"/>
              </w:rPr>
            </w:pPr>
            <w:r w:rsidRPr="007F6C91">
              <w:rPr>
                <w:color w:val="000000"/>
                <w:sz w:val="12"/>
                <w:szCs w:val="12"/>
              </w:rPr>
              <w:t>Вид разрешенного использования</w:t>
            </w:r>
          </w:p>
        </w:tc>
        <w:tc>
          <w:tcPr>
            <w:tcW w:w="524" w:type="pct"/>
            <w:tcBorders>
              <w:top w:val="single" w:sz="4" w:space="0" w:color="000000"/>
              <w:left w:val="single" w:sz="4" w:space="0" w:color="000000"/>
              <w:bottom w:val="single" w:sz="4" w:space="0" w:color="000000"/>
              <w:right w:val="single" w:sz="4" w:space="0" w:color="000000"/>
            </w:tcBorders>
            <w:vAlign w:val="center"/>
          </w:tcPr>
          <w:p w14:paraId="70091865" w14:textId="77777777" w:rsidR="00F06E47" w:rsidRPr="007F6C91" w:rsidRDefault="00F06E47" w:rsidP="001A79A3">
            <w:pPr>
              <w:widowControl w:val="0"/>
              <w:autoSpaceDE w:val="0"/>
              <w:autoSpaceDN w:val="0"/>
              <w:adjustRightInd w:val="0"/>
              <w:jc w:val="center"/>
              <w:rPr>
                <w:sz w:val="12"/>
                <w:szCs w:val="12"/>
              </w:rPr>
            </w:pPr>
            <w:r w:rsidRPr="007F6C91">
              <w:rPr>
                <w:sz w:val="12"/>
                <w:szCs w:val="12"/>
              </w:rPr>
              <w:t>Начальный размер ежегодной арендной платы, в руб.</w:t>
            </w:r>
          </w:p>
        </w:tc>
        <w:tc>
          <w:tcPr>
            <w:tcW w:w="453" w:type="pct"/>
            <w:tcBorders>
              <w:top w:val="single" w:sz="4" w:space="0" w:color="000000"/>
              <w:left w:val="single" w:sz="4" w:space="0" w:color="000000"/>
              <w:bottom w:val="single" w:sz="4" w:space="0" w:color="000000"/>
              <w:right w:val="single" w:sz="4" w:space="0" w:color="000000"/>
            </w:tcBorders>
            <w:vAlign w:val="center"/>
          </w:tcPr>
          <w:p w14:paraId="27F9D354" w14:textId="77777777" w:rsidR="00F06E47" w:rsidRPr="007F6C91" w:rsidRDefault="00F06E47" w:rsidP="001A79A3">
            <w:pPr>
              <w:autoSpaceDN w:val="0"/>
              <w:jc w:val="center"/>
              <w:rPr>
                <w:sz w:val="12"/>
                <w:szCs w:val="12"/>
              </w:rPr>
            </w:pPr>
            <w:r w:rsidRPr="007F6C91">
              <w:rPr>
                <w:sz w:val="12"/>
                <w:szCs w:val="12"/>
              </w:rPr>
              <w:t>Шаг аукциона, руб.</w:t>
            </w:r>
          </w:p>
        </w:tc>
        <w:tc>
          <w:tcPr>
            <w:tcW w:w="530" w:type="pct"/>
            <w:tcBorders>
              <w:top w:val="single" w:sz="4" w:space="0" w:color="000000"/>
              <w:left w:val="single" w:sz="4" w:space="0" w:color="000000"/>
              <w:bottom w:val="single" w:sz="4" w:space="0" w:color="000000"/>
              <w:right w:val="single" w:sz="4" w:space="0" w:color="000000"/>
            </w:tcBorders>
          </w:tcPr>
          <w:p w14:paraId="362D0213" w14:textId="77777777" w:rsidR="00F06E47" w:rsidRPr="007F6C91" w:rsidRDefault="00F06E47" w:rsidP="001A79A3">
            <w:pPr>
              <w:autoSpaceDN w:val="0"/>
              <w:jc w:val="center"/>
              <w:rPr>
                <w:sz w:val="12"/>
                <w:szCs w:val="12"/>
              </w:rPr>
            </w:pPr>
            <w:r w:rsidRPr="007F6C91">
              <w:rPr>
                <w:sz w:val="12"/>
                <w:szCs w:val="12"/>
              </w:rPr>
              <w:t>Размер задатка, руб.</w:t>
            </w:r>
          </w:p>
        </w:tc>
      </w:tr>
      <w:tr w:rsidR="00F06E47" w:rsidRPr="007F6C91" w14:paraId="7AA5CEDD" w14:textId="77777777" w:rsidTr="00A66A07">
        <w:trPr>
          <w:trHeight w:val="142"/>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7419961" w14:textId="77777777" w:rsidR="00F06E47" w:rsidRPr="007F6C91" w:rsidRDefault="00F06E47" w:rsidP="001A79A3">
            <w:pPr>
              <w:autoSpaceDN w:val="0"/>
              <w:jc w:val="center"/>
              <w:rPr>
                <w:b/>
                <w:sz w:val="12"/>
                <w:szCs w:val="12"/>
              </w:rPr>
            </w:pPr>
            <w:r w:rsidRPr="007F6C91">
              <w:rPr>
                <w:b/>
                <w:sz w:val="12"/>
                <w:szCs w:val="12"/>
              </w:rPr>
              <w:t>ЛОТ № 1</w:t>
            </w:r>
          </w:p>
        </w:tc>
      </w:tr>
      <w:tr w:rsidR="00F06E47" w:rsidRPr="007F6C91" w14:paraId="2C5D72DC" w14:textId="77777777" w:rsidTr="00A66A07">
        <w:trPr>
          <w:trHeight w:val="142"/>
        </w:trPr>
        <w:tc>
          <w:tcPr>
            <w:tcW w:w="1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DF011" w14:textId="77777777" w:rsidR="00F06E47" w:rsidRPr="007F6C91" w:rsidRDefault="00F06E47" w:rsidP="001A79A3">
            <w:pPr>
              <w:autoSpaceDN w:val="0"/>
              <w:jc w:val="center"/>
              <w:rPr>
                <w:sz w:val="12"/>
                <w:szCs w:val="12"/>
              </w:rPr>
            </w:pPr>
            <w:r w:rsidRPr="007F6C91">
              <w:rPr>
                <w:sz w:val="12"/>
                <w:szCs w:val="12"/>
              </w:rPr>
              <w:t>1</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EF98B7" w14:textId="77777777" w:rsidR="00F06E47" w:rsidRPr="007F6C91" w:rsidRDefault="00F06E47" w:rsidP="001A79A3">
            <w:pPr>
              <w:widowControl w:val="0"/>
              <w:autoSpaceDE w:val="0"/>
              <w:autoSpaceDN w:val="0"/>
              <w:adjustRightInd w:val="0"/>
              <w:jc w:val="center"/>
              <w:rPr>
                <w:color w:val="000000"/>
                <w:sz w:val="12"/>
                <w:szCs w:val="12"/>
              </w:rPr>
            </w:pPr>
            <w:r w:rsidRPr="007F6C91">
              <w:rPr>
                <w:color w:val="000000"/>
                <w:sz w:val="12"/>
                <w:szCs w:val="12"/>
              </w:rPr>
              <w:t>36:20:5800001:165</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C26478" w14:textId="77777777" w:rsidR="00F06E47" w:rsidRPr="007F6C91" w:rsidRDefault="00F06E47" w:rsidP="001A79A3">
            <w:pPr>
              <w:widowControl w:val="0"/>
              <w:autoSpaceDE w:val="0"/>
              <w:autoSpaceDN w:val="0"/>
              <w:adjustRightInd w:val="0"/>
              <w:jc w:val="center"/>
              <w:rPr>
                <w:color w:val="000000"/>
                <w:sz w:val="12"/>
                <w:szCs w:val="12"/>
              </w:rPr>
            </w:pPr>
            <w:r w:rsidRPr="007F6C91">
              <w:rPr>
                <w:color w:val="000000"/>
                <w:sz w:val="12"/>
                <w:szCs w:val="12"/>
              </w:rPr>
              <w:t>110299</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952E14" w14:textId="77777777" w:rsidR="00F06E47" w:rsidRPr="007F6C91" w:rsidRDefault="00F06E47" w:rsidP="001A79A3">
            <w:pPr>
              <w:widowControl w:val="0"/>
              <w:autoSpaceDE w:val="0"/>
              <w:autoSpaceDN w:val="0"/>
              <w:adjustRightInd w:val="0"/>
              <w:jc w:val="center"/>
              <w:rPr>
                <w:sz w:val="12"/>
                <w:szCs w:val="12"/>
              </w:rPr>
            </w:pPr>
            <w:r w:rsidRPr="007F6C91">
              <w:rPr>
                <w:sz w:val="12"/>
                <w:szCs w:val="12"/>
              </w:rPr>
              <w:t xml:space="preserve">Воронежская область, Павловский район, Ливенское сельское поселение, южная часть </w:t>
            </w:r>
            <w:r w:rsidRPr="007F6C91">
              <w:rPr>
                <w:color w:val="000000"/>
                <w:sz w:val="12"/>
                <w:szCs w:val="12"/>
              </w:rPr>
              <w:t>кадастрового квартала 36:20:5800001</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590FA" w14:textId="77777777" w:rsidR="00F06E47" w:rsidRPr="007F6C91" w:rsidRDefault="00F06E47" w:rsidP="001A79A3">
            <w:pPr>
              <w:widowControl w:val="0"/>
              <w:autoSpaceDE w:val="0"/>
              <w:autoSpaceDN w:val="0"/>
              <w:adjustRightInd w:val="0"/>
              <w:jc w:val="center"/>
              <w:rPr>
                <w:sz w:val="12"/>
                <w:szCs w:val="12"/>
              </w:rPr>
            </w:pPr>
            <w:r w:rsidRPr="007F6C91">
              <w:rPr>
                <w:sz w:val="12"/>
                <w:szCs w:val="12"/>
              </w:rPr>
              <w:t>Растениеводство</w:t>
            </w:r>
          </w:p>
        </w:tc>
        <w:tc>
          <w:tcPr>
            <w:tcW w:w="524" w:type="pct"/>
            <w:tcBorders>
              <w:top w:val="single" w:sz="4" w:space="0" w:color="000000"/>
              <w:left w:val="single" w:sz="4" w:space="0" w:color="000000"/>
              <w:bottom w:val="single" w:sz="4" w:space="0" w:color="000000"/>
              <w:right w:val="single" w:sz="4" w:space="0" w:color="000000"/>
            </w:tcBorders>
            <w:vAlign w:val="center"/>
          </w:tcPr>
          <w:p w14:paraId="6367AD3F" w14:textId="77777777" w:rsidR="00F06E47" w:rsidRPr="007F6C91" w:rsidRDefault="00F06E47" w:rsidP="001A79A3">
            <w:pPr>
              <w:autoSpaceDN w:val="0"/>
              <w:jc w:val="center"/>
              <w:rPr>
                <w:sz w:val="12"/>
                <w:szCs w:val="12"/>
              </w:rPr>
            </w:pPr>
            <w:r w:rsidRPr="007F6C91">
              <w:rPr>
                <w:sz w:val="12"/>
                <w:szCs w:val="12"/>
              </w:rPr>
              <w:t>18896,00</w:t>
            </w:r>
          </w:p>
        </w:tc>
        <w:tc>
          <w:tcPr>
            <w:tcW w:w="453" w:type="pct"/>
            <w:tcBorders>
              <w:top w:val="single" w:sz="4" w:space="0" w:color="000000"/>
              <w:left w:val="single" w:sz="4" w:space="0" w:color="000000"/>
              <w:bottom w:val="single" w:sz="4" w:space="0" w:color="000000"/>
              <w:right w:val="single" w:sz="4" w:space="0" w:color="000000"/>
            </w:tcBorders>
            <w:vAlign w:val="center"/>
          </w:tcPr>
          <w:p w14:paraId="1B6E2F6B" w14:textId="77777777" w:rsidR="00F06E47" w:rsidRPr="007F6C91" w:rsidRDefault="00F06E47" w:rsidP="001A79A3">
            <w:pPr>
              <w:autoSpaceDN w:val="0"/>
              <w:jc w:val="center"/>
              <w:rPr>
                <w:sz w:val="12"/>
                <w:szCs w:val="12"/>
              </w:rPr>
            </w:pPr>
            <w:r w:rsidRPr="007F6C91">
              <w:rPr>
                <w:sz w:val="12"/>
                <w:szCs w:val="12"/>
              </w:rPr>
              <w:t>566,88</w:t>
            </w:r>
          </w:p>
        </w:tc>
        <w:tc>
          <w:tcPr>
            <w:tcW w:w="530" w:type="pct"/>
            <w:tcBorders>
              <w:top w:val="single" w:sz="4" w:space="0" w:color="000000"/>
              <w:left w:val="single" w:sz="4" w:space="0" w:color="000000"/>
              <w:bottom w:val="single" w:sz="4" w:space="0" w:color="000000"/>
              <w:right w:val="single" w:sz="4" w:space="0" w:color="000000"/>
            </w:tcBorders>
            <w:vAlign w:val="center"/>
          </w:tcPr>
          <w:p w14:paraId="6D1DD411" w14:textId="77777777" w:rsidR="00F06E47" w:rsidRPr="007F6C91" w:rsidRDefault="00F06E47" w:rsidP="001A79A3">
            <w:pPr>
              <w:autoSpaceDN w:val="0"/>
              <w:jc w:val="center"/>
              <w:rPr>
                <w:sz w:val="12"/>
                <w:szCs w:val="12"/>
              </w:rPr>
            </w:pPr>
            <w:r w:rsidRPr="007F6C91">
              <w:rPr>
                <w:sz w:val="12"/>
                <w:szCs w:val="12"/>
              </w:rPr>
              <w:t>18896,00</w:t>
            </w:r>
          </w:p>
        </w:tc>
      </w:tr>
    </w:tbl>
    <w:p w14:paraId="180C1DF1" w14:textId="77777777" w:rsidR="00F06E47" w:rsidRPr="007F6C91" w:rsidRDefault="00F06E47" w:rsidP="001A79A3">
      <w:pPr>
        <w:jc w:val="both"/>
        <w:rPr>
          <w:sz w:val="16"/>
          <w:szCs w:val="16"/>
        </w:rPr>
      </w:pPr>
      <w:r w:rsidRPr="007F6C91">
        <w:rPr>
          <w:sz w:val="16"/>
          <w:szCs w:val="16"/>
        </w:rPr>
        <w:t>«Шаг аукциона» (величина повышения начальной цены) – 3% от начального размера ежегодной арендной платы.</w:t>
      </w:r>
    </w:p>
    <w:p w14:paraId="23E56CFC" w14:textId="77777777" w:rsidR="00F06E47" w:rsidRPr="007F6C91" w:rsidRDefault="00F06E47" w:rsidP="001A79A3">
      <w:pPr>
        <w:jc w:val="both"/>
        <w:rPr>
          <w:sz w:val="16"/>
          <w:szCs w:val="16"/>
        </w:rPr>
      </w:pPr>
      <w:r w:rsidRPr="007F6C91">
        <w:rPr>
          <w:sz w:val="16"/>
          <w:szCs w:val="16"/>
        </w:rPr>
        <w:t xml:space="preserve">Категория земель – земли сельскохозяйственного назначения. </w:t>
      </w:r>
    </w:p>
    <w:p w14:paraId="3392CF7F" w14:textId="77777777" w:rsidR="00F06E47" w:rsidRPr="007F6C91" w:rsidRDefault="00F06E47" w:rsidP="001A79A3">
      <w:pPr>
        <w:rPr>
          <w:sz w:val="16"/>
          <w:szCs w:val="16"/>
        </w:rPr>
      </w:pPr>
      <w:r w:rsidRPr="007F6C91">
        <w:rPr>
          <w:sz w:val="16"/>
          <w:szCs w:val="16"/>
        </w:rPr>
        <w:t>Земельные участки предоставляются для сельскохозяйственного производства.</w:t>
      </w:r>
    </w:p>
    <w:p w14:paraId="222F0DB6" w14:textId="77777777" w:rsidR="00F06E47" w:rsidRPr="007F6C91" w:rsidRDefault="00F06E47" w:rsidP="001A79A3">
      <w:pPr>
        <w:rPr>
          <w:sz w:val="16"/>
          <w:szCs w:val="16"/>
        </w:rPr>
      </w:pPr>
      <w:r w:rsidRPr="007F6C91">
        <w:rPr>
          <w:sz w:val="16"/>
          <w:szCs w:val="16"/>
        </w:rPr>
        <w:t xml:space="preserve">Обременения, ограничения – не зарегистрированы. </w:t>
      </w:r>
    </w:p>
    <w:p w14:paraId="022DB90A" w14:textId="77777777" w:rsidR="00F06E47" w:rsidRPr="007F6C91" w:rsidRDefault="00F06E47" w:rsidP="001A79A3">
      <w:pPr>
        <w:rPr>
          <w:sz w:val="16"/>
          <w:szCs w:val="16"/>
        </w:rPr>
      </w:pPr>
      <w:r w:rsidRPr="007F6C91">
        <w:rPr>
          <w:sz w:val="16"/>
          <w:szCs w:val="16"/>
        </w:rPr>
        <w:t xml:space="preserve">Срок аренды земельного участка – 4 (четыре) года 6 (шесть) месяцев. </w:t>
      </w:r>
    </w:p>
    <w:p w14:paraId="2F2077C5" w14:textId="77777777" w:rsidR="00F06E47" w:rsidRPr="007F6C91" w:rsidRDefault="00F06E47" w:rsidP="001A79A3">
      <w:pPr>
        <w:rPr>
          <w:sz w:val="16"/>
          <w:szCs w:val="16"/>
        </w:rPr>
      </w:pPr>
      <w:r w:rsidRPr="007F6C91">
        <w:rPr>
          <w:sz w:val="16"/>
          <w:szCs w:val="16"/>
        </w:rPr>
        <w:lastRenderedPageBreak/>
        <w:t xml:space="preserve">С иными сведениями о предмете аукциона претенденты могут ознакомиться по месту приема заявок. </w:t>
      </w:r>
    </w:p>
    <w:p w14:paraId="0B9F90D2" w14:textId="77777777" w:rsidR="00F06E47" w:rsidRPr="007F6C91" w:rsidRDefault="00F06E47" w:rsidP="001A79A3">
      <w:pPr>
        <w:jc w:val="center"/>
        <w:rPr>
          <w:b/>
          <w:sz w:val="16"/>
          <w:szCs w:val="16"/>
        </w:rPr>
      </w:pPr>
      <w:r w:rsidRPr="007F6C91">
        <w:rPr>
          <w:b/>
          <w:sz w:val="16"/>
          <w:szCs w:val="16"/>
        </w:rPr>
        <w:t>Условия участия в аукционе</w:t>
      </w:r>
    </w:p>
    <w:p w14:paraId="03838104" w14:textId="77777777" w:rsidR="00F06E47" w:rsidRPr="007F6C91" w:rsidRDefault="00F06E47" w:rsidP="001A79A3">
      <w:pPr>
        <w:jc w:val="both"/>
        <w:rPr>
          <w:sz w:val="16"/>
          <w:szCs w:val="16"/>
        </w:rPr>
      </w:pPr>
      <w:r w:rsidRPr="007F6C91">
        <w:rPr>
          <w:sz w:val="16"/>
          <w:szCs w:val="16"/>
        </w:rPr>
        <w:t>Общие условия:</w:t>
      </w:r>
    </w:p>
    <w:p w14:paraId="66F916D2" w14:textId="77777777" w:rsidR="00F06E47" w:rsidRPr="007F6C91" w:rsidRDefault="00F06E47" w:rsidP="001A79A3">
      <w:pPr>
        <w:autoSpaceDE w:val="0"/>
        <w:autoSpaceDN w:val="0"/>
        <w:adjustRightInd w:val="0"/>
        <w:jc w:val="both"/>
        <w:rPr>
          <w:sz w:val="16"/>
          <w:szCs w:val="16"/>
        </w:rPr>
      </w:pPr>
      <w:r w:rsidRPr="007F6C91">
        <w:rPr>
          <w:b/>
          <w:bCs/>
          <w:sz w:val="16"/>
          <w:szCs w:val="16"/>
        </w:rPr>
        <w:t>Граждане и крестьянские (фермерские) хозяйства</w:t>
      </w:r>
      <w:r w:rsidRPr="007F6C91">
        <w:rPr>
          <w:sz w:val="16"/>
          <w:szCs w:val="16"/>
        </w:rPr>
        <w:t>, желающие участвовать в аукционе (далее - заявитель), обязаны осуществить следующие действия:</w:t>
      </w:r>
    </w:p>
    <w:p w14:paraId="7CED621C" w14:textId="77777777" w:rsidR="00F06E47" w:rsidRPr="007F6C91" w:rsidRDefault="00F06E47" w:rsidP="001A79A3">
      <w:pPr>
        <w:jc w:val="both"/>
        <w:rPr>
          <w:sz w:val="16"/>
          <w:szCs w:val="16"/>
        </w:rPr>
      </w:pPr>
      <w:r w:rsidRPr="007F6C91">
        <w:rPr>
          <w:sz w:val="16"/>
          <w:szCs w:val="16"/>
        </w:rPr>
        <w:t>- внести задаток на счет Организатора аукциона в порядке, указанном в настоящем извещении;</w:t>
      </w:r>
    </w:p>
    <w:p w14:paraId="39D9B49F" w14:textId="77777777" w:rsidR="00F06E47" w:rsidRPr="007F6C91" w:rsidRDefault="00F06E47" w:rsidP="001A79A3">
      <w:pPr>
        <w:jc w:val="both"/>
        <w:rPr>
          <w:sz w:val="16"/>
          <w:szCs w:val="16"/>
        </w:rPr>
      </w:pPr>
      <w:r w:rsidRPr="007F6C91">
        <w:rPr>
          <w:sz w:val="16"/>
          <w:szCs w:val="16"/>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14:paraId="6FF319B1" w14:textId="77777777" w:rsidR="00F06E47" w:rsidRPr="007F6C91" w:rsidRDefault="00F06E47" w:rsidP="001A79A3">
      <w:pPr>
        <w:jc w:val="center"/>
        <w:rPr>
          <w:b/>
          <w:sz w:val="16"/>
          <w:szCs w:val="16"/>
        </w:rPr>
      </w:pPr>
      <w:r w:rsidRPr="007F6C91">
        <w:rPr>
          <w:b/>
          <w:sz w:val="16"/>
          <w:szCs w:val="16"/>
        </w:rPr>
        <w:t>Порядок внесения задатка и его возврата</w:t>
      </w:r>
    </w:p>
    <w:p w14:paraId="5C2D84A6" w14:textId="77777777" w:rsidR="00F06E47" w:rsidRPr="007F6C91" w:rsidRDefault="00F06E47" w:rsidP="001A79A3">
      <w:pPr>
        <w:jc w:val="both"/>
        <w:rPr>
          <w:sz w:val="16"/>
          <w:szCs w:val="16"/>
        </w:rPr>
      </w:pPr>
      <w:r w:rsidRPr="007F6C91">
        <w:rPr>
          <w:sz w:val="16"/>
          <w:szCs w:val="16"/>
        </w:rPr>
        <w:t>Задаток вносится в валюте Российской Федерации на счет Организатора аукциона.</w:t>
      </w:r>
    </w:p>
    <w:p w14:paraId="5946BD21" w14:textId="77777777" w:rsidR="00F06E47" w:rsidRPr="007F6C91" w:rsidRDefault="00F06E47" w:rsidP="001A79A3">
      <w:pPr>
        <w:pStyle w:val="26"/>
        <w:spacing w:after="0" w:line="240" w:lineRule="auto"/>
        <w:rPr>
          <w:sz w:val="16"/>
          <w:szCs w:val="16"/>
        </w:rPr>
      </w:pPr>
      <w:r w:rsidRPr="007F6C91">
        <w:rPr>
          <w:sz w:val="16"/>
          <w:szCs w:val="16"/>
        </w:rPr>
        <w:t>ПОЛУЧАТЕЛЬ: УФК  по Воронежской области (МОУМИ), л/с 05313022510, ИНН 3620002250, КПП 362001001, р\с 40302810045253000141 в банке Отделении Воронеж г. Воронеж БИК 042007001, ОКТМО 20633436.</w:t>
      </w:r>
    </w:p>
    <w:p w14:paraId="09D27940" w14:textId="77777777" w:rsidR="00F06E47" w:rsidRPr="007F6C91" w:rsidRDefault="00F06E47" w:rsidP="001A79A3">
      <w:pPr>
        <w:jc w:val="both"/>
        <w:rPr>
          <w:sz w:val="16"/>
          <w:szCs w:val="16"/>
        </w:rPr>
      </w:pPr>
      <w:r w:rsidRPr="007F6C91">
        <w:rPr>
          <w:sz w:val="16"/>
          <w:szCs w:val="16"/>
        </w:rPr>
        <w:t>Задаток должен поступить на указанный счет не позднее даты рассмотрения заявок на участие в аукционе.</w:t>
      </w:r>
    </w:p>
    <w:p w14:paraId="6A82530E" w14:textId="77777777" w:rsidR="00F06E47" w:rsidRPr="007F6C91" w:rsidRDefault="00F06E47" w:rsidP="001A79A3">
      <w:pPr>
        <w:jc w:val="both"/>
        <w:rPr>
          <w:sz w:val="16"/>
          <w:szCs w:val="16"/>
        </w:rPr>
      </w:pPr>
      <w:r w:rsidRPr="007F6C91">
        <w:rPr>
          <w:sz w:val="16"/>
          <w:szCs w:val="16"/>
        </w:rPr>
        <w:t>Назначение платежа: задаток за участие в аукционе на право заключения договора аренды земельного участка, реестровый номер торгов: 2020-3, лот № ___.</w:t>
      </w:r>
    </w:p>
    <w:p w14:paraId="24B932E1" w14:textId="77777777" w:rsidR="00F06E47" w:rsidRPr="007F6C91" w:rsidRDefault="00F06E47" w:rsidP="001A79A3">
      <w:pPr>
        <w:jc w:val="both"/>
        <w:rPr>
          <w:sz w:val="16"/>
          <w:szCs w:val="16"/>
        </w:rPr>
      </w:pPr>
      <w:r w:rsidRPr="007F6C91">
        <w:rPr>
          <w:sz w:val="16"/>
          <w:szCs w:val="16"/>
        </w:rPr>
        <w:t xml:space="preserve">Задаток вносится единым платежом. </w:t>
      </w:r>
    </w:p>
    <w:p w14:paraId="6FE19FB4" w14:textId="77777777" w:rsidR="00F06E47" w:rsidRPr="007F6C91" w:rsidRDefault="00F06E47" w:rsidP="001A79A3">
      <w:pPr>
        <w:jc w:val="both"/>
        <w:rPr>
          <w:sz w:val="16"/>
          <w:szCs w:val="16"/>
        </w:rPr>
      </w:pPr>
      <w:r w:rsidRPr="007F6C91">
        <w:rPr>
          <w:sz w:val="16"/>
          <w:szCs w:val="16"/>
        </w:rPr>
        <w:t>Документом, подтверждающим поступление задатка на счет Организатора аукциона, является выписка с этого счета.</w:t>
      </w:r>
    </w:p>
    <w:p w14:paraId="3DB89E8C" w14:textId="77777777" w:rsidR="00F06E47" w:rsidRPr="007F6C91" w:rsidRDefault="00F06E47" w:rsidP="001A79A3">
      <w:pPr>
        <w:jc w:val="both"/>
        <w:rPr>
          <w:sz w:val="16"/>
          <w:szCs w:val="16"/>
        </w:rPr>
      </w:pPr>
      <w:r w:rsidRPr="007F6C91">
        <w:rPr>
          <w:sz w:val="16"/>
          <w:szCs w:val="16"/>
        </w:rPr>
        <w:t>Задаток возвращается заявителю в следующих случаях и порядке:</w:t>
      </w:r>
    </w:p>
    <w:p w14:paraId="6EA738E6" w14:textId="77777777" w:rsidR="00F06E47" w:rsidRPr="007F6C91" w:rsidRDefault="00F06E47" w:rsidP="001A79A3">
      <w:pPr>
        <w:jc w:val="both"/>
        <w:rPr>
          <w:sz w:val="16"/>
          <w:szCs w:val="16"/>
        </w:rPr>
      </w:pPr>
      <w:r w:rsidRPr="007F6C91">
        <w:rPr>
          <w:sz w:val="16"/>
          <w:szCs w:val="16"/>
        </w:rPr>
        <w:t xml:space="preserve"> - в случае отказа Организатора аукциона от проведения аукциона задаток возвращается заявителю в течение трех дней со дня принятия решения об отказе в проведении аукциона;</w:t>
      </w:r>
    </w:p>
    <w:p w14:paraId="203EB9CE" w14:textId="77777777" w:rsidR="00F06E47" w:rsidRPr="007F6C91" w:rsidRDefault="00F06E47" w:rsidP="001A79A3">
      <w:pPr>
        <w:jc w:val="both"/>
        <w:rPr>
          <w:sz w:val="16"/>
          <w:szCs w:val="16"/>
        </w:rPr>
      </w:pPr>
      <w:r w:rsidRPr="007F6C91">
        <w:rPr>
          <w:sz w:val="16"/>
          <w:szCs w:val="16"/>
        </w:rPr>
        <w:t xml:space="preserve"> -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w:t>
      </w:r>
    </w:p>
    <w:p w14:paraId="216ADD31" w14:textId="77777777" w:rsidR="00F06E47" w:rsidRPr="007F6C91" w:rsidRDefault="00F06E47" w:rsidP="001A79A3">
      <w:pPr>
        <w:jc w:val="both"/>
        <w:rPr>
          <w:sz w:val="16"/>
          <w:szCs w:val="16"/>
        </w:rPr>
      </w:pPr>
      <w:r w:rsidRPr="007F6C91">
        <w:rPr>
          <w:sz w:val="16"/>
          <w:szCs w:val="16"/>
        </w:rPr>
        <w:t xml:space="preserve"> - в случае если заявитель не допущен к участию в аукционе, задаток возвращается в течение трех рабочих дней со дня оформления протокола приема (рассмотрения) заявок на участие в аукционе;</w:t>
      </w:r>
    </w:p>
    <w:p w14:paraId="1BB473F9" w14:textId="77777777" w:rsidR="00F06E47" w:rsidRPr="007F6C91" w:rsidRDefault="00F06E47" w:rsidP="001A79A3">
      <w:pPr>
        <w:jc w:val="both"/>
        <w:rPr>
          <w:b/>
          <w:sz w:val="16"/>
          <w:szCs w:val="16"/>
        </w:rPr>
      </w:pPr>
      <w:r w:rsidRPr="007F6C91">
        <w:rPr>
          <w:sz w:val="16"/>
          <w:szCs w:val="16"/>
        </w:rPr>
        <w:t xml:space="preserve"> - в случаях отзыва заявки заявителем позднее даты окончания приема заявок, а также если участник аукциона не признан победителем, задаток возвращается в течение трех рабочих дней с даты подписания протокола о результатах. </w:t>
      </w:r>
    </w:p>
    <w:p w14:paraId="74D1E2C2" w14:textId="77777777" w:rsidR="00F06E47" w:rsidRPr="007F6C91" w:rsidRDefault="00F06E47" w:rsidP="001A79A3">
      <w:pPr>
        <w:jc w:val="both"/>
        <w:outlineLvl w:val="1"/>
        <w:rPr>
          <w:bCs/>
          <w:sz w:val="16"/>
          <w:szCs w:val="16"/>
        </w:rPr>
      </w:pPr>
      <w:r w:rsidRPr="007F6C91">
        <w:rPr>
          <w:sz w:val="16"/>
          <w:szCs w:val="16"/>
        </w:rPr>
        <w:t>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В указанном случае О</w:t>
      </w:r>
      <w:r w:rsidRPr="007F6C91">
        <w:rPr>
          <w:bCs/>
          <w:sz w:val="16"/>
          <w:szCs w:val="16"/>
        </w:rPr>
        <w:t xml:space="preserve">рганизатор аукциона в течение трех рабочих дней со дня подписания протокола о результатах  аукциона возвращает задатки участникам этого аукциона. </w:t>
      </w:r>
    </w:p>
    <w:p w14:paraId="32F51B5F" w14:textId="77777777" w:rsidR="00F06E47" w:rsidRPr="007F6C91" w:rsidRDefault="00F06E47" w:rsidP="001A79A3">
      <w:pPr>
        <w:jc w:val="both"/>
        <w:outlineLvl w:val="1"/>
        <w:rPr>
          <w:b/>
          <w:bCs/>
          <w:sz w:val="16"/>
          <w:szCs w:val="16"/>
        </w:rPr>
      </w:pPr>
      <w:r w:rsidRPr="007F6C91">
        <w:rPr>
          <w:bCs/>
          <w:sz w:val="16"/>
          <w:szCs w:val="16"/>
        </w:rPr>
        <w:t xml:space="preserve">В случае, если </w:t>
      </w:r>
      <w:r w:rsidRPr="007F6C91">
        <w:rPr>
          <w:sz w:val="16"/>
          <w:szCs w:val="16"/>
        </w:rPr>
        <w:t>победитель аукциона, либо единственный принявший участие в аукционе участник, либо признанный единственным участником аукциона участник, либо заявитель, соответствующий указанным в извещении о проведении аукциона требованиям к участникам аукциона, подавший единственную заявку на участие в аукционе, соответствующую всем указанным в извещении о проведении аукциона условиям, уклонился от заключения договора аренды земельного участка</w:t>
      </w:r>
      <w:r w:rsidRPr="007F6C91">
        <w:rPr>
          <w:bCs/>
          <w:sz w:val="16"/>
          <w:szCs w:val="16"/>
        </w:rPr>
        <w:t>, то внесенный задаток ему не возвращается.</w:t>
      </w:r>
    </w:p>
    <w:p w14:paraId="0027DEC3" w14:textId="77777777" w:rsidR="00F06E47" w:rsidRPr="007F6C91" w:rsidRDefault="00F06E47" w:rsidP="001A79A3">
      <w:pPr>
        <w:jc w:val="center"/>
        <w:rPr>
          <w:b/>
          <w:sz w:val="16"/>
          <w:szCs w:val="16"/>
        </w:rPr>
      </w:pPr>
      <w:r w:rsidRPr="007F6C91">
        <w:rPr>
          <w:b/>
          <w:sz w:val="16"/>
          <w:szCs w:val="16"/>
        </w:rPr>
        <w:t>Порядок подачи заявок на участие в аукционе</w:t>
      </w:r>
    </w:p>
    <w:p w14:paraId="14998AC0" w14:textId="77777777" w:rsidR="00F06E47" w:rsidRPr="007F6C91" w:rsidRDefault="00F06E47" w:rsidP="001A79A3">
      <w:pPr>
        <w:jc w:val="both"/>
        <w:rPr>
          <w:sz w:val="16"/>
          <w:szCs w:val="16"/>
        </w:rPr>
      </w:pPr>
      <w:r w:rsidRPr="007F6C91">
        <w:rPr>
          <w:sz w:val="16"/>
          <w:szCs w:val="16"/>
        </w:rPr>
        <w:t>Один заявитель имеет право подать только одну заявку на участие в аукционе.</w:t>
      </w:r>
    </w:p>
    <w:p w14:paraId="616CAC29" w14:textId="77777777" w:rsidR="00F06E47" w:rsidRPr="007F6C91" w:rsidRDefault="00F06E47" w:rsidP="001A79A3">
      <w:pPr>
        <w:jc w:val="both"/>
        <w:rPr>
          <w:sz w:val="16"/>
          <w:szCs w:val="16"/>
        </w:rPr>
      </w:pPr>
      <w:r w:rsidRPr="007F6C91">
        <w:rPr>
          <w:sz w:val="16"/>
          <w:szCs w:val="16"/>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14:paraId="211582E2" w14:textId="77777777" w:rsidR="00F06E47" w:rsidRPr="007F6C91" w:rsidRDefault="00F06E47" w:rsidP="001A79A3">
      <w:pPr>
        <w:jc w:val="both"/>
        <w:rPr>
          <w:sz w:val="16"/>
          <w:szCs w:val="16"/>
        </w:rPr>
      </w:pPr>
      <w:r w:rsidRPr="007F6C91">
        <w:rPr>
          <w:sz w:val="16"/>
          <w:szCs w:val="16"/>
        </w:rPr>
        <w:t>Заявка, поступившая по истечении срока приема, возвращается в день ее поступления заявителю или его уполномоченному представителю.</w:t>
      </w:r>
    </w:p>
    <w:p w14:paraId="514AE9EC" w14:textId="77777777" w:rsidR="00F06E47" w:rsidRPr="007F6C91" w:rsidRDefault="00F06E47" w:rsidP="001A79A3">
      <w:pPr>
        <w:jc w:val="both"/>
        <w:rPr>
          <w:sz w:val="16"/>
          <w:szCs w:val="16"/>
        </w:rPr>
      </w:pPr>
      <w:r w:rsidRPr="007F6C91">
        <w:rPr>
          <w:sz w:val="16"/>
          <w:szCs w:val="16"/>
        </w:rPr>
        <w:t>Заявка считается принятой Организатором аукциона, если ей присвоен регистрационный номер, о чем на заявке делается соответствующая отметка.</w:t>
      </w:r>
    </w:p>
    <w:p w14:paraId="41FCEA10" w14:textId="77777777" w:rsidR="00F06E47" w:rsidRPr="007F6C91" w:rsidRDefault="00F06E47" w:rsidP="001A79A3">
      <w:pPr>
        <w:jc w:val="both"/>
        <w:rPr>
          <w:sz w:val="16"/>
          <w:szCs w:val="16"/>
        </w:rPr>
      </w:pPr>
      <w:r w:rsidRPr="007F6C91">
        <w:rPr>
          <w:sz w:val="16"/>
          <w:szCs w:val="16"/>
        </w:rPr>
        <w:t>Заявки подаются и принимаются одновременно с полным комплектом требуемых для участия в аукционе документов.</w:t>
      </w:r>
    </w:p>
    <w:p w14:paraId="1EAC2DCC" w14:textId="77777777" w:rsidR="00F06E47" w:rsidRPr="007F6C91" w:rsidRDefault="00F06E47" w:rsidP="001A79A3">
      <w:pPr>
        <w:jc w:val="center"/>
        <w:outlineLvl w:val="1"/>
        <w:rPr>
          <w:b/>
          <w:sz w:val="16"/>
          <w:szCs w:val="16"/>
        </w:rPr>
      </w:pPr>
      <w:r w:rsidRPr="007F6C91">
        <w:rPr>
          <w:b/>
          <w:sz w:val="16"/>
          <w:szCs w:val="16"/>
        </w:rPr>
        <w:t>Перечень документов, представляемых заявителями для участия в аукционе</w:t>
      </w:r>
    </w:p>
    <w:p w14:paraId="4E65B79C" w14:textId="77777777" w:rsidR="00F06E47" w:rsidRPr="007F6C91" w:rsidRDefault="00F06E47" w:rsidP="001A79A3">
      <w:pPr>
        <w:jc w:val="both"/>
        <w:outlineLvl w:val="1"/>
        <w:rPr>
          <w:b/>
          <w:sz w:val="16"/>
          <w:szCs w:val="16"/>
        </w:rPr>
      </w:pPr>
      <w:r w:rsidRPr="007F6C91">
        <w:rPr>
          <w:bCs/>
          <w:sz w:val="16"/>
          <w:szCs w:val="16"/>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14:paraId="2F41C6F8" w14:textId="77777777" w:rsidR="00F06E47" w:rsidRPr="007F6C91" w:rsidRDefault="00F06E47" w:rsidP="001A79A3">
      <w:pPr>
        <w:jc w:val="both"/>
        <w:rPr>
          <w:sz w:val="16"/>
          <w:szCs w:val="16"/>
        </w:rPr>
      </w:pPr>
      <w:r w:rsidRPr="007F6C91">
        <w:rPr>
          <w:sz w:val="16"/>
          <w:szCs w:val="16"/>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097AF622" w14:textId="77777777" w:rsidR="00F06E47" w:rsidRPr="007F6C91" w:rsidRDefault="00F06E47" w:rsidP="001A79A3">
      <w:pPr>
        <w:pStyle w:val="ConsPlusNormal"/>
        <w:ind w:firstLine="0"/>
        <w:jc w:val="both"/>
        <w:rPr>
          <w:rFonts w:ascii="Times New Roman" w:hAnsi="Times New Roman"/>
          <w:sz w:val="16"/>
          <w:szCs w:val="16"/>
          <w:lang w:eastAsia="en-US"/>
        </w:rPr>
      </w:pPr>
      <w:r w:rsidRPr="007F6C91">
        <w:rPr>
          <w:rFonts w:ascii="Times New Roman" w:hAnsi="Times New Roman"/>
          <w:sz w:val="16"/>
          <w:szCs w:val="16"/>
        </w:rPr>
        <w:t>2. К</w:t>
      </w:r>
      <w:r w:rsidRPr="007F6C91">
        <w:rPr>
          <w:rFonts w:ascii="Times New Roman" w:hAnsi="Times New Roman"/>
          <w:sz w:val="16"/>
          <w:szCs w:val="16"/>
          <w:lang w:eastAsia="en-US"/>
        </w:rPr>
        <w:t>опии паспорта гражданина Российской Федерации или иного документа, удостоверяющего личность, при предъявлении оригинала (все страницы) либо к</w:t>
      </w:r>
      <w:r w:rsidRPr="007F6C91">
        <w:rPr>
          <w:rFonts w:ascii="Times New Roman" w:hAnsi="Times New Roman"/>
          <w:sz w:val="16"/>
          <w:szCs w:val="16"/>
        </w:rPr>
        <w:t xml:space="preserve">опии документа, удостоверяющего права (полномочия) представителя заявителя, если с заявлением обращается представитель заявителя (заявителей), </w:t>
      </w:r>
      <w:r w:rsidRPr="007F6C91">
        <w:rPr>
          <w:rFonts w:ascii="Times New Roman" w:hAnsi="Times New Roman"/>
          <w:sz w:val="16"/>
          <w:szCs w:val="16"/>
          <w:lang w:eastAsia="en-US"/>
        </w:rPr>
        <w:t>при предъявлении оригинала;</w:t>
      </w:r>
    </w:p>
    <w:p w14:paraId="4D412841" w14:textId="77777777" w:rsidR="00F06E47" w:rsidRPr="007F6C91" w:rsidRDefault="00F06E47" w:rsidP="001A79A3">
      <w:pPr>
        <w:autoSpaceDE w:val="0"/>
        <w:autoSpaceDN w:val="0"/>
        <w:adjustRightInd w:val="0"/>
        <w:jc w:val="both"/>
        <w:rPr>
          <w:sz w:val="16"/>
          <w:szCs w:val="16"/>
        </w:rPr>
      </w:pPr>
      <w:r w:rsidRPr="007F6C91">
        <w:rPr>
          <w:sz w:val="16"/>
          <w:szCs w:val="16"/>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соответствующий документ в подлиннике для сверки.</w:t>
      </w:r>
    </w:p>
    <w:p w14:paraId="57B21E67" w14:textId="77777777" w:rsidR="00F06E47" w:rsidRPr="007F6C91" w:rsidRDefault="00F06E47" w:rsidP="001A79A3">
      <w:pPr>
        <w:jc w:val="both"/>
        <w:rPr>
          <w:sz w:val="16"/>
          <w:szCs w:val="16"/>
        </w:rPr>
      </w:pPr>
      <w:r w:rsidRPr="007F6C91">
        <w:rPr>
          <w:sz w:val="16"/>
          <w:szCs w:val="1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745389F" w14:textId="77777777" w:rsidR="00F06E47" w:rsidRPr="007F6C91" w:rsidRDefault="00F06E47" w:rsidP="001A79A3">
      <w:pPr>
        <w:jc w:val="both"/>
        <w:rPr>
          <w:sz w:val="16"/>
          <w:szCs w:val="16"/>
        </w:rPr>
      </w:pPr>
      <w:r w:rsidRPr="007F6C91">
        <w:rPr>
          <w:sz w:val="16"/>
          <w:szCs w:val="16"/>
        </w:rPr>
        <w:t xml:space="preserve">4. Документы, подтверждающие внесение задатка. </w:t>
      </w:r>
    </w:p>
    <w:p w14:paraId="659A187B" w14:textId="77777777" w:rsidR="00F06E47" w:rsidRPr="007F6C91" w:rsidRDefault="00F06E47" w:rsidP="001A79A3">
      <w:pPr>
        <w:jc w:val="both"/>
        <w:rPr>
          <w:sz w:val="16"/>
          <w:szCs w:val="16"/>
        </w:rPr>
      </w:pPr>
      <w:r w:rsidRPr="007F6C91">
        <w:rPr>
          <w:sz w:val="16"/>
          <w:szCs w:val="16"/>
        </w:rPr>
        <w:t>Представление документов, подтверждающих внесение задатка, признается заключением соглашения о задатке.</w:t>
      </w:r>
    </w:p>
    <w:p w14:paraId="63AA1606" w14:textId="77777777" w:rsidR="00F06E47" w:rsidRPr="007F6C91" w:rsidRDefault="00F06E47" w:rsidP="001A79A3">
      <w:pPr>
        <w:jc w:val="both"/>
        <w:rPr>
          <w:sz w:val="16"/>
          <w:szCs w:val="16"/>
        </w:rPr>
      </w:pPr>
      <w:r w:rsidRPr="007F6C91">
        <w:rPr>
          <w:sz w:val="16"/>
          <w:szCs w:val="16"/>
        </w:rPr>
        <w:t>Указанные документы в части их оформления и содержания должны соответствовать требованиям законодательства Российской Федерации.</w:t>
      </w:r>
    </w:p>
    <w:p w14:paraId="0F1BE13D" w14:textId="77777777" w:rsidR="00F06E47" w:rsidRPr="007F6C91" w:rsidRDefault="00F06E47" w:rsidP="001A79A3">
      <w:pPr>
        <w:jc w:val="center"/>
        <w:rPr>
          <w:b/>
          <w:sz w:val="16"/>
          <w:szCs w:val="16"/>
        </w:rPr>
      </w:pPr>
      <w:r w:rsidRPr="007F6C91">
        <w:rPr>
          <w:b/>
          <w:sz w:val="16"/>
          <w:szCs w:val="16"/>
        </w:rPr>
        <w:t>Порядок рассмотрения заявок на участие в аукционе</w:t>
      </w:r>
    </w:p>
    <w:p w14:paraId="3B9C9AB5" w14:textId="77777777" w:rsidR="00F06E47" w:rsidRPr="007F6C91" w:rsidRDefault="00F06E47" w:rsidP="001A79A3">
      <w:pPr>
        <w:jc w:val="both"/>
        <w:rPr>
          <w:sz w:val="16"/>
          <w:szCs w:val="16"/>
        </w:rPr>
      </w:pPr>
      <w:r w:rsidRPr="007F6C91">
        <w:rPr>
          <w:sz w:val="16"/>
          <w:szCs w:val="16"/>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14:paraId="01E7D86A" w14:textId="77777777" w:rsidR="00F06E47" w:rsidRPr="007F6C91" w:rsidRDefault="00F06E47" w:rsidP="001A79A3">
      <w:pPr>
        <w:jc w:val="both"/>
        <w:rPr>
          <w:sz w:val="16"/>
          <w:szCs w:val="16"/>
        </w:rPr>
      </w:pPr>
      <w:r w:rsidRPr="007F6C91">
        <w:rPr>
          <w:sz w:val="16"/>
          <w:szCs w:val="16"/>
        </w:rPr>
        <w:t>По результатам рассмотрения заявок и документов Организатор аукциона принимает решение о признании заявителей участниками аукциона.</w:t>
      </w:r>
    </w:p>
    <w:p w14:paraId="36661900" w14:textId="77777777" w:rsidR="00F06E47" w:rsidRPr="007F6C91" w:rsidRDefault="00F06E47" w:rsidP="001A79A3">
      <w:pPr>
        <w:jc w:val="both"/>
        <w:rPr>
          <w:sz w:val="16"/>
          <w:szCs w:val="16"/>
        </w:rPr>
      </w:pPr>
      <w:r w:rsidRPr="007F6C91">
        <w:rPr>
          <w:sz w:val="16"/>
          <w:szCs w:val="16"/>
        </w:rPr>
        <w:t>Заявитель не допускается к участию в аукционе по следующим основаниям:</w:t>
      </w:r>
    </w:p>
    <w:p w14:paraId="05D9DB37" w14:textId="77777777" w:rsidR="00F06E47" w:rsidRPr="007F6C91" w:rsidRDefault="00F06E47" w:rsidP="001A79A3">
      <w:pPr>
        <w:jc w:val="both"/>
        <w:rPr>
          <w:sz w:val="16"/>
          <w:szCs w:val="16"/>
        </w:rPr>
      </w:pPr>
      <w:r w:rsidRPr="007F6C91">
        <w:rPr>
          <w:sz w:val="16"/>
          <w:szCs w:val="16"/>
        </w:rPr>
        <w:t>- непредставление необходимых для участия в аукционе документов или представление недостоверных сведений;</w:t>
      </w:r>
    </w:p>
    <w:p w14:paraId="11BB78AB" w14:textId="77777777" w:rsidR="00F06E47" w:rsidRPr="007F6C91" w:rsidRDefault="00F06E47" w:rsidP="001A79A3">
      <w:pPr>
        <w:jc w:val="both"/>
        <w:rPr>
          <w:sz w:val="16"/>
          <w:szCs w:val="16"/>
        </w:rPr>
      </w:pPr>
      <w:r w:rsidRPr="007F6C91">
        <w:rPr>
          <w:sz w:val="16"/>
          <w:szCs w:val="16"/>
        </w:rPr>
        <w:t>- непоступление задатка на дату рассмотрения заявок на участие в аукционе;</w:t>
      </w:r>
    </w:p>
    <w:p w14:paraId="6010E7A0" w14:textId="77777777" w:rsidR="00F06E47" w:rsidRPr="007F6C91" w:rsidRDefault="00F06E47" w:rsidP="001A79A3">
      <w:pPr>
        <w:jc w:val="both"/>
        <w:rPr>
          <w:sz w:val="16"/>
          <w:szCs w:val="16"/>
        </w:rPr>
      </w:pPr>
      <w:r w:rsidRPr="007F6C91">
        <w:rPr>
          <w:sz w:val="16"/>
          <w:szCs w:val="16"/>
        </w:rPr>
        <w:t>- подача заявки на участие в аукционе лицом, которое в соответствии с законодательством Российской Федерации не имеет права быть участником объявленного аукциона, арендатором земельного участка;</w:t>
      </w:r>
    </w:p>
    <w:p w14:paraId="0392C51D" w14:textId="77777777" w:rsidR="00F06E47" w:rsidRPr="007F6C91" w:rsidRDefault="00F06E47" w:rsidP="001A79A3">
      <w:pPr>
        <w:jc w:val="both"/>
        <w:rPr>
          <w:sz w:val="16"/>
          <w:szCs w:val="16"/>
        </w:rPr>
      </w:pPr>
      <w:r w:rsidRPr="007F6C91">
        <w:rPr>
          <w:sz w:val="16"/>
          <w:szCs w:val="16"/>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30A090CD" w14:textId="77777777" w:rsidR="00F06E47" w:rsidRPr="007F6C91" w:rsidRDefault="00F06E47" w:rsidP="001A79A3">
      <w:pPr>
        <w:jc w:val="both"/>
        <w:rPr>
          <w:sz w:val="16"/>
          <w:szCs w:val="16"/>
        </w:rPr>
      </w:pPr>
      <w:r w:rsidRPr="007F6C91">
        <w:rPr>
          <w:sz w:val="16"/>
          <w:szCs w:val="16"/>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14:paraId="1ADFC2D8" w14:textId="77777777" w:rsidR="00F06E47" w:rsidRPr="007F6C91" w:rsidRDefault="00F06E47" w:rsidP="001A79A3">
      <w:pPr>
        <w:jc w:val="both"/>
        <w:rPr>
          <w:sz w:val="16"/>
          <w:szCs w:val="16"/>
        </w:rPr>
      </w:pPr>
      <w:r w:rsidRPr="007F6C91">
        <w:rPr>
          <w:sz w:val="16"/>
          <w:szCs w:val="16"/>
        </w:rPr>
        <w:t>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позднее чем на следующий день после дня подписания протокола.</w:t>
      </w:r>
    </w:p>
    <w:p w14:paraId="15429F0E" w14:textId="77777777" w:rsidR="00F06E47" w:rsidRPr="007F6C91" w:rsidRDefault="00F06E47" w:rsidP="001A79A3">
      <w:pPr>
        <w:jc w:val="both"/>
        <w:rPr>
          <w:sz w:val="16"/>
          <w:szCs w:val="16"/>
        </w:rPr>
      </w:pPr>
      <w:r w:rsidRPr="007F6C91">
        <w:rPr>
          <w:sz w:val="16"/>
          <w:szCs w:val="16"/>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14:paraId="37DC939C" w14:textId="77777777" w:rsidR="00F06E47" w:rsidRPr="007F6C91" w:rsidRDefault="00F06E47" w:rsidP="001A79A3">
      <w:pPr>
        <w:jc w:val="center"/>
        <w:rPr>
          <w:b/>
          <w:sz w:val="16"/>
          <w:szCs w:val="16"/>
        </w:rPr>
      </w:pPr>
      <w:r w:rsidRPr="007F6C91">
        <w:rPr>
          <w:b/>
          <w:sz w:val="16"/>
          <w:szCs w:val="16"/>
        </w:rPr>
        <w:t>Порядок проведения аукциона, порядок определения победителя аукциона</w:t>
      </w:r>
    </w:p>
    <w:p w14:paraId="24179201" w14:textId="77777777" w:rsidR="00F06E47" w:rsidRPr="007F6C91" w:rsidRDefault="00F06E47" w:rsidP="001A79A3">
      <w:pPr>
        <w:jc w:val="both"/>
        <w:rPr>
          <w:sz w:val="16"/>
          <w:szCs w:val="16"/>
        </w:rPr>
      </w:pPr>
      <w:r w:rsidRPr="007F6C91">
        <w:rPr>
          <w:sz w:val="16"/>
          <w:szCs w:val="16"/>
        </w:rPr>
        <w:t xml:space="preserve">Аукцион проводится в день, время и в месте, указанном в настоящем извещении. При проведении аукциона Организатор аукциона вправе осуществлять аудио- и видеозапись. </w:t>
      </w:r>
    </w:p>
    <w:p w14:paraId="3748EB08" w14:textId="77777777" w:rsidR="00F06E47" w:rsidRPr="007F6C91" w:rsidRDefault="00F06E47" w:rsidP="001A79A3">
      <w:pPr>
        <w:jc w:val="both"/>
        <w:rPr>
          <w:sz w:val="16"/>
          <w:szCs w:val="16"/>
        </w:rPr>
      </w:pPr>
      <w:r w:rsidRPr="007F6C91">
        <w:rPr>
          <w:sz w:val="16"/>
          <w:szCs w:val="16"/>
        </w:rPr>
        <w:t xml:space="preserve">В аукционе могут участвовать только заявители, признанные участниками аукциона. </w:t>
      </w:r>
    </w:p>
    <w:p w14:paraId="036D745E" w14:textId="77777777" w:rsidR="00F06E47" w:rsidRPr="007F6C91" w:rsidRDefault="00F06E47" w:rsidP="001A79A3">
      <w:pPr>
        <w:jc w:val="both"/>
        <w:rPr>
          <w:sz w:val="16"/>
          <w:szCs w:val="16"/>
        </w:rPr>
      </w:pPr>
      <w:r w:rsidRPr="007F6C91">
        <w:rPr>
          <w:sz w:val="16"/>
          <w:szCs w:val="16"/>
        </w:rPr>
        <w:t xml:space="preserve">Аукцион проводится Организатором аукциона в присутствии членов аукционной комиссии и участников аукциона или их представителей. </w:t>
      </w:r>
    </w:p>
    <w:p w14:paraId="1915E130" w14:textId="77777777" w:rsidR="00F06E47" w:rsidRPr="007F6C91" w:rsidRDefault="00F06E47" w:rsidP="001A79A3">
      <w:pPr>
        <w:jc w:val="both"/>
        <w:rPr>
          <w:sz w:val="16"/>
          <w:szCs w:val="16"/>
        </w:rPr>
      </w:pPr>
      <w:r w:rsidRPr="007F6C91">
        <w:rPr>
          <w:sz w:val="16"/>
          <w:szCs w:val="16"/>
        </w:rPr>
        <w:t xml:space="preserve">Аукцион проводится путем повышения начальной цены предмета аукциона, указанной в настоящем извещении, на «шаг аукциона». </w:t>
      </w:r>
    </w:p>
    <w:p w14:paraId="776CBA43" w14:textId="77777777" w:rsidR="00F06E47" w:rsidRPr="007F6C91" w:rsidRDefault="00F06E47" w:rsidP="001A79A3">
      <w:pPr>
        <w:jc w:val="both"/>
        <w:rPr>
          <w:sz w:val="16"/>
          <w:szCs w:val="16"/>
        </w:rPr>
      </w:pPr>
      <w:r w:rsidRPr="007F6C91">
        <w:rPr>
          <w:sz w:val="16"/>
          <w:szCs w:val="16"/>
        </w:rPr>
        <w:t xml:space="preserve">Аукцион ведет аукционист. </w:t>
      </w:r>
    </w:p>
    <w:p w14:paraId="213295A7" w14:textId="77777777" w:rsidR="00F06E47" w:rsidRPr="007F6C91" w:rsidRDefault="00F06E47" w:rsidP="001A79A3">
      <w:pPr>
        <w:jc w:val="both"/>
        <w:rPr>
          <w:sz w:val="16"/>
          <w:szCs w:val="16"/>
        </w:rPr>
      </w:pPr>
      <w:r w:rsidRPr="007F6C91">
        <w:rPr>
          <w:sz w:val="16"/>
          <w:szCs w:val="16"/>
        </w:rPr>
        <w:t xml:space="preserve">Аукцион проводится в следующем порядке: </w:t>
      </w:r>
    </w:p>
    <w:p w14:paraId="2CA3DE24" w14:textId="77777777" w:rsidR="00F06E47" w:rsidRPr="007F6C91" w:rsidRDefault="00F06E47" w:rsidP="001A79A3">
      <w:pPr>
        <w:jc w:val="both"/>
        <w:rPr>
          <w:sz w:val="16"/>
          <w:szCs w:val="16"/>
        </w:rPr>
      </w:pPr>
      <w:r w:rsidRPr="007F6C91">
        <w:rPr>
          <w:sz w:val="16"/>
          <w:szCs w:val="16"/>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w:t>
      </w:r>
      <w:r w:rsidRPr="007F6C91">
        <w:rPr>
          <w:sz w:val="16"/>
          <w:szCs w:val="16"/>
        </w:rPr>
        <w:lastRenderedPageBreak/>
        <w:t xml:space="preserve">участникам аукциона (их представителям) выдаются пронумерованные карточки (далее - карточки); </w:t>
      </w:r>
    </w:p>
    <w:p w14:paraId="258DE6F1" w14:textId="77777777" w:rsidR="00F06E47" w:rsidRPr="007F6C91" w:rsidRDefault="00F06E47" w:rsidP="001A79A3">
      <w:pPr>
        <w:jc w:val="both"/>
        <w:rPr>
          <w:sz w:val="16"/>
          <w:szCs w:val="16"/>
        </w:rPr>
      </w:pPr>
      <w:r w:rsidRPr="007F6C91">
        <w:rPr>
          <w:sz w:val="16"/>
          <w:szCs w:val="16"/>
        </w:rPr>
        <w:t xml:space="preserve">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 </w:t>
      </w:r>
    </w:p>
    <w:p w14:paraId="4FE1798D" w14:textId="77777777" w:rsidR="00F06E47" w:rsidRPr="007F6C91" w:rsidRDefault="00F06E47" w:rsidP="001A79A3">
      <w:pPr>
        <w:jc w:val="both"/>
        <w:rPr>
          <w:sz w:val="16"/>
          <w:szCs w:val="16"/>
        </w:rPr>
      </w:pPr>
      <w:r w:rsidRPr="007F6C91">
        <w:rPr>
          <w:sz w:val="16"/>
          <w:szCs w:val="16"/>
        </w:rPr>
        <w:t xml:space="preserve">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 </w:t>
      </w:r>
    </w:p>
    <w:p w14:paraId="1800F370" w14:textId="77777777" w:rsidR="00F06E47" w:rsidRPr="007F6C91" w:rsidRDefault="00F06E47" w:rsidP="001A79A3">
      <w:pPr>
        <w:jc w:val="both"/>
        <w:rPr>
          <w:sz w:val="16"/>
          <w:szCs w:val="16"/>
        </w:rPr>
      </w:pPr>
      <w:r w:rsidRPr="007F6C91">
        <w:rPr>
          <w:sz w:val="16"/>
          <w:szCs w:val="16"/>
        </w:rPr>
        <w:t xml:space="preserve">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 </w:t>
      </w:r>
    </w:p>
    <w:p w14:paraId="7787C1A9" w14:textId="77777777" w:rsidR="00F06E47" w:rsidRPr="007F6C91" w:rsidRDefault="00F06E47" w:rsidP="001A79A3">
      <w:pPr>
        <w:jc w:val="both"/>
        <w:rPr>
          <w:sz w:val="16"/>
          <w:szCs w:val="16"/>
        </w:rPr>
      </w:pPr>
      <w:r w:rsidRPr="007F6C91">
        <w:rPr>
          <w:sz w:val="16"/>
          <w:szCs w:val="16"/>
        </w:rPr>
        <w:t xml:space="preserve">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 </w:t>
      </w:r>
    </w:p>
    <w:p w14:paraId="2E1D7685" w14:textId="77777777" w:rsidR="00F06E47" w:rsidRPr="007F6C91" w:rsidRDefault="00F06E47" w:rsidP="001A79A3">
      <w:pPr>
        <w:pStyle w:val="ConsPlusNormal"/>
        <w:widowControl/>
        <w:ind w:firstLine="0"/>
        <w:jc w:val="both"/>
        <w:rPr>
          <w:rFonts w:ascii="Times New Roman" w:hAnsi="Times New Roman"/>
          <w:sz w:val="16"/>
          <w:szCs w:val="16"/>
        </w:rPr>
      </w:pPr>
      <w:r w:rsidRPr="007F6C91">
        <w:rPr>
          <w:rFonts w:ascii="Times New Roman" w:hAnsi="Times New Roman"/>
          <w:sz w:val="16"/>
          <w:szCs w:val="16"/>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3B588530" w14:textId="77777777" w:rsidR="00F06E47" w:rsidRPr="007F6C91" w:rsidRDefault="00F06E47" w:rsidP="001A79A3">
      <w:pPr>
        <w:jc w:val="both"/>
        <w:rPr>
          <w:sz w:val="16"/>
          <w:szCs w:val="16"/>
        </w:rPr>
      </w:pPr>
      <w:r w:rsidRPr="007F6C91">
        <w:rPr>
          <w:sz w:val="16"/>
          <w:szCs w:val="16"/>
        </w:rPr>
        <w:t xml:space="preserve">Победителем аукциона признается участник аукциона, предложивший наибольшую цену предмета аукциона. </w:t>
      </w:r>
    </w:p>
    <w:p w14:paraId="4DFA571B" w14:textId="77777777" w:rsidR="00F06E47" w:rsidRPr="007F6C91" w:rsidRDefault="00F06E47" w:rsidP="001A79A3">
      <w:pPr>
        <w:jc w:val="both"/>
        <w:rPr>
          <w:sz w:val="16"/>
          <w:szCs w:val="16"/>
        </w:rPr>
      </w:pPr>
      <w:r w:rsidRPr="007F6C91">
        <w:rPr>
          <w:sz w:val="16"/>
          <w:szCs w:val="16"/>
        </w:rPr>
        <w:t xml:space="preserve">Результаты аукциона оформляются протоколом, который составляет Организатор аукциона. </w:t>
      </w:r>
    </w:p>
    <w:p w14:paraId="17EC8A64" w14:textId="77777777" w:rsidR="00F06E47" w:rsidRPr="007F6C91" w:rsidRDefault="00F06E47" w:rsidP="001A79A3">
      <w:pPr>
        <w:jc w:val="both"/>
        <w:rPr>
          <w:sz w:val="16"/>
          <w:szCs w:val="16"/>
        </w:rPr>
      </w:pPr>
      <w:r w:rsidRPr="007F6C91">
        <w:rPr>
          <w:sz w:val="16"/>
          <w:szCs w:val="16"/>
        </w:rPr>
        <w:t xml:space="preserve">Протокол о результатах аукциона размещается на сайте </w:t>
      </w:r>
      <w:hyperlink r:id="rId16" w:history="1">
        <w:r w:rsidRPr="007F6C91">
          <w:rPr>
            <w:rStyle w:val="ad"/>
            <w:sz w:val="16"/>
            <w:szCs w:val="16"/>
          </w:rPr>
          <w:t>www.torgi.gov.ru</w:t>
        </w:r>
      </w:hyperlink>
      <w:r w:rsidRPr="007F6C91">
        <w:rPr>
          <w:sz w:val="16"/>
          <w:szCs w:val="16"/>
        </w:rPr>
        <w:t xml:space="preserve"> в течение одного рабочего дня со дня подписания данного протокола. </w:t>
      </w:r>
    </w:p>
    <w:p w14:paraId="6885E129" w14:textId="77777777" w:rsidR="00F06E47" w:rsidRPr="007F6C91" w:rsidRDefault="00F06E47" w:rsidP="001A79A3">
      <w:pPr>
        <w:jc w:val="both"/>
        <w:rPr>
          <w:sz w:val="16"/>
          <w:szCs w:val="16"/>
        </w:rPr>
      </w:pPr>
      <w:r w:rsidRPr="007F6C91">
        <w:rPr>
          <w:sz w:val="16"/>
          <w:szCs w:val="16"/>
        </w:rPr>
        <w:t xml:space="preserve">Аукцион признается несостоявшимся в случае, если: </w:t>
      </w:r>
    </w:p>
    <w:p w14:paraId="731BE2FE" w14:textId="77777777" w:rsidR="00F06E47" w:rsidRPr="007F6C91" w:rsidRDefault="00F06E47" w:rsidP="001A79A3">
      <w:pPr>
        <w:jc w:val="both"/>
        <w:rPr>
          <w:sz w:val="16"/>
          <w:szCs w:val="16"/>
        </w:rPr>
      </w:pPr>
      <w:r w:rsidRPr="007F6C91">
        <w:rPr>
          <w:sz w:val="16"/>
          <w:szCs w:val="16"/>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14:paraId="0FE02935" w14:textId="77777777" w:rsidR="00F06E47" w:rsidRPr="007F6C91" w:rsidRDefault="00F06E47" w:rsidP="001A79A3">
      <w:pPr>
        <w:jc w:val="both"/>
        <w:rPr>
          <w:sz w:val="16"/>
          <w:szCs w:val="16"/>
        </w:rPr>
      </w:pPr>
      <w:r w:rsidRPr="007F6C91">
        <w:rPr>
          <w:sz w:val="16"/>
          <w:szCs w:val="1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w:t>
      </w:r>
    </w:p>
    <w:p w14:paraId="25997E58" w14:textId="77777777" w:rsidR="00F06E47" w:rsidRPr="007F6C91" w:rsidRDefault="00F06E47" w:rsidP="001A79A3">
      <w:pPr>
        <w:jc w:val="both"/>
        <w:rPr>
          <w:sz w:val="16"/>
          <w:szCs w:val="16"/>
        </w:rPr>
      </w:pPr>
      <w:r w:rsidRPr="007F6C91">
        <w:rPr>
          <w:sz w:val="16"/>
          <w:szCs w:val="16"/>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w:t>
      </w:r>
    </w:p>
    <w:p w14:paraId="0C90B044" w14:textId="77777777" w:rsidR="00F06E47" w:rsidRPr="007F6C91" w:rsidRDefault="00F06E47" w:rsidP="001A79A3">
      <w:pPr>
        <w:jc w:val="center"/>
        <w:rPr>
          <w:b/>
          <w:sz w:val="16"/>
          <w:szCs w:val="16"/>
        </w:rPr>
      </w:pPr>
      <w:r w:rsidRPr="007F6C91">
        <w:rPr>
          <w:b/>
          <w:sz w:val="16"/>
          <w:szCs w:val="16"/>
        </w:rPr>
        <w:t>Заключение договора аренды земельного участка</w:t>
      </w:r>
    </w:p>
    <w:p w14:paraId="25C6E052" w14:textId="77777777" w:rsidR="00F06E47" w:rsidRPr="007F6C91" w:rsidRDefault="00F06E47" w:rsidP="001A79A3">
      <w:pPr>
        <w:jc w:val="both"/>
        <w:rPr>
          <w:sz w:val="16"/>
          <w:szCs w:val="16"/>
        </w:rPr>
      </w:pPr>
      <w:r w:rsidRPr="007F6C91">
        <w:rPr>
          <w:sz w:val="16"/>
          <w:szCs w:val="16"/>
        </w:rPr>
        <w:t xml:space="preserve">Договор аренды земельного участка заключается не ранее чем через десять дней со дня размещения информации о результатах аукциона на официальном сайте </w:t>
      </w:r>
      <w:hyperlink r:id="rId17" w:history="1">
        <w:r w:rsidRPr="007F6C91">
          <w:rPr>
            <w:rStyle w:val="ad"/>
            <w:sz w:val="16"/>
            <w:szCs w:val="16"/>
          </w:rPr>
          <w:t>www.torgi.gov.ru</w:t>
        </w:r>
      </w:hyperlink>
      <w:r w:rsidRPr="007F6C91">
        <w:rPr>
          <w:sz w:val="16"/>
          <w:szCs w:val="16"/>
        </w:rPr>
        <w:t xml:space="preserve">.   </w:t>
      </w:r>
    </w:p>
    <w:p w14:paraId="5998656E" w14:textId="77777777" w:rsidR="00F06E47" w:rsidRPr="007F6C91" w:rsidRDefault="00F06E47" w:rsidP="001A79A3">
      <w:pPr>
        <w:jc w:val="both"/>
        <w:rPr>
          <w:sz w:val="16"/>
          <w:szCs w:val="16"/>
        </w:rPr>
      </w:pPr>
      <w:r w:rsidRPr="007F6C91">
        <w:rPr>
          <w:sz w:val="16"/>
          <w:szCs w:val="16"/>
        </w:rPr>
        <w:t xml:space="preserve">Договор аренды земельного участка с победителем аукциона заключается по цене, установленной по результатам аукциона. </w:t>
      </w:r>
    </w:p>
    <w:p w14:paraId="46781D47" w14:textId="77777777" w:rsidR="00F06E47" w:rsidRPr="007F6C91" w:rsidRDefault="00F06E47" w:rsidP="001A79A3">
      <w:pPr>
        <w:jc w:val="both"/>
        <w:rPr>
          <w:sz w:val="16"/>
          <w:szCs w:val="16"/>
        </w:rPr>
      </w:pPr>
      <w:r w:rsidRPr="007F6C91">
        <w:rPr>
          <w:sz w:val="16"/>
          <w:szCs w:val="16"/>
        </w:rPr>
        <w:t>Для заключения договора аренды земельного участка, в соответствии со ст. 19 Федерального закона от 13.07.2015 № 218-ФЗ «О государственной регистрации недвижимости», для направления заявления о государственной регистрации прав посредством отправления в электронной форме в управление Росреестра необходимо наличие у сторон сделки электронной цифровой подписи.</w:t>
      </w:r>
    </w:p>
    <w:p w14:paraId="0908115A" w14:textId="77777777" w:rsidR="00F06E47" w:rsidRPr="007F6C91" w:rsidRDefault="00F06E47" w:rsidP="001A79A3">
      <w:pPr>
        <w:jc w:val="both"/>
        <w:rPr>
          <w:sz w:val="16"/>
          <w:szCs w:val="16"/>
        </w:rPr>
      </w:pPr>
      <w:r w:rsidRPr="007F6C91">
        <w:rPr>
          <w:sz w:val="16"/>
          <w:szCs w:val="16"/>
        </w:rPr>
        <w:t xml:space="preserve">Договор заключается по начальной цене предмета аукциона: </w:t>
      </w:r>
    </w:p>
    <w:p w14:paraId="158E5408" w14:textId="77777777" w:rsidR="00F06E47" w:rsidRPr="007F6C91" w:rsidRDefault="00F06E47" w:rsidP="001A79A3">
      <w:pPr>
        <w:jc w:val="both"/>
        <w:rPr>
          <w:sz w:val="16"/>
          <w:szCs w:val="16"/>
        </w:rPr>
      </w:pPr>
      <w:r w:rsidRPr="007F6C91">
        <w:rPr>
          <w:sz w:val="16"/>
          <w:szCs w:val="16"/>
        </w:rPr>
        <w:t xml:space="preserve">-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14:paraId="103A8270" w14:textId="77777777" w:rsidR="00F06E47" w:rsidRPr="007F6C91" w:rsidRDefault="00F06E47" w:rsidP="001A79A3">
      <w:pPr>
        <w:jc w:val="both"/>
        <w:rPr>
          <w:sz w:val="16"/>
          <w:szCs w:val="16"/>
        </w:rPr>
      </w:pPr>
      <w:r w:rsidRPr="007F6C91">
        <w:rPr>
          <w:sz w:val="16"/>
          <w:szCs w:val="16"/>
        </w:rPr>
        <w:t xml:space="preserve">- с заявителем, признанным единственным участником аукциона, </w:t>
      </w:r>
    </w:p>
    <w:p w14:paraId="2FAAB9C3" w14:textId="77777777" w:rsidR="00F06E47" w:rsidRPr="007F6C91" w:rsidRDefault="00F06E47" w:rsidP="001A79A3">
      <w:pPr>
        <w:jc w:val="both"/>
        <w:rPr>
          <w:sz w:val="16"/>
          <w:szCs w:val="16"/>
        </w:rPr>
      </w:pPr>
      <w:r w:rsidRPr="007F6C91">
        <w:rPr>
          <w:sz w:val="16"/>
          <w:szCs w:val="16"/>
        </w:rPr>
        <w:t xml:space="preserve">- с единственным принявшим участие в аукционе его участником. </w:t>
      </w:r>
    </w:p>
    <w:p w14:paraId="43A534B9" w14:textId="77777777" w:rsidR="00F06E47" w:rsidRPr="007F6C91" w:rsidRDefault="00F06E47" w:rsidP="001A79A3">
      <w:pPr>
        <w:jc w:val="both"/>
        <w:rPr>
          <w:sz w:val="16"/>
          <w:szCs w:val="16"/>
        </w:rPr>
      </w:pPr>
      <w:r w:rsidRPr="007F6C91">
        <w:rPr>
          <w:sz w:val="16"/>
          <w:szCs w:val="16"/>
        </w:rPr>
        <w:t xml:space="preserve">Задаток, внесенный победителем аукциона, 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засчитывается в счет арендной платы за земельный участок. </w:t>
      </w:r>
    </w:p>
    <w:p w14:paraId="33E4709A" w14:textId="77777777" w:rsidR="00F06E47" w:rsidRPr="007F6C91" w:rsidRDefault="00F06E47" w:rsidP="001A79A3">
      <w:pPr>
        <w:jc w:val="both"/>
        <w:rPr>
          <w:sz w:val="16"/>
          <w:szCs w:val="16"/>
        </w:rPr>
      </w:pPr>
      <w:r w:rsidRPr="007F6C91">
        <w:rPr>
          <w:sz w:val="16"/>
          <w:szCs w:val="16"/>
        </w:rPr>
        <w:t xml:space="preserve">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 </w:t>
      </w:r>
    </w:p>
    <w:p w14:paraId="5DC0A427" w14:textId="77777777" w:rsidR="00F06E47" w:rsidRPr="007F6C91" w:rsidRDefault="00F06E47" w:rsidP="001A79A3">
      <w:pPr>
        <w:jc w:val="both"/>
        <w:rPr>
          <w:sz w:val="16"/>
          <w:szCs w:val="16"/>
        </w:rPr>
      </w:pPr>
      <w:r w:rsidRPr="007F6C91">
        <w:rPr>
          <w:sz w:val="16"/>
          <w:szCs w:val="16"/>
        </w:rPr>
        <w:t xml:space="preserve">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 </w:t>
      </w:r>
    </w:p>
    <w:p w14:paraId="42664EB3" w14:textId="77777777" w:rsidR="00F06E47" w:rsidRPr="007F6C91" w:rsidRDefault="00F06E47" w:rsidP="001A79A3">
      <w:pPr>
        <w:jc w:val="both"/>
        <w:rPr>
          <w:sz w:val="16"/>
          <w:szCs w:val="16"/>
        </w:rPr>
      </w:pPr>
      <w:r w:rsidRPr="007F6C91">
        <w:rPr>
          <w:sz w:val="16"/>
          <w:szCs w:val="16"/>
        </w:rPr>
        <w:t xml:space="preserve">В соответствии с п. 7 ст. 448 Гражданского кодекса Российской Федерации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w:t>
      </w:r>
    </w:p>
    <w:p w14:paraId="69E5FD65" w14:textId="77777777" w:rsidR="00F06E47" w:rsidRPr="007F6C91" w:rsidRDefault="00F06E47" w:rsidP="001A79A3">
      <w:pPr>
        <w:jc w:val="both"/>
        <w:rPr>
          <w:sz w:val="16"/>
          <w:szCs w:val="16"/>
        </w:rPr>
      </w:pPr>
      <w:r w:rsidRPr="007F6C91">
        <w:rPr>
          <w:sz w:val="16"/>
          <w:szCs w:val="16"/>
        </w:rPr>
        <w:t xml:space="preserve">Проект Договора аренды земельного участка представлен в Приложении  № 2 к настоящему извещению. </w:t>
      </w:r>
    </w:p>
    <w:p w14:paraId="3736F9C3" w14:textId="77777777" w:rsidR="00F06E47" w:rsidRPr="007F6C91" w:rsidRDefault="00F06E47" w:rsidP="001A79A3">
      <w:pPr>
        <w:jc w:val="both"/>
        <w:rPr>
          <w:sz w:val="16"/>
          <w:szCs w:val="16"/>
        </w:rPr>
      </w:pPr>
      <w:r w:rsidRPr="007F6C91">
        <w:rPr>
          <w:sz w:val="16"/>
          <w:szCs w:val="16"/>
        </w:rPr>
        <w:t xml:space="preserve">Все иные вопросы, касающиеся проведения аукциона, не нашедшие отражения в настоящем извещении, регулируются законодательством Российской Федерации. </w:t>
      </w:r>
    </w:p>
    <w:p w14:paraId="53188129" w14:textId="77777777" w:rsidR="00F06E47" w:rsidRPr="007F6C91" w:rsidRDefault="00F06E47" w:rsidP="001A79A3">
      <w:pPr>
        <w:rPr>
          <w:sz w:val="16"/>
          <w:szCs w:val="16"/>
        </w:rPr>
      </w:pPr>
    </w:p>
    <w:p w14:paraId="6E1FDB22" w14:textId="77777777" w:rsidR="00F06E47" w:rsidRPr="007F6C91" w:rsidRDefault="00F06E47" w:rsidP="001A79A3">
      <w:pPr>
        <w:jc w:val="right"/>
        <w:rPr>
          <w:sz w:val="16"/>
          <w:szCs w:val="16"/>
        </w:rPr>
      </w:pPr>
      <w:r w:rsidRPr="007F6C91">
        <w:rPr>
          <w:sz w:val="16"/>
          <w:szCs w:val="16"/>
        </w:rPr>
        <w:t>Приложение № 1</w:t>
      </w:r>
    </w:p>
    <w:p w14:paraId="57268E01" w14:textId="77777777" w:rsidR="00F06E47" w:rsidRPr="007F6C91" w:rsidRDefault="00F06E47" w:rsidP="001A79A3">
      <w:pPr>
        <w:rPr>
          <w:b/>
          <w:sz w:val="16"/>
          <w:szCs w:val="16"/>
        </w:rPr>
      </w:pPr>
      <w:r w:rsidRPr="007F6C91">
        <w:rPr>
          <w:b/>
          <w:sz w:val="16"/>
          <w:szCs w:val="16"/>
        </w:rPr>
        <w:t>№ ______________</w:t>
      </w:r>
      <w:r w:rsidRPr="007F6C91">
        <w:rPr>
          <w:b/>
          <w:sz w:val="16"/>
          <w:szCs w:val="16"/>
        </w:rPr>
        <w:tab/>
      </w:r>
      <w:r w:rsidRPr="007F6C91">
        <w:rPr>
          <w:b/>
          <w:sz w:val="16"/>
          <w:szCs w:val="16"/>
        </w:rPr>
        <w:tab/>
      </w:r>
      <w:r w:rsidRPr="007F6C91">
        <w:rPr>
          <w:b/>
          <w:sz w:val="16"/>
          <w:szCs w:val="16"/>
        </w:rPr>
        <w:tab/>
      </w:r>
      <w:r w:rsidRPr="007F6C91">
        <w:rPr>
          <w:b/>
          <w:sz w:val="16"/>
          <w:szCs w:val="16"/>
        </w:rPr>
        <w:tab/>
        <w:t xml:space="preserve">  МОУМИ Администрации Павловского «_____»___________2020___г.</w:t>
      </w:r>
      <w:r w:rsidRPr="007F6C91">
        <w:rPr>
          <w:b/>
          <w:sz w:val="16"/>
          <w:szCs w:val="16"/>
        </w:rPr>
        <w:tab/>
      </w:r>
      <w:r w:rsidRPr="007F6C91">
        <w:rPr>
          <w:b/>
          <w:sz w:val="16"/>
          <w:szCs w:val="16"/>
        </w:rPr>
        <w:tab/>
        <w:t xml:space="preserve">  муниципального района Воронежской области</w:t>
      </w:r>
    </w:p>
    <w:p w14:paraId="7D229081" w14:textId="77777777" w:rsidR="00F06E47" w:rsidRPr="007F6C91" w:rsidRDefault="00F06E47" w:rsidP="001A79A3">
      <w:pPr>
        <w:rPr>
          <w:b/>
          <w:sz w:val="16"/>
          <w:szCs w:val="16"/>
        </w:rPr>
      </w:pPr>
      <w:r w:rsidRPr="007F6C91">
        <w:rPr>
          <w:b/>
          <w:sz w:val="16"/>
          <w:szCs w:val="16"/>
        </w:rPr>
        <w:t xml:space="preserve">  _____час. ____мин.                                    </w:t>
      </w:r>
    </w:p>
    <w:p w14:paraId="320EA464" w14:textId="77777777" w:rsidR="00F06E47" w:rsidRPr="007F6C91" w:rsidRDefault="00F06E47" w:rsidP="001A79A3">
      <w:pPr>
        <w:rPr>
          <w:b/>
          <w:sz w:val="16"/>
          <w:szCs w:val="16"/>
        </w:rPr>
      </w:pPr>
    </w:p>
    <w:p w14:paraId="76C57029" w14:textId="77777777" w:rsidR="00F06E47" w:rsidRPr="007F6C91" w:rsidRDefault="00F06E47" w:rsidP="001A79A3">
      <w:pPr>
        <w:jc w:val="center"/>
        <w:rPr>
          <w:b/>
          <w:sz w:val="16"/>
          <w:szCs w:val="16"/>
        </w:rPr>
      </w:pPr>
      <w:r w:rsidRPr="007F6C91">
        <w:rPr>
          <w:b/>
          <w:sz w:val="16"/>
          <w:szCs w:val="16"/>
        </w:rPr>
        <w:t>Заявка на участие в аукционе на право заключения договоров аренды земельного участка</w:t>
      </w:r>
    </w:p>
    <w:p w14:paraId="0F6CBAF3" w14:textId="77777777" w:rsidR="00F06E47" w:rsidRPr="007F6C91" w:rsidRDefault="00F06E47" w:rsidP="001A79A3">
      <w:pPr>
        <w:jc w:val="center"/>
        <w:rPr>
          <w:b/>
          <w:sz w:val="16"/>
          <w:szCs w:val="16"/>
        </w:rPr>
      </w:pPr>
      <w:r w:rsidRPr="007F6C91">
        <w:rPr>
          <w:b/>
          <w:sz w:val="16"/>
          <w:szCs w:val="16"/>
        </w:rPr>
        <w:t>Реестровый номер торгов _______, лот №____________</w:t>
      </w:r>
    </w:p>
    <w:p w14:paraId="594CBF0A" w14:textId="77777777" w:rsidR="00F06E47" w:rsidRPr="007F6C91" w:rsidRDefault="00F06E47" w:rsidP="001A79A3">
      <w:pPr>
        <w:rPr>
          <w:sz w:val="16"/>
          <w:szCs w:val="16"/>
        </w:rPr>
      </w:pPr>
      <w:r w:rsidRPr="007F6C91">
        <w:rPr>
          <w:sz w:val="16"/>
          <w:szCs w:val="16"/>
        </w:rPr>
        <w:t>От________________________________________________</w:t>
      </w:r>
    </w:p>
    <w:p w14:paraId="7049B666" w14:textId="77777777" w:rsidR="00F06E47" w:rsidRPr="007F6C91" w:rsidRDefault="00F06E47" w:rsidP="001A79A3">
      <w:pPr>
        <w:rPr>
          <w:sz w:val="16"/>
          <w:szCs w:val="16"/>
        </w:rPr>
      </w:pPr>
      <w:r w:rsidRPr="007F6C91">
        <w:rPr>
          <w:sz w:val="16"/>
          <w:szCs w:val="16"/>
        </w:rPr>
        <w:t>ДЛЯ ФИЗИЧЕСКОГО ЛИЦА:</w:t>
      </w:r>
    </w:p>
    <w:p w14:paraId="56E76A1A" w14:textId="77777777" w:rsidR="00F06E47" w:rsidRPr="007F6C91" w:rsidRDefault="00F06E47" w:rsidP="001A79A3">
      <w:pPr>
        <w:rPr>
          <w:sz w:val="16"/>
          <w:szCs w:val="16"/>
        </w:rPr>
      </w:pPr>
      <w:r w:rsidRPr="007F6C91">
        <w:rPr>
          <w:sz w:val="16"/>
          <w:szCs w:val="16"/>
        </w:rPr>
        <w:t>паспорт серия ________ №__________ выдан_______________________________________</w:t>
      </w:r>
    </w:p>
    <w:p w14:paraId="06DE5BD0" w14:textId="77777777" w:rsidR="00F06E47" w:rsidRPr="007F6C91" w:rsidRDefault="00F06E47" w:rsidP="001A79A3">
      <w:pPr>
        <w:rPr>
          <w:sz w:val="16"/>
          <w:szCs w:val="16"/>
        </w:rPr>
      </w:pPr>
      <w:r w:rsidRPr="007F6C91">
        <w:rPr>
          <w:sz w:val="16"/>
          <w:szCs w:val="16"/>
        </w:rPr>
        <w:t>место регистрации:_______________________________</w:t>
      </w:r>
    </w:p>
    <w:p w14:paraId="1B74F16A" w14:textId="77777777" w:rsidR="00F06E47" w:rsidRPr="007F6C91" w:rsidRDefault="00F06E47" w:rsidP="001A79A3">
      <w:pPr>
        <w:rPr>
          <w:sz w:val="16"/>
          <w:szCs w:val="16"/>
        </w:rPr>
      </w:pPr>
      <w:r w:rsidRPr="007F6C91">
        <w:rPr>
          <w:sz w:val="16"/>
          <w:szCs w:val="16"/>
        </w:rPr>
        <w:t>ИНН____________________________________________</w:t>
      </w:r>
    </w:p>
    <w:p w14:paraId="705E217B" w14:textId="77777777" w:rsidR="00F06E47" w:rsidRPr="007F6C91" w:rsidRDefault="00F06E47" w:rsidP="001A79A3">
      <w:pPr>
        <w:rPr>
          <w:sz w:val="16"/>
          <w:szCs w:val="16"/>
        </w:rPr>
      </w:pPr>
      <w:r w:rsidRPr="007F6C91">
        <w:rPr>
          <w:sz w:val="16"/>
          <w:szCs w:val="16"/>
        </w:rPr>
        <w:t>почтовый адрес ___________________________________</w:t>
      </w:r>
    </w:p>
    <w:p w14:paraId="663771CE" w14:textId="77777777" w:rsidR="00F06E47" w:rsidRPr="007F6C91" w:rsidRDefault="00F06E47" w:rsidP="001A79A3">
      <w:pPr>
        <w:rPr>
          <w:sz w:val="16"/>
          <w:szCs w:val="16"/>
        </w:rPr>
      </w:pPr>
      <w:r w:rsidRPr="007F6C91">
        <w:rPr>
          <w:sz w:val="16"/>
          <w:szCs w:val="16"/>
        </w:rPr>
        <w:t>телефон:________________________________________</w:t>
      </w:r>
    </w:p>
    <w:p w14:paraId="7815CB11" w14:textId="77777777" w:rsidR="00F06E47" w:rsidRPr="007F6C91" w:rsidRDefault="00F06E47" w:rsidP="001A79A3">
      <w:pPr>
        <w:rPr>
          <w:sz w:val="16"/>
          <w:szCs w:val="16"/>
        </w:rPr>
      </w:pPr>
      <w:r w:rsidRPr="007F6C91">
        <w:rPr>
          <w:sz w:val="16"/>
          <w:szCs w:val="16"/>
        </w:rPr>
        <w:t>ДЛЯ КРЕСТЬЯНСКИХ (ФЕРМЕРСКИХ) ХОЗЯЙСТВ, ИМЕЮЩИХ СТАТУС ЮРИДИЧЕСКОГО ЛИЦА:</w:t>
      </w:r>
    </w:p>
    <w:p w14:paraId="771C4634" w14:textId="77777777" w:rsidR="00F06E47" w:rsidRPr="007F6C91" w:rsidRDefault="00F06E47" w:rsidP="001A79A3">
      <w:pPr>
        <w:rPr>
          <w:sz w:val="16"/>
          <w:szCs w:val="16"/>
        </w:rPr>
      </w:pPr>
      <w:r w:rsidRPr="007F6C91">
        <w:rPr>
          <w:sz w:val="16"/>
          <w:szCs w:val="16"/>
        </w:rPr>
        <w:t>ОГРН_______________________ИНН________________</w:t>
      </w:r>
    </w:p>
    <w:p w14:paraId="12BE42FD" w14:textId="77777777" w:rsidR="00F06E47" w:rsidRPr="007F6C91" w:rsidRDefault="00F06E47" w:rsidP="001A79A3">
      <w:pPr>
        <w:rPr>
          <w:sz w:val="16"/>
          <w:szCs w:val="16"/>
        </w:rPr>
      </w:pPr>
      <w:r w:rsidRPr="007F6C91">
        <w:rPr>
          <w:sz w:val="16"/>
          <w:szCs w:val="16"/>
        </w:rPr>
        <w:t>Место нахождения:_________________________________</w:t>
      </w:r>
    </w:p>
    <w:p w14:paraId="281C8E65" w14:textId="77777777" w:rsidR="00F06E47" w:rsidRPr="007F6C91" w:rsidRDefault="00F06E47" w:rsidP="001A79A3">
      <w:pPr>
        <w:rPr>
          <w:sz w:val="16"/>
          <w:szCs w:val="16"/>
        </w:rPr>
      </w:pPr>
      <w:r w:rsidRPr="007F6C91">
        <w:rPr>
          <w:sz w:val="16"/>
          <w:szCs w:val="16"/>
        </w:rPr>
        <w:t>в лице  ____________________________________________</w:t>
      </w:r>
    </w:p>
    <w:p w14:paraId="6A8F9227" w14:textId="77777777" w:rsidR="00F06E47" w:rsidRPr="007F6C91" w:rsidRDefault="00F06E47" w:rsidP="001A79A3">
      <w:pPr>
        <w:rPr>
          <w:sz w:val="16"/>
          <w:szCs w:val="16"/>
        </w:rPr>
      </w:pPr>
      <w:r w:rsidRPr="007F6C91">
        <w:rPr>
          <w:sz w:val="16"/>
          <w:szCs w:val="16"/>
        </w:rPr>
        <w:t>почтовый адрес:____________________________________</w:t>
      </w:r>
    </w:p>
    <w:p w14:paraId="20E6DDBA" w14:textId="77777777" w:rsidR="00F06E47" w:rsidRPr="007F6C91" w:rsidRDefault="00F06E47" w:rsidP="001A79A3">
      <w:pPr>
        <w:jc w:val="both"/>
        <w:rPr>
          <w:sz w:val="16"/>
          <w:szCs w:val="16"/>
        </w:rPr>
      </w:pPr>
      <w:r w:rsidRPr="007F6C91">
        <w:rPr>
          <w:sz w:val="16"/>
          <w:szCs w:val="16"/>
        </w:rPr>
        <w:t>телефон:_________________________________________</w:t>
      </w:r>
    </w:p>
    <w:p w14:paraId="53D4F033" w14:textId="77777777" w:rsidR="00F06E47" w:rsidRPr="007F6C91" w:rsidRDefault="00F06E47" w:rsidP="001A79A3">
      <w:pPr>
        <w:tabs>
          <w:tab w:val="left" w:pos="709"/>
        </w:tabs>
        <w:jc w:val="both"/>
        <w:rPr>
          <w:sz w:val="16"/>
          <w:szCs w:val="16"/>
        </w:rPr>
      </w:pPr>
      <w:r w:rsidRPr="007F6C91">
        <w:rPr>
          <w:sz w:val="16"/>
          <w:szCs w:val="16"/>
        </w:rPr>
        <w:t xml:space="preserve">Ознакомившись с материалами извещения в «______________________» и (или) на сайте </w:t>
      </w:r>
      <w:r w:rsidRPr="007F6C91">
        <w:rPr>
          <w:sz w:val="16"/>
          <w:szCs w:val="16"/>
          <w:u w:val="single"/>
          <w:lang w:val="en-US"/>
        </w:rPr>
        <w:t>www</w:t>
      </w:r>
      <w:r w:rsidRPr="007F6C91">
        <w:rPr>
          <w:sz w:val="16"/>
          <w:szCs w:val="16"/>
          <w:u w:val="single"/>
        </w:rPr>
        <w:t>.</w:t>
      </w:r>
      <w:r w:rsidRPr="007F6C91">
        <w:rPr>
          <w:sz w:val="16"/>
          <w:szCs w:val="16"/>
          <w:u w:val="single"/>
          <w:lang w:val="en-US"/>
        </w:rPr>
        <w:t>torgi</w:t>
      </w:r>
      <w:r w:rsidRPr="007F6C91">
        <w:rPr>
          <w:sz w:val="16"/>
          <w:szCs w:val="16"/>
          <w:u w:val="single"/>
        </w:rPr>
        <w:t>.</w:t>
      </w:r>
      <w:r w:rsidRPr="007F6C91">
        <w:rPr>
          <w:sz w:val="16"/>
          <w:szCs w:val="16"/>
          <w:u w:val="single"/>
          <w:lang w:val="en-US"/>
        </w:rPr>
        <w:t>gov</w:t>
      </w:r>
      <w:r w:rsidRPr="007F6C91">
        <w:rPr>
          <w:sz w:val="16"/>
          <w:szCs w:val="16"/>
          <w:u w:val="single"/>
        </w:rPr>
        <w:t>.</w:t>
      </w:r>
      <w:r w:rsidRPr="007F6C91">
        <w:rPr>
          <w:sz w:val="16"/>
          <w:szCs w:val="16"/>
          <w:u w:val="single"/>
          <w:lang w:val="en-US"/>
        </w:rPr>
        <w:t>ru</w:t>
      </w:r>
      <w:r w:rsidRPr="007F6C91">
        <w:rPr>
          <w:sz w:val="16"/>
          <w:szCs w:val="16"/>
        </w:rPr>
        <w:t>, документацией по предмету аукциона, проектом договора аренды, земельным участком на местности и условиями его использования, желаю заключить договор аренды земельного участка, расположенного в Павловском районе Воронежской области.</w:t>
      </w:r>
    </w:p>
    <w:p w14:paraId="2B0FC73F" w14:textId="77777777" w:rsidR="00F06E47" w:rsidRPr="007F6C91" w:rsidRDefault="00F06E47" w:rsidP="001A79A3">
      <w:pPr>
        <w:jc w:val="both"/>
        <w:rPr>
          <w:sz w:val="16"/>
          <w:szCs w:val="16"/>
        </w:rPr>
      </w:pPr>
      <w:r w:rsidRPr="007F6C91">
        <w:rPr>
          <w:sz w:val="16"/>
          <w:szCs w:val="16"/>
        </w:rPr>
        <w:t>С проектом договора аренды земельного участка ознакомлен, с условиями согласен.</w:t>
      </w:r>
    </w:p>
    <w:p w14:paraId="175B72E3" w14:textId="77777777" w:rsidR="00F06E47" w:rsidRPr="007F6C91" w:rsidRDefault="00F06E47" w:rsidP="001A79A3">
      <w:pPr>
        <w:jc w:val="both"/>
        <w:rPr>
          <w:sz w:val="16"/>
          <w:szCs w:val="16"/>
        </w:rPr>
      </w:pPr>
      <w:r w:rsidRPr="007F6C91">
        <w:rPr>
          <w:sz w:val="16"/>
          <w:szCs w:val="16"/>
        </w:rPr>
        <w:t>Платежные реквизиты, на которые следует перечислить подлежащую возврату сумму задатка:________________________________________</w:t>
      </w:r>
    </w:p>
    <w:p w14:paraId="2A532E61" w14:textId="77777777" w:rsidR="00F06E47" w:rsidRPr="007F6C91" w:rsidRDefault="00F06E47" w:rsidP="001A79A3">
      <w:pPr>
        <w:jc w:val="both"/>
        <w:rPr>
          <w:sz w:val="16"/>
          <w:szCs w:val="16"/>
        </w:rPr>
      </w:pPr>
      <w:r w:rsidRPr="007F6C91">
        <w:rPr>
          <w:sz w:val="16"/>
          <w:szCs w:val="16"/>
        </w:rPr>
        <w:t>К заявке прилагаются:</w:t>
      </w:r>
    </w:p>
    <w:p w14:paraId="542716C1" w14:textId="77777777" w:rsidR="00F06E47" w:rsidRPr="007F6C91" w:rsidRDefault="00F06E47" w:rsidP="001A79A3">
      <w:pPr>
        <w:jc w:val="both"/>
        <w:rPr>
          <w:sz w:val="16"/>
          <w:szCs w:val="16"/>
        </w:rPr>
      </w:pPr>
      <w:r w:rsidRPr="007F6C91">
        <w:rPr>
          <w:sz w:val="16"/>
          <w:szCs w:val="16"/>
        </w:rPr>
        <w:t>1._______________________________________</w:t>
      </w:r>
    </w:p>
    <w:p w14:paraId="7AA0C9F1" w14:textId="77777777" w:rsidR="00F06E47" w:rsidRPr="007F6C91" w:rsidRDefault="00F06E47" w:rsidP="001A79A3">
      <w:pPr>
        <w:jc w:val="both"/>
        <w:rPr>
          <w:sz w:val="16"/>
          <w:szCs w:val="16"/>
        </w:rPr>
      </w:pPr>
      <w:r w:rsidRPr="007F6C91">
        <w:rPr>
          <w:sz w:val="16"/>
          <w:szCs w:val="16"/>
        </w:rPr>
        <w:t>2._______________________________________</w:t>
      </w:r>
    </w:p>
    <w:p w14:paraId="05702EF8" w14:textId="77777777" w:rsidR="00F06E47" w:rsidRPr="007F6C91" w:rsidRDefault="00F06E47" w:rsidP="001A79A3">
      <w:pPr>
        <w:jc w:val="both"/>
        <w:rPr>
          <w:sz w:val="16"/>
          <w:szCs w:val="16"/>
        </w:rPr>
      </w:pPr>
    </w:p>
    <w:p w14:paraId="3BC6A2DB" w14:textId="77777777" w:rsidR="00F06E47" w:rsidRPr="007F6C91" w:rsidRDefault="00F06E47" w:rsidP="001A79A3">
      <w:pPr>
        <w:jc w:val="both"/>
        <w:rPr>
          <w:sz w:val="16"/>
          <w:szCs w:val="16"/>
        </w:rPr>
      </w:pPr>
      <w:r w:rsidRPr="007F6C91">
        <w:rPr>
          <w:sz w:val="16"/>
          <w:szCs w:val="16"/>
        </w:rPr>
        <w:t xml:space="preserve">Заявитель:                                                                Принято:   </w:t>
      </w:r>
    </w:p>
    <w:p w14:paraId="4E627F54" w14:textId="77777777" w:rsidR="00F06E47" w:rsidRPr="007F6C91" w:rsidRDefault="00F06E47" w:rsidP="001A79A3">
      <w:pPr>
        <w:jc w:val="both"/>
        <w:rPr>
          <w:sz w:val="16"/>
          <w:szCs w:val="16"/>
        </w:rPr>
      </w:pPr>
      <w:r w:rsidRPr="007F6C91">
        <w:rPr>
          <w:sz w:val="16"/>
          <w:szCs w:val="16"/>
        </w:rPr>
        <w:t>_______________________                             ___________________________________</w:t>
      </w:r>
    </w:p>
    <w:p w14:paraId="33BB9634" w14:textId="77777777" w:rsidR="00F06E47" w:rsidRPr="007F6C91" w:rsidRDefault="00F06E47" w:rsidP="001A79A3">
      <w:pPr>
        <w:jc w:val="both"/>
        <w:rPr>
          <w:sz w:val="16"/>
          <w:szCs w:val="16"/>
        </w:rPr>
      </w:pPr>
      <w:r w:rsidRPr="007F6C91">
        <w:rPr>
          <w:sz w:val="16"/>
          <w:szCs w:val="16"/>
        </w:rPr>
        <w:t xml:space="preserve">           подпись/ФИО                                                должность, подпись, ФИО</w:t>
      </w:r>
    </w:p>
    <w:p w14:paraId="3E7E16D1" w14:textId="77777777" w:rsidR="00F06E47" w:rsidRPr="007F6C91" w:rsidRDefault="00F06E47" w:rsidP="001A79A3">
      <w:pPr>
        <w:spacing w:before="100" w:beforeAutospacing="1"/>
        <w:rPr>
          <w:sz w:val="16"/>
          <w:szCs w:val="16"/>
        </w:rPr>
      </w:pPr>
      <w:r w:rsidRPr="007F6C91">
        <w:rPr>
          <w:sz w:val="16"/>
          <w:szCs w:val="16"/>
        </w:rPr>
        <w:t xml:space="preserve"> «____»______________2020                              «____»______________2020</w:t>
      </w:r>
    </w:p>
    <w:p w14:paraId="063E262C" w14:textId="77777777" w:rsidR="00F06E47" w:rsidRPr="007F6C91" w:rsidRDefault="00F06E47" w:rsidP="001A79A3">
      <w:pPr>
        <w:spacing w:before="100" w:beforeAutospacing="1" w:after="100" w:afterAutospacing="1"/>
        <w:jc w:val="right"/>
        <w:rPr>
          <w:sz w:val="16"/>
          <w:szCs w:val="16"/>
        </w:rPr>
      </w:pPr>
      <w:r w:rsidRPr="007F6C91">
        <w:rPr>
          <w:sz w:val="16"/>
          <w:szCs w:val="16"/>
        </w:rPr>
        <w:t xml:space="preserve">Приложение № 2 к извещению о проведении аукциона </w:t>
      </w:r>
    </w:p>
    <w:p w14:paraId="194B1C16" w14:textId="77777777" w:rsidR="00F06E47" w:rsidRPr="007F6C91" w:rsidRDefault="00F06E47" w:rsidP="001A79A3">
      <w:pPr>
        <w:tabs>
          <w:tab w:val="left" w:pos="9639"/>
        </w:tabs>
        <w:jc w:val="center"/>
        <w:rPr>
          <w:b/>
          <w:sz w:val="16"/>
          <w:szCs w:val="16"/>
        </w:rPr>
      </w:pPr>
      <w:r w:rsidRPr="007F6C91">
        <w:rPr>
          <w:b/>
          <w:sz w:val="16"/>
          <w:szCs w:val="16"/>
        </w:rPr>
        <w:lastRenderedPageBreak/>
        <w:t>ДОГОВОР</w:t>
      </w:r>
    </w:p>
    <w:p w14:paraId="71813103" w14:textId="77777777" w:rsidR="00F06E47" w:rsidRPr="007F6C91" w:rsidRDefault="00F06E47" w:rsidP="001A79A3">
      <w:pPr>
        <w:jc w:val="center"/>
        <w:rPr>
          <w:b/>
          <w:sz w:val="16"/>
          <w:szCs w:val="16"/>
        </w:rPr>
      </w:pPr>
      <w:r w:rsidRPr="007F6C91">
        <w:rPr>
          <w:b/>
          <w:sz w:val="16"/>
          <w:szCs w:val="16"/>
        </w:rPr>
        <w:t>аренды земельного участка</w:t>
      </w:r>
    </w:p>
    <w:tbl>
      <w:tblPr>
        <w:tblW w:w="0" w:type="auto"/>
        <w:tblLook w:val="00A0" w:firstRow="1" w:lastRow="0" w:firstColumn="1" w:lastColumn="0" w:noHBand="0" w:noVBand="0"/>
      </w:tblPr>
      <w:tblGrid>
        <w:gridCol w:w="1900"/>
        <w:gridCol w:w="2710"/>
      </w:tblGrid>
      <w:tr w:rsidR="00F06E47" w:rsidRPr="007F6C91" w14:paraId="5FA003F2" w14:textId="77777777" w:rsidTr="00A66A07">
        <w:tc>
          <w:tcPr>
            <w:tcW w:w="4540" w:type="dxa"/>
          </w:tcPr>
          <w:p w14:paraId="044222B3" w14:textId="77777777" w:rsidR="00F06E47" w:rsidRPr="007F6C91" w:rsidRDefault="00F06E47" w:rsidP="001A79A3">
            <w:pPr>
              <w:rPr>
                <w:sz w:val="16"/>
                <w:szCs w:val="16"/>
              </w:rPr>
            </w:pPr>
            <w:r w:rsidRPr="007F6C91">
              <w:rPr>
                <w:sz w:val="16"/>
                <w:szCs w:val="16"/>
              </w:rPr>
              <w:t>г. Павловск</w:t>
            </w:r>
          </w:p>
        </w:tc>
        <w:tc>
          <w:tcPr>
            <w:tcW w:w="6008" w:type="dxa"/>
            <w:hideMark/>
          </w:tcPr>
          <w:p w14:paraId="7839E200" w14:textId="77777777" w:rsidR="00F06E47" w:rsidRPr="007F6C91" w:rsidRDefault="00F06E47" w:rsidP="001A79A3">
            <w:pPr>
              <w:jc w:val="right"/>
              <w:rPr>
                <w:sz w:val="16"/>
                <w:szCs w:val="16"/>
              </w:rPr>
            </w:pPr>
            <w:r w:rsidRPr="007F6C91">
              <w:rPr>
                <w:sz w:val="16"/>
                <w:szCs w:val="16"/>
              </w:rPr>
              <w:t xml:space="preserve">                           от _______________ № _____</w:t>
            </w:r>
          </w:p>
        </w:tc>
      </w:tr>
    </w:tbl>
    <w:p w14:paraId="18C45520" w14:textId="77777777" w:rsidR="00F06E47" w:rsidRPr="007F6C91" w:rsidRDefault="00F06E47" w:rsidP="001A79A3">
      <w:pPr>
        <w:tabs>
          <w:tab w:val="left" w:pos="567"/>
        </w:tabs>
        <w:jc w:val="both"/>
        <w:rPr>
          <w:sz w:val="16"/>
          <w:szCs w:val="16"/>
        </w:rPr>
      </w:pPr>
      <w:r w:rsidRPr="007F6C91">
        <w:rPr>
          <w:sz w:val="16"/>
          <w:szCs w:val="16"/>
        </w:rPr>
        <w:t xml:space="preserve">Муниципальный отдел по управлению муниципальным имуществом администрации Павловского муниципального района Воронежской области, именуемый в дальнейшем «Арендодатель», в лице __________, действующего на основании ________________, с одной стороны, и </w:t>
      </w:r>
      <w:r w:rsidRPr="007F6C91">
        <w:rPr>
          <w:b/>
          <w:color w:val="000000"/>
          <w:spacing w:val="-2"/>
          <w:sz w:val="16"/>
          <w:szCs w:val="16"/>
        </w:rPr>
        <w:t>____________________</w:t>
      </w:r>
      <w:r w:rsidRPr="007F6C91">
        <w:rPr>
          <w:color w:val="000000"/>
          <w:spacing w:val="-2"/>
          <w:sz w:val="16"/>
          <w:szCs w:val="16"/>
        </w:rPr>
        <w:t>, именуемое в дальнейшем «Арендатор», в лице _______________________, действующего на основании ________________________________</w:t>
      </w:r>
      <w:r w:rsidRPr="007F6C91">
        <w:rPr>
          <w:sz w:val="16"/>
          <w:szCs w:val="16"/>
        </w:rPr>
        <w:t>, с другой стороны, при совместном упоминании именуемые «Стороны», на основании _________________________________________ заключили настоящий договор (далее по тексту - Договор)  о нижеследующем:</w:t>
      </w:r>
    </w:p>
    <w:p w14:paraId="3F0269EB" w14:textId="77777777" w:rsidR="00F06E47" w:rsidRPr="007F6C91" w:rsidRDefault="00F06E47" w:rsidP="001A79A3">
      <w:pPr>
        <w:shd w:val="clear" w:color="auto" w:fill="FFFFFF"/>
        <w:jc w:val="center"/>
        <w:rPr>
          <w:b/>
          <w:bCs/>
          <w:spacing w:val="3"/>
          <w:sz w:val="16"/>
          <w:szCs w:val="16"/>
        </w:rPr>
      </w:pPr>
      <w:r w:rsidRPr="007F6C91">
        <w:rPr>
          <w:b/>
          <w:bCs/>
          <w:spacing w:val="3"/>
          <w:sz w:val="16"/>
          <w:szCs w:val="16"/>
        </w:rPr>
        <w:t>1. Предмет Договора</w:t>
      </w:r>
    </w:p>
    <w:p w14:paraId="5AA6262D" w14:textId="77777777" w:rsidR="00F06E47" w:rsidRPr="007F6C91" w:rsidRDefault="00F06E47" w:rsidP="001A79A3">
      <w:pPr>
        <w:widowControl w:val="0"/>
        <w:jc w:val="both"/>
        <w:rPr>
          <w:sz w:val="16"/>
          <w:szCs w:val="16"/>
        </w:rPr>
      </w:pPr>
      <w:r w:rsidRPr="007F6C91">
        <w:rPr>
          <w:sz w:val="16"/>
          <w:szCs w:val="16"/>
        </w:rPr>
        <w:t>1.1. Арендодатель предоставляет, а Арендатор принимает в пользование на условиях аренды земельный участок из категории земель - _____________________ площадью ___ кв.м, кадастровый номер ______________, местоположение: Воронежская область, Павловский район, ______________________________, вид разрешенного использования – ___________, именуемый в дальнейшем «Участок».</w:t>
      </w:r>
    </w:p>
    <w:p w14:paraId="331362F7" w14:textId="77777777" w:rsidR="00F06E47" w:rsidRPr="007F6C91" w:rsidRDefault="00F06E47" w:rsidP="001A79A3">
      <w:pPr>
        <w:widowControl w:val="0"/>
        <w:jc w:val="both"/>
        <w:rPr>
          <w:sz w:val="16"/>
          <w:szCs w:val="16"/>
        </w:rPr>
      </w:pPr>
      <w:r w:rsidRPr="007F6C91">
        <w:rPr>
          <w:sz w:val="16"/>
          <w:szCs w:val="16"/>
        </w:rPr>
        <w:t xml:space="preserve">1.2. Участок предоставляется </w:t>
      </w:r>
      <w:r w:rsidRPr="007F6C91">
        <w:rPr>
          <w:color w:val="0000FF"/>
          <w:sz w:val="16"/>
          <w:szCs w:val="16"/>
        </w:rPr>
        <w:t xml:space="preserve">для  сельскохозяйственного производства </w:t>
      </w:r>
      <w:r w:rsidRPr="007F6C91">
        <w:rPr>
          <w:sz w:val="16"/>
          <w:szCs w:val="16"/>
        </w:rPr>
        <w:t>без права возведения капитальных зданий, строений и сооружений, регистрации имущественных прав на них и изменения разрешенного использования. Приведенное описание целей использования Участка является окончательным.</w:t>
      </w:r>
    </w:p>
    <w:p w14:paraId="09C876AD" w14:textId="77777777" w:rsidR="00F06E47" w:rsidRPr="007F6C91" w:rsidRDefault="00F06E47" w:rsidP="001A79A3">
      <w:pPr>
        <w:widowControl w:val="0"/>
        <w:jc w:val="both"/>
        <w:rPr>
          <w:sz w:val="16"/>
          <w:szCs w:val="16"/>
        </w:rPr>
      </w:pPr>
      <w:r w:rsidRPr="007F6C91">
        <w:rPr>
          <w:sz w:val="16"/>
          <w:szCs w:val="16"/>
        </w:rPr>
        <w:t>1.3. Фактическое состояние Участка соответствует условиям настоящего Договора и разрешенному использованию Участка.</w:t>
      </w:r>
    </w:p>
    <w:p w14:paraId="6A7D6F43" w14:textId="77777777" w:rsidR="00F06E47" w:rsidRPr="007F6C91" w:rsidRDefault="00F06E47" w:rsidP="001A79A3">
      <w:pPr>
        <w:widowControl w:val="0"/>
        <w:jc w:val="both"/>
        <w:rPr>
          <w:sz w:val="16"/>
          <w:szCs w:val="16"/>
        </w:rPr>
      </w:pPr>
      <w:r w:rsidRPr="007F6C91">
        <w:rPr>
          <w:sz w:val="16"/>
          <w:szCs w:val="16"/>
        </w:rPr>
        <w:t>1.4. Передача Участка в аренду не влечет передачу права собственности на него.</w:t>
      </w:r>
    </w:p>
    <w:p w14:paraId="692241D1" w14:textId="77777777" w:rsidR="00F06E47" w:rsidRPr="007F6C91" w:rsidRDefault="00F06E47" w:rsidP="001A79A3">
      <w:pPr>
        <w:widowControl w:val="0"/>
        <w:jc w:val="both"/>
        <w:rPr>
          <w:sz w:val="16"/>
          <w:szCs w:val="16"/>
        </w:rPr>
      </w:pPr>
      <w:r w:rsidRPr="007F6C91">
        <w:rPr>
          <w:sz w:val="16"/>
          <w:szCs w:val="16"/>
        </w:rPr>
        <w:t>1.5. Участок осмотрен Арендатором, признан им удовлетворяющими его потребности и принят Арендатором во владение и пользование согласно акту приема-передачи Участка, являющегося неотъемлемой частью Договора.</w:t>
      </w:r>
    </w:p>
    <w:p w14:paraId="6243DF04" w14:textId="77777777" w:rsidR="00F06E47" w:rsidRPr="007F6C91" w:rsidRDefault="00F06E47" w:rsidP="001A79A3">
      <w:pPr>
        <w:widowControl w:val="0"/>
        <w:shd w:val="clear" w:color="auto" w:fill="FFFFFF"/>
        <w:jc w:val="center"/>
        <w:rPr>
          <w:spacing w:val="3"/>
          <w:sz w:val="16"/>
          <w:szCs w:val="16"/>
        </w:rPr>
      </w:pPr>
      <w:r w:rsidRPr="007F6C91">
        <w:rPr>
          <w:b/>
          <w:bCs/>
          <w:spacing w:val="3"/>
          <w:sz w:val="16"/>
          <w:szCs w:val="16"/>
        </w:rPr>
        <w:t>2. Срок действия Договора и земельные платежи</w:t>
      </w:r>
    </w:p>
    <w:p w14:paraId="60CF9277" w14:textId="77777777" w:rsidR="00F06E47" w:rsidRPr="007F6C91" w:rsidRDefault="00F06E47" w:rsidP="001A79A3">
      <w:pPr>
        <w:jc w:val="both"/>
        <w:rPr>
          <w:sz w:val="16"/>
          <w:szCs w:val="16"/>
        </w:rPr>
      </w:pPr>
      <w:r w:rsidRPr="007F6C91">
        <w:rPr>
          <w:spacing w:val="3"/>
          <w:sz w:val="16"/>
          <w:szCs w:val="16"/>
        </w:rPr>
        <w:t>2.1. Настоящий Договор заключается сроком на 4</w:t>
      </w:r>
      <w:r w:rsidRPr="007F6C91">
        <w:rPr>
          <w:sz w:val="16"/>
          <w:szCs w:val="16"/>
        </w:rPr>
        <w:t xml:space="preserve"> (четыре) года 6 (шесть) месяцев.</w:t>
      </w:r>
      <w:r w:rsidRPr="007F6C91">
        <w:rPr>
          <w:spacing w:val="3"/>
          <w:sz w:val="16"/>
          <w:szCs w:val="16"/>
        </w:rPr>
        <w:t xml:space="preserve"> Срок действия </w:t>
      </w:r>
      <w:r w:rsidRPr="007F6C91">
        <w:rPr>
          <w:sz w:val="16"/>
          <w:szCs w:val="16"/>
        </w:rPr>
        <w:t>настоящего Договора: начало – ___________ г., окончание – __________г.</w:t>
      </w:r>
    </w:p>
    <w:p w14:paraId="1632BC4B" w14:textId="77777777" w:rsidR="00F06E47" w:rsidRPr="007F6C91" w:rsidRDefault="00F06E47" w:rsidP="001A79A3">
      <w:pPr>
        <w:jc w:val="both"/>
        <w:rPr>
          <w:bCs/>
          <w:noProof/>
          <w:sz w:val="16"/>
          <w:szCs w:val="16"/>
        </w:rPr>
      </w:pPr>
      <w:r w:rsidRPr="007F6C91">
        <w:rPr>
          <w:bCs/>
          <w:noProof/>
          <w:sz w:val="16"/>
          <w:szCs w:val="16"/>
        </w:rPr>
        <w:t>2.2. На основании протокола_______________ № _____ от ___________, размер ежегодной арендной платы за Участок составляет _______ (________________) руб.</w:t>
      </w:r>
    </w:p>
    <w:p w14:paraId="336E53A7" w14:textId="77777777" w:rsidR="00F06E47" w:rsidRPr="007F6C91" w:rsidRDefault="00F06E47" w:rsidP="001A79A3">
      <w:pPr>
        <w:pStyle w:val="ConsPlusNormal"/>
        <w:ind w:firstLine="0"/>
        <w:jc w:val="both"/>
        <w:rPr>
          <w:rFonts w:ascii="Times New Roman" w:hAnsi="Times New Roman"/>
          <w:sz w:val="16"/>
          <w:szCs w:val="16"/>
        </w:rPr>
      </w:pPr>
      <w:r w:rsidRPr="007F6C91">
        <w:rPr>
          <w:rFonts w:ascii="Times New Roman" w:hAnsi="Times New Roman"/>
          <w:sz w:val="16"/>
          <w:szCs w:val="16"/>
        </w:rPr>
        <w:t>2.3. Договор считается заключенным с момента государственной регистрации органом, осуществляющим государственную регистрацию прав на недвижимое имущество и сделок с ним, его действие распространяется на отношения сторон, возникшие с момента подписания акта приема-передачи.</w:t>
      </w:r>
    </w:p>
    <w:p w14:paraId="2A8BEF4F" w14:textId="77777777" w:rsidR="00F06E47" w:rsidRPr="007F6C91" w:rsidRDefault="00F06E47" w:rsidP="001A79A3">
      <w:pPr>
        <w:jc w:val="both"/>
        <w:rPr>
          <w:sz w:val="16"/>
          <w:szCs w:val="16"/>
        </w:rPr>
      </w:pPr>
      <w:r w:rsidRPr="007F6C91">
        <w:rPr>
          <w:bCs/>
          <w:noProof/>
          <w:sz w:val="16"/>
          <w:szCs w:val="16"/>
        </w:rPr>
        <w:t xml:space="preserve">2.4. Арендная плата по Договору вносится Арендатором на счет </w:t>
      </w:r>
      <w:r w:rsidRPr="007F6C91">
        <w:rPr>
          <w:sz w:val="16"/>
          <w:szCs w:val="16"/>
        </w:rPr>
        <w:t>администратора доходов бюджета Павловского муниципального района Воронежской области по реквизитам:</w:t>
      </w:r>
    </w:p>
    <w:p w14:paraId="556861AB" w14:textId="77777777" w:rsidR="00F06E47" w:rsidRPr="007F6C91" w:rsidRDefault="00F06E47" w:rsidP="001A79A3">
      <w:pPr>
        <w:shd w:val="clear" w:color="auto" w:fill="FFFFFF"/>
        <w:jc w:val="both"/>
        <w:rPr>
          <w:sz w:val="16"/>
          <w:szCs w:val="16"/>
        </w:rPr>
      </w:pPr>
      <w:r w:rsidRPr="007F6C91">
        <w:rPr>
          <w:sz w:val="16"/>
          <w:szCs w:val="16"/>
        </w:rPr>
        <w:t>Получатель: УФК по Воронежской области (Муниципальный отдел по управлению муниципальным имуществом администрации Павловского муниципального района Воронежской области), р/сч 40101810500000010004 в Отделение Воронеж г. Воронеж, БИК 042007001, ОКТМО 20633436, ИНН 3620002250 КПП 362001001, КБК 935</w:t>
      </w:r>
      <w:r w:rsidRPr="007F6C91">
        <w:rPr>
          <w:color w:val="000000"/>
          <w:spacing w:val="-3"/>
          <w:sz w:val="16"/>
          <w:szCs w:val="16"/>
        </w:rPr>
        <w:t>11105</w:t>
      </w:r>
      <w:r w:rsidRPr="007F6C91">
        <w:rPr>
          <w:spacing w:val="-3"/>
          <w:sz w:val="16"/>
          <w:szCs w:val="16"/>
        </w:rPr>
        <w:t>013050</w:t>
      </w:r>
      <w:r w:rsidRPr="007F6C91">
        <w:rPr>
          <w:color w:val="000000"/>
          <w:spacing w:val="-3"/>
          <w:sz w:val="16"/>
          <w:szCs w:val="16"/>
        </w:rPr>
        <w:t xml:space="preserve">001120 </w:t>
      </w:r>
      <w:r w:rsidRPr="007F6C91">
        <w:rPr>
          <w:sz w:val="16"/>
          <w:szCs w:val="16"/>
        </w:rPr>
        <w:t xml:space="preserve">– </w:t>
      </w:r>
      <w:r w:rsidRPr="007F6C91">
        <w:rPr>
          <w:color w:val="000000"/>
          <w:spacing w:val="2"/>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(за земли с/х назначения).</w:t>
      </w:r>
    </w:p>
    <w:p w14:paraId="2077D143" w14:textId="77777777" w:rsidR="00F06E47" w:rsidRPr="007F6C91" w:rsidRDefault="00F06E47" w:rsidP="001A79A3">
      <w:pPr>
        <w:jc w:val="both"/>
        <w:rPr>
          <w:bCs/>
          <w:noProof/>
          <w:sz w:val="16"/>
          <w:szCs w:val="16"/>
        </w:rPr>
      </w:pPr>
      <w:r w:rsidRPr="007F6C91">
        <w:rPr>
          <w:bCs/>
          <w:noProof/>
          <w:sz w:val="16"/>
          <w:szCs w:val="16"/>
        </w:rPr>
        <w:t xml:space="preserve">Исполнением обязательства по внесению арендной платы является поступление арендной платы на расчетный счет </w:t>
      </w:r>
      <w:r w:rsidRPr="007F6C91">
        <w:rPr>
          <w:sz w:val="16"/>
          <w:szCs w:val="16"/>
        </w:rPr>
        <w:t>администратора доходов бюджета Павловского муниципального района Воронежской области</w:t>
      </w:r>
      <w:r w:rsidRPr="007F6C91">
        <w:rPr>
          <w:bCs/>
          <w:noProof/>
          <w:sz w:val="16"/>
          <w:szCs w:val="16"/>
        </w:rPr>
        <w:t>.</w:t>
      </w:r>
    </w:p>
    <w:p w14:paraId="2FA3BFA6" w14:textId="77777777" w:rsidR="00F06E47" w:rsidRPr="007F6C91" w:rsidRDefault="00F06E47" w:rsidP="001A79A3">
      <w:pPr>
        <w:jc w:val="both"/>
        <w:rPr>
          <w:bCs/>
          <w:noProof/>
          <w:sz w:val="16"/>
          <w:szCs w:val="16"/>
        </w:rPr>
      </w:pPr>
      <w:r w:rsidRPr="007F6C91">
        <w:rPr>
          <w:bCs/>
          <w:noProof/>
          <w:sz w:val="16"/>
          <w:szCs w:val="16"/>
        </w:rPr>
        <w:t>2.5. Сумма задатка в размере ________________ рублей, внесенная Арендатором на счет организатора торгов, засчитывается в счет арендной платы за Участок.</w:t>
      </w:r>
    </w:p>
    <w:p w14:paraId="37FC01A5" w14:textId="77777777" w:rsidR="00F06E47" w:rsidRPr="007F6C91" w:rsidRDefault="00F06E47" w:rsidP="001A79A3">
      <w:pPr>
        <w:jc w:val="both"/>
        <w:rPr>
          <w:bCs/>
          <w:noProof/>
          <w:sz w:val="16"/>
          <w:szCs w:val="16"/>
        </w:rPr>
      </w:pPr>
      <w:r w:rsidRPr="007F6C91">
        <w:rPr>
          <w:bCs/>
          <w:noProof/>
          <w:sz w:val="16"/>
          <w:szCs w:val="16"/>
        </w:rPr>
        <w:t>2.6. Сумму ежегодной арендной платы, за первый календарный год аренды, установленной по итогам торгов, за вычетом суммы задатка, в размере _______________________(__________) руб., Арендатор обязан перечислить на расчетный счет Арендодателя, указанный в п. 2.4 настоящего Договора в течение 7 (семи) банковских дней с момента подписания настоящего Договора.</w:t>
      </w:r>
    </w:p>
    <w:p w14:paraId="59D7F593" w14:textId="77777777" w:rsidR="00F06E47" w:rsidRPr="007F6C91" w:rsidRDefault="00F06E47" w:rsidP="001A79A3">
      <w:pPr>
        <w:pStyle w:val="ConsPlusNormal"/>
        <w:ind w:firstLine="0"/>
        <w:jc w:val="both"/>
        <w:rPr>
          <w:rFonts w:ascii="Times New Roman" w:hAnsi="Times New Roman"/>
          <w:sz w:val="16"/>
          <w:szCs w:val="16"/>
        </w:rPr>
      </w:pPr>
      <w:r w:rsidRPr="007F6C91">
        <w:rPr>
          <w:rFonts w:ascii="Times New Roman" w:hAnsi="Times New Roman"/>
          <w:sz w:val="16"/>
          <w:szCs w:val="16"/>
        </w:rPr>
        <w:t>2.7. Арендную плату Арендатор обязуется вносить равными частями дважды в год: не позднее 15 сентября и не позднее 15 ноября текущего года.</w:t>
      </w:r>
    </w:p>
    <w:p w14:paraId="4CF4F20D" w14:textId="77777777" w:rsidR="00F06E47" w:rsidRPr="007F6C91" w:rsidRDefault="00F06E47" w:rsidP="001A79A3">
      <w:pPr>
        <w:jc w:val="both"/>
        <w:rPr>
          <w:sz w:val="16"/>
          <w:szCs w:val="16"/>
        </w:rPr>
      </w:pPr>
      <w:r w:rsidRPr="007F6C91">
        <w:rPr>
          <w:sz w:val="16"/>
          <w:szCs w:val="16"/>
        </w:rPr>
        <w:t xml:space="preserve">2.8. По истечении установленных сроков уплаты арендной платы невнесенная сумма считается недоимкой консолидированного </w:t>
      </w:r>
      <w:r w:rsidRPr="007F6C91">
        <w:rPr>
          <w:sz w:val="16"/>
          <w:szCs w:val="16"/>
        </w:rPr>
        <w:t xml:space="preserve">бюджета и взыскивается с начислением пени (неустойки) в размере </w:t>
      </w:r>
      <w:r>
        <w:rPr>
          <w:sz w:val="16"/>
          <w:szCs w:val="16"/>
        </w:rPr>
        <w:t>0,</w:t>
      </w:r>
      <w:r w:rsidRPr="007F6C91">
        <w:rPr>
          <w:sz w:val="16"/>
          <w:szCs w:val="16"/>
        </w:rPr>
        <w:t>1% от суммы задолженности за каждый просроченный день.</w:t>
      </w:r>
    </w:p>
    <w:p w14:paraId="6BF6BAE8" w14:textId="77777777" w:rsidR="00F06E47" w:rsidRPr="007F6C91" w:rsidRDefault="00F06E47" w:rsidP="001A79A3">
      <w:pPr>
        <w:jc w:val="both"/>
        <w:rPr>
          <w:b/>
          <w:color w:val="FF0000"/>
          <w:sz w:val="16"/>
          <w:szCs w:val="16"/>
        </w:rPr>
      </w:pPr>
      <w:r w:rsidRPr="007F6C91">
        <w:rPr>
          <w:sz w:val="16"/>
          <w:szCs w:val="16"/>
        </w:rPr>
        <w:t>2.9. Неиспользование Участка Арендатором не может служить основанием невнесения арендной платы.</w:t>
      </w:r>
    </w:p>
    <w:p w14:paraId="736D3C7B" w14:textId="77777777" w:rsidR="00F06E47" w:rsidRPr="007F6C91" w:rsidRDefault="00F06E47" w:rsidP="001A79A3">
      <w:pPr>
        <w:jc w:val="both"/>
        <w:rPr>
          <w:sz w:val="16"/>
          <w:szCs w:val="16"/>
        </w:rPr>
      </w:pPr>
      <w:r w:rsidRPr="007F6C91">
        <w:rPr>
          <w:sz w:val="16"/>
          <w:szCs w:val="16"/>
        </w:rPr>
        <w:t>2.10.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14:paraId="40B63198" w14:textId="77777777" w:rsidR="00F06E47" w:rsidRPr="007F6C91" w:rsidRDefault="00F06E47" w:rsidP="001A79A3">
      <w:pPr>
        <w:widowControl w:val="0"/>
        <w:jc w:val="center"/>
        <w:rPr>
          <w:b/>
          <w:bCs/>
          <w:sz w:val="16"/>
          <w:szCs w:val="16"/>
        </w:rPr>
      </w:pPr>
      <w:r w:rsidRPr="007F6C91">
        <w:rPr>
          <w:b/>
          <w:bCs/>
          <w:sz w:val="16"/>
          <w:szCs w:val="16"/>
        </w:rPr>
        <w:t>3. Права и обязанности Арендодателя</w:t>
      </w:r>
    </w:p>
    <w:p w14:paraId="28997840" w14:textId="77777777" w:rsidR="00F06E47" w:rsidRPr="007F6C91" w:rsidRDefault="00F06E47" w:rsidP="001A79A3">
      <w:pPr>
        <w:widowControl w:val="0"/>
        <w:rPr>
          <w:bCs/>
          <w:sz w:val="16"/>
          <w:szCs w:val="16"/>
        </w:rPr>
      </w:pPr>
      <w:r w:rsidRPr="007F6C91">
        <w:rPr>
          <w:bCs/>
          <w:sz w:val="16"/>
          <w:szCs w:val="16"/>
        </w:rPr>
        <w:t>3.1. Арендодатель имеет право:</w:t>
      </w:r>
    </w:p>
    <w:p w14:paraId="22A6F589" w14:textId="77777777" w:rsidR="00F06E47" w:rsidRPr="007F6C91" w:rsidRDefault="00F06E47" w:rsidP="001A79A3">
      <w:pPr>
        <w:widowControl w:val="0"/>
        <w:jc w:val="both"/>
        <w:rPr>
          <w:bCs/>
          <w:sz w:val="16"/>
          <w:szCs w:val="16"/>
        </w:rPr>
      </w:pPr>
      <w:r w:rsidRPr="007F6C91">
        <w:rPr>
          <w:sz w:val="16"/>
          <w:szCs w:val="16"/>
        </w:rPr>
        <w:t>3.1.1. Беспрепятственного доступа на территорию Участка с целью контроля за его использованием и в соответствии с условиями Договора.</w:t>
      </w:r>
    </w:p>
    <w:p w14:paraId="7A264AC7" w14:textId="77777777" w:rsidR="00F06E47" w:rsidRPr="007F6C91" w:rsidRDefault="00F06E47" w:rsidP="001A79A3">
      <w:pPr>
        <w:widowControl w:val="0"/>
        <w:jc w:val="both"/>
        <w:rPr>
          <w:bCs/>
          <w:sz w:val="16"/>
          <w:szCs w:val="16"/>
        </w:rPr>
      </w:pPr>
      <w:r w:rsidRPr="007F6C91">
        <w:rPr>
          <w:bCs/>
          <w:sz w:val="16"/>
          <w:szCs w:val="16"/>
        </w:rPr>
        <w:t>3.2. Арендодатель обязан:</w:t>
      </w:r>
    </w:p>
    <w:p w14:paraId="2A0FB579" w14:textId="77777777" w:rsidR="00F06E47" w:rsidRPr="007F6C91" w:rsidRDefault="00F06E47" w:rsidP="001A79A3">
      <w:pPr>
        <w:widowControl w:val="0"/>
        <w:jc w:val="both"/>
        <w:rPr>
          <w:bCs/>
          <w:sz w:val="16"/>
          <w:szCs w:val="16"/>
        </w:rPr>
      </w:pPr>
      <w:r w:rsidRPr="007F6C91">
        <w:rPr>
          <w:bCs/>
          <w:sz w:val="16"/>
          <w:szCs w:val="16"/>
        </w:rPr>
        <w:t>3.2.1. Передать Арендатору Участок в состоянии, соответствующем условиям Договора.</w:t>
      </w:r>
      <w:r w:rsidRPr="007F6C91">
        <w:rPr>
          <w:sz w:val="16"/>
          <w:szCs w:val="16"/>
        </w:rPr>
        <w:t xml:space="preserve"> Доказательством исполнения данной обязанности служит факт подписания Арендатором настоящего Договора и акта приема-передачи Участка к нему;</w:t>
      </w:r>
    </w:p>
    <w:p w14:paraId="37B19C21" w14:textId="77777777" w:rsidR="00F06E47" w:rsidRPr="007F6C91" w:rsidRDefault="00F06E47" w:rsidP="001A79A3">
      <w:pPr>
        <w:widowControl w:val="0"/>
        <w:jc w:val="both"/>
        <w:rPr>
          <w:bCs/>
          <w:sz w:val="16"/>
          <w:szCs w:val="16"/>
        </w:rPr>
      </w:pPr>
      <w:r w:rsidRPr="007F6C91">
        <w:rPr>
          <w:bCs/>
          <w:sz w:val="16"/>
          <w:szCs w:val="16"/>
        </w:rPr>
        <w:t>3.2.2. Не вмешиваться в хозяйственную деятельность Арендатора, если она не противоречит условиям Договора и земельному законодательству РФ.</w:t>
      </w:r>
    </w:p>
    <w:p w14:paraId="33BF682B" w14:textId="77777777" w:rsidR="00F06E47" w:rsidRPr="007F6C91" w:rsidRDefault="00F06E47" w:rsidP="001A79A3">
      <w:pPr>
        <w:widowControl w:val="0"/>
        <w:jc w:val="center"/>
        <w:rPr>
          <w:b/>
          <w:bCs/>
          <w:sz w:val="16"/>
          <w:szCs w:val="16"/>
        </w:rPr>
      </w:pPr>
      <w:r w:rsidRPr="007F6C91">
        <w:rPr>
          <w:b/>
          <w:bCs/>
          <w:sz w:val="16"/>
          <w:szCs w:val="16"/>
        </w:rPr>
        <w:t>4. Права и обязанности Арендатора</w:t>
      </w:r>
    </w:p>
    <w:p w14:paraId="510C0CB7" w14:textId="77777777" w:rsidR="00F06E47" w:rsidRPr="007F6C91" w:rsidRDefault="00F06E47" w:rsidP="001A79A3">
      <w:pPr>
        <w:widowControl w:val="0"/>
        <w:rPr>
          <w:bCs/>
          <w:sz w:val="16"/>
          <w:szCs w:val="16"/>
        </w:rPr>
      </w:pPr>
      <w:r w:rsidRPr="007F6C91">
        <w:rPr>
          <w:bCs/>
          <w:sz w:val="16"/>
          <w:szCs w:val="16"/>
        </w:rPr>
        <w:t>4.1. Арендатор имеет право:</w:t>
      </w:r>
    </w:p>
    <w:p w14:paraId="5650B32D" w14:textId="77777777" w:rsidR="00F06E47" w:rsidRPr="007F6C91" w:rsidRDefault="00F06E47" w:rsidP="001A79A3">
      <w:pPr>
        <w:widowControl w:val="0"/>
        <w:jc w:val="both"/>
        <w:rPr>
          <w:bCs/>
          <w:sz w:val="16"/>
          <w:szCs w:val="16"/>
        </w:rPr>
      </w:pPr>
      <w:r w:rsidRPr="007F6C91">
        <w:rPr>
          <w:bCs/>
          <w:sz w:val="16"/>
          <w:szCs w:val="16"/>
        </w:rPr>
        <w:t>4.1.1. Использовать Участок в соответствии с разрешенным использованием и условиями настоящего Договора.</w:t>
      </w:r>
    </w:p>
    <w:p w14:paraId="70F6B85C" w14:textId="77777777" w:rsidR="00F06E47" w:rsidRPr="007F6C91" w:rsidRDefault="00F06E47" w:rsidP="001A79A3">
      <w:pPr>
        <w:widowControl w:val="0"/>
        <w:jc w:val="both"/>
        <w:rPr>
          <w:bCs/>
          <w:sz w:val="16"/>
          <w:szCs w:val="16"/>
        </w:rPr>
      </w:pPr>
      <w:r w:rsidRPr="007F6C91">
        <w:rPr>
          <w:bCs/>
          <w:sz w:val="16"/>
          <w:szCs w:val="16"/>
        </w:rPr>
        <w:t>4.1.2. Сдавать Участок в субаренду только после получения письменного согласия Арендодателя.</w:t>
      </w:r>
    </w:p>
    <w:p w14:paraId="440B9AA8" w14:textId="77777777" w:rsidR="00F06E47" w:rsidRPr="007F6C91" w:rsidRDefault="00F06E47" w:rsidP="001A79A3">
      <w:pPr>
        <w:widowControl w:val="0"/>
        <w:jc w:val="both"/>
        <w:rPr>
          <w:bCs/>
          <w:sz w:val="16"/>
          <w:szCs w:val="16"/>
        </w:rPr>
      </w:pPr>
      <w:r w:rsidRPr="007F6C91">
        <w:rPr>
          <w:bCs/>
          <w:sz w:val="16"/>
          <w:szCs w:val="16"/>
        </w:rPr>
        <w:t>4.1.3. Отдавать арендные права Участка в залог по Договору в пределах срока действия Договора третьему лицу только после получения письменного согласия Арендодателя.</w:t>
      </w:r>
    </w:p>
    <w:p w14:paraId="0C38F4FA" w14:textId="77777777" w:rsidR="00F06E47" w:rsidRPr="007F6C91" w:rsidRDefault="00F06E47" w:rsidP="001A79A3">
      <w:pPr>
        <w:jc w:val="both"/>
        <w:rPr>
          <w:sz w:val="16"/>
          <w:szCs w:val="16"/>
        </w:rPr>
      </w:pPr>
      <w:r w:rsidRPr="007F6C91">
        <w:rPr>
          <w:sz w:val="16"/>
          <w:szCs w:val="16"/>
        </w:rPr>
        <w:t>4.1.4. С разрешения Арендодателя и в установленном порядке проводить оросительные, осушительные, культуртехнические и другие мелиоративные работы, в соответствии с природоохранными требованиями использования Участка.</w:t>
      </w:r>
    </w:p>
    <w:p w14:paraId="001ADB6A" w14:textId="77777777" w:rsidR="00F06E47" w:rsidRPr="007F6C91" w:rsidRDefault="00F06E47" w:rsidP="001A79A3">
      <w:pPr>
        <w:jc w:val="both"/>
        <w:rPr>
          <w:sz w:val="16"/>
          <w:szCs w:val="16"/>
        </w:rPr>
      </w:pPr>
      <w:r w:rsidRPr="007F6C91">
        <w:rPr>
          <w:sz w:val="16"/>
          <w:szCs w:val="16"/>
        </w:rPr>
        <w:t>4.1.6. 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p>
    <w:p w14:paraId="216014A7" w14:textId="77777777" w:rsidR="00F06E47" w:rsidRPr="007F6C91" w:rsidRDefault="00F06E47" w:rsidP="001A79A3">
      <w:pPr>
        <w:jc w:val="both"/>
        <w:rPr>
          <w:sz w:val="16"/>
          <w:szCs w:val="16"/>
        </w:rPr>
      </w:pPr>
      <w:r w:rsidRPr="007F6C91">
        <w:rPr>
          <w:sz w:val="16"/>
          <w:szCs w:val="16"/>
        </w:rPr>
        <w:t>4.1.7. Самостоятельно осуществлять хозяйственную деятельность на Участке в соответствии с целями и условиями его предоставления.</w:t>
      </w:r>
    </w:p>
    <w:p w14:paraId="7E050569" w14:textId="77777777" w:rsidR="00F06E47" w:rsidRPr="007F6C91" w:rsidRDefault="00F06E47" w:rsidP="001A79A3">
      <w:pPr>
        <w:widowControl w:val="0"/>
        <w:rPr>
          <w:bCs/>
          <w:sz w:val="16"/>
          <w:szCs w:val="16"/>
        </w:rPr>
      </w:pPr>
      <w:r w:rsidRPr="007F6C91">
        <w:rPr>
          <w:bCs/>
          <w:sz w:val="16"/>
          <w:szCs w:val="16"/>
        </w:rPr>
        <w:t>4.2. Арендатор обязан:</w:t>
      </w:r>
    </w:p>
    <w:p w14:paraId="21AD84F5" w14:textId="77777777" w:rsidR="00F06E47" w:rsidRPr="007F6C91" w:rsidRDefault="00F06E47" w:rsidP="001A79A3">
      <w:pPr>
        <w:widowControl w:val="0"/>
        <w:jc w:val="both"/>
        <w:rPr>
          <w:bCs/>
          <w:sz w:val="16"/>
          <w:szCs w:val="16"/>
        </w:rPr>
      </w:pPr>
      <w:r w:rsidRPr="007F6C91">
        <w:rPr>
          <w:bCs/>
          <w:sz w:val="16"/>
          <w:szCs w:val="16"/>
        </w:rPr>
        <w:t>4.2.1. С</w:t>
      </w:r>
      <w:r w:rsidRPr="007F6C91">
        <w:rPr>
          <w:spacing w:val="-1"/>
          <w:sz w:val="16"/>
          <w:szCs w:val="16"/>
        </w:rPr>
        <w:t>воевременно уплачивать арендную плату в соответствии с условиями Договора.</w:t>
      </w:r>
    </w:p>
    <w:p w14:paraId="18D26F91" w14:textId="77777777" w:rsidR="00F06E47" w:rsidRPr="007F6C91" w:rsidRDefault="00F06E47" w:rsidP="001A79A3">
      <w:pPr>
        <w:widowControl w:val="0"/>
        <w:jc w:val="both"/>
        <w:rPr>
          <w:bCs/>
          <w:sz w:val="16"/>
          <w:szCs w:val="16"/>
        </w:rPr>
      </w:pPr>
      <w:r w:rsidRPr="007F6C91">
        <w:rPr>
          <w:bCs/>
          <w:sz w:val="16"/>
          <w:szCs w:val="16"/>
        </w:rPr>
        <w:t>4.2.2.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поселения.</w:t>
      </w:r>
    </w:p>
    <w:p w14:paraId="5C0EC8DE" w14:textId="77777777" w:rsidR="00F06E47" w:rsidRPr="007F6C91" w:rsidRDefault="00F06E47" w:rsidP="001A79A3">
      <w:pPr>
        <w:widowControl w:val="0"/>
        <w:jc w:val="both"/>
        <w:rPr>
          <w:bCs/>
          <w:sz w:val="16"/>
          <w:szCs w:val="16"/>
        </w:rPr>
      </w:pPr>
      <w:r w:rsidRPr="007F6C91">
        <w:rPr>
          <w:sz w:val="16"/>
          <w:szCs w:val="16"/>
        </w:rPr>
        <w:t>4.2.3. Использовать Участок на условиях, установленных Договором.</w:t>
      </w:r>
    </w:p>
    <w:p w14:paraId="3E3CD985" w14:textId="77777777" w:rsidR="00F06E47" w:rsidRPr="007F6C91" w:rsidRDefault="00F06E47" w:rsidP="001A79A3">
      <w:pPr>
        <w:widowControl w:val="0"/>
        <w:jc w:val="both"/>
        <w:rPr>
          <w:bCs/>
          <w:sz w:val="16"/>
          <w:szCs w:val="16"/>
        </w:rPr>
      </w:pPr>
      <w:r w:rsidRPr="007F6C91">
        <w:rPr>
          <w:sz w:val="16"/>
          <w:szCs w:val="16"/>
        </w:rPr>
        <w:t>4.2.4. Оповещать Арендодателя в десятидневный срок об ограничениях (например, арест и т.п.);</w:t>
      </w:r>
    </w:p>
    <w:p w14:paraId="3F719A3C" w14:textId="77777777" w:rsidR="00F06E47" w:rsidRPr="007F6C91" w:rsidRDefault="00F06E47" w:rsidP="001A79A3">
      <w:pPr>
        <w:widowControl w:val="0"/>
        <w:jc w:val="both"/>
        <w:rPr>
          <w:bCs/>
          <w:sz w:val="16"/>
          <w:szCs w:val="16"/>
        </w:rPr>
      </w:pPr>
      <w:r w:rsidRPr="007F6C91">
        <w:rPr>
          <w:bCs/>
          <w:sz w:val="16"/>
          <w:szCs w:val="16"/>
        </w:rPr>
        <w:t>4.2.5. Н</w:t>
      </w:r>
      <w:r w:rsidRPr="007F6C91">
        <w:rPr>
          <w:sz w:val="16"/>
          <w:szCs w:val="16"/>
        </w:rPr>
        <w:t>е осуществлять на Участке работы, для проведения которых требуется соответствующее разрешение без наличия такого разрешения.</w:t>
      </w:r>
    </w:p>
    <w:p w14:paraId="0436BE40" w14:textId="77777777" w:rsidR="00F06E47" w:rsidRPr="007F6C91" w:rsidRDefault="00F06E47" w:rsidP="001A79A3">
      <w:pPr>
        <w:widowControl w:val="0"/>
        <w:jc w:val="both"/>
        <w:rPr>
          <w:bCs/>
          <w:sz w:val="16"/>
          <w:szCs w:val="16"/>
        </w:rPr>
      </w:pPr>
      <w:r w:rsidRPr="007F6C91">
        <w:rPr>
          <w:bCs/>
          <w:sz w:val="16"/>
          <w:szCs w:val="16"/>
        </w:rPr>
        <w:t>4.2.6. После окончания срока действия Договора передать Участок Арендодателю в состоянии и качестве, не хуже первоначального.</w:t>
      </w:r>
    </w:p>
    <w:p w14:paraId="432D578B" w14:textId="77777777" w:rsidR="00F06E47" w:rsidRPr="007F6C91" w:rsidRDefault="00F06E47" w:rsidP="001A79A3">
      <w:pPr>
        <w:widowControl w:val="0"/>
        <w:jc w:val="both"/>
        <w:rPr>
          <w:bCs/>
          <w:sz w:val="16"/>
          <w:szCs w:val="16"/>
        </w:rPr>
      </w:pPr>
      <w:r w:rsidRPr="007F6C91">
        <w:rPr>
          <w:sz w:val="16"/>
          <w:szCs w:val="16"/>
        </w:rPr>
        <w:t>4.2.7. Соблюдать условия эксплуатации Участка с соблюдением правил техники безопасности, требований Роспотребнадзора, а также отраслевых правил и норм, действующих в сфере деятельности Арендатора и в отношении арендуемого им Участка.</w:t>
      </w:r>
    </w:p>
    <w:p w14:paraId="3D845579" w14:textId="77777777" w:rsidR="00F06E47" w:rsidRPr="007F6C91" w:rsidRDefault="00F06E47" w:rsidP="001A79A3">
      <w:pPr>
        <w:widowControl w:val="0"/>
        <w:jc w:val="both"/>
        <w:rPr>
          <w:bCs/>
          <w:sz w:val="16"/>
          <w:szCs w:val="16"/>
        </w:rPr>
      </w:pPr>
      <w:r w:rsidRPr="007F6C91">
        <w:rPr>
          <w:sz w:val="16"/>
          <w:szCs w:val="16"/>
        </w:rPr>
        <w:t>4.2.8.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14:paraId="18CFE4F7" w14:textId="77777777" w:rsidR="00F06E47" w:rsidRPr="007F6C91" w:rsidRDefault="00F06E47" w:rsidP="001A79A3">
      <w:pPr>
        <w:widowControl w:val="0"/>
        <w:jc w:val="both"/>
        <w:rPr>
          <w:bCs/>
          <w:sz w:val="16"/>
          <w:szCs w:val="16"/>
        </w:rPr>
      </w:pPr>
      <w:r w:rsidRPr="007F6C91">
        <w:rPr>
          <w:sz w:val="16"/>
          <w:szCs w:val="16"/>
        </w:rPr>
        <w:t>4.2.9.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14:paraId="7A8FA1AE" w14:textId="77777777" w:rsidR="00F06E47" w:rsidRPr="007F6C91" w:rsidRDefault="00F06E47" w:rsidP="001A79A3">
      <w:pPr>
        <w:widowControl w:val="0"/>
        <w:jc w:val="both"/>
        <w:rPr>
          <w:bCs/>
          <w:sz w:val="16"/>
          <w:szCs w:val="16"/>
        </w:rPr>
      </w:pPr>
      <w:r w:rsidRPr="007F6C91">
        <w:rPr>
          <w:sz w:val="16"/>
          <w:szCs w:val="16"/>
        </w:rPr>
        <w:t>4.2.10. Сохранять зеленые насаждения, находящиеся на Участке. В случае необходимости их вырубки или переноса получить письменное разрешение Арендодателя.</w:t>
      </w:r>
    </w:p>
    <w:p w14:paraId="733A9B20" w14:textId="77777777" w:rsidR="00F06E47" w:rsidRPr="007F6C91" w:rsidRDefault="00F06E47" w:rsidP="001A79A3">
      <w:pPr>
        <w:widowControl w:val="0"/>
        <w:jc w:val="both"/>
        <w:rPr>
          <w:bCs/>
          <w:sz w:val="16"/>
          <w:szCs w:val="16"/>
        </w:rPr>
      </w:pPr>
      <w:r w:rsidRPr="007F6C91">
        <w:rPr>
          <w:sz w:val="16"/>
          <w:szCs w:val="16"/>
        </w:rPr>
        <w:t>4.2.11. Сохранять межевые, геодезические и другие специальные знаки, установленные на Участках в соответствии с законодательством.</w:t>
      </w:r>
    </w:p>
    <w:p w14:paraId="2A5E11D6" w14:textId="77777777" w:rsidR="00F06E47" w:rsidRPr="007F6C91" w:rsidRDefault="00F06E47" w:rsidP="001A79A3">
      <w:pPr>
        <w:widowControl w:val="0"/>
        <w:jc w:val="both"/>
        <w:rPr>
          <w:bCs/>
          <w:sz w:val="16"/>
          <w:szCs w:val="16"/>
        </w:rPr>
      </w:pPr>
      <w:r w:rsidRPr="007F6C91">
        <w:rPr>
          <w:bCs/>
          <w:sz w:val="16"/>
          <w:szCs w:val="16"/>
        </w:rPr>
        <w:t>4.2.12. Обеспечивать представителям Арендодателя, органам государственного, муниципального контроля за использованием и охраной земель свободный доступ на Участок.</w:t>
      </w:r>
    </w:p>
    <w:p w14:paraId="75DF1847" w14:textId="77777777" w:rsidR="00F06E47" w:rsidRPr="007F6C91" w:rsidRDefault="00F06E47" w:rsidP="001A79A3">
      <w:pPr>
        <w:widowControl w:val="0"/>
        <w:jc w:val="both"/>
        <w:rPr>
          <w:bCs/>
          <w:sz w:val="16"/>
          <w:szCs w:val="16"/>
        </w:rPr>
      </w:pPr>
      <w:r w:rsidRPr="007F6C91">
        <w:rPr>
          <w:bCs/>
          <w:sz w:val="16"/>
          <w:szCs w:val="16"/>
        </w:rPr>
        <w:t xml:space="preserve">4.2.13. Выполнять в соответствии с требованиями </w:t>
      </w:r>
      <w:r w:rsidRPr="007F6C91">
        <w:rPr>
          <w:bCs/>
          <w:sz w:val="16"/>
          <w:szCs w:val="16"/>
        </w:rPr>
        <w:lastRenderedPageBreak/>
        <w:t>эксплуатационных служб условия эксплуатации надземных и подземных коммуникаций, сооружений, дорог, проездов и т.п., не препятствовать их ремонту и обслуживанию.</w:t>
      </w:r>
    </w:p>
    <w:p w14:paraId="0AB35E52" w14:textId="77777777" w:rsidR="00F06E47" w:rsidRPr="007F6C91" w:rsidRDefault="00F06E47" w:rsidP="001A79A3">
      <w:pPr>
        <w:widowControl w:val="0"/>
        <w:jc w:val="both"/>
        <w:rPr>
          <w:bCs/>
          <w:sz w:val="16"/>
          <w:szCs w:val="16"/>
        </w:rPr>
      </w:pPr>
      <w:r w:rsidRPr="007F6C91">
        <w:rPr>
          <w:bCs/>
          <w:sz w:val="16"/>
          <w:szCs w:val="16"/>
        </w:rPr>
        <w:t>4.2.14. Не нарушать законных интересов владельцев инженерно-технических сетей, коммуникаций, обеспечивать доступ и проход на Участок их представителей.</w:t>
      </w:r>
    </w:p>
    <w:p w14:paraId="1E363374" w14:textId="77777777" w:rsidR="00F06E47" w:rsidRPr="007F6C91" w:rsidRDefault="00F06E47" w:rsidP="001A79A3">
      <w:pPr>
        <w:widowControl w:val="0"/>
        <w:jc w:val="both"/>
        <w:rPr>
          <w:bCs/>
          <w:sz w:val="16"/>
          <w:szCs w:val="16"/>
        </w:rPr>
      </w:pPr>
      <w:r w:rsidRPr="007F6C91">
        <w:rPr>
          <w:bCs/>
          <w:sz w:val="16"/>
          <w:szCs w:val="16"/>
        </w:rPr>
        <w:t>4.2.15.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14:paraId="20609D71" w14:textId="77777777" w:rsidR="00F06E47" w:rsidRPr="007F6C91" w:rsidRDefault="00F06E47" w:rsidP="001A79A3">
      <w:pPr>
        <w:jc w:val="both"/>
        <w:rPr>
          <w:sz w:val="16"/>
          <w:szCs w:val="16"/>
        </w:rPr>
      </w:pPr>
      <w:r w:rsidRPr="007F6C91">
        <w:rPr>
          <w:bCs/>
          <w:sz w:val="16"/>
          <w:szCs w:val="16"/>
        </w:rPr>
        <w:t xml:space="preserve">4.2.16. Не нарушать права </w:t>
      </w:r>
      <w:r w:rsidRPr="007F6C91">
        <w:rPr>
          <w:sz w:val="16"/>
          <w:szCs w:val="16"/>
        </w:rPr>
        <w:t>собственников, землепользователей и арендаторов смежных земельных участков.</w:t>
      </w:r>
    </w:p>
    <w:p w14:paraId="3584C9A6" w14:textId="77777777" w:rsidR="00F06E47" w:rsidRPr="007F6C91" w:rsidRDefault="00F06E47" w:rsidP="001A79A3">
      <w:pPr>
        <w:widowControl w:val="0"/>
        <w:jc w:val="both"/>
        <w:rPr>
          <w:bCs/>
          <w:sz w:val="16"/>
          <w:szCs w:val="16"/>
        </w:rPr>
      </w:pPr>
      <w:r w:rsidRPr="007F6C91">
        <w:rPr>
          <w:bCs/>
          <w:sz w:val="16"/>
          <w:szCs w:val="16"/>
        </w:rPr>
        <w:t>4.2.17. Не чинить препятствий лицам, осуществляющим (на основании существующего решения уполномоченных органов власти) геодезические, геологоразведочные, землеустроительные и другие исследования и изыскания на Участке, в проведении этих работ.</w:t>
      </w:r>
    </w:p>
    <w:p w14:paraId="4238B7BA" w14:textId="77777777" w:rsidR="00F06E47" w:rsidRPr="007F6C91" w:rsidRDefault="00F06E47" w:rsidP="001A79A3">
      <w:pPr>
        <w:widowControl w:val="0"/>
        <w:jc w:val="both"/>
        <w:rPr>
          <w:bCs/>
          <w:sz w:val="16"/>
          <w:szCs w:val="16"/>
        </w:rPr>
      </w:pPr>
      <w:r w:rsidRPr="007F6C91">
        <w:rPr>
          <w:sz w:val="16"/>
          <w:szCs w:val="16"/>
        </w:rPr>
        <w:t>4.2.18. Производить земляные, строительные и иные работы на Участке при получении соответствующих разрешений (согласований, ордеров) органов государственной власти, органов местного самоуправления, коммунальных служб.</w:t>
      </w:r>
    </w:p>
    <w:p w14:paraId="14ED2CEB" w14:textId="77777777" w:rsidR="00F06E47" w:rsidRPr="007F6C91" w:rsidRDefault="00F06E47" w:rsidP="001A79A3">
      <w:pPr>
        <w:widowControl w:val="0"/>
        <w:jc w:val="both"/>
        <w:rPr>
          <w:bCs/>
          <w:sz w:val="16"/>
          <w:szCs w:val="16"/>
        </w:rPr>
      </w:pPr>
      <w:r w:rsidRPr="007F6C91">
        <w:rPr>
          <w:sz w:val="16"/>
          <w:szCs w:val="16"/>
        </w:rPr>
        <w:t>4.2.19.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условий настоящего Договора, требований земельного, градостроительного и (или) иного законодательства, строительных норм и правил.</w:t>
      </w:r>
    </w:p>
    <w:p w14:paraId="69E0FEBF" w14:textId="77777777" w:rsidR="00F06E47" w:rsidRPr="007F6C91" w:rsidRDefault="00F06E47" w:rsidP="001A79A3">
      <w:pPr>
        <w:widowControl w:val="0"/>
        <w:jc w:val="both"/>
        <w:rPr>
          <w:bCs/>
          <w:sz w:val="16"/>
          <w:szCs w:val="16"/>
        </w:rPr>
      </w:pPr>
      <w:r w:rsidRPr="007F6C91">
        <w:rPr>
          <w:sz w:val="16"/>
          <w:szCs w:val="16"/>
        </w:rPr>
        <w:t>4.2.20. Возместить Арендодателю убытки, причиненные ухудшением качества почв и экологической обстановки в результате своей хозяйственной деятельности, а также по иным основаниям, предусмотренным действующим законодательством.</w:t>
      </w:r>
    </w:p>
    <w:p w14:paraId="7799DB3F" w14:textId="77777777" w:rsidR="00F06E47" w:rsidRPr="007F6C91" w:rsidRDefault="00F06E47" w:rsidP="001A79A3">
      <w:pPr>
        <w:widowControl w:val="0"/>
        <w:jc w:val="both"/>
        <w:rPr>
          <w:sz w:val="16"/>
          <w:szCs w:val="16"/>
        </w:rPr>
      </w:pPr>
      <w:r w:rsidRPr="007F6C91">
        <w:rPr>
          <w:sz w:val="16"/>
          <w:szCs w:val="16"/>
        </w:rPr>
        <w:t>4.2.21. Предоставлять представителям Арендодателя, органам, осуществляющим контроль использования и охраны земель, возможность беспрепятственного доступа к Участку в случаях проведения проверок использования их в соответствии с условиями настоящего Договора, а также всю документацию, касающуюся деятельности Арендатора в отношении объекта аренды, запрашиваемую представителями Арендодателя и контролирующего органа в ходе проверки.</w:t>
      </w:r>
    </w:p>
    <w:p w14:paraId="647CF55F" w14:textId="77777777" w:rsidR="00F06E47" w:rsidRPr="007F6C91" w:rsidRDefault="00F06E47" w:rsidP="001A79A3">
      <w:pPr>
        <w:widowControl w:val="0"/>
        <w:jc w:val="both"/>
        <w:rPr>
          <w:bCs/>
          <w:sz w:val="16"/>
          <w:szCs w:val="16"/>
        </w:rPr>
      </w:pPr>
      <w:r w:rsidRPr="007F6C91">
        <w:rPr>
          <w:sz w:val="16"/>
          <w:szCs w:val="16"/>
        </w:rPr>
        <w:t xml:space="preserve">4.2.22. Соблюдать при </w:t>
      </w:r>
      <w:r w:rsidRPr="007F6C91">
        <w:rPr>
          <w:bCs/>
          <w:sz w:val="16"/>
          <w:szCs w:val="16"/>
        </w:rPr>
        <w:t>использовании Участка требования экологических, санитарных и иных правил и нормативов.</w:t>
      </w:r>
    </w:p>
    <w:p w14:paraId="28DE3686" w14:textId="77777777" w:rsidR="00F06E47" w:rsidRPr="007F6C91" w:rsidRDefault="00F06E47" w:rsidP="001A79A3">
      <w:pPr>
        <w:autoSpaceDE w:val="0"/>
        <w:autoSpaceDN w:val="0"/>
        <w:adjustRightInd w:val="0"/>
        <w:jc w:val="both"/>
        <w:rPr>
          <w:b/>
          <w:bCs/>
          <w:sz w:val="16"/>
          <w:szCs w:val="16"/>
        </w:rPr>
      </w:pPr>
      <w:r w:rsidRPr="007F6C91">
        <w:rPr>
          <w:sz w:val="16"/>
          <w:szCs w:val="16"/>
        </w:rPr>
        <w:t>4.2.23. Не позднее, чем за три месяца письменно уведомить Арендодателя о предстоящем освобождении Участка как в связи с окончанием срока действия Договора, так и при досрочном его расторжении. Сдать представителям Арендодателя Участок по акту приема-передачи.</w:t>
      </w:r>
      <w:r w:rsidRPr="007F6C91">
        <w:rPr>
          <w:b/>
          <w:bCs/>
          <w:sz w:val="16"/>
          <w:szCs w:val="16"/>
        </w:rPr>
        <w:t xml:space="preserve"> </w:t>
      </w:r>
    </w:p>
    <w:p w14:paraId="6FDE7391" w14:textId="77777777" w:rsidR="00F06E47" w:rsidRPr="007F6C91" w:rsidRDefault="00F06E47" w:rsidP="001A79A3">
      <w:pPr>
        <w:autoSpaceDE w:val="0"/>
        <w:autoSpaceDN w:val="0"/>
        <w:adjustRightInd w:val="0"/>
        <w:jc w:val="both"/>
        <w:rPr>
          <w:bCs/>
          <w:sz w:val="16"/>
          <w:szCs w:val="16"/>
        </w:rPr>
      </w:pPr>
      <w:r w:rsidRPr="007F6C91">
        <w:rPr>
          <w:bCs/>
          <w:sz w:val="16"/>
          <w:szCs w:val="16"/>
        </w:rPr>
        <w:t>4.2.24. 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14:paraId="4404670E" w14:textId="77777777" w:rsidR="00F06E47" w:rsidRPr="007F6C91" w:rsidRDefault="00F06E47" w:rsidP="001A79A3">
      <w:pPr>
        <w:widowControl w:val="0"/>
        <w:jc w:val="both"/>
        <w:rPr>
          <w:bCs/>
          <w:sz w:val="16"/>
          <w:szCs w:val="16"/>
        </w:rPr>
      </w:pPr>
      <w:r w:rsidRPr="007F6C91">
        <w:rPr>
          <w:sz w:val="16"/>
          <w:szCs w:val="16"/>
        </w:rPr>
        <w:t>4.2.25. По окончании срока действия Договора или при его расторжении освободить занимаемый Участок не позднее трех дней после подписания акта приема-передачи.</w:t>
      </w:r>
    </w:p>
    <w:p w14:paraId="77F254C8" w14:textId="77777777" w:rsidR="00F06E47" w:rsidRPr="007F6C91" w:rsidRDefault="00F06E47" w:rsidP="001A79A3">
      <w:pPr>
        <w:widowControl w:val="0"/>
        <w:jc w:val="center"/>
        <w:rPr>
          <w:b/>
          <w:bCs/>
          <w:sz w:val="16"/>
          <w:szCs w:val="16"/>
        </w:rPr>
      </w:pPr>
      <w:r w:rsidRPr="007F6C91">
        <w:rPr>
          <w:b/>
          <w:bCs/>
          <w:sz w:val="16"/>
          <w:szCs w:val="16"/>
        </w:rPr>
        <w:t>5. Ответственность Сторон</w:t>
      </w:r>
    </w:p>
    <w:p w14:paraId="26AB6E8D" w14:textId="77777777" w:rsidR="00F06E47" w:rsidRPr="007F6C91" w:rsidRDefault="00F06E47" w:rsidP="001A79A3">
      <w:pPr>
        <w:widowControl w:val="0"/>
        <w:jc w:val="both"/>
        <w:rPr>
          <w:bCs/>
          <w:sz w:val="16"/>
          <w:szCs w:val="16"/>
        </w:rPr>
      </w:pPr>
      <w:r w:rsidRPr="007F6C91">
        <w:rPr>
          <w:bCs/>
          <w:sz w:val="16"/>
          <w:szCs w:val="16"/>
        </w:rPr>
        <w:t>5.1. В случае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аренды в соответствии со ст. ст. 452, 619-620 ГК РФ в порядке, установленном настоящим Договором.</w:t>
      </w:r>
    </w:p>
    <w:p w14:paraId="19BCCE4C" w14:textId="77777777" w:rsidR="00F06E47" w:rsidRPr="007F6C91" w:rsidRDefault="00F06E47" w:rsidP="001A79A3">
      <w:pPr>
        <w:widowControl w:val="0"/>
        <w:jc w:val="both"/>
        <w:rPr>
          <w:bCs/>
          <w:sz w:val="16"/>
          <w:szCs w:val="16"/>
        </w:rPr>
      </w:pPr>
      <w:r w:rsidRPr="007F6C91">
        <w:rPr>
          <w:bCs/>
          <w:sz w:val="16"/>
          <w:szCs w:val="16"/>
        </w:rPr>
        <w:t>5.2. Нарушение арендатором обязательства по уплате арендной платы по Договору предоставляет Арендодателю право на обращение в суд о взыскании образовавшейся задолженности в соответствии с настоящим Договором и согласно ст. ст. 309, 310, 614 ГК РФ, ст. ст. 22, 65 ЗК РФ.</w:t>
      </w:r>
    </w:p>
    <w:p w14:paraId="7B43007D" w14:textId="77777777" w:rsidR="00F06E47" w:rsidRPr="007F6C91" w:rsidRDefault="00F06E47" w:rsidP="001A79A3">
      <w:pPr>
        <w:widowControl w:val="0"/>
        <w:jc w:val="both"/>
        <w:rPr>
          <w:bCs/>
          <w:sz w:val="16"/>
          <w:szCs w:val="16"/>
        </w:rPr>
      </w:pPr>
      <w:r w:rsidRPr="007F6C91">
        <w:rPr>
          <w:bCs/>
          <w:spacing w:val="-6"/>
          <w:sz w:val="16"/>
          <w:szCs w:val="16"/>
        </w:rPr>
        <w:t>5.3.</w:t>
      </w:r>
      <w:r w:rsidRPr="007F6C91">
        <w:rPr>
          <w:bCs/>
          <w:sz w:val="16"/>
          <w:szCs w:val="16"/>
        </w:rPr>
        <w:t xml:space="preserve"> </w:t>
      </w:r>
      <w:r w:rsidRPr="007F6C91">
        <w:rPr>
          <w:sz w:val="16"/>
          <w:szCs w:val="16"/>
        </w:rPr>
        <w:t>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действующим законодательством. Уплата штрафных санкций не освобождает Стороны от исполнения лежащих на них обязательств и устранения нарушений.</w:t>
      </w:r>
    </w:p>
    <w:p w14:paraId="5476B52B" w14:textId="77777777" w:rsidR="00F06E47" w:rsidRPr="007F6C91" w:rsidRDefault="00F06E47" w:rsidP="001A79A3">
      <w:pPr>
        <w:widowControl w:val="0"/>
        <w:jc w:val="both"/>
        <w:rPr>
          <w:bCs/>
          <w:sz w:val="16"/>
          <w:szCs w:val="16"/>
        </w:rPr>
      </w:pPr>
      <w:r w:rsidRPr="007F6C91">
        <w:rPr>
          <w:sz w:val="16"/>
          <w:szCs w:val="16"/>
        </w:rPr>
        <w:t>5.4. Арендатор несет ответственность за все повреждения, причиненные как людям,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14:paraId="691112E7" w14:textId="77777777" w:rsidR="00F06E47" w:rsidRPr="007F6C91" w:rsidRDefault="00F06E47" w:rsidP="001A79A3">
      <w:pPr>
        <w:widowControl w:val="0"/>
        <w:jc w:val="center"/>
        <w:rPr>
          <w:b/>
          <w:bCs/>
          <w:sz w:val="16"/>
          <w:szCs w:val="16"/>
        </w:rPr>
      </w:pPr>
      <w:r w:rsidRPr="007F6C91">
        <w:rPr>
          <w:b/>
          <w:bCs/>
          <w:sz w:val="16"/>
          <w:szCs w:val="16"/>
        </w:rPr>
        <w:t>6. Форс-мажорные обстоятельства</w:t>
      </w:r>
    </w:p>
    <w:p w14:paraId="4F0F116B" w14:textId="77777777" w:rsidR="00F06E47" w:rsidRPr="007F6C91" w:rsidRDefault="00F06E47" w:rsidP="001A79A3">
      <w:pPr>
        <w:widowControl w:val="0"/>
        <w:jc w:val="both"/>
        <w:rPr>
          <w:bCs/>
          <w:sz w:val="16"/>
          <w:szCs w:val="16"/>
        </w:rPr>
      </w:pPr>
      <w:r w:rsidRPr="007F6C91">
        <w:rPr>
          <w:bCs/>
          <w:sz w:val="16"/>
          <w:szCs w:val="16"/>
        </w:rPr>
        <w:t>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14:paraId="101C061F" w14:textId="77777777" w:rsidR="00F06E47" w:rsidRPr="007F6C91" w:rsidRDefault="00F06E47" w:rsidP="001A79A3">
      <w:pPr>
        <w:pStyle w:val="af1"/>
        <w:suppressAutoHyphens/>
        <w:jc w:val="center"/>
        <w:rPr>
          <w:b/>
          <w:bCs/>
          <w:spacing w:val="-3"/>
          <w:sz w:val="16"/>
          <w:szCs w:val="16"/>
        </w:rPr>
      </w:pPr>
      <w:r w:rsidRPr="007F6C91">
        <w:rPr>
          <w:b/>
          <w:bCs/>
          <w:spacing w:val="-3"/>
          <w:sz w:val="16"/>
          <w:szCs w:val="16"/>
        </w:rPr>
        <w:t>7. Особые условия</w:t>
      </w:r>
    </w:p>
    <w:p w14:paraId="1E239B58" w14:textId="77777777" w:rsidR="00F06E47" w:rsidRPr="007F6C91" w:rsidRDefault="00F06E47" w:rsidP="001A79A3">
      <w:pPr>
        <w:shd w:val="clear" w:color="auto" w:fill="FFFFFF"/>
        <w:tabs>
          <w:tab w:val="left" w:pos="610"/>
        </w:tabs>
        <w:jc w:val="both"/>
        <w:rPr>
          <w:sz w:val="16"/>
          <w:szCs w:val="16"/>
        </w:rPr>
      </w:pPr>
      <w:r w:rsidRPr="007F6C91">
        <w:rPr>
          <w:sz w:val="16"/>
          <w:szCs w:val="16"/>
        </w:rPr>
        <w:t xml:space="preserve">7.1. Реорганизация Сторон, </w:t>
      </w:r>
      <w:r w:rsidRPr="007F6C91">
        <w:rPr>
          <w:spacing w:val="-1"/>
          <w:sz w:val="16"/>
          <w:szCs w:val="16"/>
        </w:rPr>
        <w:t xml:space="preserve">а также перемена собственника арендуемого Участка не являются </w:t>
      </w:r>
      <w:r w:rsidRPr="007F6C91">
        <w:rPr>
          <w:sz w:val="16"/>
          <w:szCs w:val="16"/>
        </w:rPr>
        <w:t>основанием для переоформления настоящего Договора.</w:t>
      </w:r>
    </w:p>
    <w:p w14:paraId="570B4EC4" w14:textId="77777777" w:rsidR="00F06E47" w:rsidRPr="007F6C91" w:rsidRDefault="00F06E47" w:rsidP="001A79A3">
      <w:pPr>
        <w:shd w:val="clear" w:color="auto" w:fill="FFFFFF"/>
        <w:jc w:val="both"/>
        <w:rPr>
          <w:sz w:val="16"/>
          <w:szCs w:val="16"/>
        </w:rPr>
      </w:pPr>
      <w:r w:rsidRPr="007F6C91">
        <w:rPr>
          <w:bCs/>
          <w:sz w:val="16"/>
          <w:szCs w:val="16"/>
        </w:rPr>
        <w:t>7.2</w:t>
      </w:r>
      <w:r w:rsidRPr="007F6C91">
        <w:rPr>
          <w:bCs/>
          <w:spacing w:val="-1"/>
          <w:sz w:val="16"/>
          <w:szCs w:val="16"/>
        </w:rPr>
        <w:t xml:space="preserve">. </w:t>
      </w:r>
      <w:r w:rsidRPr="007F6C91">
        <w:rPr>
          <w:spacing w:val="-1"/>
          <w:sz w:val="16"/>
          <w:szCs w:val="16"/>
        </w:rPr>
        <w:t xml:space="preserve">Арендатор подтверждает Арендодателю, что на день подписания Договора у Арендатора </w:t>
      </w:r>
      <w:r w:rsidRPr="007F6C91">
        <w:rPr>
          <w:sz w:val="16"/>
          <w:szCs w:val="16"/>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7F6C91">
        <w:rPr>
          <w:spacing w:val="-1"/>
          <w:sz w:val="16"/>
          <w:szCs w:val="16"/>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7F6C91">
        <w:rPr>
          <w:sz w:val="16"/>
          <w:szCs w:val="16"/>
        </w:rPr>
        <w:t>уполномочены на это.</w:t>
      </w:r>
    </w:p>
    <w:p w14:paraId="67D9A033" w14:textId="77777777" w:rsidR="00F06E47" w:rsidRPr="007F6C91" w:rsidRDefault="00F06E47" w:rsidP="001A79A3">
      <w:pPr>
        <w:shd w:val="clear" w:color="auto" w:fill="FFFFFF"/>
        <w:jc w:val="both"/>
        <w:rPr>
          <w:sz w:val="16"/>
          <w:szCs w:val="16"/>
        </w:rPr>
      </w:pPr>
      <w:r w:rsidRPr="007F6C91">
        <w:rPr>
          <w:spacing w:val="-7"/>
          <w:sz w:val="16"/>
          <w:szCs w:val="16"/>
        </w:rPr>
        <w:t xml:space="preserve">7.3. </w:t>
      </w:r>
      <w:r w:rsidRPr="007F6C91">
        <w:rPr>
          <w:sz w:val="16"/>
          <w:szCs w:val="16"/>
        </w:rPr>
        <w:t>Взаимоотношения сторон, не урегулированные настоящим Договором, регламентируются действующим законодательством РФ.</w:t>
      </w:r>
    </w:p>
    <w:p w14:paraId="22E3AD0E" w14:textId="77777777" w:rsidR="00F06E47" w:rsidRPr="007F6C91" w:rsidRDefault="00F06E47" w:rsidP="001A79A3">
      <w:pPr>
        <w:pStyle w:val="ae"/>
        <w:autoSpaceDE w:val="0"/>
        <w:autoSpaceDN w:val="0"/>
        <w:adjustRightInd w:val="0"/>
        <w:ind w:left="0"/>
        <w:jc w:val="both"/>
        <w:rPr>
          <w:sz w:val="16"/>
          <w:szCs w:val="16"/>
        </w:rPr>
      </w:pPr>
      <w:r w:rsidRPr="007F6C91">
        <w:rPr>
          <w:sz w:val="16"/>
          <w:szCs w:val="16"/>
        </w:rPr>
        <w:t>7.4. Стороны пришли к соглашению, что в случае направления претензии (требования) по настоящему Договору, расходы на составления данной претензии (требования), являются расходами Стороны, которая направляла претензию (требования), и не подлежат взысканию с другой Стороны в судебном порядке.</w:t>
      </w:r>
    </w:p>
    <w:p w14:paraId="1372B47A" w14:textId="77777777" w:rsidR="00F06E47" w:rsidRPr="007F6C91" w:rsidRDefault="00F06E47" w:rsidP="001A79A3">
      <w:pPr>
        <w:pStyle w:val="ae"/>
        <w:autoSpaceDE w:val="0"/>
        <w:autoSpaceDN w:val="0"/>
        <w:adjustRightInd w:val="0"/>
        <w:ind w:left="0"/>
        <w:jc w:val="both"/>
        <w:rPr>
          <w:sz w:val="16"/>
          <w:szCs w:val="16"/>
        </w:rPr>
      </w:pPr>
      <w:r w:rsidRPr="007F6C91">
        <w:rPr>
          <w:sz w:val="16"/>
          <w:szCs w:val="16"/>
        </w:rPr>
        <w:t>Стороны пришли к соглашению, что расходы по оплате услуг представителя (в случае наличия таких расходов), при разрешении споров по настоящему Договору в судебном порядке, являются расходами той Стороны, которая их понесла, и не подлежат взысканию с другой Стороны в судебном порядке.</w:t>
      </w:r>
    </w:p>
    <w:p w14:paraId="32825D40" w14:textId="77777777" w:rsidR="00F06E47" w:rsidRPr="007F6C91" w:rsidRDefault="00F06E47" w:rsidP="001A79A3">
      <w:pPr>
        <w:pStyle w:val="ae"/>
        <w:autoSpaceDE w:val="0"/>
        <w:autoSpaceDN w:val="0"/>
        <w:adjustRightInd w:val="0"/>
        <w:ind w:left="0"/>
        <w:jc w:val="both"/>
        <w:rPr>
          <w:sz w:val="16"/>
          <w:szCs w:val="16"/>
        </w:rPr>
      </w:pPr>
      <w:r w:rsidRPr="007F6C91">
        <w:rPr>
          <w:sz w:val="16"/>
          <w:szCs w:val="16"/>
        </w:rPr>
        <w:t xml:space="preserve">7.5. </w:t>
      </w:r>
      <w:r w:rsidRPr="007F6C91">
        <w:rPr>
          <w:spacing w:val="-2"/>
          <w:sz w:val="16"/>
          <w:szCs w:val="16"/>
        </w:rPr>
        <w:t xml:space="preserve">Споры, возникающие из настоящего Договора и в связи с ним, подлежат рассмотрению </w:t>
      </w:r>
      <w:r w:rsidRPr="007F6C91">
        <w:rPr>
          <w:sz w:val="16"/>
          <w:szCs w:val="16"/>
        </w:rPr>
        <w:t>в соответствии с действующим законодательством в суде по месту нахождения Арендодателя.</w:t>
      </w:r>
    </w:p>
    <w:p w14:paraId="4E402B2E" w14:textId="77777777" w:rsidR="00F06E47" w:rsidRPr="007F6C91" w:rsidRDefault="00F06E47" w:rsidP="001A79A3">
      <w:pPr>
        <w:pStyle w:val="ae"/>
        <w:autoSpaceDE w:val="0"/>
        <w:autoSpaceDN w:val="0"/>
        <w:adjustRightInd w:val="0"/>
        <w:ind w:left="0"/>
        <w:jc w:val="both"/>
        <w:rPr>
          <w:sz w:val="16"/>
          <w:szCs w:val="16"/>
        </w:rPr>
      </w:pPr>
      <w:r w:rsidRPr="007F6C91">
        <w:rPr>
          <w:sz w:val="16"/>
          <w:szCs w:val="16"/>
        </w:rPr>
        <w:t>7.6.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14:paraId="0EC54FC4" w14:textId="77777777" w:rsidR="00F06E47" w:rsidRPr="007F6C91" w:rsidRDefault="00F06E47" w:rsidP="001A79A3">
      <w:pPr>
        <w:widowControl w:val="0"/>
        <w:jc w:val="center"/>
        <w:rPr>
          <w:b/>
          <w:bCs/>
          <w:sz w:val="16"/>
          <w:szCs w:val="16"/>
        </w:rPr>
      </w:pPr>
      <w:r w:rsidRPr="007F6C91">
        <w:rPr>
          <w:b/>
          <w:bCs/>
          <w:sz w:val="16"/>
          <w:szCs w:val="16"/>
        </w:rPr>
        <w:t>8. Изменение Договора</w:t>
      </w:r>
    </w:p>
    <w:p w14:paraId="4291D3B1" w14:textId="77777777" w:rsidR="00F06E47" w:rsidRPr="007F6C91" w:rsidRDefault="00F06E47" w:rsidP="001A79A3">
      <w:pPr>
        <w:widowControl w:val="0"/>
        <w:jc w:val="both"/>
        <w:rPr>
          <w:bCs/>
          <w:sz w:val="16"/>
          <w:szCs w:val="16"/>
        </w:rPr>
      </w:pPr>
      <w:r w:rsidRPr="007F6C91">
        <w:rPr>
          <w:bCs/>
          <w:sz w:val="16"/>
          <w:szCs w:val="16"/>
        </w:rPr>
        <w:t>Изменения, дополнения и поправки к условиям Договора будут действительны только тогда, когда они сделаны в письменной форме и подписаны уполномоченными представителями договаривающихся Сторон, в соответствии с положениями действующего законодательства РФ и настоящего Договора.</w:t>
      </w:r>
    </w:p>
    <w:p w14:paraId="6F72FDB2" w14:textId="77777777" w:rsidR="00F06E47" w:rsidRPr="007F6C91" w:rsidRDefault="00F06E47" w:rsidP="001A79A3">
      <w:pPr>
        <w:widowControl w:val="0"/>
        <w:jc w:val="center"/>
        <w:rPr>
          <w:b/>
          <w:bCs/>
          <w:sz w:val="16"/>
          <w:szCs w:val="16"/>
        </w:rPr>
      </w:pPr>
      <w:r w:rsidRPr="007F6C91">
        <w:rPr>
          <w:b/>
          <w:bCs/>
          <w:sz w:val="16"/>
          <w:szCs w:val="16"/>
        </w:rPr>
        <w:t>9. Заключительные положения</w:t>
      </w:r>
    </w:p>
    <w:p w14:paraId="297B920C" w14:textId="77777777" w:rsidR="00F06E47" w:rsidRPr="007F6C91" w:rsidRDefault="00F06E47" w:rsidP="001A79A3">
      <w:pPr>
        <w:widowControl w:val="0"/>
        <w:jc w:val="both"/>
        <w:rPr>
          <w:bCs/>
          <w:sz w:val="16"/>
          <w:szCs w:val="16"/>
        </w:rPr>
      </w:pPr>
      <w:r w:rsidRPr="007F6C91">
        <w:rPr>
          <w:bCs/>
          <w:sz w:val="16"/>
          <w:szCs w:val="16"/>
        </w:rPr>
        <w:t>9.1. Арендодатель подтверждает, что на момент заключения Договора Участка, указанного в п. 1.1. Договора, свободен от имущественных обязательств и прав третьих лиц.</w:t>
      </w:r>
    </w:p>
    <w:p w14:paraId="049E9DEB" w14:textId="77777777" w:rsidR="00F06E47" w:rsidRPr="007F6C91" w:rsidRDefault="00F06E47" w:rsidP="001A79A3">
      <w:pPr>
        <w:widowControl w:val="0"/>
        <w:jc w:val="both"/>
        <w:rPr>
          <w:bCs/>
          <w:sz w:val="16"/>
          <w:szCs w:val="16"/>
        </w:rPr>
      </w:pPr>
      <w:r w:rsidRPr="007F6C91">
        <w:rPr>
          <w:bCs/>
          <w:sz w:val="16"/>
          <w:szCs w:val="16"/>
        </w:rPr>
        <w:t xml:space="preserve">9.2. Настоящий Договор составлен в трех экземплярах, один – Арендодателю, один – Арендатору и </w:t>
      </w:r>
      <w:r w:rsidRPr="007F6C91">
        <w:rPr>
          <w:sz w:val="16"/>
          <w:szCs w:val="16"/>
        </w:rPr>
        <w:t>один – органу, осуществляющему государственную регистрацию прав. Все экземпляры идентичны и имеют одинаковую юридическую силу</w:t>
      </w:r>
      <w:r w:rsidRPr="007F6C91">
        <w:rPr>
          <w:bCs/>
          <w:sz w:val="16"/>
          <w:szCs w:val="16"/>
        </w:rPr>
        <w:t>.</w:t>
      </w:r>
    </w:p>
    <w:p w14:paraId="541D05C1" w14:textId="77777777" w:rsidR="00F06E47" w:rsidRPr="007F6C91" w:rsidRDefault="00F06E47" w:rsidP="001A79A3">
      <w:pPr>
        <w:widowControl w:val="0"/>
        <w:jc w:val="both"/>
        <w:rPr>
          <w:bCs/>
          <w:sz w:val="16"/>
          <w:szCs w:val="16"/>
        </w:rPr>
      </w:pPr>
      <w:r w:rsidRPr="007F6C91">
        <w:rPr>
          <w:bCs/>
          <w:sz w:val="16"/>
          <w:szCs w:val="16"/>
        </w:rPr>
        <w:t>9</w:t>
      </w:r>
      <w:r w:rsidRPr="007F6C91">
        <w:rPr>
          <w:spacing w:val="-11"/>
          <w:sz w:val="16"/>
          <w:szCs w:val="16"/>
        </w:rPr>
        <w:t xml:space="preserve">.3. </w:t>
      </w:r>
      <w:r w:rsidRPr="007F6C91">
        <w:rPr>
          <w:sz w:val="16"/>
          <w:szCs w:val="16"/>
        </w:rPr>
        <w:t>В качестве неотъемлемой части настоящего Договора к нему прилагаются:</w:t>
      </w:r>
    </w:p>
    <w:p w14:paraId="78729E98" w14:textId="77777777" w:rsidR="00F06E47" w:rsidRPr="007F6C91" w:rsidRDefault="00F06E47" w:rsidP="001A79A3">
      <w:pPr>
        <w:widowControl w:val="0"/>
        <w:jc w:val="both"/>
        <w:rPr>
          <w:bCs/>
          <w:sz w:val="16"/>
          <w:szCs w:val="16"/>
        </w:rPr>
      </w:pPr>
      <w:r w:rsidRPr="007F6C91">
        <w:rPr>
          <w:bCs/>
          <w:sz w:val="16"/>
          <w:szCs w:val="16"/>
        </w:rPr>
        <w:t>- а</w:t>
      </w:r>
      <w:r w:rsidRPr="007F6C91">
        <w:rPr>
          <w:sz w:val="16"/>
          <w:szCs w:val="16"/>
        </w:rPr>
        <w:t>кт приема-передачи Участка;</w:t>
      </w:r>
    </w:p>
    <w:p w14:paraId="603B131F" w14:textId="77777777" w:rsidR="00F06E47" w:rsidRPr="007F6C91" w:rsidRDefault="00F06E47" w:rsidP="001A79A3">
      <w:pPr>
        <w:pStyle w:val="ConsNonformat"/>
        <w:widowControl/>
        <w:jc w:val="both"/>
        <w:rPr>
          <w:rFonts w:ascii="Times New Roman" w:hAnsi="Times New Roman" w:cs="Times New Roman"/>
          <w:sz w:val="16"/>
          <w:szCs w:val="16"/>
        </w:rPr>
      </w:pPr>
      <w:r w:rsidRPr="007F6C91">
        <w:rPr>
          <w:rFonts w:ascii="Times New Roman" w:hAnsi="Times New Roman" w:cs="Times New Roman"/>
          <w:bCs/>
          <w:sz w:val="16"/>
          <w:szCs w:val="16"/>
        </w:rPr>
        <w:t xml:space="preserve">- </w:t>
      </w:r>
      <w:r w:rsidRPr="007F6C91">
        <w:rPr>
          <w:rFonts w:ascii="Times New Roman" w:hAnsi="Times New Roman" w:cs="Times New Roman"/>
          <w:sz w:val="16"/>
          <w:szCs w:val="16"/>
        </w:rPr>
        <w:t>выписка из Единого государственного реестра недвижимости об основных характеристиках и зарегистрированных правах на объект недвижимости.</w:t>
      </w:r>
    </w:p>
    <w:p w14:paraId="5559674C" w14:textId="77777777" w:rsidR="00F06E47" w:rsidRPr="007F6C91" w:rsidRDefault="00F06E47" w:rsidP="001A79A3">
      <w:pPr>
        <w:widowControl w:val="0"/>
        <w:jc w:val="center"/>
        <w:rPr>
          <w:b/>
          <w:bCs/>
          <w:sz w:val="16"/>
          <w:szCs w:val="16"/>
        </w:rPr>
      </w:pPr>
      <w:r w:rsidRPr="007F6C91">
        <w:rPr>
          <w:b/>
          <w:bCs/>
          <w:sz w:val="16"/>
          <w:szCs w:val="16"/>
        </w:rPr>
        <w:t>10. Адреса и реквизиты Сторон</w:t>
      </w:r>
    </w:p>
    <w:p w14:paraId="61DCC30C" w14:textId="77777777" w:rsidR="00F06E47" w:rsidRPr="007F6C91" w:rsidRDefault="00F06E47" w:rsidP="001A79A3">
      <w:pPr>
        <w:widowControl w:val="0"/>
        <w:jc w:val="center"/>
        <w:rPr>
          <w:b/>
          <w:bCs/>
          <w:sz w:val="16"/>
          <w:szCs w:val="16"/>
        </w:rPr>
      </w:pPr>
      <w:r w:rsidRPr="007F6C91">
        <w:rPr>
          <w:b/>
          <w:bCs/>
          <w:sz w:val="16"/>
          <w:szCs w:val="16"/>
        </w:rPr>
        <w:t>Арендодатель:                                                            Арендатор:».</w:t>
      </w:r>
    </w:p>
    <w:p w14:paraId="6D338789" w14:textId="77777777" w:rsidR="00F06E47" w:rsidRPr="007F6C91" w:rsidRDefault="00F06E47" w:rsidP="001A79A3">
      <w:pPr>
        <w:widowControl w:val="0"/>
        <w:jc w:val="center"/>
        <w:rPr>
          <w:b/>
          <w:bCs/>
          <w:sz w:val="16"/>
          <w:szCs w:val="16"/>
        </w:rPr>
      </w:pPr>
    </w:p>
    <w:p w14:paraId="7CC43432" w14:textId="0E134B5E" w:rsidR="00F06E47" w:rsidRDefault="00F06E47" w:rsidP="001A79A3">
      <w:pPr>
        <w:rPr>
          <w:sz w:val="16"/>
          <w:szCs w:val="16"/>
        </w:rPr>
      </w:pPr>
    </w:p>
    <w:p w14:paraId="2930D364" w14:textId="77777777" w:rsidR="00F06E47" w:rsidRPr="004707C3" w:rsidRDefault="00F06E47" w:rsidP="001A79A3">
      <w:pPr>
        <w:tabs>
          <w:tab w:val="left" w:pos="851"/>
        </w:tabs>
        <w:jc w:val="center"/>
        <w:rPr>
          <w:b/>
          <w:sz w:val="16"/>
          <w:szCs w:val="16"/>
        </w:rPr>
      </w:pPr>
    </w:p>
    <w:p w14:paraId="512A784C" w14:textId="77777777" w:rsidR="00F06E47" w:rsidRPr="004707C3" w:rsidRDefault="00F06E47" w:rsidP="001A79A3">
      <w:pPr>
        <w:tabs>
          <w:tab w:val="left" w:pos="851"/>
        </w:tabs>
        <w:jc w:val="center"/>
        <w:rPr>
          <w:b/>
          <w:sz w:val="16"/>
          <w:szCs w:val="16"/>
        </w:rPr>
      </w:pPr>
      <w:r w:rsidRPr="004707C3">
        <w:rPr>
          <w:b/>
          <w:sz w:val="16"/>
          <w:szCs w:val="16"/>
        </w:rPr>
        <w:t>«ИЗВЕЩЕНИЕ</w:t>
      </w:r>
    </w:p>
    <w:p w14:paraId="6555D4B2" w14:textId="77777777" w:rsidR="00F06E47" w:rsidRPr="004707C3" w:rsidRDefault="00F06E47" w:rsidP="001A79A3">
      <w:pPr>
        <w:tabs>
          <w:tab w:val="left" w:pos="851"/>
        </w:tabs>
        <w:jc w:val="right"/>
        <w:rPr>
          <w:b/>
          <w:sz w:val="16"/>
          <w:szCs w:val="16"/>
        </w:rPr>
      </w:pPr>
      <w:r w:rsidRPr="004707C3">
        <w:rPr>
          <w:b/>
          <w:sz w:val="16"/>
          <w:szCs w:val="16"/>
        </w:rPr>
        <w:t>Реестровый номер торгов 2020 – 2</w:t>
      </w:r>
    </w:p>
    <w:p w14:paraId="28CDAFBF" w14:textId="77777777" w:rsidR="00F06E47" w:rsidRPr="004707C3" w:rsidRDefault="00F06E47" w:rsidP="001A79A3">
      <w:pPr>
        <w:tabs>
          <w:tab w:val="left" w:pos="851"/>
        </w:tabs>
        <w:jc w:val="both"/>
        <w:rPr>
          <w:color w:val="FF0000"/>
          <w:sz w:val="16"/>
          <w:szCs w:val="16"/>
        </w:rPr>
      </w:pPr>
      <w:r w:rsidRPr="004707C3">
        <w:rPr>
          <w:sz w:val="16"/>
          <w:szCs w:val="16"/>
        </w:rPr>
        <w:t>Муниципальный отдел по управлению муниципальным имуществом администрации Павловского муниципального района Воронежской области сообщает о проведении аукциона на право заключения договоров аренды земельных участков.</w:t>
      </w:r>
    </w:p>
    <w:p w14:paraId="75DBE842" w14:textId="77777777" w:rsidR="00F06E47" w:rsidRPr="004707C3" w:rsidRDefault="00F06E47" w:rsidP="001A79A3">
      <w:pPr>
        <w:tabs>
          <w:tab w:val="left" w:pos="851"/>
        </w:tabs>
        <w:jc w:val="both"/>
        <w:rPr>
          <w:sz w:val="16"/>
          <w:szCs w:val="16"/>
        </w:rPr>
      </w:pPr>
      <w:r w:rsidRPr="004707C3">
        <w:rPr>
          <w:sz w:val="16"/>
          <w:szCs w:val="16"/>
        </w:rPr>
        <w:t xml:space="preserve">Основание проведения аукциона: постановление администрации Павловского муниципального района Воронежской области от </w:t>
      </w:r>
      <w:r w:rsidRPr="004707C3">
        <w:rPr>
          <w:sz w:val="16"/>
          <w:szCs w:val="16"/>
        </w:rPr>
        <w:lastRenderedPageBreak/>
        <w:t>07.02.2020 № 634 «О проведении аукциона на право заключения договоров аренды земельных участков с кадастровыми номерами 36:20:6000018:326, 36:20:6000018:324, 36:20:6000018:328, 36:20:6000018:327, 36:20:6000018:325, 36:20:6000018:329».</w:t>
      </w:r>
    </w:p>
    <w:p w14:paraId="106A1CD2" w14:textId="77777777" w:rsidR="00F06E47" w:rsidRPr="004707C3" w:rsidRDefault="00F06E47" w:rsidP="001A79A3">
      <w:pPr>
        <w:tabs>
          <w:tab w:val="left" w:pos="851"/>
        </w:tabs>
        <w:jc w:val="both"/>
        <w:rPr>
          <w:sz w:val="16"/>
          <w:szCs w:val="16"/>
        </w:rPr>
      </w:pPr>
      <w:r w:rsidRPr="004707C3">
        <w:rPr>
          <w:sz w:val="16"/>
          <w:szCs w:val="16"/>
        </w:rPr>
        <w:t>Организатор аукциона – муниципальный отдел по управлению муниципальным имуществом администрации Павловского муниципального района Воронежской области.</w:t>
      </w:r>
    </w:p>
    <w:p w14:paraId="51E06D0B" w14:textId="77777777" w:rsidR="00F06E47" w:rsidRPr="004707C3" w:rsidRDefault="00F06E47" w:rsidP="001A79A3">
      <w:pPr>
        <w:tabs>
          <w:tab w:val="left" w:pos="851"/>
        </w:tabs>
        <w:jc w:val="both"/>
        <w:rPr>
          <w:sz w:val="16"/>
          <w:szCs w:val="16"/>
        </w:rPr>
      </w:pPr>
      <w:r w:rsidRPr="004707C3">
        <w:rPr>
          <w:sz w:val="16"/>
          <w:szCs w:val="16"/>
        </w:rPr>
        <w:t>Уполномоченный орган (Арендодатель) земельных участков – муниципальный отдел по управлению муниципальным имуществом администрации Павловского муниципального района Воронежской области.</w:t>
      </w:r>
    </w:p>
    <w:p w14:paraId="29C42726" w14:textId="77777777" w:rsidR="00F06E47" w:rsidRPr="004707C3" w:rsidRDefault="00F06E47" w:rsidP="001A79A3">
      <w:pPr>
        <w:tabs>
          <w:tab w:val="left" w:pos="851"/>
        </w:tabs>
        <w:jc w:val="both"/>
        <w:rPr>
          <w:sz w:val="16"/>
          <w:szCs w:val="16"/>
        </w:rPr>
      </w:pPr>
      <w:r w:rsidRPr="004707C3">
        <w:rPr>
          <w:sz w:val="16"/>
          <w:szCs w:val="16"/>
        </w:rPr>
        <w:t xml:space="preserve">Дата начала приема заявок на участие в аукционе – 17 февраля 2020 года. </w:t>
      </w:r>
    </w:p>
    <w:p w14:paraId="651EA2B6" w14:textId="77777777" w:rsidR="00F06E47" w:rsidRPr="004707C3" w:rsidRDefault="00F06E47" w:rsidP="001A79A3">
      <w:pPr>
        <w:tabs>
          <w:tab w:val="left" w:pos="851"/>
        </w:tabs>
        <w:jc w:val="both"/>
        <w:rPr>
          <w:sz w:val="16"/>
          <w:szCs w:val="16"/>
        </w:rPr>
      </w:pPr>
      <w:r w:rsidRPr="004707C3">
        <w:rPr>
          <w:sz w:val="16"/>
          <w:szCs w:val="16"/>
        </w:rPr>
        <w:t>Дата и время окончания приема заявок на участие в аукционе – 16 марта 2020 года в 15 часов 00 минут по московскому времени.</w:t>
      </w:r>
    </w:p>
    <w:p w14:paraId="63550C03" w14:textId="77777777" w:rsidR="00F06E47" w:rsidRPr="004707C3" w:rsidRDefault="00F06E47" w:rsidP="001A79A3">
      <w:pPr>
        <w:tabs>
          <w:tab w:val="left" w:pos="851"/>
        </w:tabs>
        <w:jc w:val="both"/>
        <w:rPr>
          <w:sz w:val="16"/>
          <w:szCs w:val="16"/>
        </w:rPr>
      </w:pPr>
      <w:r w:rsidRPr="004707C3">
        <w:rPr>
          <w:sz w:val="16"/>
          <w:szCs w:val="16"/>
        </w:rPr>
        <w:t>Время и место приема заявок – по рабочим дням: понедельник, вторник, среда, четверг – с 9.00 до 13.00 и с 13.45 до 18.00, пятница – с 9.00 до 13.00 и с 13.45 до 16.45 по московскому времени по адресу: 396420, Воронежская область, Павловский район, г. Павловск, ул. Гоголя, 40 А, каб. 214.</w:t>
      </w:r>
    </w:p>
    <w:p w14:paraId="50BABE82" w14:textId="77777777" w:rsidR="00F06E47" w:rsidRPr="004707C3" w:rsidRDefault="00F06E47" w:rsidP="001A79A3">
      <w:pPr>
        <w:tabs>
          <w:tab w:val="left" w:pos="851"/>
        </w:tabs>
        <w:jc w:val="both"/>
        <w:rPr>
          <w:sz w:val="16"/>
          <w:szCs w:val="16"/>
        </w:rPr>
      </w:pPr>
      <w:r w:rsidRPr="004707C3">
        <w:rPr>
          <w:sz w:val="16"/>
          <w:szCs w:val="16"/>
        </w:rPr>
        <w:t>Дата, время и место рассмотрения заявок – 18 марта 2020 года в 15 часов 30 минут по московскому времени по адресу: 396422, Воронежская область, Павловский район, г. Павловск, проспект Революции, д. 8.</w:t>
      </w:r>
    </w:p>
    <w:p w14:paraId="272B5EE4" w14:textId="77777777" w:rsidR="00F06E47" w:rsidRPr="004707C3" w:rsidRDefault="00F06E47" w:rsidP="001A79A3">
      <w:pPr>
        <w:tabs>
          <w:tab w:val="left" w:pos="851"/>
        </w:tabs>
        <w:jc w:val="both"/>
        <w:rPr>
          <w:sz w:val="16"/>
          <w:szCs w:val="16"/>
        </w:rPr>
      </w:pPr>
      <w:r w:rsidRPr="004707C3">
        <w:rPr>
          <w:sz w:val="16"/>
          <w:szCs w:val="16"/>
        </w:rPr>
        <w:t>Место проведения аукциона – 396422, Воронежская область, Павловский район, г. Павловск, проспект Революции, д. 8, каб. № 201.</w:t>
      </w:r>
    </w:p>
    <w:p w14:paraId="45E40641" w14:textId="77777777" w:rsidR="00F06E47" w:rsidRPr="004707C3" w:rsidRDefault="00F06E47" w:rsidP="001A79A3">
      <w:pPr>
        <w:tabs>
          <w:tab w:val="left" w:pos="851"/>
        </w:tabs>
        <w:jc w:val="both"/>
        <w:rPr>
          <w:sz w:val="16"/>
          <w:szCs w:val="16"/>
        </w:rPr>
      </w:pPr>
      <w:r w:rsidRPr="004707C3">
        <w:rPr>
          <w:sz w:val="16"/>
          <w:szCs w:val="16"/>
        </w:rPr>
        <w:t>Дата и время проведения аукциона – 20 марта 2020 года:</w:t>
      </w:r>
    </w:p>
    <w:p w14:paraId="57D0B2A5" w14:textId="77777777" w:rsidR="00F06E47" w:rsidRPr="004707C3" w:rsidRDefault="00F06E47" w:rsidP="001A79A3">
      <w:pPr>
        <w:tabs>
          <w:tab w:val="left" w:pos="851"/>
        </w:tabs>
        <w:jc w:val="both"/>
        <w:rPr>
          <w:sz w:val="16"/>
          <w:szCs w:val="16"/>
        </w:rPr>
      </w:pPr>
      <w:r w:rsidRPr="004707C3">
        <w:rPr>
          <w:sz w:val="16"/>
          <w:szCs w:val="16"/>
        </w:rPr>
        <w:t>– по Лоту № 1 – в 10 час. 00 мин.;</w:t>
      </w:r>
    </w:p>
    <w:p w14:paraId="7C624545" w14:textId="77777777" w:rsidR="00F06E47" w:rsidRPr="004707C3" w:rsidRDefault="00F06E47" w:rsidP="001A79A3">
      <w:pPr>
        <w:tabs>
          <w:tab w:val="left" w:pos="851"/>
        </w:tabs>
        <w:jc w:val="both"/>
        <w:rPr>
          <w:sz w:val="16"/>
          <w:szCs w:val="16"/>
        </w:rPr>
      </w:pPr>
      <w:r w:rsidRPr="004707C3">
        <w:rPr>
          <w:sz w:val="16"/>
          <w:szCs w:val="16"/>
        </w:rPr>
        <w:t>– по Лоту № 2 – в 10 час. 30 мин.;</w:t>
      </w:r>
    </w:p>
    <w:p w14:paraId="61086665" w14:textId="77777777" w:rsidR="00F06E47" w:rsidRPr="004707C3" w:rsidRDefault="00F06E47" w:rsidP="001A79A3">
      <w:pPr>
        <w:tabs>
          <w:tab w:val="left" w:pos="851"/>
        </w:tabs>
        <w:jc w:val="both"/>
        <w:rPr>
          <w:sz w:val="16"/>
          <w:szCs w:val="16"/>
        </w:rPr>
      </w:pPr>
      <w:r w:rsidRPr="004707C3">
        <w:rPr>
          <w:sz w:val="16"/>
          <w:szCs w:val="16"/>
        </w:rPr>
        <w:t>– по Лоту № 3 – в 11 час. 00 мин.;</w:t>
      </w:r>
    </w:p>
    <w:p w14:paraId="1A4D1420" w14:textId="77777777" w:rsidR="00F06E47" w:rsidRPr="004707C3" w:rsidRDefault="00F06E47" w:rsidP="001A79A3">
      <w:pPr>
        <w:tabs>
          <w:tab w:val="left" w:pos="851"/>
        </w:tabs>
        <w:jc w:val="both"/>
        <w:rPr>
          <w:sz w:val="16"/>
          <w:szCs w:val="16"/>
        </w:rPr>
      </w:pPr>
      <w:r w:rsidRPr="004707C3">
        <w:rPr>
          <w:sz w:val="16"/>
          <w:szCs w:val="16"/>
        </w:rPr>
        <w:t>– по Лоту № 4 – в 11 час. 30 мин.;</w:t>
      </w:r>
    </w:p>
    <w:p w14:paraId="1A09C487" w14:textId="77777777" w:rsidR="00F06E47" w:rsidRPr="004707C3" w:rsidRDefault="00F06E47" w:rsidP="001A79A3">
      <w:pPr>
        <w:tabs>
          <w:tab w:val="left" w:pos="851"/>
        </w:tabs>
        <w:jc w:val="both"/>
        <w:rPr>
          <w:sz w:val="16"/>
          <w:szCs w:val="16"/>
        </w:rPr>
      </w:pPr>
      <w:r w:rsidRPr="004707C3">
        <w:rPr>
          <w:sz w:val="16"/>
          <w:szCs w:val="16"/>
        </w:rPr>
        <w:t>– по Лоту № 5 – в 12 час. 00 мин.;</w:t>
      </w:r>
    </w:p>
    <w:p w14:paraId="03C52BAA" w14:textId="77777777" w:rsidR="00F06E47" w:rsidRPr="004707C3" w:rsidRDefault="00F06E47" w:rsidP="001A79A3">
      <w:pPr>
        <w:tabs>
          <w:tab w:val="left" w:pos="851"/>
        </w:tabs>
        <w:jc w:val="both"/>
        <w:rPr>
          <w:sz w:val="16"/>
          <w:szCs w:val="16"/>
        </w:rPr>
      </w:pPr>
      <w:r w:rsidRPr="004707C3">
        <w:rPr>
          <w:sz w:val="16"/>
          <w:szCs w:val="16"/>
        </w:rPr>
        <w:t>– по Лоту № 6 – в 12 час. 30 мин.</w:t>
      </w:r>
    </w:p>
    <w:p w14:paraId="3E28CA36" w14:textId="77777777" w:rsidR="00F06E47" w:rsidRPr="004707C3" w:rsidRDefault="00F06E47" w:rsidP="001A79A3">
      <w:pPr>
        <w:tabs>
          <w:tab w:val="left" w:pos="709"/>
          <w:tab w:val="left" w:pos="851"/>
        </w:tabs>
        <w:jc w:val="both"/>
        <w:rPr>
          <w:sz w:val="16"/>
          <w:szCs w:val="16"/>
        </w:rPr>
      </w:pPr>
      <w:r w:rsidRPr="004707C3">
        <w:rPr>
          <w:sz w:val="16"/>
          <w:szCs w:val="16"/>
        </w:rPr>
        <w:t>Регистрация участников начинается за 10 минут до начала аукциона.</w:t>
      </w:r>
    </w:p>
    <w:p w14:paraId="3DE24EF6" w14:textId="77777777" w:rsidR="00F06E47" w:rsidRPr="004707C3" w:rsidRDefault="00F06E47" w:rsidP="001A79A3">
      <w:pPr>
        <w:jc w:val="center"/>
        <w:rPr>
          <w:b/>
          <w:sz w:val="16"/>
          <w:szCs w:val="16"/>
        </w:rPr>
      </w:pPr>
      <w:r w:rsidRPr="004707C3">
        <w:rPr>
          <w:b/>
          <w:sz w:val="16"/>
          <w:szCs w:val="16"/>
        </w:rPr>
        <w:t xml:space="preserve">Сведения о предмете аукциона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780"/>
        <w:gridCol w:w="371"/>
        <w:gridCol w:w="747"/>
        <w:gridCol w:w="688"/>
        <w:gridCol w:w="589"/>
        <w:gridCol w:w="424"/>
        <w:gridCol w:w="362"/>
        <w:gridCol w:w="403"/>
      </w:tblGrid>
      <w:tr w:rsidR="00F06E47" w:rsidRPr="004707C3" w14:paraId="3894FFED" w14:textId="77777777" w:rsidTr="00A66A07">
        <w:trPr>
          <w:trHeight w:val="142"/>
        </w:trPr>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C08F0" w14:textId="77777777" w:rsidR="00F06E47" w:rsidRPr="004707C3" w:rsidRDefault="00F06E47" w:rsidP="001A79A3">
            <w:pPr>
              <w:autoSpaceDN w:val="0"/>
              <w:jc w:val="center"/>
              <w:rPr>
                <w:sz w:val="12"/>
                <w:szCs w:val="12"/>
              </w:rPr>
            </w:pPr>
            <w:r w:rsidRPr="004707C3">
              <w:rPr>
                <w:sz w:val="12"/>
                <w:szCs w:val="12"/>
              </w:rPr>
              <w:t xml:space="preserve">№ </w:t>
            </w:r>
          </w:p>
          <w:p w14:paraId="38EFA34C" w14:textId="77777777" w:rsidR="00F06E47" w:rsidRPr="004707C3" w:rsidRDefault="00F06E47" w:rsidP="001A79A3">
            <w:pPr>
              <w:autoSpaceDN w:val="0"/>
              <w:jc w:val="center"/>
              <w:rPr>
                <w:sz w:val="12"/>
                <w:szCs w:val="12"/>
              </w:rPr>
            </w:pPr>
            <w:r w:rsidRPr="004707C3">
              <w:rPr>
                <w:sz w:val="12"/>
                <w:szCs w:val="12"/>
              </w:rPr>
              <w:t>п/п</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5878B8" w14:textId="77777777" w:rsidR="00F06E47" w:rsidRPr="004707C3" w:rsidRDefault="00F06E47" w:rsidP="001A79A3">
            <w:pPr>
              <w:widowControl w:val="0"/>
              <w:autoSpaceDE w:val="0"/>
              <w:autoSpaceDN w:val="0"/>
              <w:adjustRightInd w:val="0"/>
              <w:jc w:val="center"/>
              <w:rPr>
                <w:color w:val="000000"/>
                <w:sz w:val="12"/>
                <w:szCs w:val="12"/>
              </w:rPr>
            </w:pPr>
            <w:r w:rsidRPr="004707C3">
              <w:rPr>
                <w:color w:val="000000"/>
                <w:sz w:val="12"/>
                <w:szCs w:val="12"/>
              </w:rPr>
              <w:t xml:space="preserve">Кадастровый </w:t>
            </w:r>
          </w:p>
          <w:p w14:paraId="491C0A14" w14:textId="77777777" w:rsidR="00F06E47" w:rsidRPr="004707C3" w:rsidRDefault="00F06E47" w:rsidP="001A79A3">
            <w:pPr>
              <w:widowControl w:val="0"/>
              <w:autoSpaceDE w:val="0"/>
              <w:autoSpaceDN w:val="0"/>
              <w:adjustRightInd w:val="0"/>
              <w:jc w:val="center"/>
              <w:rPr>
                <w:color w:val="000000"/>
                <w:sz w:val="12"/>
                <w:szCs w:val="12"/>
              </w:rPr>
            </w:pPr>
            <w:r w:rsidRPr="004707C3">
              <w:rPr>
                <w:color w:val="000000"/>
                <w:sz w:val="12"/>
                <w:szCs w:val="12"/>
              </w:rPr>
              <w:t>номер</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BB75EF" w14:textId="77777777" w:rsidR="00F06E47" w:rsidRPr="004707C3" w:rsidRDefault="00F06E47" w:rsidP="001A79A3">
            <w:pPr>
              <w:widowControl w:val="0"/>
              <w:autoSpaceDE w:val="0"/>
              <w:autoSpaceDN w:val="0"/>
              <w:adjustRightInd w:val="0"/>
              <w:jc w:val="center"/>
              <w:rPr>
                <w:color w:val="000000"/>
                <w:sz w:val="12"/>
                <w:szCs w:val="12"/>
              </w:rPr>
            </w:pPr>
            <w:r w:rsidRPr="004707C3">
              <w:rPr>
                <w:color w:val="000000"/>
                <w:sz w:val="12"/>
                <w:szCs w:val="12"/>
              </w:rPr>
              <w:t>Площадь, кв.м</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83567" w14:textId="77777777" w:rsidR="00F06E47" w:rsidRPr="004707C3" w:rsidRDefault="00F06E47" w:rsidP="001A79A3">
            <w:pPr>
              <w:widowControl w:val="0"/>
              <w:autoSpaceDE w:val="0"/>
              <w:autoSpaceDN w:val="0"/>
              <w:adjustRightInd w:val="0"/>
              <w:jc w:val="center"/>
              <w:rPr>
                <w:sz w:val="12"/>
                <w:szCs w:val="12"/>
              </w:rPr>
            </w:pPr>
            <w:r w:rsidRPr="004707C3">
              <w:rPr>
                <w:sz w:val="12"/>
                <w:szCs w:val="12"/>
              </w:rPr>
              <w:t>Местоположение</w:t>
            </w:r>
          </w:p>
        </w:tc>
        <w:tc>
          <w:tcPr>
            <w:tcW w:w="759" w:type="pct"/>
            <w:tcBorders>
              <w:top w:val="single" w:sz="4" w:space="0" w:color="000000"/>
              <w:left w:val="single" w:sz="4" w:space="0" w:color="000000"/>
              <w:bottom w:val="single" w:sz="4" w:space="0" w:color="000000"/>
              <w:right w:val="single" w:sz="4" w:space="0" w:color="000000"/>
            </w:tcBorders>
            <w:vAlign w:val="center"/>
          </w:tcPr>
          <w:p w14:paraId="2515999F" w14:textId="77777777" w:rsidR="00F06E47" w:rsidRPr="004707C3" w:rsidRDefault="00F06E47" w:rsidP="001A79A3">
            <w:pPr>
              <w:widowControl w:val="0"/>
              <w:autoSpaceDE w:val="0"/>
              <w:autoSpaceDN w:val="0"/>
              <w:adjustRightInd w:val="0"/>
              <w:jc w:val="center"/>
              <w:rPr>
                <w:color w:val="000000"/>
                <w:sz w:val="12"/>
                <w:szCs w:val="12"/>
              </w:rPr>
            </w:pPr>
            <w:r w:rsidRPr="004707C3">
              <w:rPr>
                <w:color w:val="000000"/>
                <w:sz w:val="12"/>
                <w:szCs w:val="12"/>
              </w:rPr>
              <w:t>Категория земель</w:t>
            </w:r>
          </w:p>
        </w:tc>
        <w:tc>
          <w:tcPr>
            <w:tcW w:w="6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31D23" w14:textId="77777777" w:rsidR="00F06E47" w:rsidRPr="004707C3" w:rsidRDefault="00F06E47" w:rsidP="001A79A3">
            <w:pPr>
              <w:widowControl w:val="0"/>
              <w:autoSpaceDE w:val="0"/>
              <w:autoSpaceDN w:val="0"/>
              <w:adjustRightInd w:val="0"/>
              <w:jc w:val="center"/>
              <w:rPr>
                <w:color w:val="000000"/>
                <w:sz w:val="12"/>
                <w:szCs w:val="12"/>
              </w:rPr>
            </w:pPr>
            <w:r w:rsidRPr="004707C3">
              <w:rPr>
                <w:color w:val="000000"/>
                <w:sz w:val="12"/>
                <w:szCs w:val="12"/>
              </w:rPr>
              <w:t>Вид разрешенного использования</w:t>
            </w:r>
          </w:p>
        </w:tc>
        <w:tc>
          <w:tcPr>
            <w:tcW w:w="472" w:type="pct"/>
            <w:tcBorders>
              <w:top w:val="single" w:sz="4" w:space="0" w:color="000000"/>
              <w:left w:val="single" w:sz="4" w:space="0" w:color="000000"/>
              <w:bottom w:val="single" w:sz="4" w:space="0" w:color="000000"/>
              <w:right w:val="single" w:sz="4" w:space="0" w:color="000000"/>
            </w:tcBorders>
            <w:vAlign w:val="center"/>
          </w:tcPr>
          <w:p w14:paraId="1A71A048" w14:textId="77777777" w:rsidR="00F06E47" w:rsidRPr="004707C3" w:rsidRDefault="00F06E47" w:rsidP="001A79A3">
            <w:pPr>
              <w:widowControl w:val="0"/>
              <w:autoSpaceDE w:val="0"/>
              <w:autoSpaceDN w:val="0"/>
              <w:adjustRightInd w:val="0"/>
              <w:jc w:val="center"/>
              <w:rPr>
                <w:sz w:val="12"/>
                <w:szCs w:val="12"/>
              </w:rPr>
            </w:pPr>
            <w:r w:rsidRPr="004707C3">
              <w:rPr>
                <w:sz w:val="12"/>
                <w:szCs w:val="12"/>
              </w:rPr>
              <w:t>Начальный размер ежегодной арендной платы, в руб.</w:t>
            </w:r>
          </w:p>
        </w:tc>
        <w:tc>
          <w:tcPr>
            <w:tcW w:w="404" w:type="pct"/>
            <w:tcBorders>
              <w:top w:val="single" w:sz="4" w:space="0" w:color="000000"/>
              <w:left w:val="single" w:sz="4" w:space="0" w:color="000000"/>
              <w:bottom w:val="single" w:sz="4" w:space="0" w:color="000000"/>
              <w:right w:val="single" w:sz="4" w:space="0" w:color="000000"/>
            </w:tcBorders>
            <w:vAlign w:val="center"/>
          </w:tcPr>
          <w:p w14:paraId="141EB876" w14:textId="77777777" w:rsidR="00F06E47" w:rsidRPr="004707C3" w:rsidRDefault="00F06E47" w:rsidP="001A79A3">
            <w:pPr>
              <w:autoSpaceDN w:val="0"/>
              <w:jc w:val="center"/>
              <w:rPr>
                <w:sz w:val="12"/>
                <w:szCs w:val="12"/>
              </w:rPr>
            </w:pPr>
            <w:r w:rsidRPr="004707C3">
              <w:rPr>
                <w:sz w:val="12"/>
                <w:szCs w:val="12"/>
              </w:rPr>
              <w:t>Шаг аукциона, руб.</w:t>
            </w:r>
          </w:p>
        </w:tc>
        <w:tc>
          <w:tcPr>
            <w:tcW w:w="448" w:type="pct"/>
            <w:tcBorders>
              <w:top w:val="single" w:sz="4" w:space="0" w:color="000000"/>
              <w:left w:val="single" w:sz="4" w:space="0" w:color="000000"/>
              <w:bottom w:val="single" w:sz="4" w:space="0" w:color="000000"/>
              <w:right w:val="single" w:sz="4" w:space="0" w:color="000000"/>
            </w:tcBorders>
            <w:vAlign w:val="center"/>
          </w:tcPr>
          <w:p w14:paraId="79973339" w14:textId="77777777" w:rsidR="00F06E47" w:rsidRPr="004707C3" w:rsidRDefault="00F06E47" w:rsidP="001A79A3">
            <w:pPr>
              <w:autoSpaceDN w:val="0"/>
              <w:jc w:val="center"/>
              <w:rPr>
                <w:sz w:val="12"/>
                <w:szCs w:val="12"/>
              </w:rPr>
            </w:pPr>
            <w:r w:rsidRPr="004707C3">
              <w:rPr>
                <w:sz w:val="12"/>
                <w:szCs w:val="12"/>
              </w:rPr>
              <w:t>Размер задатка, руб.</w:t>
            </w:r>
          </w:p>
        </w:tc>
      </w:tr>
      <w:tr w:rsidR="00F06E47" w:rsidRPr="004707C3" w14:paraId="58EF3BED" w14:textId="77777777" w:rsidTr="00A66A07">
        <w:trPr>
          <w:trHeight w:val="142"/>
        </w:trPr>
        <w:tc>
          <w:tcPr>
            <w:tcW w:w="5000" w:type="pct"/>
            <w:gridSpan w:val="9"/>
            <w:tcBorders>
              <w:top w:val="single" w:sz="4" w:space="0" w:color="000000"/>
              <w:left w:val="single" w:sz="4" w:space="0" w:color="000000"/>
              <w:bottom w:val="single" w:sz="4" w:space="0" w:color="000000"/>
              <w:right w:val="single" w:sz="4" w:space="0" w:color="000000"/>
            </w:tcBorders>
          </w:tcPr>
          <w:p w14:paraId="472B086E" w14:textId="77777777" w:rsidR="00F06E47" w:rsidRPr="004707C3" w:rsidRDefault="00F06E47" w:rsidP="001A79A3">
            <w:pPr>
              <w:autoSpaceDN w:val="0"/>
              <w:jc w:val="center"/>
              <w:rPr>
                <w:b/>
                <w:sz w:val="12"/>
                <w:szCs w:val="12"/>
              </w:rPr>
            </w:pPr>
            <w:r w:rsidRPr="004707C3">
              <w:rPr>
                <w:b/>
                <w:sz w:val="12"/>
                <w:szCs w:val="12"/>
              </w:rPr>
              <w:t>ЛОТ № 1</w:t>
            </w:r>
          </w:p>
        </w:tc>
      </w:tr>
      <w:tr w:rsidR="00F06E47" w:rsidRPr="004707C3" w14:paraId="77FC0B41" w14:textId="77777777" w:rsidTr="00A66A07">
        <w:trPr>
          <w:trHeight w:val="142"/>
        </w:trPr>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AD660" w14:textId="77777777" w:rsidR="00F06E47" w:rsidRPr="004707C3" w:rsidRDefault="00F06E47" w:rsidP="001A79A3">
            <w:pPr>
              <w:autoSpaceDN w:val="0"/>
              <w:jc w:val="center"/>
              <w:rPr>
                <w:sz w:val="12"/>
                <w:szCs w:val="12"/>
              </w:rPr>
            </w:pPr>
            <w:r w:rsidRPr="004707C3">
              <w:rPr>
                <w:sz w:val="12"/>
                <w:szCs w:val="12"/>
              </w:rPr>
              <w:t>1</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5F1491" w14:textId="77777777" w:rsidR="00F06E47" w:rsidRPr="004707C3" w:rsidRDefault="00F06E47" w:rsidP="001A79A3">
            <w:pPr>
              <w:widowControl w:val="0"/>
              <w:autoSpaceDE w:val="0"/>
              <w:autoSpaceDN w:val="0"/>
              <w:adjustRightInd w:val="0"/>
              <w:jc w:val="center"/>
              <w:rPr>
                <w:color w:val="000000"/>
                <w:sz w:val="12"/>
                <w:szCs w:val="12"/>
              </w:rPr>
            </w:pPr>
            <w:r w:rsidRPr="004707C3">
              <w:rPr>
                <w:color w:val="000000"/>
                <w:sz w:val="12"/>
                <w:szCs w:val="12"/>
              </w:rPr>
              <w:t>36:20:6000018:326</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A4C389" w14:textId="77777777" w:rsidR="00F06E47" w:rsidRPr="004707C3" w:rsidRDefault="00F06E47" w:rsidP="001A79A3">
            <w:pPr>
              <w:widowControl w:val="0"/>
              <w:autoSpaceDE w:val="0"/>
              <w:autoSpaceDN w:val="0"/>
              <w:adjustRightInd w:val="0"/>
              <w:jc w:val="center"/>
              <w:rPr>
                <w:color w:val="000000"/>
                <w:sz w:val="12"/>
                <w:szCs w:val="12"/>
              </w:rPr>
            </w:pPr>
            <w:r w:rsidRPr="004707C3">
              <w:rPr>
                <w:color w:val="000000"/>
                <w:sz w:val="12"/>
                <w:szCs w:val="12"/>
              </w:rPr>
              <w:t>1500</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E35D6" w14:textId="77777777" w:rsidR="00F06E47" w:rsidRPr="004707C3" w:rsidRDefault="00F06E47" w:rsidP="001A79A3">
            <w:pPr>
              <w:widowControl w:val="0"/>
              <w:autoSpaceDE w:val="0"/>
              <w:autoSpaceDN w:val="0"/>
              <w:adjustRightInd w:val="0"/>
              <w:jc w:val="center"/>
              <w:rPr>
                <w:sz w:val="12"/>
                <w:szCs w:val="12"/>
              </w:rPr>
            </w:pPr>
            <w:r w:rsidRPr="004707C3">
              <w:rPr>
                <w:sz w:val="12"/>
                <w:szCs w:val="12"/>
              </w:rPr>
              <w:t xml:space="preserve">Воронежская область, Павловский район, </w:t>
            </w:r>
          </w:p>
          <w:p w14:paraId="60942F21" w14:textId="77777777" w:rsidR="00F06E47" w:rsidRPr="004707C3" w:rsidRDefault="00F06E47" w:rsidP="001A79A3">
            <w:pPr>
              <w:widowControl w:val="0"/>
              <w:autoSpaceDE w:val="0"/>
              <w:autoSpaceDN w:val="0"/>
              <w:adjustRightInd w:val="0"/>
              <w:jc w:val="center"/>
              <w:rPr>
                <w:sz w:val="12"/>
                <w:szCs w:val="12"/>
              </w:rPr>
            </w:pPr>
            <w:r w:rsidRPr="004707C3">
              <w:rPr>
                <w:sz w:val="12"/>
                <w:szCs w:val="12"/>
              </w:rPr>
              <w:t>с. Елизаветовка, южная часть кадастрового квартала 36:20:6000018, участок № 1</w:t>
            </w:r>
          </w:p>
        </w:tc>
        <w:tc>
          <w:tcPr>
            <w:tcW w:w="759" w:type="pct"/>
            <w:tcBorders>
              <w:top w:val="single" w:sz="4" w:space="0" w:color="000000"/>
              <w:left w:val="single" w:sz="4" w:space="0" w:color="000000"/>
              <w:bottom w:val="single" w:sz="4" w:space="0" w:color="000000"/>
              <w:right w:val="single" w:sz="4" w:space="0" w:color="000000"/>
            </w:tcBorders>
          </w:tcPr>
          <w:p w14:paraId="2FE0DD68" w14:textId="77777777" w:rsidR="00F06E47" w:rsidRPr="004707C3" w:rsidRDefault="00F06E47" w:rsidP="001A79A3">
            <w:pPr>
              <w:widowControl w:val="0"/>
              <w:autoSpaceDE w:val="0"/>
              <w:autoSpaceDN w:val="0"/>
              <w:adjustRightInd w:val="0"/>
              <w:jc w:val="center"/>
              <w:rPr>
                <w:sz w:val="12"/>
                <w:szCs w:val="12"/>
              </w:rPr>
            </w:pPr>
          </w:p>
          <w:p w14:paraId="609A9F25" w14:textId="77777777" w:rsidR="00F06E47" w:rsidRPr="004707C3" w:rsidRDefault="00F06E47" w:rsidP="001A79A3">
            <w:pPr>
              <w:widowControl w:val="0"/>
              <w:autoSpaceDE w:val="0"/>
              <w:autoSpaceDN w:val="0"/>
              <w:adjustRightInd w:val="0"/>
              <w:jc w:val="center"/>
              <w:rPr>
                <w:sz w:val="12"/>
                <w:szCs w:val="12"/>
              </w:rPr>
            </w:pPr>
          </w:p>
          <w:p w14:paraId="26D82968" w14:textId="77777777" w:rsidR="00F06E47" w:rsidRPr="004707C3" w:rsidRDefault="00F06E47" w:rsidP="001A79A3">
            <w:pPr>
              <w:widowControl w:val="0"/>
              <w:autoSpaceDE w:val="0"/>
              <w:autoSpaceDN w:val="0"/>
              <w:adjustRightInd w:val="0"/>
              <w:jc w:val="center"/>
              <w:rPr>
                <w:sz w:val="12"/>
                <w:szCs w:val="12"/>
              </w:rPr>
            </w:pPr>
            <w:r w:rsidRPr="004707C3">
              <w:rPr>
                <w:sz w:val="12"/>
                <w:szCs w:val="12"/>
              </w:rPr>
              <w:t>Земли населенных пунктов</w:t>
            </w:r>
          </w:p>
        </w:tc>
        <w:tc>
          <w:tcPr>
            <w:tcW w:w="6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941E3" w14:textId="77777777" w:rsidR="00F06E47" w:rsidRPr="004707C3" w:rsidRDefault="00F06E47" w:rsidP="001A79A3">
            <w:pPr>
              <w:widowControl w:val="0"/>
              <w:autoSpaceDE w:val="0"/>
              <w:autoSpaceDN w:val="0"/>
              <w:adjustRightInd w:val="0"/>
              <w:jc w:val="center"/>
              <w:rPr>
                <w:sz w:val="12"/>
                <w:szCs w:val="12"/>
              </w:rPr>
            </w:pPr>
            <w:r w:rsidRPr="004707C3">
              <w:rPr>
                <w:sz w:val="12"/>
                <w:szCs w:val="12"/>
              </w:rPr>
              <w:t>Гостиничное обслуживание</w:t>
            </w:r>
          </w:p>
        </w:tc>
        <w:tc>
          <w:tcPr>
            <w:tcW w:w="472" w:type="pct"/>
            <w:tcBorders>
              <w:top w:val="single" w:sz="4" w:space="0" w:color="000000"/>
              <w:left w:val="single" w:sz="4" w:space="0" w:color="000000"/>
              <w:bottom w:val="single" w:sz="4" w:space="0" w:color="000000"/>
              <w:right w:val="single" w:sz="4" w:space="0" w:color="000000"/>
            </w:tcBorders>
            <w:vAlign w:val="center"/>
          </w:tcPr>
          <w:p w14:paraId="572189C4" w14:textId="77777777" w:rsidR="00F06E47" w:rsidRPr="004707C3" w:rsidRDefault="00F06E47" w:rsidP="001A79A3">
            <w:pPr>
              <w:autoSpaceDN w:val="0"/>
              <w:jc w:val="center"/>
              <w:rPr>
                <w:sz w:val="12"/>
                <w:szCs w:val="12"/>
              </w:rPr>
            </w:pPr>
            <w:r w:rsidRPr="004707C3">
              <w:rPr>
                <w:sz w:val="12"/>
                <w:szCs w:val="12"/>
              </w:rPr>
              <w:t>73 250,00</w:t>
            </w:r>
          </w:p>
        </w:tc>
        <w:tc>
          <w:tcPr>
            <w:tcW w:w="404" w:type="pct"/>
            <w:tcBorders>
              <w:top w:val="single" w:sz="4" w:space="0" w:color="000000"/>
              <w:left w:val="single" w:sz="4" w:space="0" w:color="000000"/>
              <w:bottom w:val="single" w:sz="4" w:space="0" w:color="000000"/>
              <w:right w:val="single" w:sz="4" w:space="0" w:color="000000"/>
            </w:tcBorders>
            <w:vAlign w:val="center"/>
          </w:tcPr>
          <w:p w14:paraId="3CAEF80C" w14:textId="77777777" w:rsidR="00F06E47" w:rsidRPr="004707C3" w:rsidRDefault="00F06E47" w:rsidP="001A79A3">
            <w:pPr>
              <w:autoSpaceDN w:val="0"/>
              <w:jc w:val="center"/>
              <w:rPr>
                <w:sz w:val="12"/>
                <w:szCs w:val="12"/>
              </w:rPr>
            </w:pPr>
            <w:r w:rsidRPr="004707C3">
              <w:rPr>
                <w:sz w:val="12"/>
                <w:szCs w:val="12"/>
              </w:rPr>
              <w:t>2 197,5</w:t>
            </w:r>
          </w:p>
        </w:tc>
        <w:tc>
          <w:tcPr>
            <w:tcW w:w="448" w:type="pct"/>
            <w:tcBorders>
              <w:top w:val="single" w:sz="4" w:space="0" w:color="000000"/>
              <w:left w:val="single" w:sz="4" w:space="0" w:color="000000"/>
              <w:bottom w:val="single" w:sz="4" w:space="0" w:color="000000"/>
              <w:right w:val="single" w:sz="4" w:space="0" w:color="000000"/>
            </w:tcBorders>
            <w:vAlign w:val="center"/>
          </w:tcPr>
          <w:p w14:paraId="1F6EC804" w14:textId="77777777" w:rsidR="00F06E47" w:rsidRPr="004707C3" w:rsidRDefault="00F06E47" w:rsidP="001A79A3">
            <w:pPr>
              <w:autoSpaceDN w:val="0"/>
              <w:jc w:val="center"/>
              <w:rPr>
                <w:sz w:val="12"/>
                <w:szCs w:val="12"/>
              </w:rPr>
            </w:pPr>
            <w:r w:rsidRPr="004707C3">
              <w:rPr>
                <w:sz w:val="12"/>
                <w:szCs w:val="12"/>
              </w:rPr>
              <w:t>73 250,00</w:t>
            </w:r>
          </w:p>
        </w:tc>
      </w:tr>
      <w:tr w:rsidR="00F06E47" w:rsidRPr="004707C3" w14:paraId="5004D528" w14:textId="77777777" w:rsidTr="00A66A07">
        <w:trPr>
          <w:trHeight w:val="142"/>
        </w:trPr>
        <w:tc>
          <w:tcPr>
            <w:tcW w:w="5000" w:type="pct"/>
            <w:gridSpan w:val="9"/>
            <w:tcBorders>
              <w:top w:val="single" w:sz="4" w:space="0" w:color="000000"/>
              <w:left w:val="single" w:sz="4" w:space="0" w:color="000000"/>
              <w:bottom w:val="single" w:sz="4" w:space="0" w:color="000000"/>
              <w:right w:val="single" w:sz="4" w:space="0" w:color="000000"/>
            </w:tcBorders>
          </w:tcPr>
          <w:p w14:paraId="1B48B999" w14:textId="77777777" w:rsidR="00F06E47" w:rsidRPr="004707C3" w:rsidRDefault="00F06E47" w:rsidP="001A79A3">
            <w:pPr>
              <w:autoSpaceDN w:val="0"/>
              <w:jc w:val="center"/>
              <w:rPr>
                <w:sz w:val="12"/>
                <w:szCs w:val="12"/>
              </w:rPr>
            </w:pPr>
            <w:r w:rsidRPr="004707C3">
              <w:rPr>
                <w:b/>
                <w:sz w:val="12"/>
                <w:szCs w:val="12"/>
              </w:rPr>
              <w:t>ЛОТ № 2</w:t>
            </w:r>
          </w:p>
        </w:tc>
      </w:tr>
      <w:tr w:rsidR="00F06E47" w:rsidRPr="004707C3" w14:paraId="14C0E075" w14:textId="77777777" w:rsidTr="00A66A07">
        <w:trPr>
          <w:trHeight w:val="142"/>
        </w:trPr>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250AC" w14:textId="77777777" w:rsidR="00F06E47" w:rsidRPr="004707C3" w:rsidRDefault="00F06E47" w:rsidP="001A79A3">
            <w:pPr>
              <w:autoSpaceDN w:val="0"/>
              <w:jc w:val="center"/>
              <w:rPr>
                <w:sz w:val="12"/>
                <w:szCs w:val="12"/>
              </w:rPr>
            </w:pPr>
            <w:r w:rsidRPr="004707C3">
              <w:rPr>
                <w:sz w:val="12"/>
                <w:szCs w:val="12"/>
              </w:rPr>
              <w:t>2</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8DBAF7" w14:textId="77777777" w:rsidR="00F06E47" w:rsidRPr="004707C3" w:rsidRDefault="00F06E47" w:rsidP="001A79A3">
            <w:pPr>
              <w:widowControl w:val="0"/>
              <w:autoSpaceDE w:val="0"/>
              <w:autoSpaceDN w:val="0"/>
              <w:adjustRightInd w:val="0"/>
              <w:jc w:val="center"/>
              <w:rPr>
                <w:color w:val="000000"/>
                <w:sz w:val="12"/>
                <w:szCs w:val="12"/>
              </w:rPr>
            </w:pPr>
            <w:r w:rsidRPr="004707C3">
              <w:rPr>
                <w:color w:val="000000"/>
                <w:sz w:val="12"/>
                <w:szCs w:val="12"/>
              </w:rPr>
              <w:t>36:20:6000018:324</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A5F76" w14:textId="77777777" w:rsidR="00F06E47" w:rsidRPr="004707C3" w:rsidRDefault="00F06E47" w:rsidP="001A79A3">
            <w:pPr>
              <w:widowControl w:val="0"/>
              <w:autoSpaceDE w:val="0"/>
              <w:autoSpaceDN w:val="0"/>
              <w:adjustRightInd w:val="0"/>
              <w:jc w:val="center"/>
              <w:rPr>
                <w:color w:val="000000"/>
                <w:sz w:val="12"/>
                <w:szCs w:val="12"/>
              </w:rPr>
            </w:pPr>
            <w:r w:rsidRPr="004707C3">
              <w:rPr>
                <w:color w:val="000000"/>
                <w:sz w:val="12"/>
                <w:szCs w:val="12"/>
              </w:rPr>
              <w:t>1500</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3D0184" w14:textId="77777777" w:rsidR="00F06E47" w:rsidRPr="004707C3" w:rsidRDefault="00F06E47" w:rsidP="001A79A3">
            <w:pPr>
              <w:widowControl w:val="0"/>
              <w:autoSpaceDE w:val="0"/>
              <w:autoSpaceDN w:val="0"/>
              <w:adjustRightInd w:val="0"/>
              <w:jc w:val="center"/>
              <w:rPr>
                <w:sz w:val="12"/>
                <w:szCs w:val="12"/>
              </w:rPr>
            </w:pPr>
            <w:r w:rsidRPr="004707C3">
              <w:rPr>
                <w:sz w:val="12"/>
                <w:szCs w:val="12"/>
              </w:rPr>
              <w:t xml:space="preserve">Воронежская область, Павловский район, </w:t>
            </w:r>
          </w:p>
          <w:p w14:paraId="67700203" w14:textId="77777777" w:rsidR="00F06E47" w:rsidRPr="004707C3" w:rsidRDefault="00F06E47" w:rsidP="001A79A3">
            <w:pPr>
              <w:widowControl w:val="0"/>
              <w:autoSpaceDE w:val="0"/>
              <w:autoSpaceDN w:val="0"/>
              <w:adjustRightInd w:val="0"/>
              <w:jc w:val="center"/>
              <w:rPr>
                <w:sz w:val="12"/>
                <w:szCs w:val="12"/>
              </w:rPr>
            </w:pPr>
            <w:r w:rsidRPr="004707C3">
              <w:rPr>
                <w:sz w:val="12"/>
                <w:szCs w:val="12"/>
              </w:rPr>
              <w:t>с. Елизаветовка, южная часть кадастрового квартала 36:20:6000018, участок № 2</w:t>
            </w:r>
          </w:p>
        </w:tc>
        <w:tc>
          <w:tcPr>
            <w:tcW w:w="759" w:type="pct"/>
            <w:tcBorders>
              <w:top w:val="single" w:sz="4" w:space="0" w:color="000000"/>
              <w:left w:val="single" w:sz="4" w:space="0" w:color="000000"/>
              <w:bottom w:val="single" w:sz="4" w:space="0" w:color="000000"/>
              <w:right w:val="single" w:sz="4" w:space="0" w:color="000000"/>
            </w:tcBorders>
            <w:vAlign w:val="center"/>
          </w:tcPr>
          <w:p w14:paraId="4F0A1DDB" w14:textId="77777777" w:rsidR="00F06E47" w:rsidRPr="004707C3" w:rsidRDefault="00F06E47" w:rsidP="001A79A3">
            <w:pPr>
              <w:widowControl w:val="0"/>
              <w:autoSpaceDE w:val="0"/>
              <w:autoSpaceDN w:val="0"/>
              <w:adjustRightInd w:val="0"/>
              <w:jc w:val="center"/>
              <w:rPr>
                <w:sz w:val="12"/>
                <w:szCs w:val="12"/>
              </w:rPr>
            </w:pPr>
            <w:r w:rsidRPr="004707C3">
              <w:rPr>
                <w:sz w:val="12"/>
                <w:szCs w:val="12"/>
              </w:rPr>
              <w:t>Земли населенных пунктов</w:t>
            </w:r>
          </w:p>
        </w:tc>
        <w:tc>
          <w:tcPr>
            <w:tcW w:w="6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28428F" w14:textId="77777777" w:rsidR="00F06E47" w:rsidRPr="004707C3" w:rsidRDefault="00F06E47" w:rsidP="001A79A3">
            <w:pPr>
              <w:widowControl w:val="0"/>
              <w:autoSpaceDE w:val="0"/>
              <w:autoSpaceDN w:val="0"/>
              <w:adjustRightInd w:val="0"/>
              <w:jc w:val="center"/>
              <w:rPr>
                <w:sz w:val="12"/>
                <w:szCs w:val="12"/>
              </w:rPr>
            </w:pPr>
            <w:r w:rsidRPr="004707C3">
              <w:rPr>
                <w:sz w:val="12"/>
                <w:szCs w:val="12"/>
              </w:rPr>
              <w:t>Гостиничное обслуживание</w:t>
            </w:r>
          </w:p>
        </w:tc>
        <w:tc>
          <w:tcPr>
            <w:tcW w:w="472" w:type="pct"/>
            <w:tcBorders>
              <w:top w:val="single" w:sz="4" w:space="0" w:color="000000"/>
              <w:left w:val="single" w:sz="4" w:space="0" w:color="000000"/>
              <w:bottom w:val="single" w:sz="4" w:space="0" w:color="000000"/>
              <w:right w:val="single" w:sz="4" w:space="0" w:color="000000"/>
            </w:tcBorders>
            <w:vAlign w:val="center"/>
          </w:tcPr>
          <w:p w14:paraId="6D8E4648" w14:textId="77777777" w:rsidR="00F06E47" w:rsidRPr="004707C3" w:rsidRDefault="00F06E47" w:rsidP="001A79A3">
            <w:pPr>
              <w:autoSpaceDN w:val="0"/>
              <w:jc w:val="center"/>
              <w:rPr>
                <w:sz w:val="12"/>
                <w:szCs w:val="12"/>
              </w:rPr>
            </w:pPr>
            <w:r w:rsidRPr="004707C3">
              <w:rPr>
                <w:sz w:val="12"/>
                <w:szCs w:val="12"/>
              </w:rPr>
              <w:t>73 250,00</w:t>
            </w:r>
          </w:p>
        </w:tc>
        <w:tc>
          <w:tcPr>
            <w:tcW w:w="404" w:type="pct"/>
            <w:tcBorders>
              <w:top w:val="single" w:sz="4" w:space="0" w:color="000000"/>
              <w:left w:val="single" w:sz="4" w:space="0" w:color="000000"/>
              <w:bottom w:val="single" w:sz="4" w:space="0" w:color="000000"/>
              <w:right w:val="single" w:sz="4" w:space="0" w:color="000000"/>
            </w:tcBorders>
            <w:vAlign w:val="center"/>
          </w:tcPr>
          <w:p w14:paraId="062B2C4D" w14:textId="77777777" w:rsidR="00F06E47" w:rsidRPr="004707C3" w:rsidRDefault="00F06E47" w:rsidP="001A79A3">
            <w:pPr>
              <w:autoSpaceDN w:val="0"/>
              <w:jc w:val="center"/>
              <w:rPr>
                <w:sz w:val="12"/>
                <w:szCs w:val="12"/>
              </w:rPr>
            </w:pPr>
            <w:r w:rsidRPr="004707C3">
              <w:rPr>
                <w:sz w:val="12"/>
                <w:szCs w:val="12"/>
              </w:rPr>
              <w:t>2 197,5</w:t>
            </w:r>
          </w:p>
        </w:tc>
        <w:tc>
          <w:tcPr>
            <w:tcW w:w="448" w:type="pct"/>
            <w:tcBorders>
              <w:top w:val="single" w:sz="4" w:space="0" w:color="000000"/>
              <w:left w:val="single" w:sz="4" w:space="0" w:color="000000"/>
              <w:bottom w:val="single" w:sz="4" w:space="0" w:color="000000"/>
              <w:right w:val="single" w:sz="4" w:space="0" w:color="000000"/>
            </w:tcBorders>
            <w:vAlign w:val="center"/>
          </w:tcPr>
          <w:p w14:paraId="414F2811" w14:textId="77777777" w:rsidR="00F06E47" w:rsidRPr="004707C3" w:rsidRDefault="00F06E47" w:rsidP="001A79A3">
            <w:pPr>
              <w:autoSpaceDN w:val="0"/>
              <w:jc w:val="center"/>
              <w:rPr>
                <w:sz w:val="12"/>
                <w:szCs w:val="12"/>
              </w:rPr>
            </w:pPr>
            <w:r w:rsidRPr="004707C3">
              <w:rPr>
                <w:sz w:val="12"/>
                <w:szCs w:val="12"/>
              </w:rPr>
              <w:t>73 250,00</w:t>
            </w:r>
          </w:p>
        </w:tc>
      </w:tr>
      <w:tr w:rsidR="00F06E47" w:rsidRPr="004707C3" w14:paraId="423B83CE" w14:textId="77777777" w:rsidTr="00A66A07">
        <w:trPr>
          <w:trHeight w:val="142"/>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66F9888" w14:textId="77777777" w:rsidR="00F06E47" w:rsidRPr="004707C3" w:rsidRDefault="00F06E47" w:rsidP="001A79A3">
            <w:pPr>
              <w:autoSpaceDN w:val="0"/>
              <w:jc w:val="center"/>
              <w:rPr>
                <w:sz w:val="12"/>
                <w:szCs w:val="12"/>
              </w:rPr>
            </w:pPr>
            <w:r w:rsidRPr="004707C3">
              <w:rPr>
                <w:b/>
                <w:sz w:val="12"/>
                <w:szCs w:val="12"/>
              </w:rPr>
              <w:t>ЛОТ № 3</w:t>
            </w:r>
          </w:p>
        </w:tc>
      </w:tr>
      <w:tr w:rsidR="00F06E47" w:rsidRPr="004707C3" w14:paraId="7A8EAD15" w14:textId="77777777" w:rsidTr="00A66A07">
        <w:trPr>
          <w:trHeight w:val="142"/>
        </w:trPr>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C4CFB" w14:textId="77777777" w:rsidR="00F06E47" w:rsidRPr="004707C3" w:rsidRDefault="00F06E47" w:rsidP="001A79A3">
            <w:pPr>
              <w:autoSpaceDN w:val="0"/>
              <w:jc w:val="center"/>
              <w:rPr>
                <w:sz w:val="12"/>
                <w:szCs w:val="12"/>
              </w:rPr>
            </w:pPr>
            <w:r w:rsidRPr="004707C3">
              <w:rPr>
                <w:sz w:val="12"/>
                <w:szCs w:val="12"/>
              </w:rPr>
              <w:t>3</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61F62D" w14:textId="77777777" w:rsidR="00F06E47" w:rsidRPr="004707C3" w:rsidRDefault="00F06E47" w:rsidP="001A79A3">
            <w:pPr>
              <w:widowControl w:val="0"/>
              <w:autoSpaceDE w:val="0"/>
              <w:autoSpaceDN w:val="0"/>
              <w:adjustRightInd w:val="0"/>
              <w:jc w:val="center"/>
              <w:rPr>
                <w:color w:val="000000"/>
                <w:sz w:val="12"/>
                <w:szCs w:val="12"/>
              </w:rPr>
            </w:pPr>
            <w:r w:rsidRPr="004707C3">
              <w:rPr>
                <w:color w:val="000000"/>
                <w:sz w:val="12"/>
                <w:szCs w:val="12"/>
              </w:rPr>
              <w:t>36:20:6000018:328</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2DF0A4" w14:textId="77777777" w:rsidR="00F06E47" w:rsidRPr="004707C3" w:rsidRDefault="00F06E47" w:rsidP="001A79A3">
            <w:pPr>
              <w:widowControl w:val="0"/>
              <w:autoSpaceDE w:val="0"/>
              <w:autoSpaceDN w:val="0"/>
              <w:adjustRightInd w:val="0"/>
              <w:jc w:val="center"/>
              <w:rPr>
                <w:color w:val="000000"/>
                <w:sz w:val="12"/>
                <w:szCs w:val="12"/>
              </w:rPr>
            </w:pPr>
            <w:r w:rsidRPr="004707C3">
              <w:rPr>
                <w:color w:val="000000"/>
                <w:sz w:val="12"/>
                <w:szCs w:val="12"/>
              </w:rPr>
              <w:t>1500</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75B911" w14:textId="77777777" w:rsidR="00F06E47" w:rsidRPr="004707C3" w:rsidRDefault="00F06E47" w:rsidP="001A79A3">
            <w:pPr>
              <w:widowControl w:val="0"/>
              <w:autoSpaceDE w:val="0"/>
              <w:autoSpaceDN w:val="0"/>
              <w:adjustRightInd w:val="0"/>
              <w:jc w:val="center"/>
              <w:rPr>
                <w:sz w:val="12"/>
                <w:szCs w:val="12"/>
              </w:rPr>
            </w:pPr>
            <w:r w:rsidRPr="004707C3">
              <w:rPr>
                <w:sz w:val="12"/>
                <w:szCs w:val="12"/>
              </w:rPr>
              <w:t xml:space="preserve">Воронежская область, Павловский район, </w:t>
            </w:r>
          </w:p>
          <w:p w14:paraId="2D4993D3" w14:textId="77777777" w:rsidR="00F06E47" w:rsidRPr="004707C3" w:rsidRDefault="00F06E47" w:rsidP="001A79A3">
            <w:pPr>
              <w:widowControl w:val="0"/>
              <w:autoSpaceDE w:val="0"/>
              <w:autoSpaceDN w:val="0"/>
              <w:adjustRightInd w:val="0"/>
              <w:jc w:val="center"/>
              <w:rPr>
                <w:sz w:val="12"/>
                <w:szCs w:val="12"/>
              </w:rPr>
            </w:pPr>
            <w:r w:rsidRPr="004707C3">
              <w:rPr>
                <w:sz w:val="12"/>
                <w:szCs w:val="12"/>
              </w:rPr>
              <w:t>с. Елизаветовка, южная часть кадастрового квартала 36:20:6000018, участок № 3</w:t>
            </w:r>
          </w:p>
        </w:tc>
        <w:tc>
          <w:tcPr>
            <w:tcW w:w="759" w:type="pct"/>
            <w:tcBorders>
              <w:top w:val="single" w:sz="4" w:space="0" w:color="000000"/>
              <w:left w:val="single" w:sz="4" w:space="0" w:color="000000"/>
              <w:bottom w:val="single" w:sz="4" w:space="0" w:color="000000"/>
              <w:right w:val="single" w:sz="4" w:space="0" w:color="000000"/>
            </w:tcBorders>
            <w:vAlign w:val="center"/>
          </w:tcPr>
          <w:p w14:paraId="7AB8C689" w14:textId="77777777" w:rsidR="00F06E47" w:rsidRPr="004707C3" w:rsidRDefault="00F06E47" w:rsidP="001A79A3">
            <w:pPr>
              <w:widowControl w:val="0"/>
              <w:autoSpaceDE w:val="0"/>
              <w:autoSpaceDN w:val="0"/>
              <w:adjustRightInd w:val="0"/>
              <w:jc w:val="center"/>
              <w:rPr>
                <w:sz w:val="12"/>
                <w:szCs w:val="12"/>
              </w:rPr>
            </w:pPr>
            <w:r w:rsidRPr="004707C3">
              <w:rPr>
                <w:sz w:val="12"/>
                <w:szCs w:val="12"/>
              </w:rPr>
              <w:t>Земли населенных пунктов</w:t>
            </w:r>
          </w:p>
        </w:tc>
        <w:tc>
          <w:tcPr>
            <w:tcW w:w="6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A58183" w14:textId="77777777" w:rsidR="00F06E47" w:rsidRPr="004707C3" w:rsidRDefault="00F06E47" w:rsidP="001A79A3">
            <w:pPr>
              <w:widowControl w:val="0"/>
              <w:autoSpaceDE w:val="0"/>
              <w:autoSpaceDN w:val="0"/>
              <w:adjustRightInd w:val="0"/>
              <w:jc w:val="center"/>
              <w:rPr>
                <w:sz w:val="12"/>
                <w:szCs w:val="12"/>
              </w:rPr>
            </w:pPr>
            <w:r w:rsidRPr="004707C3">
              <w:rPr>
                <w:sz w:val="12"/>
                <w:szCs w:val="12"/>
              </w:rPr>
              <w:t>Гостиничное обслуживание</w:t>
            </w:r>
          </w:p>
        </w:tc>
        <w:tc>
          <w:tcPr>
            <w:tcW w:w="472" w:type="pct"/>
            <w:tcBorders>
              <w:top w:val="single" w:sz="4" w:space="0" w:color="000000"/>
              <w:left w:val="single" w:sz="4" w:space="0" w:color="000000"/>
              <w:bottom w:val="single" w:sz="4" w:space="0" w:color="000000"/>
              <w:right w:val="single" w:sz="4" w:space="0" w:color="000000"/>
            </w:tcBorders>
            <w:vAlign w:val="center"/>
          </w:tcPr>
          <w:p w14:paraId="71664F49" w14:textId="77777777" w:rsidR="00F06E47" w:rsidRPr="004707C3" w:rsidRDefault="00F06E47" w:rsidP="001A79A3">
            <w:pPr>
              <w:autoSpaceDN w:val="0"/>
              <w:jc w:val="center"/>
              <w:rPr>
                <w:sz w:val="12"/>
                <w:szCs w:val="12"/>
              </w:rPr>
            </w:pPr>
            <w:r w:rsidRPr="004707C3">
              <w:rPr>
                <w:sz w:val="12"/>
                <w:szCs w:val="12"/>
              </w:rPr>
              <w:t>73 250,00</w:t>
            </w:r>
          </w:p>
        </w:tc>
        <w:tc>
          <w:tcPr>
            <w:tcW w:w="404" w:type="pct"/>
            <w:tcBorders>
              <w:top w:val="single" w:sz="4" w:space="0" w:color="000000"/>
              <w:left w:val="single" w:sz="4" w:space="0" w:color="000000"/>
              <w:bottom w:val="single" w:sz="4" w:space="0" w:color="000000"/>
              <w:right w:val="single" w:sz="4" w:space="0" w:color="000000"/>
            </w:tcBorders>
            <w:vAlign w:val="center"/>
          </w:tcPr>
          <w:p w14:paraId="7CFC9568" w14:textId="77777777" w:rsidR="00F06E47" w:rsidRPr="004707C3" w:rsidRDefault="00F06E47" w:rsidP="001A79A3">
            <w:pPr>
              <w:autoSpaceDN w:val="0"/>
              <w:jc w:val="center"/>
              <w:rPr>
                <w:sz w:val="12"/>
                <w:szCs w:val="12"/>
              </w:rPr>
            </w:pPr>
            <w:r w:rsidRPr="004707C3">
              <w:rPr>
                <w:sz w:val="12"/>
                <w:szCs w:val="12"/>
              </w:rPr>
              <w:t>2 197,5</w:t>
            </w:r>
          </w:p>
        </w:tc>
        <w:tc>
          <w:tcPr>
            <w:tcW w:w="448" w:type="pct"/>
            <w:tcBorders>
              <w:top w:val="single" w:sz="4" w:space="0" w:color="000000"/>
              <w:left w:val="single" w:sz="4" w:space="0" w:color="000000"/>
              <w:bottom w:val="single" w:sz="4" w:space="0" w:color="000000"/>
              <w:right w:val="single" w:sz="4" w:space="0" w:color="000000"/>
            </w:tcBorders>
            <w:vAlign w:val="center"/>
          </w:tcPr>
          <w:p w14:paraId="00FCBA96" w14:textId="77777777" w:rsidR="00F06E47" w:rsidRPr="004707C3" w:rsidRDefault="00F06E47" w:rsidP="001A79A3">
            <w:pPr>
              <w:autoSpaceDN w:val="0"/>
              <w:jc w:val="center"/>
              <w:rPr>
                <w:sz w:val="12"/>
                <w:szCs w:val="12"/>
              </w:rPr>
            </w:pPr>
            <w:r w:rsidRPr="004707C3">
              <w:rPr>
                <w:sz w:val="12"/>
                <w:szCs w:val="12"/>
              </w:rPr>
              <w:t>73 250,00</w:t>
            </w:r>
          </w:p>
        </w:tc>
      </w:tr>
      <w:tr w:rsidR="00F06E47" w:rsidRPr="004707C3" w14:paraId="785B2DAE" w14:textId="77777777" w:rsidTr="00A66A07">
        <w:trPr>
          <w:trHeight w:val="142"/>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E92FF5B" w14:textId="77777777" w:rsidR="00F06E47" w:rsidRPr="004707C3" w:rsidRDefault="00F06E47" w:rsidP="001A79A3">
            <w:pPr>
              <w:autoSpaceDN w:val="0"/>
              <w:jc w:val="center"/>
              <w:rPr>
                <w:sz w:val="12"/>
                <w:szCs w:val="12"/>
              </w:rPr>
            </w:pPr>
            <w:r w:rsidRPr="004707C3">
              <w:rPr>
                <w:b/>
                <w:sz w:val="12"/>
                <w:szCs w:val="12"/>
              </w:rPr>
              <w:t>ЛОТ № 4</w:t>
            </w:r>
          </w:p>
        </w:tc>
      </w:tr>
      <w:tr w:rsidR="00F06E47" w:rsidRPr="004707C3" w14:paraId="4EEA2CFF" w14:textId="77777777" w:rsidTr="00A66A07">
        <w:trPr>
          <w:trHeight w:val="142"/>
        </w:trPr>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F4746E" w14:textId="77777777" w:rsidR="00F06E47" w:rsidRPr="004707C3" w:rsidRDefault="00F06E47" w:rsidP="001A79A3">
            <w:pPr>
              <w:autoSpaceDN w:val="0"/>
              <w:jc w:val="center"/>
              <w:rPr>
                <w:sz w:val="12"/>
                <w:szCs w:val="12"/>
              </w:rPr>
            </w:pPr>
            <w:r w:rsidRPr="004707C3">
              <w:rPr>
                <w:sz w:val="12"/>
                <w:szCs w:val="12"/>
              </w:rPr>
              <w:t>4</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3827E" w14:textId="77777777" w:rsidR="00F06E47" w:rsidRPr="004707C3" w:rsidRDefault="00F06E47" w:rsidP="001A79A3">
            <w:pPr>
              <w:widowControl w:val="0"/>
              <w:autoSpaceDE w:val="0"/>
              <w:autoSpaceDN w:val="0"/>
              <w:adjustRightInd w:val="0"/>
              <w:jc w:val="center"/>
              <w:rPr>
                <w:color w:val="000000"/>
                <w:sz w:val="12"/>
                <w:szCs w:val="12"/>
              </w:rPr>
            </w:pPr>
            <w:r w:rsidRPr="004707C3">
              <w:rPr>
                <w:color w:val="000000"/>
                <w:sz w:val="12"/>
                <w:szCs w:val="12"/>
              </w:rPr>
              <w:t>36:20:6000018:327</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51F024" w14:textId="77777777" w:rsidR="00F06E47" w:rsidRPr="004707C3" w:rsidRDefault="00F06E47" w:rsidP="001A79A3">
            <w:pPr>
              <w:widowControl w:val="0"/>
              <w:autoSpaceDE w:val="0"/>
              <w:autoSpaceDN w:val="0"/>
              <w:adjustRightInd w:val="0"/>
              <w:jc w:val="center"/>
              <w:rPr>
                <w:color w:val="000000"/>
                <w:sz w:val="12"/>
                <w:szCs w:val="12"/>
              </w:rPr>
            </w:pPr>
            <w:r w:rsidRPr="004707C3">
              <w:rPr>
                <w:color w:val="000000"/>
                <w:sz w:val="12"/>
                <w:szCs w:val="12"/>
              </w:rPr>
              <w:t>1500</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68326" w14:textId="77777777" w:rsidR="00F06E47" w:rsidRPr="004707C3" w:rsidRDefault="00F06E47" w:rsidP="001A79A3">
            <w:pPr>
              <w:widowControl w:val="0"/>
              <w:autoSpaceDE w:val="0"/>
              <w:autoSpaceDN w:val="0"/>
              <w:adjustRightInd w:val="0"/>
              <w:jc w:val="center"/>
              <w:rPr>
                <w:sz w:val="12"/>
                <w:szCs w:val="12"/>
              </w:rPr>
            </w:pPr>
            <w:r w:rsidRPr="004707C3">
              <w:rPr>
                <w:sz w:val="12"/>
                <w:szCs w:val="12"/>
              </w:rPr>
              <w:t xml:space="preserve">Воронежская область, Павловский район, </w:t>
            </w:r>
          </w:p>
          <w:p w14:paraId="59921C20" w14:textId="77777777" w:rsidR="00F06E47" w:rsidRPr="004707C3" w:rsidRDefault="00F06E47" w:rsidP="001A79A3">
            <w:pPr>
              <w:widowControl w:val="0"/>
              <w:autoSpaceDE w:val="0"/>
              <w:autoSpaceDN w:val="0"/>
              <w:adjustRightInd w:val="0"/>
              <w:jc w:val="center"/>
              <w:rPr>
                <w:sz w:val="12"/>
                <w:szCs w:val="12"/>
              </w:rPr>
            </w:pPr>
            <w:r w:rsidRPr="004707C3">
              <w:rPr>
                <w:sz w:val="12"/>
                <w:szCs w:val="12"/>
              </w:rPr>
              <w:t>с. Елизаветовка, южная часть кадастрового квартала 36:20:6000018, участок № 4</w:t>
            </w:r>
          </w:p>
        </w:tc>
        <w:tc>
          <w:tcPr>
            <w:tcW w:w="759" w:type="pct"/>
            <w:tcBorders>
              <w:top w:val="single" w:sz="4" w:space="0" w:color="000000"/>
              <w:left w:val="single" w:sz="4" w:space="0" w:color="000000"/>
              <w:bottom w:val="single" w:sz="4" w:space="0" w:color="000000"/>
              <w:right w:val="single" w:sz="4" w:space="0" w:color="000000"/>
            </w:tcBorders>
            <w:vAlign w:val="center"/>
          </w:tcPr>
          <w:p w14:paraId="554DD0DD" w14:textId="77777777" w:rsidR="00F06E47" w:rsidRPr="004707C3" w:rsidRDefault="00F06E47" w:rsidP="001A79A3">
            <w:pPr>
              <w:widowControl w:val="0"/>
              <w:autoSpaceDE w:val="0"/>
              <w:autoSpaceDN w:val="0"/>
              <w:adjustRightInd w:val="0"/>
              <w:jc w:val="center"/>
              <w:rPr>
                <w:sz w:val="12"/>
                <w:szCs w:val="12"/>
              </w:rPr>
            </w:pPr>
            <w:r w:rsidRPr="004707C3">
              <w:rPr>
                <w:sz w:val="12"/>
                <w:szCs w:val="12"/>
              </w:rPr>
              <w:t>Земли населенных пунктов</w:t>
            </w:r>
          </w:p>
        </w:tc>
        <w:tc>
          <w:tcPr>
            <w:tcW w:w="6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5294F0" w14:textId="77777777" w:rsidR="00F06E47" w:rsidRPr="004707C3" w:rsidRDefault="00F06E47" w:rsidP="001A79A3">
            <w:pPr>
              <w:widowControl w:val="0"/>
              <w:autoSpaceDE w:val="0"/>
              <w:autoSpaceDN w:val="0"/>
              <w:adjustRightInd w:val="0"/>
              <w:jc w:val="center"/>
              <w:rPr>
                <w:sz w:val="12"/>
                <w:szCs w:val="12"/>
              </w:rPr>
            </w:pPr>
            <w:r w:rsidRPr="004707C3">
              <w:rPr>
                <w:sz w:val="12"/>
                <w:szCs w:val="12"/>
              </w:rPr>
              <w:t>Гостиничное обслуживание</w:t>
            </w:r>
          </w:p>
        </w:tc>
        <w:tc>
          <w:tcPr>
            <w:tcW w:w="472" w:type="pct"/>
            <w:tcBorders>
              <w:top w:val="single" w:sz="4" w:space="0" w:color="000000"/>
              <w:left w:val="single" w:sz="4" w:space="0" w:color="000000"/>
              <w:bottom w:val="single" w:sz="4" w:space="0" w:color="000000"/>
              <w:right w:val="single" w:sz="4" w:space="0" w:color="000000"/>
            </w:tcBorders>
            <w:vAlign w:val="center"/>
          </w:tcPr>
          <w:p w14:paraId="6C288F2E" w14:textId="77777777" w:rsidR="00F06E47" w:rsidRPr="004707C3" w:rsidRDefault="00F06E47" w:rsidP="001A79A3">
            <w:pPr>
              <w:autoSpaceDN w:val="0"/>
              <w:jc w:val="center"/>
              <w:rPr>
                <w:sz w:val="12"/>
                <w:szCs w:val="12"/>
              </w:rPr>
            </w:pPr>
            <w:r w:rsidRPr="004707C3">
              <w:rPr>
                <w:sz w:val="12"/>
                <w:szCs w:val="12"/>
              </w:rPr>
              <w:t>73 250,00</w:t>
            </w:r>
          </w:p>
        </w:tc>
        <w:tc>
          <w:tcPr>
            <w:tcW w:w="404" w:type="pct"/>
            <w:tcBorders>
              <w:top w:val="single" w:sz="4" w:space="0" w:color="000000"/>
              <w:left w:val="single" w:sz="4" w:space="0" w:color="000000"/>
              <w:bottom w:val="single" w:sz="4" w:space="0" w:color="000000"/>
              <w:right w:val="single" w:sz="4" w:space="0" w:color="000000"/>
            </w:tcBorders>
            <w:vAlign w:val="center"/>
          </w:tcPr>
          <w:p w14:paraId="6B09C94D" w14:textId="77777777" w:rsidR="00F06E47" w:rsidRPr="004707C3" w:rsidRDefault="00F06E47" w:rsidP="001A79A3">
            <w:pPr>
              <w:autoSpaceDN w:val="0"/>
              <w:jc w:val="center"/>
              <w:rPr>
                <w:sz w:val="12"/>
                <w:szCs w:val="12"/>
              </w:rPr>
            </w:pPr>
            <w:r w:rsidRPr="004707C3">
              <w:rPr>
                <w:sz w:val="12"/>
                <w:szCs w:val="12"/>
              </w:rPr>
              <w:t>2 197,5</w:t>
            </w:r>
          </w:p>
        </w:tc>
        <w:tc>
          <w:tcPr>
            <w:tcW w:w="448" w:type="pct"/>
            <w:tcBorders>
              <w:top w:val="single" w:sz="4" w:space="0" w:color="000000"/>
              <w:left w:val="single" w:sz="4" w:space="0" w:color="000000"/>
              <w:bottom w:val="single" w:sz="4" w:space="0" w:color="000000"/>
              <w:right w:val="single" w:sz="4" w:space="0" w:color="000000"/>
            </w:tcBorders>
            <w:vAlign w:val="center"/>
          </w:tcPr>
          <w:p w14:paraId="717C76E5" w14:textId="77777777" w:rsidR="00F06E47" w:rsidRPr="004707C3" w:rsidRDefault="00F06E47" w:rsidP="001A79A3">
            <w:pPr>
              <w:autoSpaceDN w:val="0"/>
              <w:jc w:val="center"/>
              <w:rPr>
                <w:sz w:val="12"/>
                <w:szCs w:val="12"/>
              </w:rPr>
            </w:pPr>
            <w:r w:rsidRPr="004707C3">
              <w:rPr>
                <w:sz w:val="12"/>
                <w:szCs w:val="12"/>
              </w:rPr>
              <w:t>73 250,00</w:t>
            </w:r>
          </w:p>
        </w:tc>
      </w:tr>
      <w:tr w:rsidR="00F06E47" w:rsidRPr="004707C3" w14:paraId="3D41F78B" w14:textId="77777777" w:rsidTr="00A66A07">
        <w:trPr>
          <w:trHeight w:val="142"/>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8CD0B95" w14:textId="77777777" w:rsidR="00F06E47" w:rsidRPr="004707C3" w:rsidRDefault="00F06E47" w:rsidP="001A79A3">
            <w:pPr>
              <w:autoSpaceDN w:val="0"/>
              <w:jc w:val="center"/>
              <w:rPr>
                <w:sz w:val="12"/>
                <w:szCs w:val="12"/>
              </w:rPr>
            </w:pPr>
            <w:r w:rsidRPr="004707C3">
              <w:rPr>
                <w:b/>
                <w:sz w:val="12"/>
                <w:szCs w:val="12"/>
              </w:rPr>
              <w:t>ЛОТ № 5</w:t>
            </w:r>
          </w:p>
        </w:tc>
      </w:tr>
      <w:tr w:rsidR="00F06E47" w:rsidRPr="004707C3" w14:paraId="6C7553C3" w14:textId="77777777" w:rsidTr="00A66A07">
        <w:trPr>
          <w:trHeight w:val="142"/>
        </w:trPr>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C273FA" w14:textId="77777777" w:rsidR="00F06E47" w:rsidRPr="004707C3" w:rsidRDefault="00F06E47" w:rsidP="001A79A3">
            <w:pPr>
              <w:autoSpaceDN w:val="0"/>
              <w:jc w:val="center"/>
              <w:rPr>
                <w:sz w:val="12"/>
                <w:szCs w:val="12"/>
              </w:rPr>
            </w:pPr>
            <w:r w:rsidRPr="004707C3">
              <w:rPr>
                <w:sz w:val="12"/>
                <w:szCs w:val="12"/>
              </w:rPr>
              <w:t>5</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E8078E" w14:textId="77777777" w:rsidR="00F06E47" w:rsidRPr="004707C3" w:rsidRDefault="00F06E47" w:rsidP="001A79A3">
            <w:pPr>
              <w:widowControl w:val="0"/>
              <w:autoSpaceDE w:val="0"/>
              <w:autoSpaceDN w:val="0"/>
              <w:adjustRightInd w:val="0"/>
              <w:jc w:val="center"/>
              <w:rPr>
                <w:color w:val="000000"/>
                <w:sz w:val="12"/>
                <w:szCs w:val="12"/>
              </w:rPr>
            </w:pPr>
            <w:r w:rsidRPr="004707C3">
              <w:rPr>
                <w:color w:val="000000"/>
                <w:sz w:val="12"/>
                <w:szCs w:val="12"/>
              </w:rPr>
              <w:t>36:20:6000018:325</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767BDF" w14:textId="77777777" w:rsidR="00F06E47" w:rsidRPr="004707C3" w:rsidRDefault="00F06E47" w:rsidP="001A79A3">
            <w:pPr>
              <w:widowControl w:val="0"/>
              <w:autoSpaceDE w:val="0"/>
              <w:autoSpaceDN w:val="0"/>
              <w:adjustRightInd w:val="0"/>
              <w:jc w:val="center"/>
              <w:rPr>
                <w:color w:val="000000"/>
                <w:sz w:val="12"/>
                <w:szCs w:val="12"/>
              </w:rPr>
            </w:pPr>
            <w:r w:rsidRPr="004707C3">
              <w:rPr>
                <w:color w:val="000000"/>
                <w:sz w:val="12"/>
                <w:szCs w:val="12"/>
              </w:rPr>
              <w:t>1500</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AF713" w14:textId="77777777" w:rsidR="00F06E47" w:rsidRPr="004707C3" w:rsidRDefault="00F06E47" w:rsidP="001A79A3">
            <w:pPr>
              <w:widowControl w:val="0"/>
              <w:autoSpaceDE w:val="0"/>
              <w:autoSpaceDN w:val="0"/>
              <w:adjustRightInd w:val="0"/>
              <w:jc w:val="center"/>
              <w:rPr>
                <w:sz w:val="12"/>
                <w:szCs w:val="12"/>
              </w:rPr>
            </w:pPr>
            <w:r w:rsidRPr="004707C3">
              <w:rPr>
                <w:sz w:val="12"/>
                <w:szCs w:val="12"/>
              </w:rPr>
              <w:t xml:space="preserve">Воронежская область, Павловский район, </w:t>
            </w:r>
          </w:p>
          <w:p w14:paraId="10655E4F" w14:textId="77777777" w:rsidR="00F06E47" w:rsidRPr="004707C3" w:rsidRDefault="00F06E47" w:rsidP="001A79A3">
            <w:pPr>
              <w:widowControl w:val="0"/>
              <w:autoSpaceDE w:val="0"/>
              <w:autoSpaceDN w:val="0"/>
              <w:adjustRightInd w:val="0"/>
              <w:jc w:val="center"/>
              <w:rPr>
                <w:sz w:val="12"/>
                <w:szCs w:val="12"/>
              </w:rPr>
            </w:pPr>
            <w:r w:rsidRPr="004707C3">
              <w:rPr>
                <w:sz w:val="12"/>
                <w:szCs w:val="12"/>
              </w:rPr>
              <w:t>с. Елизаветовка, южная часть кадастрового квартала 36:20:6000018, участок № 5</w:t>
            </w:r>
          </w:p>
        </w:tc>
        <w:tc>
          <w:tcPr>
            <w:tcW w:w="759" w:type="pct"/>
            <w:tcBorders>
              <w:top w:val="single" w:sz="4" w:space="0" w:color="000000"/>
              <w:left w:val="single" w:sz="4" w:space="0" w:color="000000"/>
              <w:bottom w:val="single" w:sz="4" w:space="0" w:color="000000"/>
              <w:right w:val="single" w:sz="4" w:space="0" w:color="000000"/>
            </w:tcBorders>
            <w:vAlign w:val="center"/>
          </w:tcPr>
          <w:p w14:paraId="1BDFBE57" w14:textId="77777777" w:rsidR="00F06E47" w:rsidRPr="004707C3" w:rsidRDefault="00F06E47" w:rsidP="001A79A3">
            <w:pPr>
              <w:widowControl w:val="0"/>
              <w:autoSpaceDE w:val="0"/>
              <w:autoSpaceDN w:val="0"/>
              <w:adjustRightInd w:val="0"/>
              <w:jc w:val="center"/>
              <w:rPr>
                <w:sz w:val="12"/>
                <w:szCs w:val="12"/>
              </w:rPr>
            </w:pPr>
            <w:r w:rsidRPr="004707C3">
              <w:rPr>
                <w:sz w:val="12"/>
                <w:szCs w:val="12"/>
              </w:rPr>
              <w:t>Земли населенных пунктов</w:t>
            </w:r>
          </w:p>
        </w:tc>
        <w:tc>
          <w:tcPr>
            <w:tcW w:w="6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95C793" w14:textId="77777777" w:rsidR="00F06E47" w:rsidRPr="004707C3" w:rsidRDefault="00F06E47" w:rsidP="001A79A3">
            <w:pPr>
              <w:widowControl w:val="0"/>
              <w:autoSpaceDE w:val="0"/>
              <w:autoSpaceDN w:val="0"/>
              <w:adjustRightInd w:val="0"/>
              <w:jc w:val="center"/>
              <w:rPr>
                <w:sz w:val="12"/>
                <w:szCs w:val="12"/>
              </w:rPr>
            </w:pPr>
            <w:r w:rsidRPr="004707C3">
              <w:rPr>
                <w:sz w:val="12"/>
                <w:szCs w:val="12"/>
              </w:rPr>
              <w:t>Гостиничное обслуживание</w:t>
            </w:r>
          </w:p>
        </w:tc>
        <w:tc>
          <w:tcPr>
            <w:tcW w:w="472" w:type="pct"/>
            <w:tcBorders>
              <w:top w:val="single" w:sz="4" w:space="0" w:color="000000"/>
              <w:left w:val="single" w:sz="4" w:space="0" w:color="000000"/>
              <w:bottom w:val="single" w:sz="4" w:space="0" w:color="000000"/>
              <w:right w:val="single" w:sz="4" w:space="0" w:color="000000"/>
            </w:tcBorders>
            <w:vAlign w:val="center"/>
          </w:tcPr>
          <w:p w14:paraId="1A16468B" w14:textId="77777777" w:rsidR="00F06E47" w:rsidRPr="004707C3" w:rsidRDefault="00F06E47" w:rsidP="001A79A3">
            <w:pPr>
              <w:autoSpaceDN w:val="0"/>
              <w:jc w:val="center"/>
              <w:rPr>
                <w:sz w:val="12"/>
                <w:szCs w:val="12"/>
              </w:rPr>
            </w:pPr>
            <w:r w:rsidRPr="004707C3">
              <w:rPr>
                <w:sz w:val="12"/>
                <w:szCs w:val="12"/>
              </w:rPr>
              <w:t>73 250,00</w:t>
            </w:r>
          </w:p>
        </w:tc>
        <w:tc>
          <w:tcPr>
            <w:tcW w:w="404" w:type="pct"/>
            <w:tcBorders>
              <w:top w:val="single" w:sz="4" w:space="0" w:color="000000"/>
              <w:left w:val="single" w:sz="4" w:space="0" w:color="000000"/>
              <w:bottom w:val="single" w:sz="4" w:space="0" w:color="000000"/>
              <w:right w:val="single" w:sz="4" w:space="0" w:color="000000"/>
            </w:tcBorders>
            <w:vAlign w:val="center"/>
          </w:tcPr>
          <w:p w14:paraId="639D0AF3" w14:textId="77777777" w:rsidR="00F06E47" w:rsidRPr="004707C3" w:rsidRDefault="00F06E47" w:rsidP="001A79A3">
            <w:pPr>
              <w:autoSpaceDN w:val="0"/>
              <w:jc w:val="center"/>
              <w:rPr>
                <w:sz w:val="12"/>
                <w:szCs w:val="12"/>
              </w:rPr>
            </w:pPr>
            <w:r w:rsidRPr="004707C3">
              <w:rPr>
                <w:sz w:val="12"/>
                <w:szCs w:val="12"/>
              </w:rPr>
              <w:t>2 197,5</w:t>
            </w:r>
          </w:p>
        </w:tc>
        <w:tc>
          <w:tcPr>
            <w:tcW w:w="448" w:type="pct"/>
            <w:tcBorders>
              <w:top w:val="single" w:sz="4" w:space="0" w:color="000000"/>
              <w:left w:val="single" w:sz="4" w:space="0" w:color="000000"/>
              <w:bottom w:val="single" w:sz="4" w:space="0" w:color="000000"/>
              <w:right w:val="single" w:sz="4" w:space="0" w:color="000000"/>
            </w:tcBorders>
            <w:vAlign w:val="center"/>
          </w:tcPr>
          <w:p w14:paraId="1AB9FEEC" w14:textId="77777777" w:rsidR="00F06E47" w:rsidRPr="004707C3" w:rsidRDefault="00F06E47" w:rsidP="001A79A3">
            <w:pPr>
              <w:autoSpaceDN w:val="0"/>
              <w:jc w:val="center"/>
              <w:rPr>
                <w:sz w:val="12"/>
                <w:szCs w:val="12"/>
              </w:rPr>
            </w:pPr>
            <w:r w:rsidRPr="004707C3">
              <w:rPr>
                <w:sz w:val="12"/>
                <w:szCs w:val="12"/>
              </w:rPr>
              <w:t>73 250,00</w:t>
            </w:r>
          </w:p>
        </w:tc>
      </w:tr>
      <w:tr w:rsidR="00F06E47" w:rsidRPr="004707C3" w14:paraId="6DFBDD4D" w14:textId="77777777" w:rsidTr="00A66A07">
        <w:trPr>
          <w:trHeight w:val="142"/>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C1B4A3C" w14:textId="77777777" w:rsidR="00F06E47" w:rsidRPr="004707C3" w:rsidRDefault="00F06E47" w:rsidP="001A79A3">
            <w:pPr>
              <w:autoSpaceDN w:val="0"/>
              <w:jc w:val="center"/>
              <w:rPr>
                <w:sz w:val="12"/>
                <w:szCs w:val="12"/>
              </w:rPr>
            </w:pPr>
            <w:r w:rsidRPr="004707C3">
              <w:rPr>
                <w:b/>
                <w:sz w:val="12"/>
                <w:szCs w:val="12"/>
              </w:rPr>
              <w:t>ЛОТ № 6</w:t>
            </w:r>
          </w:p>
        </w:tc>
      </w:tr>
      <w:tr w:rsidR="00F06E47" w:rsidRPr="004707C3" w14:paraId="70121F69" w14:textId="77777777" w:rsidTr="00A66A07">
        <w:trPr>
          <w:trHeight w:val="142"/>
        </w:trPr>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5B666" w14:textId="77777777" w:rsidR="00F06E47" w:rsidRPr="004707C3" w:rsidRDefault="00F06E47" w:rsidP="001A79A3">
            <w:pPr>
              <w:autoSpaceDN w:val="0"/>
              <w:jc w:val="center"/>
              <w:rPr>
                <w:sz w:val="12"/>
                <w:szCs w:val="12"/>
              </w:rPr>
            </w:pPr>
            <w:r w:rsidRPr="004707C3">
              <w:rPr>
                <w:sz w:val="12"/>
                <w:szCs w:val="12"/>
              </w:rPr>
              <w:t>6</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1368C1" w14:textId="77777777" w:rsidR="00F06E47" w:rsidRPr="004707C3" w:rsidRDefault="00F06E47" w:rsidP="001A79A3">
            <w:pPr>
              <w:widowControl w:val="0"/>
              <w:autoSpaceDE w:val="0"/>
              <w:autoSpaceDN w:val="0"/>
              <w:adjustRightInd w:val="0"/>
              <w:jc w:val="center"/>
              <w:rPr>
                <w:color w:val="000000"/>
                <w:sz w:val="12"/>
                <w:szCs w:val="12"/>
              </w:rPr>
            </w:pPr>
            <w:r w:rsidRPr="004707C3">
              <w:rPr>
                <w:color w:val="000000"/>
                <w:sz w:val="12"/>
                <w:szCs w:val="12"/>
              </w:rPr>
              <w:t>36:20:6000018:329</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69E23" w14:textId="77777777" w:rsidR="00F06E47" w:rsidRPr="004707C3" w:rsidRDefault="00F06E47" w:rsidP="001A79A3">
            <w:pPr>
              <w:widowControl w:val="0"/>
              <w:autoSpaceDE w:val="0"/>
              <w:autoSpaceDN w:val="0"/>
              <w:adjustRightInd w:val="0"/>
              <w:jc w:val="center"/>
              <w:rPr>
                <w:color w:val="000000"/>
                <w:sz w:val="12"/>
                <w:szCs w:val="12"/>
              </w:rPr>
            </w:pPr>
            <w:r w:rsidRPr="004707C3">
              <w:rPr>
                <w:color w:val="000000"/>
                <w:sz w:val="12"/>
                <w:szCs w:val="12"/>
              </w:rPr>
              <w:t>1500</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D7F61" w14:textId="77777777" w:rsidR="00F06E47" w:rsidRPr="004707C3" w:rsidRDefault="00F06E47" w:rsidP="001A79A3">
            <w:pPr>
              <w:widowControl w:val="0"/>
              <w:autoSpaceDE w:val="0"/>
              <w:autoSpaceDN w:val="0"/>
              <w:adjustRightInd w:val="0"/>
              <w:jc w:val="center"/>
              <w:rPr>
                <w:sz w:val="12"/>
                <w:szCs w:val="12"/>
              </w:rPr>
            </w:pPr>
            <w:r w:rsidRPr="004707C3">
              <w:rPr>
                <w:sz w:val="12"/>
                <w:szCs w:val="12"/>
              </w:rPr>
              <w:t xml:space="preserve">Воронежская область, Павловский район, </w:t>
            </w:r>
          </w:p>
          <w:p w14:paraId="31DC7DD6" w14:textId="77777777" w:rsidR="00F06E47" w:rsidRPr="004707C3" w:rsidRDefault="00F06E47" w:rsidP="001A79A3">
            <w:pPr>
              <w:widowControl w:val="0"/>
              <w:autoSpaceDE w:val="0"/>
              <w:autoSpaceDN w:val="0"/>
              <w:adjustRightInd w:val="0"/>
              <w:jc w:val="center"/>
              <w:rPr>
                <w:sz w:val="12"/>
                <w:szCs w:val="12"/>
              </w:rPr>
            </w:pPr>
            <w:r w:rsidRPr="004707C3">
              <w:rPr>
                <w:sz w:val="12"/>
                <w:szCs w:val="12"/>
              </w:rPr>
              <w:t>с. Елизаветовка, южная часть кадастрового квартала 36:20:6000018, участок № 6</w:t>
            </w:r>
          </w:p>
        </w:tc>
        <w:tc>
          <w:tcPr>
            <w:tcW w:w="759" w:type="pct"/>
            <w:tcBorders>
              <w:top w:val="single" w:sz="4" w:space="0" w:color="000000"/>
              <w:left w:val="single" w:sz="4" w:space="0" w:color="000000"/>
              <w:bottom w:val="single" w:sz="4" w:space="0" w:color="000000"/>
              <w:right w:val="single" w:sz="4" w:space="0" w:color="000000"/>
            </w:tcBorders>
            <w:vAlign w:val="center"/>
          </w:tcPr>
          <w:p w14:paraId="72D44D29" w14:textId="77777777" w:rsidR="00F06E47" w:rsidRPr="004707C3" w:rsidRDefault="00F06E47" w:rsidP="001A79A3">
            <w:pPr>
              <w:widowControl w:val="0"/>
              <w:autoSpaceDE w:val="0"/>
              <w:autoSpaceDN w:val="0"/>
              <w:adjustRightInd w:val="0"/>
              <w:jc w:val="center"/>
              <w:rPr>
                <w:sz w:val="12"/>
                <w:szCs w:val="12"/>
              </w:rPr>
            </w:pPr>
            <w:r w:rsidRPr="004707C3">
              <w:rPr>
                <w:sz w:val="12"/>
                <w:szCs w:val="12"/>
              </w:rPr>
              <w:t>Земли населенных пунктов</w:t>
            </w:r>
          </w:p>
        </w:tc>
        <w:tc>
          <w:tcPr>
            <w:tcW w:w="6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A1169A" w14:textId="77777777" w:rsidR="00F06E47" w:rsidRPr="004707C3" w:rsidRDefault="00F06E47" w:rsidP="001A79A3">
            <w:pPr>
              <w:widowControl w:val="0"/>
              <w:autoSpaceDE w:val="0"/>
              <w:autoSpaceDN w:val="0"/>
              <w:adjustRightInd w:val="0"/>
              <w:jc w:val="center"/>
              <w:rPr>
                <w:sz w:val="12"/>
                <w:szCs w:val="12"/>
              </w:rPr>
            </w:pPr>
            <w:r w:rsidRPr="004707C3">
              <w:rPr>
                <w:sz w:val="12"/>
                <w:szCs w:val="12"/>
              </w:rPr>
              <w:t>Гостиничное обслуживание</w:t>
            </w:r>
          </w:p>
        </w:tc>
        <w:tc>
          <w:tcPr>
            <w:tcW w:w="472" w:type="pct"/>
            <w:tcBorders>
              <w:top w:val="single" w:sz="4" w:space="0" w:color="000000"/>
              <w:left w:val="single" w:sz="4" w:space="0" w:color="000000"/>
              <w:bottom w:val="single" w:sz="4" w:space="0" w:color="000000"/>
              <w:right w:val="single" w:sz="4" w:space="0" w:color="000000"/>
            </w:tcBorders>
            <w:vAlign w:val="center"/>
          </w:tcPr>
          <w:p w14:paraId="1FED03C3" w14:textId="77777777" w:rsidR="00F06E47" w:rsidRPr="004707C3" w:rsidRDefault="00F06E47" w:rsidP="001A79A3">
            <w:pPr>
              <w:autoSpaceDN w:val="0"/>
              <w:jc w:val="center"/>
              <w:rPr>
                <w:sz w:val="12"/>
                <w:szCs w:val="12"/>
              </w:rPr>
            </w:pPr>
            <w:r w:rsidRPr="004707C3">
              <w:rPr>
                <w:sz w:val="12"/>
                <w:szCs w:val="12"/>
              </w:rPr>
              <w:t>73 250,00</w:t>
            </w:r>
          </w:p>
        </w:tc>
        <w:tc>
          <w:tcPr>
            <w:tcW w:w="404" w:type="pct"/>
            <w:tcBorders>
              <w:top w:val="single" w:sz="4" w:space="0" w:color="000000"/>
              <w:left w:val="single" w:sz="4" w:space="0" w:color="000000"/>
              <w:bottom w:val="single" w:sz="4" w:space="0" w:color="000000"/>
              <w:right w:val="single" w:sz="4" w:space="0" w:color="000000"/>
            </w:tcBorders>
            <w:vAlign w:val="center"/>
          </w:tcPr>
          <w:p w14:paraId="62B6264E" w14:textId="77777777" w:rsidR="00F06E47" w:rsidRPr="004707C3" w:rsidRDefault="00F06E47" w:rsidP="001A79A3">
            <w:pPr>
              <w:autoSpaceDN w:val="0"/>
              <w:jc w:val="center"/>
              <w:rPr>
                <w:sz w:val="12"/>
                <w:szCs w:val="12"/>
              </w:rPr>
            </w:pPr>
            <w:r w:rsidRPr="004707C3">
              <w:rPr>
                <w:sz w:val="12"/>
                <w:szCs w:val="12"/>
              </w:rPr>
              <w:t>2 197,5</w:t>
            </w:r>
          </w:p>
        </w:tc>
        <w:tc>
          <w:tcPr>
            <w:tcW w:w="448" w:type="pct"/>
            <w:tcBorders>
              <w:top w:val="single" w:sz="4" w:space="0" w:color="000000"/>
              <w:left w:val="single" w:sz="4" w:space="0" w:color="000000"/>
              <w:bottom w:val="single" w:sz="4" w:space="0" w:color="000000"/>
              <w:right w:val="single" w:sz="4" w:space="0" w:color="000000"/>
            </w:tcBorders>
            <w:vAlign w:val="center"/>
          </w:tcPr>
          <w:p w14:paraId="00E86FB5" w14:textId="77777777" w:rsidR="00F06E47" w:rsidRPr="004707C3" w:rsidRDefault="00F06E47" w:rsidP="001A79A3">
            <w:pPr>
              <w:autoSpaceDN w:val="0"/>
              <w:jc w:val="center"/>
              <w:rPr>
                <w:sz w:val="12"/>
                <w:szCs w:val="12"/>
              </w:rPr>
            </w:pPr>
            <w:r w:rsidRPr="004707C3">
              <w:rPr>
                <w:sz w:val="12"/>
                <w:szCs w:val="12"/>
              </w:rPr>
              <w:t>73 250,00</w:t>
            </w:r>
          </w:p>
        </w:tc>
      </w:tr>
    </w:tbl>
    <w:p w14:paraId="024BE2E1" w14:textId="77777777" w:rsidR="00F06E47" w:rsidRPr="004707C3" w:rsidRDefault="00F06E47" w:rsidP="001A79A3">
      <w:pPr>
        <w:jc w:val="both"/>
        <w:rPr>
          <w:sz w:val="16"/>
          <w:szCs w:val="16"/>
        </w:rPr>
      </w:pPr>
      <w:r w:rsidRPr="004707C3">
        <w:rPr>
          <w:sz w:val="16"/>
          <w:szCs w:val="16"/>
        </w:rPr>
        <w:t>«Шаг аукциона» (величина повышения начальной цены) – 3% от начального размера ежегодной арендной платы.</w:t>
      </w:r>
    </w:p>
    <w:p w14:paraId="344B87C3" w14:textId="77777777" w:rsidR="00F06E47" w:rsidRPr="004707C3" w:rsidRDefault="00F06E47" w:rsidP="001A79A3">
      <w:pPr>
        <w:jc w:val="both"/>
        <w:rPr>
          <w:sz w:val="16"/>
          <w:szCs w:val="16"/>
        </w:rPr>
      </w:pPr>
      <w:r w:rsidRPr="004707C3">
        <w:rPr>
          <w:sz w:val="16"/>
          <w:szCs w:val="16"/>
        </w:rPr>
        <w:t xml:space="preserve">Категория земель – земли населенных пунктов. </w:t>
      </w:r>
    </w:p>
    <w:p w14:paraId="50A41C42" w14:textId="77777777" w:rsidR="00F06E47" w:rsidRPr="004707C3" w:rsidRDefault="00F06E47" w:rsidP="001A79A3">
      <w:pPr>
        <w:jc w:val="both"/>
        <w:rPr>
          <w:sz w:val="16"/>
          <w:szCs w:val="16"/>
        </w:rPr>
      </w:pPr>
      <w:r w:rsidRPr="004707C3">
        <w:rPr>
          <w:sz w:val="16"/>
          <w:szCs w:val="16"/>
        </w:rPr>
        <w:t xml:space="preserve">Разрешенное использование – для </w:t>
      </w:r>
      <w:r w:rsidRPr="004707C3">
        <w:rPr>
          <w:color w:val="000000"/>
          <w:sz w:val="16"/>
          <w:szCs w:val="16"/>
        </w:rPr>
        <w:t>гостиничного обслуживания</w:t>
      </w:r>
      <w:r w:rsidRPr="004707C3">
        <w:rPr>
          <w:sz w:val="16"/>
          <w:szCs w:val="16"/>
        </w:rPr>
        <w:t>.</w:t>
      </w:r>
    </w:p>
    <w:p w14:paraId="42DCE758" w14:textId="77777777" w:rsidR="00F06E47" w:rsidRPr="004707C3" w:rsidRDefault="00F06E47" w:rsidP="001A79A3">
      <w:pPr>
        <w:rPr>
          <w:sz w:val="16"/>
          <w:szCs w:val="16"/>
        </w:rPr>
      </w:pPr>
      <w:r w:rsidRPr="004707C3">
        <w:rPr>
          <w:sz w:val="16"/>
          <w:szCs w:val="16"/>
        </w:rPr>
        <w:t>Обременения, ограничения – не зарегистрированы.</w:t>
      </w:r>
    </w:p>
    <w:p w14:paraId="2FA3ECDE" w14:textId="77777777" w:rsidR="00F06E47" w:rsidRPr="004707C3" w:rsidRDefault="00F06E47" w:rsidP="001A79A3">
      <w:pPr>
        <w:jc w:val="both"/>
        <w:rPr>
          <w:bCs/>
          <w:sz w:val="16"/>
          <w:szCs w:val="16"/>
        </w:rPr>
      </w:pPr>
      <w:r w:rsidRPr="004707C3">
        <w:rPr>
          <w:sz w:val="16"/>
          <w:szCs w:val="16"/>
        </w:rPr>
        <w:t xml:space="preserve">Параметры разрешенного строительства объекта капитального строительства определяются в соответствии с </w:t>
      </w:r>
      <w:r w:rsidRPr="004707C3">
        <w:rPr>
          <w:rStyle w:val="aff6"/>
          <w:b w:val="0"/>
          <w:sz w:val="16"/>
          <w:szCs w:val="16"/>
          <w:shd w:val="clear" w:color="auto" w:fill="FFFFFF"/>
        </w:rPr>
        <w:t>Правилами землепользования и застройки Елизаветовского сельского поселения Павловского муниципального района, утвержденными решением Совета народных депутатов Елизаветовского сельского поселения Павловского муниципального района</w:t>
      </w:r>
      <w:r w:rsidRPr="004707C3">
        <w:rPr>
          <w:rStyle w:val="aff6"/>
          <w:sz w:val="16"/>
          <w:szCs w:val="16"/>
          <w:shd w:val="clear" w:color="auto" w:fill="FFFFFF"/>
        </w:rPr>
        <w:t xml:space="preserve"> </w:t>
      </w:r>
      <w:r w:rsidRPr="004707C3">
        <w:rPr>
          <w:sz w:val="16"/>
          <w:szCs w:val="16"/>
          <w:lang w:eastAsia="en-US"/>
        </w:rPr>
        <w:t xml:space="preserve">от </w:t>
      </w:r>
      <w:r w:rsidRPr="004707C3">
        <w:rPr>
          <w:bCs/>
          <w:sz w:val="16"/>
          <w:szCs w:val="16"/>
        </w:rPr>
        <w:t>29.06.2012 г. № 129,</w:t>
      </w:r>
      <w:r w:rsidRPr="004707C3">
        <w:rPr>
          <w:sz w:val="16"/>
          <w:szCs w:val="16"/>
        </w:rPr>
        <w:t xml:space="preserve"> </w:t>
      </w:r>
      <w:r w:rsidRPr="004707C3">
        <w:rPr>
          <w:b/>
          <w:sz w:val="16"/>
          <w:szCs w:val="16"/>
        </w:rPr>
        <w:t xml:space="preserve">территориальная зона планируемого размещения жилой застройки </w:t>
      </w:r>
      <w:r w:rsidRPr="004707C3">
        <w:rPr>
          <w:b/>
          <w:bCs/>
          <w:sz w:val="16"/>
          <w:szCs w:val="16"/>
        </w:rPr>
        <w:t>– Ж1п</w:t>
      </w:r>
      <w:r w:rsidRPr="004707C3">
        <w:rPr>
          <w:bCs/>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1577"/>
      </w:tblGrid>
      <w:tr w:rsidR="00F06E47" w:rsidRPr="004707C3" w14:paraId="5195BDFD" w14:textId="77777777" w:rsidTr="00A66A07">
        <w:trPr>
          <w:trHeight w:val="545"/>
        </w:trPr>
        <w:tc>
          <w:tcPr>
            <w:tcW w:w="9659" w:type="dxa"/>
            <w:gridSpan w:val="2"/>
            <w:tcBorders>
              <w:top w:val="single" w:sz="4" w:space="0" w:color="auto"/>
              <w:right w:val="single" w:sz="4" w:space="0" w:color="auto"/>
            </w:tcBorders>
          </w:tcPr>
          <w:p w14:paraId="3EC2C894" w14:textId="77777777" w:rsidR="00F06E47" w:rsidRPr="004707C3" w:rsidRDefault="00F06E47" w:rsidP="001A79A3">
            <w:pPr>
              <w:jc w:val="center"/>
              <w:rPr>
                <w:b/>
                <w:color w:val="000000"/>
                <w:kern w:val="24"/>
                <w:sz w:val="12"/>
                <w:szCs w:val="12"/>
                <w:lang w:eastAsia="en-US"/>
              </w:rPr>
            </w:pPr>
            <w:r w:rsidRPr="004707C3">
              <w:rPr>
                <w:b/>
                <w:sz w:val="12"/>
                <w:szCs w:val="1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06E47" w:rsidRPr="004707C3" w14:paraId="27754795" w14:textId="77777777" w:rsidTr="00A66A07">
        <w:trPr>
          <w:trHeight w:val="357"/>
        </w:trPr>
        <w:tc>
          <w:tcPr>
            <w:tcW w:w="9659" w:type="dxa"/>
            <w:gridSpan w:val="2"/>
            <w:tcBorders>
              <w:top w:val="single" w:sz="4" w:space="0" w:color="auto"/>
              <w:right w:val="single" w:sz="4" w:space="0" w:color="auto"/>
            </w:tcBorders>
          </w:tcPr>
          <w:p w14:paraId="78A68626" w14:textId="77777777" w:rsidR="00F06E47" w:rsidRPr="004707C3" w:rsidRDefault="00F06E47" w:rsidP="001A79A3">
            <w:pPr>
              <w:jc w:val="center"/>
              <w:rPr>
                <w:b/>
                <w:sz w:val="12"/>
                <w:szCs w:val="12"/>
              </w:rPr>
            </w:pPr>
            <w:r w:rsidRPr="004707C3">
              <w:rPr>
                <w:b/>
                <w:bCs/>
                <w:iCs/>
                <w:sz w:val="12"/>
                <w:szCs w:val="12"/>
              </w:rPr>
              <w:t xml:space="preserve">Для земельных участков с разрешенным использованием – </w:t>
            </w:r>
            <w:r w:rsidRPr="004707C3">
              <w:rPr>
                <w:b/>
                <w:sz w:val="12"/>
                <w:szCs w:val="12"/>
              </w:rPr>
              <w:t>гостиничное обслуживание</w:t>
            </w:r>
          </w:p>
        </w:tc>
      </w:tr>
      <w:tr w:rsidR="00F06E47" w:rsidRPr="004707C3" w14:paraId="54828C3D" w14:textId="77777777" w:rsidTr="00A66A07">
        <w:trPr>
          <w:trHeight w:val="545"/>
        </w:trPr>
        <w:tc>
          <w:tcPr>
            <w:tcW w:w="6439" w:type="dxa"/>
            <w:tcBorders>
              <w:right w:val="single" w:sz="4" w:space="0" w:color="auto"/>
            </w:tcBorders>
          </w:tcPr>
          <w:p w14:paraId="5947E8A2" w14:textId="77777777" w:rsidR="00F06E47" w:rsidRPr="004707C3" w:rsidRDefault="00F06E47" w:rsidP="001A79A3">
            <w:pPr>
              <w:jc w:val="both"/>
              <w:rPr>
                <w:sz w:val="12"/>
                <w:szCs w:val="12"/>
              </w:rPr>
            </w:pPr>
            <w:r w:rsidRPr="004707C3">
              <w:rPr>
                <w:bCs/>
                <w:iCs/>
                <w:sz w:val="12"/>
                <w:szCs w:val="12"/>
              </w:rPr>
              <w:t>Предельные (минимальные и (или) максимальные) размеры земельных участков</w:t>
            </w:r>
          </w:p>
        </w:tc>
        <w:tc>
          <w:tcPr>
            <w:tcW w:w="3219" w:type="dxa"/>
            <w:tcBorders>
              <w:top w:val="nil"/>
              <w:left w:val="single" w:sz="4" w:space="0" w:color="auto"/>
              <w:right w:val="single" w:sz="4" w:space="0" w:color="auto"/>
            </w:tcBorders>
          </w:tcPr>
          <w:p w14:paraId="36B46FF6" w14:textId="77777777" w:rsidR="00F06E47" w:rsidRPr="004707C3" w:rsidRDefault="00F06E47" w:rsidP="001A79A3">
            <w:pPr>
              <w:jc w:val="both"/>
              <w:rPr>
                <w:bCs/>
                <w:iCs/>
                <w:sz w:val="12"/>
                <w:szCs w:val="12"/>
              </w:rPr>
            </w:pPr>
            <w:r w:rsidRPr="004707C3">
              <w:rPr>
                <w:bCs/>
                <w:iCs/>
                <w:sz w:val="12"/>
                <w:szCs w:val="12"/>
              </w:rPr>
              <w:t>Минимальный – 200 кв.м</w:t>
            </w:r>
          </w:p>
          <w:p w14:paraId="4337F36E" w14:textId="77777777" w:rsidR="00F06E47" w:rsidRPr="004707C3" w:rsidRDefault="00F06E47" w:rsidP="001A79A3">
            <w:pPr>
              <w:jc w:val="both"/>
              <w:rPr>
                <w:bCs/>
                <w:iCs/>
                <w:sz w:val="12"/>
                <w:szCs w:val="12"/>
              </w:rPr>
            </w:pPr>
            <w:r w:rsidRPr="004707C3">
              <w:rPr>
                <w:bCs/>
                <w:iCs/>
                <w:sz w:val="12"/>
                <w:szCs w:val="12"/>
              </w:rPr>
              <w:t>Максимальный – 1500 кв.м</w:t>
            </w:r>
          </w:p>
        </w:tc>
      </w:tr>
      <w:tr w:rsidR="00F06E47" w:rsidRPr="004707C3" w14:paraId="075036CC" w14:textId="77777777" w:rsidTr="00A66A07">
        <w:trPr>
          <w:trHeight w:val="818"/>
        </w:trPr>
        <w:tc>
          <w:tcPr>
            <w:tcW w:w="6439" w:type="dxa"/>
            <w:tcBorders>
              <w:right w:val="single" w:sz="4" w:space="0" w:color="auto"/>
            </w:tcBorders>
          </w:tcPr>
          <w:p w14:paraId="2F4AF2BA" w14:textId="77777777" w:rsidR="00F06E47" w:rsidRPr="004707C3" w:rsidRDefault="00F06E47" w:rsidP="001A79A3">
            <w:pPr>
              <w:jc w:val="both"/>
              <w:rPr>
                <w:bCs/>
                <w:iCs/>
                <w:sz w:val="12"/>
                <w:szCs w:val="12"/>
              </w:rPr>
            </w:pPr>
            <w:r w:rsidRPr="004707C3">
              <w:rPr>
                <w:bCs/>
                <w:iCs/>
                <w:sz w:val="12"/>
                <w:szCs w:val="12"/>
              </w:rPr>
              <w:t>Минимальные отступы от границы земельных участков в целях определения мест допустимого размещения зданий, строений, сооружений</w:t>
            </w:r>
          </w:p>
        </w:tc>
        <w:tc>
          <w:tcPr>
            <w:tcW w:w="3219" w:type="dxa"/>
            <w:tcBorders>
              <w:top w:val="nil"/>
              <w:left w:val="single" w:sz="4" w:space="0" w:color="auto"/>
              <w:right w:val="single" w:sz="4" w:space="0" w:color="auto"/>
            </w:tcBorders>
          </w:tcPr>
          <w:p w14:paraId="694E98FE" w14:textId="77777777" w:rsidR="00F06E47" w:rsidRPr="004707C3" w:rsidRDefault="00F06E47" w:rsidP="001A79A3">
            <w:pPr>
              <w:jc w:val="both"/>
              <w:rPr>
                <w:bCs/>
                <w:iCs/>
                <w:sz w:val="12"/>
                <w:szCs w:val="12"/>
              </w:rPr>
            </w:pPr>
            <w:r w:rsidRPr="004707C3">
              <w:rPr>
                <w:bCs/>
                <w:iCs/>
                <w:sz w:val="12"/>
                <w:szCs w:val="12"/>
              </w:rPr>
              <w:t>3 м</w:t>
            </w:r>
          </w:p>
        </w:tc>
      </w:tr>
      <w:tr w:rsidR="00F06E47" w:rsidRPr="004707C3" w14:paraId="1D920622" w14:textId="77777777" w:rsidTr="00A66A07">
        <w:trPr>
          <w:trHeight w:val="272"/>
        </w:trPr>
        <w:tc>
          <w:tcPr>
            <w:tcW w:w="6439" w:type="dxa"/>
            <w:tcBorders>
              <w:right w:val="single" w:sz="4" w:space="0" w:color="auto"/>
            </w:tcBorders>
          </w:tcPr>
          <w:p w14:paraId="2B52E084" w14:textId="77777777" w:rsidR="00F06E47" w:rsidRPr="004707C3" w:rsidRDefault="00F06E47" w:rsidP="001A79A3">
            <w:pPr>
              <w:jc w:val="both"/>
              <w:rPr>
                <w:bCs/>
                <w:iCs/>
                <w:sz w:val="12"/>
                <w:szCs w:val="12"/>
              </w:rPr>
            </w:pPr>
            <w:r w:rsidRPr="004707C3">
              <w:rPr>
                <w:bCs/>
                <w:iCs/>
                <w:sz w:val="12"/>
                <w:szCs w:val="12"/>
              </w:rPr>
              <w:lastRenderedPageBreak/>
              <w:t>Максимальное количество этажей</w:t>
            </w:r>
          </w:p>
        </w:tc>
        <w:tc>
          <w:tcPr>
            <w:tcW w:w="3219" w:type="dxa"/>
            <w:tcBorders>
              <w:top w:val="nil"/>
              <w:left w:val="single" w:sz="4" w:space="0" w:color="auto"/>
              <w:right w:val="single" w:sz="4" w:space="0" w:color="auto"/>
            </w:tcBorders>
          </w:tcPr>
          <w:p w14:paraId="257BE878" w14:textId="77777777" w:rsidR="00F06E47" w:rsidRPr="004707C3" w:rsidRDefault="00F06E47" w:rsidP="001A79A3">
            <w:pPr>
              <w:jc w:val="both"/>
              <w:rPr>
                <w:bCs/>
                <w:iCs/>
                <w:sz w:val="12"/>
                <w:szCs w:val="12"/>
              </w:rPr>
            </w:pPr>
            <w:r w:rsidRPr="004707C3">
              <w:rPr>
                <w:bCs/>
                <w:iCs/>
                <w:sz w:val="12"/>
                <w:szCs w:val="12"/>
              </w:rPr>
              <w:t>3 этажа</w:t>
            </w:r>
          </w:p>
        </w:tc>
      </w:tr>
      <w:tr w:rsidR="00F06E47" w:rsidRPr="004707C3" w14:paraId="05CE17B6" w14:textId="77777777" w:rsidTr="00A66A07">
        <w:trPr>
          <w:trHeight w:val="545"/>
        </w:trPr>
        <w:tc>
          <w:tcPr>
            <w:tcW w:w="6439" w:type="dxa"/>
            <w:tcBorders>
              <w:right w:val="single" w:sz="4" w:space="0" w:color="auto"/>
            </w:tcBorders>
          </w:tcPr>
          <w:p w14:paraId="06020538" w14:textId="77777777" w:rsidR="00F06E47" w:rsidRPr="004707C3" w:rsidRDefault="00F06E47" w:rsidP="001A79A3">
            <w:pPr>
              <w:jc w:val="both"/>
              <w:rPr>
                <w:bCs/>
                <w:iCs/>
                <w:sz w:val="12"/>
                <w:szCs w:val="12"/>
              </w:rPr>
            </w:pPr>
            <w:r w:rsidRPr="004707C3">
              <w:rPr>
                <w:bCs/>
                <w:iCs/>
                <w:sz w:val="12"/>
                <w:szCs w:val="12"/>
              </w:rPr>
              <w:t>Максимальный процент застройки в границах земельного участка</w:t>
            </w:r>
          </w:p>
        </w:tc>
        <w:tc>
          <w:tcPr>
            <w:tcW w:w="3219" w:type="dxa"/>
            <w:tcBorders>
              <w:top w:val="single" w:sz="4" w:space="0" w:color="auto"/>
              <w:left w:val="single" w:sz="4" w:space="0" w:color="auto"/>
              <w:right w:val="single" w:sz="4" w:space="0" w:color="auto"/>
            </w:tcBorders>
          </w:tcPr>
          <w:p w14:paraId="168EF808" w14:textId="77777777" w:rsidR="00F06E47" w:rsidRPr="004707C3" w:rsidRDefault="00F06E47" w:rsidP="001A79A3">
            <w:pPr>
              <w:pStyle w:val="ConsPlusNormal"/>
              <w:widowControl/>
              <w:ind w:firstLine="0"/>
              <w:jc w:val="both"/>
              <w:rPr>
                <w:bCs/>
                <w:iCs/>
                <w:sz w:val="12"/>
                <w:szCs w:val="12"/>
              </w:rPr>
            </w:pPr>
            <w:r w:rsidRPr="004707C3">
              <w:rPr>
                <w:bCs/>
                <w:iCs/>
                <w:sz w:val="12"/>
                <w:szCs w:val="12"/>
              </w:rPr>
              <w:t>75 %</w:t>
            </w:r>
          </w:p>
        </w:tc>
      </w:tr>
    </w:tbl>
    <w:p w14:paraId="4E705B90" w14:textId="77777777" w:rsidR="00F06E47" w:rsidRPr="004707C3" w:rsidRDefault="00F06E47" w:rsidP="001A79A3">
      <w:pPr>
        <w:jc w:val="both"/>
        <w:rPr>
          <w:sz w:val="16"/>
          <w:szCs w:val="16"/>
        </w:rPr>
      </w:pPr>
      <w:r w:rsidRPr="004707C3">
        <w:rPr>
          <w:sz w:val="16"/>
          <w:szCs w:val="16"/>
        </w:rPr>
        <w:t>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477570DD" w14:textId="77777777" w:rsidR="00F06E47" w:rsidRPr="004707C3" w:rsidRDefault="00F06E47" w:rsidP="001A79A3">
      <w:pPr>
        <w:jc w:val="both"/>
        <w:rPr>
          <w:bCs/>
          <w:sz w:val="16"/>
          <w:szCs w:val="16"/>
        </w:rPr>
      </w:pPr>
      <w:r w:rsidRPr="004707C3">
        <w:rPr>
          <w:sz w:val="16"/>
          <w:szCs w:val="16"/>
        </w:rPr>
        <w:t>–</w:t>
      </w:r>
      <w:r w:rsidRPr="004707C3">
        <w:rPr>
          <w:bCs/>
          <w:sz w:val="16"/>
          <w:szCs w:val="16"/>
        </w:rPr>
        <w:t xml:space="preserve"> </w:t>
      </w:r>
      <w:r w:rsidRPr="004707C3">
        <w:rPr>
          <w:b/>
          <w:bCs/>
          <w:sz w:val="16"/>
          <w:szCs w:val="16"/>
        </w:rPr>
        <w:t>водоснабжение:</w:t>
      </w:r>
      <w:r w:rsidRPr="004707C3">
        <w:rPr>
          <w:bCs/>
          <w:sz w:val="16"/>
          <w:szCs w:val="16"/>
        </w:rPr>
        <w:t xml:space="preserve"> </w:t>
      </w:r>
      <w:r w:rsidRPr="004707C3">
        <w:rPr>
          <w:sz w:val="16"/>
          <w:szCs w:val="16"/>
        </w:rPr>
        <w:t xml:space="preserve">техническая возможность подключения </w:t>
      </w:r>
      <w:r w:rsidRPr="004707C3">
        <w:rPr>
          <w:bCs/>
          <w:sz w:val="16"/>
          <w:szCs w:val="16"/>
        </w:rPr>
        <w:t>к существующим сетям водоснабжения отсутствует в связи с отсутствием свободной мощности таких сетей.</w:t>
      </w:r>
    </w:p>
    <w:p w14:paraId="7F77A80C" w14:textId="77777777" w:rsidR="00F06E47" w:rsidRPr="004707C3" w:rsidRDefault="00F06E47" w:rsidP="001A79A3">
      <w:pPr>
        <w:jc w:val="both"/>
        <w:rPr>
          <w:bCs/>
          <w:sz w:val="16"/>
          <w:szCs w:val="16"/>
        </w:rPr>
      </w:pPr>
      <w:r w:rsidRPr="004707C3">
        <w:rPr>
          <w:sz w:val="16"/>
          <w:szCs w:val="16"/>
        </w:rPr>
        <w:t>–</w:t>
      </w:r>
      <w:r w:rsidRPr="004707C3">
        <w:rPr>
          <w:b/>
          <w:bCs/>
          <w:sz w:val="16"/>
          <w:szCs w:val="16"/>
        </w:rPr>
        <w:t xml:space="preserve"> водоотведение:</w:t>
      </w:r>
      <w:r w:rsidRPr="004707C3">
        <w:rPr>
          <w:bCs/>
          <w:sz w:val="16"/>
          <w:szCs w:val="16"/>
        </w:rPr>
        <w:t xml:space="preserve"> </w:t>
      </w:r>
      <w:r w:rsidRPr="004707C3">
        <w:rPr>
          <w:sz w:val="16"/>
          <w:szCs w:val="16"/>
        </w:rPr>
        <w:t xml:space="preserve">техническая возможность подключения </w:t>
      </w:r>
      <w:r w:rsidRPr="004707C3">
        <w:rPr>
          <w:bCs/>
          <w:sz w:val="16"/>
          <w:szCs w:val="16"/>
        </w:rPr>
        <w:t>к существующим сетям водоснабжения отсутствует в связи с отсутствием свободной мощности таких сетей.</w:t>
      </w:r>
    </w:p>
    <w:p w14:paraId="2C76C56D" w14:textId="77777777" w:rsidR="00F06E47" w:rsidRPr="004707C3" w:rsidRDefault="00F06E47" w:rsidP="001A79A3">
      <w:pPr>
        <w:rPr>
          <w:sz w:val="16"/>
          <w:szCs w:val="16"/>
        </w:rPr>
      </w:pPr>
      <w:r w:rsidRPr="004707C3">
        <w:rPr>
          <w:sz w:val="16"/>
          <w:szCs w:val="16"/>
        </w:rPr>
        <w:t xml:space="preserve">Срок аренды земельного участка – 49 (сорок девять) лет. </w:t>
      </w:r>
    </w:p>
    <w:p w14:paraId="6380C42E" w14:textId="77777777" w:rsidR="00F06E47" w:rsidRPr="004707C3" w:rsidRDefault="00F06E47" w:rsidP="001A79A3">
      <w:pPr>
        <w:rPr>
          <w:sz w:val="16"/>
          <w:szCs w:val="16"/>
        </w:rPr>
      </w:pPr>
      <w:r w:rsidRPr="004707C3">
        <w:rPr>
          <w:sz w:val="16"/>
          <w:szCs w:val="16"/>
        </w:rPr>
        <w:t xml:space="preserve">С иными сведениями о предмете аукциона претенденты могут ознакомиться по месту приема заявок. </w:t>
      </w:r>
    </w:p>
    <w:p w14:paraId="5DF313E4" w14:textId="77777777" w:rsidR="00F06E47" w:rsidRPr="004707C3" w:rsidRDefault="00F06E47" w:rsidP="001A79A3">
      <w:pPr>
        <w:jc w:val="center"/>
        <w:rPr>
          <w:b/>
          <w:sz w:val="16"/>
          <w:szCs w:val="16"/>
        </w:rPr>
      </w:pPr>
      <w:r w:rsidRPr="004707C3">
        <w:rPr>
          <w:b/>
          <w:sz w:val="16"/>
          <w:szCs w:val="16"/>
        </w:rPr>
        <w:t>Условия участия в аукционе</w:t>
      </w:r>
    </w:p>
    <w:p w14:paraId="514F0358" w14:textId="77777777" w:rsidR="00F06E47" w:rsidRPr="004707C3" w:rsidRDefault="00F06E47" w:rsidP="001A79A3">
      <w:pPr>
        <w:jc w:val="both"/>
        <w:rPr>
          <w:sz w:val="16"/>
          <w:szCs w:val="16"/>
        </w:rPr>
      </w:pPr>
      <w:r w:rsidRPr="004707C3">
        <w:rPr>
          <w:sz w:val="16"/>
          <w:szCs w:val="16"/>
        </w:rPr>
        <w:t>Общие условия:</w:t>
      </w:r>
    </w:p>
    <w:p w14:paraId="5F4027ED" w14:textId="77777777" w:rsidR="00F06E47" w:rsidRPr="004707C3" w:rsidRDefault="00F06E47" w:rsidP="001A79A3">
      <w:pPr>
        <w:jc w:val="both"/>
        <w:rPr>
          <w:sz w:val="16"/>
          <w:szCs w:val="16"/>
        </w:rPr>
      </w:pPr>
      <w:r w:rsidRPr="004707C3">
        <w:rPr>
          <w:sz w:val="16"/>
          <w:szCs w:val="16"/>
        </w:rPr>
        <w:t>Лицо, желающее участвовать в аукционе (далее – заявитель), обязано осуществить следующие действия:</w:t>
      </w:r>
    </w:p>
    <w:p w14:paraId="3B488A96" w14:textId="77777777" w:rsidR="00F06E47" w:rsidRPr="004707C3" w:rsidRDefault="00F06E47" w:rsidP="001A79A3">
      <w:pPr>
        <w:jc w:val="both"/>
        <w:rPr>
          <w:sz w:val="16"/>
          <w:szCs w:val="16"/>
        </w:rPr>
      </w:pPr>
      <w:r w:rsidRPr="004707C3">
        <w:rPr>
          <w:sz w:val="16"/>
          <w:szCs w:val="16"/>
        </w:rPr>
        <w:t>– внести задаток на счет Организатора аукциона в порядке, указанном в настоящем извещении;</w:t>
      </w:r>
    </w:p>
    <w:p w14:paraId="68F96E03" w14:textId="77777777" w:rsidR="00F06E47" w:rsidRPr="004707C3" w:rsidRDefault="00F06E47" w:rsidP="001A79A3">
      <w:pPr>
        <w:jc w:val="both"/>
        <w:rPr>
          <w:sz w:val="16"/>
          <w:szCs w:val="16"/>
        </w:rPr>
      </w:pPr>
      <w:r w:rsidRPr="004707C3">
        <w:rPr>
          <w:sz w:val="16"/>
          <w:szCs w:val="16"/>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14:paraId="43FE5AE8" w14:textId="77777777" w:rsidR="00F06E47" w:rsidRPr="004707C3" w:rsidRDefault="00F06E47" w:rsidP="001A79A3">
      <w:pPr>
        <w:jc w:val="center"/>
        <w:rPr>
          <w:b/>
          <w:sz w:val="16"/>
          <w:szCs w:val="16"/>
        </w:rPr>
      </w:pPr>
      <w:r w:rsidRPr="004707C3">
        <w:rPr>
          <w:b/>
          <w:sz w:val="16"/>
          <w:szCs w:val="16"/>
        </w:rPr>
        <w:t>Порядок внесения задатка и его возврата</w:t>
      </w:r>
    </w:p>
    <w:p w14:paraId="0FF24CC0" w14:textId="77777777" w:rsidR="00F06E47" w:rsidRPr="004707C3" w:rsidRDefault="00F06E47" w:rsidP="001A79A3">
      <w:pPr>
        <w:jc w:val="both"/>
        <w:rPr>
          <w:sz w:val="16"/>
          <w:szCs w:val="16"/>
        </w:rPr>
      </w:pPr>
      <w:r w:rsidRPr="004707C3">
        <w:rPr>
          <w:sz w:val="16"/>
          <w:szCs w:val="16"/>
        </w:rPr>
        <w:t>Задаток вносится в валюте Российской Федерации на счет Организатора аукциона.</w:t>
      </w:r>
    </w:p>
    <w:p w14:paraId="5D772CC0" w14:textId="77777777" w:rsidR="00F06E47" w:rsidRPr="004707C3" w:rsidRDefault="00F06E47" w:rsidP="001A79A3">
      <w:pPr>
        <w:pStyle w:val="26"/>
        <w:spacing w:after="0" w:line="240" w:lineRule="auto"/>
        <w:rPr>
          <w:sz w:val="16"/>
          <w:szCs w:val="16"/>
        </w:rPr>
      </w:pPr>
      <w:r w:rsidRPr="004707C3">
        <w:rPr>
          <w:sz w:val="16"/>
          <w:szCs w:val="16"/>
        </w:rPr>
        <w:t>ПОЛУЧАТЕЛЬ: УФК по Воронежской области (МОУМИ), л/с 05313022510, ИНН 3620002250, КПП 362001001, р\с 40302810045253000141 в банке Отделении Воронеж г. Воронеж БИК 042007001, ОКТМО 20633420.</w:t>
      </w:r>
    </w:p>
    <w:p w14:paraId="3FFCBB22" w14:textId="77777777" w:rsidR="00F06E47" w:rsidRPr="004707C3" w:rsidRDefault="00F06E47" w:rsidP="001A79A3">
      <w:pPr>
        <w:jc w:val="both"/>
        <w:rPr>
          <w:sz w:val="16"/>
          <w:szCs w:val="16"/>
        </w:rPr>
      </w:pPr>
      <w:r w:rsidRPr="004707C3">
        <w:rPr>
          <w:sz w:val="16"/>
          <w:szCs w:val="16"/>
        </w:rPr>
        <w:t>Задаток должен поступить на указанный счет не позднее даты рассмотрения заявок на участие в аукционе.</w:t>
      </w:r>
    </w:p>
    <w:p w14:paraId="5DA3EB14" w14:textId="77777777" w:rsidR="00F06E47" w:rsidRPr="004707C3" w:rsidRDefault="00F06E47" w:rsidP="001A79A3">
      <w:pPr>
        <w:jc w:val="both"/>
        <w:rPr>
          <w:sz w:val="16"/>
          <w:szCs w:val="16"/>
        </w:rPr>
      </w:pPr>
      <w:r w:rsidRPr="004707C3">
        <w:rPr>
          <w:sz w:val="16"/>
          <w:szCs w:val="16"/>
        </w:rPr>
        <w:t>Назначение платежа: задаток за участие в аукционе на право заключения договора аренды земельного участка, реестровый номер торгов: 2020-2, лот № ___.</w:t>
      </w:r>
    </w:p>
    <w:p w14:paraId="747E5566" w14:textId="77777777" w:rsidR="00F06E47" w:rsidRPr="004707C3" w:rsidRDefault="00F06E47" w:rsidP="001A79A3">
      <w:pPr>
        <w:jc w:val="both"/>
        <w:rPr>
          <w:sz w:val="16"/>
          <w:szCs w:val="16"/>
        </w:rPr>
      </w:pPr>
      <w:r w:rsidRPr="004707C3">
        <w:rPr>
          <w:sz w:val="16"/>
          <w:szCs w:val="16"/>
        </w:rPr>
        <w:t>Задаток вносится единым платежом.</w:t>
      </w:r>
    </w:p>
    <w:p w14:paraId="2D9F22EA" w14:textId="77777777" w:rsidR="00F06E47" w:rsidRPr="004707C3" w:rsidRDefault="00F06E47" w:rsidP="001A79A3">
      <w:pPr>
        <w:jc w:val="both"/>
        <w:rPr>
          <w:sz w:val="16"/>
          <w:szCs w:val="16"/>
        </w:rPr>
      </w:pPr>
      <w:r w:rsidRPr="004707C3">
        <w:rPr>
          <w:sz w:val="16"/>
          <w:szCs w:val="16"/>
        </w:rPr>
        <w:t>Документом, подтверждающим поступление задатка на счет Организатора аукциона, является выписка с этого счета.</w:t>
      </w:r>
    </w:p>
    <w:p w14:paraId="4D0B4466" w14:textId="77777777" w:rsidR="00F06E47" w:rsidRPr="004707C3" w:rsidRDefault="00F06E47" w:rsidP="001A79A3">
      <w:pPr>
        <w:jc w:val="both"/>
        <w:rPr>
          <w:sz w:val="16"/>
          <w:szCs w:val="16"/>
        </w:rPr>
      </w:pPr>
      <w:r w:rsidRPr="004707C3">
        <w:rPr>
          <w:sz w:val="16"/>
          <w:szCs w:val="16"/>
        </w:rPr>
        <w:t>Задаток возвращается заявителю в следующих случаях и порядке:</w:t>
      </w:r>
    </w:p>
    <w:p w14:paraId="444BCB48" w14:textId="77777777" w:rsidR="00F06E47" w:rsidRPr="004707C3" w:rsidRDefault="00F06E47" w:rsidP="001A79A3">
      <w:pPr>
        <w:jc w:val="both"/>
        <w:rPr>
          <w:sz w:val="16"/>
          <w:szCs w:val="16"/>
        </w:rPr>
      </w:pPr>
      <w:r w:rsidRPr="004707C3">
        <w:rPr>
          <w:sz w:val="16"/>
          <w:szCs w:val="16"/>
        </w:rPr>
        <w:t xml:space="preserve"> – в случае отказа Организатора аукциона от проведения аукциона задаток возвращается заявителю в течение трех дней со дня принятия решения об отказе в проведении аукциона;</w:t>
      </w:r>
    </w:p>
    <w:p w14:paraId="2AC254E9" w14:textId="77777777" w:rsidR="00F06E47" w:rsidRPr="004707C3" w:rsidRDefault="00F06E47" w:rsidP="001A79A3">
      <w:pPr>
        <w:jc w:val="both"/>
        <w:rPr>
          <w:sz w:val="16"/>
          <w:szCs w:val="16"/>
        </w:rPr>
      </w:pPr>
      <w:r w:rsidRPr="004707C3">
        <w:rPr>
          <w:sz w:val="16"/>
          <w:szCs w:val="16"/>
        </w:rPr>
        <w:t xml:space="preserve"> –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w:t>
      </w:r>
    </w:p>
    <w:p w14:paraId="7C403A9E" w14:textId="77777777" w:rsidR="00F06E47" w:rsidRPr="004707C3" w:rsidRDefault="00F06E47" w:rsidP="001A79A3">
      <w:pPr>
        <w:jc w:val="both"/>
        <w:rPr>
          <w:sz w:val="16"/>
          <w:szCs w:val="16"/>
        </w:rPr>
      </w:pPr>
      <w:r w:rsidRPr="004707C3">
        <w:rPr>
          <w:sz w:val="16"/>
          <w:szCs w:val="16"/>
        </w:rPr>
        <w:t xml:space="preserve"> – в случае если заявитель не допущен к участию в аукционе, задаток возвращается в течение трех рабочих дней со дня оформления протокола приема (рассмотрения) заявок на участие в аукционе;</w:t>
      </w:r>
    </w:p>
    <w:p w14:paraId="4715C6A5" w14:textId="77777777" w:rsidR="00F06E47" w:rsidRPr="004707C3" w:rsidRDefault="00F06E47" w:rsidP="001A79A3">
      <w:pPr>
        <w:jc w:val="both"/>
        <w:rPr>
          <w:b/>
          <w:sz w:val="16"/>
          <w:szCs w:val="16"/>
        </w:rPr>
      </w:pPr>
      <w:r w:rsidRPr="004707C3">
        <w:rPr>
          <w:sz w:val="16"/>
          <w:szCs w:val="16"/>
        </w:rPr>
        <w:t xml:space="preserve"> – в случаях отзыва заявки заявителем позднее даты окончания приема заявок, а также если участник аукциона не признан победителем, задаток возвращается в течение трех рабочих дней с даты подписания протокола о результатах. </w:t>
      </w:r>
    </w:p>
    <w:p w14:paraId="29727C8A" w14:textId="77777777" w:rsidR="00F06E47" w:rsidRPr="004707C3" w:rsidRDefault="00F06E47" w:rsidP="001A79A3">
      <w:pPr>
        <w:jc w:val="both"/>
        <w:outlineLvl w:val="1"/>
        <w:rPr>
          <w:bCs/>
          <w:sz w:val="16"/>
          <w:szCs w:val="16"/>
        </w:rPr>
      </w:pPr>
      <w:r w:rsidRPr="004707C3">
        <w:rPr>
          <w:sz w:val="16"/>
          <w:szCs w:val="16"/>
        </w:rPr>
        <w:t>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В указанном случае О</w:t>
      </w:r>
      <w:r w:rsidRPr="004707C3">
        <w:rPr>
          <w:bCs/>
          <w:sz w:val="16"/>
          <w:szCs w:val="16"/>
        </w:rPr>
        <w:t xml:space="preserve">рганизатор аукциона в течение трех рабочих дней со дня подписания протокола о результатах аукциона возвращает задатки участникам этого аукциона. </w:t>
      </w:r>
    </w:p>
    <w:p w14:paraId="28207062" w14:textId="77777777" w:rsidR="00F06E47" w:rsidRPr="004707C3" w:rsidRDefault="00F06E47" w:rsidP="001A79A3">
      <w:pPr>
        <w:jc w:val="both"/>
        <w:outlineLvl w:val="1"/>
        <w:rPr>
          <w:b/>
          <w:bCs/>
          <w:sz w:val="16"/>
          <w:szCs w:val="16"/>
        </w:rPr>
      </w:pPr>
      <w:r w:rsidRPr="004707C3">
        <w:rPr>
          <w:bCs/>
          <w:sz w:val="16"/>
          <w:szCs w:val="16"/>
        </w:rPr>
        <w:t xml:space="preserve">В случае, если </w:t>
      </w:r>
      <w:r w:rsidRPr="004707C3">
        <w:rPr>
          <w:sz w:val="16"/>
          <w:szCs w:val="16"/>
        </w:rPr>
        <w:t>победитель аукциона, либо единственный принявший участие в аукционе участник, либо признанный единственным участником аукциона участник, либо заявитель, соответствующий указанным в извещении о проведении аукциона требованиям к участникам аукциона, подавший единственную заявку на участие в аукционе, соответствующую всем указанным в извещении о проведении аукциона условиям, уклонился от заключения договора аренды земельного участка</w:t>
      </w:r>
      <w:r w:rsidRPr="004707C3">
        <w:rPr>
          <w:bCs/>
          <w:sz w:val="16"/>
          <w:szCs w:val="16"/>
        </w:rPr>
        <w:t>, то внесенный задаток ему не возвращается.</w:t>
      </w:r>
    </w:p>
    <w:p w14:paraId="7F84268E" w14:textId="77777777" w:rsidR="00F06E47" w:rsidRPr="004707C3" w:rsidRDefault="00F06E47" w:rsidP="001A79A3">
      <w:pPr>
        <w:jc w:val="center"/>
        <w:rPr>
          <w:b/>
          <w:sz w:val="16"/>
          <w:szCs w:val="16"/>
        </w:rPr>
      </w:pPr>
      <w:r w:rsidRPr="004707C3">
        <w:rPr>
          <w:b/>
          <w:sz w:val="16"/>
          <w:szCs w:val="16"/>
        </w:rPr>
        <w:t>Порядок подачи заявок на участие в аукционе</w:t>
      </w:r>
    </w:p>
    <w:p w14:paraId="0BC81651" w14:textId="77777777" w:rsidR="00F06E47" w:rsidRPr="004707C3" w:rsidRDefault="00F06E47" w:rsidP="001A79A3">
      <w:pPr>
        <w:jc w:val="both"/>
        <w:rPr>
          <w:sz w:val="16"/>
          <w:szCs w:val="16"/>
        </w:rPr>
      </w:pPr>
      <w:r w:rsidRPr="004707C3">
        <w:rPr>
          <w:sz w:val="16"/>
          <w:szCs w:val="16"/>
        </w:rPr>
        <w:t>Один заявитель имеет право подать только одну заявку на участие в аукционе.</w:t>
      </w:r>
    </w:p>
    <w:p w14:paraId="160CD74D" w14:textId="77777777" w:rsidR="00F06E47" w:rsidRPr="004707C3" w:rsidRDefault="00F06E47" w:rsidP="001A79A3">
      <w:pPr>
        <w:jc w:val="both"/>
        <w:rPr>
          <w:sz w:val="16"/>
          <w:szCs w:val="16"/>
        </w:rPr>
      </w:pPr>
      <w:r w:rsidRPr="004707C3">
        <w:rPr>
          <w:sz w:val="16"/>
          <w:szCs w:val="16"/>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14:paraId="05AC6F75" w14:textId="77777777" w:rsidR="00F06E47" w:rsidRPr="004707C3" w:rsidRDefault="00F06E47" w:rsidP="001A79A3">
      <w:pPr>
        <w:jc w:val="both"/>
        <w:rPr>
          <w:sz w:val="16"/>
          <w:szCs w:val="16"/>
        </w:rPr>
      </w:pPr>
      <w:r w:rsidRPr="004707C3">
        <w:rPr>
          <w:sz w:val="16"/>
          <w:szCs w:val="16"/>
        </w:rPr>
        <w:t>Заявка, поступившая по истечении срока приема, возвращается в день ее поступления заявителю или его уполномоченному представителю.</w:t>
      </w:r>
    </w:p>
    <w:p w14:paraId="433C7DBF" w14:textId="77777777" w:rsidR="00F06E47" w:rsidRPr="004707C3" w:rsidRDefault="00F06E47" w:rsidP="001A79A3">
      <w:pPr>
        <w:jc w:val="both"/>
        <w:rPr>
          <w:sz w:val="16"/>
          <w:szCs w:val="16"/>
        </w:rPr>
      </w:pPr>
      <w:r w:rsidRPr="004707C3">
        <w:rPr>
          <w:sz w:val="16"/>
          <w:szCs w:val="16"/>
        </w:rPr>
        <w:t>Заявка считается принятой Организатором аукциона, если ей присвоен регистрационный номер, о чем на заявке делается соответствующая отметка.</w:t>
      </w:r>
    </w:p>
    <w:p w14:paraId="02B0E29B" w14:textId="77777777" w:rsidR="00F06E47" w:rsidRPr="004707C3" w:rsidRDefault="00F06E47" w:rsidP="001A79A3">
      <w:pPr>
        <w:jc w:val="both"/>
        <w:rPr>
          <w:sz w:val="16"/>
          <w:szCs w:val="16"/>
        </w:rPr>
      </w:pPr>
      <w:r w:rsidRPr="004707C3">
        <w:rPr>
          <w:sz w:val="16"/>
          <w:szCs w:val="16"/>
        </w:rPr>
        <w:t>Заявки подаются и принимаются одновременно с полным комплектом требуемых для участия в аукционе документов.</w:t>
      </w:r>
    </w:p>
    <w:p w14:paraId="56F1FC18" w14:textId="77777777" w:rsidR="00F06E47" w:rsidRPr="004707C3" w:rsidRDefault="00F06E47" w:rsidP="001A79A3">
      <w:pPr>
        <w:jc w:val="center"/>
        <w:outlineLvl w:val="1"/>
        <w:rPr>
          <w:b/>
          <w:sz w:val="16"/>
          <w:szCs w:val="16"/>
        </w:rPr>
      </w:pPr>
      <w:r w:rsidRPr="004707C3">
        <w:rPr>
          <w:b/>
          <w:sz w:val="16"/>
          <w:szCs w:val="16"/>
        </w:rPr>
        <w:t>Перечень документов, представляемых заявителями для участия в аукционе</w:t>
      </w:r>
    </w:p>
    <w:p w14:paraId="1C610FDF" w14:textId="77777777" w:rsidR="00F06E47" w:rsidRPr="004707C3" w:rsidRDefault="00F06E47" w:rsidP="001A79A3">
      <w:pPr>
        <w:jc w:val="both"/>
        <w:outlineLvl w:val="1"/>
        <w:rPr>
          <w:b/>
          <w:sz w:val="16"/>
          <w:szCs w:val="16"/>
        </w:rPr>
      </w:pPr>
      <w:r w:rsidRPr="004707C3">
        <w:rPr>
          <w:bCs/>
          <w:sz w:val="16"/>
          <w:szCs w:val="16"/>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14:paraId="52AA9EC0" w14:textId="77777777" w:rsidR="00F06E47" w:rsidRPr="004707C3" w:rsidRDefault="00F06E47" w:rsidP="001A79A3">
      <w:pPr>
        <w:jc w:val="both"/>
        <w:rPr>
          <w:sz w:val="16"/>
          <w:szCs w:val="16"/>
        </w:rPr>
      </w:pPr>
      <w:r w:rsidRPr="004707C3">
        <w:rPr>
          <w:sz w:val="16"/>
          <w:szCs w:val="16"/>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76990330" w14:textId="77777777" w:rsidR="00F06E47" w:rsidRPr="004707C3" w:rsidRDefault="00F06E47" w:rsidP="001A79A3">
      <w:pPr>
        <w:pStyle w:val="ConsPlusNormal"/>
        <w:ind w:firstLine="0"/>
        <w:jc w:val="both"/>
        <w:rPr>
          <w:sz w:val="16"/>
          <w:szCs w:val="16"/>
          <w:lang w:eastAsia="en-US"/>
        </w:rPr>
      </w:pPr>
      <w:r w:rsidRPr="004707C3">
        <w:rPr>
          <w:sz w:val="16"/>
          <w:szCs w:val="16"/>
        </w:rPr>
        <w:t>2. К</w:t>
      </w:r>
      <w:r w:rsidRPr="004707C3">
        <w:rPr>
          <w:sz w:val="16"/>
          <w:szCs w:val="16"/>
          <w:lang w:eastAsia="en-US"/>
        </w:rPr>
        <w:t>опии паспорта гражданина Российской Федерации или иного документа, удостоверяющего личность, при предъявлении оригинала (все страницы) либо к</w:t>
      </w:r>
      <w:r w:rsidRPr="004707C3">
        <w:rPr>
          <w:sz w:val="16"/>
          <w:szCs w:val="16"/>
        </w:rPr>
        <w:t xml:space="preserve">опии документа, удостоверяющего права (полномочия) представителя заявителя, если с заявлением обращается представитель заявителя (заявителей), </w:t>
      </w:r>
      <w:r w:rsidRPr="004707C3">
        <w:rPr>
          <w:sz w:val="16"/>
          <w:szCs w:val="16"/>
          <w:lang w:eastAsia="en-US"/>
        </w:rPr>
        <w:t>при предъявлении оригинала;</w:t>
      </w:r>
    </w:p>
    <w:p w14:paraId="671C47AA" w14:textId="77777777" w:rsidR="00F06E47" w:rsidRPr="004707C3" w:rsidRDefault="00F06E47" w:rsidP="001A79A3">
      <w:pPr>
        <w:autoSpaceDE w:val="0"/>
        <w:autoSpaceDN w:val="0"/>
        <w:adjustRightInd w:val="0"/>
        <w:jc w:val="both"/>
        <w:rPr>
          <w:sz w:val="16"/>
          <w:szCs w:val="16"/>
        </w:rPr>
      </w:pPr>
      <w:r w:rsidRPr="004707C3">
        <w:rPr>
          <w:sz w:val="16"/>
          <w:szCs w:val="16"/>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соответствующий документ в подлиннике для сверки.</w:t>
      </w:r>
    </w:p>
    <w:p w14:paraId="42F62F15" w14:textId="77777777" w:rsidR="00F06E47" w:rsidRPr="004707C3" w:rsidRDefault="00F06E47" w:rsidP="001A79A3">
      <w:pPr>
        <w:jc w:val="both"/>
        <w:rPr>
          <w:sz w:val="16"/>
          <w:szCs w:val="16"/>
        </w:rPr>
      </w:pPr>
      <w:r w:rsidRPr="004707C3">
        <w:rPr>
          <w:sz w:val="16"/>
          <w:szCs w:val="1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97908CD" w14:textId="77777777" w:rsidR="00F06E47" w:rsidRPr="004707C3" w:rsidRDefault="00F06E47" w:rsidP="001A79A3">
      <w:pPr>
        <w:jc w:val="both"/>
        <w:rPr>
          <w:sz w:val="16"/>
          <w:szCs w:val="16"/>
        </w:rPr>
      </w:pPr>
      <w:r w:rsidRPr="004707C3">
        <w:rPr>
          <w:sz w:val="16"/>
          <w:szCs w:val="16"/>
        </w:rPr>
        <w:t xml:space="preserve">4. Документы, подтверждающие внесение задатка. </w:t>
      </w:r>
    </w:p>
    <w:p w14:paraId="335387F3" w14:textId="77777777" w:rsidR="00F06E47" w:rsidRPr="004707C3" w:rsidRDefault="00F06E47" w:rsidP="001A79A3">
      <w:pPr>
        <w:jc w:val="both"/>
        <w:rPr>
          <w:sz w:val="16"/>
          <w:szCs w:val="16"/>
        </w:rPr>
      </w:pPr>
      <w:r w:rsidRPr="004707C3">
        <w:rPr>
          <w:sz w:val="16"/>
          <w:szCs w:val="16"/>
        </w:rPr>
        <w:t>Представление документов, подтверждающих внесение задатка, признается заключением соглашения о задатке.</w:t>
      </w:r>
    </w:p>
    <w:p w14:paraId="26934946" w14:textId="77777777" w:rsidR="00F06E47" w:rsidRPr="004707C3" w:rsidRDefault="00F06E47" w:rsidP="001A79A3">
      <w:pPr>
        <w:jc w:val="both"/>
        <w:rPr>
          <w:sz w:val="16"/>
          <w:szCs w:val="16"/>
        </w:rPr>
      </w:pPr>
      <w:r w:rsidRPr="004707C3">
        <w:rPr>
          <w:sz w:val="16"/>
          <w:szCs w:val="16"/>
        </w:rPr>
        <w:t>Указанные документы в части их оформления и содержания должны соответствовать требованиям законодательства Российской Федерации.</w:t>
      </w:r>
    </w:p>
    <w:p w14:paraId="7B6ECDA8" w14:textId="77777777" w:rsidR="00F06E47" w:rsidRPr="004707C3" w:rsidRDefault="00F06E47" w:rsidP="001A79A3">
      <w:pPr>
        <w:jc w:val="center"/>
        <w:rPr>
          <w:b/>
          <w:sz w:val="16"/>
          <w:szCs w:val="16"/>
        </w:rPr>
      </w:pPr>
      <w:r w:rsidRPr="004707C3">
        <w:rPr>
          <w:b/>
          <w:sz w:val="16"/>
          <w:szCs w:val="16"/>
        </w:rPr>
        <w:t>Порядок рассмотрения заявок на участие в аукционе</w:t>
      </w:r>
    </w:p>
    <w:p w14:paraId="64D48DF4" w14:textId="77777777" w:rsidR="00F06E47" w:rsidRPr="004707C3" w:rsidRDefault="00F06E47" w:rsidP="001A79A3">
      <w:pPr>
        <w:jc w:val="both"/>
        <w:rPr>
          <w:sz w:val="16"/>
          <w:szCs w:val="16"/>
        </w:rPr>
      </w:pPr>
      <w:r w:rsidRPr="004707C3">
        <w:rPr>
          <w:sz w:val="16"/>
          <w:szCs w:val="16"/>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14:paraId="4956C772" w14:textId="77777777" w:rsidR="00F06E47" w:rsidRPr="004707C3" w:rsidRDefault="00F06E47" w:rsidP="001A79A3">
      <w:pPr>
        <w:jc w:val="both"/>
        <w:rPr>
          <w:sz w:val="16"/>
          <w:szCs w:val="16"/>
        </w:rPr>
      </w:pPr>
      <w:r w:rsidRPr="004707C3">
        <w:rPr>
          <w:sz w:val="16"/>
          <w:szCs w:val="16"/>
        </w:rPr>
        <w:t>По результатам рассмотрения заявок и документов Организатор аукциона принимает решение о признании заявителей участниками аукциона.</w:t>
      </w:r>
    </w:p>
    <w:p w14:paraId="212E3948" w14:textId="77777777" w:rsidR="00F06E47" w:rsidRPr="004707C3" w:rsidRDefault="00F06E47" w:rsidP="001A79A3">
      <w:pPr>
        <w:jc w:val="both"/>
        <w:rPr>
          <w:sz w:val="16"/>
          <w:szCs w:val="16"/>
        </w:rPr>
      </w:pPr>
      <w:r w:rsidRPr="004707C3">
        <w:rPr>
          <w:sz w:val="16"/>
          <w:szCs w:val="16"/>
        </w:rPr>
        <w:t>Заявитель не допускается к участию в аукционе по следующим основаниям:</w:t>
      </w:r>
    </w:p>
    <w:p w14:paraId="055842F8" w14:textId="77777777" w:rsidR="00F06E47" w:rsidRPr="004707C3" w:rsidRDefault="00F06E47" w:rsidP="001A79A3">
      <w:pPr>
        <w:jc w:val="both"/>
        <w:rPr>
          <w:sz w:val="16"/>
          <w:szCs w:val="16"/>
        </w:rPr>
      </w:pPr>
      <w:r w:rsidRPr="004707C3">
        <w:rPr>
          <w:sz w:val="16"/>
          <w:szCs w:val="16"/>
        </w:rPr>
        <w:t>– непредставление необходимых для участия в аукционе документов или представление недостоверных сведений;</w:t>
      </w:r>
    </w:p>
    <w:p w14:paraId="260DE655" w14:textId="77777777" w:rsidR="00F06E47" w:rsidRPr="004707C3" w:rsidRDefault="00F06E47" w:rsidP="001A79A3">
      <w:pPr>
        <w:jc w:val="both"/>
        <w:rPr>
          <w:sz w:val="16"/>
          <w:szCs w:val="16"/>
        </w:rPr>
      </w:pPr>
      <w:r w:rsidRPr="004707C3">
        <w:rPr>
          <w:sz w:val="16"/>
          <w:szCs w:val="16"/>
        </w:rPr>
        <w:t>– непоступление задатка на дату рассмотрения заявок на участие в аукционе;</w:t>
      </w:r>
    </w:p>
    <w:p w14:paraId="7E4A143B" w14:textId="77777777" w:rsidR="00F06E47" w:rsidRPr="004707C3" w:rsidRDefault="00F06E47" w:rsidP="001A79A3">
      <w:pPr>
        <w:jc w:val="both"/>
        <w:rPr>
          <w:sz w:val="16"/>
          <w:szCs w:val="16"/>
        </w:rPr>
      </w:pPr>
      <w:r w:rsidRPr="004707C3">
        <w:rPr>
          <w:sz w:val="16"/>
          <w:szCs w:val="16"/>
        </w:rPr>
        <w:t>– подача заявки на участие в аукционе лицом, которое в соответствии с законодательством Российской Федерации не имеет права быть участником объявленного аукциона, арендатором земельного участка;</w:t>
      </w:r>
    </w:p>
    <w:p w14:paraId="7AF714F7" w14:textId="77777777" w:rsidR="00F06E47" w:rsidRPr="004707C3" w:rsidRDefault="00F06E47" w:rsidP="001A79A3">
      <w:pPr>
        <w:jc w:val="both"/>
        <w:rPr>
          <w:sz w:val="16"/>
          <w:szCs w:val="16"/>
        </w:rPr>
      </w:pPr>
      <w:r w:rsidRPr="004707C3">
        <w:rPr>
          <w:sz w:val="16"/>
          <w:szCs w:val="16"/>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73EC398B" w14:textId="77777777" w:rsidR="00F06E47" w:rsidRPr="004707C3" w:rsidRDefault="00F06E47" w:rsidP="001A79A3">
      <w:pPr>
        <w:jc w:val="both"/>
        <w:rPr>
          <w:sz w:val="16"/>
          <w:szCs w:val="16"/>
        </w:rPr>
      </w:pPr>
      <w:r w:rsidRPr="004707C3">
        <w:rPr>
          <w:sz w:val="16"/>
          <w:szCs w:val="16"/>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14:paraId="48688667" w14:textId="77777777" w:rsidR="00F06E47" w:rsidRPr="004707C3" w:rsidRDefault="00F06E47" w:rsidP="001A79A3">
      <w:pPr>
        <w:jc w:val="both"/>
        <w:rPr>
          <w:sz w:val="16"/>
          <w:szCs w:val="16"/>
        </w:rPr>
      </w:pPr>
      <w:r w:rsidRPr="004707C3">
        <w:rPr>
          <w:sz w:val="16"/>
          <w:szCs w:val="16"/>
        </w:rPr>
        <w:t>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позднее чем на следующий день после дня подписания протокола.</w:t>
      </w:r>
    </w:p>
    <w:p w14:paraId="6CF8EF76" w14:textId="77777777" w:rsidR="00F06E47" w:rsidRPr="004707C3" w:rsidRDefault="00F06E47" w:rsidP="001A79A3">
      <w:pPr>
        <w:jc w:val="both"/>
        <w:rPr>
          <w:sz w:val="16"/>
          <w:szCs w:val="16"/>
        </w:rPr>
      </w:pPr>
      <w:r w:rsidRPr="004707C3">
        <w:rPr>
          <w:sz w:val="16"/>
          <w:szCs w:val="16"/>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14:paraId="25077E1A" w14:textId="77777777" w:rsidR="00F06E47" w:rsidRPr="004707C3" w:rsidRDefault="00F06E47" w:rsidP="001A79A3">
      <w:pPr>
        <w:jc w:val="center"/>
        <w:rPr>
          <w:b/>
          <w:sz w:val="16"/>
          <w:szCs w:val="16"/>
        </w:rPr>
      </w:pPr>
      <w:r w:rsidRPr="004707C3">
        <w:rPr>
          <w:b/>
          <w:sz w:val="16"/>
          <w:szCs w:val="16"/>
        </w:rPr>
        <w:lastRenderedPageBreak/>
        <w:t>Порядок проведения аукциона, порядок определения победителя аукциона</w:t>
      </w:r>
    </w:p>
    <w:p w14:paraId="2B7D6537" w14:textId="77777777" w:rsidR="00F06E47" w:rsidRPr="004707C3" w:rsidRDefault="00F06E47" w:rsidP="001A79A3">
      <w:pPr>
        <w:jc w:val="both"/>
        <w:rPr>
          <w:sz w:val="16"/>
          <w:szCs w:val="16"/>
        </w:rPr>
      </w:pPr>
      <w:r w:rsidRPr="004707C3">
        <w:rPr>
          <w:sz w:val="16"/>
          <w:szCs w:val="16"/>
        </w:rPr>
        <w:t xml:space="preserve">Аукцион проводится в день, время и в месте, указанном в настоящем извещении. При проведении аукциона Организатор аукциона вправе осуществлять аудио- и видеозапись. </w:t>
      </w:r>
    </w:p>
    <w:p w14:paraId="04A0CA8C" w14:textId="77777777" w:rsidR="00F06E47" w:rsidRPr="004707C3" w:rsidRDefault="00F06E47" w:rsidP="001A79A3">
      <w:pPr>
        <w:jc w:val="both"/>
        <w:rPr>
          <w:sz w:val="16"/>
          <w:szCs w:val="16"/>
        </w:rPr>
      </w:pPr>
      <w:r w:rsidRPr="004707C3">
        <w:rPr>
          <w:sz w:val="16"/>
          <w:szCs w:val="16"/>
        </w:rPr>
        <w:t xml:space="preserve">В аукционе могут участвовать только заявители, признанные участниками аукциона. </w:t>
      </w:r>
    </w:p>
    <w:p w14:paraId="27870EFD" w14:textId="77777777" w:rsidR="00F06E47" w:rsidRPr="004707C3" w:rsidRDefault="00F06E47" w:rsidP="001A79A3">
      <w:pPr>
        <w:jc w:val="both"/>
        <w:rPr>
          <w:sz w:val="16"/>
          <w:szCs w:val="16"/>
        </w:rPr>
      </w:pPr>
      <w:r w:rsidRPr="004707C3">
        <w:rPr>
          <w:sz w:val="16"/>
          <w:szCs w:val="16"/>
        </w:rPr>
        <w:t xml:space="preserve">Аукцион проводится Организатором аукциона в присутствии членов аукционной комиссии и участников аукциона или их представителей. </w:t>
      </w:r>
    </w:p>
    <w:p w14:paraId="0356C73F" w14:textId="77777777" w:rsidR="00F06E47" w:rsidRPr="004707C3" w:rsidRDefault="00F06E47" w:rsidP="001A79A3">
      <w:pPr>
        <w:jc w:val="both"/>
        <w:rPr>
          <w:sz w:val="16"/>
          <w:szCs w:val="16"/>
        </w:rPr>
      </w:pPr>
      <w:r w:rsidRPr="004707C3">
        <w:rPr>
          <w:sz w:val="16"/>
          <w:szCs w:val="16"/>
        </w:rPr>
        <w:t xml:space="preserve">Аукцион проводится путем повышения начальной цены предмета аукциона, указанной в настоящем извещении, на «шаг аукциона». </w:t>
      </w:r>
    </w:p>
    <w:p w14:paraId="33266C5E" w14:textId="77777777" w:rsidR="00F06E47" w:rsidRPr="004707C3" w:rsidRDefault="00F06E47" w:rsidP="001A79A3">
      <w:pPr>
        <w:jc w:val="both"/>
        <w:rPr>
          <w:sz w:val="16"/>
          <w:szCs w:val="16"/>
        </w:rPr>
      </w:pPr>
      <w:r w:rsidRPr="004707C3">
        <w:rPr>
          <w:sz w:val="16"/>
          <w:szCs w:val="16"/>
        </w:rPr>
        <w:t xml:space="preserve">Аукцион ведет аукционист. </w:t>
      </w:r>
    </w:p>
    <w:p w14:paraId="641819A1" w14:textId="77777777" w:rsidR="00F06E47" w:rsidRPr="004707C3" w:rsidRDefault="00F06E47" w:rsidP="001A79A3">
      <w:pPr>
        <w:jc w:val="both"/>
        <w:rPr>
          <w:sz w:val="16"/>
          <w:szCs w:val="16"/>
        </w:rPr>
      </w:pPr>
      <w:r w:rsidRPr="004707C3">
        <w:rPr>
          <w:sz w:val="16"/>
          <w:szCs w:val="16"/>
        </w:rPr>
        <w:t xml:space="preserve">Аукцион проводится в следующем порядке: </w:t>
      </w:r>
    </w:p>
    <w:p w14:paraId="0B9C1A45" w14:textId="77777777" w:rsidR="00F06E47" w:rsidRPr="004707C3" w:rsidRDefault="00F06E47" w:rsidP="001A79A3">
      <w:pPr>
        <w:jc w:val="both"/>
        <w:rPr>
          <w:sz w:val="16"/>
          <w:szCs w:val="16"/>
        </w:rPr>
      </w:pPr>
      <w:r w:rsidRPr="004707C3">
        <w:rPr>
          <w:sz w:val="16"/>
          <w:szCs w:val="16"/>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 </w:t>
      </w:r>
    </w:p>
    <w:p w14:paraId="7EA8884D" w14:textId="77777777" w:rsidR="00F06E47" w:rsidRPr="004707C3" w:rsidRDefault="00F06E47" w:rsidP="001A79A3">
      <w:pPr>
        <w:jc w:val="both"/>
        <w:rPr>
          <w:sz w:val="16"/>
          <w:szCs w:val="16"/>
        </w:rPr>
      </w:pPr>
      <w:r w:rsidRPr="004707C3">
        <w:rPr>
          <w:sz w:val="16"/>
          <w:szCs w:val="16"/>
        </w:rPr>
        <w:t xml:space="preserve">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 </w:t>
      </w:r>
    </w:p>
    <w:p w14:paraId="2281FDDE" w14:textId="77777777" w:rsidR="00F06E47" w:rsidRPr="004707C3" w:rsidRDefault="00F06E47" w:rsidP="001A79A3">
      <w:pPr>
        <w:jc w:val="both"/>
        <w:rPr>
          <w:sz w:val="16"/>
          <w:szCs w:val="16"/>
        </w:rPr>
      </w:pPr>
      <w:r w:rsidRPr="004707C3">
        <w:rPr>
          <w:sz w:val="16"/>
          <w:szCs w:val="16"/>
        </w:rPr>
        <w:t xml:space="preserve">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земельного по объявленной цене; </w:t>
      </w:r>
    </w:p>
    <w:p w14:paraId="6FF4E5EB" w14:textId="77777777" w:rsidR="00F06E47" w:rsidRPr="004707C3" w:rsidRDefault="00F06E47" w:rsidP="001A79A3">
      <w:pPr>
        <w:jc w:val="both"/>
        <w:rPr>
          <w:sz w:val="16"/>
          <w:szCs w:val="16"/>
        </w:rPr>
      </w:pPr>
      <w:r w:rsidRPr="004707C3">
        <w:rPr>
          <w:sz w:val="16"/>
          <w:szCs w:val="16"/>
        </w:rPr>
        <w:t xml:space="preserve">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 </w:t>
      </w:r>
    </w:p>
    <w:p w14:paraId="21255206" w14:textId="77777777" w:rsidR="00F06E47" w:rsidRPr="004707C3" w:rsidRDefault="00F06E47" w:rsidP="001A79A3">
      <w:pPr>
        <w:jc w:val="both"/>
        <w:rPr>
          <w:sz w:val="16"/>
          <w:szCs w:val="16"/>
        </w:rPr>
      </w:pPr>
      <w:r w:rsidRPr="004707C3">
        <w:rPr>
          <w:sz w:val="16"/>
          <w:szCs w:val="16"/>
        </w:rPr>
        <w:t xml:space="preserve">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 </w:t>
      </w:r>
    </w:p>
    <w:p w14:paraId="2FC86827" w14:textId="77777777" w:rsidR="00F06E47" w:rsidRPr="004707C3" w:rsidRDefault="00F06E47" w:rsidP="001A79A3">
      <w:pPr>
        <w:pStyle w:val="ConsPlusNormal"/>
        <w:widowControl/>
        <w:ind w:firstLine="0"/>
        <w:jc w:val="both"/>
        <w:rPr>
          <w:sz w:val="16"/>
          <w:szCs w:val="16"/>
        </w:rPr>
      </w:pPr>
      <w:r w:rsidRPr="004707C3">
        <w:rPr>
          <w:sz w:val="16"/>
          <w:szCs w:val="16"/>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36506DF2" w14:textId="77777777" w:rsidR="00F06E47" w:rsidRPr="004707C3" w:rsidRDefault="00F06E47" w:rsidP="001A79A3">
      <w:pPr>
        <w:jc w:val="both"/>
        <w:rPr>
          <w:sz w:val="16"/>
          <w:szCs w:val="16"/>
        </w:rPr>
      </w:pPr>
      <w:r w:rsidRPr="004707C3">
        <w:rPr>
          <w:sz w:val="16"/>
          <w:szCs w:val="16"/>
        </w:rPr>
        <w:t xml:space="preserve">Победителем аукциона признается участник аукциона, предложивший наибольшую цену предмета аукциона. </w:t>
      </w:r>
    </w:p>
    <w:p w14:paraId="4696A538" w14:textId="77777777" w:rsidR="00F06E47" w:rsidRPr="004707C3" w:rsidRDefault="00F06E47" w:rsidP="001A79A3">
      <w:pPr>
        <w:jc w:val="both"/>
        <w:rPr>
          <w:sz w:val="16"/>
          <w:szCs w:val="16"/>
        </w:rPr>
      </w:pPr>
      <w:r w:rsidRPr="004707C3">
        <w:rPr>
          <w:sz w:val="16"/>
          <w:szCs w:val="16"/>
        </w:rPr>
        <w:t xml:space="preserve">Результаты аукциона оформляются протоколом, который составляет Организатор аукциона. </w:t>
      </w:r>
    </w:p>
    <w:p w14:paraId="1C4D3A0D" w14:textId="77777777" w:rsidR="00F06E47" w:rsidRPr="004707C3" w:rsidRDefault="00F06E47" w:rsidP="001A79A3">
      <w:pPr>
        <w:jc w:val="both"/>
        <w:rPr>
          <w:sz w:val="16"/>
          <w:szCs w:val="16"/>
        </w:rPr>
      </w:pPr>
      <w:r w:rsidRPr="004707C3">
        <w:rPr>
          <w:sz w:val="16"/>
          <w:szCs w:val="16"/>
        </w:rPr>
        <w:t xml:space="preserve">Протокол о результатах аукциона размещается на сайте </w:t>
      </w:r>
      <w:hyperlink r:id="rId18" w:history="1">
        <w:r w:rsidRPr="004707C3">
          <w:rPr>
            <w:rStyle w:val="ad"/>
            <w:sz w:val="16"/>
            <w:szCs w:val="16"/>
          </w:rPr>
          <w:t>www.torgi.gov.ru</w:t>
        </w:r>
      </w:hyperlink>
      <w:r w:rsidRPr="004707C3">
        <w:rPr>
          <w:sz w:val="16"/>
          <w:szCs w:val="16"/>
        </w:rPr>
        <w:t xml:space="preserve"> в течение одного рабочего дня со дня подписания данного протокола. </w:t>
      </w:r>
    </w:p>
    <w:p w14:paraId="59B8BCFE" w14:textId="77777777" w:rsidR="00F06E47" w:rsidRPr="004707C3" w:rsidRDefault="00F06E47" w:rsidP="001A79A3">
      <w:pPr>
        <w:jc w:val="both"/>
        <w:rPr>
          <w:sz w:val="16"/>
          <w:szCs w:val="16"/>
        </w:rPr>
      </w:pPr>
      <w:r w:rsidRPr="004707C3">
        <w:rPr>
          <w:sz w:val="16"/>
          <w:szCs w:val="16"/>
        </w:rPr>
        <w:t xml:space="preserve">Аукцион признается несостоявшимся в случае, если: </w:t>
      </w:r>
    </w:p>
    <w:p w14:paraId="1F3745ED" w14:textId="77777777" w:rsidR="00F06E47" w:rsidRPr="004707C3" w:rsidRDefault="00F06E47" w:rsidP="001A79A3">
      <w:pPr>
        <w:jc w:val="both"/>
        <w:rPr>
          <w:sz w:val="16"/>
          <w:szCs w:val="16"/>
        </w:rPr>
      </w:pPr>
      <w:r w:rsidRPr="004707C3">
        <w:rPr>
          <w:sz w:val="16"/>
          <w:szCs w:val="16"/>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14:paraId="26824CEC" w14:textId="77777777" w:rsidR="00F06E47" w:rsidRPr="004707C3" w:rsidRDefault="00F06E47" w:rsidP="001A79A3">
      <w:pPr>
        <w:jc w:val="both"/>
        <w:rPr>
          <w:sz w:val="16"/>
          <w:szCs w:val="16"/>
        </w:rPr>
      </w:pPr>
      <w:r w:rsidRPr="004707C3">
        <w:rPr>
          <w:sz w:val="16"/>
          <w:szCs w:val="1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w:t>
      </w:r>
    </w:p>
    <w:p w14:paraId="6FCDB992" w14:textId="77777777" w:rsidR="00F06E47" w:rsidRPr="004707C3" w:rsidRDefault="00F06E47" w:rsidP="001A79A3">
      <w:pPr>
        <w:jc w:val="both"/>
        <w:rPr>
          <w:sz w:val="16"/>
          <w:szCs w:val="16"/>
        </w:rPr>
      </w:pPr>
      <w:r w:rsidRPr="004707C3">
        <w:rPr>
          <w:sz w:val="16"/>
          <w:szCs w:val="16"/>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w:t>
      </w:r>
    </w:p>
    <w:p w14:paraId="42550CF3" w14:textId="77777777" w:rsidR="00F06E47" w:rsidRPr="004707C3" w:rsidRDefault="00F06E47" w:rsidP="001A79A3">
      <w:pPr>
        <w:jc w:val="center"/>
        <w:rPr>
          <w:b/>
          <w:sz w:val="16"/>
          <w:szCs w:val="16"/>
        </w:rPr>
      </w:pPr>
      <w:r w:rsidRPr="004707C3">
        <w:rPr>
          <w:b/>
          <w:sz w:val="16"/>
          <w:szCs w:val="16"/>
        </w:rPr>
        <w:t>Заключение договора аренды земельного участка</w:t>
      </w:r>
    </w:p>
    <w:p w14:paraId="53DEAA4E" w14:textId="77777777" w:rsidR="00F06E47" w:rsidRPr="004707C3" w:rsidRDefault="00F06E47" w:rsidP="001A79A3">
      <w:pPr>
        <w:jc w:val="both"/>
        <w:rPr>
          <w:sz w:val="16"/>
          <w:szCs w:val="16"/>
        </w:rPr>
      </w:pPr>
      <w:r w:rsidRPr="004707C3">
        <w:rPr>
          <w:sz w:val="16"/>
          <w:szCs w:val="16"/>
        </w:rPr>
        <w:t xml:space="preserve">Договор аренды земельного участка заключается не ранее чем через десять дней со дня размещения информации о результатах аукциона на официальном сайте </w:t>
      </w:r>
      <w:hyperlink r:id="rId19" w:history="1">
        <w:r w:rsidRPr="004707C3">
          <w:rPr>
            <w:rStyle w:val="ad"/>
            <w:sz w:val="16"/>
            <w:szCs w:val="16"/>
          </w:rPr>
          <w:t>www.torgi.gov.ru</w:t>
        </w:r>
      </w:hyperlink>
      <w:r w:rsidRPr="004707C3">
        <w:rPr>
          <w:sz w:val="16"/>
          <w:szCs w:val="16"/>
        </w:rPr>
        <w:t>.</w:t>
      </w:r>
    </w:p>
    <w:p w14:paraId="20385EFC" w14:textId="77777777" w:rsidR="00F06E47" w:rsidRPr="004707C3" w:rsidRDefault="00F06E47" w:rsidP="001A79A3">
      <w:pPr>
        <w:jc w:val="both"/>
        <w:rPr>
          <w:sz w:val="16"/>
          <w:szCs w:val="16"/>
        </w:rPr>
      </w:pPr>
      <w:r w:rsidRPr="004707C3">
        <w:rPr>
          <w:sz w:val="16"/>
          <w:szCs w:val="16"/>
        </w:rPr>
        <w:t xml:space="preserve">Договор аренды земельного участка с победителем аукциона заключается по цене, установленной по результатам аукциона. </w:t>
      </w:r>
    </w:p>
    <w:p w14:paraId="2DA0AB8F" w14:textId="77777777" w:rsidR="00F06E47" w:rsidRPr="004707C3" w:rsidRDefault="00F06E47" w:rsidP="001A79A3">
      <w:pPr>
        <w:jc w:val="both"/>
        <w:rPr>
          <w:sz w:val="16"/>
          <w:szCs w:val="16"/>
        </w:rPr>
      </w:pPr>
      <w:r w:rsidRPr="004707C3">
        <w:rPr>
          <w:sz w:val="16"/>
          <w:szCs w:val="16"/>
        </w:rPr>
        <w:t>Для заключения договора аренды земельного участка, в соответствии со ст. 19 Федерального закона от 13.07.2015 № 218-ФЗ «О государственной регистрации недвижимости», для направления заявления о государственной регистрации прав посредством отправления в электронной форме в управление Росреестра необходимо наличие у сторон сделки электронной цифровой подписи.</w:t>
      </w:r>
    </w:p>
    <w:p w14:paraId="07E267C4" w14:textId="77777777" w:rsidR="00F06E47" w:rsidRPr="004707C3" w:rsidRDefault="00F06E47" w:rsidP="001A79A3">
      <w:pPr>
        <w:jc w:val="both"/>
        <w:rPr>
          <w:sz w:val="16"/>
          <w:szCs w:val="16"/>
        </w:rPr>
      </w:pPr>
      <w:r w:rsidRPr="004707C3">
        <w:rPr>
          <w:sz w:val="16"/>
          <w:szCs w:val="16"/>
        </w:rPr>
        <w:t xml:space="preserve">Договор земельного участка заключается по начальной цене предмета аукциона: </w:t>
      </w:r>
    </w:p>
    <w:p w14:paraId="13B38360" w14:textId="77777777" w:rsidR="00F06E47" w:rsidRPr="004707C3" w:rsidRDefault="00F06E47" w:rsidP="001A79A3">
      <w:pPr>
        <w:jc w:val="both"/>
        <w:rPr>
          <w:sz w:val="16"/>
          <w:szCs w:val="16"/>
        </w:rPr>
      </w:pPr>
      <w:r w:rsidRPr="004707C3">
        <w:rPr>
          <w:sz w:val="16"/>
          <w:szCs w:val="16"/>
        </w:rPr>
        <w:t xml:space="preserve">–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14:paraId="68C3C40D" w14:textId="77777777" w:rsidR="00F06E47" w:rsidRPr="004707C3" w:rsidRDefault="00F06E47" w:rsidP="001A79A3">
      <w:pPr>
        <w:jc w:val="both"/>
        <w:rPr>
          <w:sz w:val="16"/>
          <w:szCs w:val="16"/>
        </w:rPr>
      </w:pPr>
      <w:r w:rsidRPr="004707C3">
        <w:rPr>
          <w:sz w:val="16"/>
          <w:szCs w:val="16"/>
        </w:rPr>
        <w:t xml:space="preserve">– с заявителем, признанным единственным участником аукциона, </w:t>
      </w:r>
    </w:p>
    <w:p w14:paraId="3945202F" w14:textId="77777777" w:rsidR="00F06E47" w:rsidRPr="004707C3" w:rsidRDefault="00F06E47" w:rsidP="001A79A3">
      <w:pPr>
        <w:jc w:val="both"/>
        <w:rPr>
          <w:sz w:val="16"/>
          <w:szCs w:val="16"/>
        </w:rPr>
      </w:pPr>
      <w:r w:rsidRPr="004707C3">
        <w:rPr>
          <w:sz w:val="16"/>
          <w:szCs w:val="16"/>
        </w:rPr>
        <w:t xml:space="preserve">– с единственным принявшим участие в аукционе его участником. </w:t>
      </w:r>
    </w:p>
    <w:p w14:paraId="2BF06F69" w14:textId="77777777" w:rsidR="00F06E47" w:rsidRPr="004707C3" w:rsidRDefault="00F06E47" w:rsidP="001A79A3">
      <w:pPr>
        <w:jc w:val="both"/>
        <w:rPr>
          <w:sz w:val="16"/>
          <w:szCs w:val="16"/>
        </w:rPr>
      </w:pPr>
      <w:r w:rsidRPr="004707C3">
        <w:rPr>
          <w:sz w:val="16"/>
          <w:szCs w:val="16"/>
        </w:rPr>
        <w:t xml:space="preserve">Задаток, внесенный победителем аукциона, 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засчитывается в счет арендной платы за земельный участок. </w:t>
      </w:r>
    </w:p>
    <w:p w14:paraId="41EEDBCC" w14:textId="77777777" w:rsidR="00F06E47" w:rsidRPr="004707C3" w:rsidRDefault="00F06E47" w:rsidP="001A79A3">
      <w:pPr>
        <w:jc w:val="both"/>
        <w:rPr>
          <w:sz w:val="16"/>
          <w:szCs w:val="16"/>
        </w:rPr>
      </w:pPr>
      <w:r w:rsidRPr="004707C3">
        <w:rPr>
          <w:sz w:val="16"/>
          <w:szCs w:val="16"/>
        </w:rPr>
        <w:t xml:space="preserve">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 </w:t>
      </w:r>
    </w:p>
    <w:p w14:paraId="0372F3FC" w14:textId="77777777" w:rsidR="00F06E47" w:rsidRPr="004707C3" w:rsidRDefault="00F06E47" w:rsidP="001A79A3">
      <w:pPr>
        <w:jc w:val="both"/>
        <w:rPr>
          <w:sz w:val="16"/>
          <w:szCs w:val="16"/>
        </w:rPr>
      </w:pPr>
      <w:r w:rsidRPr="004707C3">
        <w:rPr>
          <w:sz w:val="16"/>
          <w:szCs w:val="16"/>
        </w:rPr>
        <w:t xml:space="preserve">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 </w:t>
      </w:r>
    </w:p>
    <w:p w14:paraId="6C06B9F9" w14:textId="77777777" w:rsidR="00F06E47" w:rsidRPr="004707C3" w:rsidRDefault="00F06E47" w:rsidP="001A79A3">
      <w:pPr>
        <w:jc w:val="both"/>
        <w:rPr>
          <w:sz w:val="16"/>
          <w:szCs w:val="16"/>
        </w:rPr>
      </w:pPr>
      <w:r w:rsidRPr="004707C3">
        <w:rPr>
          <w:sz w:val="16"/>
          <w:szCs w:val="16"/>
        </w:rPr>
        <w:t xml:space="preserve">В соответствии с п. 7 ст. 448 Гражданского кодекса Российской Федерации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w:t>
      </w:r>
    </w:p>
    <w:p w14:paraId="591984D5" w14:textId="77777777" w:rsidR="00F06E47" w:rsidRPr="004707C3" w:rsidRDefault="00F06E47" w:rsidP="001A79A3">
      <w:pPr>
        <w:jc w:val="both"/>
        <w:rPr>
          <w:sz w:val="16"/>
          <w:szCs w:val="16"/>
        </w:rPr>
      </w:pPr>
      <w:r w:rsidRPr="004707C3">
        <w:rPr>
          <w:sz w:val="16"/>
          <w:szCs w:val="16"/>
        </w:rPr>
        <w:t xml:space="preserve">Проект Договора аренды земельного участка представлен в Приложении  № 2 к настоящему извещению. </w:t>
      </w:r>
    </w:p>
    <w:p w14:paraId="4309D77D" w14:textId="77777777" w:rsidR="00F06E47" w:rsidRPr="004707C3" w:rsidRDefault="00F06E47" w:rsidP="001A79A3">
      <w:pPr>
        <w:jc w:val="both"/>
        <w:rPr>
          <w:sz w:val="16"/>
          <w:szCs w:val="16"/>
        </w:rPr>
      </w:pPr>
      <w:r w:rsidRPr="004707C3">
        <w:rPr>
          <w:sz w:val="16"/>
          <w:szCs w:val="16"/>
        </w:rPr>
        <w:t xml:space="preserve">Все иные вопросы, касающиеся проведения аукциона, не нашедшие отражения в настоящем извещении, регулируются законодательством Российской Федерации. </w:t>
      </w:r>
    </w:p>
    <w:p w14:paraId="6B9CB6C4" w14:textId="77777777" w:rsidR="00F06E47" w:rsidRPr="004707C3" w:rsidRDefault="00F06E47" w:rsidP="001A79A3">
      <w:pPr>
        <w:rPr>
          <w:sz w:val="16"/>
          <w:szCs w:val="16"/>
        </w:rPr>
      </w:pPr>
    </w:p>
    <w:p w14:paraId="761C6DAB" w14:textId="77777777" w:rsidR="00F06E47" w:rsidRPr="004707C3" w:rsidRDefault="00F06E47" w:rsidP="001A79A3">
      <w:pPr>
        <w:jc w:val="right"/>
        <w:rPr>
          <w:sz w:val="16"/>
          <w:szCs w:val="16"/>
        </w:rPr>
      </w:pPr>
      <w:r w:rsidRPr="004707C3">
        <w:rPr>
          <w:sz w:val="16"/>
          <w:szCs w:val="16"/>
        </w:rPr>
        <w:t>Приложение № 1</w:t>
      </w:r>
    </w:p>
    <w:p w14:paraId="3BA82BB0" w14:textId="77777777" w:rsidR="00F06E47" w:rsidRPr="004707C3" w:rsidRDefault="00F06E47" w:rsidP="001A79A3">
      <w:pPr>
        <w:rPr>
          <w:b/>
          <w:sz w:val="16"/>
          <w:szCs w:val="16"/>
        </w:rPr>
      </w:pPr>
      <w:r w:rsidRPr="004707C3">
        <w:rPr>
          <w:b/>
          <w:sz w:val="16"/>
          <w:szCs w:val="16"/>
        </w:rPr>
        <w:t>№ ______________</w:t>
      </w:r>
      <w:r w:rsidRPr="004707C3">
        <w:rPr>
          <w:b/>
          <w:sz w:val="16"/>
          <w:szCs w:val="16"/>
        </w:rPr>
        <w:tab/>
      </w:r>
      <w:r w:rsidRPr="004707C3">
        <w:rPr>
          <w:b/>
          <w:sz w:val="16"/>
          <w:szCs w:val="16"/>
        </w:rPr>
        <w:tab/>
      </w:r>
      <w:r w:rsidRPr="004707C3">
        <w:rPr>
          <w:b/>
          <w:sz w:val="16"/>
          <w:szCs w:val="16"/>
        </w:rPr>
        <w:tab/>
      </w:r>
      <w:r w:rsidRPr="004707C3">
        <w:rPr>
          <w:b/>
          <w:sz w:val="16"/>
          <w:szCs w:val="16"/>
        </w:rPr>
        <w:tab/>
        <w:t xml:space="preserve">  МОУМИ Администрации Павловского «_____»___________20__ г.</w:t>
      </w:r>
      <w:r w:rsidRPr="004707C3">
        <w:rPr>
          <w:b/>
          <w:sz w:val="16"/>
          <w:szCs w:val="16"/>
        </w:rPr>
        <w:tab/>
      </w:r>
      <w:r w:rsidRPr="004707C3">
        <w:rPr>
          <w:b/>
          <w:sz w:val="16"/>
          <w:szCs w:val="16"/>
        </w:rPr>
        <w:tab/>
        <w:t xml:space="preserve">  муниципального района Воронежской области</w:t>
      </w:r>
    </w:p>
    <w:p w14:paraId="3DA0CE70" w14:textId="77777777" w:rsidR="00F06E47" w:rsidRPr="004707C3" w:rsidRDefault="00F06E47" w:rsidP="001A79A3">
      <w:pPr>
        <w:rPr>
          <w:b/>
          <w:sz w:val="16"/>
          <w:szCs w:val="16"/>
        </w:rPr>
      </w:pPr>
      <w:r w:rsidRPr="004707C3">
        <w:rPr>
          <w:b/>
          <w:sz w:val="16"/>
          <w:szCs w:val="16"/>
        </w:rPr>
        <w:t xml:space="preserve">  _____час. ____мин.                                    </w:t>
      </w:r>
    </w:p>
    <w:p w14:paraId="5D1C6DCF" w14:textId="77777777" w:rsidR="00F06E47" w:rsidRPr="004707C3" w:rsidRDefault="00F06E47" w:rsidP="001A79A3">
      <w:pPr>
        <w:rPr>
          <w:b/>
          <w:sz w:val="16"/>
          <w:szCs w:val="16"/>
        </w:rPr>
      </w:pPr>
    </w:p>
    <w:p w14:paraId="26AD9736" w14:textId="77777777" w:rsidR="00F06E47" w:rsidRPr="004707C3" w:rsidRDefault="00F06E47" w:rsidP="001A79A3">
      <w:pPr>
        <w:jc w:val="center"/>
        <w:rPr>
          <w:b/>
          <w:sz w:val="16"/>
          <w:szCs w:val="16"/>
        </w:rPr>
      </w:pPr>
      <w:r w:rsidRPr="004707C3">
        <w:rPr>
          <w:b/>
          <w:sz w:val="16"/>
          <w:szCs w:val="16"/>
        </w:rPr>
        <w:t>Заявка на участие в аукционе на право заключения договоров аренды земельного участка</w:t>
      </w:r>
    </w:p>
    <w:p w14:paraId="6C8EB381" w14:textId="77777777" w:rsidR="00F06E47" w:rsidRPr="004707C3" w:rsidRDefault="00F06E47" w:rsidP="001A79A3">
      <w:pPr>
        <w:jc w:val="center"/>
        <w:rPr>
          <w:b/>
          <w:sz w:val="16"/>
          <w:szCs w:val="16"/>
        </w:rPr>
      </w:pPr>
      <w:r w:rsidRPr="004707C3">
        <w:rPr>
          <w:b/>
          <w:sz w:val="16"/>
          <w:szCs w:val="16"/>
        </w:rPr>
        <w:t>Реестровый номер торгов _______, лот №____________</w:t>
      </w:r>
    </w:p>
    <w:p w14:paraId="3989413E" w14:textId="77777777" w:rsidR="00F06E47" w:rsidRPr="004707C3" w:rsidRDefault="00F06E47" w:rsidP="001A79A3">
      <w:pPr>
        <w:rPr>
          <w:sz w:val="16"/>
          <w:szCs w:val="16"/>
        </w:rPr>
      </w:pPr>
      <w:r w:rsidRPr="004707C3">
        <w:rPr>
          <w:sz w:val="16"/>
          <w:szCs w:val="16"/>
        </w:rPr>
        <w:t>От________________________________________________________________</w:t>
      </w:r>
    </w:p>
    <w:p w14:paraId="6198B838" w14:textId="77777777" w:rsidR="00F06E47" w:rsidRPr="004707C3" w:rsidRDefault="00F06E47" w:rsidP="001A79A3">
      <w:pPr>
        <w:rPr>
          <w:sz w:val="16"/>
          <w:szCs w:val="16"/>
        </w:rPr>
      </w:pPr>
      <w:r w:rsidRPr="004707C3">
        <w:rPr>
          <w:sz w:val="16"/>
          <w:szCs w:val="16"/>
        </w:rPr>
        <w:t>ДЛЯ ФИЗИЧЕСКОГО ЛИЦА:</w:t>
      </w:r>
    </w:p>
    <w:p w14:paraId="3AE02E3C" w14:textId="77777777" w:rsidR="00F06E47" w:rsidRPr="004707C3" w:rsidRDefault="00F06E47" w:rsidP="001A79A3">
      <w:pPr>
        <w:rPr>
          <w:sz w:val="16"/>
          <w:szCs w:val="16"/>
        </w:rPr>
      </w:pPr>
      <w:r w:rsidRPr="004707C3">
        <w:rPr>
          <w:sz w:val="16"/>
          <w:szCs w:val="16"/>
        </w:rPr>
        <w:t>паспорт серия ________ №_____________ выдан ________________________</w:t>
      </w:r>
    </w:p>
    <w:p w14:paraId="455A913C" w14:textId="77777777" w:rsidR="00F06E47" w:rsidRPr="004707C3" w:rsidRDefault="00F06E47" w:rsidP="001A79A3">
      <w:pPr>
        <w:rPr>
          <w:sz w:val="16"/>
          <w:szCs w:val="16"/>
        </w:rPr>
      </w:pPr>
      <w:r w:rsidRPr="004707C3">
        <w:rPr>
          <w:sz w:val="16"/>
          <w:szCs w:val="16"/>
        </w:rPr>
        <w:t>место регистрации:__________________________________________________ ИНН______________________________________________________________</w:t>
      </w:r>
    </w:p>
    <w:p w14:paraId="3E8271AE" w14:textId="77777777" w:rsidR="00F06E47" w:rsidRPr="004707C3" w:rsidRDefault="00F06E47" w:rsidP="001A79A3">
      <w:pPr>
        <w:rPr>
          <w:sz w:val="16"/>
          <w:szCs w:val="16"/>
        </w:rPr>
      </w:pPr>
      <w:r w:rsidRPr="004707C3">
        <w:rPr>
          <w:sz w:val="16"/>
          <w:szCs w:val="16"/>
        </w:rPr>
        <w:t>почтовый адрес  ____________________________________________________</w:t>
      </w:r>
    </w:p>
    <w:p w14:paraId="2D4FF39C" w14:textId="77777777" w:rsidR="00F06E47" w:rsidRPr="004707C3" w:rsidRDefault="00F06E47" w:rsidP="001A79A3">
      <w:pPr>
        <w:rPr>
          <w:sz w:val="16"/>
          <w:szCs w:val="16"/>
        </w:rPr>
      </w:pPr>
      <w:r w:rsidRPr="004707C3">
        <w:rPr>
          <w:sz w:val="16"/>
          <w:szCs w:val="16"/>
        </w:rPr>
        <w:t>телефон:______________________________</w:t>
      </w:r>
    </w:p>
    <w:p w14:paraId="6F416184" w14:textId="77777777" w:rsidR="00F06E47" w:rsidRPr="004707C3" w:rsidRDefault="00F06E47" w:rsidP="001A79A3">
      <w:pPr>
        <w:rPr>
          <w:sz w:val="16"/>
          <w:szCs w:val="16"/>
        </w:rPr>
      </w:pPr>
      <w:r w:rsidRPr="004707C3">
        <w:rPr>
          <w:sz w:val="16"/>
          <w:szCs w:val="16"/>
        </w:rPr>
        <w:t>ДЛЯ ЮРИДИЧЕСКОГО ЛИЦА:</w:t>
      </w:r>
    </w:p>
    <w:p w14:paraId="3A46E77C" w14:textId="77777777" w:rsidR="00F06E47" w:rsidRPr="004707C3" w:rsidRDefault="00F06E47" w:rsidP="001A79A3">
      <w:pPr>
        <w:rPr>
          <w:sz w:val="16"/>
          <w:szCs w:val="16"/>
        </w:rPr>
      </w:pPr>
      <w:r w:rsidRPr="004707C3">
        <w:rPr>
          <w:sz w:val="16"/>
          <w:szCs w:val="16"/>
        </w:rPr>
        <w:t>ОГРН_____________________ ИНН___________________</w:t>
      </w:r>
    </w:p>
    <w:p w14:paraId="4D2B547E" w14:textId="77777777" w:rsidR="00F06E47" w:rsidRPr="004707C3" w:rsidRDefault="00F06E47" w:rsidP="001A79A3">
      <w:pPr>
        <w:rPr>
          <w:sz w:val="16"/>
          <w:szCs w:val="16"/>
        </w:rPr>
      </w:pPr>
      <w:r w:rsidRPr="004707C3">
        <w:rPr>
          <w:sz w:val="16"/>
          <w:szCs w:val="16"/>
        </w:rPr>
        <w:t>Место нахождения:__________________________________________________</w:t>
      </w:r>
    </w:p>
    <w:p w14:paraId="12553474" w14:textId="77777777" w:rsidR="00F06E47" w:rsidRPr="004707C3" w:rsidRDefault="00F06E47" w:rsidP="001A79A3">
      <w:pPr>
        <w:rPr>
          <w:sz w:val="16"/>
          <w:szCs w:val="16"/>
        </w:rPr>
      </w:pPr>
      <w:r w:rsidRPr="004707C3">
        <w:rPr>
          <w:sz w:val="16"/>
          <w:szCs w:val="16"/>
        </w:rPr>
        <w:t>в лице _____________________________________________________________</w:t>
      </w:r>
    </w:p>
    <w:p w14:paraId="69C9EEF9" w14:textId="77777777" w:rsidR="00F06E47" w:rsidRPr="004707C3" w:rsidRDefault="00F06E47" w:rsidP="001A79A3">
      <w:pPr>
        <w:jc w:val="both"/>
        <w:rPr>
          <w:sz w:val="16"/>
          <w:szCs w:val="16"/>
        </w:rPr>
      </w:pPr>
      <w:r w:rsidRPr="004707C3">
        <w:rPr>
          <w:sz w:val="16"/>
          <w:szCs w:val="16"/>
        </w:rPr>
        <w:t>почтовый адрес:___________________________________________________</w:t>
      </w:r>
    </w:p>
    <w:p w14:paraId="02E1C670" w14:textId="77777777" w:rsidR="00F06E47" w:rsidRPr="004707C3" w:rsidRDefault="00F06E47" w:rsidP="001A79A3">
      <w:pPr>
        <w:jc w:val="both"/>
        <w:rPr>
          <w:sz w:val="16"/>
          <w:szCs w:val="16"/>
        </w:rPr>
      </w:pPr>
      <w:r w:rsidRPr="004707C3">
        <w:rPr>
          <w:sz w:val="16"/>
          <w:szCs w:val="16"/>
        </w:rPr>
        <w:t>телефон:___________________________</w:t>
      </w:r>
    </w:p>
    <w:p w14:paraId="2A867375" w14:textId="77777777" w:rsidR="00F06E47" w:rsidRPr="004707C3" w:rsidRDefault="00F06E47" w:rsidP="001A79A3">
      <w:pPr>
        <w:tabs>
          <w:tab w:val="left" w:pos="709"/>
        </w:tabs>
        <w:jc w:val="both"/>
        <w:rPr>
          <w:sz w:val="16"/>
          <w:szCs w:val="16"/>
        </w:rPr>
      </w:pPr>
      <w:r w:rsidRPr="004707C3">
        <w:rPr>
          <w:sz w:val="16"/>
          <w:szCs w:val="16"/>
        </w:rPr>
        <w:t xml:space="preserve">Ознакомившись с материалами извещения в «_____________________________» и (или) на сайте </w:t>
      </w:r>
      <w:r w:rsidRPr="004707C3">
        <w:rPr>
          <w:sz w:val="16"/>
          <w:szCs w:val="16"/>
          <w:u w:val="single"/>
          <w:lang w:val="en-US"/>
        </w:rPr>
        <w:lastRenderedPageBreak/>
        <w:t>www</w:t>
      </w:r>
      <w:r w:rsidRPr="004707C3">
        <w:rPr>
          <w:sz w:val="16"/>
          <w:szCs w:val="16"/>
          <w:u w:val="single"/>
        </w:rPr>
        <w:t>.</w:t>
      </w:r>
      <w:r w:rsidRPr="004707C3">
        <w:rPr>
          <w:sz w:val="16"/>
          <w:szCs w:val="16"/>
          <w:u w:val="single"/>
          <w:lang w:val="en-US"/>
        </w:rPr>
        <w:t>torgi</w:t>
      </w:r>
      <w:r w:rsidRPr="004707C3">
        <w:rPr>
          <w:sz w:val="16"/>
          <w:szCs w:val="16"/>
          <w:u w:val="single"/>
        </w:rPr>
        <w:t>.</w:t>
      </w:r>
      <w:r w:rsidRPr="004707C3">
        <w:rPr>
          <w:sz w:val="16"/>
          <w:szCs w:val="16"/>
          <w:u w:val="single"/>
          <w:lang w:val="en-US"/>
        </w:rPr>
        <w:t>gov</w:t>
      </w:r>
      <w:r w:rsidRPr="004707C3">
        <w:rPr>
          <w:sz w:val="16"/>
          <w:szCs w:val="16"/>
          <w:u w:val="single"/>
        </w:rPr>
        <w:t>.</w:t>
      </w:r>
      <w:r w:rsidRPr="004707C3">
        <w:rPr>
          <w:sz w:val="16"/>
          <w:szCs w:val="16"/>
          <w:u w:val="single"/>
          <w:lang w:val="en-US"/>
        </w:rPr>
        <w:t>ru</w:t>
      </w:r>
      <w:r w:rsidRPr="004707C3">
        <w:rPr>
          <w:sz w:val="16"/>
          <w:szCs w:val="16"/>
        </w:rPr>
        <w:t>, документацией по предмету аукциона, проектом договора аренды, земельным участком на местности и условиями его использования, желаю заключить договор аренды земельного участка, расположенного в __________ районе Воронежской области.</w:t>
      </w:r>
    </w:p>
    <w:p w14:paraId="03080EE6" w14:textId="77777777" w:rsidR="00F06E47" w:rsidRPr="004707C3" w:rsidRDefault="00F06E47" w:rsidP="001A79A3">
      <w:pPr>
        <w:jc w:val="both"/>
        <w:rPr>
          <w:sz w:val="16"/>
          <w:szCs w:val="16"/>
        </w:rPr>
      </w:pPr>
      <w:r w:rsidRPr="004707C3">
        <w:rPr>
          <w:sz w:val="16"/>
          <w:szCs w:val="16"/>
        </w:rPr>
        <w:t>С проектом договора аренды земельного участка ознакомлен, с условиями согласен.</w:t>
      </w:r>
    </w:p>
    <w:p w14:paraId="67304B4B" w14:textId="77777777" w:rsidR="00F06E47" w:rsidRPr="004707C3" w:rsidRDefault="00F06E47" w:rsidP="001A79A3">
      <w:pPr>
        <w:jc w:val="both"/>
        <w:rPr>
          <w:sz w:val="16"/>
          <w:szCs w:val="16"/>
        </w:rPr>
      </w:pPr>
      <w:r w:rsidRPr="004707C3">
        <w:rPr>
          <w:sz w:val="16"/>
          <w:szCs w:val="16"/>
        </w:rPr>
        <w:t>Платежные реквизиты, на которые следует перечислить подлежащую возврату сумму задатка: ______________________________________________</w:t>
      </w:r>
    </w:p>
    <w:p w14:paraId="42C56FDD" w14:textId="77777777" w:rsidR="00F06E47" w:rsidRPr="004707C3" w:rsidRDefault="00F06E47" w:rsidP="001A79A3">
      <w:pPr>
        <w:jc w:val="both"/>
        <w:rPr>
          <w:sz w:val="16"/>
          <w:szCs w:val="16"/>
        </w:rPr>
      </w:pPr>
    </w:p>
    <w:p w14:paraId="2B61462E" w14:textId="77777777" w:rsidR="00F06E47" w:rsidRPr="004707C3" w:rsidRDefault="00F06E47" w:rsidP="001A79A3">
      <w:pPr>
        <w:jc w:val="both"/>
        <w:rPr>
          <w:sz w:val="16"/>
          <w:szCs w:val="16"/>
        </w:rPr>
      </w:pPr>
      <w:r w:rsidRPr="004707C3">
        <w:rPr>
          <w:sz w:val="16"/>
          <w:szCs w:val="16"/>
        </w:rPr>
        <w:t>К заявке прилагаются:</w:t>
      </w:r>
    </w:p>
    <w:p w14:paraId="4DCE24D5" w14:textId="77777777" w:rsidR="00F06E47" w:rsidRPr="004707C3" w:rsidRDefault="00F06E47" w:rsidP="001A79A3">
      <w:pPr>
        <w:jc w:val="both"/>
        <w:rPr>
          <w:sz w:val="16"/>
          <w:szCs w:val="16"/>
        </w:rPr>
      </w:pPr>
      <w:r w:rsidRPr="004707C3">
        <w:rPr>
          <w:sz w:val="16"/>
          <w:szCs w:val="16"/>
        </w:rPr>
        <w:t>1.________________________________________________________________</w:t>
      </w:r>
    </w:p>
    <w:p w14:paraId="7867DC36" w14:textId="77777777" w:rsidR="00F06E47" w:rsidRPr="004707C3" w:rsidRDefault="00F06E47" w:rsidP="001A79A3">
      <w:pPr>
        <w:jc w:val="both"/>
        <w:rPr>
          <w:sz w:val="16"/>
          <w:szCs w:val="16"/>
        </w:rPr>
      </w:pPr>
      <w:r w:rsidRPr="004707C3">
        <w:rPr>
          <w:sz w:val="16"/>
          <w:szCs w:val="16"/>
        </w:rPr>
        <w:t>2.________________________________________________________________</w:t>
      </w:r>
    </w:p>
    <w:p w14:paraId="437805D8" w14:textId="77777777" w:rsidR="00F06E47" w:rsidRPr="004707C3" w:rsidRDefault="00F06E47" w:rsidP="001A79A3">
      <w:pPr>
        <w:jc w:val="both"/>
        <w:rPr>
          <w:sz w:val="16"/>
          <w:szCs w:val="16"/>
        </w:rPr>
      </w:pPr>
      <w:r w:rsidRPr="004707C3">
        <w:rPr>
          <w:sz w:val="16"/>
          <w:szCs w:val="16"/>
        </w:rPr>
        <w:t>3.________________________________________________________________</w:t>
      </w:r>
    </w:p>
    <w:p w14:paraId="6E84FD9E" w14:textId="77777777" w:rsidR="00F06E47" w:rsidRPr="004707C3" w:rsidRDefault="00F06E47" w:rsidP="001A79A3">
      <w:pPr>
        <w:jc w:val="both"/>
        <w:rPr>
          <w:sz w:val="16"/>
          <w:szCs w:val="16"/>
        </w:rPr>
      </w:pPr>
    </w:p>
    <w:p w14:paraId="7F02818B" w14:textId="77777777" w:rsidR="00F06E47" w:rsidRPr="004707C3" w:rsidRDefault="00F06E47" w:rsidP="001A79A3">
      <w:pPr>
        <w:jc w:val="both"/>
        <w:rPr>
          <w:sz w:val="16"/>
          <w:szCs w:val="16"/>
        </w:rPr>
      </w:pPr>
      <w:r w:rsidRPr="004707C3">
        <w:rPr>
          <w:sz w:val="16"/>
          <w:szCs w:val="16"/>
        </w:rPr>
        <w:t xml:space="preserve">Заявитель:                                                                Принято:   </w:t>
      </w:r>
    </w:p>
    <w:p w14:paraId="1E30A81C" w14:textId="77777777" w:rsidR="00F06E47" w:rsidRPr="004707C3" w:rsidRDefault="00F06E47" w:rsidP="001A79A3">
      <w:pPr>
        <w:jc w:val="both"/>
        <w:rPr>
          <w:sz w:val="16"/>
          <w:szCs w:val="16"/>
        </w:rPr>
      </w:pPr>
      <w:r w:rsidRPr="004707C3">
        <w:rPr>
          <w:sz w:val="16"/>
          <w:szCs w:val="16"/>
        </w:rPr>
        <w:t>_______________________                             ___________________________________</w:t>
      </w:r>
    </w:p>
    <w:p w14:paraId="4BAE0254" w14:textId="77777777" w:rsidR="00F06E47" w:rsidRPr="004707C3" w:rsidRDefault="00F06E47" w:rsidP="001A79A3">
      <w:pPr>
        <w:jc w:val="both"/>
        <w:rPr>
          <w:sz w:val="16"/>
          <w:szCs w:val="16"/>
        </w:rPr>
      </w:pPr>
      <w:r w:rsidRPr="004707C3">
        <w:rPr>
          <w:sz w:val="16"/>
          <w:szCs w:val="16"/>
        </w:rPr>
        <w:t xml:space="preserve">           подпись/ФИО                                                должность, подпись, ФИО</w:t>
      </w:r>
    </w:p>
    <w:p w14:paraId="6D9C2748" w14:textId="77777777" w:rsidR="00F06E47" w:rsidRPr="004707C3" w:rsidRDefault="00F06E47" w:rsidP="001A79A3">
      <w:pPr>
        <w:spacing w:before="100" w:beforeAutospacing="1"/>
        <w:rPr>
          <w:sz w:val="16"/>
          <w:szCs w:val="16"/>
        </w:rPr>
      </w:pPr>
      <w:r w:rsidRPr="004707C3">
        <w:rPr>
          <w:sz w:val="16"/>
          <w:szCs w:val="16"/>
        </w:rPr>
        <w:t xml:space="preserve"> «____»______________20_ г.                                «____»______________20_ г.                </w:t>
      </w:r>
    </w:p>
    <w:p w14:paraId="1A9BDC09" w14:textId="77777777" w:rsidR="00F06E47" w:rsidRPr="004707C3" w:rsidRDefault="00F06E47" w:rsidP="001A79A3">
      <w:pPr>
        <w:spacing w:before="100" w:beforeAutospacing="1" w:after="100" w:afterAutospacing="1"/>
        <w:jc w:val="right"/>
        <w:rPr>
          <w:sz w:val="16"/>
          <w:szCs w:val="16"/>
        </w:rPr>
      </w:pPr>
      <w:r w:rsidRPr="004707C3">
        <w:rPr>
          <w:sz w:val="16"/>
          <w:szCs w:val="16"/>
        </w:rPr>
        <w:t xml:space="preserve">Приложение № 2 к извещению о проведении аукциона </w:t>
      </w:r>
    </w:p>
    <w:p w14:paraId="685507E1" w14:textId="77777777" w:rsidR="00F06E47" w:rsidRPr="004707C3" w:rsidRDefault="00F06E47" w:rsidP="001A79A3">
      <w:pPr>
        <w:tabs>
          <w:tab w:val="left" w:pos="9639"/>
        </w:tabs>
        <w:jc w:val="center"/>
        <w:rPr>
          <w:b/>
          <w:sz w:val="16"/>
          <w:szCs w:val="16"/>
        </w:rPr>
      </w:pPr>
      <w:r w:rsidRPr="004707C3">
        <w:rPr>
          <w:b/>
          <w:sz w:val="16"/>
          <w:szCs w:val="16"/>
        </w:rPr>
        <w:t>ДОГОВОР</w:t>
      </w:r>
    </w:p>
    <w:p w14:paraId="211C2EF0" w14:textId="77777777" w:rsidR="00F06E47" w:rsidRPr="004707C3" w:rsidRDefault="00F06E47" w:rsidP="001A79A3">
      <w:pPr>
        <w:jc w:val="center"/>
        <w:rPr>
          <w:b/>
          <w:sz w:val="16"/>
          <w:szCs w:val="16"/>
        </w:rPr>
      </w:pPr>
      <w:r w:rsidRPr="004707C3">
        <w:rPr>
          <w:b/>
          <w:sz w:val="16"/>
          <w:szCs w:val="16"/>
        </w:rPr>
        <w:t>аренды земельного участка</w:t>
      </w:r>
    </w:p>
    <w:tbl>
      <w:tblPr>
        <w:tblW w:w="0" w:type="auto"/>
        <w:tblLook w:val="00A0" w:firstRow="1" w:lastRow="0" w:firstColumn="1" w:lastColumn="0" w:noHBand="0" w:noVBand="0"/>
      </w:tblPr>
      <w:tblGrid>
        <w:gridCol w:w="1762"/>
        <w:gridCol w:w="2848"/>
      </w:tblGrid>
      <w:tr w:rsidR="00F06E47" w:rsidRPr="004707C3" w14:paraId="18122C2C" w14:textId="77777777" w:rsidTr="00A66A07">
        <w:tc>
          <w:tcPr>
            <w:tcW w:w="4540" w:type="dxa"/>
            <w:hideMark/>
          </w:tcPr>
          <w:p w14:paraId="51416BC0" w14:textId="77777777" w:rsidR="00F06E47" w:rsidRPr="004707C3" w:rsidRDefault="00F06E47" w:rsidP="001A79A3">
            <w:pPr>
              <w:autoSpaceDE w:val="0"/>
              <w:autoSpaceDN w:val="0"/>
              <w:rPr>
                <w:sz w:val="16"/>
                <w:szCs w:val="16"/>
              </w:rPr>
            </w:pPr>
          </w:p>
        </w:tc>
        <w:tc>
          <w:tcPr>
            <w:tcW w:w="6008" w:type="dxa"/>
            <w:hideMark/>
          </w:tcPr>
          <w:p w14:paraId="55CF984A" w14:textId="77777777" w:rsidR="00F06E47" w:rsidRPr="004707C3" w:rsidRDefault="00F06E47" w:rsidP="001A79A3">
            <w:pPr>
              <w:autoSpaceDE w:val="0"/>
              <w:autoSpaceDN w:val="0"/>
              <w:jc w:val="right"/>
              <w:rPr>
                <w:sz w:val="16"/>
                <w:szCs w:val="16"/>
              </w:rPr>
            </w:pPr>
            <w:r w:rsidRPr="004707C3">
              <w:rPr>
                <w:sz w:val="16"/>
                <w:szCs w:val="16"/>
              </w:rPr>
              <w:t xml:space="preserve">                           от ___________ № _____</w:t>
            </w:r>
          </w:p>
        </w:tc>
      </w:tr>
    </w:tbl>
    <w:p w14:paraId="0C354CEF" w14:textId="77777777" w:rsidR="00F06E47" w:rsidRPr="004707C3" w:rsidRDefault="00F06E47" w:rsidP="001A79A3">
      <w:pPr>
        <w:tabs>
          <w:tab w:val="left" w:pos="5760"/>
        </w:tabs>
        <w:jc w:val="both"/>
        <w:rPr>
          <w:sz w:val="16"/>
          <w:szCs w:val="16"/>
        </w:rPr>
      </w:pPr>
      <w:r w:rsidRPr="004707C3">
        <w:rPr>
          <w:sz w:val="16"/>
          <w:szCs w:val="16"/>
        </w:rPr>
        <w:t xml:space="preserve">Муниципальный отдел по управлению муниципальным имуществом администрации Павловского муниципального района Воронежской области, именуемый в дальнейшем «Арендодатель», в лице __________, действующего на основании ________________, с одной стороны и </w:t>
      </w:r>
      <w:r w:rsidRPr="004707C3">
        <w:rPr>
          <w:color w:val="000000"/>
          <w:spacing w:val="-2"/>
          <w:sz w:val="16"/>
          <w:szCs w:val="16"/>
        </w:rPr>
        <w:t>_____________________, именуемый в дальнейшем «Арендатор», в лице _______________________, действующего на основании ________________________________</w:t>
      </w:r>
      <w:r w:rsidRPr="004707C3">
        <w:rPr>
          <w:sz w:val="16"/>
          <w:szCs w:val="16"/>
        </w:rPr>
        <w:t>, с другой стороны, при совместном упоминании именуемые «Стороны», на основании _________________ заключили настоящий договор (далее по тексту Договор) о нижеследующем:</w:t>
      </w:r>
    </w:p>
    <w:p w14:paraId="73D52218" w14:textId="77777777" w:rsidR="00F06E47" w:rsidRPr="004707C3" w:rsidRDefault="00F06E47" w:rsidP="001A79A3">
      <w:pPr>
        <w:numPr>
          <w:ilvl w:val="0"/>
          <w:numId w:val="10"/>
        </w:numPr>
        <w:tabs>
          <w:tab w:val="left" w:pos="284"/>
        </w:tabs>
        <w:autoSpaceDE w:val="0"/>
        <w:autoSpaceDN w:val="0"/>
        <w:ind w:left="0" w:firstLine="0"/>
        <w:contextualSpacing/>
        <w:jc w:val="center"/>
        <w:rPr>
          <w:b/>
          <w:sz w:val="16"/>
          <w:szCs w:val="16"/>
        </w:rPr>
      </w:pPr>
      <w:r w:rsidRPr="004707C3">
        <w:rPr>
          <w:b/>
          <w:sz w:val="16"/>
          <w:szCs w:val="16"/>
        </w:rPr>
        <w:t>Предмет договора</w:t>
      </w:r>
    </w:p>
    <w:p w14:paraId="5289F88A" w14:textId="77777777" w:rsidR="00F06E47" w:rsidRPr="004707C3" w:rsidRDefault="00F06E47" w:rsidP="001A79A3">
      <w:pPr>
        <w:jc w:val="both"/>
        <w:rPr>
          <w:bCs/>
          <w:sz w:val="16"/>
          <w:szCs w:val="16"/>
        </w:rPr>
      </w:pPr>
      <w:r w:rsidRPr="004707C3">
        <w:rPr>
          <w:sz w:val="16"/>
          <w:szCs w:val="16"/>
        </w:rPr>
        <w:t>1.1. Арендодатель сдает, а Арендатор принимает в пользование на условиях аренды земельный участок из категории земель –__________________________площадью</w:t>
      </w:r>
      <w:r w:rsidRPr="004707C3">
        <w:rPr>
          <w:b/>
          <w:sz w:val="16"/>
          <w:szCs w:val="16"/>
        </w:rPr>
        <w:t xml:space="preserve"> </w:t>
      </w:r>
      <w:r w:rsidRPr="004707C3">
        <w:rPr>
          <w:sz w:val="16"/>
          <w:szCs w:val="16"/>
        </w:rPr>
        <w:t>_______</w:t>
      </w:r>
      <w:r w:rsidRPr="004707C3">
        <w:rPr>
          <w:b/>
          <w:sz w:val="16"/>
          <w:szCs w:val="16"/>
        </w:rPr>
        <w:t xml:space="preserve"> </w:t>
      </w:r>
      <w:r w:rsidRPr="004707C3">
        <w:rPr>
          <w:sz w:val="16"/>
          <w:szCs w:val="16"/>
        </w:rPr>
        <w:t>кв.м, кадастровый номер ______________, адрес: ________________________ именуемый в дальнейшем «Участок», _____________, вид разрешенного использования: _______________</w:t>
      </w:r>
    </w:p>
    <w:p w14:paraId="1210AFDC" w14:textId="77777777" w:rsidR="00F06E47" w:rsidRPr="004707C3" w:rsidRDefault="00F06E47" w:rsidP="001A79A3">
      <w:pPr>
        <w:jc w:val="both"/>
        <w:rPr>
          <w:sz w:val="16"/>
          <w:szCs w:val="16"/>
        </w:rPr>
      </w:pPr>
      <w:r w:rsidRPr="004707C3">
        <w:rPr>
          <w:sz w:val="16"/>
          <w:szCs w:val="16"/>
        </w:rPr>
        <w:t>1.2. Участок осмотрен Арендатором, признан им удовлетворяющим его потребности и принят Арендатором во владение и пользование согласно акту приема-передачи арендованного земельного участка, являющегося неотъемлемой частью Договора.</w:t>
      </w:r>
    </w:p>
    <w:p w14:paraId="253749B7" w14:textId="77777777" w:rsidR="00F06E47" w:rsidRPr="004707C3" w:rsidRDefault="00F06E47" w:rsidP="001A79A3">
      <w:pPr>
        <w:numPr>
          <w:ilvl w:val="0"/>
          <w:numId w:val="10"/>
        </w:numPr>
        <w:tabs>
          <w:tab w:val="left" w:pos="284"/>
        </w:tabs>
        <w:autoSpaceDN w:val="0"/>
        <w:ind w:left="0" w:firstLine="0"/>
        <w:jc w:val="center"/>
        <w:rPr>
          <w:b/>
          <w:sz w:val="16"/>
          <w:szCs w:val="16"/>
        </w:rPr>
      </w:pPr>
      <w:r w:rsidRPr="004707C3">
        <w:rPr>
          <w:b/>
          <w:sz w:val="16"/>
          <w:szCs w:val="16"/>
        </w:rPr>
        <w:t>Срок действия договора и земельные платежи</w:t>
      </w:r>
    </w:p>
    <w:p w14:paraId="5513AD33" w14:textId="77777777" w:rsidR="00F06E47" w:rsidRPr="004707C3" w:rsidRDefault="00F06E47" w:rsidP="001A79A3">
      <w:pPr>
        <w:jc w:val="both"/>
        <w:rPr>
          <w:sz w:val="16"/>
          <w:szCs w:val="16"/>
        </w:rPr>
      </w:pPr>
      <w:r w:rsidRPr="004707C3">
        <w:rPr>
          <w:sz w:val="16"/>
          <w:szCs w:val="16"/>
        </w:rPr>
        <w:t xml:space="preserve">2.1. Настоящий Договор заключается сроком на 49 (сорок девять) лет. </w:t>
      </w:r>
      <w:r w:rsidRPr="004707C3">
        <w:rPr>
          <w:spacing w:val="3"/>
          <w:sz w:val="16"/>
          <w:szCs w:val="16"/>
        </w:rPr>
        <w:t xml:space="preserve">Срок действия </w:t>
      </w:r>
      <w:r w:rsidRPr="004707C3">
        <w:rPr>
          <w:sz w:val="16"/>
          <w:szCs w:val="16"/>
        </w:rPr>
        <w:t>настоящего Договора: начало – ___________ г. окончание – __________г.</w:t>
      </w:r>
    </w:p>
    <w:p w14:paraId="6EE84E73" w14:textId="77777777" w:rsidR="00F06E47" w:rsidRPr="004707C3" w:rsidRDefault="00F06E47" w:rsidP="001A79A3">
      <w:pPr>
        <w:jc w:val="both"/>
        <w:rPr>
          <w:bCs/>
          <w:noProof/>
          <w:sz w:val="16"/>
          <w:szCs w:val="16"/>
        </w:rPr>
      </w:pPr>
      <w:r w:rsidRPr="004707C3">
        <w:rPr>
          <w:bCs/>
          <w:noProof/>
          <w:sz w:val="16"/>
          <w:szCs w:val="16"/>
        </w:rPr>
        <w:t>2.2. На основании протокола_____________________________ № _____ от ___________, размер ежегодной арендной платы за Участок составляет _____________ (______________) руб.</w:t>
      </w:r>
    </w:p>
    <w:p w14:paraId="61167235" w14:textId="77777777" w:rsidR="00F06E47" w:rsidRPr="004707C3" w:rsidRDefault="00F06E47" w:rsidP="001A79A3">
      <w:pPr>
        <w:jc w:val="both"/>
        <w:rPr>
          <w:bCs/>
          <w:noProof/>
          <w:sz w:val="16"/>
          <w:szCs w:val="16"/>
        </w:rPr>
      </w:pPr>
      <w:r w:rsidRPr="004707C3">
        <w:rPr>
          <w:bCs/>
          <w:noProof/>
          <w:sz w:val="16"/>
          <w:szCs w:val="16"/>
        </w:rPr>
        <w:t>Арендная плата подлежит начислению с даты подписания Сторонами настоящего Договора.</w:t>
      </w:r>
    </w:p>
    <w:p w14:paraId="352852C4" w14:textId="77777777" w:rsidR="00F06E47" w:rsidRPr="004707C3" w:rsidRDefault="00F06E47" w:rsidP="001A79A3">
      <w:pPr>
        <w:jc w:val="both"/>
        <w:rPr>
          <w:bCs/>
          <w:noProof/>
          <w:sz w:val="16"/>
          <w:szCs w:val="16"/>
        </w:rPr>
      </w:pPr>
      <w:r w:rsidRPr="004707C3">
        <w:rPr>
          <w:bCs/>
          <w:noProof/>
          <w:sz w:val="16"/>
          <w:szCs w:val="16"/>
        </w:rPr>
        <w:t>2.3. Договор считается заключенным с момента государственной регистрации органом, осуществляющим государственную регистрацию прав на недвижимое имущество и сделок с ним, его действие распространяется на отношения сторон, возникшие с момента подписания акта прием-передачи.</w:t>
      </w:r>
    </w:p>
    <w:p w14:paraId="66FBF82D" w14:textId="77777777" w:rsidR="00F06E47" w:rsidRPr="004707C3" w:rsidRDefault="00F06E47" w:rsidP="001A79A3">
      <w:pPr>
        <w:jc w:val="both"/>
        <w:rPr>
          <w:sz w:val="16"/>
          <w:szCs w:val="16"/>
        </w:rPr>
      </w:pPr>
      <w:r w:rsidRPr="004707C3">
        <w:rPr>
          <w:bCs/>
          <w:noProof/>
          <w:sz w:val="16"/>
          <w:szCs w:val="16"/>
        </w:rPr>
        <w:t xml:space="preserve">2.4. Арендная плата по Договору вносится Арендатором на счет </w:t>
      </w:r>
      <w:r w:rsidRPr="004707C3">
        <w:rPr>
          <w:sz w:val="16"/>
          <w:szCs w:val="16"/>
        </w:rPr>
        <w:t>администратора доходов бюджета Павловского муниципального района Воронежской области по реквизитам:</w:t>
      </w:r>
    </w:p>
    <w:p w14:paraId="6B6CC16B" w14:textId="77777777" w:rsidR="00F06E47" w:rsidRPr="004707C3" w:rsidRDefault="00F06E47" w:rsidP="001A79A3">
      <w:pPr>
        <w:jc w:val="both"/>
        <w:rPr>
          <w:spacing w:val="3"/>
          <w:sz w:val="16"/>
          <w:szCs w:val="16"/>
        </w:rPr>
      </w:pPr>
      <w:r w:rsidRPr="004707C3">
        <w:rPr>
          <w:sz w:val="16"/>
          <w:szCs w:val="16"/>
        </w:rPr>
        <w:t xml:space="preserve">Получатель: </w:t>
      </w:r>
      <w:r w:rsidRPr="004707C3">
        <w:rPr>
          <w:bCs/>
          <w:sz w:val="16"/>
          <w:szCs w:val="16"/>
        </w:rPr>
        <w:t>УФК по Воронежской области (муниципальный отдел по управлению муниципальным имуществом администрации Павловского муниципального района Воронежской области),  р/сч 40101810500000010004</w:t>
      </w:r>
      <w:r w:rsidRPr="004707C3">
        <w:rPr>
          <w:sz w:val="16"/>
          <w:szCs w:val="16"/>
        </w:rPr>
        <w:t xml:space="preserve"> в Отделении Воронеж </w:t>
      </w:r>
      <w:r w:rsidRPr="004707C3">
        <w:rPr>
          <w:bCs/>
          <w:sz w:val="16"/>
          <w:szCs w:val="16"/>
        </w:rPr>
        <w:t xml:space="preserve">г. Воронеж,    БИК </w:t>
      </w:r>
      <w:r w:rsidRPr="004707C3">
        <w:rPr>
          <w:bCs/>
          <w:sz w:val="16"/>
          <w:szCs w:val="16"/>
        </w:rPr>
        <w:t xml:space="preserve">042007001, ОКТМО 20633420, ИНН 3620002250 КПП 362001001,                                КБК </w:t>
      </w:r>
      <w:r w:rsidRPr="004707C3">
        <w:rPr>
          <w:sz w:val="16"/>
          <w:szCs w:val="16"/>
        </w:rPr>
        <w:t>93511105013050002120</w:t>
      </w:r>
      <w:r w:rsidRPr="004707C3">
        <w:rPr>
          <w:b/>
          <w:sz w:val="16"/>
          <w:szCs w:val="16"/>
        </w:rPr>
        <w:t xml:space="preserve"> </w:t>
      </w:r>
      <w:r w:rsidRPr="004707C3">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(за прочие земли)).</w:t>
      </w:r>
    </w:p>
    <w:p w14:paraId="4645155D" w14:textId="77777777" w:rsidR="00F06E47" w:rsidRPr="004707C3" w:rsidRDefault="00F06E47" w:rsidP="001A79A3">
      <w:pPr>
        <w:jc w:val="both"/>
        <w:rPr>
          <w:bCs/>
          <w:noProof/>
          <w:sz w:val="16"/>
          <w:szCs w:val="16"/>
        </w:rPr>
      </w:pPr>
      <w:r w:rsidRPr="004707C3">
        <w:rPr>
          <w:bCs/>
          <w:noProof/>
          <w:sz w:val="16"/>
          <w:szCs w:val="16"/>
        </w:rPr>
        <w:t xml:space="preserve">Исполнением обязательства по внесению арендной платы является поступление арендной платы на расчетный счет </w:t>
      </w:r>
      <w:r w:rsidRPr="004707C3">
        <w:rPr>
          <w:sz w:val="16"/>
          <w:szCs w:val="16"/>
        </w:rPr>
        <w:t>администратора доходов бюджета Павловского муниципального района Воронежской области</w:t>
      </w:r>
      <w:r w:rsidRPr="004707C3">
        <w:rPr>
          <w:bCs/>
          <w:noProof/>
          <w:sz w:val="16"/>
          <w:szCs w:val="16"/>
        </w:rPr>
        <w:t>.</w:t>
      </w:r>
    </w:p>
    <w:p w14:paraId="63517569" w14:textId="77777777" w:rsidR="00F06E47" w:rsidRPr="004707C3" w:rsidRDefault="00F06E47" w:rsidP="001A79A3">
      <w:pPr>
        <w:jc w:val="both"/>
        <w:rPr>
          <w:bCs/>
          <w:noProof/>
          <w:sz w:val="16"/>
          <w:szCs w:val="16"/>
        </w:rPr>
      </w:pPr>
      <w:r w:rsidRPr="004707C3">
        <w:rPr>
          <w:bCs/>
          <w:noProof/>
          <w:sz w:val="16"/>
          <w:szCs w:val="16"/>
        </w:rPr>
        <w:t>2.5. Сумма задатка в размере ________________ рублей, внесенная Арендатором на счет организатора торгов, засчитывается в счет арендной платы за Участок.</w:t>
      </w:r>
    </w:p>
    <w:p w14:paraId="47123B2C" w14:textId="77777777" w:rsidR="00F06E47" w:rsidRPr="004707C3" w:rsidRDefault="00F06E47" w:rsidP="001A79A3">
      <w:pPr>
        <w:jc w:val="both"/>
        <w:rPr>
          <w:bCs/>
          <w:noProof/>
          <w:sz w:val="16"/>
          <w:szCs w:val="16"/>
        </w:rPr>
      </w:pPr>
      <w:r w:rsidRPr="004707C3">
        <w:rPr>
          <w:bCs/>
          <w:noProof/>
          <w:sz w:val="16"/>
          <w:szCs w:val="16"/>
        </w:rPr>
        <w:t>2.6. Сумму ежегодной арендной платы, за первый календарный год аренды, установленной по итогам торгов, за вычетом суммы задатка, в размере ___________________________(__________) руб., Арендатор обязан перечислить по реквизитам, указанным в п. 2.4., в течение 7 (семи) банковских дней с момента подписания настоящего Договора.</w:t>
      </w:r>
    </w:p>
    <w:p w14:paraId="2174F4C2" w14:textId="77777777" w:rsidR="00F06E47" w:rsidRPr="004707C3" w:rsidRDefault="00F06E47" w:rsidP="001A79A3">
      <w:pPr>
        <w:pStyle w:val="ConsPlusNormal"/>
        <w:ind w:firstLine="0"/>
        <w:jc w:val="both"/>
        <w:rPr>
          <w:sz w:val="16"/>
          <w:szCs w:val="16"/>
        </w:rPr>
      </w:pPr>
      <w:r w:rsidRPr="004707C3">
        <w:rPr>
          <w:sz w:val="16"/>
          <w:szCs w:val="16"/>
        </w:rPr>
        <w:t xml:space="preserve">2.7. </w:t>
      </w:r>
      <w:r w:rsidRPr="004707C3">
        <w:rPr>
          <w:spacing w:val="3"/>
          <w:sz w:val="16"/>
          <w:szCs w:val="16"/>
        </w:rPr>
        <w:t>Арендатор обязуется вносить арендную плату за право пользоваться Участком со дня подписания Договора и акта приема-передачи ежеквартально равными частями не позднее 25 числа первого месяца квартала.</w:t>
      </w:r>
    </w:p>
    <w:p w14:paraId="1EDE6DED" w14:textId="77777777" w:rsidR="00F06E47" w:rsidRPr="004707C3" w:rsidRDefault="00F06E47" w:rsidP="001A79A3">
      <w:pPr>
        <w:widowControl w:val="0"/>
        <w:shd w:val="clear" w:color="auto" w:fill="FFFFFF"/>
        <w:tabs>
          <w:tab w:val="num" w:pos="709"/>
        </w:tabs>
        <w:jc w:val="both"/>
        <w:rPr>
          <w:spacing w:val="3"/>
          <w:sz w:val="16"/>
          <w:szCs w:val="16"/>
        </w:rPr>
      </w:pPr>
      <w:r w:rsidRPr="004707C3">
        <w:rPr>
          <w:sz w:val="16"/>
          <w:szCs w:val="16"/>
        </w:rPr>
        <w:tab/>
        <w:t>2.8. По окончании установленных сроков уплаты арендной платы невнесенная сумма считается недоимкой консолидированного бюджета и взыскивается с начислением пени (неустойки) в размере 0.1 % от суммы задолженности за каждый просроченный день.</w:t>
      </w:r>
    </w:p>
    <w:p w14:paraId="562BE075" w14:textId="77777777" w:rsidR="00F06E47" w:rsidRPr="004707C3" w:rsidRDefault="00F06E47" w:rsidP="001A79A3">
      <w:pPr>
        <w:widowControl w:val="0"/>
        <w:shd w:val="clear" w:color="auto" w:fill="FFFFFF"/>
        <w:tabs>
          <w:tab w:val="num" w:pos="709"/>
        </w:tabs>
        <w:jc w:val="both"/>
        <w:rPr>
          <w:spacing w:val="3"/>
          <w:sz w:val="16"/>
          <w:szCs w:val="16"/>
        </w:rPr>
      </w:pPr>
      <w:r w:rsidRPr="004707C3">
        <w:rPr>
          <w:sz w:val="16"/>
          <w:szCs w:val="16"/>
        </w:rPr>
        <w:tab/>
        <w:t>2.9. Неиспользование Участка Арендатором не может служить основанием невнесения арендной платы.</w:t>
      </w:r>
    </w:p>
    <w:p w14:paraId="6C4ECDA8" w14:textId="77777777" w:rsidR="00F06E47" w:rsidRPr="004707C3" w:rsidRDefault="00F06E47" w:rsidP="001A79A3">
      <w:pPr>
        <w:widowControl w:val="0"/>
        <w:shd w:val="clear" w:color="auto" w:fill="FFFFFF"/>
        <w:tabs>
          <w:tab w:val="num" w:pos="709"/>
        </w:tabs>
        <w:jc w:val="both"/>
        <w:rPr>
          <w:spacing w:val="3"/>
          <w:sz w:val="16"/>
          <w:szCs w:val="16"/>
        </w:rPr>
      </w:pPr>
      <w:r w:rsidRPr="004707C3">
        <w:rPr>
          <w:sz w:val="16"/>
          <w:szCs w:val="16"/>
        </w:rPr>
        <w:tab/>
        <w:t>2.10.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14:paraId="2634881D" w14:textId="77777777" w:rsidR="00F06E47" w:rsidRPr="004707C3" w:rsidRDefault="00F06E47" w:rsidP="001A79A3">
      <w:pPr>
        <w:widowControl w:val="0"/>
        <w:jc w:val="center"/>
        <w:rPr>
          <w:b/>
          <w:bCs/>
          <w:sz w:val="16"/>
          <w:szCs w:val="16"/>
        </w:rPr>
      </w:pPr>
      <w:r w:rsidRPr="004707C3">
        <w:rPr>
          <w:b/>
          <w:bCs/>
          <w:sz w:val="16"/>
          <w:szCs w:val="16"/>
        </w:rPr>
        <w:t>3. Права и обязанности Арендодателя</w:t>
      </w:r>
    </w:p>
    <w:p w14:paraId="48569188" w14:textId="77777777" w:rsidR="00F06E47" w:rsidRPr="004707C3" w:rsidRDefault="00F06E47" w:rsidP="001A79A3">
      <w:pPr>
        <w:widowControl w:val="0"/>
        <w:rPr>
          <w:bCs/>
          <w:sz w:val="16"/>
          <w:szCs w:val="16"/>
        </w:rPr>
      </w:pPr>
      <w:r w:rsidRPr="004707C3">
        <w:rPr>
          <w:bCs/>
          <w:sz w:val="16"/>
          <w:szCs w:val="16"/>
        </w:rPr>
        <w:t>3.1. Арендодатель имеет право:</w:t>
      </w:r>
    </w:p>
    <w:p w14:paraId="3C19F5CF" w14:textId="77777777" w:rsidR="00F06E47" w:rsidRPr="004707C3" w:rsidRDefault="00F06E47" w:rsidP="001A79A3">
      <w:pPr>
        <w:widowControl w:val="0"/>
        <w:jc w:val="both"/>
        <w:rPr>
          <w:bCs/>
          <w:sz w:val="16"/>
          <w:szCs w:val="16"/>
        </w:rPr>
      </w:pPr>
      <w:r w:rsidRPr="004707C3">
        <w:rPr>
          <w:sz w:val="16"/>
          <w:szCs w:val="16"/>
        </w:rPr>
        <w:t>3.1.1. Беспрепятственного доступа на территорию Участка с целью контроля за его использованием в соответствии с условиями Договора.</w:t>
      </w:r>
    </w:p>
    <w:p w14:paraId="4AF7D326" w14:textId="77777777" w:rsidR="00F06E47" w:rsidRPr="004707C3" w:rsidRDefault="00F06E47" w:rsidP="001A79A3">
      <w:pPr>
        <w:widowControl w:val="0"/>
        <w:jc w:val="both"/>
        <w:rPr>
          <w:bCs/>
          <w:sz w:val="16"/>
          <w:szCs w:val="16"/>
        </w:rPr>
      </w:pPr>
      <w:r w:rsidRPr="004707C3">
        <w:rPr>
          <w:bCs/>
          <w:sz w:val="16"/>
          <w:szCs w:val="16"/>
        </w:rPr>
        <w:t>3.1.2. Изменить или досрочно расторгнуть настоящий Договор во внесудебном порядке (ст. 450.1 ГК РФ) в случаях:</w:t>
      </w:r>
    </w:p>
    <w:p w14:paraId="206C478D" w14:textId="77777777" w:rsidR="00F06E47" w:rsidRPr="004707C3" w:rsidRDefault="00F06E47" w:rsidP="001A79A3">
      <w:pPr>
        <w:widowControl w:val="0"/>
        <w:jc w:val="both"/>
        <w:rPr>
          <w:bCs/>
          <w:sz w:val="16"/>
          <w:szCs w:val="16"/>
        </w:rPr>
      </w:pPr>
      <w:r w:rsidRPr="004707C3">
        <w:rPr>
          <w:bCs/>
          <w:sz w:val="16"/>
          <w:szCs w:val="16"/>
        </w:rPr>
        <w:t>а) использования Участка не в соответствии с разрешенным использованием, а также не использования (не освоения) Участка;</w:t>
      </w:r>
    </w:p>
    <w:p w14:paraId="7501B187" w14:textId="77777777" w:rsidR="00F06E47" w:rsidRPr="004707C3" w:rsidRDefault="00F06E47" w:rsidP="001A79A3">
      <w:pPr>
        <w:widowControl w:val="0"/>
        <w:jc w:val="both"/>
        <w:rPr>
          <w:bCs/>
          <w:sz w:val="16"/>
          <w:szCs w:val="16"/>
        </w:rPr>
      </w:pPr>
      <w:r w:rsidRPr="004707C3">
        <w:rPr>
          <w:bCs/>
          <w:sz w:val="16"/>
          <w:szCs w:val="16"/>
        </w:rPr>
        <w:t>б) использования Участка способами, ухудшающими экологическую обстановку и качественные характеристики Участка;</w:t>
      </w:r>
    </w:p>
    <w:p w14:paraId="5D0488EB" w14:textId="77777777" w:rsidR="00F06E47" w:rsidRPr="004707C3" w:rsidRDefault="00F06E47" w:rsidP="001A79A3">
      <w:pPr>
        <w:widowControl w:val="0"/>
        <w:rPr>
          <w:bCs/>
          <w:sz w:val="16"/>
          <w:szCs w:val="16"/>
        </w:rPr>
      </w:pPr>
      <w:r w:rsidRPr="004707C3">
        <w:rPr>
          <w:bCs/>
          <w:sz w:val="16"/>
          <w:szCs w:val="16"/>
        </w:rPr>
        <w:t>в) неподписания Арендатором акта приема-передачи;</w:t>
      </w:r>
    </w:p>
    <w:p w14:paraId="12058966" w14:textId="77777777" w:rsidR="00F06E47" w:rsidRPr="004707C3" w:rsidRDefault="00F06E47" w:rsidP="001A79A3">
      <w:pPr>
        <w:widowControl w:val="0"/>
        <w:jc w:val="both"/>
        <w:rPr>
          <w:bCs/>
          <w:sz w:val="16"/>
          <w:szCs w:val="16"/>
        </w:rPr>
      </w:pPr>
      <w:r w:rsidRPr="004707C3">
        <w:rPr>
          <w:bCs/>
          <w:sz w:val="16"/>
          <w:szCs w:val="16"/>
        </w:rPr>
        <w:t xml:space="preserve">г) сдачи в субаренду Участка или его части, </w:t>
      </w:r>
      <w:r w:rsidRPr="004707C3">
        <w:rPr>
          <w:sz w:val="16"/>
          <w:szCs w:val="16"/>
        </w:rPr>
        <w:t>а также сдачи арендных прав Участка в залог без письменного уведомления Арендодателя</w:t>
      </w:r>
      <w:r w:rsidRPr="004707C3">
        <w:rPr>
          <w:bCs/>
          <w:sz w:val="16"/>
          <w:szCs w:val="16"/>
        </w:rPr>
        <w:t>;</w:t>
      </w:r>
    </w:p>
    <w:p w14:paraId="7974C25A" w14:textId="77777777" w:rsidR="00F06E47" w:rsidRPr="004707C3" w:rsidRDefault="00F06E47" w:rsidP="001A79A3">
      <w:pPr>
        <w:widowControl w:val="0"/>
        <w:jc w:val="both"/>
        <w:rPr>
          <w:bCs/>
          <w:sz w:val="16"/>
          <w:szCs w:val="16"/>
        </w:rPr>
      </w:pPr>
      <w:r w:rsidRPr="004707C3">
        <w:rPr>
          <w:bCs/>
          <w:sz w:val="16"/>
          <w:szCs w:val="16"/>
        </w:rPr>
        <w:t>д) невыполнения Арендатором полностью или частично условий Договора;</w:t>
      </w:r>
    </w:p>
    <w:p w14:paraId="0F50EEA9" w14:textId="77777777" w:rsidR="00F06E47" w:rsidRPr="004707C3" w:rsidRDefault="00F06E47" w:rsidP="001A79A3">
      <w:pPr>
        <w:widowControl w:val="0"/>
        <w:jc w:val="both"/>
        <w:rPr>
          <w:sz w:val="16"/>
          <w:szCs w:val="16"/>
        </w:rPr>
      </w:pPr>
      <w:r w:rsidRPr="004707C3">
        <w:rPr>
          <w:sz w:val="16"/>
          <w:szCs w:val="16"/>
        </w:rPr>
        <w:t>е) однократного неисполнения и (или) неоднократного ненадлежащего исполнения Арендатором обязанности по внесению арендной платы в размере и сроки, установленные разделом 2 настоящего Договора;</w:t>
      </w:r>
    </w:p>
    <w:p w14:paraId="2EE07587" w14:textId="77777777" w:rsidR="00F06E47" w:rsidRPr="004707C3" w:rsidRDefault="00F06E47" w:rsidP="001A79A3">
      <w:pPr>
        <w:widowControl w:val="0"/>
        <w:jc w:val="both"/>
        <w:rPr>
          <w:bCs/>
          <w:sz w:val="16"/>
          <w:szCs w:val="16"/>
        </w:rPr>
      </w:pPr>
      <w:r w:rsidRPr="004707C3">
        <w:rPr>
          <w:sz w:val="16"/>
          <w:szCs w:val="16"/>
        </w:rPr>
        <w:t>ж) передачи Участка Арендатором или его части другим лицам по какому-либо основанию без согласия Арендодателя.</w:t>
      </w:r>
    </w:p>
    <w:p w14:paraId="7409955B" w14:textId="77777777" w:rsidR="00F06E47" w:rsidRPr="004707C3" w:rsidRDefault="00F06E47" w:rsidP="001A79A3">
      <w:pPr>
        <w:widowControl w:val="0"/>
        <w:jc w:val="both"/>
        <w:rPr>
          <w:bCs/>
          <w:sz w:val="16"/>
          <w:szCs w:val="16"/>
        </w:rPr>
      </w:pPr>
      <w:r w:rsidRPr="004707C3">
        <w:rPr>
          <w:bCs/>
          <w:sz w:val="16"/>
          <w:szCs w:val="16"/>
        </w:rPr>
        <w:t>На основании ст. 450.1 ГК РФ настоящий Договор считается расторгнутым со дня, указанного в письменном уведомлении.</w:t>
      </w:r>
    </w:p>
    <w:p w14:paraId="2EB3B1AE" w14:textId="77777777" w:rsidR="00F06E47" w:rsidRPr="004707C3" w:rsidRDefault="00F06E47" w:rsidP="001A79A3">
      <w:pPr>
        <w:widowControl w:val="0"/>
        <w:jc w:val="both"/>
        <w:rPr>
          <w:bCs/>
          <w:sz w:val="16"/>
          <w:szCs w:val="16"/>
        </w:rPr>
      </w:pPr>
      <w:r w:rsidRPr="004707C3">
        <w:rPr>
          <w:bCs/>
          <w:sz w:val="16"/>
          <w:szCs w:val="16"/>
        </w:rPr>
        <w:t>3.2. Арендодатель обязан:</w:t>
      </w:r>
    </w:p>
    <w:p w14:paraId="3EB43029" w14:textId="77777777" w:rsidR="00F06E47" w:rsidRPr="004707C3" w:rsidRDefault="00F06E47" w:rsidP="001A79A3">
      <w:pPr>
        <w:widowControl w:val="0"/>
        <w:jc w:val="both"/>
        <w:rPr>
          <w:bCs/>
          <w:sz w:val="16"/>
          <w:szCs w:val="16"/>
        </w:rPr>
      </w:pPr>
      <w:r w:rsidRPr="004707C3">
        <w:rPr>
          <w:bCs/>
          <w:sz w:val="16"/>
          <w:szCs w:val="16"/>
        </w:rPr>
        <w:t>3.2.1. Передать Арендатору Участок в состоянии, соответствующем условиям Договора.</w:t>
      </w:r>
      <w:r w:rsidRPr="004707C3">
        <w:rPr>
          <w:sz w:val="16"/>
          <w:szCs w:val="16"/>
        </w:rPr>
        <w:t xml:space="preserve"> Доказательством исполнения данной обязанности служит факт подписания Арендатором настоящего Договора и акта приема-передачи Участка к нему;</w:t>
      </w:r>
    </w:p>
    <w:p w14:paraId="21A86778" w14:textId="77777777" w:rsidR="00F06E47" w:rsidRPr="004707C3" w:rsidRDefault="00F06E47" w:rsidP="001A79A3">
      <w:pPr>
        <w:widowControl w:val="0"/>
        <w:jc w:val="both"/>
        <w:rPr>
          <w:bCs/>
          <w:sz w:val="16"/>
          <w:szCs w:val="16"/>
        </w:rPr>
      </w:pPr>
      <w:r w:rsidRPr="004707C3">
        <w:rPr>
          <w:bCs/>
          <w:sz w:val="16"/>
          <w:szCs w:val="16"/>
        </w:rPr>
        <w:t>3.2.2. Не вмешиваться в хозяйственную деятельность Арендатора, если она не противоречит условиям Договора и земельному законодательству РФ.</w:t>
      </w:r>
    </w:p>
    <w:p w14:paraId="54962083" w14:textId="77777777" w:rsidR="00F06E47" w:rsidRPr="004707C3" w:rsidRDefault="00F06E47" w:rsidP="001A79A3">
      <w:pPr>
        <w:widowControl w:val="0"/>
        <w:jc w:val="both"/>
        <w:rPr>
          <w:bCs/>
          <w:sz w:val="16"/>
          <w:szCs w:val="16"/>
        </w:rPr>
      </w:pPr>
      <w:r w:rsidRPr="004707C3">
        <w:rPr>
          <w:bCs/>
          <w:sz w:val="16"/>
          <w:szCs w:val="16"/>
        </w:rPr>
        <w:t>3.2.3. П</w:t>
      </w:r>
      <w:r w:rsidRPr="004707C3">
        <w:rPr>
          <w:sz w:val="16"/>
          <w:szCs w:val="16"/>
        </w:rPr>
        <w:t>редупредить Арендатора обо всех правах третьих лиц на арендуемом Участке.</w:t>
      </w:r>
    </w:p>
    <w:p w14:paraId="1E6A2B17" w14:textId="77777777" w:rsidR="00F06E47" w:rsidRPr="004707C3" w:rsidRDefault="00F06E47" w:rsidP="001A79A3">
      <w:pPr>
        <w:jc w:val="center"/>
        <w:rPr>
          <w:b/>
          <w:bCs/>
          <w:sz w:val="16"/>
          <w:szCs w:val="16"/>
        </w:rPr>
      </w:pPr>
      <w:r w:rsidRPr="004707C3">
        <w:rPr>
          <w:b/>
          <w:bCs/>
          <w:sz w:val="16"/>
          <w:szCs w:val="16"/>
        </w:rPr>
        <w:t>4. Права и обязанности Арендатора</w:t>
      </w:r>
    </w:p>
    <w:p w14:paraId="6A03E19A" w14:textId="77777777" w:rsidR="00F06E47" w:rsidRPr="004707C3" w:rsidRDefault="00F06E47" w:rsidP="001A79A3">
      <w:pPr>
        <w:jc w:val="both"/>
        <w:rPr>
          <w:bCs/>
          <w:sz w:val="16"/>
          <w:szCs w:val="16"/>
        </w:rPr>
      </w:pPr>
      <w:r w:rsidRPr="004707C3">
        <w:rPr>
          <w:bCs/>
          <w:sz w:val="16"/>
          <w:szCs w:val="16"/>
        </w:rPr>
        <w:t>4.1. Арендатор имеет право:</w:t>
      </w:r>
    </w:p>
    <w:p w14:paraId="31F2BF64" w14:textId="77777777" w:rsidR="00F06E47" w:rsidRPr="004707C3" w:rsidRDefault="00F06E47" w:rsidP="001A79A3">
      <w:pPr>
        <w:jc w:val="both"/>
        <w:rPr>
          <w:bCs/>
          <w:sz w:val="16"/>
          <w:szCs w:val="16"/>
        </w:rPr>
      </w:pPr>
      <w:r w:rsidRPr="004707C3">
        <w:rPr>
          <w:sz w:val="16"/>
          <w:szCs w:val="16"/>
        </w:rPr>
        <w:t>4.1.1. И</w:t>
      </w:r>
      <w:r w:rsidRPr="004707C3">
        <w:rPr>
          <w:bCs/>
          <w:sz w:val="16"/>
          <w:szCs w:val="16"/>
        </w:rPr>
        <w:t>спользовать Участок в соответствии с разрешенным использованием и условиями настоящего Договора;</w:t>
      </w:r>
    </w:p>
    <w:p w14:paraId="48A52F20" w14:textId="77777777" w:rsidR="00F06E47" w:rsidRPr="004707C3" w:rsidRDefault="00F06E47" w:rsidP="001A79A3">
      <w:pPr>
        <w:jc w:val="both"/>
        <w:rPr>
          <w:bCs/>
          <w:sz w:val="16"/>
          <w:szCs w:val="16"/>
        </w:rPr>
      </w:pPr>
      <w:r w:rsidRPr="004707C3">
        <w:rPr>
          <w:sz w:val="16"/>
          <w:szCs w:val="16"/>
        </w:rPr>
        <w:t>4.1.2. С</w:t>
      </w:r>
      <w:r w:rsidRPr="004707C3">
        <w:rPr>
          <w:bCs/>
          <w:sz w:val="16"/>
          <w:szCs w:val="16"/>
        </w:rPr>
        <w:t>давать Участок в субаренду только после уведомления Арендодателя;</w:t>
      </w:r>
    </w:p>
    <w:p w14:paraId="040DC9A0" w14:textId="77777777" w:rsidR="00F06E47" w:rsidRPr="004707C3" w:rsidRDefault="00F06E47" w:rsidP="001A79A3">
      <w:pPr>
        <w:jc w:val="both"/>
        <w:rPr>
          <w:bCs/>
          <w:sz w:val="16"/>
          <w:szCs w:val="16"/>
        </w:rPr>
      </w:pPr>
      <w:r w:rsidRPr="004707C3">
        <w:rPr>
          <w:sz w:val="16"/>
          <w:szCs w:val="16"/>
        </w:rPr>
        <w:t>–</w:t>
      </w:r>
      <w:r w:rsidRPr="004707C3">
        <w:rPr>
          <w:bCs/>
          <w:sz w:val="16"/>
          <w:szCs w:val="16"/>
        </w:rPr>
        <w:t xml:space="preserve"> отдавать арендные права Участка в залог по Договору в пределах срока действия договора третьему лицу только после уведомления Арендодателя.</w:t>
      </w:r>
    </w:p>
    <w:p w14:paraId="1FFCC14A" w14:textId="77777777" w:rsidR="00F06E47" w:rsidRPr="004707C3" w:rsidRDefault="00F06E47" w:rsidP="001A79A3">
      <w:pPr>
        <w:jc w:val="both"/>
        <w:rPr>
          <w:bCs/>
          <w:sz w:val="16"/>
          <w:szCs w:val="16"/>
        </w:rPr>
      </w:pPr>
      <w:r w:rsidRPr="004707C3">
        <w:rPr>
          <w:bCs/>
          <w:sz w:val="16"/>
          <w:szCs w:val="16"/>
        </w:rPr>
        <w:t>4.2. Арендатор обязан:</w:t>
      </w:r>
    </w:p>
    <w:p w14:paraId="3E8FF645" w14:textId="77777777" w:rsidR="00F06E47" w:rsidRPr="004707C3" w:rsidRDefault="00F06E47" w:rsidP="001A79A3">
      <w:pPr>
        <w:jc w:val="both"/>
        <w:rPr>
          <w:bCs/>
          <w:sz w:val="16"/>
          <w:szCs w:val="16"/>
        </w:rPr>
      </w:pPr>
      <w:r w:rsidRPr="004707C3">
        <w:rPr>
          <w:sz w:val="16"/>
          <w:szCs w:val="16"/>
        </w:rPr>
        <w:lastRenderedPageBreak/>
        <w:t>–</w:t>
      </w:r>
      <w:r w:rsidRPr="004707C3">
        <w:rPr>
          <w:bCs/>
          <w:sz w:val="16"/>
          <w:szCs w:val="16"/>
        </w:rPr>
        <w:t xml:space="preserve">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поселения;</w:t>
      </w:r>
    </w:p>
    <w:p w14:paraId="33E78C5C" w14:textId="77777777" w:rsidR="00F06E47" w:rsidRPr="004707C3" w:rsidRDefault="00F06E47" w:rsidP="001A79A3">
      <w:pPr>
        <w:jc w:val="both"/>
        <w:rPr>
          <w:bCs/>
          <w:sz w:val="16"/>
          <w:szCs w:val="16"/>
        </w:rPr>
      </w:pPr>
      <w:r w:rsidRPr="004707C3">
        <w:rPr>
          <w:sz w:val="16"/>
          <w:szCs w:val="16"/>
        </w:rPr>
        <w:t>–</w:t>
      </w:r>
      <w:r w:rsidRPr="004707C3">
        <w:rPr>
          <w:bCs/>
          <w:sz w:val="16"/>
          <w:szCs w:val="16"/>
        </w:rPr>
        <w:t xml:space="preserve"> после окончания срока действия Договора передать Участок Арендодателю в состоянии и качестве, не хуже первоначального;</w:t>
      </w:r>
    </w:p>
    <w:p w14:paraId="55007059" w14:textId="77777777" w:rsidR="00F06E47" w:rsidRPr="004707C3" w:rsidRDefault="00F06E47" w:rsidP="001A79A3">
      <w:pPr>
        <w:jc w:val="both"/>
        <w:rPr>
          <w:bCs/>
          <w:sz w:val="16"/>
          <w:szCs w:val="16"/>
        </w:rPr>
      </w:pPr>
      <w:r w:rsidRPr="004707C3">
        <w:rPr>
          <w:sz w:val="16"/>
          <w:szCs w:val="16"/>
        </w:rPr>
        <w:t>–</w:t>
      </w:r>
      <w:r w:rsidRPr="004707C3">
        <w:rPr>
          <w:bCs/>
          <w:sz w:val="16"/>
          <w:szCs w:val="16"/>
        </w:rPr>
        <w:t xml:space="preserve"> обеспечивать представителям Арендодателя, органам государственного контроля за использованием и охраной земель свободный доступ на Участок;</w:t>
      </w:r>
    </w:p>
    <w:p w14:paraId="0CE2F8C0" w14:textId="77777777" w:rsidR="00F06E47" w:rsidRPr="004707C3" w:rsidRDefault="00F06E47" w:rsidP="001A79A3">
      <w:pPr>
        <w:jc w:val="both"/>
        <w:rPr>
          <w:bCs/>
          <w:sz w:val="16"/>
          <w:szCs w:val="16"/>
        </w:rPr>
      </w:pPr>
      <w:r w:rsidRPr="004707C3">
        <w:rPr>
          <w:sz w:val="16"/>
          <w:szCs w:val="16"/>
        </w:rPr>
        <w:t>–</w:t>
      </w:r>
      <w:r w:rsidRPr="004707C3">
        <w:rPr>
          <w:bCs/>
          <w:sz w:val="16"/>
          <w:szCs w:val="16"/>
        </w:rPr>
        <w:t xml:space="preserve"> выполнять в соответствии с требованиями соответствующих служб условия эксплуатации наземных и подземных коммуникаций, сооружений, дорог, проездов и т.п. и не препятствовать их ремонту и обслуживанию;</w:t>
      </w:r>
    </w:p>
    <w:p w14:paraId="7A6D9F3C" w14:textId="77777777" w:rsidR="00F06E47" w:rsidRPr="004707C3" w:rsidRDefault="00F06E47" w:rsidP="001A79A3">
      <w:pPr>
        <w:jc w:val="both"/>
        <w:rPr>
          <w:bCs/>
          <w:sz w:val="16"/>
          <w:szCs w:val="16"/>
        </w:rPr>
      </w:pPr>
      <w:r w:rsidRPr="004707C3">
        <w:rPr>
          <w:sz w:val="16"/>
          <w:szCs w:val="16"/>
        </w:rPr>
        <w:t>–</w:t>
      </w:r>
      <w:r w:rsidRPr="004707C3">
        <w:rPr>
          <w:bCs/>
          <w:sz w:val="16"/>
          <w:szCs w:val="16"/>
        </w:rPr>
        <w:t xml:space="preserve"> не осуществлять на Участке работы, для проведения которых требуется соответствующее разрешение;</w:t>
      </w:r>
    </w:p>
    <w:p w14:paraId="5A82B78F" w14:textId="77777777" w:rsidR="00F06E47" w:rsidRPr="004707C3" w:rsidRDefault="00F06E47" w:rsidP="001A79A3">
      <w:pPr>
        <w:jc w:val="both"/>
        <w:rPr>
          <w:bCs/>
          <w:sz w:val="16"/>
          <w:szCs w:val="16"/>
        </w:rPr>
      </w:pPr>
      <w:r w:rsidRPr="004707C3">
        <w:rPr>
          <w:sz w:val="16"/>
          <w:szCs w:val="16"/>
        </w:rPr>
        <w:t>–</w:t>
      </w:r>
      <w:r w:rsidRPr="004707C3">
        <w:rPr>
          <w:bCs/>
          <w:sz w:val="16"/>
          <w:szCs w:val="16"/>
        </w:rPr>
        <w:t xml:space="preserve"> сохранять зеленые насаждения, находящиеся на Участке. В случае необходимости их вырубки или переноса получить письменное разрешение Арендодателя;</w:t>
      </w:r>
    </w:p>
    <w:p w14:paraId="63C8BF0A" w14:textId="77777777" w:rsidR="00F06E47" w:rsidRPr="004707C3" w:rsidRDefault="00F06E47" w:rsidP="001A79A3">
      <w:pPr>
        <w:jc w:val="both"/>
        <w:rPr>
          <w:bCs/>
          <w:sz w:val="16"/>
          <w:szCs w:val="16"/>
        </w:rPr>
      </w:pPr>
      <w:r w:rsidRPr="004707C3">
        <w:rPr>
          <w:sz w:val="16"/>
          <w:szCs w:val="16"/>
        </w:rPr>
        <w:t>–</w:t>
      </w:r>
      <w:r w:rsidRPr="004707C3">
        <w:rPr>
          <w:bCs/>
          <w:sz w:val="16"/>
          <w:szCs w:val="16"/>
        </w:rPr>
        <w:t xml:space="preserve">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14:paraId="2755D786" w14:textId="77777777" w:rsidR="00F06E47" w:rsidRPr="004707C3" w:rsidRDefault="00F06E47" w:rsidP="001A79A3">
      <w:pPr>
        <w:jc w:val="both"/>
        <w:rPr>
          <w:bCs/>
          <w:sz w:val="16"/>
          <w:szCs w:val="16"/>
        </w:rPr>
      </w:pPr>
      <w:r w:rsidRPr="004707C3">
        <w:rPr>
          <w:sz w:val="16"/>
          <w:szCs w:val="16"/>
        </w:rPr>
        <w:t>–</w:t>
      </w:r>
      <w:r w:rsidRPr="004707C3">
        <w:rPr>
          <w:bCs/>
          <w:sz w:val="16"/>
          <w:szCs w:val="16"/>
        </w:rPr>
        <w:t xml:space="preserve"> не нарушать права других землепользователей;</w:t>
      </w:r>
    </w:p>
    <w:p w14:paraId="2339F0F2" w14:textId="77777777" w:rsidR="00F06E47" w:rsidRPr="004707C3" w:rsidRDefault="00F06E47" w:rsidP="001A79A3">
      <w:pPr>
        <w:jc w:val="both"/>
        <w:rPr>
          <w:bCs/>
          <w:sz w:val="16"/>
          <w:szCs w:val="16"/>
        </w:rPr>
      </w:pPr>
      <w:r w:rsidRPr="004707C3">
        <w:rPr>
          <w:sz w:val="16"/>
          <w:szCs w:val="16"/>
        </w:rPr>
        <w:t>–</w:t>
      </w:r>
      <w:r w:rsidRPr="004707C3">
        <w:rPr>
          <w:bCs/>
          <w:sz w:val="16"/>
          <w:szCs w:val="16"/>
        </w:rPr>
        <w:t xml:space="preserve"> не препятствовать юридическим и физическим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14:paraId="00DD2F69" w14:textId="77777777" w:rsidR="00F06E47" w:rsidRPr="004707C3" w:rsidRDefault="00F06E47" w:rsidP="001A79A3">
      <w:pPr>
        <w:jc w:val="both"/>
        <w:rPr>
          <w:bCs/>
          <w:sz w:val="16"/>
          <w:szCs w:val="16"/>
        </w:rPr>
      </w:pPr>
      <w:r w:rsidRPr="004707C3">
        <w:rPr>
          <w:sz w:val="16"/>
          <w:szCs w:val="16"/>
        </w:rPr>
        <w:t>–</w:t>
      </w:r>
      <w:r w:rsidRPr="004707C3">
        <w:rPr>
          <w:bCs/>
          <w:sz w:val="16"/>
          <w:szCs w:val="16"/>
        </w:rPr>
        <w:t xml:space="preserve"> оповещать в десятидневный срок об ограничениях (например, арест и т.п.).</w:t>
      </w:r>
    </w:p>
    <w:p w14:paraId="40708B2A" w14:textId="77777777" w:rsidR="00F06E47" w:rsidRPr="004707C3" w:rsidRDefault="00F06E47" w:rsidP="001A79A3">
      <w:pPr>
        <w:widowControl w:val="0"/>
        <w:jc w:val="center"/>
        <w:rPr>
          <w:b/>
          <w:bCs/>
          <w:sz w:val="16"/>
          <w:szCs w:val="16"/>
        </w:rPr>
      </w:pPr>
      <w:r w:rsidRPr="004707C3">
        <w:rPr>
          <w:b/>
          <w:bCs/>
          <w:sz w:val="16"/>
          <w:szCs w:val="16"/>
        </w:rPr>
        <w:t>5. Ответственность Сторон</w:t>
      </w:r>
    </w:p>
    <w:p w14:paraId="389790B1" w14:textId="77777777" w:rsidR="00F06E47" w:rsidRPr="004707C3" w:rsidRDefault="00F06E47" w:rsidP="001A79A3">
      <w:pPr>
        <w:widowControl w:val="0"/>
        <w:jc w:val="both"/>
        <w:rPr>
          <w:bCs/>
          <w:sz w:val="16"/>
          <w:szCs w:val="16"/>
        </w:rPr>
      </w:pPr>
      <w:r w:rsidRPr="004707C3">
        <w:rPr>
          <w:bCs/>
          <w:sz w:val="16"/>
          <w:szCs w:val="16"/>
        </w:rPr>
        <w:t>5.1. В случае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в соответствии со ст. ст. 452, 619-620 ГК РФ в порядке, установленном настоящим Договором.</w:t>
      </w:r>
    </w:p>
    <w:p w14:paraId="2996B1B7" w14:textId="77777777" w:rsidR="00F06E47" w:rsidRPr="004707C3" w:rsidRDefault="00F06E47" w:rsidP="001A79A3">
      <w:pPr>
        <w:widowControl w:val="0"/>
        <w:jc w:val="both"/>
        <w:rPr>
          <w:bCs/>
          <w:sz w:val="16"/>
          <w:szCs w:val="16"/>
        </w:rPr>
      </w:pPr>
      <w:r w:rsidRPr="004707C3">
        <w:rPr>
          <w:bCs/>
          <w:sz w:val="16"/>
          <w:szCs w:val="16"/>
        </w:rPr>
        <w:t>5.2. Нарушение Арендатором обязательства по уплате арендной платы по Договору предоставляет Арендодателю право на обращение в суд о взыскании образовавшейся задолженности в соответствии с настоящим Договором и согласно ст. ст. 309, 310, 614 ГК РФ, ст. ст. 22, 65 ЗК РФ.</w:t>
      </w:r>
    </w:p>
    <w:p w14:paraId="152C8409" w14:textId="77777777" w:rsidR="00F06E47" w:rsidRPr="004707C3" w:rsidRDefault="00F06E47" w:rsidP="001A79A3">
      <w:pPr>
        <w:widowControl w:val="0"/>
        <w:jc w:val="both"/>
        <w:rPr>
          <w:bCs/>
          <w:sz w:val="16"/>
          <w:szCs w:val="16"/>
        </w:rPr>
      </w:pPr>
      <w:r w:rsidRPr="004707C3">
        <w:rPr>
          <w:bCs/>
          <w:spacing w:val="-6"/>
          <w:sz w:val="16"/>
          <w:szCs w:val="16"/>
        </w:rPr>
        <w:t>5.3.</w:t>
      </w:r>
      <w:r w:rsidRPr="004707C3">
        <w:rPr>
          <w:bCs/>
          <w:sz w:val="16"/>
          <w:szCs w:val="16"/>
        </w:rPr>
        <w:t xml:space="preserve"> </w:t>
      </w:r>
      <w:r w:rsidRPr="004707C3">
        <w:rPr>
          <w:sz w:val="16"/>
          <w:szCs w:val="16"/>
        </w:rPr>
        <w:t>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действующим законодательством. Уплата штрафных санкций не освобождает Стороны от исполнения лежащих на них обязательств и устранения нарушений.</w:t>
      </w:r>
    </w:p>
    <w:p w14:paraId="67D21CD7" w14:textId="77777777" w:rsidR="00F06E47" w:rsidRPr="004707C3" w:rsidRDefault="00F06E47" w:rsidP="001A79A3">
      <w:pPr>
        <w:widowControl w:val="0"/>
        <w:jc w:val="both"/>
        <w:rPr>
          <w:bCs/>
          <w:sz w:val="16"/>
          <w:szCs w:val="16"/>
        </w:rPr>
      </w:pPr>
      <w:r w:rsidRPr="004707C3">
        <w:rPr>
          <w:sz w:val="16"/>
          <w:szCs w:val="16"/>
        </w:rPr>
        <w:t>5.4. Арендатор несет ответственность за все повреждения, причиненные как людям, так и Участкам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арендуемых Участков, условиями настоящего Договора или любыми другими причинами.</w:t>
      </w:r>
    </w:p>
    <w:p w14:paraId="02A96091" w14:textId="77777777" w:rsidR="00F06E47" w:rsidRPr="004707C3" w:rsidRDefault="00F06E47" w:rsidP="001A79A3">
      <w:pPr>
        <w:widowControl w:val="0"/>
        <w:jc w:val="center"/>
        <w:rPr>
          <w:b/>
          <w:bCs/>
          <w:sz w:val="16"/>
          <w:szCs w:val="16"/>
        </w:rPr>
      </w:pPr>
      <w:r w:rsidRPr="004707C3">
        <w:rPr>
          <w:b/>
          <w:bCs/>
          <w:sz w:val="16"/>
          <w:szCs w:val="16"/>
        </w:rPr>
        <w:t>6. Форс-мажорные обстоятельства</w:t>
      </w:r>
    </w:p>
    <w:p w14:paraId="36EA42D7" w14:textId="77777777" w:rsidR="00F06E47" w:rsidRPr="004707C3" w:rsidRDefault="00F06E47" w:rsidP="001A79A3">
      <w:pPr>
        <w:widowControl w:val="0"/>
        <w:jc w:val="both"/>
        <w:rPr>
          <w:bCs/>
          <w:sz w:val="16"/>
          <w:szCs w:val="16"/>
        </w:rPr>
      </w:pPr>
      <w:r w:rsidRPr="004707C3">
        <w:rPr>
          <w:bCs/>
          <w:sz w:val="16"/>
          <w:szCs w:val="16"/>
        </w:rPr>
        <w:t>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14:paraId="5412F35F" w14:textId="77777777" w:rsidR="00F06E47" w:rsidRPr="004707C3" w:rsidRDefault="00F06E47" w:rsidP="001A79A3">
      <w:pPr>
        <w:pStyle w:val="af1"/>
        <w:suppressAutoHyphens/>
        <w:jc w:val="center"/>
        <w:rPr>
          <w:b/>
          <w:bCs/>
          <w:spacing w:val="-3"/>
          <w:sz w:val="16"/>
          <w:szCs w:val="16"/>
        </w:rPr>
      </w:pPr>
      <w:r w:rsidRPr="004707C3">
        <w:rPr>
          <w:b/>
          <w:bCs/>
          <w:spacing w:val="-3"/>
          <w:sz w:val="16"/>
          <w:szCs w:val="16"/>
        </w:rPr>
        <w:t>7. Особые условия</w:t>
      </w:r>
    </w:p>
    <w:p w14:paraId="760F5601" w14:textId="77777777" w:rsidR="00F06E47" w:rsidRPr="004707C3" w:rsidRDefault="00F06E47" w:rsidP="001A79A3">
      <w:pPr>
        <w:shd w:val="clear" w:color="auto" w:fill="FFFFFF"/>
        <w:tabs>
          <w:tab w:val="left" w:pos="610"/>
        </w:tabs>
        <w:jc w:val="both"/>
        <w:rPr>
          <w:sz w:val="16"/>
          <w:szCs w:val="16"/>
        </w:rPr>
      </w:pPr>
      <w:r w:rsidRPr="004707C3">
        <w:rPr>
          <w:sz w:val="16"/>
          <w:szCs w:val="16"/>
        </w:rPr>
        <w:tab/>
        <w:t xml:space="preserve">7.1. Реорганизация Сторон, </w:t>
      </w:r>
      <w:r w:rsidRPr="004707C3">
        <w:rPr>
          <w:spacing w:val="-1"/>
          <w:sz w:val="16"/>
          <w:szCs w:val="16"/>
        </w:rPr>
        <w:t xml:space="preserve">а также перемена собственника арендуемого Участка не являются </w:t>
      </w:r>
      <w:r w:rsidRPr="004707C3">
        <w:rPr>
          <w:sz w:val="16"/>
          <w:szCs w:val="16"/>
        </w:rPr>
        <w:t>основанием для переоформления настоящего Договора.</w:t>
      </w:r>
    </w:p>
    <w:p w14:paraId="4563640B" w14:textId="77777777" w:rsidR="00F06E47" w:rsidRPr="004707C3" w:rsidRDefault="00F06E47" w:rsidP="001A79A3">
      <w:pPr>
        <w:shd w:val="clear" w:color="auto" w:fill="FFFFFF"/>
        <w:jc w:val="both"/>
        <w:rPr>
          <w:sz w:val="16"/>
          <w:szCs w:val="16"/>
        </w:rPr>
      </w:pPr>
      <w:r w:rsidRPr="004707C3">
        <w:rPr>
          <w:bCs/>
          <w:sz w:val="16"/>
          <w:szCs w:val="16"/>
        </w:rPr>
        <w:t>7.2</w:t>
      </w:r>
      <w:r w:rsidRPr="004707C3">
        <w:rPr>
          <w:bCs/>
          <w:spacing w:val="-1"/>
          <w:sz w:val="16"/>
          <w:szCs w:val="16"/>
        </w:rPr>
        <w:t xml:space="preserve">. </w:t>
      </w:r>
      <w:r w:rsidRPr="004707C3">
        <w:rPr>
          <w:spacing w:val="-1"/>
          <w:sz w:val="16"/>
          <w:szCs w:val="16"/>
        </w:rPr>
        <w:t xml:space="preserve">Арендатор подтверждает Арендодателю, что на день подписания Договора у Арендатора </w:t>
      </w:r>
      <w:r w:rsidRPr="004707C3">
        <w:rPr>
          <w:sz w:val="16"/>
          <w:szCs w:val="16"/>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w:t>
      </w:r>
      <w:r w:rsidRPr="004707C3">
        <w:rPr>
          <w:sz w:val="16"/>
          <w:szCs w:val="16"/>
        </w:rPr>
        <w:t xml:space="preserve">заключить Договор </w:t>
      </w:r>
      <w:r w:rsidRPr="004707C3">
        <w:rPr>
          <w:spacing w:val="-1"/>
          <w:sz w:val="16"/>
          <w:szCs w:val="16"/>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4707C3">
        <w:rPr>
          <w:sz w:val="16"/>
          <w:szCs w:val="16"/>
        </w:rPr>
        <w:t>уполномочены на это.</w:t>
      </w:r>
    </w:p>
    <w:p w14:paraId="1101C142" w14:textId="77777777" w:rsidR="00F06E47" w:rsidRPr="004707C3" w:rsidRDefault="00F06E47" w:rsidP="001A79A3">
      <w:pPr>
        <w:shd w:val="clear" w:color="auto" w:fill="FFFFFF"/>
        <w:jc w:val="both"/>
        <w:rPr>
          <w:sz w:val="16"/>
          <w:szCs w:val="16"/>
        </w:rPr>
      </w:pPr>
      <w:r w:rsidRPr="004707C3">
        <w:rPr>
          <w:spacing w:val="-7"/>
          <w:sz w:val="16"/>
          <w:szCs w:val="16"/>
        </w:rPr>
        <w:t xml:space="preserve">7.3. </w:t>
      </w:r>
      <w:r w:rsidRPr="004707C3">
        <w:rPr>
          <w:sz w:val="16"/>
          <w:szCs w:val="16"/>
        </w:rPr>
        <w:t>Взаимоотношения Сторон, не урегулированные настоящим Договором, регламентируются действующим законодательством РФ.</w:t>
      </w:r>
    </w:p>
    <w:p w14:paraId="0B5FAA7E" w14:textId="77777777" w:rsidR="00F06E47" w:rsidRPr="004707C3" w:rsidRDefault="00F06E47" w:rsidP="001A79A3">
      <w:pPr>
        <w:pStyle w:val="ae"/>
        <w:autoSpaceDE w:val="0"/>
        <w:autoSpaceDN w:val="0"/>
        <w:adjustRightInd w:val="0"/>
        <w:ind w:left="0"/>
        <w:jc w:val="both"/>
        <w:rPr>
          <w:sz w:val="16"/>
          <w:szCs w:val="16"/>
        </w:rPr>
      </w:pPr>
      <w:r w:rsidRPr="004707C3">
        <w:rPr>
          <w:sz w:val="16"/>
          <w:szCs w:val="16"/>
        </w:rPr>
        <w:t>7.4. Стороны пришли к соглашению, что в случае направления претензии (требования) по настоящему Договору, расходы на составления данной претензии (требования), являются расходами Стороны, которая направляла претензию (требования), и не подлежат взысканию с другой Стороны в судебном порядке.</w:t>
      </w:r>
    </w:p>
    <w:p w14:paraId="701C4903" w14:textId="77777777" w:rsidR="00F06E47" w:rsidRPr="004707C3" w:rsidRDefault="00F06E47" w:rsidP="001A79A3">
      <w:pPr>
        <w:pStyle w:val="ae"/>
        <w:autoSpaceDE w:val="0"/>
        <w:autoSpaceDN w:val="0"/>
        <w:adjustRightInd w:val="0"/>
        <w:ind w:left="0"/>
        <w:jc w:val="both"/>
        <w:rPr>
          <w:sz w:val="16"/>
          <w:szCs w:val="16"/>
        </w:rPr>
      </w:pPr>
      <w:r w:rsidRPr="004707C3">
        <w:rPr>
          <w:sz w:val="16"/>
          <w:szCs w:val="16"/>
        </w:rPr>
        <w:t>Стороны пришли к соглашению, что расходы по оплате услуг представителя (в случае наличия таких расходов), при разрешении споров по настоящему Договору в судебном порядке, являются расходами той Стороны, которая их понесла, и не подлежат взысканию с другой Стороны в судебном порядке.</w:t>
      </w:r>
    </w:p>
    <w:p w14:paraId="0829DC7F" w14:textId="77777777" w:rsidR="00F06E47" w:rsidRPr="004707C3" w:rsidRDefault="00F06E47" w:rsidP="001A79A3">
      <w:pPr>
        <w:pStyle w:val="ae"/>
        <w:autoSpaceDE w:val="0"/>
        <w:autoSpaceDN w:val="0"/>
        <w:adjustRightInd w:val="0"/>
        <w:ind w:left="0"/>
        <w:jc w:val="both"/>
        <w:rPr>
          <w:sz w:val="16"/>
          <w:szCs w:val="16"/>
        </w:rPr>
      </w:pPr>
      <w:r w:rsidRPr="004707C3">
        <w:rPr>
          <w:sz w:val="16"/>
          <w:szCs w:val="16"/>
        </w:rPr>
        <w:t xml:space="preserve">7.5. </w:t>
      </w:r>
      <w:r w:rsidRPr="004707C3">
        <w:rPr>
          <w:spacing w:val="-2"/>
          <w:sz w:val="16"/>
          <w:szCs w:val="16"/>
        </w:rPr>
        <w:t xml:space="preserve">Споры, возникающие из настоящего Договора и в связи с ним, подлежат рассмотрению </w:t>
      </w:r>
      <w:r w:rsidRPr="004707C3">
        <w:rPr>
          <w:sz w:val="16"/>
          <w:szCs w:val="16"/>
        </w:rPr>
        <w:t>в соответствии с действующим законодательством в суде по месту нахождения Арендодателя.</w:t>
      </w:r>
    </w:p>
    <w:p w14:paraId="48FCB6E6" w14:textId="77777777" w:rsidR="00F06E47" w:rsidRPr="004707C3" w:rsidRDefault="00F06E47" w:rsidP="001A79A3">
      <w:pPr>
        <w:pStyle w:val="ae"/>
        <w:autoSpaceDE w:val="0"/>
        <w:autoSpaceDN w:val="0"/>
        <w:adjustRightInd w:val="0"/>
        <w:ind w:left="0"/>
        <w:jc w:val="both"/>
        <w:rPr>
          <w:sz w:val="16"/>
          <w:szCs w:val="16"/>
        </w:rPr>
      </w:pPr>
      <w:r w:rsidRPr="004707C3">
        <w:rPr>
          <w:sz w:val="16"/>
          <w:szCs w:val="16"/>
        </w:rPr>
        <w:t>7.6.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14:paraId="22016954" w14:textId="77777777" w:rsidR="00F06E47" w:rsidRPr="004707C3" w:rsidRDefault="00F06E47" w:rsidP="001A79A3">
      <w:pPr>
        <w:widowControl w:val="0"/>
        <w:jc w:val="center"/>
        <w:rPr>
          <w:b/>
          <w:bCs/>
          <w:sz w:val="16"/>
          <w:szCs w:val="16"/>
        </w:rPr>
      </w:pPr>
      <w:r w:rsidRPr="004707C3">
        <w:rPr>
          <w:b/>
          <w:bCs/>
          <w:sz w:val="16"/>
          <w:szCs w:val="16"/>
        </w:rPr>
        <w:t>8. Изменение Договора</w:t>
      </w:r>
    </w:p>
    <w:p w14:paraId="2B3271D7" w14:textId="77777777" w:rsidR="00F06E47" w:rsidRPr="004707C3" w:rsidRDefault="00F06E47" w:rsidP="001A79A3">
      <w:pPr>
        <w:widowControl w:val="0"/>
        <w:jc w:val="both"/>
        <w:rPr>
          <w:bCs/>
          <w:sz w:val="16"/>
          <w:szCs w:val="16"/>
        </w:rPr>
      </w:pPr>
      <w:r w:rsidRPr="004707C3">
        <w:rPr>
          <w:bCs/>
          <w:sz w:val="16"/>
          <w:szCs w:val="16"/>
        </w:rPr>
        <w:t>Изменения, дополнения и поправки к условиям Договора будут действительны только тогда, когда они сделаны в письменной форме и подписаны уполномоченными представителями договаривающихся Сторон, в соответствии с положениями действующего законодательства РФ и настоящего Договора.</w:t>
      </w:r>
    </w:p>
    <w:p w14:paraId="49461308" w14:textId="77777777" w:rsidR="00F06E47" w:rsidRPr="004707C3" w:rsidRDefault="00F06E47" w:rsidP="001A79A3">
      <w:pPr>
        <w:widowControl w:val="0"/>
        <w:jc w:val="center"/>
        <w:rPr>
          <w:b/>
          <w:bCs/>
          <w:sz w:val="16"/>
          <w:szCs w:val="16"/>
        </w:rPr>
      </w:pPr>
      <w:r w:rsidRPr="004707C3">
        <w:rPr>
          <w:b/>
          <w:bCs/>
          <w:sz w:val="16"/>
          <w:szCs w:val="16"/>
        </w:rPr>
        <w:t>9. Заключительные положения</w:t>
      </w:r>
    </w:p>
    <w:p w14:paraId="2054F027" w14:textId="77777777" w:rsidR="00F06E47" w:rsidRPr="004707C3" w:rsidRDefault="00F06E47" w:rsidP="001A79A3">
      <w:pPr>
        <w:jc w:val="both"/>
        <w:rPr>
          <w:sz w:val="16"/>
          <w:szCs w:val="16"/>
        </w:rPr>
      </w:pPr>
      <w:r w:rsidRPr="004707C3">
        <w:rPr>
          <w:bCs/>
          <w:sz w:val="16"/>
          <w:szCs w:val="16"/>
        </w:rPr>
        <w:t>9.1. Арендодатель подтверждает, что на момент заключения Договора Участка, указанного в п. 1.1. Договора, свободен от имущественных обязательств и прав третьих лиц.</w:t>
      </w:r>
    </w:p>
    <w:p w14:paraId="758DBE43" w14:textId="77777777" w:rsidR="00F06E47" w:rsidRPr="004707C3" w:rsidRDefault="00F06E47" w:rsidP="001A79A3">
      <w:pPr>
        <w:widowControl w:val="0"/>
        <w:jc w:val="both"/>
        <w:rPr>
          <w:bCs/>
          <w:sz w:val="16"/>
          <w:szCs w:val="16"/>
        </w:rPr>
      </w:pPr>
      <w:r w:rsidRPr="004707C3">
        <w:rPr>
          <w:bCs/>
          <w:sz w:val="16"/>
          <w:szCs w:val="16"/>
        </w:rPr>
        <w:t xml:space="preserve">9.2. Настоящий Договор составлен в трех экземплярах, один – Арендодателю, один – Арендатору и </w:t>
      </w:r>
      <w:r w:rsidRPr="004707C3">
        <w:rPr>
          <w:sz w:val="16"/>
          <w:szCs w:val="16"/>
        </w:rPr>
        <w:t>один – органу, осуществляющему государственную регистрацию права. Все экземпляры идентичны и имеют одинаковую юридическую силу</w:t>
      </w:r>
      <w:r w:rsidRPr="004707C3">
        <w:rPr>
          <w:bCs/>
          <w:sz w:val="16"/>
          <w:szCs w:val="16"/>
        </w:rPr>
        <w:t>.</w:t>
      </w:r>
    </w:p>
    <w:p w14:paraId="59C91616" w14:textId="77777777" w:rsidR="00F06E47" w:rsidRPr="004707C3" w:rsidRDefault="00F06E47" w:rsidP="001A79A3">
      <w:pPr>
        <w:widowControl w:val="0"/>
        <w:jc w:val="both"/>
        <w:rPr>
          <w:bCs/>
          <w:sz w:val="16"/>
          <w:szCs w:val="16"/>
        </w:rPr>
      </w:pPr>
      <w:r w:rsidRPr="004707C3">
        <w:rPr>
          <w:bCs/>
          <w:sz w:val="16"/>
          <w:szCs w:val="16"/>
        </w:rPr>
        <w:t>9</w:t>
      </w:r>
      <w:r w:rsidRPr="004707C3">
        <w:rPr>
          <w:spacing w:val="-11"/>
          <w:sz w:val="16"/>
          <w:szCs w:val="16"/>
        </w:rPr>
        <w:t xml:space="preserve">.3. </w:t>
      </w:r>
      <w:r w:rsidRPr="004707C3">
        <w:rPr>
          <w:sz w:val="16"/>
          <w:szCs w:val="16"/>
        </w:rPr>
        <w:t>В качестве неотъемлемой части настоящего Договора к нему прилагаются:</w:t>
      </w:r>
    </w:p>
    <w:p w14:paraId="12612CAD" w14:textId="77777777" w:rsidR="00F06E47" w:rsidRPr="004707C3" w:rsidRDefault="00F06E47" w:rsidP="001A79A3">
      <w:pPr>
        <w:widowControl w:val="0"/>
        <w:jc w:val="both"/>
        <w:rPr>
          <w:bCs/>
          <w:sz w:val="16"/>
          <w:szCs w:val="16"/>
        </w:rPr>
      </w:pPr>
      <w:r w:rsidRPr="004707C3">
        <w:rPr>
          <w:sz w:val="16"/>
          <w:szCs w:val="16"/>
        </w:rPr>
        <w:t>–</w:t>
      </w:r>
      <w:r w:rsidRPr="004707C3">
        <w:rPr>
          <w:bCs/>
          <w:sz w:val="16"/>
          <w:szCs w:val="16"/>
        </w:rPr>
        <w:t xml:space="preserve"> а</w:t>
      </w:r>
      <w:r w:rsidRPr="004707C3">
        <w:rPr>
          <w:sz w:val="16"/>
          <w:szCs w:val="16"/>
        </w:rPr>
        <w:t>кт приема-передачи Участка;</w:t>
      </w:r>
    </w:p>
    <w:p w14:paraId="34FBA4CB" w14:textId="77777777" w:rsidR="00F06E47" w:rsidRPr="004707C3" w:rsidRDefault="00F06E47" w:rsidP="001A79A3">
      <w:pPr>
        <w:pStyle w:val="ConsNonformat"/>
        <w:widowControl/>
        <w:jc w:val="both"/>
        <w:rPr>
          <w:rFonts w:ascii="Times New Roman" w:hAnsi="Times New Roman" w:cs="Times New Roman"/>
          <w:sz w:val="16"/>
          <w:szCs w:val="16"/>
        </w:rPr>
      </w:pPr>
      <w:r w:rsidRPr="004707C3">
        <w:rPr>
          <w:sz w:val="16"/>
          <w:szCs w:val="16"/>
        </w:rPr>
        <w:t>–</w:t>
      </w:r>
      <w:r w:rsidRPr="004707C3">
        <w:rPr>
          <w:rFonts w:ascii="Times New Roman" w:hAnsi="Times New Roman" w:cs="Times New Roman"/>
          <w:bCs/>
          <w:sz w:val="16"/>
          <w:szCs w:val="16"/>
        </w:rPr>
        <w:t xml:space="preserve"> </w:t>
      </w:r>
      <w:r w:rsidRPr="004707C3">
        <w:rPr>
          <w:rFonts w:ascii="Times New Roman" w:hAnsi="Times New Roman" w:cs="Times New Roman"/>
          <w:sz w:val="16"/>
          <w:szCs w:val="16"/>
        </w:rPr>
        <w:t>выписка из Единого государственного реестра недвижимости об основных характеристиках и зарегистрированных правах на объект недвижимости.</w:t>
      </w:r>
    </w:p>
    <w:p w14:paraId="34EDBF36" w14:textId="77777777" w:rsidR="00F06E47" w:rsidRPr="004707C3" w:rsidRDefault="00F06E47" w:rsidP="001A79A3">
      <w:pPr>
        <w:jc w:val="center"/>
        <w:rPr>
          <w:b/>
          <w:sz w:val="16"/>
          <w:szCs w:val="16"/>
        </w:rPr>
      </w:pPr>
      <w:r w:rsidRPr="004707C3">
        <w:rPr>
          <w:b/>
          <w:sz w:val="16"/>
          <w:szCs w:val="16"/>
        </w:rPr>
        <w:t>10. Юридические адреса и подписи сторон</w:t>
      </w:r>
    </w:p>
    <w:tbl>
      <w:tblPr>
        <w:tblW w:w="5000" w:type="pct"/>
        <w:tblLook w:val="01E0" w:firstRow="1" w:lastRow="1" w:firstColumn="1" w:lastColumn="1" w:noHBand="0" w:noVBand="0"/>
      </w:tblPr>
      <w:tblGrid>
        <w:gridCol w:w="2436"/>
        <w:gridCol w:w="2174"/>
      </w:tblGrid>
      <w:tr w:rsidR="00F06E47" w:rsidRPr="004707C3" w14:paraId="06836429" w14:textId="77777777" w:rsidTr="00A66A07">
        <w:tc>
          <w:tcPr>
            <w:tcW w:w="5508" w:type="dxa"/>
            <w:hideMark/>
          </w:tcPr>
          <w:p w14:paraId="1FCD4EB0" w14:textId="77777777" w:rsidR="00F06E47" w:rsidRPr="004707C3" w:rsidRDefault="00F06E47" w:rsidP="001A79A3">
            <w:pPr>
              <w:autoSpaceDE w:val="0"/>
              <w:autoSpaceDN w:val="0"/>
              <w:rPr>
                <w:sz w:val="16"/>
                <w:szCs w:val="16"/>
              </w:rPr>
            </w:pPr>
            <w:r w:rsidRPr="004707C3">
              <w:rPr>
                <w:sz w:val="16"/>
                <w:szCs w:val="16"/>
              </w:rPr>
              <w:t>Арендодатель</w:t>
            </w:r>
          </w:p>
        </w:tc>
        <w:tc>
          <w:tcPr>
            <w:tcW w:w="4860" w:type="dxa"/>
            <w:hideMark/>
          </w:tcPr>
          <w:p w14:paraId="22508823" w14:textId="77777777" w:rsidR="00F06E47" w:rsidRPr="004707C3" w:rsidRDefault="00F06E47" w:rsidP="001A79A3">
            <w:pPr>
              <w:autoSpaceDE w:val="0"/>
              <w:autoSpaceDN w:val="0"/>
              <w:rPr>
                <w:b/>
                <w:sz w:val="16"/>
                <w:szCs w:val="16"/>
              </w:rPr>
            </w:pPr>
            <w:r w:rsidRPr="004707C3">
              <w:rPr>
                <w:sz w:val="16"/>
                <w:szCs w:val="16"/>
              </w:rPr>
              <w:t>Арендатор».</w:t>
            </w:r>
          </w:p>
        </w:tc>
      </w:tr>
    </w:tbl>
    <w:p w14:paraId="79A62A45" w14:textId="77777777" w:rsidR="00F06E47" w:rsidRPr="004707C3" w:rsidRDefault="00F06E47" w:rsidP="001A79A3">
      <w:pPr>
        <w:jc w:val="both"/>
        <w:rPr>
          <w:sz w:val="16"/>
          <w:szCs w:val="16"/>
        </w:rPr>
      </w:pPr>
    </w:p>
    <w:p w14:paraId="5DCB0189" w14:textId="5006BFF5" w:rsidR="00F06E47" w:rsidRDefault="00F06E47" w:rsidP="001A79A3">
      <w:pPr>
        <w:rPr>
          <w:sz w:val="16"/>
          <w:szCs w:val="16"/>
        </w:rPr>
      </w:pPr>
    </w:p>
    <w:p w14:paraId="2DFEF604" w14:textId="77777777" w:rsidR="00F06E47" w:rsidRDefault="00F06E47" w:rsidP="001A79A3">
      <w:pPr>
        <w:rPr>
          <w:sz w:val="16"/>
          <w:szCs w:val="16"/>
        </w:rPr>
      </w:pPr>
    </w:p>
    <w:p w14:paraId="5EED68C6" w14:textId="77777777" w:rsidR="00F06E47" w:rsidRPr="00FC31F0" w:rsidRDefault="00F06E47" w:rsidP="001A79A3">
      <w:pPr>
        <w:tabs>
          <w:tab w:val="left" w:pos="851"/>
        </w:tabs>
        <w:jc w:val="center"/>
        <w:rPr>
          <w:b/>
          <w:sz w:val="16"/>
          <w:szCs w:val="16"/>
        </w:rPr>
      </w:pPr>
      <w:r w:rsidRPr="00FC31F0">
        <w:rPr>
          <w:b/>
          <w:sz w:val="16"/>
          <w:szCs w:val="16"/>
        </w:rPr>
        <w:t>«ИЗВЕЩЕНИЕ</w:t>
      </w:r>
    </w:p>
    <w:p w14:paraId="54D94BD2" w14:textId="77777777" w:rsidR="00F06E47" w:rsidRPr="00FC31F0" w:rsidRDefault="00F06E47" w:rsidP="001A79A3">
      <w:pPr>
        <w:tabs>
          <w:tab w:val="left" w:pos="851"/>
        </w:tabs>
        <w:jc w:val="right"/>
        <w:rPr>
          <w:b/>
          <w:sz w:val="16"/>
          <w:szCs w:val="16"/>
        </w:rPr>
      </w:pPr>
      <w:r w:rsidRPr="00FC31F0">
        <w:rPr>
          <w:b/>
          <w:sz w:val="16"/>
          <w:szCs w:val="16"/>
        </w:rPr>
        <w:t>Реестровый номер торгов 2020-1</w:t>
      </w:r>
    </w:p>
    <w:p w14:paraId="2F3E939A" w14:textId="77777777" w:rsidR="00F06E47" w:rsidRPr="00FC31F0" w:rsidRDefault="00F06E47" w:rsidP="001A79A3">
      <w:pPr>
        <w:tabs>
          <w:tab w:val="left" w:pos="851"/>
        </w:tabs>
        <w:jc w:val="both"/>
        <w:rPr>
          <w:color w:val="FF0000"/>
          <w:sz w:val="16"/>
          <w:szCs w:val="16"/>
        </w:rPr>
      </w:pPr>
      <w:r w:rsidRPr="00FC31F0">
        <w:rPr>
          <w:sz w:val="16"/>
          <w:szCs w:val="16"/>
        </w:rPr>
        <w:t>Муниципальный отдел по управлению муниципальным имуществом администрации Павловского муниципального района Воронежской области сообщает о проведении аукциона на право заключения договора аренды земельного участка.</w:t>
      </w:r>
    </w:p>
    <w:p w14:paraId="0EB14C65" w14:textId="77777777" w:rsidR="00F06E47" w:rsidRPr="00FC31F0" w:rsidRDefault="00F06E47" w:rsidP="001A79A3">
      <w:pPr>
        <w:pStyle w:val="3"/>
        <w:jc w:val="both"/>
        <w:rPr>
          <w:b w:val="0"/>
          <w:color w:val="000000"/>
          <w:sz w:val="16"/>
          <w:szCs w:val="16"/>
        </w:rPr>
      </w:pPr>
      <w:r w:rsidRPr="00FC31F0">
        <w:rPr>
          <w:b w:val="0"/>
          <w:sz w:val="16"/>
          <w:szCs w:val="16"/>
        </w:rPr>
        <w:t>Основание проведения аукциона: постановление администрации Павловского  муниципального района Воронежской области от 12.02.2019 № 67 «О проведении аукциона на право заключения договора аренды земельного участка с кадастровым номером 36:20:1200046:131</w:t>
      </w:r>
      <w:r w:rsidRPr="00FC31F0">
        <w:rPr>
          <w:b w:val="0"/>
          <w:color w:val="000000"/>
          <w:sz w:val="16"/>
          <w:szCs w:val="16"/>
        </w:rPr>
        <w:t>».</w:t>
      </w:r>
    </w:p>
    <w:p w14:paraId="42CC832D" w14:textId="77777777" w:rsidR="00F06E47" w:rsidRPr="00FC31F0" w:rsidRDefault="00F06E47" w:rsidP="001A79A3">
      <w:pPr>
        <w:tabs>
          <w:tab w:val="left" w:pos="851"/>
        </w:tabs>
        <w:jc w:val="both"/>
        <w:rPr>
          <w:sz w:val="16"/>
          <w:szCs w:val="16"/>
        </w:rPr>
      </w:pPr>
      <w:r w:rsidRPr="00FC31F0">
        <w:rPr>
          <w:sz w:val="16"/>
          <w:szCs w:val="16"/>
        </w:rPr>
        <w:t>Организатор аукциона – муниципальный отдел по управлению муниципальным имуществом администрации Павловского муниципального района Воронежской области.</w:t>
      </w:r>
    </w:p>
    <w:p w14:paraId="3AD12FF0" w14:textId="77777777" w:rsidR="00F06E47" w:rsidRPr="00FC31F0" w:rsidRDefault="00F06E47" w:rsidP="001A79A3">
      <w:pPr>
        <w:tabs>
          <w:tab w:val="left" w:pos="851"/>
        </w:tabs>
        <w:jc w:val="both"/>
        <w:rPr>
          <w:sz w:val="16"/>
          <w:szCs w:val="16"/>
        </w:rPr>
      </w:pPr>
      <w:r w:rsidRPr="00FC31F0">
        <w:rPr>
          <w:sz w:val="16"/>
          <w:szCs w:val="16"/>
        </w:rPr>
        <w:t>Уполномоченный орган (Арендодатель) земельных участков – муниципальный отдел по управлению муниципальным имуществом администрации Павловского муниципального района Воронежской области.</w:t>
      </w:r>
    </w:p>
    <w:p w14:paraId="0628D4D2" w14:textId="77777777" w:rsidR="00F06E47" w:rsidRPr="00FC31F0" w:rsidRDefault="00F06E47" w:rsidP="001A79A3">
      <w:pPr>
        <w:tabs>
          <w:tab w:val="left" w:pos="851"/>
        </w:tabs>
        <w:jc w:val="both"/>
        <w:rPr>
          <w:sz w:val="16"/>
          <w:szCs w:val="16"/>
        </w:rPr>
      </w:pPr>
      <w:r w:rsidRPr="00FC31F0">
        <w:rPr>
          <w:sz w:val="16"/>
          <w:szCs w:val="16"/>
        </w:rPr>
        <w:t>Дата начала приема заявок на участие в аукционе – 17 февраля 2020.</w:t>
      </w:r>
    </w:p>
    <w:p w14:paraId="67792C77" w14:textId="77777777" w:rsidR="00F06E47" w:rsidRPr="00FC31F0" w:rsidRDefault="00F06E47" w:rsidP="001A79A3">
      <w:pPr>
        <w:tabs>
          <w:tab w:val="left" w:pos="851"/>
        </w:tabs>
        <w:jc w:val="both"/>
        <w:rPr>
          <w:sz w:val="16"/>
          <w:szCs w:val="16"/>
        </w:rPr>
      </w:pPr>
      <w:r w:rsidRPr="00FC31F0">
        <w:rPr>
          <w:sz w:val="16"/>
          <w:szCs w:val="16"/>
        </w:rPr>
        <w:t>Дата и время окончания приема заявок на участие в аукционе – 16 марта 2020 в 15 часов 00 минут по московскому времени.</w:t>
      </w:r>
    </w:p>
    <w:p w14:paraId="2EABC991" w14:textId="77777777" w:rsidR="00F06E47" w:rsidRPr="00FC31F0" w:rsidRDefault="00F06E47" w:rsidP="001A79A3">
      <w:pPr>
        <w:tabs>
          <w:tab w:val="left" w:pos="851"/>
        </w:tabs>
        <w:jc w:val="both"/>
        <w:rPr>
          <w:sz w:val="16"/>
          <w:szCs w:val="16"/>
        </w:rPr>
      </w:pPr>
      <w:r w:rsidRPr="00FC31F0">
        <w:rPr>
          <w:sz w:val="16"/>
          <w:szCs w:val="16"/>
        </w:rPr>
        <w:t>Время и место приема заявок по рабочим дням: понедельник, вторник, среда, четверг – с 9.00 до 13.00 и с 13.45 до 18.00, пятница – с 9.00 до 13.00 и с 13.45 до 16.45 по московскому времени по адресу: 396420, Воронежская область, Павловский район, г. Павловск, ул. Гоголя, 40 А, каб. 214.</w:t>
      </w:r>
    </w:p>
    <w:p w14:paraId="0F608E94" w14:textId="77777777" w:rsidR="00F06E47" w:rsidRPr="00FC31F0" w:rsidRDefault="00F06E47" w:rsidP="001A79A3">
      <w:pPr>
        <w:tabs>
          <w:tab w:val="left" w:pos="851"/>
        </w:tabs>
        <w:jc w:val="both"/>
        <w:rPr>
          <w:sz w:val="16"/>
          <w:szCs w:val="16"/>
        </w:rPr>
      </w:pPr>
      <w:r w:rsidRPr="00FC31F0">
        <w:rPr>
          <w:sz w:val="16"/>
          <w:szCs w:val="16"/>
        </w:rPr>
        <w:t>Дата, время и место рассмотрения заявок – 18 марта 2020 в 15 часов 30 минут по московскому времени по адресу: 396422, Воронежская область, Павловский район, г. Павловск, проспект Революции, д. 8.</w:t>
      </w:r>
    </w:p>
    <w:p w14:paraId="064A8183" w14:textId="77777777" w:rsidR="00F06E47" w:rsidRPr="00FC31F0" w:rsidRDefault="00F06E47" w:rsidP="001A79A3">
      <w:pPr>
        <w:tabs>
          <w:tab w:val="left" w:pos="851"/>
        </w:tabs>
        <w:jc w:val="both"/>
        <w:rPr>
          <w:sz w:val="16"/>
          <w:szCs w:val="16"/>
        </w:rPr>
      </w:pPr>
      <w:r w:rsidRPr="00FC31F0">
        <w:rPr>
          <w:sz w:val="16"/>
          <w:szCs w:val="16"/>
        </w:rPr>
        <w:lastRenderedPageBreak/>
        <w:t>Место проведения аукциона – 396422, Воронежская область, Павловский район, г. Павловск, проспект Революции, д. 8, каб. № 201.</w:t>
      </w:r>
    </w:p>
    <w:p w14:paraId="7357257A" w14:textId="77777777" w:rsidR="00F06E47" w:rsidRPr="00FC31F0" w:rsidRDefault="00F06E47" w:rsidP="001A79A3">
      <w:pPr>
        <w:tabs>
          <w:tab w:val="left" w:pos="851"/>
        </w:tabs>
        <w:jc w:val="both"/>
        <w:rPr>
          <w:sz w:val="16"/>
          <w:szCs w:val="16"/>
        </w:rPr>
      </w:pPr>
      <w:r w:rsidRPr="00FC31F0">
        <w:rPr>
          <w:sz w:val="16"/>
          <w:szCs w:val="16"/>
        </w:rPr>
        <w:t>Дата и время проведения аукциона – 20 марта 2020 в 9 час. 30 мин.</w:t>
      </w:r>
    </w:p>
    <w:p w14:paraId="71459D92" w14:textId="77777777" w:rsidR="00F06E47" w:rsidRPr="00FC31F0" w:rsidRDefault="00F06E47" w:rsidP="001A79A3">
      <w:pPr>
        <w:tabs>
          <w:tab w:val="left" w:pos="709"/>
          <w:tab w:val="left" w:pos="851"/>
        </w:tabs>
        <w:jc w:val="both"/>
        <w:rPr>
          <w:sz w:val="16"/>
          <w:szCs w:val="16"/>
        </w:rPr>
      </w:pPr>
      <w:r w:rsidRPr="00FC31F0">
        <w:rPr>
          <w:sz w:val="16"/>
          <w:szCs w:val="16"/>
        </w:rPr>
        <w:t>Регистрация участников начинается за 10 минут до начала аукциона.</w:t>
      </w:r>
    </w:p>
    <w:p w14:paraId="16BAEBBE" w14:textId="77777777" w:rsidR="00F06E47" w:rsidRPr="00FC31F0" w:rsidRDefault="00F06E47" w:rsidP="001A79A3">
      <w:pPr>
        <w:jc w:val="center"/>
        <w:rPr>
          <w:b/>
          <w:sz w:val="16"/>
          <w:szCs w:val="16"/>
        </w:rPr>
      </w:pPr>
      <w:r w:rsidRPr="00FC31F0">
        <w:rPr>
          <w:b/>
          <w:sz w:val="16"/>
          <w:szCs w:val="16"/>
        </w:rPr>
        <w:t xml:space="preserve">Сведения о предмете аукциона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
        <w:gridCol w:w="672"/>
        <w:gridCol w:w="457"/>
        <w:gridCol w:w="646"/>
        <w:gridCol w:w="510"/>
        <w:gridCol w:w="583"/>
        <w:gridCol w:w="496"/>
        <w:gridCol w:w="462"/>
        <w:gridCol w:w="478"/>
      </w:tblGrid>
      <w:tr w:rsidR="00F06E47" w:rsidRPr="00346215" w14:paraId="3B1E1962" w14:textId="77777777" w:rsidTr="00A66A07">
        <w:trPr>
          <w:trHeight w:val="142"/>
        </w:trPr>
        <w:tc>
          <w:tcPr>
            <w:tcW w:w="154" w:type="pct"/>
            <w:tcBorders>
              <w:top w:val="single" w:sz="4" w:space="0" w:color="000000"/>
              <w:left w:val="single" w:sz="4" w:space="0" w:color="000000"/>
              <w:bottom w:val="single" w:sz="4" w:space="0" w:color="000000"/>
              <w:right w:val="single" w:sz="4" w:space="0" w:color="000000"/>
            </w:tcBorders>
            <w:vAlign w:val="center"/>
            <w:hideMark/>
          </w:tcPr>
          <w:p w14:paraId="1BF29BB0" w14:textId="77777777" w:rsidR="00F06E47" w:rsidRPr="00346215" w:rsidRDefault="00F06E47" w:rsidP="001A79A3">
            <w:pPr>
              <w:autoSpaceDN w:val="0"/>
              <w:jc w:val="center"/>
              <w:rPr>
                <w:sz w:val="12"/>
                <w:szCs w:val="12"/>
              </w:rPr>
            </w:pPr>
            <w:r w:rsidRPr="00346215">
              <w:rPr>
                <w:sz w:val="12"/>
                <w:szCs w:val="12"/>
              </w:rPr>
              <w:t xml:space="preserve">№ </w:t>
            </w:r>
          </w:p>
          <w:p w14:paraId="454B633D" w14:textId="77777777" w:rsidR="00F06E47" w:rsidRPr="00346215" w:rsidRDefault="00F06E47" w:rsidP="001A79A3">
            <w:pPr>
              <w:autoSpaceDN w:val="0"/>
              <w:jc w:val="center"/>
              <w:rPr>
                <w:sz w:val="12"/>
                <w:szCs w:val="12"/>
              </w:rPr>
            </w:pPr>
            <w:r w:rsidRPr="00346215">
              <w:rPr>
                <w:sz w:val="12"/>
                <w:szCs w:val="12"/>
              </w:rPr>
              <w:t>п/п</w:t>
            </w:r>
          </w:p>
        </w:tc>
        <w:tc>
          <w:tcPr>
            <w:tcW w:w="862" w:type="pct"/>
            <w:tcBorders>
              <w:top w:val="single" w:sz="4" w:space="0" w:color="000000"/>
              <w:left w:val="single" w:sz="4" w:space="0" w:color="000000"/>
              <w:bottom w:val="single" w:sz="4" w:space="0" w:color="000000"/>
              <w:right w:val="single" w:sz="4" w:space="0" w:color="000000"/>
            </w:tcBorders>
            <w:vAlign w:val="center"/>
            <w:hideMark/>
          </w:tcPr>
          <w:p w14:paraId="782AECC1" w14:textId="77777777" w:rsidR="00F06E47" w:rsidRPr="00346215" w:rsidRDefault="00F06E47" w:rsidP="001A79A3">
            <w:pPr>
              <w:widowControl w:val="0"/>
              <w:autoSpaceDE w:val="0"/>
              <w:autoSpaceDN w:val="0"/>
              <w:adjustRightInd w:val="0"/>
              <w:jc w:val="center"/>
              <w:rPr>
                <w:color w:val="000000"/>
                <w:sz w:val="12"/>
                <w:szCs w:val="12"/>
              </w:rPr>
            </w:pPr>
            <w:r w:rsidRPr="00346215">
              <w:rPr>
                <w:color w:val="000000"/>
                <w:sz w:val="12"/>
                <w:szCs w:val="12"/>
              </w:rPr>
              <w:t xml:space="preserve">Кадастровый </w:t>
            </w:r>
          </w:p>
          <w:p w14:paraId="21C9A0E6" w14:textId="77777777" w:rsidR="00F06E47" w:rsidRPr="00346215" w:rsidRDefault="00F06E47" w:rsidP="001A79A3">
            <w:pPr>
              <w:widowControl w:val="0"/>
              <w:autoSpaceDE w:val="0"/>
              <w:autoSpaceDN w:val="0"/>
              <w:adjustRightInd w:val="0"/>
              <w:jc w:val="center"/>
              <w:rPr>
                <w:color w:val="000000"/>
                <w:sz w:val="12"/>
                <w:szCs w:val="12"/>
              </w:rPr>
            </w:pPr>
            <w:r w:rsidRPr="00346215">
              <w:rPr>
                <w:color w:val="000000"/>
                <w:sz w:val="12"/>
                <w:szCs w:val="12"/>
              </w:rPr>
              <w:t>номер</w:t>
            </w:r>
          </w:p>
        </w:tc>
        <w:tc>
          <w:tcPr>
            <w:tcW w:w="415" w:type="pct"/>
            <w:tcBorders>
              <w:top w:val="single" w:sz="4" w:space="0" w:color="000000"/>
              <w:left w:val="single" w:sz="4" w:space="0" w:color="000000"/>
              <w:bottom w:val="single" w:sz="4" w:space="0" w:color="000000"/>
              <w:right w:val="single" w:sz="4" w:space="0" w:color="000000"/>
            </w:tcBorders>
            <w:vAlign w:val="center"/>
            <w:hideMark/>
          </w:tcPr>
          <w:p w14:paraId="4F2E69E6" w14:textId="77777777" w:rsidR="00F06E47" w:rsidRPr="00346215" w:rsidRDefault="00F06E47" w:rsidP="001A79A3">
            <w:pPr>
              <w:widowControl w:val="0"/>
              <w:autoSpaceDE w:val="0"/>
              <w:autoSpaceDN w:val="0"/>
              <w:adjustRightInd w:val="0"/>
              <w:jc w:val="center"/>
              <w:rPr>
                <w:color w:val="000000"/>
                <w:sz w:val="12"/>
                <w:szCs w:val="12"/>
              </w:rPr>
            </w:pPr>
            <w:r w:rsidRPr="00346215">
              <w:rPr>
                <w:color w:val="000000"/>
                <w:sz w:val="12"/>
                <w:szCs w:val="12"/>
              </w:rPr>
              <w:t>Площадь, кв.м</w:t>
            </w:r>
          </w:p>
        </w:tc>
        <w:tc>
          <w:tcPr>
            <w:tcW w:w="826" w:type="pct"/>
            <w:tcBorders>
              <w:top w:val="single" w:sz="4" w:space="0" w:color="000000"/>
              <w:left w:val="single" w:sz="4" w:space="0" w:color="000000"/>
              <w:bottom w:val="single" w:sz="4" w:space="0" w:color="000000"/>
              <w:right w:val="single" w:sz="4" w:space="0" w:color="000000"/>
            </w:tcBorders>
            <w:vAlign w:val="center"/>
            <w:hideMark/>
          </w:tcPr>
          <w:p w14:paraId="42A18E4C" w14:textId="77777777" w:rsidR="00F06E47" w:rsidRPr="00346215" w:rsidRDefault="00F06E47" w:rsidP="001A79A3">
            <w:pPr>
              <w:widowControl w:val="0"/>
              <w:autoSpaceDE w:val="0"/>
              <w:autoSpaceDN w:val="0"/>
              <w:adjustRightInd w:val="0"/>
              <w:jc w:val="center"/>
              <w:rPr>
                <w:sz w:val="12"/>
                <w:szCs w:val="12"/>
              </w:rPr>
            </w:pPr>
            <w:r w:rsidRPr="00346215">
              <w:rPr>
                <w:sz w:val="12"/>
                <w:szCs w:val="12"/>
              </w:rPr>
              <w:t>Местоположение</w:t>
            </w:r>
          </w:p>
        </w:tc>
        <w:tc>
          <w:tcPr>
            <w:tcW w:w="762" w:type="pct"/>
            <w:tcBorders>
              <w:top w:val="single" w:sz="4" w:space="0" w:color="000000"/>
              <w:left w:val="single" w:sz="4" w:space="0" w:color="000000"/>
              <w:bottom w:val="single" w:sz="4" w:space="0" w:color="000000"/>
              <w:right w:val="single" w:sz="4" w:space="0" w:color="000000"/>
            </w:tcBorders>
            <w:vAlign w:val="center"/>
            <w:hideMark/>
          </w:tcPr>
          <w:p w14:paraId="4ADCC91C" w14:textId="77777777" w:rsidR="00F06E47" w:rsidRPr="00346215" w:rsidRDefault="00F06E47" w:rsidP="001A79A3">
            <w:pPr>
              <w:widowControl w:val="0"/>
              <w:autoSpaceDE w:val="0"/>
              <w:autoSpaceDN w:val="0"/>
              <w:adjustRightInd w:val="0"/>
              <w:jc w:val="center"/>
              <w:rPr>
                <w:color w:val="000000"/>
                <w:sz w:val="12"/>
                <w:szCs w:val="12"/>
              </w:rPr>
            </w:pPr>
            <w:r w:rsidRPr="00346215">
              <w:rPr>
                <w:color w:val="000000"/>
                <w:sz w:val="12"/>
                <w:szCs w:val="12"/>
              </w:rPr>
              <w:t>Категория земель</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131C064D" w14:textId="77777777" w:rsidR="00F06E47" w:rsidRPr="00346215" w:rsidRDefault="00F06E47" w:rsidP="001A79A3">
            <w:pPr>
              <w:widowControl w:val="0"/>
              <w:autoSpaceDE w:val="0"/>
              <w:autoSpaceDN w:val="0"/>
              <w:adjustRightInd w:val="0"/>
              <w:jc w:val="center"/>
              <w:rPr>
                <w:color w:val="000000"/>
                <w:sz w:val="12"/>
                <w:szCs w:val="12"/>
              </w:rPr>
            </w:pPr>
            <w:r w:rsidRPr="00346215">
              <w:rPr>
                <w:color w:val="000000"/>
                <w:sz w:val="12"/>
                <w:szCs w:val="12"/>
              </w:rPr>
              <w:t>Вид разрешенного использования</w:t>
            </w:r>
          </w:p>
        </w:tc>
        <w:tc>
          <w:tcPr>
            <w:tcW w:w="439" w:type="pct"/>
            <w:tcBorders>
              <w:top w:val="single" w:sz="4" w:space="0" w:color="000000"/>
              <w:left w:val="single" w:sz="4" w:space="0" w:color="000000"/>
              <w:bottom w:val="single" w:sz="4" w:space="0" w:color="000000"/>
              <w:right w:val="single" w:sz="4" w:space="0" w:color="000000"/>
            </w:tcBorders>
            <w:vAlign w:val="center"/>
            <w:hideMark/>
          </w:tcPr>
          <w:p w14:paraId="352A6442" w14:textId="77777777" w:rsidR="00F06E47" w:rsidRPr="00346215" w:rsidRDefault="00F06E47" w:rsidP="001A79A3">
            <w:pPr>
              <w:widowControl w:val="0"/>
              <w:autoSpaceDE w:val="0"/>
              <w:autoSpaceDN w:val="0"/>
              <w:adjustRightInd w:val="0"/>
              <w:jc w:val="center"/>
              <w:rPr>
                <w:sz w:val="12"/>
                <w:szCs w:val="12"/>
              </w:rPr>
            </w:pPr>
            <w:r w:rsidRPr="00346215">
              <w:rPr>
                <w:sz w:val="12"/>
                <w:szCs w:val="12"/>
              </w:rPr>
              <w:t>Начальный размер ежегодной арендной платы, руб.</w:t>
            </w:r>
          </w:p>
        </w:tc>
        <w:tc>
          <w:tcPr>
            <w:tcW w:w="405" w:type="pct"/>
            <w:tcBorders>
              <w:top w:val="single" w:sz="4" w:space="0" w:color="000000"/>
              <w:left w:val="single" w:sz="4" w:space="0" w:color="000000"/>
              <w:bottom w:val="single" w:sz="4" w:space="0" w:color="000000"/>
              <w:right w:val="single" w:sz="4" w:space="0" w:color="000000"/>
            </w:tcBorders>
            <w:vAlign w:val="center"/>
            <w:hideMark/>
          </w:tcPr>
          <w:p w14:paraId="3654F8DE" w14:textId="77777777" w:rsidR="00F06E47" w:rsidRPr="00346215" w:rsidRDefault="00F06E47" w:rsidP="001A79A3">
            <w:pPr>
              <w:autoSpaceDN w:val="0"/>
              <w:jc w:val="center"/>
              <w:rPr>
                <w:sz w:val="12"/>
                <w:szCs w:val="12"/>
              </w:rPr>
            </w:pPr>
            <w:r w:rsidRPr="00346215">
              <w:rPr>
                <w:sz w:val="12"/>
                <w:szCs w:val="12"/>
              </w:rPr>
              <w:t>Шаг аукциона, руб.</w:t>
            </w:r>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74DC1BA9" w14:textId="77777777" w:rsidR="00F06E47" w:rsidRPr="00346215" w:rsidRDefault="00F06E47" w:rsidP="001A79A3">
            <w:pPr>
              <w:autoSpaceDN w:val="0"/>
              <w:jc w:val="center"/>
              <w:rPr>
                <w:sz w:val="12"/>
                <w:szCs w:val="12"/>
              </w:rPr>
            </w:pPr>
            <w:r w:rsidRPr="00346215">
              <w:rPr>
                <w:sz w:val="12"/>
                <w:szCs w:val="12"/>
              </w:rPr>
              <w:t>Размер задатка, руб.</w:t>
            </w:r>
          </w:p>
        </w:tc>
      </w:tr>
      <w:tr w:rsidR="00F06E47" w:rsidRPr="00346215" w14:paraId="515ACB73" w14:textId="77777777" w:rsidTr="00A66A07">
        <w:trPr>
          <w:trHeight w:val="142"/>
        </w:trPr>
        <w:tc>
          <w:tcPr>
            <w:tcW w:w="5000" w:type="pct"/>
            <w:gridSpan w:val="9"/>
            <w:tcBorders>
              <w:top w:val="single" w:sz="4" w:space="0" w:color="000000"/>
              <w:left w:val="single" w:sz="4" w:space="0" w:color="000000"/>
              <w:bottom w:val="single" w:sz="4" w:space="0" w:color="000000"/>
              <w:right w:val="single" w:sz="4" w:space="0" w:color="000000"/>
            </w:tcBorders>
            <w:vAlign w:val="center"/>
            <w:hideMark/>
          </w:tcPr>
          <w:p w14:paraId="0CC0892A" w14:textId="77777777" w:rsidR="00F06E47" w:rsidRPr="00346215" w:rsidRDefault="00F06E47" w:rsidP="001A79A3">
            <w:pPr>
              <w:autoSpaceDN w:val="0"/>
              <w:jc w:val="center"/>
              <w:rPr>
                <w:sz w:val="12"/>
                <w:szCs w:val="12"/>
              </w:rPr>
            </w:pPr>
            <w:r w:rsidRPr="00346215">
              <w:rPr>
                <w:b/>
                <w:sz w:val="12"/>
                <w:szCs w:val="12"/>
              </w:rPr>
              <w:t>ЛОТ № 1</w:t>
            </w:r>
          </w:p>
        </w:tc>
      </w:tr>
      <w:tr w:rsidR="00F06E47" w:rsidRPr="00346215" w14:paraId="43F1D694" w14:textId="77777777" w:rsidTr="00A66A07">
        <w:trPr>
          <w:trHeight w:val="142"/>
        </w:trPr>
        <w:tc>
          <w:tcPr>
            <w:tcW w:w="154" w:type="pct"/>
            <w:tcBorders>
              <w:top w:val="single" w:sz="4" w:space="0" w:color="000000"/>
              <w:left w:val="single" w:sz="4" w:space="0" w:color="000000"/>
              <w:bottom w:val="single" w:sz="4" w:space="0" w:color="000000"/>
              <w:right w:val="single" w:sz="4" w:space="0" w:color="000000"/>
            </w:tcBorders>
            <w:vAlign w:val="center"/>
            <w:hideMark/>
          </w:tcPr>
          <w:p w14:paraId="233BE7A6" w14:textId="77777777" w:rsidR="00F06E47" w:rsidRPr="00346215" w:rsidRDefault="00F06E47" w:rsidP="001A79A3">
            <w:pPr>
              <w:autoSpaceDN w:val="0"/>
              <w:jc w:val="center"/>
              <w:rPr>
                <w:sz w:val="12"/>
                <w:szCs w:val="12"/>
              </w:rPr>
            </w:pPr>
            <w:r w:rsidRPr="00346215">
              <w:rPr>
                <w:sz w:val="12"/>
                <w:szCs w:val="12"/>
              </w:rPr>
              <w:t>2</w:t>
            </w:r>
          </w:p>
        </w:tc>
        <w:tc>
          <w:tcPr>
            <w:tcW w:w="864" w:type="pct"/>
            <w:tcBorders>
              <w:top w:val="single" w:sz="4" w:space="0" w:color="000000"/>
              <w:left w:val="single" w:sz="4" w:space="0" w:color="000000"/>
              <w:bottom w:val="single" w:sz="4" w:space="0" w:color="000000"/>
              <w:right w:val="single" w:sz="4" w:space="0" w:color="000000"/>
            </w:tcBorders>
            <w:vAlign w:val="center"/>
            <w:hideMark/>
          </w:tcPr>
          <w:p w14:paraId="4C32A239" w14:textId="77777777" w:rsidR="00F06E47" w:rsidRPr="00346215" w:rsidRDefault="00F06E47" w:rsidP="001A79A3">
            <w:pPr>
              <w:widowControl w:val="0"/>
              <w:autoSpaceDE w:val="0"/>
              <w:autoSpaceDN w:val="0"/>
              <w:adjustRightInd w:val="0"/>
              <w:jc w:val="center"/>
              <w:rPr>
                <w:color w:val="000000"/>
                <w:sz w:val="12"/>
                <w:szCs w:val="12"/>
              </w:rPr>
            </w:pPr>
            <w:r w:rsidRPr="00346215">
              <w:rPr>
                <w:color w:val="000000"/>
                <w:sz w:val="12"/>
                <w:szCs w:val="12"/>
              </w:rPr>
              <w:t>36:20:1200046:131</w:t>
            </w:r>
          </w:p>
        </w:tc>
        <w:tc>
          <w:tcPr>
            <w:tcW w:w="413" w:type="pct"/>
            <w:tcBorders>
              <w:top w:val="single" w:sz="4" w:space="0" w:color="000000"/>
              <w:left w:val="single" w:sz="4" w:space="0" w:color="000000"/>
              <w:bottom w:val="single" w:sz="4" w:space="0" w:color="000000"/>
              <w:right w:val="single" w:sz="4" w:space="0" w:color="000000"/>
            </w:tcBorders>
            <w:vAlign w:val="center"/>
            <w:hideMark/>
          </w:tcPr>
          <w:p w14:paraId="4D863328" w14:textId="77777777" w:rsidR="00F06E47" w:rsidRPr="00346215" w:rsidRDefault="00F06E47" w:rsidP="001A79A3">
            <w:pPr>
              <w:widowControl w:val="0"/>
              <w:autoSpaceDE w:val="0"/>
              <w:autoSpaceDN w:val="0"/>
              <w:adjustRightInd w:val="0"/>
              <w:jc w:val="center"/>
              <w:rPr>
                <w:color w:val="000000"/>
                <w:sz w:val="12"/>
                <w:szCs w:val="12"/>
              </w:rPr>
            </w:pPr>
            <w:r w:rsidRPr="00346215">
              <w:rPr>
                <w:color w:val="000000"/>
                <w:sz w:val="12"/>
                <w:szCs w:val="12"/>
              </w:rPr>
              <w:t>643</w:t>
            </w:r>
          </w:p>
        </w:tc>
        <w:tc>
          <w:tcPr>
            <w:tcW w:w="826" w:type="pct"/>
            <w:tcBorders>
              <w:top w:val="single" w:sz="4" w:space="0" w:color="000000"/>
              <w:left w:val="single" w:sz="4" w:space="0" w:color="000000"/>
              <w:bottom w:val="single" w:sz="4" w:space="0" w:color="000000"/>
              <w:right w:val="single" w:sz="4" w:space="0" w:color="000000"/>
            </w:tcBorders>
            <w:vAlign w:val="center"/>
            <w:hideMark/>
          </w:tcPr>
          <w:p w14:paraId="30656631" w14:textId="77777777" w:rsidR="00F06E47" w:rsidRPr="00346215" w:rsidRDefault="00F06E47" w:rsidP="001A79A3">
            <w:pPr>
              <w:widowControl w:val="0"/>
              <w:autoSpaceDE w:val="0"/>
              <w:autoSpaceDN w:val="0"/>
              <w:adjustRightInd w:val="0"/>
              <w:jc w:val="center"/>
              <w:rPr>
                <w:sz w:val="12"/>
                <w:szCs w:val="12"/>
              </w:rPr>
            </w:pPr>
            <w:r w:rsidRPr="00346215">
              <w:rPr>
                <w:sz w:val="12"/>
                <w:szCs w:val="12"/>
              </w:rPr>
              <w:t>Воронежская область, р-н Павловский, с. Воронцовка, ул. Мира, примерно в 18м по направлению на северо-запад от участка 1а по ул. Большая</w:t>
            </w:r>
          </w:p>
        </w:tc>
        <w:tc>
          <w:tcPr>
            <w:tcW w:w="762" w:type="pct"/>
            <w:tcBorders>
              <w:top w:val="single" w:sz="4" w:space="0" w:color="000000"/>
              <w:left w:val="single" w:sz="4" w:space="0" w:color="000000"/>
              <w:bottom w:val="single" w:sz="4" w:space="0" w:color="000000"/>
              <w:right w:val="single" w:sz="4" w:space="0" w:color="000000"/>
            </w:tcBorders>
            <w:vAlign w:val="center"/>
            <w:hideMark/>
          </w:tcPr>
          <w:p w14:paraId="3D0E256A" w14:textId="77777777" w:rsidR="00F06E47" w:rsidRPr="00346215" w:rsidRDefault="00F06E47" w:rsidP="001A79A3">
            <w:pPr>
              <w:widowControl w:val="0"/>
              <w:autoSpaceDE w:val="0"/>
              <w:autoSpaceDN w:val="0"/>
              <w:adjustRightInd w:val="0"/>
              <w:jc w:val="center"/>
              <w:rPr>
                <w:sz w:val="12"/>
                <w:szCs w:val="12"/>
              </w:rPr>
            </w:pPr>
            <w:r w:rsidRPr="00346215">
              <w:rPr>
                <w:sz w:val="12"/>
                <w:szCs w:val="12"/>
              </w:rPr>
              <w:t>Земли населенных пунктов</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62BE3583" w14:textId="77777777" w:rsidR="00F06E47" w:rsidRPr="00346215" w:rsidRDefault="00F06E47" w:rsidP="001A79A3">
            <w:pPr>
              <w:widowControl w:val="0"/>
              <w:autoSpaceDE w:val="0"/>
              <w:autoSpaceDN w:val="0"/>
              <w:adjustRightInd w:val="0"/>
              <w:jc w:val="center"/>
              <w:rPr>
                <w:sz w:val="12"/>
                <w:szCs w:val="12"/>
              </w:rPr>
            </w:pPr>
            <w:r w:rsidRPr="00346215">
              <w:rPr>
                <w:color w:val="000000"/>
                <w:sz w:val="12"/>
                <w:szCs w:val="12"/>
              </w:rPr>
              <w:t>объекты придорожного сервиса</w:t>
            </w:r>
          </w:p>
        </w:tc>
        <w:tc>
          <w:tcPr>
            <w:tcW w:w="439" w:type="pct"/>
            <w:tcBorders>
              <w:top w:val="single" w:sz="4" w:space="0" w:color="000000"/>
              <w:left w:val="single" w:sz="4" w:space="0" w:color="000000"/>
              <w:bottom w:val="single" w:sz="4" w:space="0" w:color="000000"/>
              <w:right w:val="single" w:sz="4" w:space="0" w:color="000000"/>
            </w:tcBorders>
            <w:vAlign w:val="center"/>
            <w:hideMark/>
          </w:tcPr>
          <w:p w14:paraId="3617D2E9" w14:textId="77777777" w:rsidR="00F06E47" w:rsidRPr="00346215" w:rsidRDefault="00F06E47" w:rsidP="001A79A3">
            <w:pPr>
              <w:autoSpaceDN w:val="0"/>
              <w:jc w:val="center"/>
              <w:rPr>
                <w:sz w:val="12"/>
                <w:szCs w:val="12"/>
              </w:rPr>
            </w:pPr>
            <w:r w:rsidRPr="00346215">
              <w:rPr>
                <w:sz w:val="12"/>
                <w:szCs w:val="12"/>
              </w:rPr>
              <w:t>289 391,00</w:t>
            </w:r>
          </w:p>
        </w:tc>
        <w:tc>
          <w:tcPr>
            <w:tcW w:w="405" w:type="pct"/>
            <w:tcBorders>
              <w:top w:val="single" w:sz="4" w:space="0" w:color="000000"/>
              <w:left w:val="single" w:sz="4" w:space="0" w:color="000000"/>
              <w:bottom w:val="single" w:sz="4" w:space="0" w:color="000000"/>
              <w:right w:val="single" w:sz="4" w:space="0" w:color="000000"/>
            </w:tcBorders>
            <w:vAlign w:val="center"/>
            <w:hideMark/>
          </w:tcPr>
          <w:p w14:paraId="4B02F2D6" w14:textId="77777777" w:rsidR="00F06E47" w:rsidRPr="00346215" w:rsidRDefault="00F06E47" w:rsidP="001A79A3">
            <w:pPr>
              <w:autoSpaceDN w:val="0"/>
              <w:jc w:val="center"/>
              <w:rPr>
                <w:sz w:val="12"/>
                <w:szCs w:val="12"/>
              </w:rPr>
            </w:pPr>
            <w:r w:rsidRPr="00346215">
              <w:rPr>
                <w:sz w:val="12"/>
                <w:szCs w:val="12"/>
              </w:rPr>
              <w:t>8 681,73</w:t>
            </w:r>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4B2ACC71" w14:textId="77777777" w:rsidR="00F06E47" w:rsidRPr="00346215" w:rsidRDefault="00F06E47" w:rsidP="001A79A3">
            <w:pPr>
              <w:autoSpaceDN w:val="0"/>
              <w:jc w:val="center"/>
              <w:rPr>
                <w:sz w:val="12"/>
                <w:szCs w:val="12"/>
              </w:rPr>
            </w:pPr>
            <w:r w:rsidRPr="00346215">
              <w:rPr>
                <w:sz w:val="12"/>
                <w:szCs w:val="12"/>
              </w:rPr>
              <w:t>289 391,00</w:t>
            </w:r>
          </w:p>
        </w:tc>
      </w:tr>
    </w:tbl>
    <w:p w14:paraId="2FC1C934" w14:textId="77777777" w:rsidR="00F06E47" w:rsidRPr="00FC31F0" w:rsidRDefault="00F06E47" w:rsidP="001A79A3">
      <w:pPr>
        <w:jc w:val="both"/>
        <w:rPr>
          <w:sz w:val="16"/>
          <w:szCs w:val="16"/>
        </w:rPr>
      </w:pPr>
      <w:r w:rsidRPr="00FC31F0">
        <w:rPr>
          <w:sz w:val="16"/>
          <w:szCs w:val="16"/>
        </w:rPr>
        <w:t>«Шаг аукциона» (величина повышения начальной цены) – 3% от начального размера ежегодной арендной платы.</w:t>
      </w:r>
    </w:p>
    <w:p w14:paraId="385096C6" w14:textId="77777777" w:rsidR="00F06E47" w:rsidRPr="00FC31F0" w:rsidRDefault="00F06E47" w:rsidP="001A79A3">
      <w:pPr>
        <w:jc w:val="both"/>
        <w:rPr>
          <w:sz w:val="16"/>
          <w:szCs w:val="16"/>
        </w:rPr>
      </w:pPr>
      <w:r w:rsidRPr="00FC31F0">
        <w:rPr>
          <w:sz w:val="16"/>
          <w:szCs w:val="16"/>
        </w:rPr>
        <w:t>Категория земель – земли населенных пунктов.</w:t>
      </w:r>
    </w:p>
    <w:p w14:paraId="06B4FD54" w14:textId="77777777" w:rsidR="00F06E47" w:rsidRPr="00FC31F0" w:rsidRDefault="00F06E47" w:rsidP="001A79A3">
      <w:pPr>
        <w:jc w:val="both"/>
        <w:rPr>
          <w:sz w:val="16"/>
          <w:szCs w:val="16"/>
        </w:rPr>
      </w:pPr>
      <w:r w:rsidRPr="00FC31F0">
        <w:rPr>
          <w:sz w:val="16"/>
          <w:szCs w:val="16"/>
        </w:rPr>
        <w:t>Разрешенное использование –</w:t>
      </w:r>
      <w:r w:rsidRPr="00FC31F0">
        <w:rPr>
          <w:color w:val="000000"/>
          <w:sz w:val="16"/>
          <w:szCs w:val="16"/>
        </w:rPr>
        <w:t xml:space="preserve"> </w:t>
      </w:r>
      <w:r w:rsidRPr="00FC31F0">
        <w:rPr>
          <w:sz w:val="16"/>
          <w:szCs w:val="16"/>
        </w:rPr>
        <w:t>объекты придорожного сервиса.</w:t>
      </w:r>
    </w:p>
    <w:p w14:paraId="6867395C" w14:textId="77777777" w:rsidR="00F06E47" w:rsidRPr="00FC31F0" w:rsidRDefault="00F06E47" w:rsidP="001A79A3">
      <w:pPr>
        <w:rPr>
          <w:sz w:val="16"/>
          <w:szCs w:val="16"/>
        </w:rPr>
      </w:pPr>
      <w:r w:rsidRPr="00FC31F0">
        <w:rPr>
          <w:sz w:val="16"/>
          <w:szCs w:val="16"/>
        </w:rPr>
        <w:t>Обременения, ограничения – не зарегистрированы.</w:t>
      </w:r>
    </w:p>
    <w:p w14:paraId="5B1060F4" w14:textId="77777777" w:rsidR="00F06E47" w:rsidRPr="00FC31F0" w:rsidRDefault="00F06E47" w:rsidP="001A79A3">
      <w:pPr>
        <w:jc w:val="both"/>
        <w:rPr>
          <w:bCs/>
          <w:sz w:val="16"/>
          <w:szCs w:val="16"/>
        </w:rPr>
      </w:pPr>
      <w:r w:rsidRPr="00FC31F0">
        <w:rPr>
          <w:sz w:val="16"/>
          <w:szCs w:val="16"/>
        </w:rPr>
        <w:t xml:space="preserve">Для земельного участка с кадастровым номером 36:20:1200046:131 параметры разрешенного строительства объекта капитального строительства определяются в соответствии с </w:t>
      </w:r>
      <w:r w:rsidRPr="00FC31F0">
        <w:rPr>
          <w:rStyle w:val="aff6"/>
          <w:b w:val="0"/>
          <w:sz w:val="16"/>
          <w:szCs w:val="16"/>
          <w:shd w:val="clear" w:color="auto" w:fill="FFFFFF"/>
        </w:rPr>
        <w:t>Правилами землепользования и застройки Воронцовского сельского поселения Павловского муниципального района Воронежской области, утвержденными решением Совета народных депутатов Воронцовского сельского поселения Павловского муниципального района</w:t>
      </w:r>
      <w:r w:rsidRPr="00FC31F0">
        <w:rPr>
          <w:rStyle w:val="aff6"/>
          <w:sz w:val="16"/>
          <w:szCs w:val="16"/>
          <w:shd w:val="clear" w:color="auto" w:fill="FFFFFF"/>
        </w:rPr>
        <w:t xml:space="preserve"> </w:t>
      </w:r>
      <w:r w:rsidRPr="00FC31F0">
        <w:rPr>
          <w:rStyle w:val="aff6"/>
          <w:b w:val="0"/>
          <w:sz w:val="16"/>
          <w:szCs w:val="16"/>
          <w:shd w:val="clear" w:color="auto" w:fill="FFFFFF"/>
        </w:rPr>
        <w:t xml:space="preserve">Воронежской области </w:t>
      </w:r>
      <w:r w:rsidRPr="00FC31F0">
        <w:rPr>
          <w:bCs/>
          <w:sz w:val="16"/>
          <w:szCs w:val="16"/>
        </w:rPr>
        <w:t>от 27.04.2012 № 147,</w:t>
      </w:r>
      <w:r w:rsidRPr="00FC31F0">
        <w:rPr>
          <w:sz w:val="16"/>
          <w:szCs w:val="16"/>
        </w:rPr>
        <w:t xml:space="preserve"> </w:t>
      </w:r>
      <w:bookmarkStart w:id="1" w:name="_Toc268484960"/>
      <w:r w:rsidRPr="00FC31F0">
        <w:rPr>
          <w:sz w:val="16"/>
          <w:szCs w:val="16"/>
        </w:rPr>
        <w:t xml:space="preserve">территориальная зона – </w:t>
      </w:r>
      <w:bookmarkEnd w:id="1"/>
      <w:r w:rsidRPr="00FC31F0">
        <w:rPr>
          <w:b/>
          <w:sz w:val="16"/>
          <w:szCs w:val="16"/>
        </w:rPr>
        <w:t>зона сельскохозяйственного использования – Сх2</w:t>
      </w:r>
      <w:r w:rsidRPr="00FC31F0">
        <w:rPr>
          <w:bCs/>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1"/>
        <w:gridCol w:w="1579"/>
      </w:tblGrid>
      <w:tr w:rsidR="00F06E47" w:rsidRPr="00346215" w14:paraId="07B84BCD" w14:textId="77777777" w:rsidTr="00A66A07">
        <w:tc>
          <w:tcPr>
            <w:tcW w:w="10206" w:type="dxa"/>
            <w:gridSpan w:val="2"/>
            <w:tcBorders>
              <w:top w:val="single" w:sz="4" w:space="0" w:color="auto"/>
              <w:left w:val="single" w:sz="4" w:space="0" w:color="auto"/>
              <w:bottom w:val="single" w:sz="4" w:space="0" w:color="auto"/>
              <w:right w:val="single" w:sz="4" w:space="0" w:color="auto"/>
            </w:tcBorders>
            <w:hideMark/>
          </w:tcPr>
          <w:p w14:paraId="1E644503" w14:textId="77777777" w:rsidR="00F06E47" w:rsidRPr="00346215" w:rsidRDefault="00F06E47" w:rsidP="001A79A3">
            <w:pPr>
              <w:jc w:val="center"/>
              <w:rPr>
                <w:rFonts w:eastAsia="Calibri"/>
                <w:b/>
                <w:color w:val="000000"/>
                <w:kern w:val="24"/>
                <w:sz w:val="12"/>
                <w:szCs w:val="12"/>
                <w:lang w:eastAsia="en-US"/>
              </w:rPr>
            </w:pPr>
            <w:r w:rsidRPr="00346215">
              <w:rPr>
                <w:b/>
                <w:sz w:val="12"/>
                <w:szCs w:val="1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06E47" w:rsidRPr="00346215" w14:paraId="7EF0E932" w14:textId="77777777" w:rsidTr="00A66A07">
        <w:tc>
          <w:tcPr>
            <w:tcW w:w="10206" w:type="dxa"/>
            <w:gridSpan w:val="2"/>
            <w:tcBorders>
              <w:top w:val="single" w:sz="4" w:space="0" w:color="auto"/>
              <w:left w:val="single" w:sz="4" w:space="0" w:color="auto"/>
              <w:bottom w:val="single" w:sz="4" w:space="0" w:color="auto"/>
              <w:right w:val="single" w:sz="4" w:space="0" w:color="auto"/>
            </w:tcBorders>
            <w:hideMark/>
          </w:tcPr>
          <w:p w14:paraId="4440A46E" w14:textId="77777777" w:rsidR="00F06E47" w:rsidRPr="00346215" w:rsidRDefault="00F06E47" w:rsidP="001A79A3">
            <w:pPr>
              <w:jc w:val="center"/>
              <w:rPr>
                <w:b/>
                <w:sz w:val="12"/>
                <w:szCs w:val="12"/>
              </w:rPr>
            </w:pPr>
            <w:r w:rsidRPr="00346215">
              <w:rPr>
                <w:b/>
                <w:bCs/>
                <w:iCs/>
                <w:sz w:val="12"/>
                <w:szCs w:val="12"/>
              </w:rPr>
              <w:t xml:space="preserve">Для земельного участка с кадастровым номером </w:t>
            </w:r>
            <w:r w:rsidRPr="00346215">
              <w:rPr>
                <w:b/>
                <w:sz w:val="12"/>
                <w:szCs w:val="12"/>
              </w:rPr>
              <w:t>36:20:1200046:131</w:t>
            </w:r>
          </w:p>
        </w:tc>
      </w:tr>
      <w:tr w:rsidR="00F06E47" w:rsidRPr="00346215" w14:paraId="30BDA2C3" w14:textId="77777777" w:rsidTr="00A66A07">
        <w:tc>
          <w:tcPr>
            <w:tcW w:w="6804" w:type="dxa"/>
            <w:tcBorders>
              <w:top w:val="single" w:sz="4" w:space="0" w:color="auto"/>
              <w:left w:val="single" w:sz="4" w:space="0" w:color="auto"/>
              <w:bottom w:val="single" w:sz="4" w:space="0" w:color="auto"/>
              <w:right w:val="single" w:sz="4" w:space="0" w:color="auto"/>
            </w:tcBorders>
            <w:hideMark/>
          </w:tcPr>
          <w:p w14:paraId="7B2F302D" w14:textId="77777777" w:rsidR="00F06E47" w:rsidRPr="00346215" w:rsidRDefault="00F06E47" w:rsidP="001A79A3">
            <w:pPr>
              <w:jc w:val="both"/>
              <w:rPr>
                <w:sz w:val="12"/>
                <w:szCs w:val="12"/>
              </w:rPr>
            </w:pPr>
            <w:r w:rsidRPr="00346215">
              <w:rPr>
                <w:bCs/>
                <w:iCs/>
                <w:sz w:val="12"/>
                <w:szCs w:val="12"/>
              </w:rPr>
              <w:t>Предельные (минимальные и (или) максимальные) размеры земельных участков</w:t>
            </w:r>
          </w:p>
        </w:tc>
        <w:tc>
          <w:tcPr>
            <w:tcW w:w="3402" w:type="dxa"/>
            <w:tcBorders>
              <w:top w:val="nil"/>
              <w:left w:val="single" w:sz="4" w:space="0" w:color="auto"/>
              <w:bottom w:val="single" w:sz="4" w:space="0" w:color="auto"/>
              <w:right w:val="single" w:sz="4" w:space="0" w:color="auto"/>
            </w:tcBorders>
            <w:hideMark/>
          </w:tcPr>
          <w:p w14:paraId="5C5828DB" w14:textId="77777777" w:rsidR="00F06E47" w:rsidRPr="00346215" w:rsidRDefault="00F06E47" w:rsidP="001A79A3">
            <w:pPr>
              <w:jc w:val="both"/>
              <w:rPr>
                <w:bCs/>
                <w:iCs/>
                <w:sz w:val="12"/>
                <w:szCs w:val="12"/>
              </w:rPr>
            </w:pPr>
            <w:r w:rsidRPr="00346215">
              <w:rPr>
                <w:bCs/>
                <w:iCs/>
                <w:sz w:val="12"/>
                <w:szCs w:val="12"/>
              </w:rPr>
              <w:t>Минимальный – 400 кв.м</w:t>
            </w:r>
          </w:p>
          <w:p w14:paraId="3D2432CC" w14:textId="77777777" w:rsidR="00F06E47" w:rsidRPr="00346215" w:rsidRDefault="00F06E47" w:rsidP="001A79A3">
            <w:pPr>
              <w:jc w:val="both"/>
              <w:rPr>
                <w:bCs/>
                <w:iCs/>
                <w:sz w:val="12"/>
                <w:szCs w:val="12"/>
              </w:rPr>
            </w:pPr>
            <w:r w:rsidRPr="00346215">
              <w:rPr>
                <w:bCs/>
                <w:iCs/>
                <w:sz w:val="12"/>
                <w:szCs w:val="12"/>
              </w:rPr>
              <w:t>Максимальный – не установлен</w:t>
            </w:r>
          </w:p>
        </w:tc>
      </w:tr>
      <w:tr w:rsidR="00F06E47" w:rsidRPr="00346215" w14:paraId="16499406" w14:textId="77777777" w:rsidTr="00A66A07">
        <w:tc>
          <w:tcPr>
            <w:tcW w:w="6804" w:type="dxa"/>
            <w:tcBorders>
              <w:top w:val="single" w:sz="4" w:space="0" w:color="auto"/>
              <w:left w:val="single" w:sz="4" w:space="0" w:color="auto"/>
              <w:bottom w:val="single" w:sz="4" w:space="0" w:color="auto"/>
              <w:right w:val="single" w:sz="4" w:space="0" w:color="auto"/>
            </w:tcBorders>
            <w:hideMark/>
          </w:tcPr>
          <w:p w14:paraId="7619E6D5" w14:textId="77777777" w:rsidR="00F06E47" w:rsidRPr="00346215" w:rsidRDefault="00F06E47" w:rsidP="001A79A3">
            <w:pPr>
              <w:jc w:val="both"/>
              <w:rPr>
                <w:bCs/>
                <w:iCs/>
                <w:sz w:val="12"/>
                <w:szCs w:val="12"/>
              </w:rPr>
            </w:pPr>
            <w:r w:rsidRPr="00346215">
              <w:rPr>
                <w:bCs/>
                <w:iCs/>
                <w:sz w:val="12"/>
                <w:szCs w:val="12"/>
              </w:rPr>
              <w:t>Минимальные отступы от границ земельного участка в целях определения мест допустимого размещения зданий, строений, сооружений</w:t>
            </w:r>
          </w:p>
        </w:tc>
        <w:tc>
          <w:tcPr>
            <w:tcW w:w="3402" w:type="dxa"/>
            <w:tcBorders>
              <w:top w:val="nil"/>
              <w:left w:val="single" w:sz="4" w:space="0" w:color="auto"/>
              <w:bottom w:val="single" w:sz="4" w:space="0" w:color="auto"/>
              <w:right w:val="single" w:sz="4" w:space="0" w:color="auto"/>
            </w:tcBorders>
            <w:hideMark/>
          </w:tcPr>
          <w:p w14:paraId="5AB96AF8" w14:textId="77777777" w:rsidR="00F06E47" w:rsidRPr="00346215" w:rsidRDefault="00F06E47" w:rsidP="001A79A3">
            <w:pPr>
              <w:jc w:val="both"/>
              <w:rPr>
                <w:bCs/>
                <w:iCs/>
                <w:sz w:val="12"/>
                <w:szCs w:val="12"/>
              </w:rPr>
            </w:pPr>
            <w:r w:rsidRPr="00346215">
              <w:rPr>
                <w:bCs/>
                <w:iCs/>
                <w:sz w:val="12"/>
                <w:szCs w:val="12"/>
              </w:rPr>
              <w:t>3 м</w:t>
            </w:r>
          </w:p>
        </w:tc>
      </w:tr>
      <w:tr w:rsidR="00F06E47" w:rsidRPr="00346215" w14:paraId="3A477764" w14:textId="77777777" w:rsidTr="00A66A07">
        <w:tc>
          <w:tcPr>
            <w:tcW w:w="6804" w:type="dxa"/>
            <w:tcBorders>
              <w:top w:val="single" w:sz="4" w:space="0" w:color="auto"/>
              <w:left w:val="single" w:sz="4" w:space="0" w:color="auto"/>
              <w:bottom w:val="single" w:sz="4" w:space="0" w:color="auto"/>
              <w:right w:val="single" w:sz="4" w:space="0" w:color="auto"/>
            </w:tcBorders>
            <w:hideMark/>
          </w:tcPr>
          <w:p w14:paraId="1FC05B2F" w14:textId="77777777" w:rsidR="00F06E47" w:rsidRPr="00346215" w:rsidRDefault="00F06E47" w:rsidP="001A79A3">
            <w:pPr>
              <w:jc w:val="both"/>
              <w:rPr>
                <w:bCs/>
                <w:iCs/>
                <w:sz w:val="12"/>
                <w:szCs w:val="12"/>
              </w:rPr>
            </w:pPr>
            <w:r w:rsidRPr="00346215">
              <w:rPr>
                <w:bCs/>
                <w:iCs/>
                <w:sz w:val="12"/>
                <w:szCs w:val="12"/>
              </w:rPr>
              <w:t>Максимальный процент застройки в границах земельного участка</w:t>
            </w:r>
          </w:p>
        </w:tc>
        <w:tc>
          <w:tcPr>
            <w:tcW w:w="3402" w:type="dxa"/>
            <w:tcBorders>
              <w:top w:val="single" w:sz="4" w:space="0" w:color="auto"/>
              <w:left w:val="single" w:sz="4" w:space="0" w:color="auto"/>
              <w:bottom w:val="single" w:sz="4" w:space="0" w:color="auto"/>
              <w:right w:val="single" w:sz="4" w:space="0" w:color="auto"/>
            </w:tcBorders>
            <w:hideMark/>
          </w:tcPr>
          <w:p w14:paraId="3176EBF9" w14:textId="77777777" w:rsidR="00F06E47" w:rsidRPr="00346215" w:rsidRDefault="00F06E47" w:rsidP="001A79A3">
            <w:pPr>
              <w:pStyle w:val="ConsPlusNormal"/>
              <w:widowControl/>
              <w:ind w:firstLine="0"/>
              <w:jc w:val="both"/>
              <w:rPr>
                <w:rFonts w:ascii="Times New Roman" w:hAnsi="Times New Roman"/>
                <w:bCs/>
                <w:iCs/>
                <w:sz w:val="12"/>
                <w:szCs w:val="12"/>
              </w:rPr>
            </w:pPr>
            <w:r w:rsidRPr="00346215">
              <w:rPr>
                <w:rFonts w:ascii="Times New Roman" w:hAnsi="Times New Roman"/>
                <w:bCs/>
                <w:iCs/>
                <w:sz w:val="12"/>
                <w:szCs w:val="12"/>
              </w:rPr>
              <w:t>40 %</w:t>
            </w:r>
          </w:p>
        </w:tc>
      </w:tr>
    </w:tbl>
    <w:p w14:paraId="62BBF930" w14:textId="77777777" w:rsidR="00F06E47" w:rsidRPr="00FC31F0" w:rsidRDefault="00F06E47" w:rsidP="001A79A3">
      <w:pPr>
        <w:jc w:val="both"/>
        <w:rPr>
          <w:sz w:val="16"/>
          <w:szCs w:val="16"/>
        </w:rPr>
      </w:pPr>
      <w:r w:rsidRPr="00FC31F0">
        <w:rPr>
          <w:sz w:val="16"/>
          <w:szCs w:val="16"/>
        </w:rPr>
        <w:t>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605399AD" w14:textId="77777777" w:rsidR="00F06E47" w:rsidRPr="00FC31F0" w:rsidRDefault="00F06E47" w:rsidP="001A79A3">
      <w:pPr>
        <w:jc w:val="both"/>
        <w:rPr>
          <w:bCs/>
          <w:sz w:val="16"/>
          <w:szCs w:val="16"/>
        </w:rPr>
      </w:pPr>
      <w:r w:rsidRPr="00FC31F0">
        <w:rPr>
          <w:b/>
          <w:bCs/>
          <w:sz w:val="16"/>
          <w:szCs w:val="16"/>
        </w:rPr>
        <w:t>-</w:t>
      </w:r>
      <w:r w:rsidRPr="00FC31F0">
        <w:rPr>
          <w:bCs/>
          <w:sz w:val="16"/>
          <w:szCs w:val="16"/>
        </w:rPr>
        <w:t xml:space="preserve"> </w:t>
      </w:r>
      <w:r w:rsidRPr="00FC31F0">
        <w:rPr>
          <w:b/>
          <w:bCs/>
          <w:sz w:val="16"/>
          <w:szCs w:val="16"/>
        </w:rPr>
        <w:t>водоснабжение:</w:t>
      </w:r>
      <w:r w:rsidRPr="00FC31F0">
        <w:rPr>
          <w:bCs/>
          <w:sz w:val="16"/>
          <w:szCs w:val="16"/>
        </w:rPr>
        <w:t xml:space="preserve"> </w:t>
      </w:r>
      <w:r w:rsidRPr="00FC31F0">
        <w:rPr>
          <w:rFonts w:eastAsia="Calibri"/>
          <w:sz w:val="16"/>
          <w:szCs w:val="16"/>
        </w:rPr>
        <w:t xml:space="preserve">подключение </w:t>
      </w:r>
      <w:r w:rsidRPr="00FC31F0">
        <w:rPr>
          <w:bCs/>
          <w:sz w:val="16"/>
          <w:szCs w:val="16"/>
        </w:rPr>
        <w:t>к существующим сетям водоснабжения невозможно по причине отсутствия свободной мощности таких сетей.</w:t>
      </w:r>
    </w:p>
    <w:p w14:paraId="023B69A1" w14:textId="77777777" w:rsidR="00F06E47" w:rsidRPr="00FC31F0" w:rsidRDefault="00F06E47" w:rsidP="001A79A3">
      <w:pPr>
        <w:jc w:val="both"/>
        <w:rPr>
          <w:bCs/>
          <w:sz w:val="16"/>
          <w:szCs w:val="16"/>
        </w:rPr>
      </w:pPr>
      <w:r w:rsidRPr="00FC31F0">
        <w:rPr>
          <w:b/>
          <w:bCs/>
          <w:sz w:val="16"/>
          <w:szCs w:val="16"/>
        </w:rPr>
        <w:t>- водоотведение:</w:t>
      </w:r>
      <w:r w:rsidRPr="00FC31F0">
        <w:rPr>
          <w:bCs/>
          <w:sz w:val="16"/>
          <w:szCs w:val="16"/>
        </w:rPr>
        <w:t xml:space="preserve"> </w:t>
      </w:r>
      <w:r w:rsidRPr="00FC31F0">
        <w:rPr>
          <w:rFonts w:eastAsia="Calibri"/>
          <w:sz w:val="16"/>
          <w:szCs w:val="16"/>
        </w:rPr>
        <w:t xml:space="preserve">подключение </w:t>
      </w:r>
      <w:r w:rsidRPr="00FC31F0">
        <w:rPr>
          <w:bCs/>
          <w:sz w:val="16"/>
          <w:szCs w:val="16"/>
        </w:rPr>
        <w:t>к существующим сетям водоотведения невозможно по причине отсутствия свободной мощности таких сетей.</w:t>
      </w:r>
    </w:p>
    <w:p w14:paraId="3C4FE88E" w14:textId="77777777" w:rsidR="00F06E47" w:rsidRPr="00FC31F0" w:rsidRDefault="00F06E47" w:rsidP="001A79A3">
      <w:pPr>
        <w:rPr>
          <w:sz w:val="16"/>
          <w:szCs w:val="16"/>
        </w:rPr>
      </w:pPr>
      <w:r w:rsidRPr="00FC31F0">
        <w:rPr>
          <w:sz w:val="16"/>
          <w:szCs w:val="16"/>
        </w:rPr>
        <w:t xml:space="preserve">Срок аренды земельного участка – 3 (три) года. </w:t>
      </w:r>
    </w:p>
    <w:p w14:paraId="609969BA" w14:textId="77777777" w:rsidR="00F06E47" w:rsidRPr="00FC31F0" w:rsidRDefault="00F06E47" w:rsidP="001A79A3">
      <w:pPr>
        <w:rPr>
          <w:sz w:val="16"/>
          <w:szCs w:val="16"/>
        </w:rPr>
      </w:pPr>
      <w:r w:rsidRPr="00FC31F0">
        <w:rPr>
          <w:sz w:val="16"/>
          <w:szCs w:val="16"/>
        </w:rPr>
        <w:t xml:space="preserve">С иными сведениями о предмете аукциона претенденты могут ознакомиться по месту приема заявок. </w:t>
      </w:r>
    </w:p>
    <w:p w14:paraId="7879E2C1" w14:textId="77777777" w:rsidR="00F06E47" w:rsidRPr="00FC31F0" w:rsidRDefault="00F06E47" w:rsidP="001A79A3">
      <w:pPr>
        <w:jc w:val="center"/>
        <w:rPr>
          <w:b/>
          <w:sz w:val="16"/>
          <w:szCs w:val="16"/>
        </w:rPr>
      </w:pPr>
      <w:r w:rsidRPr="00FC31F0">
        <w:rPr>
          <w:b/>
          <w:sz w:val="16"/>
          <w:szCs w:val="16"/>
        </w:rPr>
        <w:t>Условия участия в аукционе</w:t>
      </w:r>
    </w:p>
    <w:p w14:paraId="76FCEC50" w14:textId="77777777" w:rsidR="00F06E47" w:rsidRPr="00FC31F0" w:rsidRDefault="00F06E47" w:rsidP="001A79A3">
      <w:pPr>
        <w:jc w:val="both"/>
        <w:rPr>
          <w:sz w:val="16"/>
          <w:szCs w:val="16"/>
        </w:rPr>
      </w:pPr>
      <w:r w:rsidRPr="00FC31F0">
        <w:rPr>
          <w:sz w:val="16"/>
          <w:szCs w:val="16"/>
        </w:rPr>
        <w:t>Общие условия:</w:t>
      </w:r>
    </w:p>
    <w:p w14:paraId="6002AFF9" w14:textId="77777777" w:rsidR="00F06E47" w:rsidRPr="00FC31F0" w:rsidRDefault="00F06E47" w:rsidP="001A79A3">
      <w:pPr>
        <w:jc w:val="both"/>
        <w:rPr>
          <w:sz w:val="16"/>
          <w:szCs w:val="16"/>
        </w:rPr>
      </w:pPr>
      <w:r w:rsidRPr="00FC31F0">
        <w:rPr>
          <w:sz w:val="16"/>
          <w:szCs w:val="16"/>
        </w:rPr>
        <w:t>Лицо, желающее участвовать в аукционе (далее – заявитель), обязано осуществить следующие действия:</w:t>
      </w:r>
    </w:p>
    <w:p w14:paraId="6225C77C" w14:textId="77777777" w:rsidR="00F06E47" w:rsidRPr="00FC31F0" w:rsidRDefault="00F06E47" w:rsidP="001A79A3">
      <w:pPr>
        <w:jc w:val="both"/>
        <w:rPr>
          <w:sz w:val="16"/>
          <w:szCs w:val="16"/>
        </w:rPr>
      </w:pPr>
      <w:r w:rsidRPr="00FC31F0">
        <w:rPr>
          <w:sz w:val="16"/>
          <w:szCs w:val="16"/>
        </w:rPr>
        <w:t>- внести задаток на счет Организатора аукциона в порядке, указанном в настоящем извещении;</w:t>
      </w:r>
    </w:p>
    <w:p w14:paraId="5E62CCB1" w14:textId="77777777" w:rsidR="00F06E47" w:rsidRPr="00FC31F0" w:rsidRDefault="00F06E47" w:rsidP="001A79A3">
      <w:pPr>
        <w:jc w:val="both"/>
        <w:rPr>
          <w:sz w:val="16"/>
          <w:szCs w:val="16"/>
        </w:rPr>
      </w:pPr>
      <w:r w:rsidRPr="00FC31F0">
        <w:rPr>
          <w:sz w:val="16"/>
          <w:szCs w:val="16"/>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14:paraId="0F538AAE" w14:textId="77777777" w:rsidR="00F06E47" w:rsidRPr="00FC31F0" w:rsidRDefault="00F06E47" w:rsidP="001A79A3">
      <w:pPr>
        <w:jc w:val="center"/>
        <w:rPr>
          <w:b/>
          <w:sz w:val="16"/>
          <w:szCs w:val="16"/>
          <w:highlight w:val="yellow"/>
        </w:rPr>
      </w:pPr>
      <w:r w:rsidRPr="00FC31F0">
        <w:rPr>
          <w:b/>
          <w:sz w:val="16"/>
          <w:szCs w:val="16"/>
        </w:rPr>
        <w:t>Порядок внесения задатка и его возврата</w:t>
      </w:r>
    </w:p>
    <w:p w14:paraId="12FBE9AA" w14:textId="77777777" w:rsidR="00F06E47" w:rsidRPr="00FC31F0" w:rsidRDefault="00F06E47" w:rsidP="001A79A3">
      <w:pPr>
        <w:jc w:val="both"/>
        <w:rPr>
          <w:sz w:val="16"/>
          <w:szCs w:val="16"/>
        </w:rPr>
      </w:pPr>
      <w:r w:rsidRPr="00FC31F0">
        <w:rPr>
          <w:sz w:val="16"/>
          <w:szCs w:val="16"/>
        </w:rPr>
        <w:t>Задаток вносится в валюте Российской Федерации на счет Организатора аукциона.</w:t>
      </w:r>
    </w:p>
    <w:p w14:paraId="653FD7ED" w14:textId="77777777" w:rsidR="00F06E47" w:rsidRPr="00FC31F0" w:rsidRDefault="00F06E47" w:rsidP="001A79A3">
      <w:pPr>
        <w:pStyle w:val="26"/>
        <w:spacing w:after="0" w:line="240" w:lineRule="auto"/>
        <w:jc w:val="both"/>
        <w:rPr>
          <w:sz w:val="16"/>
          <w:szCs w:val="16"/>
        </w:rPr>
      </w:pPr>
      <w:r w:rsidRPr="00FC31F0">
        <w:rPr>
          <w:sz w:val="16"/>
          <w:szCs w:val="16"/>
        </w:rPr>
        <w:t>ПОЛУЧАТЕЛЬ: УФК по Воронежской области (МОУМИ), л/с 05313022510, ИНН 3620002250, КПП 362001001, р\с 40302810045253000141 в банке Отделении Воронеж г. Воронеж, БИК 042007001.</w:t>
      </w:r>
    </w:p>
    <w:p w14:paraId="5D4B8FA3" w14:textId="77777777" w:rsidR="00F06E47" w:rsidRPr="00FC31F0" w:rsidRDefault="00F06E47" w:rsidP="001A79A3">
      <w:pPr>
        <w:jc w:val="both"/>
        <w:rPr>
          <w:sz w:val="16"/>
          <w:szCs w:val="16"/>
        </w:rPr>
      </w:pPr>
      <w:r w:rsidRPr="00FC31F0">
        <w:rPr>
          <w:sz w:val="16"/>
          <w:szCs w:val="16"/>
        </w:rPr>
        <w:t>Задаток должен поступить на указанный счет не позднее даты рассмотрения заявок на участие в аукционе.</w:t>
      </w:r>
    </w:p>
    <w:p w14:paraId="36D259AD" w14:textId="77777777" w:rsidR="00F06E47" w:rsidRPr="00FC31F0" w:rsidRDefault="00F06E47" w:rsidP="001A79A3">
      <w:pPr>
        <w:jc w:val="both"/>
        <w:rPr>
          <w:sz w:val="16"/>
          <w:szCs w:val="16"/>
        </w:rPr>
      </w:pPr>
      <w:r w:rsidRPr="00FC31F0">
        <w:rPr>
          <w:sz w:val="16"/>
          <w:szCs w:val="16"/>
        </w:rPr>
        <w:t>Назначение платежа: задаток за участие в аукционе на право заключения договора аренды земельного участка, реестровый номер торгов: 2020-01, лот № 1.</w:t>
      </w:r>
    </w:p>
    <w:p w14:paraId="3EC7062F" w14:textId="77777777" w:rsidR="00F06E47" w:rsidRPr="00FC31F0" w:rsidRDefault="00F06E47" w:rsidP="001A79A3">
      <w:pPr>
        <w:jc w:val="both"/>
        <w:rPr>
          <w:sz w:val="16"/>
          <w:szCs w:val="16"/>
        </w:rPr>
      </w:pPr>
      <w:r w:rsidRPr="00FC31F0">
        <w:rPr>
          <w:sz w:val="16"/>
          <w:szCs w:val="16"/>
        </w:rPr>
        <w:t xml:space="preserve">Задаток вносится единым платежом. </w:t>
      </w:r>
    </w:p>
    <w:p w14:paraId="744505B9" w14:textId="77777777" w:rsidR="00F06E47" w:rsidRPr="00FC31F0" w:rsidRDefault="00F06E47" w:rsidP="001A79A3">
      <w:pPr>
        <w:jc w:val="both"/>
        <w:rPr>
          <w:sz w:val="16"/>
          <w:szCs w:val="16"/>
        </w:rPr>
      </w:pPr>
      <w:r w:rsidRPr="00FC31F0">
        <w:rPr>
          <w:sz w:val="16"/>
          <w:szCs w:val="16"/>
        </w:rPr>
        <w:t>Документом, подтверждающим поступление задатка на счет Организатора аукциона, является выписка с этого счета.</w:t>
      </w:r>
    </w:p>
    <w:p w14:paraId="16F98372" w14:textId="77777777" w:rsidR="00F06E47" w:rsidRPr="00FC31F0" w:rsidRDefault="00F06E47" w:rsidP="001A79A3">
      <w:pPr>
        <w:jc w:val="both"/>
        <w:rPr>
          <w:sz w:val="16"/>
          <w:szCs w:val="16"/>
        </w:rPr>
      </w:pPr>
      <w:r w:rsidRPr="00FC31F0">
        <w:rPr>
          <w:sz w:val="16"/>
          <w:szCs w:val="16"/>
        </w:rPr>
        <w:t>Задаток возвращается заявителю в следующих случаях и порядке:</w:t>
      </w:r>
    </w:p>
    <w:p w14:paraId="7D345BFD" w14:textId="77777777" w:rsidR="00F06E47" w:rsidRPr="00FC31F0" w:rsidRDefault="00F06E47" w:rsidP="001A79A3">
      <w:pPr>
        <w:jc w:val="both"/>
        <w:rPr>
          <w:sz w:val="16"/>
          <w:szCs w:val="16"/>
        </w:rPr>
      </w:pPr>
      <w:r w:rsidRPr="00FC31F0">
        <w:rPr>
          <w:sz w:val="16"/>
          <w:szCs w:val="16"/>
        </w:rPr>
        <w:t xml:space="preserve"> - в случае отказа Организатора аукциона от проведения аукциона задаток возвращается заявителю в течение трех дней со дня принятия решения об отказе в проведении аукциона;</w:t>
      </w:r>
    </w:p>
    <w:p w14:paraId="5CBA0639" w14:textId="77777777" w:rsidR="00F06E47" w:rsidRPr="00FC31F0" w:rsidRDefault="00F06E47" w:rsidP="001A79A3">
      <w:pPr>
        <w:jc w:val="both"/>
        <w:rPr>
          <w:sz w:val="16"/>
          <w:szCs w:val="16"/>
        </w:rPr>
      </w:pPr>
      <w:r w:rsidRPr="00FC31F0">
        <w:rPr>
          <w:sz w:val="16"/>
          <w:szCs w:val="16"/>
        </w:rPr>
        <w:t xml:space="preserve"> -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w:t>
      </w:r>
    </w:p>
    <w:p w14:paraId="678DA8B9" w14:textId="77777777" w:rsidR="00F06E47" w:rsidRPr="00FC31F0" w:rsidRDefault="00F06E47" w:rsidP="001A79A3">
      <w:pPr>
        <w:jc w:val="both"/>
        <w:rPr>
          <w:sz w:val="16"/>
          <w:szCs w:val="16"/>
        </w:rPr>
      </w:pPr>
      <w:r w:rsidRPr="00FC31F0">
        <w:rPr>
          <w:sz w:val="16"/>
          <w:szCs w:val="16"/>
        </w:rPr>
        <w:t xml:space="preserve"> - в случае если заявитель не допущен к участию в аукционе, задаток возвращается в течение трех рабочих дней со дня оформления протокола приема (рассмотрения) заявок на участие в аукционе;</w:t>
      </w:r>
    </w:p>
    <w:p w14:paraId="408EB040" w14:textId="77777777" w:rsidR="00F06E47" w:rsidRPr="00FC31F0" w:rsidRDefault="00F06E47" w:rsidP="001A79A3">
      <w:pPr>
        <w:jc w:val="both"/>
        <w:rPr>
          <w:b/>
          <w:sz w:val="16"/>
          <w:szCs w:val="16"/>
        </w:rPr>
      </w:pPr>
      <w:r w:rsidRPr="00FC31F0">
        <w:rPr>
          <w:sz w:val="16"/>
          <w:szCs w:val="16"/>
        </w:rPr>
        <w:t xml:space="preserve"> - в случаях отзыва заявки заявителем позднее даты окончания приема заявок, а также если участник аукциона не признан победителем, задаток возвращается в течение трех рабочих дней с даты подписания протокола о результатах. </w:t>
      </w:r>
    </w:p>
    <w:p w14:paraId="3D0C686F" w14:textId="77777777" w:rsidR="00F06E47" w:rsidRPr="00FC31F0" w:rsidRDefault="00F06E47" w:rsidP="001A79A3">
      <w:pPr>
        <w:jc w:val="both"/>
        <w:outlineLvl w:val="1"/>
        <w:rPr>
          <w:bCs/>
          <w:sz w:val="16"/>
          <w:szCs w:val="16"/>
        </w:rPr>
      </w:pPr>
      <w:r w:rsidRPr="00FC31F0">
        <w:rPr>
          <w:sz w:val="16"/>
          <w:szCs w:val="16"/>
        </w:rPr>
        <w:t>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В указанном случае О</w:t>
      </w:r>
      <w:r w:rsidRPr="00FC31F0">
        <w:rPr>
          <w:bCs/>
          <w:sz w:val="16"/>
          <w:szCs w:val="16"/>
        </w:rPr>
        <w:t xml:space="preserve">рганизатор аукциона в течение трех рабочих дней со дня подписания протокола о результатах аукциона возвращает задатки участникам этого аукциона. </w:t>
      </w:r>
    </w:p>
    <w:p w14:paraId="200F345B" w14:textId="77777777" w:rsidR="00F06E47" w:rsidRPr="00FC31F0" w:rsidRDefault="00F06E47" w:rsidP="001A79A3">
      <w:pPr>
        <w:jc w:val="both"/>
        <w:outlineLvl w:val="1"/>
        <w:rPr>
          <w:b/>
          <w:bCs/>
          <w:sz w:val="16"/>
          <w:szCs w:val="16"/>
        </w:rPr>
      </w:pPr>
      <w:r w:rsidRPr="00FC31F0">
        <w:rPr>
          <w:bCs/>
          <w:sz w:val="16"/>
          <w:szCs w:val="16"/>
        </w:rPr>
        <w:t xml:space="preserve">В случае, если </w:t>
      </w:r>
      <w:r w:rsidRPr="00FC31F0">
        <w:rPr>
          <w:sz w:val="16"/>
          <w:szCs w:val="16"/>
        </w:rPr>
        <w:t>победитель аукциона, либо единственный принявший участие в аукционе участник, либо признанный единственным участником аукциона участник, либо заявитель, соответствующий указанным в извещении о проведении аукциона требованиям к участникам аукциона, подавший единственную заявку на участие в аукционе, соответствующую всем указанным в извещении о проведении аукциона условиям, уклонился от заключения договора аренды земельного участка</w:t>
      </w:r>
      <w:r w:rsidRPr="00FC31F0">
        <w:rPr>
          <w:bCs/>
          <w:sz w:val="16"/>
          <w:szCs w:val="16"/>
        </w:rPr>
        <w:t>, то внесенный задаток ему не возвращается.</w:t>
      </w:r>
    </w:p>
    <w:p w14:paraId="02584C39" w14:textId="77777777" w:rsidR="00F06E47" w:rsidRPr="00FC31F0" w:rsidRDefault="00F06E47" w:rsidP="001A79A3">
      <w:pPr>
        <w:jc w:val="center"/>
        <w:rPr>
          <w:b/>
          <w:sz w:val="16"/>
          <w:szCs w:val="16"/>
        </w:rPr>
      </w:pPr>
      <w:r w:rsidRPr="00FC31F0">
        <w:rPr>
          <w:b/>
          <w:sz w:val="16"/>
          <w:szCs w:val="16"/>
        </w:rPr>
        <w:t>Порядок подачи заявок на участие в аукционе</w:t>
      </w:r>
    </w:p>
    <w:p w14:paraId="1070CCEC" w14:textId="77777777" w:rsidR="00F06E47" w:rsidRPr="00FC31F0" w:rsidRDefault="00F06E47" w:rsidP="001A79A3">
      <w:pPr>
        <w:jc w:val="both"/>
        <w:rPr>
          <w:sz w:val="16"/>
          <w:szCs w:val="16"/>
        </w:rPr>
      </w:pPr>
      <w:r w:rsidRPr="00FC31F0">
        <w:rPr>
          <w:sz w:val="16"/>
          <w:szCs w:val="16"/>
        </w:rPr>
        <w:t>Один заявитель имеет право подать только одну заявку на участие в аукционе.</w:t>
      </w:r>
    </w:p>
    <w:p w14:paraId="527245A3" w14:textId="77777777" w:rsidR="00F06E47" w:rsidRPr="00FC31F0" w:rsidRDefault="00F06E47" w:rsidP="001A79A3">
      <w:pPr>
        <w:jc w:val="both"/>
        <w:rPr>
          <w:sz w:val="16"/>
          <w:szCs w:val="16"/>
        </w:rPr>
      </w:pPr>
      <w:r w:rsidRPr="00FC31F0">
        <w:rPr>
          <w:sz w:val="16"/>
          <w:szCs w:val="16"/>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14:paraId="04E66F23" w14:textId="77777777" w:rsidR="00F06E47" w:rsidRPr="00FC31F0" w:rsidRDefault="00F06E47" w:rsidP="001A79A3">
      <w:pPr>
        <w:jc w:val="both"/>
        <w:rPr>
          <w:sz w:val="16"/>
          <w:szCs w:val="16"/>
        </w:rPr>
      </w:pPr>
      <w:r w:rsidRPr="00FC31F0">
        <w:rPr>
          <w:sz w:val="16"/>
          <w:szCs w:val="16"/>
        </w:rPr>
        <w:t>Заявка, поступившая по истечении срока приема, возвращается в день ее поступления заявителю или его уполномоченному представителю.</w:t>
      </w:r>
    </w:p>
    <w:p w14:paraId="17423AEE" w14:textId="77777777" w:rsidR="00F06E47" w:rsidRPr="00FC31F0" w:rsidRDefault="00F06E47" w:rsidP="001A79A3">
      <w:pPr>
        <w:jc w:val="both"/>
        <w:rPr>
          <w:sz w:val="16"/>
          <w:szCs w:val="16"/>
        </w:rPr>
      </w:pPr>
      <w:r w:rsidRPr="00FC31F0">
        <w:rPr>
          <w:sz w:val="16"/>
          <w:szCs w:val="16"/>
        </w:rPr>
        <w:t>Заявка считается принятой Организатором аукциона, если ей присвоен регистрационный номер, о чем на заявке делается соответствующая отметка.</w:t>
      </w:r>
    </w:p>
    <w:p w14:paraId="62DB6C30" w14:textId="77777777" w:rsidR="00F06E47" w:rsidRPr="00FC31F0" w:rsidRDefault="00F06E47" w:rsidP="001A79A3">
      <w:pPr>
        <w:jc w:val="both"/>
        <w:rPr>
          <w:sz w:val="16"/>
          <w:szCs w:val="16"/>
        </w:rPr>
      </w:pPr>
      <w:r w:rsidRPr="00FC31F0">
        <w:rPr>
          <w:sz w:val="16"/>
          <w:szCs w:val="16"/>
        </w:rPr>
        <w:t>Заявки подаются и принимаются одновременно с полным комплектом требуемых для участия в аукционе документов.</w:t>
      </w:r>
    </w:p>
    <w:p w14:paraId="16D26254" w14:textId="77777777" w:rsidR="00F06E47" w:rsidRPr="00FC31F0" w:rsidRDefault="00F06E47" w:rsidP="001A79A3">
      <w:pPr>
        <w:jc w:val="center"/>
        <w:outlineLvl w:val="1"/>
        <w:rPr>
          <w:b/>
          <w:sz w:val="16"/>
          <w:szCs w:val="16"/>
        </w:rPr>
      </w:pPr>
      <w:r w:rsidRPr="00FC31F0">
        <w:rPr>
          <w:b/>
          <w:sz w:val="16"/>
          <w:szCs w:val="16"/>
        </w:rPr>
        <w:t>Перечень документов, представляемых заявителями для участия в аукционе</w:t>
      </w:r>
    </w:p>
    <w:p w14:paraId="2012F1C8" w14:textId="77777777" w:rsidR="00F06E47" w:rsidRPr="00FC31F0" w:rsidRDefault="00F06E47" w:rsidP="001A79A3">
      <w:pPr>
        <w:jc w:val="both"/>
        <w:outlineLvl w:val="1"/>
        <w:rPr>
          <w:b/>
          <w:sz w:val="16"/>
          <w:szCs w:val="16"/>
        </w:rPr>
      </w:pPr>
      <w:r w:rsidRPr="00FC31F0">
        <w:rPr>
          <w:bCs/>
          <w:sz w:val="16"/>
          <w:szCs w:val="16"/>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14:paraId="11D24127" w14:textId="77777777" w:rsidR="00F06E47" w:rsidRPr="00FC31F0" w:rsidRDefault="00F06E47" w:rsidP="001A79A3">
      <w:pPr>
        <w:jc w:val="both"/>
        <w:rPr>
          <w:sz w:val="16"/>
          <w:szCs w:val="16"/>
        </w:rPr>
      </w:pPr>
      <w:r w:rsidRPr="00FC31F0">
        <w:rPr>
          <w:sz w:val="16"/>
          <w:szCs w:val="16"/>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4A1A312F" w14:textId="77777777" w:rsidR="00F06E47" w:rsidRPr="00FC31F0" w:rsidRDefault="00F06E47" w:rsidP="001A79A3">
      <w:pPr>
        <w:pStyle w:val="ConsPlusNormal"/>
        <w:ind w:firstLine="0"/>
        <w:jc w:val="both"/>
        <w:rPr>
          <w:rFonts w:ascii="Times New Roman" w:hAnsi="Times New Roman"/>
          <w:sz w:val="16"/>
          <w:szCs w:val="16"/>
          <w:lang w:eastAsia="en-US"/>
        </w:rPr>
      </w:pPr>
      <w:r w:rsidRPr="00FC31F0">
        <w:rPr>
          <w:rFonts w:ascii="Times New Roman" w:hAnsi="Times New Roman"/>
          <w:sz w:val="16"/>
          <w:szCs w:val="16"/>
        </w:rPr>
        <w:t>2. К</w:t>
      </w:r>
      <w:r w:rsidRPr="00FC31F0">
        <w:rPr>
          <w:rFonts w:ascii="Times New Roman" w:hAnsi="Times New Roman"/>
          <w:sz w:val="16"/>
          <w:szCs w:val="16"/>
          <w:lang w:eastAsia="en-US"/>
        </w:rPr>
        <w:t>опии паспорта гражданина Российской Федерации или иного документа, удостоверяющего личность, при предъявлении оригинала (все страницы) либо к</w:t>
      </w:r>
      <w:r w:rsidRPr="00FC31F0">
        <w:rPr>
          <w:rFonts w:ascii="Times New Roman" w:hAnsi="Times New Roman"/>
          <w:sz w:val="16"/>
          <w:szCs w:val="16"/>
        </w:rPr>
        <w:t xml:space="preserve">опии документа, удостоверяющего права (полномочия) представителя заявителя, если с заявлением обращается представитель заявителя (заявителей), </w:t>
      </w:r>
      <w:r w:rsidRPr="00FC31F0">
        <w:rPr>
          <w:rFonts w:ascii="Times New Roman" w:hAnsi="Times New Roman"/>
          <w:sz w:val="16"/>
          <w:szCs w:val="16"/>
          <w:lang w:eastAsia="en-US"/>
        </w:rPr>
        <w:t>при предъявлении оригинала.</w:t>
      </w:r>
    </w:p>
    <w:p w14:paraId="69DDC4DE" w14:textId="77777777" w:rsidR="00F06E47" w:rsidRPr="00FC31F0" w:rsidRDefault="00F06E47" w:rsidP="001A79A3">
      <w:pPr>
        <w:autoSpaceDE w:val="0"/>
        <w:autoSpaceDN w:val="0"/>
        <w:adjustRightInd w:val="0"/>
        <w:jc w:val="both"/>
        <w:rPr>
          <w:sz w:val="16"/>
          <w:szCs w:val="16"/>
        </w:rPr>
      </w:pPr>
      <w:r w:rsidRPr="00FC31F0">
        <w:rPr>
          <w:sz w:val="16"/>
          <w:szCs w:val="16"/>
        </w:rPr>
        <w:t xml:space="preserve">Копии документов, прилагаемых к Заявлению, должны быть заверены в установленном законодательством Российской </w:t>
      </w:r>
      <w:r w:rsidRPr="00FC31F0">
        <w:rPr>
          <w:sz w:val="16"/>
          <w:szCs w:val="16"/>
        </w:rPr>
        <w:lastRenderedPageBreak/>
        <w:t>Федерации порядке, кроме случаев, когда заявитель лично представляет соответствующий документ в подлиннике для сверки.</w:t>
      </w:r>
    </w:p>
    <w:p w14:paraId="7BD66EF5" w14:textId="77777777" w:rsidR="00F06E47" w:rsidRPr="00FC31F0" w:rsidRDefault="00F06E47" w:rsidP="001A79A3">
      <w:pPr>
        <w:jc w:val="both"/>
        <w:rPr>
          <w:sz w:val="16"/>
          <w:szCs w:val="16"/>
        </w:rPr>
      </w:pPr>
      <w:r w:rsidRPr="00FC31F0">
        <w:rPr>
          <w:sz w:val="16"/>
          <w:szCs w:val="1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C6BA5F0" w14:textId="77777777" w:rsidR="00F06E47" w:rsidRPr="00FC31F0" w:rsidRDefault="00F06E47" w:rsidP="001A79A3">
      <w:pPr>
        <w:jc w:val="both"/>
        <w:rPr>
          <w:sz w:val="16"/>
          <w:szCs w:val="16"/>
        </w:rPr>
      </w:pPr>
      <w:r w:rsidRPr="00FC31F0">
        <w:rPr>
          <w:sz w:val="16"/>
          <w:szCs w:val="16"/>
        </w:rPr>
        <w:t xml:space="preserve">4. Документы, подтверждающие внесение задатка. </w:t>
      </w:r>
    </w:p>
    <w:p w14:paraId="78C9C89E" w14:textId="77777777" w:rsidR="00F06E47" w:rsidRPr="00FC31F0" w:rsidRDefault="00F06E47" w:rsidP="001A79A3">
      <w:pPr>
        <w:jc w:val="both"/>
        <w:rPr>
          <w:sz w:val="16"/>
          <w:szCs w:val="16"/>
        </w:rPr>
      </w:pPr>
      <w:r w:rsidRPr="00FC31F0">
        <w:rPr>
          <w:sz w:val="16"/>
          <w:szCs w:val="16"/>
        </w:rPr>
        <w:t>Представление документов, подтверждающих внесение задатка, признается заключением соглашения о задатке.</w:t>
      </w:r>
    </w:p>
    <w:p w14:paraId="70224CE8" w14:textId="77777777" w:rsidR="00F06E47" w:rsidRPr="00FC31F0" w:rsidRDefault="00F06E47" w:rsidP="001A79A3">
      <w:pPr>
        <w:jc w:val="both"/>
        <w:rPr>
          <w:sz w:val="16"/>
          <w:szCs w:val="16"/>
        </w:rPr>
      </w:pPr>
      <w:r w:rsidRPr="00FC31F0">
        <w:rPr>
          <w:sz w:val="16"/>
          <w:szCs w:val="16"/>
        </w:rPr>
        <w:t>Указанные документы в части их оформления и содержания должны соответствовать требованиям законодательства Российской Федерации.</w:t>
      </w:r>
    </w:p>
    <w:p w14:paraId="6EED55B1" w14:textId="77777777" w:rsidR="00F06E47" w:rsidRPr="00FC31F0" w:rsidRDefault="00F06E47" w:rsidP="001A79A3">
      <w:pPr>
        <w:jc w:val="center"/>
        <w:rPr>
          <w:b/>
          <w:sz w:val="16"/>
          <w:szCs w:val="16"/>
        </w:rPr>
      </w:pPr>
      <w:r w:rsidRPr="00FC31F0">
        <w:rPr>
          <w:b/>
          <w:sz w:val="16"/>
          <w:szCs w:val="16"/>
        </w:rPr>
        <w:t>Порядок рассмотрения заявок на участие в аукционе</w:t>
      </w:r>
    </w:p>
    <w:p w14:paraId="21FD596B" w14:textId="77777777" w:rsidR="00F06E47" w:rsidRPr="00FC31F0" w:rsidRDefault="00F06E47" w:rsidP="001A79A3">
      <w:pPr>
        <w:jc w:val="both"/>
        <w:rPr>
          <w:sz w:val="16"/>
          <w:szCs w:val="16"/>
        </w:rPr>
      </w:pPr>
      <w:r w:rsidRPr="00FC31F0">
        <w:rPr>
          <w:sz w:val="16"/>
          <w:szCs w:val="16"/>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14:paraId="0F5C29ED" w14:textId="77777777" w:rsidR="00F06E47" w:rsidRPr="00FC31F0" w:rsidRDefault="00F06E47" w:rsidP="001A79A3">
      <w:pPr>
        <w:jc w:val="both"/>
        <w:rPr>
          <w:sz w:val="16"/>
          <w:szCs w:val="16"/>
        </w:rPr>
      </w:pPr>
      <w:r w:rsidRPr="00FC31F0">
        <w:rPr>
          <w:sz w:val="16"/>
          <w:szCs w:val="16"/>
        </w:rPr>
        <w:t>По результатам рассмотрения заявок и документов Организатор аукциона принимает решение о признании заявителей участниками аукциона.</w:t>
      </w:r>
    </w:p>
    <w:p w14:paraId="5DC12A95" w14:textId="77777777" w:rsidR="00F06E47" w:rsidRPr="00FC31F0" w:rsidRDefault="00F06E47" w:rsidP="001A79A3">
      <w:pPr>
        <w:jc w:val="both"/>
        <w:rPr>
          <w:sz w:val="16"/>
          <w:szCs w:val="16"/>
        </w:rPr>
      </w:pPr>
      <w:r w:rsidRPr="00FC31F0">
        <w:rPr>
          <w:sz w:val="16"/>
          <w:szCs w:val="16"/>
        </w:rPr>
        <w:t>Заявитель не допускается к участию в аукционе по следующим основаниям:</w:t>
      </w:r>
    </w:p>
    <w:p w14:paraId="568B8CE4" w14:textId="77777777" w:rsidR="00F06E47" w:rsidRPr="00FC31F0" w:rsidRDefault="00F06E47" w:rsidP="001A79A3">
      <w:pPr>
        <w:jc w:val="both"/>
        <w:rPr>
          <w:sz w:val="16"/>
          <w:szCs w:val="16"/>
        </w:rPr>
      </w:pPr>
      <w:r w:rsidRPr="00FC31F0">
        <w:rPr>
          <w:sz w:val="16"/>
          <w:szCs w:val="16"/>
        </w:rPr>
        <w:t>- непредставление необходимых для участия в аукционе документов или представление недостоверных сведений;</w:t>
      </w:r>
    </w:p>
    <w:p w14:paraId="42A8DCD9" w14:textId="77777777" w:rsidR="00F06E47" w:rsidRPr="00FC31F0" w:rsidRDefault="00F06E47" w:rsidP="001A79A3">
      <w:pPr>
        <w:jc w:val="both"/>
        <w:rPr>
          <w:sz w:val="16"/>
          <w:szCs w:val="16"/>
        </w:rPr>
      </w:pPr>
      <w:r w:rsidRPr="00FC31F0">
        <w:rPr>
          <w:sz w:val="16"/>
          <w:szCs w:val="16"/>
        </w:rPr>
        <w:t>- непоступление задатка на дату рассмотрения заявок на участие в аукционе;</w:t>
      </w:r>
    </w:p>
    <w:p w14:paraId="632D3863" w14:textId="77777777" w:rsidR="00F06E47" w:rsidRPr="00FC31F0" w:rsidRDefault="00F06E47" w:rsidP="001A79A3">
      <w:pPr>
        <w:jc w:val="both"/>
        <w:rPr>
          <w:sz w:val="16"/>
          <w:szCs w:val="16"/>
        </w:rPr>
      </w:pPr>
      <w:r w:rsidRPr="00FC31F0">
        <w:rPr>
          <w:sz w:val="16"/>
          <w:szCs w:val="16"/>
        </w:rPr>
        <w:t>- подача заявки на участие в аукционе лицом, которое в соответствии с законодательством Российской Федерации не имеет права быть участником объявленного аукциона, арендатором земельного участка;</w:t>
      </w:r>
    </w:p>
    <w:p w14:paraId="58D919B6" w14:textId="77777777" w:rsidR="00F06E47" w:rsidRPr="00FC31F0" w:rsidRDefault="00F06E47" w:rsidP="001A79A3">
      <w:pPr>
        <w:jc w:val="both"/>
        <w:rPr>
          <w:sz w:val="16"/>
          <w:szCs w:val="16"/>
        </w:rPr>
      </w:pPr>
      <w:r w:rsidRPr="00FC31F0">
        <w:rPr>
          <w:sz w:val="16"/>
          <w:szCs w:val="16"/>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1BBC3C9A" w14:textId="77777777" w:rsidR="00F06E47" w:rsidRPr="00FC31F0" w:rsidRDefault="00F06E47" w:rsidP="001A79A3">
      <w:pPr>
        <w:jc w:val="both"/>
        <w:rPr>
          <w:sz w:val="16"/>
          <w:szCs w:val="16"/>
        </w:rPr>
      </w:pPr>
      <w:r w:rsidRPr="00FC31F0">
        <w:rPr>
          <w:sz w:val="16"/>
          <w:szCs w:val="16"/>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14:paraId="1F6D9F7D" w14:textId="77777777" w:rsidR="00F06E47" w:rsidRPr="00FC31F0" w:rsidRDefault="00F06E47" w:rsidP="001A79A3">
      <w:pPr>
        <w:jc w:val="both"/>
        <w:rPr>
          <w:sz w:val="16"/>
          <w:szCs w:val="16"/>
        </w:rPr>
      </w:pPr>
      <w:r w:rsidRPr="00FC31F0">
        <w:rPr>
          <w:sz w:val="16"/>
          <w:szCs w:val="16"/>
        </w:rPr>
        <w:t>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позднее чем на следующий день после дня подписания протокола.</w:t>
      </w:r>
    </w:p>
    <w:p w14:paraId="4B8C3316" w14:textId="77777777" w:rsidR="00F06E47" w:rsidRPr="00FC31F0" w:rsidRDefault="00F06E47" w:rsidP="001A79A3">
      <w:pPr>
        <w:jc w:val="both"/>
        <w:rPr>
          <w:sz w:val="16"/>
          <w:szCs w:val="16"/>
        </w:rPr>
      </w:pPr>
      <w:r w:rsidRPr="00FC31F0">
        <w:rPr>
          <w:sz w:val="16"/>
          <w:szCs w:val="16"/>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14:paraId="5C90A111" w14:textId="77777777" w:rsidR="00F06E47" w:rsidRPr="00FC31F0" w:rsidRDefault="00F06E47" w:rsidP="001A79A3">
      <w:pPr>
        <w:jc w:val="center"/>
        <w:rPr>
          <w:b/>
          <w:sz w:val="16"/>
          <w:szCs w:val="16"/>
        </w:rPr>
      </w:pPr>
      <w:r w:rsidRPr="00FC31F0">
        <w:rPr>
          <w:b/>
          <w:sz w:val="16"/>
          <w:szCs w:val="16"/>
        </w:rPr>
        <w:t>Порядок проведения аукциона, порядок определения победителя аукциона</w:t>
      </w:r>
    </w:p>
    <w:p w14:paraId="337FED5B" w14:textId="77777777" w:rsidR="00F06E47" w:rsidRPr="00FC31F0" w:rsidRDefault="00F06E47" w:rsidP="001A79A3">
      <w:pPr>
        <w:jc w:val="both"/>
        <w:rPr>
          <w:sz w:val="16"/>
          <w:szCs w:val="16"/>
        </w:rPr>
      </w:pPr>
      <w:r w:rsidRPr="00FC31F0">
        <w:rPr>
          <w:sz w:val="16"/>
          <w:szCs w:val="16"/>
        </w:rPr>
        <w:t xml:space="preserve">Аукцион проводится в день, время и в месте, указанном в настоящем извещении. При проведении аукциона Организатор аукциона вправе осуществлять аудио- и видеозапись. </w:t>
      </w:r>
    </w:p>
    <w:p w14:paraId="4DC19047" w14:textId="77777777" w:rsidR="00F06E47" w:rsidRPr="00FC31F0" w:rsidRDefault="00F06E47" w:rsidP="001A79A3">
      <w:pPr>
        <w:jc w:val="both"/>
        <w:rPr>
          <w:sz w:val="16"/>
          <w:szCs w:val="16"/>
        </w:rPr>
      </w:pPr>
      <w:r w:rsidRPr="00FC31F0">
        <w:rPr>
          <w:sz w:val="16"/>
          <w:szCs w:val="16"/>
        </w:rPr>
        <w:t xml:space="preserve">В аукционе могут участвовать только заявители, признанные участниками аукциона. </w:t>
      </w:r>
    </w:p>
    <w:p w14:paraId="15C8D3EE" w14:textId="77777777" w:rsidR="00F06E47" w:rsidRPr="00FC31F0" w:rsidRDefault="00F06E47" w:rsidP="001A79A3">
      <w:pPr>
        <w:jc w:val="both"/>
        <w:rPr>
          <w:sz w:val="16"/>
          <w:szCs w:val="16"/>
        </w:rPr>
      </w:pPr>
      <w:r w:rsidRPr="00FC31F0">
        <w:rPr>
          <w:sz w:val="16"/>
          <w:szCs w:val="16"/>
        </w:rPr>
        <w:t xml:space="preserve">Аукцион проводится Организатором аукциона в присутствии членов аукционной комиссии и участников аукциона или их представителей. </w:t>
      </w:r>
    </w:p>
    <w:p w14:paraId="547706A9" w14:textId="77777777" w:rsidR="00F06E47" w:rsidRPr="00FC31F0" w:rsidRDefault="00F06E47" w:rsidP="001A79A3">
      <w:pPr>
        <w:jc w:val="both"/>
        <w:rPr>
          <w:sz w:val="16"/>
          <w:szCs w:val="16"/>
        </w:rPr>
      </w:pPr>
      <w:r w:rsidRPr="00FC31F0">
        <w:rPr>
          <w:sz w:val="16"/>
          <w:szCs w:val="16"/>
        </w:rPr>
        <w:t xml:space="preserve">Аукцион проводится путем повышения начальной цены предмета аукциона, указанной в настоящем извещении, на «шаг аукциона». </w:t>
      </w:r>
    </w:p>
    <w:p w14:paraId="754759E2" w14:textId="77777777" w:rsidR="00F06E47" w:rsidRPr="00FC31F0" w:rsidRDefault="00F06E47" w:rsidP="001A79A3">
      <w:pPr>
        <w:jc w:val="both"/>
        <w:rPr>
          <w:sz w:val="16"/>
          <w:szCs w:val="16"/>
        </w:rPr>
      </w:pPr>
      <w:r w:rsidRPr="00FC31F0">
        <w:rPr>
          <w:sz w:val="16"/>
          <w:szCs w:val="16"/>
        </w:rPr>
        <w:t xml:space="preserve">Аукцион ведет аукционист. </w:t>
      </w:r>
    </w:p>
    <w:p w14:paraId="4D5020CC" w14:textId="77777777" w:rsidR="00F06E47" w:rsidRPr="00FC31F0" w:rsidRDefault="00F06E47" w:rsidP="001A79A3">
      <w:pPr>
        <w:jc w:val="both"/>
        <w:rPr>
          <w:sz w:val="16"/>
          <w:szCs w:val="16"/>
        </w:rPr>
      </w:pPr>
      <w:r w:rsidRPr="00FC31F0">
        <w:rPr>
          <w:sz w:val="16"/>
          <w:szCs w:val="16"/>
        </w:rPr>
        <w:t xml:space="preserve">Аукцион проводится в следующем порядке: </w:t>
      </w:r>
    </w:p>
    <w:p w14:paraId="160708F4" w14:textId="77777777" w:rsidR="00F06E47" w:rsidRPr="00FC31F0" w:rsidRDefault="00F06E47" w:rsidP="001A79A3">
      <w:pPr>
        <w:jc w:val="both"/>
        <w:rPr>
          <w:sz w:val="16"/>
          <w:szCs w:val="16"/>
        </w:rPr>
      </w:pPr>
      <w:r w:rsidRPr="00FC31F0">
        <w:rPr>
          <w:sz w:val="16"/>
          <w:szCs w:val="16"/>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 </w:t>
      </w:r>
    </w:p>
    <w:p w14:paraId="26EF4020" w14:textId="77777777" w:rsidR="00F06E47" w:rsidRPr="00FC31F0" w:rsidRDefault="00F06E47" w:rsidP="001A79A3">
      <w:pPr>
        <w:jc w:val="both"/>
        <w:rPr>
          <w:sz w:val="16"/>
          <w:szCs w:val="16"/>
        </w:rPr>
      </w:pPr>
      <w:r w:rsidRPr="00FC31F0">
        <w:rPr>
          <w:sz w:val="16"/>
          <w:szCs w:val="16"/>
        </w:rPr>
        <w:t xml:space="preserve">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 </w:t>
      </w:r>
    </w:p>
    <w:p w14:paraId="437BCA0A" w14:textId="77777777" w:rsidR="00F06E47" w:rsidRPr="00FC31F0" w:rsidRDefault="00F06E47" w:rsidP="001A79A3">
      <w:pPr>
        <w:jc w:val="both"/>
        <w:rPr>
          <w:sz w:val="16"/>
          <w:szCs w:val="16"/>
        </w:rPr>
      </w:pPr>
      <w:r w:rsidRPr="00FC31F0">
        <w:rPr>
          <w:sz w:val="16"/>
          <w:szCs w:val="16"/>
        </w:rPr>
        <w:t xml:space="preserve">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 </w:t>
      </w:r>
    </w:p>
    <w:p w14:paraId="7F02C73B" w14:textId="77777777" w:rsidR="00F06E47" w:rsidRPr="00FC31F0" w:rsidRDefault="00F06E47" w:rsidP="001A79A3">
      <w:pPr>
        <w:jc w:val="both"/>
        <w:rPr>
          <w:sz w:val="16"/>
          <w:szCs w:val="16"/>
        </w:rPr>
      </w:pPr>
      <w:r w:rsidRPr="00FC31F0">
        <w:rPr>
          <w:sz w:val="16"/>
          <w:szCs w:val="16"/>
        </w:rPr>
        <w:t xml:space="preserve">4) аукционист объявляет номер карточки участника аукциона, который первым поднял карточку после объявления аукционистом </w:t>
      </w:r>
      <w:r w:rsidRPr="00FC31F0">
        <w:rPr>
          <w:sz w:val="16"/>
          <w:szCs w:val="16"/>
        </w:rPr>
        <w:t xml:space="preserve">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 </w:t>
      </w:r>
    </w:p>
    <w:p w14:paraId="28A22E54" w14:textId="77777777" w:rsidR="00F06E47" w:rsidRPr="00FC31F0" w:rsidRDefault="00F06E47" w:rsidP="001A79A3">
      <w:pPr>
        <w:jc w:val="both"/>
        <w:rPr>
          <w:sz w:val="16"/>
          <w:szCs w:val="16"/>
        </w:rPr>
      </w:pPr>
      <w:r w:rsidRPr="00FC31F0">
        <w:rPr>
          <w:sz w:val="16"/>
          <w:szCs w:val="16"/>
        </w:rPr>
        <w:t xml:space="preserve">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 </w:t>
      </w:r>
    </w:p>
    <w:p w14:paraId="70D804C9" w14:textId="77777777" w:rsidR="00F06E47" w:rsidRPr="00FC31F0" w:rsidRDefault="00F06E47" w:rsidP="001A79A3">
      <w:pPr>
        <w:pStyle w:val="ConsPlusNormal"/>
        <w:widowControl/>
        <w:ind w:firstLine="0"/>
        <w:jc w:val="both"/>
        <w:rPr>
          <w:rFonts w:ascii="Times New Roman" w:hAnsi="Times New Roman"/>
          <w:sz w:val="16"/>
          <w:szCs w:val="16"/>
        </w:rPr>
      </w:pPr>
      <w:r w:rsidRPr="00FC31F0">
        <w:rPr>
          <w:rFonts w:ascii="Times New Roman" w:hAnsi="Times New Roman"/>
          <w:sz w:val="16"/>
          <w:szCs w:val="16"/>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2A3C7CAC" w14:textId="77777777" w:rsidR="00F06E47" w:rsidRPr="00FC31F0" w:rsidRDefault="00F06E47" w:rsidP="001A79A3">
      <w:pPr>
        <w:jc w:val="both"/>
        <w:rPr>
          <w:sz w:val="16"/>
          <w:szCs w:val="16"/>
        </w:rPr>
      </w:pPr>
      <w:r w:rsidRPr="00FC31F0">
        <w:rPr>
          <w:sz w:val="16"/>
          <w:szCs w:val="16"/>
        </w:rPr>
        <w:t xml:space="preserve">Победителем аукциона признается участник аукциона, предложивший наибольшую цену предмета аукциона. </w:t>
      </w:r>
    </w:p>
    <w:p w14:paraId="6D878A74" w14:textId="77777777" w:rsidR="00F06E47" w:rsidRPr="00FC31F0" w:rsidRDefault="00F06E47" w:rsidP="001A79A3">
      <w:pPr>
        <w:jc w:val="both"/>
        <w:rPr>
          <w:sz w:val="16"/>
          <w:szCs w:val="16"/>
        </w:rPr>
      </w:pPr>
      <w:r w:rsidRPr="00FC31F0">
        <w:rPr>
          <w:sz w:val="16"/>
          <w:szCs w:val="16"/>
        </w:rPr>
        <w:t xml:space="preserve">Результаты аукциона оформляются протоколом, который составляет Организатор аукциона. </w:t>
      </w:r>
    </w:p>
    <w:p w14:paraId="03D77849" w14:textId="77777777" w:rsidR="00F06E47" w:rsidRPr="00FC31F0" w:rsidRDefault="00F06E47" w:rsidP="001A79A3">
      <w:pPr>
        <w:jc w:val="both"/>
        <w:rPr>
          <w:sz w:val="16"/>
          <w:szCs w:val="16"/>
        </w:rPr>
      </w:pPr>
      <w:r w:rsidRPr="00FC31F0">
        <w:rPr>
          <w:sz w:val="16"/>
          <w:szCs w:val="16"/>
        </w:rPr>
        <w:t xml:space="preserve">Протокол о результатах аукциона размещается на сайте </w:t>
      </w:r>
      <w:hyperlink r:id="rId20" w:history="1">
        <w:r w:rsidRPr="00FC31F0">
          <w:rPr>
            <w:rStyle w:val="ad"/>
            <w:sz w:val="16"/>
            <w:szCs w:val="16"/>
          </w:rPr>
          <w:t>www.torgi.gov.ru</w:t>
        </w:r>
      </w:hyperlink>
      <w:r w:rsidRPr="00FC31F0">
        <w:rPr>
          <w:sz w:val="16"/>
          <w:szCs w:val="16"/>
        </w:rPr>
        <w:t xml:space="preserve"> в течение одного рабочего дня со дня подписания данного протокола. </w:t>
      </w:r>
    </w:p>
    <w:p w14:paraId="7C2E2A9C" w14:textId="77777777" w:rsidR="00F06E47" w:rsidRPr="00FC31F0" w:rsidRDefault="00F06E47" w:rsidP="001A79A3">
      <w:pPr>
        <w:jc w:val="both"/>
        <w:rPr>
          <w:sz w:val="16"/>
          <w:szCs w:val="16"/>
        </w:rPr>
      </w:pPr>
      <w:r w:rsidRPr="00FC31F0">
        <w:rPr>
          <w:sz w:val="16"/>
          <w:szCs w:val="16"/>
        </w:rPr>
        <w:t xml:space="preserve">Аукцион признается несостоявшимся в случае, если: </w:t>
      </w:r>
    </w:p>
    <w:p w14:paraId="12259551" w14:textId="77777777" w:rsidR="00F06E47" w:rsidRPr="00FC31F0" w:rsidRDefault="00F06E47" w:rsidP="001A79A3">
      <w:pPr>
        <w:jc w:val="both"/>
        <w:rPr>
          <w:sz w:val="16"/>
          <w:szCs w:val="16"/>
        </w:rPr>
      </w:pPr>
      <w:r w:rsidRPr="00FC31F0">
        <w:rPr>
          <w:sz w:val="16"/>
          <w:szCs w:val="16"/>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14:paraId="46DDF49B" w14:textId="77777777" w:rsidR="00F06E47" w:rsidRPr="00FC31F0" w:rsidRDefault="00F06E47" w:rsidP="001A79A3">
      <w:pPr>
        <w:jc w:val="both"/>
        <w:rPr>
          <w:sz w:val="16"/>
          <w:szCs w:val="16"/>
        </w:rPr>
      </w:pPr>
      <w:r w:rsidRPr="00FC31F0">
        <w:rPr>
          <w:sz w:val="16"/>
          <w:szCs w:val="1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w:t>
      </w:r>
    </w:p>
    <w:p w14:paraId="4BFDB048" w14:textId="77777777" w:rsidR="00F06E47" w:rsidRPr="00FC31F0" w:rsidRDefault="00F06E47" w:rsidP="001A79A3">
      <w:pPr>
        <w:jc w:val="both"/>
        <w:rPr>
          <w:sz w:val="16"/>
          <w:szCs w:val="16"/>
        </w:rPr>
      </w:pPr>
      <w:r w:rsidRPr="00FC31F0">
        <w:rPr>
          <w:sz w:val="16"/>
          <w:szCs w:val="16"/>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w:t>
      </w:r>
    </w:p>
    <w:p w14:paraId="5E60890E" w14:textId="77777777" w:rsidR="00F06E47" w:rsidRPr="00FC31F0" w:rsidRDefault="00F06E47" w:rsidP="001A79A3">
      <w:pPr>
        <w:jc w:val="center"/>
        <w:rPr>
          <w:b/>
          <w:sz w:val="16"/>
          <w:szCs w:val="16"/>
        </w:rPr>
      </w:pPr>
      <w:r w:rsidRPr="00FC31F0">
        <w:rPr>
          <w:b/>
          <w:sz w:val="16"/>
          <w:szCs w:val="16"/>
        </w:rPr>
        <w:t>Заключение договора аренды земельного участка</w:t>
      </w:r>
    </w:p>
    <w:p w14:paraId="3876C231" w14:textId="77777777" w:rsidR="00F06E47" w:rsidRPr="00FC31F0" w:rsidRDefault="00F06E47" w:rsidP="001A79A3">
      <w:pPr>
        <w:jc w:val="both"/>
        <w:rPr>
          <w:sz w:val="16"/>
          <w:szCs w:val="16"/>
        </w:rPr>
      </w:pPr>
      <w:r w:rsidRPr="00FC31F0">
        <w:rPr>
          <w:sz w:val="16"/>
          <w:szCs w:val="16"/>
        </w:rPr>
        <w:t xml:space="preserve">Договор аренды земельного участка заключается не ранее чем через десять дней со дня размещения информации о результатах аукциона на официальном сайте </w:t>
      </w:r>
      <w:hyperlink r:id="rId21" w:history="1">
        <w:r w:rsidRPr="00FC31F0">
          <w:rPr>
            <w:rStyle w:val="ad"/>
            <w:sz w:val="16"/>
            <w:szCs w:val="16"/>
          </w:rPr>
          <w:t>www.torgi.gov.ru</w:t>
        </w:r>
      </w:hyperlink>
      <w:r w:rsidRPr="00FC31F0">
        <w:rPr>
          <w:sz w:val="16"/>
          <w:szCs w:val="16"/>
        </w:rPr>
        <w:t xml:space="preserve">.   </w:t>
      </w:r>
    </w:p>
    <w:p w14:paraId="3F049F0D" w14:textId="77777777" w:rsidR="00F06E47" w:rsidRPr="00FC31F0" w:rsidRDefault="00F06E47" w:rsidP="001A79A3">
      <w:pPr>
        <w:jc w:val="both"/>
        <w:rPr>
          <w:sz w:val="16"/>
          <w:szCs w:val="16"/>
        </w:rPr>
      </w:pPr>
      <w:r w:rsidRPr="00FC31F0">
        <w:rPr>
          <w:sz w:val="16"/>
          <w:szCs w:val="16"/>
        </w:rPr>
        <w:t xml:space="preserve">Договор аренды земельного участка с победителем аукциона заключается по цене, установленной по результатам аукциона. </w:t>
      </w:r>
    </w:p>
    <w:p w14:paraId="2F5699FA" w14:textId="77777777" w:rsidR="00F06E47" w:rsidRPr="00FC31F0" w:rsidRDefault="00F06E47" w:rsidP="001A79A3">
      <w:pPr>
        <w:jc w:val="both"/>
        <w:rPr>
          <w:sz w:val="16"/>
          <w:szCs w:val="16"/>
        </w:rPr>
      </w:pPr>
      <w:r w:rsidRPr="00FC31F0">
        <w:rPr>
          <w:sz w:val="16"/>
          <w:szCs w:val="16"/>
        </w:rPr>
        <w:t>Для заключения договора аренды земельного участка, в соответствии со ст. 19 Федерального закона от 13.07.2015 № 218-ФЗ «О государственной регистрации недвижимости», для направления заявления о государственной регистрации прав посредством отправления в электронной форме в управление Росреестра необходимо наличие у сторон сделки электронной цифровой подписи.</w:t>
      </w:r>
    </w:p>
    <w:p w14:paraId="285DE703" w14:textId="77777777" w:rsidR="00F06E47" w:rsidRPr="00FC31F0" w:rsidRDefault="00F06E47" w:rsidP="001A79A3">
      <w:pPr>
        <w:jc w:val="both"/>
        <w:rPr>
          <w:sz w:val="16"/>
          <w:szCs w:val="16"/>
        </w:rPr>
      </w:pPr>
      <w:r w:rsidRPr="00FC31F0">
        <w:rPr>
          <w:sz w:val="16"/>
          <w:szCs w:val="16"/>
        </w:rPr>
        <w:t xml:space="preserve">Договор аренды земельного участка заключается по начальной цене предмета аукциона: </w:t>
      </w:r>
    </w:p>
    <w:p w14:paraId="357413BD" w14:textId="77777777" w:rsidR="00F06E47" w:rsidRPr="00FC31F0" w:rsidRDefault="00F06E47" w:rsidP="001A79A3">
      <w:pPr>
        <w:jc w:val="both"/>
        <w:rPr>
          <w:sz w:val="16"/>
          <w:szCs w:val="16"/>
        </w:rPr>
      </w:pPr>
      <w:r w:rsidRPr="00FC31F0">
        <w:rPr>
          <w:sz w:val="16"/>
          <w:szCs w:val="16"/>
        </w:rPr>
        <w:t xml:space="preserve">-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14:paraId="41261599" w14:textId="77777777" w:rsidR="00F06E47" w:rsidRPr="00FC31F0" w:rsidRDefault="00F06E47" w:rsidP="001A79A3">
      <w:pPr>
        <w:jc w:val="both"/>
        <w:rPr>
          <w:sz w:val="16"/>
          <w:szCs w:val="16"/>
        </w:rPr>
      </w:pPr>
      <w:r w:rsidRPr="00FC31F0">
        <w:rPr>
          <w:sz w:val="16"/>
          <w:szCs w:val="16"/>
        </w:rPr>
        <w:t>- с заявителем, признанным единственным участником аукциона;</w:t>
      </w:r>
    </w:p>
    <w:p w14:paraId="6D17638C" w14:textId="77777777" w:rsidR="00F06E47" w:rsidRPr="00FC31F0" w:rsidRDefault="00F06E47" w:rsidP="001A79A3">
      <w:pPr>
        <w:jc w:val="both"/>
        <w:rPr>
          <w:sz w:val="16"/>
          <w:szCs w:val="16"/>
        </w:rPr>
      </w:pPr>
      <w:r w:rsidRPr="00FC31F0">
        <w:rPr>
          <w:sz w:val="16"/>
          <w:szCs w:val="16"/>
        </w:rPr>
        <w:t xml:space="preserve">- с единственным принявшим участие в аукционе его участником. </w:t>
      </w:r>
    </w:p>
    <w:p w14:paraId="3552F150" w14:textId="77777777" w:rsidR="00F06E47" w:rsidRPr="00FC31F0" w:rsidRDefault="00F06E47" w:rsidP="001A79A3">
      <w:pPr>
        <w:jc w:val="both"/>
        <w:rPr>
          <w:sz w:val="16"/>
          <w:szCs w:val="16"/>
        </w:rPr>
      </w:pPr>
      <w:r w:rsidRPr="00FC31F0">
        <w:rPr>
          <w:sz w:val="16"/>
          <w:szCs w:val="16"/>
        </w:rPr>
        <w:t xml:space="preserve">Задаток, внесенный победителем аукциона, 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засчитывается в счет арендной платы за земельный участок. </w:t>
      </w:r>
    </w:p>
    <w:p w14:paraId="4A0062DA" w14:textId="77777777" w:rsidR="00F06E47" w:rsidRPr="00FC31F0" w:rsidRDefault="00F06E47" w:rsidP="001A79A3">
      <w:pPr>
        <w:jc w:val="both"/>
        <w:rPr>
          <w:sz w:val="16"/>
          <w:szCs w:val="16"/>
        </w:rPr>
      </w:pPr>
      <w:r w:rsidRPr="00FC31F0">
        <w:rPr>
          <w:sz w:val="16"/>
          <w:szCs w:val="16"/>
        </w:rPr>
        <w:t xml:space="preserve">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 </w:t>
      </w:r>
    </w:p>
    <w:p w14:paraId="0BDD2867" w14:textId="77777777" w:rsidR="00F06E47" w:rsidRPr="00FC31F0" w:rsidRDefault="00F06E47" w:rsidP="001A79A3">
      <w:pPr>
        <w:jc w:val="both"/>
        <w:rPr>
          <w:sz w:val="16"/>
          <w:szCs w:val="16"/>
        </w:rPr>
      </w:pPr>
      <w:r w:rsidRPr="00FC31F0">
        <w:rPr>
          <w:sz w:val="16"/>
          <w:szCs w:val="16"/>
        </w:rPr>
        <w:t xml:space="preserve">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w:t>
      </w:r>
      <w:r w:rsidRPr="00FC31F0">
        <w:rPr>
          <w:sz w:val="16"/>
          <w:szCs w:val="16"/>
        </w:rPr>
        <w:lastRenderedPageBreak/>
        <w:t xml:space="preserve">участнику аукциона, который сделал предпоследнее предложение о цене предмета аукциона, по цене, предложенной победителем аукциона. </w:t>
      </w:r>
    </w:p>
    <w:p w14:paraId="3E63BDC7" w14:textId="77777777" w:rsidR="00F06E47" w:rsidRPr="00FC31F0" w:rsidRDefault="00F06E47" w:rsidP="001A79A3">
      <w:pPr>
        <w:jc w:val="both"/>
        <w:rPr>
          <w:sz w:val="16"/>
          <w:szCs w:val="16"/>
        </w:rPr>
      </w:pPr>
      <w:r w:rsidRPr="00FC31F0">
        <w:rPr>
          <w:sz w:val="16"/>
          <w:szCs w:val="16"/>
        </w:rPr>
        <w:t xml:space="preserve">В соответствии с п. 7 ст. 448 Гражданского кодекса Российской Федерации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w:t>
      </w:r>
    </w:p>
    <w:p w14:paraId="13744447" w14:textId="77777777" w:rsidR="00F06E47" w:rsidRPr="00FC31F0" w:rsidRDefault="00F06E47" w:rsidP="001A79A3">
      <w:pPr>
        <w:jc w:val="both"/>
        <w:rPr>
          <w:sz w:val="16"/>
          <w:szCs w:val="16"/>
        </w:rPr>
      </w:pPr>
      <w:r w:rsidRPr="00FC31F0">
        <w:rPr>
          <w:sz w:val="16"/>
          <w:szCs w:val="16"/>
        </w:rPr>
        <w:t xml:space="preserve">Проект договора аренды земельного участка представлен в Приложении  № 2 к настоящему извещению. </w:t>
      </w:r>
    </w:p>
    <w:p w14:paraId="6E6C081F" w14:textId="77777777" w:rsidR="00F06E47" w:rsidRPr="00FC31F0" w:rsidRDefault="00F06E47" w:rsidP="001A79A3">
      <w:pPr>
        <w:jc w:val="both"/>
        <w:rPr>
          <w:sz w:val="16"/>
          <w:szCs w:val="16"/>
        </w:rPr>
      </w:pPr>
      <w:r w:rsidRPr="00FC31F0">
        <w:rPr>
          <w:sz w:val="16"/>
          <w:szCs w:val="16"/>
        </w:rPr>
        <w:t xml:space="preserve">Все иные вопросы, касающиеся проведения аукциона, не нашедшие отражения в настоящем извещении, регулируются законодательством Российской Федерации. </w:t>
      </w:r>
    </w:p>
    <w:p w14:paraId="41806D2C" w14:textId="77777777" w:rsidR="00F06E47" w:rsidRPr="00FC31F0" w:rsidRDefault="00F06E47" w:rsidP="001A79A3">
      <w:pPr>
        <w:rPr>
          <w:sz w:val="16"/>
          <w:szCs w:val="16"/>
        </w:rPr>
      </w:pPr>
    </w:p>
    <w:p w14:paraId="76E8F7A4" w14:textId="77777777" w:rsidR="00F06E47" w:rsidRPr="00FC31F0" w:rsidRDefault="00F06E47" w:rsidP="001A79A3">
      <w:pPr>
        <w:jc w:val="right"/>
        <w:rPr>
          <w:sz w:val="16"/>
          <w:szCs w:val="16"/>
        </w:rPr>
      </w:pPr>
      <w:r w:rsidRPr="00FC31F0">
        <w:rPr>
          <w:sz w:val="16"/>
          <w:szCs w:val="16"/>
        </w:rPr>
        <w:t>Приложение № 1</w:t>
      </w:r>
    </w:p>
    <w:p w14:paraId="6271336E" w14:textId="77777777" w:rsidR="00F06E47" w:rsidRPr="00FC31F0" w:rsidRDefault="00F06E47" w:rsidP="001A79A3">
      <w:pPr>
        <w:rPr>
          <w:b/>
          <w:sz w:val="16"/>
          <w:szCs w:val="16"/>
        </w:rPr>
      </w:pPr>
      <w:r w:rsidRPr="00FC31F0">
        <w:rPr>
          <w:b/>
          <w:sz w:val="16"/>
          <w:szCs w:val="16"/>
        </w:rPr>
        <w:t>№ ______________</w:t>
      </w:r>
      <w:r w:rsidRPr="00FC31F0">
        <w:rPr>
          <w:b/>
          <w:sz w:val="16"/>
          <w:szCs w:val="16"/>
        </w:rPr>
        <w:tab/>
      </w:r>
      <w:r w:rsidRPr="00FC31F0">
        <w:rPr>
          <w:b/>
          <w:sz w:val="16"/>
          <w:szCs w:val="16"/>
        </w:rPr>
        <w:tab/>
      </w:r>
      <w:r w:rsidRPr="00FC31F0">
        <w:rPr>
          <w:b/>
          <w:sz w:val="16"/>
          <w:szCs w:val="16"/>
        </w:rPr>
        <w:tab/>
      </w:r>
      <w:r w:rsidRPr="00FC31F0">
        <w:rPr>
          <w:b/>
          <w:sz w:val="16"/>
          <w:szCs w:val="16"/>
        </w:rPr>
        <w:tab/>
        <w:t xml:space="preserve">  МОУМИ администрации Павловского «_____»___________20__ г.</w:t>
      </w:r>
      <w:r w:rsidRPr="00FC31F0">
        <w:rPr>
          <w:b/>
          <w:sz w:val="16"/>
          <w:szCs w:val="16"/>
        </w:rPr>
        <w:tab/>
      </w:r>
      <w:r w:rsidRPr="00FC31F0">
        <w:rPr>
          <w:b/>
          <w:sz w:val="16"/>
          <w:szCs w:val="16"/>
        </w:rPr>
        <w:tab/>
        <w:t xml:space="preserve">  муниципального района Воронежской области</w:t>
      </w:r>
    </w:p>
    <w:p w14:paraId="2BCEEFAF" w14:textId="77777777" w:rsidR="00F06E47" w:rsidRPr="00FC31F0" w:rsidRDefault="00F06E47" w:rsidP="001A79A3">
      <w:pPr>
        <w:rPr>
          <w:b/>
          <w:sz w:val="16"/>
          <w:szCs w:val="16"/>
        </w:rPr>
      </w:pPr>
      <w:r w:rsidRPr="00FC31F0">
        <w:rPr>
          <w:b/>
          <w:sz w:val="16"/>
          <w:szCs w:val="16"/>
        </w:rPr>
        <w:t xml:space="preserve">  _____час. ____мин.                                    </w:t>
      </w:r>
    </w:p>
    <w:p w14:paraId="3CCDD58E" w14:textId="77777777" w:rsidR="00F06E47" w:rsidRPr="00FC31F0" w:rsidRDefault="00F06E47" w:rsidP="001A79A3">
      <w:pPr>
        <w:rPr>
          <w:b/>
          <w:sz w:val="16"/>
          <w:szCs w:val="16"/>
        </w:rPr>
      </w:pPr>
    </w:p>
    <w:p w14:paraId="3F867F47" w14:textId="77777777" w:rsidR="00F06E47" w:rsidRPr="00FC31F0" w:rsidRDefault="00F06E47" w:rsidP="001A79A3">
      <w:pPr>
        <w:jc w:val="center"/>
        <w:rPr>
          <w:b/>
          <w:sz w:val="16"/>
          <w:szCs w:val="16"/>
        </w:rPr>
      </w:pPr>
      <w:r w:rsidRPr="00FC31F0">
        <w:rPr>
          <w:b/>
          <w:sz w:val="16"/>
          <w:szCs w:val="16"/>
        </w:rPr>
        <w:t>Заявка на участие в аукционе на право заключения договора аренды земельного участка</w:t>
      </w:r>
    </w:p>
    <w:p w14:paraId="25CDA6B4" w14:textId="77777777" w:rsidR="00F06E47" w:rsidRPr="00FC31F0" w:rsidRDefault="00F06E47" w:rsidP="001A79A3">
      <w:pPr>
        <w:jc w:val="center"/>
        <w:rPr>
          <w:b/>
          <w:sz w:val="16"/>
          <w:szCs w:val="16"/>
        </w:rPr>
      </w:pPr>
      <w:r w:rsidRPr="00FC31F0">
        <w:rPr>
          <w:b/>
          <w:sz w:val="16"/>
          <w:szCs w:val="16"/>
        </w:rPr>
        <w:t>Реестровый номер торгов _______, лот №____________</w:t>
      </w:r>
    </w:p>
    <w:p w14:paraId="5D810E0C" w14:textId="77777777" w:rsidR="00F06E47" w:rsidRPr="00FC31F0" w:rsidRDefault="00F06E47" w:rsidP="001A79A3">
      <w:pPr>
        <w:rPr>
          <w:sz w:val="16"/>
          <w:szCs w:val="16"/>
        </w:rPr>
      </w:pPr>
      <w:r w:rsidRPr="00FC31F0">
        <w:rPr>
          <w:sz w:val="16"/>
          <w:szCs w:val="16"/>
        </w:rPr>
        <w:t>От________________________________________________________________</w:t>
      </w:r>
    </w:p>
    <w:p w14:paraId="3B04C737" w14:textId="77777777" w:rsidR="00F06E47" w:rsidRPr="00FC31F0" w:rsidRDefault="00F06E47" w:rsidP="001A79A3">
      <w:pPr>
        <w:rPr>
          <w:sz w:val="16"/>
          <w:szCs w:val="16"/>
        </w:rPr>
      </w:pPr>
      <w:r w:rsidRPr="00FC31F0">
        <w:rPr>
          <w:sz w:val="16"/>
          <w:szCs w:val="16"/>
        </w:rPr>
        <w:t>ДЛЯ ФИЗИЧЕСКОГО ЛИЦА:</w:t>
      </w:r>
    </w:p>
    <w:p w14:paraId="415B4F30" w14:textId="77777777" w:rsidR="00F06E47" w:rsidRPr="00FC31F0" w:rsidRDefault="00F06E47" w:rsidP="001A79A3">
      <w:pPr>
        <w:rPr>
          <w:sz w:val="16"/>
          <w:szCs w:val="16"/>
        </w:rPr>
      </w:pPr>
      <w:r w:rsidRPr="00FC31F0">
        <w:rPr>
          <w:sz w:val="16"/>
          <w:szCs w:val="16"/>
        </w:rPr>
        <w:t>паспорт серия ________ №_____________ выдан ________________________</w:t>
      </w:r>
    </w:p>
    <w:p w14:paraId="66F9C5D8" w14:textId="77777777" w:rsidR="00F06E47" w:rsidRPr="00FC31F0" w:rsidRDefault="00F06E47" w:rsidP="001A79A3">
      <w:pPr>
        <w:rPr>
          <w:sz w:val="16"/>
          <w:szCs w:val="16"/>
        </w:rPr>
      </w:pPr>
      <w:r w:rsidRPr="00FC31F0">
        <w:rPr>
          <w:sz w:val="16"/>
          <w:szCs w:val="16"/>
        </w:rPr>
        <w:t>место регистрации:__________________________________________________ ИНН______________________________________________________________</w:t>
      </w:r>
    </w:p>
    <w:p w14:paraId="1727CE68" w14:textId="77777777" w:rsidR="00F06E47" w:rsidRPr="00FC31F0" w:rsidRDefault="00F06E47" w:rsidP="001A79A3">
      <w:pPr>
        <w:rPr>
          <w:sz w:val="16"/>
          <w:szCs w:val="16"/>
        </w:rPr>
      </w:pPr>
      <w:r w:rsidRPr="00FC31F0">
        <w:rPr>
          <w:sz w:val="16"/>
          <w:szCs w:val="16"/>
        </w:rPr>
        <w:t>почтовый адрес  ____________________________________________________</w:t>
      </w:r>
    </w:p>
    <w:p w14:paraId="6D262493" w14:textId="77777777" w:rsidR="00F06E47" w:rsidRPr="00FC31F0" w:rsidRDefault="00F06E47" w:rsidP="001A79A3">
      <w:pPr>
        <w:rPr>
          <w:sz w:val="16"/>
          <w:szCs w:val="16"/>
        </w:rPr>
      </w:pPr>
      <w:r w:rsidRPr="00FC31F0">
        <w:rPr>
          <w:sz w:val="16"/>
          <w:szCs w:val="16"/>
        </w:rPr>
        <w:t>телефон:______________________________</w:t>
      </w:r>
    </w:p>
    <w:p w14:paraId="6B560F77" w14:textId="77777777" w:rsidR="00F06E47" w:rsidRPr="00FC31F0" w:rsidRDefault="00F06E47" w:rsidP="001A79A3">
      <w:pPr>
        <w:rPr>
          <w:sz w:val="16"/>
          <w:szCs w:val="16"/>
        </w:rPr>
      </w:pPr>
      <w:r w:rsidRPr="00FC31F0">
        <w:rPr>
          <w:sz w:val="16"/>
          <w:szCs w:val="16"/>
        </w:rPr>
        <w:t>ДЛЯ ЮРИДИЧЕСКОГО ЛИЦА:</w:t>
      </w:r>
    </w:p>
    <w:p w14:paraId="5F9C3001" w14:textId="77777777" w:rsidR="00F06E47" w:rsidRPr="00FC31F0" w:rsidRDefault="00F06E47" w:rsidP="001A79A3">
      <w:pPr>
        <w:rPr>
          <w:sz w:val="16"/>
          <w:szCs w:val="16"/>
        </w:rPr>
      </w:pPr>
      <w:r w:rsidRPr="00FC31F0">
        <w:rPr>
          <w:sz w:val="16"/>
          <w:szCs w:val="16"/>
        </w:rPr>
        <w:t>ОГРН_____________________ ИНН___________________</w:t>
      </w:r>
    </w:p>
    <w:p w14:paraId="05EA863C" w14:textId="77777777" w:rsidR="00F06E47" w:rsidRPr="00FC31F0" w:rsidRDefault="00F06E47" w:rsidP="001A79A3">
      <w:pPr>
        <w:rPr>
          <w:sz w:val="16"/>
          <w:szCs w:val="16"/>
        </w:rPr>
      </w:pPr>
      <w:r w:rsidRPr="00FC31F0">
        <w:rPr>
          <w:sz w:val="16"/>
          <w:szCs w:val="16"/>
        </w:rPr>
        <w:t>Место нахождения:__________________________________________________</w:t>
      </w:r>
    </w:p>
    <w:p w14:paraId="112C668B" w14:textId="77777777" w:rsidR="00F06E47" w:rsidRPr="00FC31F0" w:rsidRDefault="00F06E47" w:rsidP="001A79A3">
      <w:pPr>
        <w:rPr>
          <w:sz w:val="16"/>
          <w:szCs w:val="16"/>
        </w:rPr>
      </w:pPr>
      <w:r w:rsidRPr="00FC31F0">
        <w:rPr>
          <w:sz w:val="16"/>
          <w:szCs w:val="16"/>
        </w:rPr>
        <w:t>в лице _____________________________________________________________</w:t>
      </w:r>
    </w:p>
    <w:p w14:paraId="6F66A58E" w14:textId="77777777" w:rsidR="00F06E47" w:rsidRPr="00FC31F0" w:rsidRDefault="00F06E47" w:rsidP="001A79A3">
      <w:pPr>
        <w:jc w:val="both"/>
        <w:rPr>
          <w:sz w:val="16"/>
          <w:szCs w:val="16"/>
        </w:rPr>
      </w:pPr>
      <w:r w:rsidRPr="00FC31F0">
        <w:rPr>
          <w:sz w:val="16"/>
          <w:szCs w:val="16"/>
        </w:rPr>
        <w:t>почтовый адрес:___________________________________________________</w:t>
      </w:r>
    </w:p>
    <w:p w14:paraId="4FEA283A" w14:textId="77777777" w:rsidR="00F06E47" w:rsidRPr="00FC31F0" w:rsidRDefault="00F06E47" w:rsidP="001A79A3">
      <w:pPr>
        <w:jc w:val="both"/>
        <w:rPr>
          <w:sz w:val="16"/>
          <w:szCs w:val="16"/>
        </w:rPr>
      </w:pPr>
      <w:r w:rsidRPr="00FC31F0">
        <w:rPr>
          <w:sz w:val="16"/>
          <w:szCs w:val="16"/>
        </w:rPr>
        <w:t>телефон:___________________________</w:t>
      </w:r>
    </w:p>
    <w:p w14:paraId="65162BC9" w14:textId="77777777" w:rsidR="00F06E47" w:rsidRPr="00FC31F0" w:rsidRDefault="00F06E47" w:rsidP="001A79A3">
      <w:pPr>
        <w:tabs>
          <w:tab w:val="left" w:pos="709"/>
        </w:tabs>
        <w:jc w:val="both"/>
        <w:rPr>
          <w:sz w:val="16"/>
          <w:szCs w:val="16"/>
        </w:rPr>
      </w:pPr>
      <w:r w:rsidRPr="00FC31F0">
        <w:rPr>
          <w:sz w:val="16"/>
          <w:szCs w:val="16"/>
        </w:rPr>
        <w:t xml:space="preserve">Ознакомившись с материалами извещения в «_____________________________» и (или) на сайте </w:t>
      </w:r>
      <w:r w:rsidRPr="00FC31F0">
        <w:rPr>
          <w:sz w:val="16"/>
          <w:szCs w:val="16"/>
          <w:u w:val="single"/>
          <w:lang w:val="en-US"/>
        </w:rPr>
        <w:t>www</w:t>
      </w:r>
      <w:r w:rsidRPr="00FC31F0">
        <w:rPr>
          <w:sz w:val="16"/>
          <w:szCs w:val="16"/>
          <w:u w:val="single"/>
        </w:rPr>
        <w:t>.</w:t>
      </w:r>
      <w:r w:rsidRPr="00FC31F0">
        <w:rPr>
          <w:sz w:val="16"/>
          <w:szCs w:val="16"/>
          <w:u w:val="single"/>
          <w:lang w:val="en-US"/>
        </w:rPr>
        <w:t>torgi</w:t>
      </w:r>
      <w:r w:rsidRPr="00FC31F0">
        <w:rPr>
          <w:sz w:val="16"/>
          <w:szCs w:val="16"/>
          <w:u w:val="single"/>
        </w:rPr>
        <w:t>.</w:t>
      </w:r>
      <w:r w:rsidRPr="00FC31F0">
        <w:rPr>
          <w:sz w:val="16"/>
          <w:szCs w:val="16"/>
          <w:u w:val="single"/>
          <w:lang w:val="en-US"/>
        </w:rPr>
        <w:t>gov</w:t>
      </w:r>
      <w:r w:rsidRPr="00FC31F0">
        <w:rPr>
          <w:sz w:val="16"/>
          <w:szCs w:val="16"/>
          <w:u w:val="single"/>
        </w:rPr>
        <w:t>.</w:t>
      </w:r>
      <w:r w:rsidRPr="00FC31F0">
        <w:rPr>
          <w:sz w:val="16"/>
          <w:szCs w:val="16"/>
          <w:u w:val="single"/>
          <w:lang w:val="en-US"/>
        </w:rPr>
        <w:t>ru</w:t>
      </w:r>
      <w:r w:rsidRPr="00FC31F0">
        <w:rPr>
          <w:sz w:val="16"/>
          <w:szCs w:val="16"/>
        </w:rPr>
        <w:t>, документацией по предмету аукциона, проектом договора аренды земельного участка, земельным участком на местности и условиями его использования, желаю заключить договор аренды земельного участка, расположенного в __________ районе Воронежской области.</w:t>
      </w:r>
    </w:p>
    <w:p w14:paraId="1E9A9B62" w14:textId="77777777" w:rsidR="00F06E47" w:rsidRPr="00FC31F0" w:rsidRDefault="00F06E47" w:rsidP="001A79A3">
      <w:pPr>
        <w:jc w:val="both"/>
        <w:rPr>
          <w:sz w:val="16"/>
          <w:szCs w:val="16"/>
        </w:rPr>
      </w:pPr>
      <w:r w:rsidRPr="00FC31F0">
        <w:rPr>
          <w:sz w:val="16"/>
          <w:szCs w:val="16"/>
        </w:rPr>
        <w:t>С проектом договора аренды земельного участка ознакомлен, с условиями согласен.</w:t>
      </w:r>
    </w:p>
    <w:p w14:paraId="2C47BE84" w14:textId="77777777" w:rsidR="00F06E47" w:rsidRPr="00FC31F0" w:rsidRDefault="00F06E47" w:rsidP="001A79A3">
      <w:pPr>
        <w:jc w:val="both"/>
        <w:rPr>
          <w:sz w:val="16"/>
          <w:szCs w:val="16"/>
        </w:rPr>
      </w:pPr>
      <w:r w:rsidRPr="00FC31F0">
        <w:rPr>
          <w:sz w:val="16"/>
          <w:szCs w:val="16"/>
        </w:rPr>
        <w:t>Платежные реквизиты, на которые следует перечислить подлежащую возврату сумму задатка: ______________________________________________</w:t>
      </w:r>
    </w:p>
    <w:p w14:paraId="5764A578" w14:textId="77777777" w:rsidR="00F06E47" w:rsidRPr="00FC31F0" w:rsidRDefault="00F06E47" w:rsidP="001A79A3">
      <w:pPr>
        <w:jc w:val="both"/>
        <w:rPr>
          <w:sz w:val="16"/>
          <w:szCs w:val="16"/>
        </w:rPr>
      </w:pPr>
    </w:p>
    <w:p w14:paraId="4B2CCC6D" w14:textId="77777777" w:rsidR="00F06E47" w:rsidRPr="00FC31F0" w:rsidRDefault="00F06E47" w:rsidP="001A79A3">
      <w:pPr>
        <w:jc w:val="both"/>
        <w:rPr>
          <w:sz w:val="16"/>
          <w:szCs w:val="16"/>
        </w:rPr>
      </w:pPr>
      <w:r w:rsidRPr="00FC31F0">
        <w:rPr>
          <w:sz w:val="16"/>
          <w:szCs w:val="16"/>
        </w:rPr>
        <w:t>К заявке прилагаются:</w:t>
      </w:r>
    </w:p>
    <w:p w14:paraId="10AB57A7" w14:textId="77777777" w:rsidR="00F06E47" w:rsidRPr="00FC31F0" w:rsidRDefault="00F06E47" w:rsidP="001A79A3">
      <w:pPr>
        <w:jc w:val="both"/>
        <w:rPr>
          <w:sz w:val="16"/>
          <w:szCs w:val="16"/>
        </w:rPr>
      </w:pPr>
      <w:r w:rsidRPr="00FC31F0">
        <w:rPr>
          <w:sz w:val="16"/>
          <w:szCs w:val="16"/>
        </w:rPr>
        <w:t>1.________________________________________________________________</w:t>
      </w:r>
    </w:p>
    <w:p w14:paraId="184E6448" w14:textId="77777777" w:rsidR="00F06E47" w:rsidRPr="00FC31F0" w:rsidRDefault="00F06E47" w:rsidP="001A79A3">
      <w:pPr>
        <w:jc w:val="both"/>
        <w:rPr>
          <w:sz w:val="16"/>
          <w:szCs w:val="16"/>
        </w:rPr>
      </w:pPr>
      <w:r w:rsidRPr="00FC31F0">
        <w:rPr>
          <w:sz w:val="16"/>
          <w:szCs w:val="16"/>
        </w:rPr>
        <w:t>2.________________________________________________________________</w:t>
      </w:r>
    </w:p>
    <w:p w14:paraId="1269E3FE" w14:textId="77777777" w:rsidR="00F06E47" w:rsidRPr="00FC31F0" w:rsidRDefault="00F06E47" w:rsidP="001A79A3">
      <w:pPr>
        <w:jc w:val="both"/>
        <w:rPr>
          <w:sz w:val="16"/>
          <w:szCs w:val="16"/>
        </w:rPr>
      </w:pPr>
      <w:r w:rsidRPr="00FC31F0">
        <w:rPr>
          <w:sz w:val="16"/>
          <w:szCs w:val="16"/>
        </w:rPr>
        <w:t>3.________________________________________________________________</w:t>
      </w:r>
    </w:p>
    <w:p w14:paraId="035C45D8" w14:textId="77777777" w:rsidR="00F06E47" w:rsidRPr="00FC31F0" w:rsidRDefault="00F06E47" w:rsidP="001A79A3">
      <w:pPr>
        <w:jc w:val="both"/>
        <w:rPr>
          <w:sz w:val="16"/>
          <w:szCs w:val="16"/>
        </w:rPr>
      </w:pPr>
    </w:p>
    <w:p w14:paraId="05F01649" w14:textId="77777777" w:rsidR="00F06E47" w:rsidRPr="00FC31F0" w:rsidRDefault="00F06E47" w:rsidP="001A79A3">
      <w:pPr>
        <w:jc w:val="both"/>
        <w:rPr>
          <w:sz w:val="16"/>
          <w:szCs w:val="16"/>
        </w:rPr>
      </w:pPr>
      <w:r w:rsidRPr="00FC31F0">
        <w:rPr>
          <w:sz w:val="16"/>
          <w:szCs w:val="16"/>
        </w:rPr>
        <w:t xml:space="preserve">Заявитель:                                                                Принято:   </w:t>
      </w:r>
    </w:p>
    <w:p w14:paraId="6693A571" w14:textId="77777777" w:rsidR="00F06E47" w:rsidRPr="00FC31F0" w:rsidRDefault="00F06E47" w:rsidP="001A79A3">
      <w:pPr>
        <w:jc w:val="both"/>
        <w:rPr>
          <w:sz w:val="16"/>
          <w:szCs w:val="16"/>
        </w:rPr>
      </w:pPr>
      <w:r w:rsidRPr="00FC31F0">
        <w:rPr>
          <w:sz w:val="16"/>
          <w:szCs w:val="16"/>
        </w:rPr>
        <w:t>_______________________                             ___________________________________</w:t>
      </w:r>
    </w:p>
    <w:p w14:paraId="493EBF5C" w14:textId="77777777" w:rsidR="00F06E47" w:rsidRPr="00FC31F0" w:rsidRDefault="00F06E47" w:rsidP="001A79A3">
      <w:pPr>
        <w:jc w:val="both"/>
        <w:rPr>
          <w:sz w:val="16"/>
          <w:szCs w:val="16"/>
        </w:rPr>
      </w:pPr>
      <w:r w:rsidRPr="00FC31F0">
        <w:rPr>
          <w:sz w:val="16"/>
          <w:szCs w:val="16"/>
        </w:rPr>
        <w:t xml:space="preserve">           подпись/ФИО                                                должность, подпись, ФИО</w:t>
      </w:r>
    </w:p>
    <w:p w14:paraId="07400810" w14:textId="77777777" w:rsidR="00F06E47" w:rsidRPr="00FC31F0" w:rsidRDefault="00F06E47" w:rsidP="001A79A3">
      <w:pPr>
        <w:spacing w:before="100" w:beforeAutospacing="1"/>
        <w:rPr>
          <w:sz w:val="16"/>
          <w:szCs w:val="16"/>
        </w:rPr>
      </w:pPr>
      <w:r w:rsidRPr="00FC31F0">
        <w:rPr>
          <w:sz w:val="16"/>
          <w:szCs w:val="16"/>
        </w:rPr>
        <w:t xml:space="preserve"> «____»______________20_ г.                                «____»______________20_ г.                </w:t>
      </w:r>
    </w:p>
    <w:p w14:paraId="3E8206E9" w14:textId="77777777" w:rsidR="00F06E47" w:rsidRPr="00FC31F0" w:rsidRDefault="00F06E47" w:rsidP="001A79A3">
      <w:pPr>
        <w:spacing w:before="100" w:beforeAutospacing="1" w:after="100" w:afterAutospacing="1"/>
        <w:jc w:val="right"/>
        <w:rPr>
          <w:sz w:val="16"/>
          <w:szCs w:val="16"/>
        </w:rPr>
      </w:pPr>
      <w:r w:rsidRPr="00FC31F0">
        <w:rPr>
          <w:sz w:val="16"/>
          <w:szCs w:val="16"/>
        </w:rPr>
        <w:t xml:space="preserve">Приложение № 2 к извещению о проведении аукциона </w:t>
      </w:r>
    </w:p>
    <w:p w14:paraId="1D4FDBDC" w14:textId="77777777" w:rsidR="00F06E47" w:rsidRPr="00FC31F0" w:rsidRDefault="00F06E47" w:rsidP="001A79A3">
      <w:pPr>
        <w:tabs>
          <w:tab w:val="left" w:pos="9639"/>
        </w:tabs>
        <w:jc w:val="center"/>
        <w:rPr>
          <w:b/>
          <w:sz w:val="16"/>
          <w:szCs w:val="16"/>
        </w:rPr>
      </w:pPr>
      <w:r w:rsidRPr="00FC31F0">
        <w:rPr>
          <w:b/>
          <w:sz w:val="16"/>
          <w:szCs w:val="16"/>
        </w:rPr>
        <w:t>ДОГОВОР</w:t>
      </w:r>
    </w:p>
    <w:p w14:paraId="1BB237C7" w14:textId="77777777" w:rsidR="00F06E47" w:rsidRPr="00FC31F0" w:rsidRDefault="00F06E47" w:rsidP="001A79A3">
      <w:pPr>
        <w:jc w:val="center"/>
        <w:rPr>
          <w:b/>
          <w:sz w:val="16"/>
          <w:szCs w:val="16"/>
        </w:rPr>
      </w:pPr>
      <w:r w:rsidRPr="00FC31F0">
        <w:rPr>
          <w:b/>
          <w:sz w:val="16"/>
          <w:szCs w:val="16"/>
        </w:rPr>
        <w:t>аренды земельного участка</w:t>
      </w:r>
    </w:p>
    <w:tbl>
      <w:tblPr>
        <w:tblW w:w="0" w:type="auto"/>
        <w:tblLook w:val="00A0" w:firstRow="1" w:lastRow="0" w:firstColumn="1" w:lastColumn="0" w:noHBand="0" w:noVBand="0"/>
      </w:tblPr>
      <w:tblGrid>
        <w:gridCol w:w="1762"/>
        <w:gridCol w:w="2848"/>
      </w:tblGrid>
      <w:tr w:rsidR="00F06E47" w:rsidRPr="00FC31F0" w14:paraId="14EB1880" w14:textId="77777777" w:rsidTr="00A66A07">
        <w:tc>
          <w:tcPr>
            <w:tcW w:w="4540" w:type="dxa"/>
            <w:hideMark/>
          </w:tcPr>
          <w:p w14:paraId="1F129141" w14:textId="77777777" w:rsidR="00F06E47" w:rsidRPr="00FC31F0" w:rsidRDefault="00F06E47" w:rsidP="001A79A3">
            <w:pPr>
              <w:rPr>
                <w:b/>
                <w:sz w:val="16"/>
                <w:szCs w:val="16"/>
              </w:rPr>
            </w:pPr>
          </w:p>
        </w:tc>
        <w:tc>
          <w:tcPr>
            <w:tcW w:w="6008" w:type="dxa"/>
            <w:hideMark/>
          </w:tcPr>
          <w:p w14:paraId="265B3ACA" w14:textId="77777777" w:rsidR="00F06E47" w:rsidRPr="00FC31F0" w:rsidRDefault="00F06E47" w:rsidP="001A79A3">
            <w:pPr>
              <w:autoSpaceDE w:val="0"/>
              <w:autoSpaceDN w:val="0"/>
              <w:jc w:val="right"/>
              <w:rPr>
                <w:sz w:val="16"/>
                <w:szCs w:val="16"/>
              </w:rPr>
            </w:pPr>
            <w:r w:rsidRPr="00FC31F0">
              <w:rPr>
                <w:sz w:val="16"/>
                <w:szCs w:val="16"/>
              </w:rPr>
              <w:t xml:space="preserve">                           от ___________ № _____</w:t>
            </w:r>
          </w:p>
        </w:tc>
      </w:tr>
    </w:tbl>
    <w:p w14:paraId="1A17940F" w14:textId="77777777" w:rsidR="00F06E47" w:rsidRPr="00FC31F0" w:rsidRDefault="00F06E47" w:rsidP="001A79A3">
      <w:pPr>
        <w:tabs>
          <w:tab w:val="left" w:pos="5760"/>
        </w:tabs>
        <w:jc w:val="both"/>
        <w:rPr>
          <w:sz w:val="16"/>
          <w:szCs w:val="16"/>
        </w:rPr>
      </w:pPr>
      <w:r w:rsidRPr="00FC31F0">
        <w:rPr>
          <w:sz w:val="16"/>
          <w:szCs w:val="16"/>
        </w:rPr>
        <w:t xml:space="preserve">Муниципальный отдел по управлению муниципальным имуществом администрации Павловского муниципального района Воронежской области, именуемый в дальнейшем «Арендодатель», в лице __________, действующего на основании ________________, с одной стороны и </w:t>
      </w:r>
      <w:r w:rsidRPr="00FC31F0">
        <w:rPr>
          <w:color w:val="000000"/>
          <w:spacing w:val="-2"/>
          <w:sz w:val="16"/>
          <w:szCs w:val="16"/>
        </w:rPr>
        <w:t>_____________________, именуемый в дальнейшем «Арендатор», в лице _______________________, действующего на основании ________________________________</w:t>
      </w:r>
      <w:r w:rsidRPr="00FC31F0">
        <w:rPr>
          <w:sz w:val="16"/>
          <w:szCs w:val="16"/>
        </w:rPr>
        <w:t>, с другой стороны, при совместном упоминании именуемые «Стороны», на основании _________________ заключили настоящий договор (далее по тексту Договор) о нижеследующем:</w:t>
      </w:r>
    </w:p>
    <w:p w14:paraId="1597C7B6" w14:textId="77777777" w:rsidR="00F06E47" w:rsidRPr="00FC31F0" w:rsidRDefault="00F06E47" w:rsidP="001A79A3">
      <w:pPr>
        <w:numPr>
          <w:ilvl w:val="0"/>
          <w:numId w:val="9"/>
        </w:numPr>
        <w:autoSpaceDE w:val="0"/>
        <w:autoSpaceDN w:val="0"/>
        <w:ind w:left="0" w:firstLine="0"/>
        <w:contextualSpacing/>
        <w:jc w:val="center"/>
        <w:rPr>
          <w:b/>
          <w:sz w:val="16"/>
          <w:szCs w:val="16"/>
        </w:rPr>
      </w:pPr>
      <w:r w:rsidRPr="00FC31F0">
        <w:rPr>
          <w:b/>
          <w:sz w:val="16"/>
          <w:szCs w:val="16"/>
        </w:rPr>
        <w:t>Предмет договора</w:t>
      </w:r>
    </w:p>
    <w:p w14:paraId="7AD556CC" w14:textId="77777777" w:rsidR="00F06E47" w:rsidRPr="00FC31F0" w:rsidRDefault="00F06E47" w:rsidP="001A79A3">
      <w:pPr>
        <w:jc w:val="both"/>
        <w:rPr>
          <w:bCs/>
          <w:sz w:val="16"/>
          <w:szCs w:val="16"/>
        </w:rPr>
      </w:pPr>
      <w:r w:rsidRPr="00FC31F0">
        <w:rPr>
          <w:sz w:val="16"/>
          <w:szCs w:val="16"/>
        </w:rPr>
        <w:t>1.1. Арендодатель сдает, а Арендатор принимает в пользование на условиях аренды земельный участок из категории земель –__________________________площадью</w:t>
      </w:r>
      <w:r w:rsidRPr="00FC31F0">
        <w:rPr>
          <w:b/>
          <w:sz w:val="16"/>
          <w:szCs w:val="16"/>
        </w:rPr>
        <w:t xml:space="preserve"> </w:t>
      </w:r>
      <w:r w:rsidRPr="00FC31F0">
        <w:rPr>
          <w:sz w:val="16"/>
          <w:szCs w:val="16"/>
        </w:rPr>
        <w:t>_______</w:t>
      </w:r>
      <w:r w:rsidRPr="00FC31F0">
        <w:rPr>
          <w:b/>
          <w:sz w:val="16"/>
          <w:szCs w:val="16"/>
        </w:rPr>
        <w:t xml:space="preserve"> </w:t>
      </w:r>
      <w:r w:rsidRPr="00FC31F0">
        <w:rPr>
          <w:sz w:val="16"/>
          <w:szCs w:val="16"/>
        </w:rPr>
        <w:t>кв.м, кадастровый номер ______________, адрес: ________________________ именуемый в дальнейшем «Участок», _____________, вид разрешенного использования: ____________</w:t>
      </w:r>
    </w:p>
    <w:p w14:paraId="656FCD76" w14:textId="77777777" w:rsidR="00F06E47" w:rsidRPr="00FC31F0" w:rsidRDefault="00F06E47" w:rsidP="001A79A3">
      <w:pPr>
        <w:jc w:val="both"/>
        <w:rPr>
          <w:sz w:val="16"/>
          <w:szCs w:val="16"/>
        </w:rPr>
      </w:pPr>
      <w:r w:rsidRPr="00FC31F0">
        <w:rPr>
          <w:sz w:val="16"/>
          <w:szCs w:val="16"/>
        </w:rPr>
        <w:t>1.2. Участок осмотрен Арендатором, признан им удовлетворяющим его потребности и принят Арендатором во владение и пользование согласно акту приема-передачи земельного участка, являющегося неотъемлемой частью Договора.</w:t>
      </w:r>
    </w:p>
    <w:p w14:paraId="0D2A23BA" w14:textId="77777777" w:rsidR="00F06E47" w:rsidRPr="00FC31F0" w:rsidRDefault="00F06E47" w:rsidP="001A79A3">
      <w:pPr>
        <w:numPr>
          <w:ilvl w:val="0"/>
          <w:numId w:val="9"/>
        </w:numPr>
        <w:autoSpaceDN w:val="0"/>
        <w:ind w:left="0" w:firstLine="0"/>
        <w:jc w:val="center"/>
        <w:rPr>
          <w:b/>
          <w:sz w:val="16"/>
          <w:szCs w:val="16"/>
        </w:rPr>
      </w:pPr>
      <w:r w:rsidRPr="00FC31F0">
        <w:rPr>
          <w:b/>
          <w:sz w:val="16"/>
          <w:szCs w:val="16"/>
        </w:rPr>
        <w:t>Срок действия договора и земельные платежи</w:t>
      </w:r>
    </w:p>
    <w:p w14:paraId="24A953B7" w14:textId="77777777" w:rsidR="00F06E47" w:rsidRPr="00FC31F0" w:rsidRDefault="00F06E47" w:rsidP="001A79A3">
      <w:pPr>
        <w:jc w:val="both"/>
        <w:rPr>
          <w:sz w:val="16"/>
          <w:szCs w:val="16"/>
        </w:rPr>
      </w:pPr>
      <w:r w:rsidRPr="00FC31F0">
        <w:rPr>
          <w:sz w:val="16"/>
          <w:szCs w:val="16"/>
        </w:rPr>
        <w:t xml:space="preserve">2.1. Настоящий Договор заключается сроком на 3 (три) года. </w:t>
      </w:r>
      <w:r w:rsidRPr="00FC31F0">
        <w:rPr>
          <w:spacing w:val="3"/>
          <w:sz w:val="16"/>
          <w:szCs w:val="16"/>
        </w:rPr>
        <w:t xml:space="preserve">Срок действия </w:t>
      </w:r>
      <w:r w:rsidRPr="00FC31F0">
        <w:rPr>
          <w:sz w:val="16"/>
          <w:szCs w:val="16"/>
        </w:rPr>
        <w:t>настоящего Договора: начало – ___________ г. окончание – __________г.</w:t>
      </w:r>
    </w:p>
    <w:p w14:paraId="0EFD4F5A" w14:textId="77777777" w:rsidR="00F06E47" w:rsidRPr="00FC31F0" w:rsidRDefault="00F06E47" w:rsidP="001A79A3">
      <w:pPr>
        <w:jc w:val="both"/>
        <w:rPr>
          <w:bCs/>
          <w:noProof/>
          <w:sz w:val="16"/>
          <w:szCs w:val="16"/>
        </w:rPr>
      </w:pPr>
      <w:r w:rsidRPr="00FC31F0">
        <w:rPr>
          <w:bCs/>
          <w:noProof/>
          <w:sz w:val="16"/>
          <w:szCs w:val="16"/>
        </w:rPr>
        <w:t>2.2. На основании протокола_____________________________ № _____ от ___________, размер ежегодной арендной платы за Участок составляет _____________ (______________) руб.</w:t>
      </w:r>
    </w:p>
    <w:p w14:paraId="26D9E831" w14:textId="77777777" w:rsidR="00F06E47" w:rsidRPr="00FC31F0" w:rsidRDefault="00F06E47" w:rsidP="001A79A3">
      <w:pPr>
        <w:jc w:val="both"/>
        <w:rPr>
          <w:bCs/>
          <w:noProof/>
          <w:sz w:val="16"/>
          <w:szCs w:val="16"/>
        </w:rPr>
      </w:pPr>
      <w:r w:rsidRPr="00FC31F0">
        <w:rPr>
          <w:bCs/>
          <w:noProof/>
          <w:sz w:val="16"/>
          <w:szCs w:val="16"/>
        </w:rPr>
        <w:t>Арендная плата подлежит начислению с даты подписания Сторонами настоящего Договора.</w:t>
      </w:r>
    </w:p>
    <w:p w14:paraId="10AD77FF" w14:textId="77777777" w:rsidR="00F06E47" w:rsidRPr="00FC31F0" w:rsidRDefault="00F06E47" w:rsidP="001A79A3">
      <w:pPr>
        <w:jc w:val="both"/>
        <w:rPr>
          <w:bCs/>
          <w:noProof/>
          <w:sz w:val="16"/>
          <w:szCs w:val="16"/>
        </w:rPr>
      </w:pPr>
      <w:r w:rsidRPr="00FC31F0">
        <w:rPr>
          <w:bCs/>
          <w:noProof/>
          <w:sz w:val="16"/>
          <w:szCs w:val="16"/>
        </w:rPr>
        <w:t>2.3. Договор считается заключенным с момента государственной регистрации органом, осуществляющим государственную регистрацию прав на недвижимое имущество и сделок с ним, его действие распространяется на отношения сторон, возникшие с момента подписания акта прием-передачи.</w:t>
      </w:r>
    </w:p>
    <w:p w14:paraId="69E11D18" w14:textId="77777777" w:rsidR="00F06E47" w:rsidRPr="00FC31F0" w:rsidRDefault="00F06E47" w:rsidP="001A79A3">
      <w:pPr>
        <w:jc w:val="both"/>
        <w:rPr>
          <w:sz w:val="16"/>
          <w:szCs w:val="16"/>
        </w:rPr>
      </w:pPr>
      <w:r w:rsidRPr="00FC31F0">
        <w:rPr>
          <w:bCs/>
          <w:noProof/>
          <w:sz w:val="16"/>
          <w:szCs w:val="16"/>
        </w:rPr>
        <w:t xml:space="preserve">2.4. Арендная плата по Договору вносится Арендатором на счет </w:t>
      </w:r>
      <w:r w:rsidRPr="00FC31F0">
        <w:rPr>
          <w:sz w:val="16"/>
          <w:szCs w:val="16"/>
        </w:rPr>
        <w:t xml:space="preserve">администратора доходов бюджета Павловского муниципального района Воронежской области по реквизитам: </w:t>
      </w:r>
    </w:p>
    <w:p w14:paraId="7C26090B" w14:textId="77777777" w:rsidR="00F06E47" w:rsidRPr="00FC31F0" w:rsidRDefault="00F06E47" w:rsidP="001A79A3">
      <w:pPr>
        <w:jc w:val="both"/>
        <w:rPr>
          <w:spacing w:val="3"/>
          <w:sz w:val="16"/>
          <w:szCs w:val="16"/>
        </w:rPr>
      </w:pPr>
      <w:r w:rsidRPr="00FC31F0">
        <w:rPr>
          <w:sz w:val="16"/>
          <w:szCs w:val="16"/>
        </w:rPr>
        <w:t>Получатель: УФК по Воронежской области (Муниципальный отдел по управлению муниципальным имуществом администрации Павловского муниципального района Воронежской области), р/сч 40101810500000010004 в Отделение Воронеж г. Воронеж, БИК 042007001, ОКТМО 20633412, ИНН 3620002250 КПП 362001001, КБК 935</w:t>
      </w:r>
      <w:r w:rsidRPr="00FC31F0">
        <w:rPr>
          <w:color w:val="000000"/>
          <w:spacing w:val="-3"/>
          <w:sz w:val="16"/>
          <w:szCs w:val="16"/>
        </w:rPr>
        <w:t>11105</w:t>
      </w:r>
      <w:r w:rsidRPr="00FC31F0">
        <w:rPr>
          <w:spacing w:val="-3"/>
          <w:sz w:val="16"/>
          <w:szCs w:val="16"/>
        </w:rPr>
        <w:t>013050</w:t>
      </w:r>
      <w:r w:rsidRPr="00FC31F0">
        <w:rPr>
          <w:color w:val="000000"/>
          <w:spacing w:val="-3"/>
          <w:sz w:val="16"/>
          <w:szCs w:val="16"/>
        </w:rPr>
        <w:t xml:space="preserve">002120 </w:t>
      </w:r>
      <w:r w:rsidRPr="00FC31F0">
        <w:rPr>
          <w:sz w:val="16"/>
          <w:szCs w:val="16"/>
        </w:rPr>
        <w:t xml:space="preserve">– </w:t>
      </w:r>
      <w:r w:rsidRPr="00FC31F0">
        <w:rPr>
          <w:color w:val="000000"/>
          <w:spacing w:val="2"/>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(за прочие земли)</w:t>
      </w:r>
      <w:r w:rsidRPr="00FC31F0">
        <w:rPr>
          <w:sz w:val="16"/>
          <w:szCs w:val="16"/>
        </w:rPr>
        <w:t>.</w:t>
      </w:r>
    </w:p>
    <w:p w14:paraId="5A35D757" w14:textId="77777777" w:rsidR="00F06E47" w:rsidRPr="00FC31F0" w:rsidRDefault="00F06E47" w:rsidP="001A79A3">
      <w:pPr>
        <w:jc w:val="both"/>
        <w:rPr>
          <w:bCs/>
          <w:noProof/>
          <w:sz w:val="16"/>
          <w:szCs w:val="16"/>
        </w:rPr>
      </w:pPr>
      <w:r w:rsidRPr="00FC31F0">
        <w:rPr>
          <w:bCs/>
          <w:noProof/>
          <w:sz w:val="16"/>
          <w:szCs w:val="16"/>
        </w:rPr>
        <w:t xml:space="preserve">Исполнением обязательства по внесению арендной платы является поступление арендной платы на расчетный счет </w:t>
      </w:r>
      <w:r w:rsidRPr="00FC31F0">
        <w:rPr>
          <w:sz w:val="16"/>
          <w:szCs w:val="16"/>
        </w:rPr>
        <w:t>администратора доходов бюджета Павловского муниципального района Воронежской области</w:t>
      </w:r>
      <w:r w:rsidRPr="00FC31F0">
        <w:rPr>
          <w:bCs/>
          <w:noProof/>
          <w:sz w:val="16"/>
          <w:szCs w:val="16"/>
        </w:rPr>
        <w:t>.</w:t>
      </w:r>
    </w:p>
    <w:p w14:paraId="5E93179E" w14:textId="77777777" w:rsidR="00F06E47" w:rsidRPr="00FC31F0" w:rsidRDefault="00F06E47" w:rsidP="001A79A3">
      <w:pPr>
        <w:jc w:val="both"/>
        <w:rPr>
          <w:bCs/>
          <w:noProof/>
          <w:sz w:val="16"/>
          <w:szCs w:val="16"/>
        </w:rPr>
      </w:pPr>
      <w:r w:rsidRPr="00FC31F0">
        <w:rPr>
          <w:bCs/>
          <w:noProof/>
          <w:sz w:val="16"/>
          <w:szCs w:val="16"/>
        </w:rPr>
        <w:t>2.5. Сумма задатка в размере ________________ рублей, внесенная Арендатором на счет организатора торгов, засчитывается в счет арендной платы за Участок.</w:t>
      </w:r>
    </w:p>
    <w:p w14:paraId="4BFE01A2" w14:textId="77777777" w:rsidR="00F06E47" w:rsidRPr="00FC31F0" w:rsidRDefault="00F06E47" w:rsidP="001A79A3">
      <w:pPr>
        <w:jc w:val="both"/>
        <w:rPr>
          <w:bCs/>
          <w:noProof/>
          <w:sz w:val="16"/>
          <w:szCs w:val="16"/>
        </w:rPr>
      </w:pPr>
      <w:r w:rsidRPr="00FC31F0">
        <w:rPr>
          <w:bCs/>
          <w:noProof/>
          <w:sz w:val="16"/>
          <w:szCs w:val="16"/>
        </w:rPr>
        <w:t>2.6. Сумму ежегодной арендной платы за первый календарный год аренды, установленной по итогам торгов, за вычетом суммы задатка, в размере ___________________________(__________) руб., Арендатор обязан перечислить по реквизитам, указанным в п. 2.4., в течение 7 (семи) банковских дней с момента подписания настоящего Договора.</w:t>
      </w:r>
    </w:p>
    <w:p w14:paraId="6A9179A4" w14:textId="77777777" w:rsidR="00F06E47" w:rsidRPr="00FC31F0" w:rsidRDefault="00F06E47" w:rsidP="001A79A3">
      <w:pPr>
        <w:pStyle w:val="ConsPlusNormal"/>
        <w:ind w:firstLine="0"/>
        <w:jc w:val="both"/>
        <w:rPr>
          <w:rFonts w:ascii="Times New Roman" w:hAnsi="Times New Roman"/>
          <w:sz w:val="16"/>
          <w:szCs w:val="16"/>
        </w:rPr>
      </w:pPr>
      <w:r w:rsidRPr="00FC31F0">
        <w:rPr>
          <w:rFonts w:ascii="Times New Roman" w:hAnsi="Times New Roman"/>
          <w:sz w:val="16"/>
          <w:szCs w:val="16"/>
        </w:rPr>
        <w:t xml:space="preserve">2.7. </w:t>
      </w:r>
      <w:r w:rsidRPr="00FC31F0">
        <w:rPr>
          <w:rFonts w:ascii="Times New Roman" w:hAnsi="Times New Roman"/>
          <w:spacing w:val="3"/>
          <w:sz w:val="16"/>
          <w:szCs w:val="16"/>
        </w:rPr>
        <w:t>Арендатор обязуется вносить арендную плату за право пользования Участком со дня подписания Договора и акта приема-передачи ежеквартально равными частями не позднее 25 числа первого месяца квартала.</w:t>
      </w:r>
    </w:p>
    <w:p w14:paraId="69F487F4" w14:textId="77777777" w:rsidR="00F06E47" w:rsidRPr="00FC31F0" w:rsidRDefault="00F06E47" w:rsidP="001A79A3">
      <w:pPr>
        <w:widowControl w:val="0"/>
        <w:shd w:val="clear" w:color="auto" w:fill="FFFFFF"/>
        <w:tabs>
          <w:tab w:val="num" w:pos="709"/>
        </w:tabs>
        <w:jc w:val="both"/>
        <w:rPr>
          <w:spacing w:val="3"/>
          <w:sz w:val="16"/>
          <w:szCs w:val="16"/>
        </w:rPr>
      </w:pPr>
      <w:r w:rsidRPr="00FC31F0">
        <w:rPr>
          <w:sz w:val="16"/>
          <w:szCs w:val="16"/>
        </w:rPr>
        <w:tab/>
        <w:t xml:space="preserve">2.8. По окончании установленных сроков уплаты арендной платы невнесенная сумма считается недоимкой консолидированного бюджета и взыскивается с начислением пени (неустойки) в размере </w:t>
      </w:r>
      <w:r>
        <w:rPr>
          <w:sz w:val="16"/>
          <w:szCs w:val="16"/>
        </w:rPr>
        <w:t>0.</w:t>
      </w:r>
      <w:r w:rsidRPr="00FC31F0">
        <w:rPr>
          <w:sz w:val="16"/>
          <w:szCs w:val="16"/>
        </w:rPr>
        <w:t>1 % от суммы задолженности за каждый просроченный день.</w:t>
      </w:r>
    </w:p>
    <w:p w14:paraId="651093C0" w14:textId="77777777" w:rsidR="00F06E47" w:rsidRPr="00FC31F0" w:rsidRDefault="00F06E47" w:rsidP="001A79A3">
      <w:pPr>
        <w:widowControl w:val="0"/>
        <w:shd w:val="clear" w:color="auto" w:fill="FFFFFF"/>
        <w:tabs>
          <w:tab w:val="num" w:pos="709"/>
        </w:tabs>
        <w:jc w:val="both"/>
        <w:rPr>
          <w:spacing w:val="3"/>
          <w:sz w:val="16"/>
          <w:szCs w:val="16"/>
        </w:rPr>
      </w:pPr>
      <w:r w:rsidRPr="00FC31F0">
        <w:rPr>
          <w:sz w:val="16"/>
          <w:szCs w:val="16"/>
        </w:rPr>
        <w:tab/>
        <w:t>2.9. Неиспользование Участка Арендатором не может служить основанием невнесения арендной платы.</w:t>
      </w:r>
    </w:p>
    <w:p w14:paraId="48010D1C" w14:textId="77777777" w:rsidR="00F06E47" w:rsidRPr="00FC31F0" w:rsidRDefault="00F06E47" w:rsidP="001A79A3">
      <w:pPr>
        <w:widowControl w:val="0"/>
        <w:shd w:val="clear" w:color="auto" w:fill="FFFFFF"/>
        <w:tabs>
          <w:tab w:val="num" w:pos="709"/>
        </w:tabs>
        <w:jc w:val="both"/>
        <w:rPr>
          <w:spacing w:val="3"/>
          <w:sz w:val="16"/>
          <w:szCs w:val="16"/>
        </w:rPr>
      </w:pPr>
      <w:r w:rsidRPr="00FC31F0">
        <w:rPr>
          <w:sz w:val="16"/>
          <w:szCs w:val="16"/>
        </w:rPr>
        <w:tab/>
        <w:t xml:space="preserve">2.10.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w:t>
      </w:r>
      <w:r w:rsidRPr="00FC31F0">
        <w:rPr>
          <w:sz w:val="16"/>
          <w:szCs w:val="16"/>
        </w:rPr>
        <w:lastRenderedPageBreak/>
        <w:t>было выявлено использование Участка не по целевому назначению.</w:t>
      </w:r>
    </w:p>
    <w:p w14:paraId="6B60B546" w14:textId="77777777" w:rsidR="00F06E47" w:rsidRPr="00FC31F0" w:rsidRDefault="00F06E47" w:rsidP="001A79A3">
      <w:pPr>
        <w:widowControl w:val="0"/>
        <w:jc w:val="center"/>
        <w:rPr>
          <w:b/>
          <w:bCs/>
          <w:sz w:val="16"/>
          <w:szCs w:val="16"/>
        </w:rPr>
      </w:pPr>
      <w:r w:rsidRPr="00FC31F0">
        <w:rPr>
          <w:b/>
          <w:bCs/>
          <w:sz w:val="16"/>
          <w:szCs w:val="16"/>
        </w:rPr>
        <w:t>3. Права и обязанности Арендодателя</w:t>
      </w:r>
    </w:p>
    <w:p w14:paraId="781730EB" w14:textId="77777777" w:rsidR="00F06E47" w:rsidRPr="00FC31F0" w:rsidRDefault="00F06E47" w:rsidP="001A79A3">
      <w:pPr>
        <w:widowControl w:val="0"/>
        <w:rPr>
          <w:bCs/>
          <w:sz w:val="16"/>
          <w:szCs w:val="16"/>
        </w:rPr>
      </w:pPr>
      <w:r w:rsidRPr="00FC31F0">
        <w:rPr>
          <w:bCs/>
          <w:sz w:val="16"/>
          <w:szCs w:val="16"/>
        </w:rPr>
        <w:t>3.1. Арендодатель имеет право:</w:t>
      </w:r>
    </w:p>
    <w:p w14:paraId="2CBC9631" w14:textId="77777777" w:rsidR="00F06E47" w:rsidRPr="00FC31F0" w:rsidRDefault="00F06E47" w:rsidP="001A79A3">
      <w:pPr>
        <w:widowControl w:val="0"/>
        <w:jc w:val="both"/>
        <w:rPr>
          <w:bCs/>
          <w:sz w:val="16"/>
          <w:szCs w:val="16"/>
        </w:rPr>
      </w:pPr>
      <w:r w:rsidRPr="00FC31F0">
        <w:rPr>
          <w:sz w:val="16"/>
          <w:szCs w:val="16"/>
        </w:rPr>
        <w:t>3.1.1. Беспрепятственного доступа на территорию Участка с целью контроля за его использованием в соответствии с условиями Договора.</w:t>
      </w:r>
    </w:p>
    <w:p w14:paraId="59DAA227" w14:textId="77777777" w:rsidR="00F06E47" w:rsidRPr="00FC31F0" w:rsidRDefault="00F06E47" w:rsidP="001A79A3">
      <w:pPr>
        <w:widowControl w:val="0"/>
        <w:jc w:val="both"/>
        <w:rPr>
          <w:bCs/>
          <w:sz w:val="16"/>
          <w:szCs w:val="16"/>
        </w:rPr>
      </w:pPr>
      <w:r w:rsidRPr="00FC31F0">
        <w:rPr>
          <w:bCs/>
          <w:sz w:val="16"/>
          <w:szCs w:val="16"/>
        </w:rPr>
        <w:t>3.1.2. Изменить или досрочно расторгнуть настоящий Договор во внесудебном порядке (ст. 450.1 ГК РФ) в случаях:</w:t>
      </w:r>
    </w:p>
    <w:p w14:paraId="338B8F88" w14:textId="77777777" w:rsidR="00F06E47" w:rsidRPr="00FC31F0" w:rsidRDefault="00F06E47" w:rsidP="001A79A3">
      <w:pPr>
        <w:widowControl w:val="0"/>
        <w:jc w:val="both"/>
        <w:rPr>
          <w:bCs/>
          <w:sz w:val="16"/>
          <w:szCs w:val="16"/>
        </w:rPr>
      </w:pPr>
      <w:r w:rsidRPr="00FC31F0">
        <w:rPr>
          <w:bCs/>
          <w:sz w:val="16"/>
          <w:szCs w:val="16"/>
        </w:rPr>
        <w:t>а) использования Участка не в соответствии с разрешенным использованием, а также неиспользования (неосвоения) Участка;</w:t>
      </w:r>
    </w:p>
    <w:p w14:paraId="0C0E1453" w14:textId="77777777" w:rsidR="00F06E47" w:rsidRPr="00FC31F0" w:rsidRDefault="00F06E47" w:rsidP="001A79A3">
      <w:pPr>
        <w:widowControl w:val="0"/>
        <w:jc w:val="both"/>
        <w:rPr>
          <w:bCs/>
          <w:sz w:val="16"/>
          <w:szCs w:val="16"/>
        </w:rPr>
      </w:pPr>
      <w:r w:rsidRPr="00FC31F0">
        <w:rPr>
          <w:bCs/>
          <w:sz w:val="16"/>
          <w:szCs w:val="16"/>
        </w:rPr>
        <w:t>б) использования Участка способами, ухудшающими экологическую обстановку и качественные характеристики Участка;</w:t>
      </w:r>
    </w:p>
    <w:p w14:paraId="132E654F" w14:textId="77777777" w:rsidR="00F06E47" w:rsidRPr="00FC31F0" w:rsidRDefault="00F06E47" w:rsidP="001A79A3">
      <w:pPr>
        <w:widowControl w:val="0"/>
        <w:rPr>
          <w:bCs/>
          <w:sz w:val="16"/>
          <w:szCs w:val="16"/>
        </w:rPr>
      </w:pPr>
      <w:r w:rsidRPr="00FC31F0">
        <w:rPr>
          <w:bCs/>
          <w:sz w:val="16"/>
          <w:szCs w:val="16"/>
        </w:rPr>
        <w:t>в) неподписания Арендатором акта приема-передачи;</w:t>
      </w:r>
    </w:p>
    <w:p w14:paraId="75F1412B" w14:textId="77777777" w:rsidR="00F06E47" w:rsidRPr="00FC31F0" w:rsidRDefault="00F06E47" w:rsidP="001A79A3">
      <w:pPr>
        <w:widowControl w:val="0"/>
        <w:jc w:val="both"/>
        <w:rPr>
          <w:bCs/>
          <w:sz w:val="16"/>
          <w:szCs w:val="16"/>
        </w:rPr>
      </w:pPr>
      <w:r w:rsidRPr="00FC31F0">
        <w:rPr>
          <w:bCs/>
          <w:sz w:val="16"/>
          <w:szCs w:val="16"/>
        </w:rPr>
        <w:t xml:space="preserve">г) сдачи в субаренду Участка или его части, </w:t>
      </w:r>
      <w:r w:rsidRPr="00FC31F0">
        <w:rPr>
          <w:sz w:val="16"/>
          <w:szCs w:val="16"/>
        </w:rPr>
        <w:t>а также сдачи арендных прав Участка в залог без письменного согласия Арендодателя</w:t>
      </w:r>
      <w:r w:rsidRPr="00FC31F0">
        <w:rPr>
          <w:bCs/>
          <w:sz w:val="16"/>
          <w:szCs w:val="16"/>
        </w:rPr>
        <w:t>;</w:t>
      </w:r>
    </w:p>
    <w:p w14:paraId="435DF4AC" w14:textId="77777777" w:rsidR="00F06E47" w:rsidRPr="00FC31F0" w:rsidRDefault="00F06E47" w:rsidP="001A79A3">
      <w:pPr>
        <w:widowControl w:val="0"/>
        <w:jc w:val="both"/>
        <w:rPr>
          <w:bCs/>
          <w:sz w:val="16"/>
          <w:szCs w:val="16"/>
        </w:rPr>
      </w:pPr>
      <w:r w:rsidRPr="00FC31F0">
        <w:rPr>
          <w:bCs/>
          <w:sz w:val="16"/>
          <w:szCs w:val="16"/>
        </w:rPr>
        <w:t>д) невыполнения Арендатором полностью или частично условий Договора;</w:t>
      </w:r>
    </w:p>
    <w:p w14:paraId="0680539D" w14:textId="77777777" w:rsidR="00F06E47" w:rsidRPr="00FC31F0" w:rsidRDefault="00F06E47" w:rsidP="001A79A3">
      <w:pPr>
        <w:widowControl w:val="0"/>
        <w:jc w:val="both"/>
        <w:rPr>
          <w:sz w:val="16"/>
          <w:szCs w:val="16"/>
        </w:rPr>
      </w:pPr>
      <w:r w:rsidRPr="00FC31F0">
        <w:rPr>
          <w:sz w:val="16"/>
          <w:szCs w:val="16"/>
        </w:rPr>
        <w:t>е) однократного неисполнения и (или) неоднократного ненадлежащего исполнения Арендатором обязанности по внесению арендной платы в размере и сроки, установленные разделом 2 настоящего Договора;</w:t>
      </w:r>
    </w:p>
    <w:p w14:paraId="04145B72" w14:textId="77777777" w:rsidR="00F06E47" w:rsidRPr="00FC31F0" w:rsidRDefault="00F06E47" w:rsidP="001A79A3">
      <w:pPr>
        <w:widowControl w:val="0"/>
        <w:jc w:val="both"/>
        <w:rPr>
          <w:bCs/>
          <w:sz w:val="16"/>
          <w:szCs w:val="16"/>
        </w:rPr>
      </w:pPr>
      <w:r w:rsidRPr="00FC31F0">
        <w:rPr>
          <w:sz w:val="16"/>
          <w:szCs w:val="16"/>
        </w:rPr>
        <w:t>ж) передачи Участка Арендатором или его части другим лицам по какому-либо основанию без согласия Арендодателя.</w:t>
      </w:r>
    </w:p>
    <w:p w14:paraId="1C04DABD" w14:textId="77777777" w:rsidR="00F06E47" w:rsidRPr="00FC31F0" w:rsidRDefault="00F06E47" w:rsidP="001A79A3">
      <w:pPr>
        <w:widowControl w:val="0"/>
        <w:jc w:val="both"/>
        <w:rPr>
          <w:bCs/>
          <w:sz w:val="16"/>
          <w:szCs w:val="16"/>
        </w:rPr>
      </w:pPr>
      <w:r w:rsidRPr="00FC31F0">
        <w:rPr>
          <w:bCs/>
          <w:sz w:val="16"/>
          <w:szCs w:val="16"/>
        </w:rPr>
        <w:t>На основании ст. 450.1 ГК РФ настоящий Договор считается расторгнутым со дня, указанного в письменном уведомлении.</w:t>
      </w:r>
    </w:p>
    <w:p w14:paraId="01485297" w14:textId="77777777" w:rsidR="00F06E47" w:rsidRPr="00FC31F0" w:rsidRDefault="00F06E47" w:rsidP="001A79A3">
      <w:pPr>
        <w:widowControl w:val="0"/>
        <w:jc w:val="both"/>
        <w:rPr>
          <w:bCs/>
          <w:sz w:val="16"/>
          <w:szCs w:val="16"/>
        </w:rPr>
      </w:pPr>
      <w:r w:rsidRPr="00FC31F0">
        <w:rPr>
          <w:bCs/>
          <w:sz w:val="16"/>
          <w:szCs w:val="16"/>
        </w:rPr>
        <w:t>3.2. Арендодатель обязан:</w:t>
      </w:r>
    </w:p>
    <w:p w14:paraId="4E951ABC" w14:textId="77777777" w:rsidR="00F06E47" w:rsidRPr="00FC31F0" w:rsidRDefault="00F06E47" w:rsidP="001A79A3">
      <w:pPr>
        <w:widowControl w:val="0"/>
        <w:jc w:val="both"/>
        <w:rPr>
          <w:bCs/>
          <w:sz w:val="16"/>
          <w:szCs w:val="16"/>
        </w:rPr>
      </w:pPr>
      <w:r w:rsidRPr="00FC31F0">
        <w:rPr>
          <w:bCs/>
          <w:sz w:val="16"/>
          <w:szCs w:val="16"/>
        </w:rPr>
        <w:t>3.2.1. Передать Арендатору Участок в состоянии, соответствующем условиям Договора.</w:t>
      </w:r>
      <w:r w:rsidRPr="00FC31F0">
        <w:rPr>
          <w:sz w:val="16"/>
          <w:szCs w:val="16"/>
        </w:rPr>
        <w:t xml:space="preserve"> Доказательством исполнения данной обязанности служит факт подписания Арендатором настоящего Договора и акта приема-передачи Участка к нему;</w:t>
      </w:r>
    </w:p>
    <w:p w14:paraId="492F7AC2" w14:textId="77777777" w:rsidR="00F06E47" w:rsidRPr="00FC31F0" w:rsidRDefault="00F06E47" w:rsidP="001A79A3">
      <w:pPr>
        <w:widowControl w:val="0"/>
        <w:jc w:val="both"/>
        <w:rPr>
          <w:bCs/>
          <w:sz w:val="16"/>
          <w:szCs w:val="16"/>
        </w:rPr>
      </w:pPr>
      <w:r w:rsidRPr="00FC31F0">
        <w:rPr>
          <w:bCs/>
          <w:sz w:val="16"/>
          <w:szCs w:val="16"/>
        </w:rPr>
        <w:t>3.2.2. Не вмешиваться в хозяйственную деятельность Арендатора, если она не противоречит условиям Договора и земельному законодательству РФ.</w:t>
      </w:r>
    </w:p>
    <w:p w14:paraId="3D854F53" w14:textId="77777777" w:rsidR="00F06E47" w:rsidRPr="00FC31F0" w:rsidRDefault="00F06E47" w:rsidP="001A79A3">
      <w:pPr>
        <w:widowControl w:val="0"/>
        <w:jc w:val="both"/>
        <w:rPr>
          <w:bCs/>
          <w:sz w:val="16"/>
          <w:szCs w:val="16"/>
        </w:rPr>
      </w:pPr>
      <w:r w:rsidRPr="00FC31F0">
        <w:rPr>
          <w:bCs/>
          <w:sz w:val="16"/>
          <w:szCs w:val="16"/>
        </w:rPr>
        <w:t>3.2.3. П</w:t>
      </w:r>
      <w:r w:rsidRPr="00FC31F0">
        <w:rPr>
          <w:sz w:val="16"/>
          <w:szCs w:val="16"/>
        </w:rPr>
        <w:t>редупредить Арендатора обо всех правах третьих лиц на арендуемом Участке.</w:t>
      </w:r>
    </w:p>
    <w:p w14:paraId="3E40FDBE" w14:textId="77777777" w:rsidR="00F06E47" w:rsidRPr="00FC31F0" w:rsidRDefault="00F06E47" w:rsidP="001A79A3">
      <w:pPr>
        <w:jc w:val="center"/>
        <w:rPr>
          <w:b/>
          <w:bCs/>
          <w:sz w:val="16"/>
          <w:szCs w:val="16"/>
        </w:rPr>
      </w:pPr>
      <w:r w:rsidRPr="00FC31F0">
        <w:rPr>
          <w:b/>
          <w:bCs/>
          <w:sz w:val="16"/>
          <w:szCs w:val="16"/>
        </w:rPr>
        <w:t>4. Права и обязанности Арендатора</w:t>
      </w:r>
    </w:p>
    <w:p w14:paraId="5E532CA7" w14:textId="77777777" w:rsidR="00F06E47" w:rsidRPr="00FC31F0" w:rsidRDefault="00F06E47" w:rsidP="001A79A3">
      <w:pPr>
        <w:jc w:val="both"/>
        <w:rPr>
          <w:bCs/>
          <w:sz w:val="16"/>
          <w:szCs w:val="16"/>
        </w:rPr>
      </w:pPr>
      <w:r w:rsidRPr="00FC31F0">
        <w:rPr>
          <w:bCs/>
          <w:sz w:val="16"/>
          <w:szCs w:val="16"/>
        </w:rPr>
        <w:t>4.1. Арендатор имеет право:</w:t>
      </w:r>
    </w:p>
    <w:p w14:paraId="37E4D936" w14:textId="77777777" w:rsidR="00F06E47" w:rsidRPr="00FC31F0" w:rsidRDefault="00F06E47" w:rsidP="001A79A3">
      <w:pPr>
        <w:jc w:val="both"/>
        <w:rPr>
          <w:bCs/>
          <w:sz w:val="16"/>
          <w:szCs w:val="16"/>
        </w:rPr>
      </w:pPr>
      <w:r w:rsidRPr="00FC31F0">
        <w:rPr>
          <w:bCs/>
          <w:sz w:val="16"/>
          <w:szCs w:val="16"/>
        </w:rPr>
        <w:t>- использовать Участок в соответствии с разрешенным использованием и условиями настоящего Договора;</w:t>
      </w:r>
    </w:p>
    <w:p w14:paraId="616DBE96" w14:textId="77777777" w:rsidR="00F06E47" w:rsidRPr="00FC31F0" w:rsidRDefault="00F06E47" w:rsidP="001A79A3">
      <w:pPr>
        <w:widowControl w:val="0"/>
        <w:jc w:val="both"/>
        <w:rPr>
          <w:bCs/>
          <w:sz w:val="16"/>
          <w:szCs w:val="16"/>
        </w:rPr>
      </w:pPr>
      <w:r w:rsidRPr="00FC31F0">
        <w:rPr>
          <w:bCs/>
          <w:sz w:val="16"/>
          <w:szCs w:val="16"/>
        </w:rPr>
        <w:t>- сдавать Участок в субаренду только после получения письменного согласия Арендодателя.</w:t>
      </w:r>
    </w:p>
    <w:p w14:paraId="4A3575C1" w14:textId="77777777" w:rsidR="00F06E47" w:rsidRPr="00FC31F0" w:rsidRDefault="00F06E47" w:rsidP="001A79A3">
      <w:pPr>
        <w:widowControl w:val="0"/>
        <w:jc w:val="both"/>
        <w:rPr>
          <w:bCs/>
          <w:sz w:val="16"/>
          <w:szCs w:val="16"/>
        </w:rPr>
      </w:pPr>
      <w:r w:rsidRPr="00FC31F0">
        <w:rPr>
          <w:bCs/>
          <w:sz w:val="16"/>
          <w:szCs w:val="16"/>
        </w:rPr>
        <w:t>- отдавать арендные права Участка в залог по Договору в пределах срока действия Договора третьему лицу только после получения письменного согласия Арендодателя.</w:t>
      </w:r>
    </w:p>
    <w:p w14:paraId="7FF35137" w14:textId="77777777" w:rsidR="00F06E47" w:rsidRPr="00FC31F0" w:rsidRDefault="00F06E47" w:rsidP="001A79A3">
      <w:pPr>
        <w:jc w:val="both"/>
        <w:rPr>
          <w:bCs/>
          <w:sz w:val="16"/>
          <w:szCs w:val="16"/>
        </w:rPr>
      </w:pPr>
      <w:r w:rsidRPr="00FC31F0">
        <w:rPr>
          <w:bCs/>
          <w:sz w:val="16"/>
          <w:szCs w:val="16"/>
        </w:rPr>
        <w:t>4.2. Арендатор обязан:</w:t>
      </w:r>
    </w:p>
    <w:p w14:paraId="347F9E99" w14:textId="77777777" w:rsidR="00F06E47" w:rsidRPr="00FC31F0" w:rsidRDefault="00F06E47" w:rsidP="001A79A3">
      <w:pPr>
        <w:jc w:val="both"/>
        <w:rPr>
          <w:bCs/>
          <w:sz w:val="16"/>
          <w:szCs w:val="16"/>
        </w:rPr>
      </w:pPr>
      <w:r w:rsidRPr="00FC31F0">
        <w:rPr>
          <w:bCs/>
          <w:sz w:val="16"/>
          <w:szCs w:val="16"/>
        </w:rPr>
        <w:t>-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поселения;</w:t>
      </w:r>
    </w:p>
    <w:p w14:paraId="1EF4118D" w14:textId="77777777" w:rsidR="00F06E47" w:rsidRPr="00FC31F0" w:rsidRDefault="00F06E47" w:rsidP="001A79A3">
      <w:pPr>
        <w:jc w:val="both"/>
        <w:rPr>
          <w:bCs/>
          <w:sz w:val="16"/>
          <w:szCs w:val="16"/>
        </w:rPr>
      </w:pPr>
      <w:r w:rsidRPr="00FC31F0">
        <w:rPr>
          <w:bCs/>
          <w:sz w:val="16"/>
          <w:szCs w:val="16"/>
        </w:rPr>
        <w:t>- после окончания срока действия Договора передать Участок Арендодателю в состоянии и качестве, не хуже первоначального;</w:t>
      </w:r>
    </w:p>
    <w:p w14:paraId="14520A05" w14:textId="77777777" w:rsidR="00F06E47" w:rsidRPr="00FC31F0" w:rsidRDefault="00F06E47" w:rsidP="001A79A3">
      <w:pPr>
        <w:jc w:val="both"/>
        <w:rPr>
          <w:bCs/>
          <w:sz w:val="16"/>
          <w:szCs w:val="16"/>
        </w:rPr>
      </w:pPr>
      <w:r w:rsidRPr="00FC31F0">
        <w:rPr>
          <w:bCs/>
          <w:sz w:val="16"/>
          <w:szCs w:val="16"/>
        </w:rPr>
        <w:t>- обеспечивать представителям Арендодателя, органам государственного контроля за использованием и охраной земель свободный доступ на Участок;</w:t>
      </w:r>
    </w:p>
    <w:p w14:paraId="2A571358" w14:textId="77777777" w:rsidR="00F06E47" w:rsidRPr="00FC31F0" w:rsidRDefault="00F06E47" w:rsidP="001A79A3">
      <w:pPr>
        <w:jc w:val="both"/>
        <w:rPr>
          <w:bCs/>
          <w:sz w:val="16"/>
          <w:szCs w:val="16"/>
        </w:rPr>
      </w:pPr>
      <w:r w:rsidRPr="00FC31F0">
        <w:rPr>
          <w:bCs/>
          <w:sz w:val="16"/>
          <w:szCs w:val="16"/>
        </w:rPr>
        <w:t>- выполнять в соответствии с требованиями соответствующих служб условия эксплуатации наземных и подземных коммуникаций, сооружений, дорог, проездов и т.п. и не препятствовать их ремонту и обслуживанию;</w:t>
      </w:r>
    </w:p>
    <w:p w14:paraId="698DF347" w14:textId="77777777" w:rsidR="00F06E47" w:rsidRPr="00FC31F0" w:rsidRDefault="00F06E47" w:rsidP="001A79A3">
      <w:pPr>
        <w:jc w:val="both"/>
        <w:rPr>
          <w:bCs/>
          <w:sz w:val="16"/>
          <w:szCs w:val="16"/>
        </w:rPr>
      </w:pPr>
      <w:r w:rsidRPr="00FC31F0">
        <w:rPr>
          <w:bCs/>
          <w:sz w:val="16"/>
          <w:szCs w:val="16"/>
        </w:rPr>
        <w:t>- не осуществлять на Участке работы, для проведения которых требуется соответствующее разрешение;</w:t>
      </w:r>
    </w:p>
    <w:p w14:paraId="05BAE29B" w14:textId="77777777" w:rsidR="00F06E47" w:rsidRPr="00FC31F0" w:rsidRDefault="00F06E47" w:rsidP="001A79A3">
      <w:pPr>
        <w:jc w:val="both"/>
        <w:rPr>
          <w:bCs/>
          <w:sz w:val="16"/>
          <w:szCs w:val="16"/>
        </w:rPr>
      </w:pPr>
      <w:r w:rsidRPr="00FC31F0">
        <w:rPr>
          <w:bCs/>
          <w:sz w:val="16"/>
          <w:szCs w:val="16"/>
        </w:rPr>
        <w:t>- сохранять зеленые насаждения, находящиеся на Участке. В случае необходимости их вырубки или переноса получить письменное разрешение Арендодателя;</w:t>
      </w:r>
    </w:p>
    <w:p w14:paraId="6D9418CA" w14:textId="77777777" w:rsidR="00F06E47" w:rsidRPr="00FC31F0" w:rsidRDefault="00F06E47" w:rsidP="001A79A3">
      <w:pPr>
        <w:jc w:val="both"/>
        <w:rPr>
          <w:bCs/>
          <w:sz w:val="16"/>
          <w:szCs w:val="16"/>
        </w:rPr>
      </w:pPr>
      <w:r w:rsidRPr="00FC31F0">
        <w:rPr>
          <w:bCs/>
          <w:sz w:val="16"/>
          <w:szCs w:val="16"/>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14:paraId="6587FE55" w14:textId="77777777" w:rsidR="00F06E47" w:rsidRPr="00FC31F0" w:rsidRDefault="00F06E47" w:rsidP="001A79A3">
      <w:pPr>
        <w:jc w:val="both"/>
        <w:rPr>
          <w:bCs/>
          <w:sz w:val="16"/>
          <w:szCs w:val="16"/>
        </w:rPr>
      </w:pPr>
      <w:r w:rsidRPr="00FC31F0">
        <w:rPr>
          <w:bCs/>
          <w:sz w:val="16"/>
          <w:szCs w:val="16"/>
        </w:rPr>
        <w:t>- не нарушать права других землепользователей;</w:t>
      </w:r>
    </w:p>
    <w:p w14:paraId="2D34F3F2" w14:textId="77777777" w:rsidR="00F06E47" w:rsidRPr="00FC31F0" w:rsidRDefault="00F06E47" w:rsidP="001A79A3">
      <w:pPr>
        <w:jc w:val="both"/>
        <w:rPr>
          <w:bCs/>
          <w:sz w:val="16"/>
          <w:szCs w:val="16"/>
        </w:rPr>
      </w:pPr>
      <w:r w:rsidRPr="00FC31F0">
        <w:rPr>
          <w:bCs/>
          <w:sz w:val="16"/>
          <w:szCs w:val="16"/>
        </w:rPr>
        <w:t>- не препятствовать юридическим и физическим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14:paraId="637F686C" w14:textId="77777777" w:rsidR="00F06E47" w:rsidRPr="00FC31F0" w:rsidRDefault="00F06E47" w:rsidP="001A79A3">
      <w:pPr>
        <w:jc w:val="both"/>
        <w:rPr>
          <w:bCs/>
          <w:sz w:val="16"/>
          <w:szCs w:val="16"/>
        </w:rPr>
      </w:pPr>
      <w:r w:rsidRPr="00FC31F0">
        <w:rPr>
          <w:bCs/>
          <w:sz w:val="16"/>
          <w:szCs w:val="16"/>
        </w:rPr>
        <w:t>- оповещать в десятидневный срок об ограничениях (например, арест и т.п.).</w:t>
      </w:r>
    </w:p>
    <w:p w14:paraId="29D5EB73" w14:textId="77777777" w:rsidR="00F06E47" w:rsidRPr="00FC31F0" w:rsidRDefault="00F06E47" w:rsidP="001A79A3">
      <w:pPr>
        <w:widowControl w:val="0"/>
        <w:jc w:val="center"/>
        <w:rPr>
          <w:b/>
          <w:bCs/>
          <w:sz w:val="16"/>
          <w:szCs w:val="16"/>
        </w:rPr>
      </w:pPr>
      <w:r w:rsidRPr="00FC31F0">
        <w:rPr>
          <w:b/>
          <w:bCs/>
          <w:sz w:val="16"/>
          <w:szCs w:val="16"/>
        </w:rPr>
        <w:t>5. Ответственность Сторон</w:t>
      </w:r>
    </w:p>
    <w:p w14:paraId="0EB66A0E" w14:textId="77777777" w:rsidR="00F06E47" w:rsidRPr="00FC31F0" w:rsidRDefault="00F06E47" w:rsidP="001A79A3">
      <w:pPr>
        <w:widowControl w:val="0"/>
        <w:jc w:val="both"/>
        <w:rPr>
          <w:bCs/>
          <w:sz w:val="16"/>
          <w:szCs w:val="16"/>
        </w:rPr>
      </w:pPr>
      <w:r w:rsidRPr="00FC31F0">
        <w:rPr>
          <w:bCs/>
          <w:sz w:val="16"/>
          <w:szCs w:val="16"/>
        </w:rPr>
        <w:t xml:space="preserve">5.1. В случае неисполнения одной из Сторон должным образом </w:t>
      </w:r>
      <w:r w:rsidRPr="00FC31F0">
        <w:rPr>
          <w:bCs/>
          <w:sz w:val="16"/>
          <w:szCs w:val="16"/>
        </w:rPr>
        <w:t>обязательств по Договору другая Сторона вправе обратиться в суд с требованием о досрочном расторжении Договора в соответствии со ст. ст. 452, 619-620 ГК РФ в порядке, установленном настоящим Договором.</w:t>
      </w:r>
    </w:p>
    <w:p w14:paraId="070F554F" w14:textId="77777777" w:rsidR="00F06E47" w:rsidRPr="00FC31F0" w:rsidRDefault="00F06E47" w:rsidP="001A79A3">
      <w:pPr>
        <w:widowControl w:val="0"/>
        <w:jc w:val="both"/>
        <w:rPr>
          <w:bCs/>
          <w:sz w:val="16"/>
          <w:szCs w:val="16"/>
        </w:rPr>
      </w:pPr>
      <w:r w:rsidRPr="00FC31F0">
        <w:rPr>
          <w:bCs/>
          <w:sz w:val="16"/>
          <w:szCs w:val="16"/>
        </w:rPr>
        <w:t>5.2. Нарушение Арендатором обязательства по уплате арендной платы по Договору предоставляет Арендодателю право на обращение в суд о взыскании образовавшейся задолженности в соответствии с настоящим Договором и согласно ст. ст. 309, 310, 614 ГК РФ,   ст. ст. 22, 65 ЗК РФ.</w:t>
      </w:r>
    </w:p>
    <w:p w14:paraId="72487058" w14:textId="77777777" w:rsidR="00F06E47" w:rsidRPr="00FC31F0" w:rsidRDefault="00F06E47" w:rsidP="001A79A3">
      <w:pPr>
        <w:widowControl w:val="0"/>
        <w:jc w:val="both"/>
        <w:rPr>
          <w:bCs/>
          <w:sz w:val="16"/>
          <w:szCs w:val="16"/>
        </w:rPr>
      </w:pPr>
      <w:r w:rsidRPr="00FC31F0">
        <w:rPr>
          <w:bCs/>
          <w:spacing w:val="-6"/>
          <w:sz w:val="16"/>
          <w:szCs w:val="16"/>
        </w:rPr>
        <w:t>5.3.</w:t>
      </w:r>
      <w:r w:rsidRPr="00FC31F0">
        <w:rPr>
          <w:bCs/>
          <w:sz w:val="16"/>
          <w:szCs w:val="16"/>
        </w:rPr>
        <w:t xml:space="preserve"> </w:t>
      </w:r>
      <w:r w:rsidRPr="00FC31F0">
        <w:rPr>
          <w:sz w:val="16"/>
          <w:szCs w:val="16"/>
        </w:rPr>
        <w:t>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действующим законодательством. Уплата штрафных санкций не освобождает Стороны от исполнения лежащих на них обязательств и устранения нарушений.</w:t>
      </w:r>
    </w:p>
    <w:p w14:paraId="600AC618" w14:textId="77777777" w:rsidR="00F06E47" w:rsidRPr="00FC31F0" w:rsidRDefault="00F06E47" w:rsidP="001A79A3">
      <w:pPr>
        <w:widowControl w:val="0"/>
        <w:jc w:val="both"/>
        <w:rPr>
          <w:bCs/>
          <w:sz w:val="16"/>
          <w:szCs w:val="16"/>
        </w:rPr>
      </w:pPr>
      <w:r w:rsidRPr="00FC31F0">
        <w:rPr>
          <w:sz w:val="16"/>
          <w:szCs w:val="16"/>
        </w:rPr>
        <w:t>5.4. Арендатор несет ответственность за все повреждения, причиненные как людям, так и Участкам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14:paraId="185E76BD" w14:textId="77777777" w:rsidR="00F06E47" w:rsidRPr="00FC31F0" w:rsidRDefault="00F06E47" w:rsidP="001A79A3">
      <w:pPr>
        <w:widowControl w:val="0"/>
        <w:jc w:val="center"/>
        <w:rPr>
          <w:b/>
          <w:bCs/>
          <w:sz w:val="16"/>
          <w:szCs w:val="16"/>
        </w:rPr>
      </w:pPr>
      <w:r w:rsidRPr="00FC31F0">
        <w:rPr>
          <w:b/>
          <w:bCs/>
          <w:sz w:val="16"/>
          <w:szCs w:val="16"/>
        </w:rPr>
        <w:t>6. Форс-мажорные обстоятельства</w:t>
      </w:r>
    </w:p>
    <w:p w14:paraId="7AFDF956" w14:textId="77777777" w:rsidR="00F06E47" w:rsidRPr="00FC31F0" w:rsidRDefault="00F06E47" w:rsidP="001A79A3">
      <w:pPr>
        <w:widowControl w:val="0"/>
        <w:jc w:val="both"/>
        <w:rPr>
          <w:bCs/>
          <w:sz w:val="16"/>
          <w:szCs w:val="16"/>
        </w:rPr>
      </w:pPr>
      <w:r w:rsidRPr="00FC31F0">
        <w:rPr>
          <w:bCs/>
          <w:sz w:val="16"/>
          <w:szCs w:val="16"/>
        </w:rPr>
        <w:t>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14:paraId="7C535FC9" w14:textId="77777777" w:rsidR="00F06E47" w:rsidRPr="00FC31F0" w:rsidRDefault="00F06E47" w:rsidP="001A79A3">
      <w:pPr>
        <w:pStyle w:val="af1"/>
        <w:suppressAutoHyphens/>
        <w:spacing w:after="0"/>
        <w:jc w:val="center"/>
        <w:rPr>
          <w:b/>
          <w:bCs/>
          <w:spacing w:val="-3"/>
          <w:sz w:val="16"/>
          <w:szCs w:val="16"/>
        </w:rPr>
      </w:pPr>
      <w:r w:rsidRPr="00FC31F0">
        <w:rPr>
          <w:b/>
          <w:bCs/>
          <w:spacing w:val="-3"/>
          <w:sz w:val="16"/>
          <w:szCs w:val="16"/>
        </w:rPr>
        <w:t>7. Особые условия</w:t>
      </w:r>
    </w:p>
    <w:p w14:paraId="258E927D" w14:textId="77777777" w:rsidR="00F06E47" w:rsidRPr="00FC31F0" w:rsidRDefault="00F06E47" w:rsidP="001A79A3">
      <w:pPr>
        <w:shd w:val="clear" w:color="auto" w:fill="FFFFFF"/>
        <w:tabs>
          <w:tab w:val="left" w:pos="610"/>
        </w:tabs>
        <w:jc w:val="both"/>
        <w:rPr>
          <w:sz w:val="16"/>
          <w:szCs w:val="16"/>
        </w:rPr>
      </w:pPr>
      <w:r w:rsidRPr="00FC31F0">
        <w:rPr>
          <w:sz w:val="16"/>
          <w:szCs w:val="16"/>
        </w:rPr>
        <w:tab/>
        <w:t xml:space="preserve">7.1. Реорганизация Сторон, </w:t>
      </w:r>
      <w:r w:rsidRPr="00FC31F0">
        <w:rPr>
          <w:spacing w:val="-1"/>
          <w:sz w:val="16"/>
          <w:szCs w:val="16"/>
        </w:rPr>
        <w:t xml:space="preserve">а также перемена собственника арендуемого Участка не являются </w:t>
      </w:r>
      <w:r w:rsidRPr="00FC31F0">
        <w:rPr>
          <w:sz w:val="16"/>
          <w:szCs w:val="16"/>
        </w:rPr>
        <w:t>основанием для переоформления настоящего Договора.</w:t>
      </w:r>
    </w:p>
    <w:p w14:paraId="6996919C" w14:textId="77777777" w:rsidR="00F06E47" w:rsidRPr="00FC31F0" w:rsidRDefault="00F06E47" w:rsidP="001A79A3">
      <w:pPr>
        <w:shd w:val="clear" w:color="auto" w:fill="FFFFFF"/>
        <w:jc w:val="both"/>
        <w:rPr>
          <w:sz w:val="16"/>
          <w:szCs w:val="16"/>
        </w:rPr>
      </w:pPr>
      <w:r w:rsidRPr="00FC31F0">
        <w:rPr>
          <w:bCs/>
          <w:sz w:val="16"/>
          <w:szCs w:val="16"/>
        </w:rPr>
        <w:t>7.2</w:t>
      </w:r>
      <w:r w:rsidRPr="00FC31F0">
        <w:rPr>
          <w:bCs/>
          <w:spacing w:val="-1"/>
          <w:sz w:val="16"/>
          <w:szCs w:val="16"/>
        </w:rPr>
        <w:t xml:space="preserve">. </w:t>
      </w:r>
      <w:r w:rsidRPr="00FC31F0">
        <w:rPr>
          <w:spacing w:val="-1"/>
          <w:sz w:val="16"/>
          <w:szCs w:val="16"/>
        </w:rPr>
        <w:t xml:space="preserve">Арендатор подтверждает Арендодателю, что на день подписания Договора у Арендатора </w:t>
      </w:r>
      <w:r w:rsidRPr="00FC31F0">
        <w:rPr>
          <w:sz w:val="16"/>
          <w:szCs w:val="16"/>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FC31F0">
        <w:rPr>
          <w:spacing w:val="-1"/>
          <w:sz w:val="16"/>
          <w:szCs w:val="16"/>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FC31F0">
        <w:rPr>
          <w:sz w:val="16"/>
          <w:szCs w:val="16"/>
        </w:rPr>
        <w:t>уполномочены на это.</w:t>
      </w:r>
    </w:p>
    <w:p w14:paraId="505D0375" w14:textId="77777777" w:rsidR="00F06E47" w:rsidRPr="00FC31F0" w:rsidRDefault="00F06E47" w:rsidP="001A79A3">
      <w:pPr>
        <w:shd w:val="clear" w:color="auto" w:fill="FFFFFF"/>
        <w:jc w:val="both"/>
        <w:rPr>
          <w:sz w:val="16"/>
          <w:szCs w:val="16"/>
        </w:rPr>
      </w:pPr>
      <w:r w:rsidRPr="00FC31F0">
        <w:rPr>
          <w:spacing w:val="-7"/>
          <w:sz w:val="16"/>
          <w:szCs w:val="16"/>
        </w:rPr>
        <w:t xml:space="preserve">7.3. </w:t>
      </w:r>
      <w:r w:rsidRPr="00FC31F0">
        <w:rPr>
          <w:sz w:val="16"/>
          <w:szCs w:val="16"/>
        </w:rPr>
        <w:t>Взаимоотношения Сторон, не урегулированные настоящим Договором, регламентируются действующим законодательством РФ.</w:t>
      </w:r>
    </w:p>
    <w:p w14:paraId="1B5A8E07" w14:textId="77777777" w:rsidR="00F06E47" w:rsidRPr="00FC31F0" w:rsidRDefault="00F06E47" w:rsidP="001A79A3">
      <w:pPr>
        <w:pStyle w:val="ae"/>
        <w:autoSpaceDE w:val="0"/>
        <w:autoSpaceDN w:val="0"/>
        <w:adjustRightInd w:val="0"/>
        <w:ind w:left="0"/>
        <w:jc w:val="both"/>
        <w:rPr>
          <w:sz w:val="16"/>
          <w:szCs w:val="16"/>
        </w:rPr>
      </w:pPr>
      <w:r w:rsidRPr="00FC31F0">
        <w:rPr>
          <w:sz w:val="16"/>
          <w:szCs w:val="16"/>
        </w:rPr>
        <w:t>7.4. Стороны пришли к соглашению, что в случае направления претензии (требования) по настоящему Договору, расходы на составления данной претензии (требования), являются расходами Стороны, которая направляла претензию (требования), и не подлежат взысканию с другой Стороны в судебном порядке.</w:t>
      </w:r>
    </w:p>
    <w:p w14:paraId="7C0752F1" w14:textId="77777777" w:rsidR="00F06E47" w:rsidRPr="00FC31F0" w:rsidRDefault="00F06E47" w:rsidP="001A79A3">
      <w:pPr>
        <w:pStyle w:val="ae"/>
        <w:autoSpaceDE w:val="0"/>
        <w:autoSpaceDN w:val="0"/>
        <w:adjustRightInd w:val="0"/>
        <w:ind w:left="0"/>
        <w:jc w:val="both"/>
        <w:rPr>
          <w:sz w:val="16"/>
          <w:szCs w:val="16"/>
        </w:rPr>
      </w:pPr>
      <w:r w:rsidRPr="00FC31F0">
        <w:rPr>
          <w:sz w:val="16"/>
          <w:szCs w:val="16"/>
        </w:rPr>
        <w:t>Стороны пришли к соглашению, что расходы по оплате услуг представителя (в случае наличия таких расходов), при разрешении споров по настоящему Договору в судебном порядке, являются расходами той Стороны, которая их понесла, и не подлежат взысканию с другой Стороны в судебном порядке.</w:t>
      </w:r>
    </w:p>
    <w:p w14:paraId="4005F4CA" w14:textId="77777777" w:rsidR="00F06E47" w:rsidRPr="00FC31F0" w:rsidRDefault="00F06E47" w:rsidP="001A79A3">
      <w:pPr>
        <w:pStyle w:val="ae"/>
        <w:autoSpaceDE w:val="0"/>
        <w:autoSpaceDN w:val="0"/>
        <w:adjustRightInd w:val="0"/>
        <w:ind w:left="0"/>
        <w:jc w:val="both"/>
        <w:rPr>
          <w:sz w:val="16"/>
          <w:szCs w:val="16"/>
        </w:rPr>
      </w:pPr>
      <w:r w:rsidRPr="00FC31F0">
        <w:rPr>
          <w:sz w:val="16"/>
          <w:szCs w:val="16"/>
        </w:rPr>
        <w:t xml:space="preserve">7.5. </w:t>
      </w:r>
      <w:r w:rsidRPr="00FC31F0">
        <w:rPr>
          <w:spacing w:val="-2"/>
          <w:sz w:val="16"/>
          <w:szCs w:val="16"/>
        </w:rPr>
        <w:t xml:space="preserve">Споры, возникающие из настоящего Договора и в связи с ним, подлежат рассмотрению </w:t>
      </w:r>
      <w:r w:rsidRPr="00FC31F0">
        <w:rPr>
          <w:sz w:val="16"/>
          <w:szCs w:val="16"/>
        </w:rPr>
        <w:t>в соответствии с действующим законодательством в суде по месту нахождения Арендодателя.</w:t>
      </w:r>
    </w:p>
    <w:p w14:paraId="3F8CD25C" w14:textId="77777777" w:rsidR="00F06E47" w:rsidRPr="00FC31F0" w:rsidRDefault="00F06E47" w:rsidP="001A79A3">
      <w:pPr>
        <w:pStyle w:val="ae"/>
        <w:autoSpaceDE w:val="0"/>
        <w:autoSpaceDN w:val="0"/>
        <w:adjustRightInd w:val="0"/>
        <w:ind w:left="0"/>
        <w:jc w:val="both"/>
        <w:rPr>
          <w:sz w:val="16"/>
          <w:szCs w:val="16"/>
        </w:rPr>
      </w:pPr>
      <w:r w:rsidRPr="00FC31F0">
        <w:rPr>
          <w:sz w:val="16"/>
          <w:szCs w:val="16"/>
        </w:rPr>
        <w:t>7.6.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14:paraId="186ED942" w14:textId="77777777" w:rsidR="00F06E47" w:rsidRPr="00FC31F0" w:rsidRDefault="00F06E47" w:rsidP="001A79A3">
      <w:pPr>
        <w:widowControl w:val="0"/>
        <w:jc w:val="center"/>
        <w:rPr>
          <w:b/>
          <w:bCs/>
          <w:sz w:val="16"/>
          <w:szCs w:val="16"/>
        </w:rPr>
      </w:pPr>
      <w:r w:rsidRPr="00FC31F0">
        <w:rPr>
          <w:b/>
          <w:bCs/>
          <w:sz w:val="16"/>
          <w:szCs w:val="16"/>
        </w:rPr>
        <w:t>8. Изменение Договора</w:t>
      </w:r>
    </w:p>
    <w:p w14:paraId="6F91778A" w14:textId="77777777" w:rsidR="00F06E47" w:rsidRPr="00FC31F0" w:rsidRDefault="00F06E47" w:rsidP="001A79A3">
      <w:pPr>
        <w:widowControl w:val="0"/>
        <w:jc w:val="both"/>
        <w:rPr>
          <w:bCs/>
          <w:sz w:val="16"/>
          <w:szCs w:val="16"/>
        </w:rPr>
      </w:pPr>
      <w:r w:rsidRPr="00FC31F0">
        <w:rPr>
          <w:bCs/>
          <w:sz w:val="16"/>
          <w:szCs w:val="16"/>
        </w:rPr>
        <w:t>Изменения, дополнения и поправки к условиям Договора будут действительны только тогда, когда они сделаны в письменной форме и подписаны уполномоченными представителями договаривающихся Сторон, в соответствии с положениями действующего законодательства РФ и настоящего Договора.</w:t>
      </w:r>
    </w:p>
    <w:p w14:paraId="3AA3DCAC" w14:textId="77777777" w:rsidR="00F06E47" w:rsidRPr="00FC31F0" w:rsidRDefault="00F06E47" w:rsidP="001A79A3">
      <w:pPr>
        <w:widowControl w:val="0"/>
        <w:jc w:val="center"/>
        <w:rPr>
          <w:b/>
          <w:bCs/>
          <w:sz w:val="16"/>
          <w:szCs w:val="16"/>
        </w:rPr>
      </w:pPr>
      <w:r w:rsidRPr="00FC31F0">
        <w:rPr>
          <w:b/>
          <w:bCs/>
          <w:sz w:val="16"/>
          <w:szCs w:val="16"/>
        </w:rPr>
        <w:t>9. Заключительные положения</w:t>
      </w:r>
    </w:p>
    <w:p w14:paraId="3B558FEC" w14:textId="77777777" w:rsidR="00F06E47" w:rsidRPr="00FC31F0" w:rsidRDefault="00F06E47" w:rsidP="001A79A3">
      <w:pPr>
        <w:jc w:val="both"/>
        <w:rPr>
          <w:sz w:val="16"/>
          <w:szCs w:val="16"/>
        </w:rPr>
      </w:pPr>
      <w:r w:rsidRPr="00FC31F0">
        <w:rPr>
          <w:bCs/>
          <w:sz w:val="16"/>
          <w:szCs w:val="16"/>
        </w:rPr>
        <w:t>9.1. Арендодатель подтверждает, что на момент заключения Договора Участка, указанного                              в п. 1.1. Договора, свободен от имущественных обязательств и прав третьих лиц.</w:t>
      </w:r>
    </w:p>
    <w:p w14:paraId="5C7F179D" w14:textId="77777777" w:rsidR="00F06E47" w:rsidRPr="00FC31F0" w:rsidRDefault="00F06E47" w:rsidP="001A79A3">
      <w:pPr>
        <w:widowControl w:val="0"/>
        <w:jc w:val="both"/>
        <w:rPr>
          <w:bCs/>
          <w:sz w:val="16"/>
          <w:szCs w:val="16"/>
        </w:rPr>
      </w:pPr>
      <w:r w:rsidRPr="00FC31F0">
        <w:rPr>
          <w:bCs/>
          <w:sz w:val="16"/>
          <w:szCs w:val="16"/>
        </w:rPr>
        <w:t xml:space="preserve">9.2. Настоящий Договор составлен в трех экземплярах, один – </w:t>
      </w:r>
      <w:r w:rsidRPr="00FC31F0">
        <w:rPr>
          <w:bCs/>
          <w:sz w:val="16"/>
          <w:szCs w:val="16"/>
        </w:rPr>
        <w:lastRenderedPageBreak/>
        <w:t xml:space="preserve">Арендодателю, один – Арендатору и </w:t>
      </w:r>
      <w:r w:rsidRPr="00FC31F0">
        <w:rPr>
          <w:sz w:val="16"/>
          <w:szCs w:val="16"/>
        </w:rPr>
        <w:t>один – органу, осуществляющему государственную регистрацию права. Все экземпляры идентичны и имеют одинаковую юридическую силу</w:t>
      </w:r>
      <w:r w:rsidRPr="00FC31F0">
        <w:rPr>
          <w:bCs/>
          <w:sz w:val="16"/>
          <w:szCs w:val="16"/>
        </w:rPr>
        <w:t>.</w:t>
      </w:r>
    </w:p>
    <w:p w14:paraId="12B9DBCC" w14:textId="77777777" w:rsidR="00F06E47" w:rsidRPr="00FC31F0" w:rsidRDefault="00F06E47" w:rsidP="001A79A3">
      <w:pPr>
        <w:widowControl w:val="0"/>
        <w:jc w:val="both"/>
        <w:rPr>
          <w:bCs/>
          <w:sz w:val="16"/>
          <w:szCs w:val="16"/>
        </w:rPr>
      </w:pPr>
      <w:r w:rsidRPr="00FC31F0">
        <w:rPr>
          <w:bCs/>
          <w:sz w:val="16"/>
          <w:szCs w:val="16"/>
        </w:rPr>
        <w:t>9</w:t>
      </w:r>
      <w:r w:rsidRPr="00FC31F0">
        <w:rPr>
          <w:spacing w:val="-11"/>
          <w:sz w:val="16"/>
          <w:szCs w:val="16"/>
        </w:rPr>
        <w:t xml:space="preserve">.3. </w:t>
      </w:r>
      <w:r w:rsidRPr="00FC31F0">
        <w:rPr>
          <w:sz w:val="16"/>
          <w:szCs w:val="16"/>
        </w:rPr>
        <w:t>В качестве неотъемлемой части настоящего Договора к нему прилагаются:</w:t>
      </w:r>
    </w:p>
    <w:p w14:paraId="7F31DAF3" w14:textId="77777777" w:rsidR="00F06E47" w:rsidRPr="00FC31F0" w:rsidRDefault="00F06E47" w:rsidP="001A79A3">
      <w:pPr>
        <w:widowControl w:val="0"/>
        <w:jc w:val="both"/>
        <w:rPr>
          <w:bCs/>
          <w:sz w:val="16"/>
          <w:szCs w:val="16"/>
        </w:rPr>
      </w:pPr>
      <w:r w:rsidRPr="00FC31F0">
        <w:rPr>
          <w:sz w:val="16"/>
          <w:szCs w:val="16"/>
        </w:rPr>
        <w:t>–</w:t>
      </w:r>
      <w:r w:rsidRPr="00FC31F0">
        <w:rPr>
          <w:bCs/>
          <w:sz w:val="16"/>
          <w:szCs w:val="16"/>
        </w:rPr>
        <w:t xml:space="preserve"> а</w:t>
      </w:r>
      <w:r w:rsidRPr="00FC31F0">
        <w:rPr>
          <w:sz w:val="16"/>
          <w:szCs w:val="16"/>
        </w:rPr>
        <w:t>кт приема-передачи Участка;</w:t>
      </w:r>
    </w:p>
    <w:p w14:paraId="36A9A52C" w14:textId="77777777" w:rsidR="00F06E47" w:rsidRPr="00FC31F0" w:rsidRDefault="00F06E47" w:rsidP="001A79A3">
      <w:pPr>
        <w:pStyle w:val="ConsNonformat"/>
        <w:widowControl/>
        <w:jc w:val="both"/>
        <w:rPr>
          <w:rFonts w:ascii="Times New Roman" w:hAnsi="Times New Roman" w:cs="Times New Roman"/>
          <w:sz w:val="16"/>
          <w:szCs w:val="16"/>
        </w:rPr>
      </w:pPr>
      <w:r w:rsidRPr="00FC31F0">
        <w:rPr>
          <w:sz w:val="16"/>
          <w:szCs w:val="16"/>
        </w:rPr>
        <w:t>–</w:t>
      </w:r>
      <w:r w:rsidRPr="00FC31F0">
        <w:rPr>
          <w:rFonts w:ascii="Times New Roman" w:hAnsi="Times New Roman" w:cs="Times New Roman"/>
          <w:bCs/>
          <w:sz w:val="16"/>
          <w:szCs w:val="16"/>
        </w:rPr>
        <w:t xml:space="preserve"> </w:t>
      </w:r>
      <w:r w:rsidRPr="00FC31F0">
        <w:rPr>
          <w:rFonts w:ascii="Times New Roman" w:hAnsi="Times New Roman" w:cs="Times New Roman"/>
          <w:sz w:val="16"/>
          <w:szCs w:val="16"/>
        </w:rPr>
        <w:t>выписка из Единого государственного реестра недвижимости об основных характеристиках и зарегистрированных правах на объект недвижимости.</w:t>
      </w:r>
    </w:p>
    <w:p w14:paraId="25325D6E" w14:textId="77777777" w:rsidR="00F06E47" w:rsidRPr="00FC31F0" w:rsidRDefault="00F06E47" w:rsidP="001A79A3">
      <w:pPr>
        <w:jc w:val="center"/>
        <w:rPr>
          <w:b/>
          <w:sz w:val="16"/>
          <w:szCs w:val="16"/>
        </w:rPr>
      </w:pPr>
      <w:r w:rsidRPr="00FC31F0">
        <w:rPr>
          <w:b/>
          <w:sz w:val="16"/>
          <w:szCs w:val="16"/>
        </w:rPr>
        <w:t>ЮРИДИЧЕСКИЕ АДРЕСА И ПОДПИСИ СТОРОН</w:t>
      </w:r>
    </w:p>
    <w:tbl>
      <w:tblPr>
        <w:tblW w:w="5000" w:type="pct"/>
        <w:tblLook w:val="01E0" w:firstRow="1" w:lastRow="1" w:firstColumn="1" w:lastColumn="1" w:noHBand="0" w:noVBand="0"/>
      </w:tblPr>
      <w:tblGrid>
        <w:gridCol w:w="2436"/>
        <w:gridCol w:w="2174"/>
      </w:tblGrid>
      <w:tr w:rsidR="00F06E47" w:rsidRPr="00FC31F0" w14:paraId="57D0731F" w14:textId="77777777" w:rsidTr="00A66A07">
        <w:tc>
          <w:tcPr>
            <w:tcW w:w="5508" w:type="dxa"/>
            <w:hideMark/>
          </w:tcPr>
          <w:p w14:paraId="183713A3" w14:textId="77777777" w:rsidR="00F06E47" w:rsidRPr="00FC31F0" w:rsidRDefault="00F06E47" w:rsidP="001A79A3">
            <w:pPr>
              <w:autoSpaceDE w:val="0"/>
              <w:autoSpaceDN w:val="0"/>
              <w:jc w:val="center"/>
              <w:rPr>
                <w:sz w:val="16"/>
                <w:szCs w:val="16"/>
              </w:rPr>
            </w:pPr>
            <w:r w:rsidRPr="00FC31F0">
              <w:rPr>
                <w:sz w:val="16"/>
                <w:szCs w:val="16"/>
              </w:rPr>
              <w:t>Арендодатель</w:t>
            </w:r>
          </w:p>
        </w:tc>
        <w:tc>
          <w:tcPr>
            <w:tcW w:w="4860" w:type="dxa"/>
            <w:hideMark/>
          </w:tcPr>
          <w:p w14:paraId="13F9236B" w14:textId="77777777" w:rsidR="00F06E47" w:rsidRPr="00FC31F0" w:rsidRDefault="00F06E47" w:rsidP="001A79A3">
            <w:pPr>
              <w:autoSpaceDE w:val="0"/>
              <w:autoSpaceDN w:val="0"/>
              <w:jc w:val="center"/>
              <w:rPr>
                <w:b/>
                <w:sz w:val="16"/>
                <w:szCs w:val="16"/>
              </w:rPr>
            </w:pPr>
            <w:r w:rsidRPr="00FC31F0">
              <w:rPr>
                <w:sz w:val="16"/>
                <w:szCs w:val="16"/>
              </w:rPr>
              <w:t>Арендатор».</w:t>
            </w:r>
          </w:p>
        </w:tc>
      </w:tr>
    </w:tbl>
    <w:p w14:paraId="72DD4F64" w14:textId="77777777" w:rsidR="00F06E47" w:rsidRPr="00FC31F0" w:rsidRDefault="00F06E47" w:rsidP="001A79A3">
      <w:pPr>
        <w:jc w:val="both"/>
        <w:rPr>
          <w:sz w:val="16"/>
          <w:szCs w:val="16"/>
        </w:rPr>
      </w:pPr>
    </w:p>
    <w:p w14:paraId="7A2CBA91" w14:textId="20FE404B" w:rsidR="00F06E47" w:rsidRDefault="00F06E47" w:rsidP="001A79A3">
      <w:pPr>
        <w:rPr>
          <w:sz w:val="16"/>
          <w:szCs w:val="16"/>
        </w:rPr>
      </w:pPr>
    </w:p>
    <w:p w14:paraId="54F53B36" w14:textId="77777777" w:rsidR="00F06E47" w:rsidRDefault="00F06E47" w:rsidP="001A79A3">
      <w:pPr>
        <w:rPr>
          <w:sz w:val="16"/>
          <w:szCs w:val="16"/>
        </w:rPr>
      </w:pPr>
    </w:p>
    <w:p w14:paraId="71EA5A29" w14:textId="77777777" w:rsidR="00E30793" w:rsidRPr="00E26334" w:rsidRDefault="00E30793" w:rsidP="001A79A3">
      <w:pPr>
        <w:jc w:val="center"/>
        <w:rPr>
          <w:b/>
          <w:bCs/>
          <w:color w:val="464341"/>
          <w:sz w:val="16"/>
          <w:szCs w:val="16"/>
        </w:rPr>
      </w:pPr>
      <w:r w:rsidRPr="00E26334">
        <w:rPr>
          <w:b/>
          <w:bCs/>
          <w:color w:val="464341"/>
          <w:sz w:val="16"/>
          <w:szCs w:val="16"/>
        </w:rPr>
        <w:t>ИЗВЕЩЕНИЕ</w:t>
      </w:r>
    </w:p>
    <w:p w14:paraId="4691BFA5" w14:textId="77777777" w:rsidR="00E30793" w:rsidRPr="00E26334" w:rsidRDefault="00E30793" w:rsidP="001A79A3">
      <w:pPr>
        <w:jc w:val="center"/>
        <w:rPr>
          <w:b/>
          <w:bCs/>
          <w:color w:val="464341"/>
          <w:sz w:val="16"/>
          <w:szCs w:val="16"/>
        </w:rPr>
      </w:pPr>
      <w:r w:rsidRPr="00E26334">
        <w:rPr>
          <w:b/>
          <w:bCs/>
          <w:color w:val="464341"/>
          <w:sz w:val="16"/>
          <w:szCs w:val="16"/>
        </w:rPr>
        <w:t xml:space="preserve">Муниципальный отдел по управлению муниципальным имуществом администрации Павловского муниципального района объявляет о проведении аукциона на право заключения договора на установку и эксплуатацию рекламной конструкции на земельных участках, государственная собственность на которые </w:t>
      </w:r>
    </w:p>
    <w:p w14:paraId="6071F462" w14:textId="77777777" w:rsidR="00E30793" w:rsidRPr="00E26334" w:rsidRDefault="00E30793" w:rsidP="001A79A3">
      <w:pPr>
        <w:jc w:val="center"/>
        <w:rPr>
          <w:b/>
          <w:bCs/>
          <w:color w:val="464341"/>
          <w:sz w:val="16"/>
          <w:szCs w:val="16"/>
        </w:rPr>
      </w:pPr>
      <w:r w:rsidRPr="00E26334">
        <w:rPr>
          <w:b/>
          <w:bCs/>
          <w:color w:val="464341"/>
          <w:sz w:val="16"/>
          <w:szCs w:val="16"/>
        </w:rPr>
        <w:t xml:space="preserve">не разграничена, расположенных в границах Павловского муниципального района </w:t>
      </w:r>
    </w:p>
    <w:p w14:paraId="0EB92C78" w14:textId="77777777" w:rsidR="00E30793" w:rsidRPr="00E26334" w:rsidRDefault="00E30793" w:rsidP="001A79A3">
      <w:pPr>
        <w:jc w:val="center"/>
        <w:rPr>
          <w:b/>
          <w:bCs/>
          <w:color w:val="464341"/>
          <w:sz w:val="16"/>
          <w:szCs w:val="16"/>
        </w:rPr>
      </w:pPr>
      <w:r w:rsidRPr="00E26334">
        <w:rPr>
          <w:b/>
          <w:bCs/>
          <w:color w:val="464341"/>
          <w:sz w:val="16"/>
          <w:szCs w:val="16"/>
        </w:rPr>
        <w:t>Воронежской области</w:t>
      </w:r>
    </w:p>
    <w:p w14:paraId="70EBBB67" w14:textId="77777777" w:rsidR="00E30793" w:rsidRPr="00E26334" w:rsidRDefault="00E30793" w:rsidP="001A79A3">
      <w:pPr>
        <w:jc w:val="center"/>
        <w:rPr>
          <w:b/>
          <w:bCs/>
          <w:color w:val="FF0000"/>
          <w:sz w:val="16"/>
          <w:szCs w:val="16"/>
        </w:rPr>
      </w:pPr>
    </w:p>
    <w:p w14:paraId="1E814705" w14:textId="77777777" w:rsidR="00E30793" w:rsidRPr="00E26334" w:rsidRDefault="00E30793" w:rsidP="001A79A3">
      <w:pPr>
        <w:rPr>
          <w:b/>
          <w:bCs/>
          <w:sz w:val="16"/>
          <w:szCs w:val="16"/>
        </w:rPr>
      </w:pPr>
      <w:r w:rsidRPr="00E26334">
        <w:rPr>
          <w:b/>
          <w:bCs/>
          <w:sz w:val="16"/>
          <w:szCs w:val="16"/>
        </w:rPr>
        <w:t>Реестровый номер торгов – 2020-4</w:t>
      </w:r>
    </w:p>
    <w:p w14:paraId="608E542B" w14:textId="77777777" w:rsidR="00E30793" w:rsidRPr="00E26334" w:rsidRDefault="00E30793" w:rsidP="001A79A3">
      <w:pPr>
        <w:jc w:val="center"/>
        <w:rPr>
          <w:b/>
          <w:bCs/>
          <w:color w:val="464341"/>
          <w:sz w:val="16"/>
          <w:szCs w:val="16"/>
        </w:rPr>
      </w:pPr>
    </w:p>
    <w:p w14:paraId="4F3FEF27" w14:textId="77777777" w:rsidR="00E30793" w:rsidRPr="00E26334" w:rsidRDefault="00E30793" w:rsidP="001A79A3">
      <w:pPr>
        <w:spacing w:after="107"/>
        <w:jc w:val="both"/>
        <w:rPr>
          <w:sz w:val="16"/>
          <w:szCs w:val="16"/>
        </w:rPr>
      </w:pPr>
      <w:r w:rsidRPr="00E26334">
        <w:rPr>
          <w:sz w:val="16"/>
          <w:szCs w:val="16"/>
        </w:rPr>
        <w:t>Основание проведения аукциона – постановление администрации Павловского муниципального района Воронежской области от 13.02.2020 № 68 «О проведении торгов на право заключения договора на установку и эксплуатацию рекламной конструкции».</w:t>
      </w:r>
    </w:p>
    <w:p w14:paraId="62C69CD5" w14:textId="77777777" w:rsidR="00E30793" w:rsidRPr="00E26334" w:rsidRDefault="00E30793" w:rsidP="001A79A3">
      <w:pPr>
        <w:spacing w:after="107"/>
        <w:jc w:val="both"/>
        <w:rPr>
          <w:sz w:val="16"/>
          <w:szCs w:val="16"/>
        </w:rPr>
      </w:pPr>
      <w:r w:rsidRPr="00E26334">
        <w:rPr>
          <w:sz w:val="16"/>
          <w:szCs w:val="16"/>
        </w:rPr>
        <w:t xml:space="preserve">Организатор аукциона – муниципальный отдел по управлению муниципальным имуществом администрации Павловского муниципального района Воронежской области. </w:t>
      </w:r>
    </w:p>
    <w:p w14:paraId="787B8645" w14:textId="77777777" w:rsidR="00E30793" w:rsidRPr="00E26334" w:rsidRDefault="00E30793" w:rsidP="001A79A3">
      <w:pPr>
        <w:spacing w:after="107"/>
        <w:jc w:val="both"/>
        <w:rPr>
          <w:sz w:val="16"/>
          <w:szCs w:val="16"/>
        </w:rPr>
      </w:pPr>
      <w:r w:rsidRPr="00E26334">
        <w:rPr>
          <w:sz w:val="16"/>
          <w:szCs w:val="16"/>
        </w:rPr>
        <w:t>Место нахождения – Воронежская область, г. Павловск, ул. Гоголя, 40 А, почтовый адрес – 396422, Воронежская область, г. Павловск, проспект Революции, 8.</w:t>
      </w:r>
    </w:p>
    <w:p w14:paraId="35DAFEAD" w14:textId="77777777" w:rsidR="00E30793" w:rsidRPr="00E26334" w:rsidRDefault="00E30793" w:rsidP="001A79A3">
      <w:pPr>
        <w:spacing w:after="107"/>
        <w:jc w:val="both"/>
        <w:rPr>
          <w:sz w:val="16"/>
          <w:szCs w:val="16"/>
        </w:rPr>
      </w:pPr>
      <w:r w:rsidRPr="00E26334">
        <w:rPr>
          <w:sz w:val="16"/>
          <w:szCs w:val="16"/>
        </w:rPr>
        <w:t>Адрес электронной почты – MOUMI@govvrn.ru, контактный телефон – 8(47362)2-49-35; контактное лицо – Гвоздева Юлия Александровна.</w:t>
      </w:r>
    </w:p>
    <w:p w14:paraId="2D690532" w14:textId="77777777" w:rsidR="00E30793" w:rsidRPr="00E26334" w:rsidRDefault="00E30793" w:rsidP="001A79A3">
      <w:pPr>
        <w:spacing w:after="107"/>
        <w:jc w:val="both"/>
        <w:rPr>
          <w:sz w:val="16"/>
          <w:szCs w:val="16"/>
        </w:rPr>
      </w:pPr>
      <w:r w:rsidRPr="00E26334">
        <w:rPr>
          <w:sz w:val="16"/>
          <w:szCs w:val="16"/>
        </w:rPr>
        <w:t>Форма аукциона – открытый по составу участников и по форме подачи предложений.</w:t>
      </w:r>
    </w:p>
    <w:p w14:paraId="30F91A8B" w14:textId="77777777" w:rsidR="00E30793" w:rsidRPr="00E26334" w:rsidRDefault="00E30793" w:rsidP="001A79A3">
      <w:pPr>
        <w:spacing w:after="107"/>
        <w:jc w:val="both"/>
        <w:rPr>
          <w:sz w:val="16"/>
          <w:szCs w:val="16"/>
        </w:rPr>
      </w:pPr>
      <w:r w:rsidRPr="00E26334">
        <w:rPr>
          <w:sz w:val="16"/>
          <w:szCs w:val="16"/>
        </w:rPr>
        <w:t>Аукцион проводится по продаже права заключения договора на установку и эксплуатацию рекламной конструкции (далее – Договор).</w:t>
      </w:r>
    </w:p>
    <w:p w14:paraId="5F7C15FE" w14:textId="77777777" w:rsidR="00E30793" w:rsidRPr="00E26334" w:rsidRDefault="00E30793" w:rsidP="001A79A3">
      <w:pPr>
        <w:spacing w:after="107"/>
        <w:jc w:val="both"/>
        <w:rPr>
          <w:sz w:val="16"/>
          <w:szCs w:val="16"/>
        </w:rPr>
      </w:pPr>
      <w:r w:rsidRPr="00E26334">
        <w:rPr>
          <w:sz w:val="16"/>
          <w:szCs w:val="16"/>
        </w:rPr>
        <w:t>Место проведения аукциона: 396422, Воронежская область, г. Павловск, проспект Революции, 8, 2 этаж, кабинет 201.</w:t>
      </w:r>
    </w:p>
    <w:p w14:paraId="3664A6C3" w14:textId="77777777" w:rsidR="00E30793" w:rsidRPr="00E26334" w:rsidRDefault="00E30793" w:rsidP="001A79A3">
      <w:pPr>
        <w:pStyle w:val="TableParagraph"/>
        <w:ind w:left="0"/>
        <w:jc w:val="both"/>
        <w:rPr>
          <w:b/>
          <w:sz w:val="16"/>
          <w:szCs w:val="16"/>
          <w:lang w:val="ru-RU"/>
        </w:rPr>
      </w:pPr>
      <w:r w:rsidRPr="00E26334">
        <w:rPr>
          <w:sz w:val="16"/>
          <w:szCs w:val="16"/>
          <w:lang w:val="ru-RU"/>
        </w:rPr>
        <w:t xml:space="preserve">Дата проведения аукциона по лотам №№ 1-4 – </w:t>
      </w:r>
      <w:r w:rsidRPr="00E26334">
        <w:rPr>
          <w:b/>
          <w:sz w:val="16"/>
          <w:szCs w:val="16"/>
          <w:lang w:val="ru-RU"/>
        </w:rPr>
        <w:t>24 марта 2020 года.</w:t>
      </w:r>
    </w:p>
    <w:p w14:paraId="4E5E597C" w14:textId="77777777" w:rsidR="00E30793" w:rsidRPr="00E26334" w:rsidRDefault="00E30793" w:rsidP="001A79A3">
      <w:pPr>
        <w:pStyle w:val="TableParagraph"/>
        <w:ind w:left="0"/>
        <w:jc w:val="both"/>
        <w:rPr>
          <w:sz w:val="16"/>
          <w:szCs w:val="16"/>
          <w:lang w:val="ru-RU"/>
        </w:rPr>
      </w:pPr>
      <w:r w:rsidRPr="00E26334">
        <w:rPr>
          <w:sz w:val="16"/>
          <w:szCs w:val="16"/>
          <w:lang w:val="ru-RU"/>
        </w:rPr>
        <w:t>Время проведения аукциона:</w:t>
      </w:r>
    </w:p>
    <w:p w14:paraId="149BD14D" w14:textId="77777777" w:rsidR="00E30793" w:rsidRPr="00E26334" w:rsidRDefault="00E30793" w:rsidP="001A79A3">
      <w:pPr>
        <w:pStyle w:val="TableParagraph"/>
        <w:ind w:left="0"/>
        <w:jc w:val="both"/>
        <w:rPr>
          <w:sz w:val="16"/>
          <w:szCs w:val="16"/>
          <w:lang w:val="ru-RU"/>
        </w:rPr>
      </w:pPr>
      <w:r w:rsidRPr="00E26334">
        <w:rPr>
          <w:sz w:val="16"/>
          <w:szCs w:val="16"/>
          <w:lang w:val="ru-RU"/>
        </w:rPr>
        <w:t xml:space="preserve">по Лоту № 1 – в 14 часов 30 минут по московскому времени, </w:t>
      </w:r>
    </w:p>
    <w:p w14:paraId="38B935FD" w14:textId="77777777" w:rsidR="00E30793" w:rsidRPr="00E26334" w:rsidRDefault="00E30793" w:rsidP="001A79A3">
      <w:pPr>
        <w:pStyle w:val="TableParagraph"/>
        <w:ind w:left="0"/>
        <w:jc w:val="both"/>
        <w:rPr>
          <w:sz w:val="16"/>
          <w:szCs w:val="16"/>
          <w:lang w:val="ru-RU"/>
        </w:rPr>
      </w:pPr>
      <w:r w:rsidRPr="00E26334">
        <w:rPr>
          <w:sz w:val="16"/>
          <w:szCs w:val="16"/>
          <w:lang w:val="ru-RU"/>
        </w:rPr>
        <w:t xml:space="preserve">по Лоту № 2 – в 15 часов 00 минут по московскому времени, </w:t>
      </w:r>
    </w:p>
    <w:p w14:paraId="3458FB89" w14:textId="77777777" w:rsidR="00E30793" w:rsidRPr="00E26334" w:rsidRDefault="00E30793" w:rsidP="001A79A3">
      <w:pPr>
        <w:pStyle w:val="TableParagraph"/>
        <w:ind w:left="0"/>
        <w:jc w:val="both"/>
        <w:rPr>
          <w:sz w:val="16"/>
          <w:szCs w:val="16"/>
          <w:lang w:val="ru-RU"/>
        </w:rPr>
      </w:pPr>
      <w:r w:rsidRPr="00E26334">
        <w:rPr>
          <w:sz w:val="16"/>
          <w:szCs w:val="16"/>
          <w:lang w:val="ru-RU"/>
        </w:rPr>
        <w:t>по Лоту № 3 – в 15 часов 30 минут по московскому времени,</w:t>
      </w:r>
    </w:p>
    <w:p w14:paraId="54B67B54" w14:textId="77777777" w:rsidR="00E30793" w:rsidRPr="00E26334" w:rsidRDefault="00E30793" w:rsidP="001A79A3">
      <w:pPr>
        <w:pStyle w:val="TableParagraph"/>
        <w:ind w:left="0"/>
        <w:jc w:val="both"/>
        <w:rPr>
          <w:sz w:val="16"/>
          <w:szCs w:val="16"/>
          <w:lang w:val="ru-RU"/>
        </w:rPr>
      </w:pPr>
      <w:r w:rsidRPr="00E26334">
        <w:rPr>
          <w:sz w:val="16"/>
          <w:szCs w:val="16"/>
          <w:lang w:val="ru-RU"/>
        </w:rPr>
        <w:t>по Лоту № 4 – в 16 часов 00 минут по московскому времени.</w:t>
      </w:r>
    </w:p>
    <w:p w14:paraId="77A62712" w14:textId="77777777" w:rsidR="00E30793" w:rsidRPr="00E26334" w:rsidRDefault="00E30793" w:rsidP="001A79A3">
      <w:pPr>
        <w:pStyle w:val="TableParagraph"/>
        <w:ind w:left="0"/>
        <w:jc w:val="both"/>
        <w:rPr>
          <w:sz w:val="16"/>
          <w:szCs w:val="16"/>
          <w:lang w:val="ru-RU"/>
        </w:rPr>
      </w:pPr>
    </w:p>
    <w:p w14:paraId="3C35CA69" w14:textId="77777777" w:rsidR="00E30793" w:rsidRPr="00E26334" w:rsidRDefault="00E30793" w:rsidP="001A79A3">
      <w:pPr>
        <w:spacing w:after="107"/>
        <w:jc w:val="both"/>
        <w:rPr>
          <w:sz w:val="16"/>
          <w:szCs w:val="16"/>
        </w:rPr>
      </w:pPr>
      <w:r w:rsidRPr="00E26334">
        <w:rPr>
          <w:sz w:val="16"/>
          <w:szCs w:val="16"/>
        </w:rPr>
        <w:t>Регистрация участников по каждому лоту проводится за 10 минут до начала аукциона.</w:t>
      </w:r>
    </w:p>
    <w:p w14:paraId="76A2F522" w14:textId="77777777" w:rsidR="00E30793" w:rsidRPr="00E26334" w:rsidRDefault="00E30793" w:rsidP="001A79A3">
      <w:pPr>
        <w:jc w:val="both"/>
        <w:rPr>
          <w:sz w:val="16"/>
          <w:szCs w:val="16"/>
        </w:rPr>
      </w:pPr>
      <w:r w:rsidRPr="00E26334">
        <w:rPr>
          <w:sz w:val="16"/>
          <w:szCs w:val="16"/>
        </w:rPr>
        <w:t xml:space="preserve">Дата начала приема заявок на участие в аукционе – </w:t>
      </w:r>
      <w:r w:rsidRPr="00E26334">
        <w:rPr>
          <w:b/>
          <w:sz w:val="16"/>
          <w:szCs w:val="16"/>
        </w:rPr>
        <w:t>19</w:t>
      </w:r>
      <w:r w:rsidRPr="00E26334">
        <w:rPr>
          <w:b/>
          <w:bCs/>
          <w:sz w:val="16"/>
          <w:szCs w:val="16"/>
        </w:rPr>
        <w:t xml:space="preserve"> февраля 20120 года в 10 часов 00 минут.</w:t>
      </w:r>
    </w:p>
    <w:p w14:paraId="64A31522" w14:textId="77777777" w:rsidR="00E30793" w:rsidRPr="00E26334" w:rsidRDefault="00E30793" w:rsidP="001A79A3">
      <w:pPr>
        <w:jc w:val="both"/>
        <w:rPr>
          <w:b/>
          <w:sz w:val="16"/>
          <w:szCs w:val="16"/>
        </w:rPr>
      </w:pPr>
      <w:r w:rsidRPr="00E26334">
        <w:rPr>
          <w:sz w:val="16"/>
          <w:szCs w:val="16"/>
        </w:rPr>
        <w:t xml:space="preserve">Дата, время окончания приема заявок на участие в аукционе – </w:t>
      </w:r>
      <w:r w:rsidRPr="00E26334">
        <w:rPr>
          <w:b/>
          <w:bCs/>
          <w:sz w:val="16"/>
          <w:szCs w:val="16"/>
        </w:rPr>
        <w:t xml:space="preserve">19 марта 2020 года </w:t>
      </w:r>
      <w:r w:rsidRPr="00E26334">
        <w:rPr>
          <w:b/>
          <w:sz w:val="16"/>
          <w:szCs w:val="16"/>
        </w:rPr>
        <w:t xml:space="preserve">в </w:t>
      </w:r>
      <w:r w:rsidRPr="00E26334">
        <w:rPr>
          <w:b/>
          <w:bCs/>
          <w:iCs/>
          <w:sz w:val="16"/>
          <w:szCs w:val="16"/>
        </w:rPr>
        <w:t>16 часов 00 минут</w:t>
      </w:r>
      <w:r w:rsidRPr="00E26334">
        <w:rPr>
          <w:b/>
          <w:sz w:val="16"/>
          <w:szCs w:val="16"/>
        </w:rPr>
        <w:t>.</w:t>
      </w:r>
    </w:p>
    <w:p w14:paraId="5F6E95E3" w14:textId="77777777" w:rsidR="00E30793" w:rsidRPr="00E26334" w:rsidRDefault="00E30793" w:rsidP="001A79A3">
      <w:pPr>
        <w:spacing w:after="107"/>
        <w:jc w:val="both"/>
        <w:rPr>
          <w:sz w:val="16"/>
          <w:szCs w:val="16"/>
        </w:rPr>
      </w:pPr>
      <w:r w:rsidRPr="00E26334">
        <w:rPr>
          <w:sz w:val="16"/>
          <w:szCs w:val="16"/>
        </w:rPr>
        <w:t>Время и место приема заявок по рабочим дням с 9 часов 00 минут до 13 часов 00 минут и с 13 часов 45 минут до 18 часов 00 минут по адресу: 396420, Воронежская область, г. Павловск, г. Павловск, ул. Гоголя, 40 А, каб. 214.</w:t>
      </w:r>
    </w:p>
    <w:p w14:paraId="30790BD1" w14:textId="77777777" w:rsidR="00E30793" w:rsidRPr="00E26334" w:rsidRDefault="00E30793" w:rsidP="001A79A3">
      <w:pPr>
        <w:jc w:val="both"/>
        <w:rPr>
          <w:sz w:val="16"/>
          <w:szCs w:val="16"/>
        </w:rPr>
      </w:pPr>
      <w:r w:rsidRPr="00E26334">
        <w:rPr>
          <w:sz w:val="16"/>
          <w:szCs w:val="16"/>
        </w:rPr>
        <w:t xml:space="preserve">Дата, время и место признания претендентов участниками аукциона по лотам №№ 1-4 </w:t>
      </w:r>
      <w:r w:rsidRPr="00E26334">
        <w:rPr>
          <w:b/>
          <w:sz w:val="16"/>
          <w:szCs w:val="16"/>
        </w:rPr>
        <w:t xml:space="preserve">20 марта </w:t>
      </w:r>
      <w:r w:rsidRPr="00E26334">
        <w:rPr>
          <w:b/>
          <w:bCs/>
          <w:sz w:val="16"/>
          <w:szCs w:val="16"/>
        </w:rPr>
        <w:t>2020 года </w:t>
      </w:r>
      <w:r w:rsidRPr="00E26334">
        <w:rPr>
          <w:sz w:val="16"/>
          <w:szCs w:val="16"/>
        </w:rPr>
        <w:t>в 16 часов 00 минут по адресу: 396420, Воронежская область, г. Павловск, пр. Революции, 8, 2 этаж, кабинет 201.</w:t>
      </w:r>
    </w:p>
    <w:p w14:paraId="2EC72F69" w14:textId="77777777" w:rsidR="00E30793" w:rsidRPr="00E26334" w:rsidRDefault="00E30793" w:rsidP="001A79A3">
      <w:pPr>
        <w:jc w:val="both"/>
        <w:rPr>
          <w:sz w:val="16"/>
          <w:szCs w:val="16"/>
        </w:rPr>
      </w:pPr>
      <w:r w:rsidRPr="00E26334">
        <w:rPr>
          <w:sz w:val="16"/>
          <w:szCs w:val="16"/>
        </w:rPr>
        <w:t>Схема размещения рекламных конструкций на территории Павловского муниципального района размещена на официальном сайте Организатора аукциона pavlovsk-region.ru в сети «Интернет».</w:t>
      </w:r>
    </w:p>
    <w:p w14:paraId="2A72AADC" w14:textId="77777777" w:rsidR="00E30793" w:rsidRPr="00E26334" w:rsidRDefault="00E30793" w:rsidP="001A79A3">
      <w:pPr>
        <w:jc w:val="center"/>
        <w:rPr>
          <w:b/>
          <w:sz w:val="16"/>
          <w:szCs w:val="16"/>
        </w:rPr>
      </w:pPr>
      <w:r w:rsidRPr="00E26334">
        <w:rPr>
          <w:b/>
          <w:sz w:val="16"/>
          <w:szCs w:val="16"/>
        </w:rPr>
        <w:t>Сведения о предмете аукциона</w:t>
      </w:r>
    </w:p>
    <w:p w14:paraId="0C1179FD" w14:textId="77777777" w:rsidR="00E30793" w:rsidRPr="00E26334" w:rsidRDefault="00E30793" w:rsidP="001A79A3">
      <w:pPr>
        <w:tabs>
          <w:tab w:val="left" w:pos="709"/>
        </w:tabs>
        <w:spacing w:before="26"/>
        <w:jc w:val="both"/>
        <w:rPr>
          <w:sz w:val="16"/>
          <w:szCs w:val="16"/>
        </w:rPr>
      </w:pPr>
      <w:r w:rsidRPr="00E26334">
        <w:rPr>
          <w:sz w:val="16"/>
          <w:szCs w:val="16"/>
        </w:rPr>
        <w:tab/>
        <w:t>Предметом настоящего аукциона является продажа права на заключение договора на установку и эксплуатацию рекламных конструкций на земельных участках, государственная собственность на которые не разграничена, расположенных в границах Павловского муниципального района по лотам, указанных в таблице ниже.</w:t>
      </w:r>
    </w:p>
    <w:p w14:paraId="15819E01" w14:textId="77777777" w:rsidR="00E30793" w:rsidRPr="00E26334" w:rsidRDefault="00E30793" w:rsidP="001A79A3">
      <w:pPr>
        <w:tabs>
          <w:tab w:val="left" w:pos="709"/>
        </w:tabs>
        <w:spacing w:before="26"/>
        <w:jc w:val="right"/>
        <w:rPr>
          <w:sz w:val="16"/>
          <w:szCs w:val="16"/>
        </w:rPr>
      </w:pPr>
      <w:r w:rsidRPr="00E26334">
        <w:rPr>
          <w:sz w:val="16"/>
          <w:szCs w:val="16"/>
        </w:rPr>
        <w:t>Таблица 1</w:t>
      </w:r>
    </w:p>
    <w:p w14:paraId="28973D98" w14:textId="77777777" w:rsidR="00E30793" w:rsidRPr="00E26334" w:rsidRDefault="00E30793" w:rsidP="001A79A3">
      <w:pPr>
        <w:tabs>
          <w:tab w:val="left" w:pos="709"/>
        </w:tabs>
        <w:spacing w:before="26"/>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
        <w:gridCol w:w="307"/>
        <w:gridCol w:w="619"/>
        <w:gridCol w:w="306"/>
        <w:gridCol w:w="357"/>
        <w:gridCol w:w="446"/>
        <w:gridCol w:w="433"/>
        <w:gridCol w:w="455"/>
        <w:gridCol w:w="476"/>
        <w:gridCol w:w="539"/>
        <w:gridCol w:w="377"/>
      </w:tblGrid>
      <w:tr w:rsidR="00E30793" w:rsidRPr="00E26334" w14:paraId="5E6D8BAF" w14:textId="77777777" w:rsidTr="00A66A07">
        <w:tc>
          <w:tcPr>
            <w:tcW w:w="566" w:type="dxa"/>
          </w:tcPr>
          <w:p w14:paraId="4D22B0A8" w14:textId="77777777" w:rsidR="00E30793" w:rsidRPr="00E26334" w:rsidRDefault="00E30793" w:rsidP="001A79A3">
            <w:pPr>
              <w:pStyle w:val="TableParagraph"/>
              <w:ind w:left="0"/>
              <w:jc w:val="center"/>
              <w:rPr>
                <w:b/>
                <w:sz w:val="12"/>
                <w:szCs w:val="12"/>
                <w:lang w:val="ru-RU"/>
              </w:rPr>
            </w:pPr>
          </w:p>
          <w:p w14:paraId="46DFFEF6" w14:textId="77777777" w:rsidR="00E30793" w:rsidRPr="00E26334" w:rsidRDefault="00E30793" w:rsidP="001A79A3">
            <w:pPr>
              <w:pStyle w:val="TableParagraph"/>
              <w:ind w:left="0"/>
              <w:jc w:val="center"/>
              <w:rPr>
                <w:b/>
                <w:sz w:val="12"/>
                <w:szCs w:val="12"/>
                <w:lang w:val="ru-RU"/>
              </w:rPr>
            </w:pPr>
            <w:r w:rsidRPr="00E26334">
              <w:rPr>
                <w:b/>
                <w:sz w:val="12"/>
                <w:szCs w:val="12"/>
                <w:lang w:val="ru-RU"/>
              </w:rPr>
              <w:t>№</w:t>
            </w:r>
          </w:p>
          <w:p w14:paraId="1A450CB8" w14:textId="77777777" w:rsidR="00E30793" w:rsidRPr="00E26334" w:rsidRDefault="00E30793" w:rsidP="001A79A3">
            <w:pPr>
              <w:pStyle w:val="TableParagraph"/>
              <w:ind w:left="0"/>
              <w:jc w:val="center"/>
              <w:rPr>
                <w:b/>
                <w:sz w:val="12"/>
                <w:szCs w:val="12"/>
                <w:lang w:val="ru-RU"/>
              </w:rPr>
            </w:pPr>
            <w:r w:rsidRPr="00E26334">
              <w:rPr>
                <w:b/>
                <w:sz w:val="12"/>
                <w:szCs w:val="12"/>
                <w:lang w:val="ru-RU"/>
              </w:rPr>
              <w:t>п/п</w:t>
            </w:r>
          </w:p>
        </w:tc>
        <w:tc>
          <w:tcPr>
            <w:tcW w:w="710" w:type="dxa"/>
          </w:tcPr>
          <w:p w14:paraId="6605B127" w14:textId="77777777" w:rsidR="00E30793" w:rsidRPr="00E26334" w:rsidRDefault="00E30793" w:rsidP="001A79A3">
            <w:pPr>
              <w:pStyle w:val="TableParagraph"/>
              <w:ind w:left="0"/>
              <w:jc w:val="center"/>
              <w:rPr>
                <w:b/>
                <w:sz w:val="12"/>
                <w:szCs w:val="12"/>
                <w:lang w:val="ru-RU"/>
              </w:rPr>
            </w:pPr>
            <w:r w:rsidRPr="00E26334">
              <w:rPr>
                <w:b/>
                <w:sz w:val="12"/>
                <w:szCs w:val="12"/>
                <w:lang w:val="ru-RU"/>
              </w:rPr>
              <w:t>№ РК на схеме</w:t>
            </w:r>
          </w:p>
        </w:tc>
        <w:tc>
          <w:tcPr>
            <w:tcW w:w="2800" w:type="dxa"/>
          </w:tcPr>
          <w:p w14:paraId="036A1BDC" w14:textId="77777777" w:rsidR="00E30793" w:rsidRPr="00E26334" w:rsidRDefault="00E30793" w:rsidP="001A79A3">
            <w:pPr>
              <w:pStyle w:val="TableParagraph"/>
              <w:ind w:left="0"/>
              <w:jc w:val="center"/>
              <w:rPr>
                <w:b/>
                <w:sz w:val="12"/>
                <w:szCs w:val="12"/>
                <w:lang w:val="ru-RU"/>
              </w:rPr>
            </w:pPr>
            <w:r w:rsidRPr="00E26334">
              <w:rPr>
                <w:b/>
                <w:sz w:val="12"/>
                <w:szCs w:val="12"/>
                <w:lang w:val="ru-RU"/>
              </w:rPr>
              <w:t>Адрес размещения</w:t>
            </w:r>
          </w:p>
        </w:tc>
        <w:tc>
          <w:tcPr>
            <w:tcW w:w="708" w:type="dxa"/>
          </w:tcPr>
          <w:p w14:paraId="18BB6F9C" w14:textId="77777777" w:rsidR="00E30793" w:rsidRPr="00E26334" w:rsidRDefault="00E30793" w:rsidP="001A79A3">
            <w:pPr>
              <w:pStyle w:val="TableParagraph"/>
              <w:ind w:left="0"/>
              <w:jc w:val="center"/>
              <w:rPr>
                <w:b/>
                <w:sz w:val="12"/>
                <w:szCs w:val="12"/>
                <w:lang w:val="ru-RU"/>
              </w:rPr>
            </w:pPr>
            <w:r w:rsidRPr="00E26334">
              <w:rPr>
                <w:b/>
                <w:sz w:val="12"/>
                <w:szCs w:val="12"/>
                <w:lang w:val="ru-RU"/>
              </w:rPr>
              <w:t>Тип РК</w:t>
            </w:r>
          </w:p>
        </w:tc>
        <w:tc>
          <w:tcPr>
            <w:tcW w:w="1049" w:type="dxa"/>
          </w:tcPr>
          <w:p w14:paraId="69B57F59" w14:textId="77777777" w:rsidR="00E30793" w:rsidRPr="00E26334" w:rsidRDefault="00E30793" w:rsidP="001A79A3">
            <w:pPr>
              <w:pStyle w:val="TableParagraph"/>
              <w:ind w:left="0"/>
              <w:jc w:val="center"/>
              <w:rPr>
                <w:b/>
                <w:sz w:val="12"/>
                <w:szCs w:val="12"/>
                <w:lang w:val="ru-RU"/>
              </w:rPr>
            </w:pPr>
            <w:r w:rsidRPr="00E26334">
              <w:rPr>
                <w:b/>
                <w:sz w:val="12"/>
                <w:szCs w:val="12"/>
                <w:lang w:val="ru-RU"/>
              </w:rPr>
              <w:t>Размеры,кв.м.</w:t>
            </w:r>
          </w:p>
        </w:tc>
        <w:tc>
          <w:tcPr>
            <w:tcW w:w="1645" w:type="dxa"/>
          </w:tcPr>
          <w:p w14:paraId="72E364B4" w14:textId="77777777" w:rsidR="00E30793" w:rsidRPr="00E26334" w:rsidRDefault="00E30793" w:rsidP="001A79A3">
            <w:pPr>
              <w:pStyle w:val="TableParagraph"/>
              <w:ind w:left="0"/>
              <w:jc w:val="center"/>
              <w:rPr>
                <w:b/>
                <w:sz w:val="12"/>
                <w:szCs w:val="12"/>
                <w:lang w:val="ru-RU"/>
              </w:rPr>
            </w:pPr>
            <w:r w:rsidRPr="00E26334">
              <w:rPr>
                <w:b/>
                <w:sz w:val="12"/>
                <w:szCs w:val="12"/>
                <w:lang w:val="ru-RU"/>
              </w:rPr>
              <w:t xml:space="preserve">Площадь одного ин- </w:t>
            </w:r>
            <w:r w:rsidRPr="00E26334">
              <w:rPr>
                <w:b/>
                <w:w w:val="95"/>
                <w:sz w:val="12"/>
                <w:szCs w:val="12"/>
                <w:lang w:val="ru-RU"/>
              </w:rPr>
              <w:t xml:space="preserve">формацион- </w:t>
            </w:r>
            <w:r w:rsidRPr="00E26334">
              <w:rPr>
                <w:b/>
                <w:sz w:val="12"/>
                <w:szCs w:val="12"/>
                <w:lang w:val="ru-RU"/>
              </w:rPr>
              <w:t>ного поля, кв. м.</w:t>
            </w:r>
          </w:p>
        </w:tc>
        <w:tc>
          <w:tcPr>
            <w:tcW w:w="1559" w:type="dxa"/>
          </w:tcPr>
          <w:p w14:paraId="189B3266" w14:textId="77777777" w:rsidR="00E30793" w:rsidRPr="00E26334" w:rsidRDefault="00E30793" w:rsidP="001A79A3">
            <w:pPr>
              <w:pStyle w:val="TableParagraph"/>
              <w:ind w:left="0"/>
              <w:jc w:val="center"/>
              <w:rPr>
                <w:b/>
                <w:sz w:val="12"/>
                <w:szCs w:val="12"/>
                <w:lang w:val="ru-RU"/>
              </w:rPr>
            </w:pPr>
            <w:r w:rsidRPr="00E26334">
              <w:rPr>
                <w:b/>
                <w:sz w:val="12"/>
                <w:szCs w:val="12"/>
                <w:lang w:val="ru-RU"/>
              </w:rPr>
              <w:t>Количество информацион- ных полей, шт.</w:t>
            </w:r>
          </w:p>
        </w:tc>
        <w:tc>
          <w:tcPr>
            <w:tcW w:w="1701" w:type="dxa"/>
          </w:tcPr>
          <w:p w14:paraId="14E920D7" w14:textId="77777777" w:rsidR="00E30793" w:rsidRPr="00E26334" w:rsidRDefault="00E30793" w:rsidP="001A79A3">
            <w:pPr>
              <w:pStyle w:val="TableParagraph"/>
              <w:ind w:left="0"/>
              <w:jc w:val="center"/>
              <w:rPr>
                <w:b/>
                <w:sz w:val="12"/>
                <w:szCs w:val="12"/>
                <w:lang w:val="ru-RU"/>
              </w:rPr>
            </w:pPr>
            <w:r w:rsidRPr="00E26334">
              <w:rPr>
                <w:b/>
                <w:sz w:val="12"/>
                <w:szCs w:val="12"/>
                <w:lang w:val="ru-RU"/>
              </w:rPr>
              <w:t>Срок, на который заключается договор, лет</w:t>
            </w:r>
          </w:p>
        </w:tc>
        <w:tc>
          <w:tcPr>
            <w:tcW w:w="1843" w:type="dxa"/>
          </w:tcPr>
          <w:p w14:paraId="4E9D8AE8" w14:textId="77777777" w:rsidR="00E30793" w:rsidRPr="00E26334" w:rsidRDefault="00E30793" w:rsidP="001A79A3">
            <w:pPr>
              <w:pStyle w:val="TableParagraph"/>
              <w:ind w:left="0"/>
              <w:jc w:val="center"/>
              <w:rPr>
                <w:b/>
                <w:sz w:val="12"/>
                <w:szCs w:val="12"/>
                <w:lang w:val="ru-RU"/>
              </w:rPr>
            </w:pPr>
            <w:r w:rsidRPr="00E26334">
              <w:rPr>
                <w:b/>
                <w:sz w:val="12"/>
                <w:szCs w:val="12"/>
                <w:lang w:val="ru-RU"/>
              </w:rPr>
              <w:t>Годовой размер арендной платы, руб.</w:t>
            </w:r>
          </w:p>
        </w:tc>
        <w:tc>
          <w:tcPr>
            <w:tcW w:w="2268" w:type="dxa"/>
          </w:tcPr>
          <w:p w14:paraId="0CE6C5F8" w14:textId="77777777" w:rsidR="00E30793" w:rsidRPr="00E26334" w:rsidRDefault="00E30793" w:rsidP="001A79A3">
            <w:pPr>
              <w:pStyle w:val="TableParagraph"/>
              <w:ind w:left="0"/>
              <w:jc w:val="center"/>
              <w:rPr>
                <w:b/>
                <w:sz w:val="12"/>
                <w:szCs w:val="12"/>
                <w:lang w:val="ru-RU"/>
              </w:rPr>
            </w:pPr>
            <w:r w:rsidRPr="00E26334">
              <w:rPr>
                <w:b/>
                <w:sz w:val="12"/>
                <w:szCs w:val="12"/>
                <w:lang w:val="ru-RU"/>
              </w:rPr>
              <w:t>Начальный (минимальный) размер платы за право заключения договоров, руб.</w:t>
            </w:r>
          </w:p>
        </w:tc>
        <w:tc>
          <w:tcPr>
            <w:tcW w:w="1180" w:type="dxa"/>
          </w:tcPr>
          <w:p w14:paraId="0C456CDA" w14:textId="77777777" w:rsidR="00E30793" w:rsidRPr="00E26334" w:rsidRDefault="00E30793" w:rsidP="001A79A3">
            <w:pPr>
              <w:pStyle w:val="TableParagraph"/>
              <w:ind w:left="0"/>
              <w:jc w:val="center"/>
              <w:rPr>
                <w:b/>
                <w:sz w:val="12"/>
                <w:szCs w:val="12"/>
                <w:lang w:val="ru-RU"/>
              </w:rPr>
            </w:pPr>
            <w:r w:rsidRPr="00E26334">
              <w:rPr>
                <w:b/>
                <w:sz w:val="12"/>
                <w:szCs w:val="12"/>
              </w:rPr>
              <w:t>Задаток</w:t>
            </w:r>
            <w:r w:rsidRPr="00E26334">
              <w:rPr>
                <w:b/>
                <w:sz w:val="12"/>
                <w:szCs w:val="12"/>
                <w:lang w:val="ru-RU"/>
              </w:rPr>
              <w:t>, руб.</w:t>
            </w:r>
          </w:p>
        </w:tc>
      </w:tr>
      <w:tr w:rsidR="00E30793" w:rsidRPr="00E26334" w14:paraId="00653FCB" w14:textId="77777777" w:rsidTr="00A66A07">
        <w:trPr>
          <w:trHeight w:val="70"/>
        </w:trPr>
        <w:tc>
          <w:tcPr>
            <w:tcW w:w="16029" w:type="dxa"/>
            <w:gridSpan w:val="11"/>
          </w:tcPr>
          <w:p w14:paraId="2B94A406" w14:textId="77777777" w:rsidR="00E30793" w:rsidRPr="00E26334" w:rsidRDefault="00E30793" w:rsidP="001A79A3">
            <w:pPr>
              <w:pStyle w:val="TableParagraph"/>
              <w:ind w:left="0"/>
              <w:jc w:val="center"/>
              <w:rPr>
                <w:b/>
                <w:sz w:val="12"/>
                <w:szCs w:val="12"/>
                <w:lang w:val="ru-RU"/>
              </w:rPr>
            </w:pPr>
            <w:r w:rsidRPr="00E26334">
              <w:rPr>
                <w:b/>
                <w:sz w:val="12"/>
                <w:szCs w:val="12"/>
                <w:lang w:val="ru-RU"/>
              </w:rPr>
              <w:t>ЛОТ № 1</w:t>
            </w:r>
          </w:p>
        </w:tc>
      </w:tr>
      <w:tr w:rsidR="00E30793" w:rsidRPr="00E26334" w14:paraId="0E4DBB63" w14:textId="77777777" w:rsidTr="00A66A07">
        <w:trPr>
          <w:trHeight w:val="309"/>
        </w:trPr>
        <w:tc>
          <w:tcPr>
            <w:tcW w:w="566" w:type="dxa"/>
            <w:vAlign w:val="center"/>
          </w:tcPr>
          <w:p w14:paraId="474CF868" w14:textId="77777777" w:rsidR="00E30793" w:rsidRPr="00E26334" w:rsidRDefault="00E30793" w:rsidP="001A79A3">
            <w:pPr>
              <w:jc w:val="center"/>
              <w:rPr>
                <w:sz w:val="12"/>
                <w:szCs w:val="12"/>
              </w:rPr>
            </w:pPr>
            <w:bookmarkStart w:id="2" w:name="_Hlk494875508"/>
            <w:r w:rsidRPr="00E26334">
              <w:rPr>
                <w:sz w:val="12"/>
                <w:szCs w:val="12"/>
              </w:rPr>
              <w:t>1</w:t>
            </w:r>
          </w:p>
        </w:tc>
        <w:tc>
          <w:tcPr>
            <w:tcW w:w="710" w:type="dxa"/>
            <w:vAlign w:val="center"/>
          </w:tcPr>
          <w:p w14:paraId="6EE28752" w14:textId="77777777" w:rsidR="00E30793" w:rsidRPr="00E26334" w:rsidRDefault="00E30793" w:rsidP="001A79A3">
            <w:pPr>
              <w:jc w:val="center"/>
              <w:rPr>
                <w:sz w:val="12"/>
                <w:szCs w:val="12"/>
              </w:rPr>
            </w:pPr>
            <w:r w:rsidRPr="00E26334">
              <w:rPr>
                <w:sz w:val="12"/>
                <w:szCs w:val="12"/>
              </w:rPr>
              <w:t>1</w:t>
            </w:r>
          </w:p>
        </w:tc>
        <w:tc>
          <w:tcPr>
            <w:tcW w:w="2800" w:type="dxa"/>
            <w:vAlign w:val="center"/>
          </w:tcPr>
          <w:p w14:paraId="036E3F57" w14:textId="77777777" w:rsidR="00E30793" w:rsidRPr="00E26334" w:rsidRDefault="00E30793" w:rsidP="001A79A3">
            <w:pPr>
              <w:pStyle w:val="TableParagraph"/>
              <w:ind w:left="0"/>
              <w:jc w:val="center"/>
              <w:rPr>
                <w:sz w:val="12"/>
                <w:szCs w:val="12"/>
                <w:lang w:val="ru-RU"/>
              </w:rPr>
            </w:pPr>
            <w:r w:rsidRPr="00E26334">
              <w:rPr>
                <w:sz w:val="12"/>
                <w:szCs w:val="12"/>
                <w:lang w:val="ru-RU"/>
              </w:rPr>
              <w:t>Воронежская область,        г. Павловск, ул. 40 лет Октября (рядом с корпусом № 15 мкр. Гранитный)</w:t>
            </w:r>
          </w:p>
        </w:tc>
        <w:tc>
          <w:tcPr>
            <w:tcW w:w="708" w:type="dxa"/>
            <w:vAlign w:val="center"/>
          </w:tcPr>
          <w:p w14:paraId="3780AB79" w14:textId="77777777" w:rsidR="00E30793" w:rsidRPr="00E26334" w:rsidRDefault="00E30793" w:rsidP="001A79A3">
            <w:pPr>
              <w:pStyle w:val="TableParagraph"/>
              <w:ind w:left="0"/>
              <w:jc w:val="center"/>
              <w:rPr>
                <w:sz w:val="12"/>
                <w:szCs w:val="12"/>
                <w:lang w:val="ru-RU"/>
              </w:rPr>
            </w:pPr>
          </w:p>
          <w:p w14:paraId="5E3F03A4" w14:textId="77777777" w:rsidR="00E30793" w:rsidRPr="00E26334" w:rsidRDefault="00E30793" w:rsidP="001A79A3">
            <w:pPr>
              <w:pStyle w:val="TableParagraph"/>
              <w:ind w:left="0"/>
              <w:jc w:val="center"/>
              <w:rPr>
                <w:sz w:val="12"/>
                <w:szCs w:val="12"/>
                <w:lang w:val="ru-RU"/>
              </w:rPr>
            </w:pPr>
            <w:r w:rsidRPr="00E26334">
              <w:rPr>
                <w:sz w:val="12"/>
                <w:szCs w:val="12"/>
                <w:lang w:val="ru-RU"/>
              </w:rPr>
              <w:t>Щит</w:t>
            </w:r>
          </w:p>
          <w:p w14:paraId="327B9DBE" w14:textId="77777777" w:rsidR="00E30793" w:rsidRPr="00E26334" w:rsidRDefault="00E30793" w:rsidP="001A79A3">
            <w:pPr>
              <w:pStyle w:val="TableParagraph"/>
              <w:ind w:left="0"/>
              <w:jc w:val="center"/>
              <w:rPr>
                <w:sz w:val="12"/>
                <w:szCs w:val="12"/>
                <w:lang w:val="ru-RU"/>
              </w:rPr>
            </w:pPr>
          </w:p>
        </w:tc>
        <w:tc>
          <w:tcPr>
            <w:tcW w:w="1049" w:type="dxa"/>
            <w:vAlign w:val="center"/>
          </w:tcPr>
          <w:p w14:paraId="4B5F62D5" w14:textId="77777777" w:rsidR="00E30793" w:rsidRPr="00E26334" w:rsidRDefault="00E30793" w:rsidP="001A79A3">
            <w:pPr>
              <w:pStyle w:val="TableParagraph"/>
              <w:ind w:left="0"/>
              <w:jc w:val="center"/>
              <w:rPr>
                <w:sz w:val="12"/>
                <w:szCs w:val="12"/>
                <w:lang w:val="ru-RU"/>
              </w:rPr>
            </w:pPr>
            <w:r w:rsidRPr="00E26334">
              <w:rPr>
                <w:sz w:val="12"/>
                <w:szCs w:val="12"/>
                <w:lang w:val="ru-RU"/>
              </w:rPr>
              <w:t>3х6 м</w:t>
            </w:r>
          </w:p>
        </w:tc>
        <w:tc>
          <w:tcPr>
            <w:tcW w:w="1645" w:type="dxa"/>
            <w:vAlign w:val="center"/>
          </w:tcPr>
          <w:p w14:paraId="255F52EF" w14:textId="77777777" w:rsidR="00E30793" w:rsidRPr="00E26334" w:rsidRDefault="00E30793" w:rsidP="001A79A3">
            <w:pPr>
              <w:pStyle w:val="TableParagraph"/>
              <w:ind w:left="0"/>
              <w:jc w:val="center"/>
              <w:rPr>
                <w:sz w:val="12"/>
                <w:szCs w:val="12"/>
                <w:lang w:val="ru-RU"/>
              </w:rPr>
            </w:pPr>
            <w:r w:rsidRPr="00E26334">
              <w:rPr>
                <w:sz w:val="12"/>
                <w:szCs w:val="12"/>
                <w:lang w:val="ru-RU"/>
              </w:rPr>
              <w:t>18</w:t>
            </w:r>
          </w:p>
        </w:tc>
        <w:tc>
          <w:tcPr>
            <w:tcW w:w="1559" w:type="dxa"/>
            <w:vAlign w:val="center"/>
          </w:tcPr>
          <w:p w14:paraId="54FD4E39" w14:textId="77777777" w:rsidR="00E30793" w:rsidRPr="00E26334" w:rsidRDefault="00E30793" w:rsidP="001A79A3">
            <w:pPr>
              <w:pStyle w:val="TableParagraph"/>
              <w:ind w:left="0"/>
              <w:jc w:val="center"/>
              <w:rPr>
                <w:sz w:val="12"/>
                <w:szCs w:val="12"/>
              </w:rPr>
            </w:pPr>
            <w:r w:rsidRPr="00E26334">
              <w:rPr>
                <w:sz w:val="12"/>
                <w:szCs w:val="12"/>
              </w:rPr>
              <w:t>2</w:t>
            </w:r>
          </w:p>
        </w:tc>
        <w:tc>
          <w:tcPr>
            <w:tcW w:w="1701" w:type="dxa"/>
            <w:vAlign w:val="center"/>
          </w:tcPr>
          <w:p w14:paraId="14AED1C7" w14:textId="77777777" w:rsidR="00E30793" w:rsidRPr="00E26334" w:rsidRDefault="00E30793" w:rsidP="001A79A3">
            <w:pPr>
              <w:pStyle w:val="TableParagraph"/>
              <w:ind w:left="0"/>
              <w:jc w:val="center"/>
              <w:rPr>
                <w:sz w:val="12"/>
                <w:szCs w:val="12"/>
              </w:rPr>
            </w:pPr>
            <w:r w:rsidRPr="00E26334">
              <w:rPr>
                <w:sz w:val="12"/>
                <w:szCs w:val="12"/>
              </w:rPr>
              <w:t>5</w:t>
            </w:r>
          </w:p>
        </w:tc>
        <w:tc>
          <w:tcPr>
            <w:tcW w:w="1843" w:type="dxa"/>
            <w:vAlign w:val="center"/>
          </w:tcPr>
          <w:p w14:paraId="11B27671" w14:textId="77777777" w:rsidR="00E30793" w:rsidRPr="00E26334" w:rsidRDefault="00E30793" w:rsidP="001A79A3">
            <w:pPr>
              <w:pStyle w:val="TableParagraph"/>
              <w:ind w:left="0"/>
              <w:jc w:val="center"/>
              <w:rPr>
                <w:b/>
                <w:sz w:val="12"/>
                <w:szCs w:val="12"/>
                <w:lang w:val="ru-RU"/>
              </w:rPr>
            </w:pPr>
            <w:r w:rsidRPr="00E26334">
              <w:rPr>
                <w:b/>
                <w:sz w:val="12"/>
                <w:szCs w:val="12"/>
                <w:lang w:val="ru-RU"/>
              </w:rPr>
              <w:t>21600</w:t>
            </w:r>
          </w:p>
        </w:tc>
        <w:tc>
          <w:tcPr>
            <w:tcW w:w="2268" w:type="dxa"/>
            <w:vAlign w:val="center"/>
          </w:tcPr>
          <w:p w14:paraId="06769AE8" w14:textId="77777777" w:rsidR="00E30793" w:rsidRPr="00E26334" w:rsidRDefault="00E30793" w:rsidP="001A79A3">
            <w:pPr>
              <w:pStyle w:val="TableParagraph"/>
              <w:ind w:left="0"/>
              <w:jc w:val="center"/>
              <w:rPr>
                <w:b/>
                <w:sz w:val="12"/>
                <w:szCs w:val="12"/>
                <w:lang w:val="ru-RU"/>
              </w:rPr>
            </w:pPr>
            <w:r w:rsidRPr="00E26334">
              <w:rPr>
                <w:b/>
                <w:sz w:val="12"/>
                <w:szCs w:val="12"/>
                <w:lang w:val="ru-RU"/>
              </w:rPr>
              <w:t>50000</w:t>
            </w:r>
          </w:p>
        </w:tc>
        <w:tc>
          <w:tcPr>
            <w:tcW w:w="1180" w:type="dxa"/>
            <w:vAlign w:val="center"/>
          </w:tcPr>
          <w:p w14:paraId="0F215F32" w14:textId="77777777" w:rsidR="00E30793" w:rsidRPr="00E26334" w:rsidRDefault="00E30793" w:rsidP="001A79A3">
            <w:pPr>
              <w:pStyle w:val="TableParagraph"/>
              <w:ind w:left="0"/>
              <w:jc w:val="center"/>
              <w:rPr>
                <w:b/>
                <w:sz w:val="12"/>
                <w:szCs w:val="12"/>
                <w:lang w:val="ru-RU"/>
              </w:rPr>
            </w:pPr>
            <w:r w:rsidRPr="00E26334">
              <w:rPr>
                <w:b/>
                <w:sz w:val="12"/>
                <w:szCs w:val="12"/>
                <w:lang w:val="ru-RU"/>
              </w:rPr>
              <w:t>50000</w:t>
            </w:r>
          </w:p>
        </w:tc>
      </w:tr>
      <w:bookmarkEnd w:id="2"/>
      <w:tr w:rsidR="00E30793" w:rsidRPr="00E26334" w14:paraId="2E51AFCD" w14:textId="77777777" w:rsidTr="00A66A07">
        <w:tc>
          <w:tcPr>
            <w:tcW w:w="16029" w:type="dxa"/>
            <w:gridSpan w:val="11"/>
          </w:tcPr>
          <w:p w14:paraId="571A7D9C" w14:textId="77777777" w:rsidR="00E30793" w:rsidRPr="00E26334" w:rsidRDefault="00E30793" w:rsidP="001A79A3">
            <w:pPr>
              <w:pStyle w:val="TableParagraph"/>
              <w:ind w:left="0"/>
              <w:jc w:val="center"/>
              <w:rPr>
                <w:b/>
                <w:sz w:val="12"/>
                <w:szCs w:val="12"/>
                <w:lang w:val="ru-RU"/>
              </w:rPr>
            </w:pPr>
            <w:r w:rsidRPr="00E26334">
              <w:rPr>
                <w:b/>
                <w:sz w:val="12"/>
                <w:szCs w:val="12"/>
                <w:lang w:val="ru-RU"/>
              </w:rPr>
              <w:t>ЛОТ № 2</w:t>
            </w:r>
          </w:p>
        </w:tc>
      </w:tr>
      <w:tr w:rsidR="00E30793" w:rsidRPr="00E26334" w14:paraId="57E38A26" w14:textId="77777777" w:rsidTr="00A66A07">
        <w:tc>
          <w:tcPr>
            <w:tcW w:w="566" w:type="dxa"/>
            <w:vAlign w:val="center"/>
          </w:tcPr>
          <w:p w14:paraId="0ED2150E" w14:textId="77777777" w:rsidR="00E30793" w:rsidRPr="00E26334" w:rsidRDefault="00E30793" w:rsidP="001A79A3">
            <w:pPr>
              <w:jc w:val="center"/>
              <w:rPr>
                <w:sz w:val="12"/>
                <w:szCs w:val="12"/>
              </w:rPr>
            </w:pPr>
            <w:bookmarkStart w:id="3" w:name="_Hlk494875781"/>
            <w:r w:rsidRPr="00E26334">
              <w:rPr>
                <w:sz w:val="12"/>
                <w:szCs w:val="12"/>
              </w:rPr>
              <w:t>2</w:t>
            </w:r>
          </w:p>
        </w:tc>
        <w:tc>
          <w:tcPr>
            <w:tcW w:w="710" w:type="dxa"/>
            <w:vAlign w:val="center"/>
          </w:tcPr>
          <w:p w14:paraId="2C7E7BCD" w14:textId="77777777" w:rsidR="00E30793" w:rsidRPr="00E26334" w:rsidRDefault="00E30793" w:rsidP="001A79A3">
            <w:pPr>
              <w:jc w:val="center"/>
              <w:rPr>
                <w:sz w:val="12"/>
                <w:szCs w:val="12"/>
              </w:rPr>
            </w:pPr>
            <w:r w:rsidRPr="00E26334">
              <w:rPr>
                <w:sz w:val="12"/>
                <w:szCs w:val="12"/>
              </w:rPr>
              <w:t>30</w:t>
            </w:r>
          </w:p>
        </w:tc>
        <w:tc>
          <w:tcPr>
            <w:tcW w:w="2800" w:type="dxa"/>
            <w:vAlign w:val="center"/>
          </w:tcPr>
          <w:p w14:paraId="0B60266A" w14:textId="77777777" w:rsidR="00E30793" w:rsidRPr="00E26334" w:rsidRDefault="00E30793" w:rsidP="001A79A3">
            <w:pPr>
              <w:pStyle w:val="TableParagraph"/>
              <w:ind w:left="0"/>
              <w:jc w:val="center"/>
              <w:rPr>
                <w:sz w:val="12"/>
                <w:szCs w:val="12"/>
                <w:lang w:val="ru-RU"/>
              </w:rPr>
            </w:pPr>
            <w:r w:rsidRPr="00E26334">
              <w:rPr>
                <w:sz w:val="12"/>
                <w:szCs w:val="12"/>
                <w:lang w:val="ru-RU"/>
              </w:rPr>
              <w:t xml:space="preserve">Воронежская область, Павловский район, </w:t>
            </w:r>
          </w:p>
          <w:p w14:paraId="02AE7A2B" w14:textId="77777777" w:rsidR="00E30793" w:rsidRPr="00E26334" w:rsidRDefault="00E30793" w:rsidP="001A79A3">
            <w:pPr>
              <w:pStyle w:val="TableParagraph"/>
              <w:ind w:left="0"/>
              <w:jc w:val="center"/>
              <w:rPr>
                <w:sz w:val="12"/>
                <w:szCs w:val="12"/>
                <w:lang w:val="ru-RU"/>
              </w:rPr>
            </w:pPr>
            <w:r w:rsidRPr="00E26334">
              <w:rPr>
                <w:sz w:val="12"/>
                <w:szCs w:val="12"/>
                <w:lang w:val="ru-RU"/>
              </w:rPr>
              <w:t xml:space="preserve">пос. Заосередные Сады, вблизи придорожной полосы 667км +350м (право) </w:t>
            </w:r>
          </w:p>
          <w:p w14:paraId="7A9165EF" w14:textId="77777777" w:rsidR="00E30793" w:rsidRPr="00E26334" w:rsidRDefault="00E30793" w:rsidP="001A79A3">
            <w:pPr>
              <w:pStyle w:val="TableParagraph"/>
              <w:ind w:left="0"/>
              <w:jc w:val="center"/>
              <w:rPr>
                <w:sz w:val="12"/>
                <w:szCs w:val="12"/>
                <w:lang w:val="ru-RU"/>
              </w:rPr>
            </w:pPr>
            <w:r w:rsidRPr="00E26334">
              <w:rPr>
                <w:sz w:val="12"/>
                <w:szCs w:val="12"/>
                <w:lang w:val="ru-RU"/>
              </w:rPr>
              <w:t>автомагистрали М-4 "Дон"</w:t>
            </w:r>
          </w:p>
        </w:tc>
        <w:tc>
          <w:tcPr>
            <w:tcW w:w="708" w:type="dxa"/>
            <w:vAlign w:val="center"/>
          </w:tcPr>
          <w:p w14:paraId="3700895F" w14:textId="77777777" w:rsidR="00E30793" w:rsidRPr="00E26334" w:rsidRDefault="00E30793" w:rsidP="001A79A3">
            <w:pPr>
              <w:pStyle w:val="TableParagraph"/>
              <w:ind w:left="0"/>
              <w:rPr>
                <w:sz w:val="12"/>
                <w:szCs w:val="12"/>
                <w:lang w:val="ru-RU"/>
              </w:rPr>
            </w:pPr>
            <w:r w:rsidRPr="00E26334">
              <w:rPr>
                <w:sz w:val="12"/>
                <w:szCs w:val="12"/>
                <w:lang w:val="ru-RU"/>
              </w:rPr>
              <w:t xml:space="preserve"> Щит</w:t>
            </w:r>
          </w:p>
        </w:tc>
        <w:tc>
          <w:tcPr>
            <w:tcW w:w="1049" w:type="dxa"/>
            <w:vAlign w:val="center"/>
          </w:tcPr>
          <w:p w14:paraId="2AA2E28C" w14:textId="77777777" w:rsidR="00E30793" w:rsidRPr="00E26334" w:rsidRDefault="00E30793" w:rsidP="001A79A3">
            <w:pPr>
              <w:pStyle w:val="TableParagraph"/>
              <w:ind w:left="0"/>
              <w:jc w:val="center"/>
              <w:rPr>
                <w:sz w:val="12"/>
                <w:szCs w:val="12"/>
                <w:lang w:val="ru-RU"/>
              </w:rPr>
            </w:pPr>
            <w:r w:rsidRPr="00E26334">
              <w:rPr>
                <w:sz w:val="12"/>
                <w:szCs w:val="12"/>
                <w:lang w:val="ru-RU"/>
              </w:rPr>
              <w:t>3х6 м</w:t>
            </w:r>
          </w:p>
        </w:tc>
        <w:tc>
          <w:tcPr>
            <w:tcW w:w="1645" w:type="dxa"/>
            <w:vAlign w:val="center"/>
          </w:tcPr>
          <w:p w14:paraId="45D9D0F4" w14:textId="77777777" w:rsidR="00E30793" w:rsidRPr="00E26334" w:rsidRDefault="00E30793" w:rsidP="001A79A3">
            <w:pPr>
              <w:pStyle w:val="TableParagraph"/>
              <w:ind w:left="0"/>
              <w:jc w:val="center"/>
              <w:rPr>
                <w:sz w:val="12"/>
                <w:szCs w:val="12"/>
                <w:lang w:val="ru-RU"/>
              </w:rPr>
            </w:pPr>
            <w:r w:rsidRPr="00E26334">
              <w:rPr>
                <w:sz w:val="12"/>
                <w:szCs w:val="12"/>
                <w:lang w:val="ru-RU"/>
              </w:rPr>
              <w:t>18</w:t>
            </w:r>
          </w:p>
        </w:tc>
        <w:tc>
          <w:tcPr>
            <w:tcW w:w="1559" w:type="dxa"/>
            <w:vAlign w:val="center"/>
          </w:tcPr>
          <w:p w14:paraId="5031EE0A" w14:textId="77777777" w:rsidR="00E30793" w:rsidRPr="00E26334" w:rsidRDefault="00E30793" w:rsidP="001A79A3">
            <w:pPr>
              <w:pStyle w:val="TableParagraph"/>
              <w:ind w:left="0"/>
              <w:jc w:val="center"/>
              <w:rPr>
                <w:sz w:val="12"/>
                <w:szCs w:val="12"/>
              </w:rPr>
            </w:pPr>
            <w:r w:rsidRPr="00E26334">
              <w:rPr>
                <w:sz w:val="12"/>
                <w:szCs w:val="12"/>
              </w:rPr>
              <w:t>2</w:t>
            </w:r>
          </w:p>
        </w:tc>
        <w:tc>
          <w:tcPr>
            <w:tcW w:w="1701" w:type="dxa"/>
            <w:vAlign w:val="center"/>
          </w:tcPr>
          <w:p w14:paraId="2685E7D3" w14:textId="77777777" w:rsidR="00E30793" w:rsidRPr="00E26334" w:rsidRDefault="00E30793" w:rsidP="001A79A3">
            <w:pPr>
              <w:pStyle w:val="TableParagraph"/>
              <w:ind w:left="0"/>
              <w:jc w:val="center"/>
              <w:rPr>
                <w:sz w:val="12"/>
                <w:szCs w:val="12"/>
              </w:rPr>
            </w:pPr>
            <w:r w:rsidRPr="00E26334">
              <w:rPr>
                <w:sz w:val="12"/>
                <w:szCs w:val="12"/>
              </w:rPr>
              <w:t>5</w:t>
            </w:r>
          </w:p>
        </w:tc>
        <w:tc>
          <w:tcPr>
            <w:tcW w:w="1843" w:type="dxa"/>
            <w:vAlign w:val="center"/>
          </w:tcPr>
          <w:p w14:paraId="7A1B5C98" w14:textId="77777777" w:rsidR="00E30793" w:rsidRPr="00E26334" w:rsidRDefault="00E30793" w:rsidP="001A79A3">
            <w:pPr>
              <w:pStyle w:val="TableParagraph"/>
              <w:ind w:left="0"/>
              <w:jc w:val="center"/>
              <w:rPr>
                <w:b/>
                <w:sz w:val="12"/>
                <w:szCs w:val="12"/>
                <w:lang w:val="ru-RU"/>
              </w:rPr>
            </w:pPr>
            <w:r w:rsidRPr="00E26334">
              <w:rPr>
                <w:b/>
                <w:sz w:val="12"/>
                <w:szCs w:val="12"/>
                <w:lang w:val="ru-RU"/>
              </w:rPr>
              <w:t>21600</w:t>
            </w:r>
          </w:p>
        </w:tc>
        <w:tc>
          <w:tcPr>
            <w:tcW w:w="2268" w:type="dxa"/>
            <w:vAlign w:val="center"/>
          </w:tcPr>
          <w:p w14:paraId="06BC3659" w14:textId="77777777" w:rsidR="00E30793" w:rsidRPr="00E26334" w:rsidRDefault="00E30793" w:rsidP="001A79A3">
            <w:pPr>
              <w:pStyle w:val="TableParagraph"/>
              <w:ind w:left="0"/>
              <w:jc w:val="center"/>
              <w:rPr>
                <w:b/>
                <w:sz w:val="12"/>
                <w:szCs w:val="12"/>
                <w:lang w:val="ru-RU"/>
              </w:rPr>
            </w:pPr>
            <w:r w:rsidRPr="00E26334">
              <w:rPr>
                <w:b/>
                <w:sz w:val="12"/>
                <w:szCs w:val="12"/>
                <w:lang w:val="ru-RU"/>
              </w:rPr>
              <w:t>50000</w:t>
            </w:r>
          </w:p>
        </w:tc>
        <w:tc>
          <w:tcPr>
            <w:tcW w:w="1180" w:type="dxa"/>
            <w:vAlign w:val="center"/>
          </w:tcPr>
          <w:p w14:paraId="7D7DA302" w14:textId="77777777" w:rsidR="00E30793" w:rsidRPr="00E26334" w:rsidRDefault="00E30793" w:rsidP="001A79A3">
            <w:pPr>
              <w:pStyle w:val="TableParagraph"/>
              <w:ind w:left="0"/>
              <w:jc w:val="center"/>
              <w:rPr>
                <w:b/>
                <w:sz w:val="12"/>
                <w:szCs w:val="12"/>
                <w:lang w:val="ru-RU"/>
              </w:rPr>
            </w:pPr>
            <w:r w:rsidRPr="00E26334">
              <w:rPr>
                <w:b/>
                <w:sz w:val="12"/>
                <w:szCs w:val="12"/>
                <w:lang w:val="ru-RU"/>
              </w:rPr>
              <w:t>50000</w:t>
            </w:r>
          </w:p>
        </w:tc>
      </w:tr>
      <w:tr w:rsidR="00E30793" w:rsidRPr="00E26334" w14:paraId="2549ED69" w14:textId="77777777" w:rsidTr="00A66A07">
        <w:tc>
          <w:tcPr>
            <w:tcW w:w="16029" w:type="dxa"/>
            <w:gridSpan w:val="11"/>
          </w:tcPr>
          <w:p w14:paraId="4F37A88C" w14:textId="77777777" w:rsidR="00E30793" w:rsidRPr="00E26334" w:rsidRDefault="00E30793" w:rsidP="001A79A3">
            <w:pPr>
              <w:pStyle w:val="TableParagraph"/>
              <w:ind w:left="0"/>
              <w:jc w:val="center"/>
              <w:rPr>
                <w:b/>
                <w:sz w:val="12"/>
                <w:szCs w:val="12"/>
                <w:lang w:val="ru-RU"/>
              </w:rPr>
            </w:pPr>
            <w:bookmarkStart w:id="4" w:name="OLE_LINK17"/>
            <w:bookmarkStart w:id="5" w:name="OLE_LINK18"/>
            <w:bookmarkStart w:id="6" w:name="OLE_LINK19"/>
            <w:bookmarkEnd w:id="3"/>
            <w:r w:rsidRPr="00E26334">
              <w:rPr>
                <w:b/>
                <w:sz w:val="12"/>
                <w:szCs w:val="12"/>
                <w:lang w:val="ru-RU"/>
              </w:rPr>
              <w:t>ЛОТ № 3</w:t>
            </w:r>
            <w:bookmarkEnd w:id="4"/>
            <w:bookmarkEnd w:id="5"/>
            <w:bookmarkEnd w:id="6"/>
          </w:p>
        </w:tc>
      </w:tr>
      <w:tr w:rsidR="00E30793" w:rsidRPr="00E26334" w14:paraId="5B34A265" w14:textId="77777777" w:rsidTr="00A66A07">
        <w:tc>
          <w:tcPr>
            <w:tcW w:w="566" w:type="dxa"/>
            <w:vAlign w:val="center"/>
          </w:tcPr>
          <w:p w14:paraId="202593DD" w14:textId="77777777" w:rsidR="00E30793" w:rsidRPr="00E26334" w:rsidRDefault="00E30793" w:rsidP="001A79A3">
            <w:pPr>
              <w:jc w:val="center"/>
              <w:rPr>
                <w:sz w:val="12"/>
                <w:szCs w:val="12"/>
              </w:rPr>
            </w:pPr>
            <w:r w:rsidRPr="00E26334">
              <w:rPr>
                <w:sz w:val="12"/>
                <w:szCs w:val="12"/>
              </w:rPr>
              <w:t>3</w:t>
            </w:r>
          </w:p>
        </w:tc>
        <w:tc>
          <w:tcPr>
            <w:tcW w:w="710" w:type="dxa"/>
            <w:vAlign w:val="center"/>
          </w:tcPr>
          <w:p w14:paraId="5CA63A09" w14:textId="77777777" w:rsidR="00E30793" w:rsidRPr="00E26334" w:rsidRDefault="00E30793" w:rsidP="001A79A3">
            <w:pPr>
              <w:jc w:val="center"/>
              <w:rPr>
                <w:sz w:val="12"/>
                <w:szCs w:val="12"/>
              </w:rPr>
            </w:pPr>
            <w:r w:rsidRPr="00E26334">
              <w:rPr>
                <w:sz w:val="12"/>
                <w:szCs w:val="12"/>
              </w:rPr>
              <w:t>70</w:t>
            </w:r>
          </w:p>
        </w:tc>
        <w:tc>
          <w:tcPr>
            <w:tcW w:w="2800" w:type="dxa"/>
            <w:shd w:val="clear" w:color="auto" w:fill="auto"/>
            <w:vAlign w:val="center"/>
          </w:tcPr>
          <w:p w14:paraId="700D404F" w14:textId="77777777" w:rsidR="00E30793" w:rsidRPr="00E26334" w:rsidRDefault="00E30793" w:rsidP="001A79A3">
            <w:pPr>
              <w:widowControl w:val="0"/>
              <w:autoSpaceDE w:val="0"/>
              <w:autoSpaceDN w:val="0"/>
              <w:adjustRightInd w:val="0"/>
              <w:jc w:val="center"/>
              <w:rPr>
                <w:sz w:val="12"/>
                <w:szCs w:val="12"/>
              </w:rPr>
            </w:pPr>
            <w:r w:rsidRPr="00E26334">
              <w:rPr>
                <w:sz w:val="12"/>
                <w:szCs w:val="12"/>
              </w:rPr>
              <w:t>Воронежская область,           г. Павловск, вблизи</w:t>
            </w:r>
          </w:p>
          <w:p w14:paraId="47691D1F" w14:textId="77777777" w:rsidR="00E30793" w:rsidRPr="00E26334" w:rsidRDefault="00E30793" w:rsidP="001A79A3">
            <w:pPr>
              <w:widowControl w:val="0"/>
              <w:autoSpaceDE w:val="0"/>
              <w:autoSpaceDN w:val="0"/>
              <w:adjustRightInd w:val="0"/>
              <w:jc w:val="center"/>
              <w:rPr>
                <w:sz w:val="12"/>
                <w:szCs w:val="12"/>
              </w:rPr>
            </w:pPr>
            <w:r w:rsidRPr="00E26334">
              <w:rPr>
                <w:sz w:val="12"/>
                <w:szCs w:val="12"/>
              </w:rPr>
              <w:t>строения 2 по ул. Восточная (АЗС «Роснефть») по направлению на север</w:t>
            </w:r>
          </w:p>
        </w:tc>
        <w:tc>
          <w:tcPr>
            <w:tcW w:w="708" w:type="dxa"/>
            <w:vAlign w:val="center"/>
          </w:tcPr>
          <w:p w14:paraId="268F0302" w14:textId="77777777" w:rsidR="00E30793" w:rsidRPr="00E26334" w:rsidRDefault="00E30793" w:rsidP="001A79A3">
            <w:pPr>
              <w:pStyle w:val="TableParagraph"/>
              <w:ind w:left="0"/>
              <w:jc w:val="center"/>
              <w:rPr>
                <w:sz w:val="12"/>
                <w:szCs w:val="12"/>
                <w:lang w:val="ru-RU"/>
              </w:rPr>
            </w:pPr>
            <w:r w:rsidRPr="00E26334">
              <w:rPr>
                <w:sz w:val="12"/>
                <w:szCs w:val="12"/>
                <w:lang w:val="ru-RU"/>
              </w:rPr>
              <w:t xml:space="preserve"> Щит</w:t>
            </w:r>
          </w:p>
        </w:tc>
        <w:tc>
          <w:tcPr>
            <w:tcW w:w="1049" w:type="dxa"/>
            <w:vAlign w:val="center"/>
          </w:tcPr>
          <w:p w14:paraId="577327E9" w14:textId="77777777" w:rsidR="00E30793" w:rsidRPr="00E26334" w:rsidRDefault="00E30793" w:rsidP="001A79A3">
            <w:pPr>
              <w:pStyle w:val="TableParagraph"/>
              <w:ind w:left="0"/>
              <w:jc w:val="center"/>
              <w:rPr>
                <w:sz w:val="12"/>
                <w:szCs w:val="12"/>
                <w:lang w:val="ru-RU"/>
              </w:rPr>
            </w:pPr>
            <w:r w:rsidRPr="00E26334">
              <w:rPr>
                <w:sz w:val="12"/>
                <w:szCs w:val="12"/>
                <w:lang w:val="ru-RU"/>
              </w:rPr>
              <w:t>3х6 м</w:t>
            </w:r>
          </w:p>
        </w:tc>
        <w:tc>
          <w:tcPr>
            <w:tcW w:w="1645" w:type="dxa"/>
            <w:vAlign w:val="center"/>
          </w:tcPr>
          <w:p w14:paraId="77CEFAB8" w14:textId="77777777" w:rsidR="00E30793" w:rsidRPr="00E26334" w:rsidRDefault="00E30793" w:rsidP="001A79A3">
            <w:pPr>
              <w:pStyle w:val="TableParagraph"/>
              <w:ind w:left="0"/>
              <w:jc w:val="center"/>
              <w:rPr>
                <w:sz w:val="12"/>
                <w:szCs w:val="12"/>
                <w:lang w:val="ru-RU"/>
              </w:rPr>
            </w:pPr>
            <w:r w:rsidRPr="00E26334">
              <w:rPr>
                <w:sz w:val="12"/>
                <w:szCs w:val="12"/>
                <w:lang w:val="ru-RU"/>
              </w:rPr>
              <w:t>18</w:t>
            </w:r>
          </w:p>
        </w:tc>
        <w:tc>
          <w:tcPr>
            <w:tcW w:w="1559" w:type="dxa"/>
            <w:vAlign w:val="center"/>
          </w:tcPr>
          <w:p w14:paraId="5A756652" w14:textId="77777777" w:rsidR="00E30793" w:rsidRPr="00E26334" w:rsidRDefault="00E30793" w:rsidP="001A79A3">
            <w:pPr>
              <w:pStyle w:val="TableParagraph"/>
              <w:ind w:left="0"/>
              <w:jc w:val="center"/>
              <w:rPr>
                <w:sz w:val="12"/>
                <w:szCs w:val="12"/>
                <w:lang w:val="ru-RU"/>
              </w:rPr>
            </w:pPr>
            <w:r w:rsidRPr="00E26334">
              <w:rPr>
                <w:sz w:val="12"/>
                <w:szCs w:val="12"/>
                <w:lang w:val="ru-RU"/>
              </w:rPr>
              <w:t>2</w:t>
            </w:r>
          </w:p>
        </w:tc>
        <w:tc>
          <w:tcPr>
            <w:tcW w:w="1701" w:type="dxa"/>
            <w:vAlign w:val="center"/>
          </w:tcPr>
          <w:p w14:paraId="64E32CD5" w14:textId="77777777" w:rsidR="00E30793" w:rsidRPr="00E26334" w:rsidRDefault="00E30793" w:rsidP="001A79A3">
            <w:pPr>
              <w:pStyle w:val="TableParagraph"/>
              <w:ind w:left="0"/>
              <w:jc w:val="center"/>
              <w:rPr>
                <w:sz w:val="12"/>
                <w:szCs w:val="12"/>
                <w:lang w:val="ru-RU"/>
              </w:rPr>
            </w:pPr>
            <w:r w:rsidRPr="00E26334">
              <w:rPr>
                <w:sz w:val="12"/>
                <w:szCs w:val="12"/>
                <w:lang w:val="ru-RU"/>
              </w:rPr>
              <w:t>5</w:t>
            </w:r>
          </w:p>
        </w:tc>
        <w:tc>
          <w:tcPr>
            <w:tcW w:w="1843" w:type="dxa"/>
            <w:vAlign w:val="center"/>
          </w:tcPr>
          <w:p w14:paraId="7A3BC76F" w14:textId="77777777" w:rsidR="00E30793" w:rsidRPr="00E26334" w:rsidRDefault="00E30793" w:rsidP="001A79A3">
            <w:pPr>
              <w:pStyle w:val="TableParagraph"/>
              <w:ind w:left="0"/>
              <w:jc w:val="center"/>
              <w:rPr>
                <w:b/>
                <w:sz w:val="12"/>
                <w:szCs w:val="12"/>
                <w:lang w:val="ru-RU"/>
              </w:rPr>
            </w:pPr>
            <w:r w:rsidRPr="00E26334">
              <w:rPr>
                <w:b/>
                <w:sz w:val="12"/>
                <w:szCs w:val="12"/>
                <w:lang w:val="ru-RU"/>
              </w:rPr>
              <w:t>21600</w:t>
            </w:r>
          </w:p>
        </w:tc>
        <w:tc>
          <w:tcPr>
            <w:tcW w:w="2268" w:type="dxa"/>
            <w:vAlign w:val="center"/>
          </w:tcPr>
          <w:p w14:paraId="625EE848" w14:textId="77777777" w:rsidR="00E30793" w:rsidRPr="00E26334" w:rsidRDefault="00E30793" w:rsidP="001A79A3">
            <w:pPr>
              <w:pStyle w:val="TableParagraph"/>
              <w:ind w:left="0"/>
              <w:jc w:val="center"/>
              <w:rPr>
                <w:b/>
                <w:sz w:val="12"/>
                <w:szCs w:val="12"/>
                <w:lang w:val="ru-RU"/>
              </w:rPr>
            </w:pPr>
            <w:r w:rsidRPr="00E26334">
              <w:rPr>
                <w:b/>
                <w:sz w:val="12"/>
                <w:szCs w:val="12"/>
                <w:lang w:val="ru-RU"/>
              </w:rPr>
              <w:t>50000</w:t>
            </w:r>
          </w:p>
        </w:tc>
        <w:tc>
          <w:tcPr>
            <w:tcW w:w="1180" w:type="dxa"/>
            <w:vAlign w:val="center"/>
          </w:tcPr>
          <w:p w14:paraId="6E01EED7" w14:textId="77777777" w:rsidR="00E30793" w:rsidRPr="00E26334" w:rsidRDefault="00E30793" w:rsidP="001A79A3">
            <w:pPr>
              <w:pStyle w:val="TableParagraph"/>
              <w:ind w:left="0"/>
              <w:jc w:val="center"/>
              <w:rPr>
                <w:b/>
                <w:sz w:val="12"/>
                <w:szCs w:val="12"/>
                <w:lang w:val="ru-RU"/>
              </w:rPr>
            </w:pPr>
            <w:r w:rsidRPr="00E26334">
              <w:rPr>
                <w:b/>
                <w:sz w:val="12"/>
                <w:szCs w:val="12"/>
                <w:lang w:val="ru-RU"/>
              </w:rPr>
              <w:t>50000</w:t>
            </w:r>
          </w:p>
        </w:tc>
      </w:tr>
      <w:tr w:rsidR="00E30793" w:rsidRPr="00E26334" w14:paraId="7116F748" w14:textId="77777777" w:rsidTr="00A66A07">
        <w:tc>
          <w:tcPr>
            <w:tcW w:w="16029" w:type="dxa"/>
            <w:gridSpan w:val="11"/>
            <w:vAlign w:val="center"/>
          </w:tcPr>
          <w:p w14:paraId="0D46D2F0" w14:textId="77777777" w:rsidR="00E30793" w:rsidRPr="00E26334" w:rsidRDefault="00E30793" w:rsidP="001A79A3">
            <w:pPr>
              <w:pStyle w:val="TableParagraph"/>
              <w:ind w:left="0"/>
              <w:jc w:val="center"/>
              <w:rPr>
                <w:b/>
                <w:sz w:val="12"/>
                <w:szCs w:val="12"/>
                <w:lang w:val="ru-RU"/>
              </w:rPr>
            </w:pPr>
            <w:r w:rsidRPr="00E26334">
              <w:rPr>
                <w:b/>
                <w:sz w:val="12"/>
                <w:szCs w:val="12"/>
                <w:lang w:val="ru-RU"/>
              </w:rPr>
              <w:t>ЛОТ № 4</w:t>
            </w:r>
          </w:p>
        </w:tc>
      </w:tr>
      <w:tr w:rsidR="00E30793" w:rsidRPr="00E26334" w14:paraId="6C5D4DD3" w14:textId="77777777" w:rsidTr="00A66A07">
        <w:tc>
          <w:tcPr>
            <w:tcW w:w="566" w:type="dxa"/>
            <w:vAlign w:val="center"/>
          </w:tcPr>
          <w:p w14:paraId="19198AE8" w14:textId="77777777" w:rsidR="00E30793" w:rsidRPr="00E26334" w:rsidRDefault="00E30793" w:rsidP="001A79A3">
            <w:pPr>
              <w:jc w:val="center"/>
              <w:rPr>
                <w:sz w:val="12"/>
                <w:szCs w:val="12"/>
              </w:rPr>
            </w:pPr>
            <w:r w:rsidRPr="00E26334">
              <w:rPr>
                <w:sz w:val="12"/>
                <w:szCs w:val="12"/>
              </w:rPr>
              <w:t>4</w:t>
            </w:r>
          </w:p>
        </w:tc>
        <w:tc>
          <w:tcPr>
            <w:tcW w:w="710" w:type="dxa"/>
            <w:vAlign w:val="center"/>
          </w:tcPr>
          <w:p w14:paraId="03F2A29A" w14:textId="77777777" w:rsidR="00E30793" w:rsidRPr="00E26334" w:rsidRDefault="00E30793" w:rsidP="001A79A3">
            <w:pPr>
              <w:jc w:val="center"/>
              <w:rPr>
                <w:sz w:val="12"/>
                <w:szCs w:val="12"/>
              </w:rPr>
            </w:pPr>
            <w:r w:rsidRPr="00E26334">
              <w:rPr>
                <w:sz w:val="12"/>
                <w:szCs w:val="12"/>
              </w:rPr>
              <w:t>71</w:t>
            </w:r>
          </w:p>
        </w:tc>
        <w:tc>
          <w:tcPr>
            <w:tcW w:w="2800" w:type="dxa"/>
            <w:shd w:val="clear" w:color="auto" w:fill="auto"/>
            <w:vAlign w:val="center"/>
          </w:tcPr>
          <w:p w14:paraId="0E54A9E4" w14:textId="77777777" w:rsidR="00E30793" w:rsidRPr="00E26334" w:rsidRDefault="00E30793" w:rsidP="001A79A3">
            <w:pPr>
              <w:widowControl w:val="0"/>
              <w:autoSpaceDE w:val="0"/>
              <w:autoSpaceDN w:val="0"/>
              <w:adjustRightInd w:val="0"/>
              <w:jc w:val="center"/>
              <w:rPr>
                <w:sz w:val="12"/>
                <w:szCs w:val="12"/>
              </w:rPr>
            </w:pPr>
            <w:r w:rsidRPr="00E26334">
              <w:rPr>
                <w:sz w:val="12"/>
                <w:szCs w:val="12"/>
              </w:rPr>
              <w:t>Воронежская область, Павловский район,</w:t>
            </w:r>
          </w:p>
          <w:p w14:paraId="61064F4A" w14:textId="77777777" w:rsidR="00E30793" w:rsidRPr="00E26334" w:rsidRDefault="00E30793" w:rsidP="001A79A3">
            <w:pPr>
              <w:widowControl w:val="0"/>
              <w:autoSpaceDE w:val="0"/>
              <w:autoSpaceDN w:val="0"/>
              <w:adjustRightInd w:val="0"/>
              <w:jc w:val="center"/>
              <w:rPr>
                <w:sz w:val="12"/>
                <w:szCs w:val="12"/>
              </w:rPr>
            </w:pPr>
            <w:r w:rsidRPr="00E26334">
              <w:rPr>
                <w:sz w:val="12"/>
                <w:szCs w:val="12"/>
              </w:rPr>
              <w:t>пос. Заосередные Сады, вдоль автомаг</w:t>
            </w:r>
            <w:r w:rsidRPr="00E26334">
              <w:rPr>
                <w:sz w:val="12"/>
                <w:szCs w:val="12"/>
              </w:rPr>
              <w:lastRenderedPageBreak/>
              <w:t>истрали М-4 "Дон" 667 км + 900 м (право)</w:t>
            </w:r>
          </w:p>
        </w:tc>
        <w:tc>
          <w:tcPr>
            <w:tcW w:w="708" w:type="dxa"/>
            <w:vAlign w:val="center"/>
          </w:tcPr>
          <w:p w14:paraId="4A1CC451" w14:textId="77777777" w:rsidR="00E30793" w:rsidRPr="00E26334" w:rsidRDefault="00E30793" w:rsidP="001A79A3">
            <w:pPr>
              <w:pStyle w:val="TableParagraph"/>
              <w:ind w:left="0"/>
              <w:jc w:val="center"/>
              <w:rPr>
                <w:sz w:val="12"/>
                <w:szCs w:val="12"/>
                <w:lang w:val="ru-RU"/>
              </w:rPr>
            </w:pPr>
            <w:r w:rsidRPr="00E26334">
              <w:rPr>
                <w:sz w:val="12"/>
                <w:szCs w:val="12"/>
                <w:lang w:val="ru-RU"/>
              </w:rPr>
              <w:lastRenderedPageBreak/>
              <w:t>Щит</w:t>
            </w:r>
          </w:p>
        </w:tc>
        <w:tc>
          <w:tcPr>
            <w:tcW w:w="1049" w:type="dxa"/>
            <w:vAlign w:val="center"/>
          </w:tcPr>
          <w:p w14:paraId="4CA4299F" w14:textId="77777777" w:rsidR="00E30793" w:rsidRPr="00E26334" w:rsidRDefault="00E30793" w:rsidP="001A79A3">
            <w:pPr>
              <w:pStyle w:val="TableParagraph"/>
              <w:ind w:left="0"/>
              <w:jc w:val="center"/>
              <w:rPr>
                <w:sz w:val="12"/>
                <w:szCs w:val="12"/>
                <w:lang w:val="ru-RU"/>
              </w:rPr>
            </w:pPr>
            <w:r w:rsidRPr="00E26334">
              <w:rPr>
                <w:sz w:val="12"/>
                <w:szCs w:val="12"/>
                <w:lang w:val="ru-RU"/>
              </w:rPr>
              <w:t>3х6 м</w:t>
            </w:r>
          </w:p>
        </w:tc>
        <w:tc>
          <w:tcPr>
            <w:tcW w:w="1645" w:type="dxa"/>
            <w:vAlign w:val="center"/>
          </w:tcPr>
          <w:p w14:paraId="50DD9C91" w14:textId="77777777" w:rsidR="00E30793" w:rsidRPr="00E26334" w:rsidRDefault="00E30793" w:rsidP="001A79A3">
            <w:pPr>
              <w:pStyle w:val="TableParagraph"/>
              <w:ind w:left="0"/>
              <w:jc w:val="center"/>
              <w:rPr>
                <w:sz w:val="12"/>
                <w:szCs w:val="12"/>
                <w:lang w:val="ru-RU"/>
              </w:rPr>
            </w:pPr>
            <w:r w:rsidRPr="00E26334">
              <w:rPr>
                <w:sz w:val="12"/>
                <w:szCs w:val="12"/>
                <w:lang w:val="ru-RU"/>
              </w:rPr>
              <w:t>18</w:t>
            </w:r>
          </w:p>
        </w:tc>
        <w:tc>
          <w:tcPr>
            <w:tcW w:w="1559" w:type="dxa"/>
            <w:vAlign w:val="center"/>
          </w:tcPr>
          <w:p w14:paraId="60CC3E6A" w14:textId="77777777" w:rsidR="00E30793" w:rsidRPr="00E26334" w:rsidRDefault="00E30793" w:rsidP="001A79A3">
            <w:pPr>
              <w:pStyle w:val="TableParagraph"/>
              <w:ind w:left="0"/>
              <w:jc w:val="center"/>
              <w:rPr>
                <w:sz w:val="12"/>
                <w:szCs w:val="12"/>
                <w:lang w:val="ru-RU"/>
              </w:rPr>
            </w:pPr>
            <w:r w:rsidRPr="00E26334">
              <w:rPr>
                <w:sz w:val="12"/>
                <w:szCs w:val="12"/>
                <w:lang w:val="ru-RU"/>
              </w:rPr>
              <w:t>2</w:t>
            </w:r>
          </w:p>
        </w:tc>
        <w:tc>
          <w:tcPr>
            <w:tcW w:w="1701" w:type="dxa"/>
            <w:vAlign w:val="center"/>
          </w:tcPr>
          <w:p w14:paraId="16835D40" w14:textId="77777777" w:rsidR="00E30793" w:rsidRPr="00E26334" w:rsidRDefault="00E30793" w:rsidP="001A79A3">
            <w:pPr>
              <w:pStyle w:val="TableParagraph"/>
              <w:ind w:left="0"/>
              <w:jc w:val="center"/>
              <w:rPr>
                <w:sz w:val="12"/>
                <w:szCs w:val="12"/>
                <w:lang w:val="ru-RU"/>
              </w:rPr>
            </w:pPr>
            <w:r w:rsidRPr="00E26334">
              <w:rPr>
                <w:sz w:val="12"/>
                <w:szCs w:val="12"/>
                <w:lang w:val="ru-RU"/>
              </w:rPr>
              <w:t>5</w:t>
            </w:r>
          </w:p>
        </w:tc>
        <w:tc>
          <w:tcPr>
            <w:tcW w:w="1843" w:type="dxa"/>
            <w:vAlign w:val="center"/>
          </w:tcPr>
          <w:p w14:paraId="489D1393" w14:textId="77777777" w:rsidR="00E30793" w:rsidRPr="00E26334" w:rsidRDefault="00E30793" w:rsidP="001A79A3">
            <w:pPr>
              <w:pStyle w:val="TableParagraph"/>
              <w:ind w:left="0"/>
              <w:jc w:val="center"/>
              <w:rPr>
                <w:b/>
                <w:sz w:val="12"/>
                <w:szCs w:val="12"/>
                <w:lang w:val="ru-RU"/>
              </w:rPr>
            </w:pPr>
            <w:r w:rsidRPr="00E26334">
              <w:rPr>
                <w:b/>
                <w:sz w:val="12"/>
                <w:szCs w:val="12"/>
                <w:lang w:val="ru-RU"/>
              </w:rPr>
              <w:t>21600</w:t>
            </w:r>
          </w:p>
        </w:tc>
        <w:tc>
          <w:tcPr>
            <w:tcW w:w="2268" w:type="dxa"/>
            <w:vAlign w:val="center"/>
          </w:tcPr>
          <w:p w14:paraId="4D04D880" w14:textId="77777777" w:rsidR="00E30793" w:rsidRPr="00E26334" w:rsidRDefault="00E30793" w:rsidP="001A79A3">
            <w:pPr>
              <w:pStyle w:val="TableParagraph"/>
              <w:ind w:left="0"/>
              <w:jc w:val="center"/>
              <w:rPr>
                <w:b/>
                <w:sz w:val="12"/>
                <w:szCs w:val="12"/>
                <w:lang w:val="ru-RU"/>
              </w:rPr>
            </w:pPr>
            <w:r w:rsidRPr="00E26334">
              <w:rPr>
                <w:b/>
                <w:sz w:val="12"/>
                <w:szCs w:val="12"/>
                <w:lang w:val="ru-RU"/>
              </w:rPr>
              <w:t>50000</w:t>
            </w:r>
          </w:p>
        </w:tc>
        <w:tc>
          <w:tcPr>
            <w:tcW w:w="1180" w:type="dxa"/>
            <w:vAlign w:val="center"/>
          </w:tcPr>
          <w:p w14:paraId="4DF28822" w14:textId="77777777" w:rsidR="00E30793" w:rsidRPr="00E26334" w:rsidRDefault="00E30793" w:rsidP="001A79A3">
            <w:pPr>
              <w:pStyle w:val="TableParagraph"/>
              <w:ind w:left="0"/>
              <w:jc w:val="center"/>
              <w:rPr>
                <w:b/>
                <w:sz w:val="12"/>
                <w:szCs w:val="12"/>
                <w:lang w:val="ru-RU"/>
              </w:rPr>
            </w:pPr>
            <w:r w:rsidRPr="00E26334">
              <w:rPr>
                <w:b/>
                <w:sz w:val="12"/>
                <w:szCs w:val="12"/>
                <w:lang w:val="ru-RU"/>
              </w:rPr>
              <w:t>50000</w:t>
            </w:r>
          </w:p>
        </w:tc>
      </w:tr>
    </w:tbl>
    <w:p w14:paraId="527F90D0" w14:textId="77777777" w:rsidR="00E30793" w:rsidRPr="00E26334" w:rsidRDefault="00E30793" w:rsidP="001A79A3">
      <w:pPr>
        <w:tabs>
          <w:tab w:val="left" w:pos="709"/>
        </w:tabs>
        <w:spacing w:before="26"/>
        <w:jc w:val="both"/>
        <w:rPr>
          <w:sz w:val="16"/>
          <w:szCs w:val="16"/>
        </w:rPr>
      </w:pPr>
      <w:r w:rsidRPr="00E26334">
        <w:rPr>
          <w:sz w:val="16"/>
          <w:szCs w:val="16"/>
        </w:rPr>
        <w:tab/>
        <w:t>Организатор аукциона проводит настоящий аукцион в соответствии с процедурами и условиями, приведенными в настоящей аукционной документации, по результатам которого по каждому конкретному лоту предполагается определить лицо (физическое, юридическое, индивидуального предпринимателя), которое после оплаты цены за право заключения договора на установку и эксплуатацию рекламных конструкций, на земельных участках, государственная собственность на которые не разграничена, расположенных в границах Павловского муниципального района, установленной по результатам проведения аукциона по каждому конкретному лоту, обязано заключить договор на установку и эксплуатацию рекламных конструкций на земельных участках, государственная собственность на которые не разграничена, расположенных в границах Павловского муниципального района по этому лоту (далее – Договор лота).</w:t>
      </w:r>
    </w:p>
    <w:p w14:paraId="02E34A77" w14:textId="77777777" w:rsidR="00E30793" w:rsidRPr="00E26334" w:rsidRDefault="00E30793" w:rsidP="001A79A3">
      <w:pPr>
        <w:tabs>
          <w:tab w:val="left" w:pos="709"/>
        </w:tabs>
        <w:jc w:val="both"/>
        <w:rPr>
          <w:sz w:val="16"/>
          <w:szCs w:val="16"/>
        </w:rPr>
      </w:pPr>
      <w:r w:rsidRPr="00E26334">
        <w:rPr>
          <w:sz w:val="16"/>
          <w:szCs w:val="16"/>
        </w:rPr>
        <w:tab/>
        <w:t>Индивидуальные характеристики каждой рекламной конструкции (тип рекламной конструкции, площадь одного информационного поля, количество информационных полей, адрес размещения рекламной конструкции и др.), а также годовой размер платы по договору на установку и эксплуатацию рекламной конструкции на земельном участке, государственная собственность на который не разграничена, расположенном в границах Павловского муниципального района, срок, на который заключается договор, указаны в Таблице 1.</w:t>
      </w:r>
    </w:p>
    <w:p w14:paraId="64AC74F8" w14:textId="77777777" w:rsidR="00E30793" w:rsidRPr="00E26334" w:rsidRDefault="00E30793" w:rsidP="001A79A3">
      <w:pPr>
        <w:pStyle w:val="216"/>
        <w:tabs>
          <w:tab w:val="left" w:pos="1410"/>
        </w:tabs>
        <w:ind w:left="0" w:firstLine="0"/>
        <w:jc w:val="center"/>
        <w:rPr>
          <w:sz w:val="16"/>
          <w:szCs w:val="16"/>
          <w:lang w:val="ru-RU"/>
        </w:rPr>
      </w:pPr>
    </w:p>
    <w:p w14:paraId="471041B6" w14:textId="77777777" w:rsidR="00E30793" w:rsidRPr="00E26334" w:rsidRDefault="00E30793" w:rsidP="001A79A3">
      <w:pPr>
        <w:pStyle w:val="216"/>
        <w:tabs>
          <w:tab w:val="left" w:pos="1410"/>
        </w:tabs>
        <w:ind w:left="0" w:firstLine="0"/>
        <w:jc w:val="center"/>
        <w:rPr>
          <w:sz w:val="16"/>
          <w:szCs w:val="16"/>
          <w:lang w:val="ru-RU"/>
        </w:rPr>
      </w:pPr>
      <w:r w:rsidRPr="00E26334">
        <w:rPr>
          <w:sz w:val="16"/>
          <w:szCs w:val="16"/>
          <w:lang w:val="ru-RU"/>
        </w:rPr>
        <w:t>Начальная цена предмета аукциона (лота)</w:t>
      </w:r>
    </w:p>
    <w:p w14:paraId="55B5B803" w14:textId="77777777" w:rsidR="00E30793" w:rsidRPr="00E26334" w:rsidRDefault="00E30793" w:rsidP="001A79A3">
      <w:pPr>
        <w:pStyle w:val="216"/>
        <w:tabs>
          <w:tab w:val="left" w:pos="1410"/>
        </w:tabs>
        <w:ind w:left="0" w:firstLine="0"/>
        <w:jc w:val="center"/>
        <w:rPr>
          <w:sz w:val="16"/>
          <w:szCs w:val="16"/>
          <w:lang w:val="ru-RU"/>
        </w:rPr>
      </w:pPr>
    </w:p>
    <w:p w14:paraId="37611D36" w14:textId="77777777" w:rsidR="00E30793" w:rsidRPr="00E26334" w:rsidRDefault="00E30793" w:rsidP="001A79A3">
      <w:pPr>
        <w:spacing w:before="26"/>
        <w:jc w:val="both"/>
        <w:rPr>
          <w:sz w:val="16"/>
          <w:szCs w:val="16"/>
        </w:rPr>
      </w:pPr>
      <w:r w:rsidRPr="00E26334">
        <w:rPr>
          <w:sz w:val="16"/>
          <w:szCs w:val="16"/>
        </w:rPr>
        <w:tab/>
        <w:t>Начальная цена предмета аукциона по каждому лоту – начальный (минимальный) размер платы за право заключения Договора лота указан в таблице 1.</w:t>
      </w:r>
    </w:p>
    <w:p w14:paraId="23AA7D75" w14:textId="77777777" w:rsidR="00E30793" w:rsidRPr="00E26334" w:rsidRDefault="00E30793" w:rsidP="001A79A3">
      <w:pPr>
        <w:pStyle w:val="216"/>
        <w:tabs>
          <w:tab w:val="left" w:pos="1494"/>
        </w:tabs>
        <w:ind w:left="0" w:firstLine="0"/>
        <w:jc w:val="center"/>
        <w:rPr>
          <w:sz w:val="16"/>
          <w:szCs w:val="16"/>
          <w:lang w:val="ru-RU"/>
        </w:rPr>
      </w:pPr>
      <w:r w:rsidRPr="00E26334">
        <w:rPr>
          <w:sz w:val="16"/>
          <w:szCs w:val="16"/>
          <w:lang w:val="ru-RU"/>
        </w:rPr>
        <w:t>Требования к претендентам, участникам аукциона. Особые условия участия в аукционе, выполнение которых являетсяобязательным</w:t>
      </w:r>
    </w:p>
    <w:p w14:paraId="5E9BA700" w14:textId="77777777" w:rsidR="00E30793" w:rsidRPr="00E26334" w:rsidRDefault="00E30793" w:rsidP="001A79A3">
      <w:pPr>
        <w:pStyle w:val="216"/>
        <w:tabs>
          <w:tab w:val="left" w:pos="1494"/>
        </w:tabs>
        <w:ind w:left="0" w:firstLine="0"/>
        <w:jc w:val="center"/>
        <w:rPr>
          <w:sz w:val="16"/>
          <w:szCs w:val="16"/>
          <w:lang w:val="ru-RU"/>
        </w:rPr>
      </w:pPr>
    </w:p>
    <w:p w14:paraId="14629F5E" w14:textId="77777777" w:rsidR="00E30793" w:rsidRPr="00E26334" w:rsidRDefault="00E30793" w:rsidP="001A79A3">
      <w:pPr>
        <w:spacing w:before="26"/>
        <w:jc w:val="both"/>
        <w:rPr>
          <w:sz w:val="16"/>
          <w:szCs w:val="16"/>
        </w:rPr>
      </w:pPr>
      <w:r w:rsidRPr="00E26334">
        <w:rPr>
          <w:sz w:val="16"/>
          <w:szCs w:val="16"/>
        </w:rPr>
        <w:tab/>
        <w:t>В аукционе по каждому лоту может принять участие любое физическое лицо,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претендующие на заключение Договора лота.</w:t>
      </w:r>
    </w:p>
    <w:p w14:paraId="26888FFF" w14:textId="77777777" w:rsidR="00E30793" w:rsidRPr="00E26334" w:rsidRDefault="00E30793" w:rsidP="001A79A3">
      <w:pPr>
        <w:tabs>
          <w:tab w:val="left" w:pos="709"/>
        </w:tabs>
        <w:spacing w:before="29"/>
        <w:rPr>
          <w:sz w:val="16"/>
          <w:szCs w:val="16"/>
        </w:rPr>
      </w:pPr>
      <w:r w:rsidRPr="00E26334">
        <w:rPr>
          <w:sz w:val="16"/>
          <w:szCs w:val="16"/>
        </w:rPr>
        <w:tab/>
        <w:t>Участник аукциона должен соответствовать следующим требованиям:</w:t>
      </w:r>
    </w:p>
    <w:p w14:paraId="600901FA" w14:textId="77777777" w:rsidR="00E30793" w:rsidRPr="00E26334" w:rsidRDefault="00E30793" w:rsidP="001A79A3">
      <w:pPr>
        <w:pStyle w:val="ae"/>
        <w:widowControl w:val="0"/>
        <w:numPr>
          <w:ilvl w:val="0"/>
          <w:numId w:val="8"/>
        </w:numPr>
        <w:tabs>
          <w:tab w:val="left" w:pos="952"/>
        </w:tabs>
        <w:ind w:left="0" w:firstLine="0"/>
        <w:contextualSpacing w:val="0"/>
        <w:jc w:val="both"/>
        <w:rPr>
          <w:sz w:val="16"/>
          <w:szCs w:val="16"/>
        </w:rPr>
      </w:pPr>
      <w:r w:rsidRPr="00E26334">
        <w:rPr>
          <w:sz w:val="16"/>
          <w:szCs w:val="16"/>
        </w:rPr>
        <w:t>отсутствие факта проведения ликвидации и приостановки деятельности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конкурсногопроизводства.</w:t>
      </w:r>
    </w:p>
    <w:p w14:paraId="549DB394" w14:textId="77777777" w:rsidR="00E30793" w:rsidRPr="00E26334" w:rsidRDefault="00E30793" w:rsidP="001A79A3">
      <w:pPr>
        <w:pStyle w:val="af1"/>
        <w:spacing w:before="46"/>
        <w:rPr>
          <w:sz w:val="16"/>
          <w:szCs w:val="16"/>
        </w:rPr>
      </w:pPr>
      <w:r w:rsidRPr="00E26334">
        <w:rPr>
          <w:sz w:val="16"/>
          <w:szCs w:val="16"/>
        </w:rPr>
        <w:t>Соответствующие справки предоставляются в составе комплекта документов при подаче заявки на участие в аукционе.</w:t>
      </w:r>
    </w:p>
    <w:p w14:paraId="40FF13DA" w14:textId="77777777" w:rsidR="00E30793" w:rsidRPr="00E26334" w:rsidRDefault="00E30793" w:rsidP="001A79A3">
      <w:pPr>
        <w:jc w:val="both"/>
        <w:rPr>
          <w:sz w:val="16"/>
          <w:szCs w:val="16"/>
        </w:rPr>
      </w:pPr>
      <w:r w:rsidRPr="00E26334">
        <w:rPr>
          <w:sz w:val="16"/>
          <w:szCs w:val="16"/>
        </w:rPr>
        <w:tab/>
        <w:t>Особые условия участия в аукционе, выполнение которых является обязательным для участникааукциона:</w:t>
      </w:r>
    </w:p>
    <w:p w14:paraId="14A958EE" w14:textId="77777777" w:rsidR="00E30793" w:rsidRPr="00E26334" w:rsidRDefault="00E30793" w:rsidP="001A79A3">
      <w:pPr>
        <w:pStyle w:val="ae"/>
        <w:widowControl w:val="0"/>
        <w:numPr>
          <w:ilvl w:val="0"/>
          <w:numId w:val="8"/>
        </w:numPr>
        <w:tabs>
          <w:tab w:val="left" w:pos="969"/>
        </w:tabs>
        <w:ind w:left="0" w:firstLine="0"/>
        <w:contextualSpacing w:val="0"/>
        <w:jc w:val="both"/>
        <w:rPr>
          <w:sz w:val="16"/>
          <w:szCs w:val="16"/>
        </w:rPr>
      </w:pPr>
      <w:r w:rsidRPr="00E26334">
        <w:rPr>
          <w:sz w:val="16"/>
          <w:szCs w:val="16"/>
        </w:rPr>
        <w:t>размещение социальной рекламы в пределах 5 % от общей площади рекламной поверхности вгод;</w:t>
      </w:r>
    </w:p>
    <w:p w14:paraId="3FC567EB" w14:textId="77777777" w:rsidR="00E30793" w:rsidRPr="00E26334" w:rsidRDefault="00E30793" w:rsidP="001A79A3">
      <w:pPr>
        <w:pStyle w:val="ae"/>
        <w:widowControl w:val="0"/>
        <w:numPr>
          <w:ilvl w:val="0"/>
          <w:numId w:val="8"/>
        </w:numPr>
        <w:tabs>
          <w:tab w:val="left" w:pos="1223"/>
        </w:tabs>
        <w:ind w:left="0" w:firstLine="0"/>
        <w:contextualSpacing w:val="0"/>
        <w:jc w:val="both"/>
        <w:rPr>
          <w:sz w:val="16"/>
          <w:szCs w:val="16"/>
        </w:rPr>
      </w:pPr>
      <w:r w:rsidRPr="00E26334">
        <w:rPr>
          <w:sz w:val="16"/>
          <w:szCs w:val="16"/>
        </w:rPr>
        <w:t>соответствие устанавливаемых рекламных конструкций техническим характеристикам, указанным в приложении № 1.</w:t>
      </w:r>
    </w:p>
    <w:p w14:paraId="13308AD3" w14:textId="77777777" w:rsidR="00E30793" w:rsidRPr="00E26334" w:rsidRDefault="00E30793" w:rsidP="001A79A3">
      <w:pPr>
        <w:pStyle w:val="af1"/>
        <w:rPr>
          <w:sz w:val="16"/>
          <w:szCs w:val="16"/>
        </w:rPr>
      </w:pPr>
      <w:r w:rsidRPr="00E26334">
        <w:rPr>
          <w:sz w:val="16"/>
          <w:szCs w:val="16"/>
        </w:rPr>
        <w:t>Письменное сообщение о согласии выполнения таких условий представляется претендентом в составе заявки на участие в аукционе.</w:t>
      </w:r>
    </w:p>
    <w:p w14:paraId="484A7C12" w14:textId="77777777" w:rsidR="00E30793" w:rsidRPr="00E26334" w:rsidRDefault="00E30793" w:rsidP="001A79A3">
      <w:pPr>
        <w:pStyle w:val="af1"/>
        <w:rPr>
          <w:sz w:val="16"/>
          <w:szCs w:val="16"/>
        </w:rPr>
      </w:pPr>
    </w:p>
    <w:p w14:paraId="6C8699F3" w14:textId="77777777" w:rsidR="00E30793" w:rsidRPr="00E26334" w:rsidRDefault="00E30793" w:rsidP="001A79A3">
      <w:pPr>
        <w:jc w:val="center"/>
        <w:rPr>
          <w:b/>
          <w:sz w:val="16"/>
          <w:szCs w:val="16"/>
        </w:rPr>
      </w:pPr>
      <w:r w:rsidRPr="00E26334">
        <w:rPr>
          <w:b/>
          <w:sz w:val="16"/>
          <w:szCs w:val="16"/>
        </w:rPr>
        <w:t>Порядок проведения аукциона</w:t>
      </w:r>
    </w:p>
    <w:p w14:paraId="02CCF033" w14:textId="77777777" w:rsidR="00E30793" w:rsidRPr="00E26334" w:rsidRDefault="00E30793" w:rsidP="001A79A3">
      <w:pPr>
        <w:pStyle w:val="ae"/>
        <w:tabs>
          <w:tab w:val="left" w:pos="1590"/>
        </w:tabs>
        <w:spacing w:before="31"/>
        <w:ind w:left="0"/>
        <w:rPr>
          <w:sz w:val="16"/>
          <w:szCs w:val="16"/>
        </w:rPr>
      </w:pPr>
      <w:r w:rsidRPr="00E26334">
        <w:rPr>
          <w:sz w:val="16"/>
          <w:szCs w:val="16"/>
        </w:rPr>
        <w:t xml:space="preserve">Аукцион по каждому лоту проводится в следующем порядке: </w:t>
      </w:r>
    </w:p>
    <w:p w14:paraId="0B277DD1" w14:textId="77777777" w:rsidR="00E30793" w:rsidRPr="00E26334" w:rsidRDefault="00E30793" w:rsidP="001A79A3">
      <w:pPr>
        <w:pStyle w:val="ae"/>
        <w:tabs>
          <w:tab w:val="left" w:pos="1590"/>
        </w:tabs>
        <w:spacing w:before="31"/>
        <w:ind w:left="0"/>
        <w:rPr>
          <w:sz w:val="16"/>
          <w:szCs w:val="16"/>
        </w:rPr>
      </w:pPr>
      <w:r w:rsidRPr="00E26334">
        <w:rPr>
          <w:sz w:val="16"/>
          <w:szCs w:val="16"/>
        </w:rPr>
        <w:t>а) аукцион ведет аукционист;</w:t>
      </w:r>
    </w:p>
    <w:p w14:paraId="051271A1" w14:textId="77777777" w:rsidR="00E30793" w:rsidRPr="00E26334" w:rsidRDefault="00E30793" w:rsidP="001A79A3">
      <w:pPr>
        <w:pStyle w:val="af1"/>
        <w:rPr>
          <w:sz w:val="16"/>
          <w:szCs w:val="16"/>
        </w:rPr>
      </w:pPr>
      <w:r w:rsidRPr="00E26334">
        <w:rPr>
          <w:sz w:val="16"/>
          <w:szCs w:val="16"/>
        </w:rPr>
        <w:t>б) участникам аукциона выдаются пронумерованные карточки, которые они поднимают после оглашения аукционистом начальной цены аукциона по каждому лоту и каждой очередной цены в случае, если согласны оплатить оглашенную сумму за право заключения Договора лота;</w:t>
      </w:r>
    </w:p>
    <w:p w14:paraId="2F9DE886" w14:textId="77777777" w:rsidR="00E30793" w:rsidRPr="00E26334" w:rsidRDefault="00E30793" w:rsidP="001A79A3">
      <w:pPr>
        <w:pStyle w:val="af1"/>
        <w:rPr>
          <w:sz w:val="16"/>
          <w:szCs w:val="16"/>
        </w:rPr>
      </w:pPr>
      <w:r w:rsidRPr="00E26334">
        <w:rPr>
          <w:sz w:val="16"/>
          <w:szCs w:val="16"/>
        </w:rPr>
        <w:t>в) аукцион начинается с оглашения аукционистом сведений о предмете аукциона  по лоту: типы, местоположение (адреса) предполагаемых к установке рекламных конструкций, начальная цена лота, «шаг аукциона», сроки, на которые заключается Договоры лота, годовой размер платы по Договору лота;</w:t>
      </w:r>
    </w:p>
    <w:p w14:paraId="57EE2C5B" w14:textId="77777777" w:rsidR="00E30793" w:rsidRPr="00E26334" w:rsidRDefault="00E30793" w:rsidP="001A79A3">
      <w:pPr>
        <w:pStyle w:val="af1"/>
        <w:rPr>
          <w:sz w:val="16"/>
          <w:szCs w:val="16"/>
        </w:rPr>
      </w:pPr>
      <w:r w:rsidRPr="00E26334">
        <w:rPr>
          <w:sz w:val="16"/>
          <w:szCs w:val="16"/>
        </w:rPr>
        <w:t>«Шаг аукциона» устанавливается в размере 5 (пяти) процентов от начальной цены каждого лота и не изменяется в течение всего аукциона;</w:t>
      </w:r>
    </w:p>
    <w:p w14:paraId="67288389" w14:textId="77777777" w:rsidR="00E30793" w:rsidRPr="00E26334" w:rsidRDefault="00E30793" w:rsidP="001A79A3">
      <w:pPr>
        <w:pStyle w:val="af1"/>
        <w:rPr>
          <w:sz w:val="16"/>
          <w:szCs w:val="16"/>
        </w:rPr>
      </w:pPr>
      <w:r w:rsidRPr="00E26334">
        <w:rPr>
          <w:sz w:val="16"/>
          <w:szCs w:val="16"/>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первый поднял карточку, и указывает на этого участника аукциона. Затем аукционист объявляет следующую цену в соответствии с«шагом аукциона»;</w:t>
      </w:r>
    </w:p>
    <w:p w14:paraId="184B0EDD" w14:textId="77777777" w:rsidR="00E30793" w:rsidRPr="00E26334" w:rsidRDefault="00E30793" w:rsidP="001A79A3">
      <w:pPr>
        <w:pStyle w:val="af1"/>
        <w:rPr>
          <w:sz w:val="16"/>
          <w:szCs w:val="16"/>
        </w:rPr>
      </w:pPr>
      <w:r w:rsidRPr="00E26334">
        <w:rPr>
          <w:sz w:val="16"/>
          <w:szCs w:val="16"/>
        </w:rPr>
        <w:t>д) при отсутствии участников аукциона, готовых оплатить право заключения Договора лота в соответствии с названной аукционистом ценой, аукционист повторяет эту цену три раза;</w:t>
      </w:r>
    </w:p>
    <w:p w14:paraId="128603F0" w14:textId="77777777" w:rsidR="00E30793" w:rsidRPr="00E26334" w:rsidRDefault="00E30793" w:rsidP="001A79A3">
      <w:pPr>
        <w:pStyle w:val="af1"/>
        <w:rPr>
          <w:sz w:val="16"/>
          <w:szCs w:val="16"/>
        </w:rPr>
      </w:pPr>
      <w:r w:rsidRPr="00E26334">
        <w:rPr>
          <w:sz w:val="16"/>
          <w:szCs w:val="16"/>
        </w:rPr>
        <w:t>Если после троекратного объявления очередной цены ни один из участников аукциона не поднял карточку, аукцион по лоту завершается. Победителем аукциона по лоту признается тот участник аукциона, номер карточки которого был назван аукционистом последним;</w:t>
      </w:r>
    </w:p>
    <w:p w14:paraId="3A51C4E3" w14:textId="77777777" w:rsidR="00E30793" w:rsidRPr="00E26334" w:rsidRDefault="00E30793" w:rsidP="001A79A3">
      <w:pPr>
        <w:pStyle w:val="af1"/>
        <w:rPr>
          <w:sz w:val="16"/>
          <w:szCs w:val="16"/>
        </w:rPr>
      </w:pPr>
      <w:r w:rsidRPr="00E26334">
        <w:rPr>
          <w:sz w:val="16"/>
          <w:szCs w:val="16"/>
        </w:rPr>
        <w:t>е) по завершению аукциона аукционист объявляет победителя аукциона по лоту (номер карточки, наименование юридического лица, индивидуального предпринимателя, физического лица), предложенную цену за право заключения Договора лота, а также объявляет участника аукциона, сделавшего предпоследнее предложение о цене Договора лота, и озвучивает его предложение.</w:t>
      </w:r>
    </w:p>
    <w:p w14:paraId="6DFB02DE" w14:textId="77777777" w:rsidR="00E30793" w:rsidRPr="00E26334" w:rsidRDefault="00E30793" w:rsidP="001A79A3">
      <w:pPr>
        <w:jc w:val="both"/>
        <w:rPr>
          <w:sz w:val="16"/>
          <w:szCs w:val="16"/>
        </w:rPr>
      </w:pPr>
      <w:r w:rsidRPr="00E26334">
        <w:rPr>
          <w:sz w:val="16"/>
          <w:szCs w:val="16"/>
        </w:rPr>
        <w:t>Организатор аукциона ведет протокол об итогах аукциона, который оформляется отдельно по каждомулоту.</w:t>
      </w:r>
    </w:p>
    <w:p w14:paraId="51A9E6A6" w14:textId="77777777" w:rsidR="00E30793" w:rsidRPr="00E26334" w:rsidRDefault="00E30793" w:rsidP="001A79A3">
      <w:pPr>
        <w:tabs>
          <w:tab w:val="left" w:pos="851"/>
        </w:tabs>
        <w:jc w:val="both"/>
        <w:rPr>
          <w:sz w:val="16"/>
          <w:szCs w:val="16"/>
        </w:rPr>
      </w:pPr>
      <w:r w:rsidRPr="00E26334">
        <w:rPr>
          <w:sz w:val="16"/>
          <w:szCs w:val="16"/>
        </w:rPr>
        <w:t>Протокол о результатах аукциона подписывается всеми присутствующими членами комиссии, составляется в 2 экземплярах, 1 экземпляр остается у организатора аукциона, один экземпляр вручается победителю в день подведения итогов аукциона либо направляется по почте (заказным письмом) не позднее дня, следующего за днем подведения итогов аукциона.</w:t>
      </w:r>
    </w:p>
    <w:p w14:paraId="7E024CA3" w14:textId="77777777" w:rsidR="00E30793" w:rsidRPr="00E26334" w:rsidRDefault="00E30793" w:rsidP="001A79A3">
      <w:pPr>
        <w:tabs>
          <w:tab w:val="left" w:pos="851"/>
        </w:tabs>
        <w:jc w:val="both"/>
        <w:rPr>
          <w:sz w:val="16"/>
          <w:szCs w:val="16"/>
        </w:rPr>
      </w:pPr>
      <w:r w:rsidRPr="00E26334">
        <w:rPr>
          <w:sz w:val="16"/>
          <w:szCs w:val="16"/>
        </w:rPr>
        <w:tab/>
        <w:t>В случае если по окончанию срока приема заявок на участие в аукционе по лоту была подана только одна заявка или по результатам признания претендентов участниками аукциона к участию в аукционе по лоту допущен только один участник, аукцион по этому лоту признается несостоявшимся. Договор лота заключаются с лицом, признанным единственным участником аукциона по этому лоту после оплаты начальной (минимальной) цены права на заключение Договора.</w:t>
      </w:r>
    </w:p>
    <w:p w14:paraId="3942FD5B" w14:textId="77777777" w:rsidR="00E30793" w:rsidRPr="00E26334" w:rsidRDefault="00E30793" w:rsidP="001A79A3">
      <w:pPr>
        <w:jc w:val="both"/>
        <w:rPr>
          <w:sz w:val="16"/>
          <w:szCs w:val="16"/>
        </w:rPr>
      </w:pPr>
    </w:p>
    <w:p w14:paraId="020C0FAD" w14:textId="77777777" w:rsidR="00E30793" w:rsidRPr="00D372B9" w:rsidRDefault="00E30793" w:rsidP="001A79A3">
      <w:pPr>
        <w:pStyle w:val="TableParagraph"/>
        <w:ind w:left="0"/>
        <w:rPr>
          <w:sz w:val="16"/>
          <w:szCs w:val="16"/>
          <w:lang w:val="ru-RU"/>
        </w:rPr>
      </w:pPr>
      <w:r w:rsidRPr="00D372B9">
        <w:rPr>
          <w:sz w:val="16"/>
          <w:szCs w:val="16"/>
          <w:lang w:val="ru-RU"/>
        </w:rPr>
        <w:t>Приложение № 1</w:t>
      </w:r>
    </w:p>
    <w:p w14:paraId="23C20EAE" w14:textId="77777777" w:rsidR="00E30793" w:rsidRPr="00D372B9" w:rsidRDefault="00E30793" w:rsidP="001A79A3">
      <w:pPr>
        <w:pStyle w:val="af1"/>
        <w:spacing w:before="4"/>
        <w:rPr>
          <w:sz w:val="16"/>
          <w:szCs w:val="16"/>
        </w:rPr>
      </w:pPr>
    </w:p>
    <w:p w14:paraId="66B9F0D8" w14:textId="77777777" w:rsidR="00E30793" w:rsidRPr="00D372B9" w:rsidRDefault="00E30793" w:rsidP="001A79A3">
      <w:pPr>
        <w:pStyle w:val="118"/>
        <w:spacing w:before="1"/>
        <w:ind w:left="0"/>
        <w:rPr>
          <w:sz w:val="16"/>
          <w:szCs w:val="16"/>
          <w:lang w:val="ru-RU"/>
        </w:rPr>
      </w:pPr>
      <w:r w:rsidRPr="00D372B9">
        <w:rPr>
          <w:sz w:val="16"/>
          <w:szCs w:val="16"/>
          <w:lang w:val="ru-RU"/>
        </w:rPr>
        <w:t>Технические характеристики рекламных конструкций</w:t>
      </w:r>
    </w:p>
    <w:p w14:paraId="065971D4" w14:textId="77777777" w:rsidR="00E30793" w:rsidRPr="00D372B9" w:rsidRDefault="00E30793" w:rsidP="001A79A3">
      <w:pPr>
        <w:pStyle w:val="af1"/>
        <w:spacing w:before="5"/>
        <w:rPr>
          <w:b/>
          <w:sz w:val="16"/>
          <w:szCs w:val="16"/>
        </w:rPr>
      </w:pPr>
    </w:p>
    <w:p w14:paraId="30707FF3" w14:textId="77777777" w:rsidR="00E30793" w:rsidRPr="00D372B9" w:rsidRDefault="00E30793" w:rsidP="001A79A3">
      <w:pPr>
        <w:pStyle w:val="afa"/>
        <w:ind w:firstLine="0"/>
        <w:rPr>
          <w:sz w:val="16"/>
          <w:szCs w:val="16"/>
        </w:rPr>
      </w:pPr>
      <w:r w:rsidRPr="00D372B9">
        <w:rPr>
          <w:sz w:val="16"/>
          <w:szCs w:val="16"/>
        </w:rPr>
        <w:t>Требования к техническим характеристикам рекламных конструкций установлены в соответствии с пунктом 3 решения Совета народных депутатов Павловского муниципального района от 23.04.2015 № 142 «Об утверждении Положения о размещении наружной рекламы».</w:t>
      </w:r>
    </w:p>
    <w:p w14:paraId="66E94E03" w14:textId="77777777" w:rsidR="00E30793" w:rsidRPr="00D372B9" w:rsidRDefault="00E30793" w:rsidP="001A79A3">
      <w:pPr>
        <w:pStyle w:val="afa"/>
        <w:ind w:firstLine="0"/>
        <w:rPr>
          <w:sz w:val="16"/>
          <w:szCs w:val="16"/>
        </w:rPr>
      </w:pPr>
      <w:r w:rsidRPr="00D372B9">
        <w:rPr>
          <w:sz w:val="16"/>
          <w:szCs w:val="16"/>
        </w:rPr>
        <w:t>Конструктивные элементы жесткости и крепления (торцевые поверхности рекламных конструкций, крепления осветительной арматуры, соединения с основанием, болтовые соединения, элементы опор, технологические косынки и т.п.), а также неиспользуемые в целях размещения рекламы, социальной рекламы плоскости должны быть закрыты декоративными элементами.</w:t>
      </w:r>
    </w:p>
    <w:p w14:paraId="1F62C6E6" w14:textId="77777777" w:rsidR="00E30793" w:rsidRPr="00D372B9" w:rsidRDefault="00E30793" w:rsidP="001A79A3">
      <w:pPr>
        <w:pStyle w:val="af1"/>
        <w:jc w:val="both"/>
        <w:rPr>
          <w:sz w:val="16"/>
          <w:szCs w:val="16"/>
        </w:rPr>
      </w:pPr>
      <w:r w:rsidRPr="00D372B9">
        <w:rPr>
          <w:sz w:val="16"/>
          <w:szCs w:val="16"/>
        </w:rPr>
        <w:t>Цвет облицовки рекламных конструкций – серый.</w:t>
      </w:r>
    </w:p>
    <w:p w14:paraId="2B75180F" w14:textId="77777777" w:rsidR="00E30793" w:rsidRPr="00D372B9" w:rsidRDefault="00E30793" w:rsidP="001A79A3">
      <w:pPr>
        <w:pStyle w:val="af1"/>
        <w:jc w:val="both"/>
        <w:rPr>
          <w:sz w:val="16"/>
          <w:szCs w:val="16"/>
        </w:rPr>
      </w:pPr>
      <w:r w:rsidRPr="00D372B9">
        <w:rPr>
          <w:sz w:val="16"/>
          <w:szCs w:val="16"/>
        </w:rPr>
        <w:t>Фундаменты щитовых установок не должны выступать над уровнем плоскости места установки. В исключительных случаях, когда заглубление фундамента невозможно, допускается размещение с частичным заглублением фундамента на 0,1 - 0,2 м при наличии бортового камня или дорожных ограждений (по ГОСТу Р 52289-2004).</w:t>
      </w:r>
    </w:p>
    <w:p w14:paraId="4628BB42" w14:textId="77777777" w:rsidR="00E30793" w:rsidRPr="00D372B9" w:rsidRDefault="00E30793" w:rsidP="001A79A3">
      <w:pPr>
        <w:pStyle w:val="af1"/>
        <w:jc w:val="both"/>
        <w:rPr>
          <w:sz w:val="16"/>
          <w:szCs w:val="16"/>
        </w:rPr>
      </w:pPr>
      <w:r w:rsidRPr="00D372B9">
        <w:rPr>
          <w:sz w:val="16"/>
          <w:szCs w:val="16"/>
        </w:rPr>
        <w:t>Щитовые установки размером 3х6 м, выполненные в одностороннем варианте должны иметь декоративно оформленную обратную сторону.</w:t>
      </w:r>
    </w:p>
    <w:p w14:paraId="23A4BB94" w14:textId="77777777" w:rsidR="00E30793" w:rsidRPr="00D372B9" w:rsidRDefault="00E30793" w:rsidP="001A79A3">
      <w:pPr>
        <w:pStyle w:val="af1"/>
        <w:jc w:val="both"/>
        <w:rPr>
          <w:sz w:val="16"/>
          <w:szCs w:val="16"/>
        </w:rPr>
      </w:pPr>
      <w:r w:rsidRPr="00D372B9">
        <w:rPr>
          <w:sz w:val="16"/>
          <w:szCs w:val="16"/>
        </w:rPr>
        <w:lastRenderedPageBreak/>
        <w:t>Подлежащие к установке рекламные конструкции должны соответствовать техническим требованиям, указанным ниже.</w:t>
      </w:r>
    </w:p>
    <w:p w14:paraId="43511A68" w14:textId="7902339B" w:rsidR="00457098" w:rsidRDefault="00457098" w:rsidP="001A79A3">
      <w:pPr>
        <w:rPr>
          <w:sz w:val="16"/>
          <w:szCs w:val="16"/>
        </w:rPr>
      </w:pPr>
    </w:p>
    <w:p w14:paraId="6482A7CF" w14:textId="234F7029" w:rsidR="00E30793" w:rsidRDefault="00E30793" w:rsidP="001A79A3">
      <w:pPr>
        <w:rPr>
          <w:sz w:val="16"/>
          <w:szCs w:val="16"/>
        </w:rPr>
      </w:pPr>
      <w:r>
        <w:rPr>
          <w:noProof/>
          <w:sz w:val="16"/>
          <w:szCs w:val="16"/>
        </w:rPr>
        <w:drawing>
          <wp:inline distT="0" distB="0" distL="0" distR="0" wp14:anchorId="398E8A3F" wp14:editId="3FA4E57B">
            <wp:extent cx="2927350" cy="103759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нимок.PNG"/>
                    <pic:cNvPicPr/>
                  </pic:nvPicPr>
                  <pic:blipFill>
                    <a:blip r:embed="rId22">
                      <a:extLst>
                        <a:ext uri="{28A0092B-C50C-407E-A947-70E740481C1C}">
                          <a14:useLocalDpi xmlns:a14="http://schemas.microsoft.com/office/drawing/2010/main" val="0"/>
                        </a:ext>
                      </a:extLst>
                    </a:blip>
                    <a:stretch>
                      <a:fillRect/>
                    </a:stretch>
                  </pic:blipFill>
                  <pic:spPr>
                    <a:xfrm>
                      <a:off x="0" y="0"/>
                      <a:ext cx="2927350" cy="1037590"/>
                    </a:xfrm>
                    <a:prstGeom prst="rect">
                      <a:avLst/>
                    </a:prstGeom>
                  </pic:spPr>
                </pic:pic>
              </a:graphicData>
            </a:graphic>
          </wp:inline>
        </w:drawing>
      </w:r>
    </w:p>
    <w:p w14:paraId="78C1533B" w14:textId="3404819E" w:rsidR="00E30793" w:rsidRDefault="00E30793" w:rsidP="001A79A3">
      <w:pPr>
        <w:rPr>
          <w:sz w:val="16"/>
          <w:szCs w:val="16"/>
        </w:rPr>
      </w:pPr>
    </w:p>
    <w:p w14:paraId="664A196A" w14:textId="77777777" w:rsidR="00E30793" w:rsidRPr="00D372B9" w:rsidRDefault="00E30793" w:rsidP="001A79A3">
      <w:pPr>
        <w:pStyle w:val="af1"/>
        <w:rPr>
          <w:rFonts w:ascii="Arial"/>
          <w:sz w:val="16"/>
          <w:szCs w:val="16"/>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3"/>
        <w:gridCol w:w="1298"/>
        <w:gridCol w:w="934"/>
        <w:gridCol w:w="1435"/>
      </w:tblGrid>
      <w:tr w:rsidR="00E30793" w:rsidRPr="00D372B9" w14:paraId="0A38D72C" w14:textId="77777777" w:rsidTr="00A66A07">
        <w:tc>
          <w:tcPr>
            <w:tcW w:w="6805" w:type="dxa"/>
            <w:gridSpan w:val="2"/>
          </w:tcPr>
          <w:p w14:paraId="43BDE7D3" w14:textId="77777777" w:rsidR="00E30793" w:rsidRPr="00D372B9" w:rsidRDefault="00E30793" w:rsidP="001A79A3">
            <w:pPr>
              <w:pStyle w:val="TableParagraph"/>
              <w:ind w:left="0"/>
              <w:rPr>
                <w:b/>
                <w:sz w:val="12"/>
                <w:szCs w:val="12"/>
              </w:rPr>
            </w:pPr>
            <w:r w:rsidRPr="00D372B9">
              <w:rPr>
                <w:b/>
                <w:sz w:val="12"/>
                <w:szCs w:val="12"/>
              </w:rPr>
              <w:t>Габариты</w:t>
            </w:r>
            <w:r w:rsidRPr="00D372B9">
              <w:rPr>
                <w:b/>
                <w:sz w:val="12"/>
                <w:szCs w:val="12"/>
                <w:lang w:val="ru-RU"/>
              </w:rPr>
              <w:t xml:space="preserve"> </w:t>
            </w:r>
            <w:r w:rsidRPr="00D372B9">
              <w:rPr>
                <w:b/>
                <w:sz w:val="12"/>
                <w:szCs w:val="12"/>
              </w:rPr>
              <w:t>конструкции:</w:t>
            </w:r>
          </w:p>
        </w:tc>
        <w:tc>
          <w:tcPr>
            <w:tcW w:w="2837" w:type="dxa"/>
          </w:tcPr>
          <w:p w14:paraId="67736E34" w14:textId="77777777" w:rsidR="00E30793" w:rsidRPr="00D372B9" w:rsidRDefault="00E30793" w:rsidP="001A79A3">
            <w:pPr>
              <w:rPr>
                <w:sz w:val="12"/>
                <w:szCs w:val="12"/>
              </w:rPr>
            </w:pPr>
          </w:p>
        </w:tc>
        <w:tc>
          <w:tcPr>
            <w:tcW w:w="4395" w:type="dxa"/>
          </w:tcPr>
          <w:p w14:paraId="5257B7F3" w14:textId="77777777" w:rsidR="00E30793" w:rsidRPr="00D372B9" w:rsidRDefault="00E30793" w:rsidP="001A79A3">
            <w:pPr>
              <w:rPr>
                <w:sz w:val="12"/>
                <w:szCs w:val="12"/>
              </w:rPr>
            </w:pPr>
          </w:p>
        </w:tc>
      </w:tr>
      <w:tr w:rsidR="00E30793" w:rsidRPr="00D372B9" w14:paraId="4CDCD0BF" w14:textId="77777777" w:rsidTr="00A66A07">
        <w:tc>
          <w:tcPr>
            <w:tcW w:w="2837" w:type="dxa"/>
          </w:tcPr>
          <w:p w14:paraId="41A36A0F" w14:textId="77777777" w:rsidR="00E30793" w:rsidRPr="00D372B9" w:rsidRDefault="00E30793" w:rsidP="001A79A3">
            <w:pPr>
              <w:pStyle w:val="TableParagraph"/>
              <w:ind w:left="0"/>
              <w:rPr>
                <w:b/>
                <w:sz w:val="12"/>
                <w:szCs w:val="12"/>
              </w:rPr>
            </w:pPr>
            <w:r w:rsidRPr="00D372B9">
              <w:rPr>
                <w:b/>
                <w:sz w:val="12"/>
                <w:szCs w:val="12"/>
              </w:rPr>
              <w:t>Ширина</w:t>
            </w:r>
          </w:p>
        </w:tc>
        <w:tc>
          <w:tcPr>
            <w:tcW w:w="3968" w:type="dxa"/>
          </w:tcPr>
          <w:p w14:paraId="35288855" w14:textId="77777777" w:rsidR="00E30793" w:rsidRPr="00D372B9" w:rsidRDefault="00E30793" w:rsidP="001A79A3">
            <w:pPr>
              <w:pStyle w:val="TableParagraph"/>
              <w:ind w:left="0"/>
              <w:rPr>
                <w:sz w:val="12"/>
                <w:szCs w:val="12"/>
              </w:rPr>
            </w:pPr>
            <w:r w:rsidRPr="00D372B9">
              <w:rPr>
                <w:sz w:val="12"/>
                <w:szCs w:val="12"/>
              </w:rPr>
              <w:t>до 6200 мм</w:t>
            </w:r>
          </w:p>
        </w:tc>
        <w:tc>
          <w:tcPr>
            <w:tcW w:w="2837" w:type="dxa"/>
          </w:tcPr>
          <w:p w14:paraId="6F02F846" w14:textId="77777777" w:rsidR="00E30793" w:rsidRPr="00D372B9" w:rsidRDefault="00E30793" w:rsidP="001A79A3">
            <w:pPr>
              <w:pStyle w:val="TableParagraph"/>
              <w:ind w:left="0"/>
              <w:rPr>
                <w:b/>
                <w:sz w:val="12"/>
                <w:szCs w:val="12"/>
              </w:rPr>
            </w:pPr>
            <w:r w:rsidRPr="00D372B9">
              <w:rPr>
                <w:b/>
                <w:sz w:val="12"/>
                <w:szCs w:val="12"/>
              </w:rPr>
              <w:t>Опорная</w:t>
            </w:r>
            <w:r w:rsidRPr="00D372B9">
              <w:rPr>
                <w:b/>
                <w:sz w:val="12"/>
                <w:szCs w:val="12"/>
                <w:lang w:val="ru-RU"/>
              </w:rPr>
              <w:t xml:space="preserve"> </w:t>
            </w:r>
            <w:r w:rsidRPr="00D372B9">
              <w:rPr>
                <w:b/>
                <w:sz w:val="12"/>
                <w:szCs w:val="12"/>
              </w:rPr>
              <w:t>стойка</w:t>
            </w:r>
          </w:p>
        </w:tc>
        <w:tc>
          <w:tcPr>
            <w:tcW w:w="4395" w:type="dxa"/>
          </w:tcPr>
          <w:p w14:paraId="5FFB75A3" w14:textId="77777777" w:rsidR="00E30793" w:rsidRPr="00D372B9" w:rsidRDefault="00E30793" w:rsidP="001A79A3">
            <w:pPr>
              <w:pStyle w:val="TableParagraph"/>
              <w:ind w:left="0"/>
              <w:rPr>
                <w:sz w:val="12"/>
                <w:szCs w:val="12"/>
                <w:lang w:val="ru-RU"/>
              </w:rPr>
            </w:pPr>
            <w:r w:rsidRPr="00D372B9">
              <w:rPr>
                <w:sz w:val="12"/>
                <w:szCs w:val="12"/>
                <w:lang w:val="ru-RU"/>
              </w:rPr>
              <w:t>Прямоугольная или круглая профильная труба</w:t>
            </w:r>
          </w:p>
        </w:tc>
      </w:tr>
      <w:tr w:rsidR="00E30793" w:rsidRPr="00D372B9" w14:paraId="7E85C31C" w14:textId="77777777" w:rsidTr="00A66A07">
        <w:tc>
          <w:tcPr>
            <w:tcW w:w="2837" w:type="dxa"/>
          </w:tcPr>
          <w:p w14:paraId="4E4103C1" w14:textId="77777777" w:rsidR="00E30793" w:rsidRPr="00D372B9" w:rsidRDefault="00E30793" w:rsidP="001A79A3">
            <w:pPr>
              <w:pStyle w:val="TableParagraph"/>
              <w:ind w:left="0"/>
              <w:rPr>
                <w:b/>
                <w:sz w:val="12"/>
                <w:szCs w:val="12"/>
              </w:rPr>
            </w:pPr>
            <w:r w:rsidRPr="00D372B9">
              <w:rPr>
                <w:b/>
                <w:sz w:val="12"/>
                <w:szCs w:val="12"/>
              </w:rPr>
              <w:t>Высота</w:t>
            </w:r>
          </w:p>
        </w:tc>
        <w:tc>
          <w:tcPr>
            <w:tcW w:w="3968" w:type="dxa"/>
          </w:tcPr>
          <w:p w14:paraId="2F39F12F" w14:textId="77777777" w:rsidR="00E30793" w:rsidRPr="00D372B9" w:rsidRDefault="00E30793" w:rsidP="001A79A3">
            <w:pPr>
              <w:pStyle w:val="TableParagraph"/>
              <w:ind w:left="0"/>
              <w:rPr>
                <w:sz w:val="12"/>
                <w:szCs w:val="12"/>
              </w:rPr>
            </w:pPr>
            <w:r w:rsidRPr="00D372B9">
              <w:rPr>
                <w:sz w:val="12"/>
                <w:szCs w:val="12"/>
              </w:rPr>
              <w:t>от 7000 мм</w:t>
            </w:r>
            <w:r w:rsidRPr="00D372B9">
              <w:rPr>
                <w:sz w:val="12"/>
                <w:szCs w:val="12"/>
                <w:lang w:val="ru-RU"/>
              </w:rPr>
              <w:t xml:space="preserve"> </w:t>
            </w:r>
            <w:r w:rsidRPr="00D372B9">
              <w:rPr>
                <w:sz w:val="12"/>
                <w:szCs w:val="12"/>
              </w:rPr>
              <w:t>до 11000 мм</w:t>
            </w:r>
          </w:p>
        </w:tc>
        <w:tc>
          <w:tcPr>
            <w:tcW w:w="2837" w:type="dxa"/>
          </w:tcPr>
          <w:p w14:paraId="5CE66B65" w14:textId="77777777" w:rsidR="00E30793" w:rsidRPr="00D372B9" w:rsidRDefault="00E30793" w:rsidP="001A79A3">
            <w:pPr>
              <w:pStyle w:val="TableParagraph"/>
              <w:ind w:left="0"/>
              <w:rPr>
                <w:b/>
                <w:sz w:val="12"/>
                <w:szCs w:val="12"/>
              </w:rPr>
            </w:pPr>
            <w:r w:rsidRPr="00D372B9">
              <w:rPr>
                <w:b/>
                <w:sz w:val="12"/>
                <w:szCs w:val="12"/>
              </w:rPr>
              <w:t>Фундамент</w:t>
            </w:r>
          </w:p>
        </w:tc>
        <w:tc>
          <w:tcPr>
            <w:tcW w:w="4395" w:type="dxa"/>
          </w:tcPr>
          <w:p w14:paraId="0EB2DAEF" w14:textId="77777777" w:rsidR="00E30793" w:rsidRPr="00D372B9" w:rsidRDefault="00E30793" w:rsidP="001A79A3">
            <w:pPr>
              <w:pStyle w:val="TableParagraph"/>
              <w:ind w:left="0"/>
              <w:rPr>
                <w:sz w:val="12"/>
                <w:szCs w:val="12"/>
              </w:rPr>
            </w:pPr>
            <w:r w:rsidRPr="00D372B9">
              <w:rPr>
                <w:sz w:val="12"/>
                <w:szCs w:val="12"/>
              </w:rPr>
              <w:t>заглубляемый*</w:t>
            </w:r>
          </w:p>
        </w:tc>
      </w:tr>
      <w:tr w:rsidR="00E30793" w:rsidRPr="00D372B9" w14:paraId="743DB162" w14:textId="77777777" w:rsidTr="00A66A07">
        <w:tc>
          <w:tcPr>
            <w:tcW w:w="2837" w:type="dxa"/>
          </w:tcPr>
          <w:p w14:paraId="6C9B0387" w14:textId="77777777" w:rsidR="00E30793" w:rsidRPr="00D372B9" w:rsidRDefault="00E30793" w:rsidP="001A79A3">
            <w:pPr>
              <w:pStyle w:val="TableParagraph"/>
              <w:ind w:left="0"/>
              <w:rPr>
                <w:b/>
                <w:sz w:val="12"/>
                <w:szCs w:val="12"/>
              </w:rPr>
            </w:pPr>
            <w:r w:rsidRPr="00D372B9">
              <w:rPr>
                <w:b/>
                <w:sz w:val="12"/>
                <w:szCs w:val="12"/>
              </w:rPr>
              <w:t>Высота</w:t>
            </w:r>
            <w:r w:rsidRPr="00D372B9">
              <w:rPr>
                <w:b/>
                <w:sz w:val="12"/>
                <w:szCs w:val="12"/>
                <w:lang w:val="ru-RU"/>
              </w:rPr>
              <w:t xml:space="preserve"> </w:t>
            </w:r>
            <w:r w:rsidRPr="00D372B9">
              <w:rPr>
                <w:b/>
                <w:sz w:val="12"/>
                <w:szCs w:val="12"/>
              </w:rPr>
              <w:t>опорной</w:t>
            </w:r>
            <w:r w:rsidRPr="00D372B9">
              <w:rPr>
                <w:b/>
                <w:sz w:val="12"/>
                <w:szCs w:val="12"/>
                <w:lang w:val="ru-RU"/>
              </w:rPr>
              <w:t xml:space="preserve"> </w:t>
            </w:r>
            <w:r w:rsidRPr="00D372B9">
              <w:rPr>
                <w:b/>
                <w:sz w:val="12"/>
                <w:szCs w:val="12"/>
              </w:rPr>
              <w:t>стойки</w:t>
            </w:r>
          </w:p>
        </w:tc>
        <w:tc>
          <w:tcPr>
            <w:tcW w:w="3968" w:type="dxa"/>
          </w:tcPr>
          <w:p w14:paraId="11E343B6" w14:textId="77777777" w:rsidR="00E30793" w:rsidRPr="00D372B9" w:rsidRDefault="00E30793" w:rsidP="001A79A3">
            <w:pPr>
              <w:pStyle w:val="TableParagraph"/>
              <w:ind w:left="0"/>
              <w:rPr>
                <w:sz w:val="12"/>
                <w:szCs w:val="12"/>
              </w:rPr>
            </w:pPr>
            <w:r w:rsidRPr="00D372B9">
              <w:rPr>
                <w:sz w:val="12"/>
                <w:szCs w:val="12"/>
              </w:rPr>
              <w:t>от 4500 мм</w:t>
            </w:r>
            <w:r w:rsidRPr="00D372B9">
              <w:rPr>
                <w:sz w:val="12"/>
                <w:szCs w:val="12"/>
                <w:lang w:val="ru-RU"/>
              </w:rPr>
              <w:t xml:space="preserve"> </w:t>
            </w:r>
            <w:r w:rsidRPr="00D372B9">
              <w:rPr>
                <w:sz w:val="12"/>
                <w:szCs w:val="12"/>
              </w:rPr>
              <w:t>до 7000 мм</w:t>
            </w:r>
          </w:p>
        </w:tc>
        <w:tc>
          <w:tcPr>
            <w:tcW w:w="2837" w:type="dxa"/>
          </w:tcPr>
          <w:p w14:paraId="56A965B9" w14:textId="77777777" w:rsidR="00E30793" w:rsidRPr="00D372B9" w:rsidRDefault="00E30793" w:rsidP="001A79A3">
            <w:pPr>
              <w:pStyle w:val="TableParagraph"/>
              <w:ind w:left="0"/>
              <w:rPr>
                <w:b/>
                <w:sz w:val="12"/>
                <w:szCs w:val="12"/>
              </w:rPr>
            </w:pPr>
            <w:r w:rsidRPr="00D372B9">
              <w:rPr>
                <w:b/>
                <w:sz w:val="12"/>
                <w:szCs w:val="12"/>
              </w:rPr>
              <w:t>Облицовка</w:t>
            </w:r>
          </w:p>
        </w:tc>
        <w:tc>
          <w:tcPr>
            <w:tcW w:w="4395" w:type="dxa"/>
          </w:tcPr>
          <w:p w14:paraId="3BB0446C" w14:textId="77777777" w:rsidR="00E30793" w:rsidRPr="00D372B9" w:rsidRDefault="00E30793" w:rsidP="001A79A3">
            <w:pPr>
              <w:pStyle w:val="TableParagraph"/>
              <w:ind w:left="0"/>
              <w:rPr>
                <w:sz w:val="12"/>
                <w:szCs w:val="12"/>
              </w:rPr>
            </w:pPr>
            <w:r w:rsidRPr="00D372B9">
              <w:rPr>
                <w:sz w:val="12"/>
                <w:szCs w:val="12"/>
              </w:rPr>
              <w:t>Пластик</w:t>
            </w:r>
            <w:r w:rsidRPr="00D372B9">
              <w:rPr>
                <w:sz w:val="12"/>
                <w:szCs w:val="12"/>
                <w:lang w:val="ru-RU"/>
              </w:rPr>
              <w:t xml:space="preserve"> </w:t>
            </w:r>
            <w:r w:rsidRPr="00D372B9">
              <w:rPr>
                <w:sz w:val="12"/>
                <w:szCs w:val="12"/>
              </w:rPr>
              <w:t>или</w:t>
            </w:r>
            <w:r w:rsidRPr="00D372B9">
              <w:rPr>
                <w:sz w:val="12"/>
                <w:szCs w:val="12"/>
                <w:lang w:val="ru-RU"/>
              </w:rPr>
              <w:t xml:space="preserve"> </w:t>
            </w:r>
            <w:r w:rsidRPr="00D372B9">
              <w:rPr>
                <w:sz w:val="12"/>
                <w:szCs w:val="12"/>
              </w:rPr>
              <w:t>композитный</w:t>
            </w:r>
            <w:r w:rsidRPr="00D372B9">
              <w:rPr>
                <w:sz w:val="12"/>
                <w:szCs w:val="12"/>
                <w:lang w:val="ru-RU"/>
              </w:rPr>
              <w:t xml:space="preserve"> </w:t>
            </w:r>
            <w:r w:rsidRPr="00D372B9">
              <w:rPr>
                <w:sz w:val="12"/>
                <w:szCs w:val="12"/>
              </w:rPr>
              <w:t>материал</w:t>
            </w:r>
          </w:p>
        </w:tc>
      </w:tr>
      <w:tr w:rsidR="00E30793" w:rsidRPr="00D372B9" w14:paraId="7DD9185A" w14:textId="77777777" w:rsidTr="00A66A07">
        <w:tc>
          <w:tcPr>
            <w:tcW w:w="2837" w:type="dxa"/>
          </w:tcPr>
          <w:p w14:paraId="7DCAE7BF" w14:textId="77777777" w:rsidR="00E30793" w:rsidRPr="00D372B9" w:rsidRDefault="00E30793" w:rsidP="001A79A3">
            <w:pPr>
              <w:pStyle w:val="TableParagraph"/>
              <w:ind w:left="0"/>
              <w:rPr>
                <w:b/>
                <w:sz w:val="12"/>
                <w:szCs w:val="12"/>
              </w:rPr>
            </w:pPr>
            <w:r w:rsidRPr="00D372B9">
              <w:rPr>
                <w:b/>
                <w:sz w:val="12"/>
                <w:szCs w:val="12"/>
              </w:rPr>
              <w:t>Размер</w:t>
            </w:r>
            <w:r w:rsidRPr="00D372B9">
              <w:rPr>
                <w:b/>
                <w:sz w:val="12"/>
                <w:szCs w:val="12"/>
                <w:lang w:val="ru-RU"/>
              </w:rPr>
              <w:t xml:space="preserve"> </w:t>
            </w:r>
            <w:r w:rsidRPr="00D372B9">
              <w:rPr>
                <w:b/>
                <w:sz w:val="12"/>
                <w:szCs w:val="12"/>
              </w:rPr>
              <w:t>рекламного</w:t>
            </w:r>
            <w:r w:rsidRPr="00D372B9">
              <w:rPr>
                <w:b/>
                <w:sz w:val="12"/>
                <w:szCs w:val="12"/>
                <w:lang w:val="ru-RU"/>
              </w:rPr>
              <w:t xml:space="preserve"> </w:t>
            </w:r>
            <w:r w:rsidRPr="00D372B9">
              <w:rPr>
                <w:b/>
                <w:sz w:val="12"/>
                <w:szCs w:val="12"/>
              </w:rPr>
              <w:t>изображения</w:t>
            </w:r>
          </w:p>
        </w:tc>
        <w:tc>
          <w:tcPr>
            <w:tcW w:w="3968" w:type="dxa"/>
          </w:tcPr>
          <w:p w14:paraId="6C2980FF" w14:textId="77777777" w:rsidR="00E30793" w:rsidRPr="00D372B9" w:rsidRDefault="00E30793" w:rsidP="001A79A3">
            <w:pPr>
              <w:pStyle w:val="TableParagraph"/>
              <w:ind w:left="0"/>
              <w:rPr>
                <w:sz w:val="12"/>
                <w:szCs w:val="12"/>
              </w:rPr>
            </w:pPr>
            <w:r w:rsidRPr="00D372B9">
              <w:rPr>
                <w:sz w:val="12"/>
                <w:szCs w:val="12"/>
              </w:rPr>
              <w:t>6000х3000 мм</w:t>
            </w:r>
          </w:p>
        </w:tc>
        <w:tc>
          <w:tcPr>
            <w:tcW w:w="2837" w:type="dxa"/>
          </w:tcPr>
          <w:p w14:paraId="0F46A529" w14:textId="77777777" w:rsidR="00E30793" w:rsidRPr="00D372B9" w:rsidRDefault="00E30793" w:rsidP="001A79A3">
            <w:pPr>
              <w:pStyle w:val="TableParagraph"/>
              <w:ind w:left="0"/>
              <w:rPr>
                <w:b/>
                <w:sz w:val="12"/>
                <w:szCs w:val="12"/>
              </w:rPr>
            </w:pPr>
            <w:r w:rsidRPr="00D372B9">
              <w:rPr>
                <w:b/>
                <w:sz w:val="12"/>
                <w:szCs w:val="12"/>
              </w:rPr>
              <w:t>Освещение</w:t>
            </w:r>
          </w:p>
        </w:tc>
        <w:tc>
          <w:tcPr>
            <w:tcW w:w="4395" w:type="dxa"/>
          </w:tcPr>
          <w:p w14:paraId="243AC660" w14:textId="77777777" w:rsidR="00E30793" w:rsidRPr="00D372B9" w:rsidRDefault="00E30793" w:rsidP="001A79A3">
            <w:pPr>
              <w:pStyle w:val="TableParagraph"/>
              <w:ind w:left="0"/>
              <w:rPr>
                <w:sz w:val="12"/>
                <w:szCs w:val="12"/>
                <w:lang w:val="ru-RU"/>
              </w:rPr>
            </w:pPr>
            <w:r w:rsidRPr="00D372B9">
              <w:rPr>
                <w:sz w:val="12"/>
                <w:szCs w:val="12"/>
                <w:lang w:val="ru-RU"/>
              </w:rPr>
              <w:t>внутренняя или внешняя подсветка/без подсветки</w:t>
            </w:r>
          </w:p>
        </w:tc>
      </w:tr>
      <w:tr w:rsidR="00E30793" w:rsidRPr="00D372B9" w14:paraId="13972C8D" w14:textId="77777777" w:rsidTr="00A66A07">
        <w:tc>
          <w:tcPr>
            <w:tcW w:w="2837" w:type="dxa"/>
          </w:tcPr>
          <w:p w14:paraId="0C883FD7" w14:textId="77777777" w:rsidR="00E30793" w:rsidRPr="00D372B9" w:rsidRDefault="00E30793" w:rsidP="001A79A3">
            <w:pPr>
              <w:pStyle w:val="TableParagraph"/>
              <w:ind w:left="0"/>
              <w:rPr>
                <w:b/>
                <w:sz w:val="12"/>
                <w:szCs w:val="12"/>
              </w:rPr>
            </w:pPr>
            <w:r w:rsidRPr="00D372B9">
              <w:rPr>
                <w:b/>
                <w:sz w:val="12"/>
                <w:szCs w:val="12"/>
              </w:rPr>
              <w:t>Техническое</w:t>
            </w:r>
            <w:r w:rsidRPr="00D372B9">
              <w:rPr>
                <w:b/>
                <w:sz w:val="12"/>
                <w:szCs w:val="12"/>
                <w:lang w:val="ru-RU"/>
              </w:rPr>
              <w:t xml:space="preserve"> </w:t>
            </w:r>
            <w:r w:rsidRPr="00D372B9">
              <w:rPr>
                <w:b/>
                <w:sz w:val="12"/>
                <w:szCs w:val="12"/>
              </w:rPr>
              <w:t>описание</w:t>
            </w:r>
          </w:p>
        </w:tc>
        <w:tc>
          <w:tcPr>
            <w:tcW w:w="3968" w:type="dxa"/>
          </w:tcPr>
          <w:p w14:paraId="6205DA6B" w14:textId="77777777" w:rsidR="00E30793" w:rsidRPr="00D372B9" w:rsidRDefault="00E30793" w:rsidP="001A79A3">
            <w:pPr>
              <w:pStyle w:val="TableParagraph"/>
              <w:ind w:left="0"/>
              <w:rPr>
                <w:sz w:val="12"/>
                <w:szCs w:val="12"/>
              </w:rPr>
            </w:pPr>
            <w:r w:rsidRPr="00D372B9">
              <w:rPr>
                <w:sz w:val="12"/>
                <w:szCs w:val="12"/>
              </w:rPr>
              <w:t>Допускаются</w:t>
            </w:r>
            <w:r w:rsidRPr="00D372B9">
              <w:rPr>
                <w:sz w:val="12"/>
                <w:szCs w:val="12"/>
                <w:lang w:val="ru-RU"/>
              </w:rPr>
              <w:t xml:space="preserve"> о</w:t>
            </w:r>
            <w:r w:rsidRPr="00D372B9">
              <w:rPr>
                <w:sz w:val="12"/>
                <w:szCs w:val="12"/>
              </w:rPr>
              <w:t>дносторонние, двухсторонние</w:t>
            </w:r>
            <w:r w:rsidRPr="00D372B9">
              <w:rPr>
                <w:sz w:val="12"/>
                <w:szCs w:val="12"/>
                <w:lang w:val="ru-RU"/>
              </w:rPr>
              <w:t xml:space="preserve"> </w:t>
            </w:r>
            <w:r w:rsidRPr="00D372B9">
              <w:rPr>
                <w:sz w:val="12"/>
                <w:szCs w:val="12"/>
              </w:rPr>
              <w:t>конструкции</w:t>
            </w:r>
          </w:p>
        </w:tc>
        <w:tc>
          <w:tcPr>
            <w:tcW w:w="2837" w:type="dxa"/>
          </w:tcPr>
          <w:p w14:paraId="1599275F" w14:textId="77777777" w:rsidR="00E30793" w:rsidRPr="00D372B9" w:rsidRDefault="00E30793" w:rsidP="001A79A3">
            <w:pPr>
              <w:pStyle w:val="TableParagraph"/>
              <w:ind w:left="0"/>
              <w:rPr>
                <w:b/>
                <w:sz w:val="12"/>
                <w:szCs w:val="12"/>
              </w:rPr>
            </w:pPr>
            <w:r w:rsidRPr="00D372B9">
              <w:rPr>
                <w:b/>
                <w:sz w:val="12"/>
                <w:szCs w:val="12"/>
              </w:rPr>
              <w:t>Тип</w:t>
            </w:r>
            <w:r w:rsidRPr="00D372B9">
              <w:rPr>
                <w:b/>
                <w:sz w:val="12"/>
                <w:szCs w:val="12"/>
                <w:lang w:val="ru-RU"/>
              </w:rPr>
              <w:t xml:space="preserve"> </w:t>
            </w:r>
            <w:r w:rsidRPr="00D372B9">
              <w:rPr>
                <w:b/>
                <w:sz w:val="12"/>
                <w:szCs w:val="12"/>
              </w:rPr>
              <w:t>смены</w:t>
            </w:r>
            <w:r w:rsidRPr="00D372B9">
              <w:rPr>
                <w:b/>
                <w:sz w:val="12"/>
                <w:szCs w:val="12"/>
                <w:lang w:val="ru-RU"/>
              </w:rPr>
              <w:t xml:space="preserve"> </w:t>
            </w:r>
            <w:r w:rsidRPr="00D372B9">
              <w:rPr>
                <w:b/>
                <w:sz w:val="12"/>
                <w:szCs w:val="12"/>
              </w:rPr>
              <w:t>изображения</w:t>
            </w:r>
          </w:p>
        </w:tc>
        <w:tc>
          <w:tcPr>
            <w:tcW w:w="4395" w:type="dxa"/>
          </w:tcPr>
          <w:p w14:paraId="2F881B97" w14:textId="77777777" w:rsidR="00E30793" w:rsidRPr="00D372B9" w:rsidRDefault="00E30793" w:rsidP="001A79A3">
            <w:pPr>
              <w:pStyle w:val="TableParagraph"/>
              <w:ind w:left="0"/>
              <w:rPr>
                <w:sz w:val="12"/>
                <w:szCs w:val="12"/>
                <w:lang w:val="ru-RU"/>
              </w:rPr>
            </w:pPr>
            <w:r w:rsidRPr="00D372B9">
              <w:rPr>
                <w:sz w:val="12"/>
                <w:szCs w:val="12"/>
                <w:lang w:val="ru-RU"/>
              </w:rPr>
              <w:t>допустима любая технология смены изображения, в том числе цифровая</w:t>
            </w:r>
          </w:p>
        </w:tc>
      </w:tr>
      <w:tr w:rsidR="00E30793" w:rsidRPr="00D372B9" w14:paraId="60223C56" w14:textId="77777777" w:rsidTr="00A66A07">
        <w:tc>
          <w:tcPr>
            <w:tcW w:w="2837" w:type="dxa"/>
          </w:tcPr>
          <w:p w14:paraId="2994D5A5" w14:textId="77777777" w:rsidR="00E30793" w:rsidRPr="00D372B9" w:rsidRDefault="00E30793" w:rsidP="001A79A3">
            <w:pPr>
              <w:pStyle w:val="TableParagraph"/>
              <w:spacing w:before="1"/>
              <w:ind w:left="0"/>
              <w:rPr>
                <w:b/>
                <w:sz w:val="12"/>
                <w:szCs w:val="12"/>
              </w:rPr>
            </w:pPr>
            <w:r w:rsidRPr="00D372B9">
              <w:rPr>
                <w:b/>
                <w:sz w:val="12"/>
                <w:szCs w:val="12"/>
              </w:rPr>
              <w:t>Каркас</w:t>
            </w:r>
          </w:p>
        </w:tc>
        <w:tc>
          <w:tcPr>
            <w:tcW w:w="3968" w:type="dxa"/>
          </w:tcPr>
          <w:p w14:paraId="4DD4EC2A" w14:textId="77777777" w:rsidR="00E30793" w:rsidRPr="00D372B9" w:rsidRDefault="00E30793" w:rsidP="001A79A3">
            <w:pPr>
              <w:pStyle w:val="TableParagraph"/>
              <w:ind w:left="0"/>
              <w:rPr>
                <w:sz w:val="12"/>
                <w:szCs w:val="12"/>
              </w:rPr>
            </w:pPr>
            <w:r w:rsidRPr="00D372B9">
              <w:rPr>
                <w:sz w:val="12"/>
                <w:szCs w:val="12"/>
              </w:rPr>
              <w:t>Металлический</w:t>
            </w:r>
            <w:r w:rsidRPr="00D372B9">
              <w:rPr>
                <w:sz w:val="12"/>
                <w:szCs w:val="12"/>
                <w:lang w:val="ru-RU"/>
              </w:rPr>
              <w:t xml:space="preserve"> </w:t>
            </w:r>
            <w:r w:rsidRPr="00D372B9">
              <w:rPr>
                <w:sz w:val="12"/>
                <w:szCs w:val="12"/>
              </w:rPr>
              <w:t>швеллер</w:t>
            </w:r>
          </w:p>
        </w:tc>
        <w:tc>
          <w:tcPr>
            <w:tcW w:w="2837" w:type="dxa"/>
          </w:tcPr>
          <w:p w14:paraId="7C74DD32" w14:textId="77777777" w:rsidR="00E30793" w:rsidRPr="00D372B9" w:rsidRDefault="00E30793" w:rsidP="001A79A3">
            <w:pPr>
              <w:pStyle w:val="TableParagraph"/>
              <w:spacing w:before="1"/>
              <w:ind w:left="0"/>
              <w:rPr>
                <w:b/>
                <w:sz w:val="12"/>
                <w:szCs w:val="12"/>
              </w:rPr>
            </w:pPr>
            <w:r w:rsidRPr="00D372B9">
              <w:rPr>
                <w:b/>
                <w:sz w:val="12"/>
                <w:szCs w:val="12"/>
              </w:rPr>
              <w:t>Цвет</w:t>
            </w:r>
            <w:r w:rsidRPr="00D372B9">
              <w:rPr>
                <w:b/>
                <w:sz w:val="12"/>
                <w:szCs w:val="12"/>
                <w:lang w:val="ru-RU"/>
              </w:rPr>
              <w:t xml:space="preserve"> </w:t>
            </w:r>
            <w:r w:rsidRPr="00D372B9">
              <w:rPr>
                <w:b/>
                <w:sz w:val="12"/>
                <w:szCs w:val="12"/>
              </w:rPr>
              <w:t>конструкции</w:t>
            </w:r>
          </w:p>
        </w:tc>
        <w:tc>
          <w:tcPr>
            <w:tcW w:w="4395" w:type="dxa"/>
          </w:tcPr>
          <w:p w14:paraId="2A56D47B" w14:textId="77777777" w:rsidR="00E30793" w:rsidRPr="00D372B9" w:rsidRDefault="00E30793" w:rsidP="001A79A3">
            <w:pPr>
              <w:pStyle w:val="TableParagraph"/>
              <w:ind w:left="0"/>
              <w:rPr>
                <w:sz w:val="12"/>
                <w:szCs w:val="12"/>
              </w:rPr>
            </w:pPr>
            <w:r w:rsidRPr="00D372B9">
              <w:rPr>
                <w:sz w:val="12"/>
                <w:szCs w:val="12"/>
              </w:rPr>
              <w:t>серый</w:t>
            </w:r>
          </w:p>
        </w:tc>
      </w:tr>
    </w:tbl>
    <w:p w14:paraId="1C719E4A" w14:textId="77777777" w:rsidR="00E30793" w:rsidRPr="00D372B9" w:rsidRDefault="00E30793" w:rsidP="001A79A3">
      <w:pPr>
        <w:pStyle w:val="af1"/>
        <w:spacing w:before="2"/>
        <w:rPr>
          <w:rFonts w:ascii="Arial"/>
          <w:sz w:val="16"/>
          <w:szCs w:val="16"/>
        </w:rPr>
      </w:pPr>
    </w:p>
    <w:p w14:paraId="4DD237B3" w14:textId="77777777" w:rsidR="00E30793" w:rsidRPr="00D372B9" w:rsidRDefault="00E30793" w:rsidP="001A79A3">
      <w:pPr>
        <w:rPr>
          <w:sz w:val="16"/>
          <w:szCs w:val="16"/>
        </w:rPr>
      </w:pPr>
      <w:r w:rsidRPr="00D372B9">
        <w:rPr>
          <w:sz w:val="16"/>
          <w:szCs w:val="16"/>
        </w:rPr>
        <w:t>*  В  исключительных  случаях,  когда  не  существует  технической  возможности,  может  применяться  тип  не заглубляемого  фундамента.  В  этом  случае  он  должен  быть    облицован</w:t>
      </w:r>
    </w:p>
    <w:p w14:paraId="14AFBE6C" w14:textId="77777777" w:rsidR="00E30793" w:rsidRPr="00D372B9" w:rsidRDefault="00E30793" w:rsidP="001A79A3">
      <w:pPr>
        <w:spacing w:before="2"/>
        <w:rPr>
          <w:sz w:val="16"/>
          <w:szCs w:val="16"/>
        </w:rPr>
      </w:pPr>
      <w:r w:rsidRPr="00D372B9">
        <w:rPr>
          <w:sz w:val="16"/>
          <w:szCs w:val="16"/>
        </w:rPr>
        <w:t>декоративным камнем.</w:t>
      </w:r>
    </w:p>
    <w:p w14:paraId="3528FA65" w14:textId="77777777" w:rsidR="00E30793" w:rsidRPr="00D372B9" w:rsidRDefault="00E30793" w:rsidP="001A79A3">
      <w:pPr>
        <w:pStyle w:val="118"/>
        <w:spacing w:before="150"/>
        <w:ind w:left="0"/>
        <w:rPr>
          <w:sz w:val="16"/>
          <w:szCs w:val="16"/>
          <w:lang w:val="ru-RU"/>
        </w:rPr>
      </w:pPr>
      <w:r w:rsidRPr="00D372B9">
        <w:rPr>
          <w:noProof/>
          <w:sz w:val="16"/>
          <w:szCs w:val="16"/>
          <w:lang w:val="ru-RU" w:eastAsia="ru-RU"/>
        </w:rPr>
        <w:drawing>
          <wp:inline distT="0" distB="0" distL="0" distR="0" wp14:anchorId="1D753FF9" wp14:editId="40D099BF">
            <wp:extent cx="2880000" cy="2703600"/>
            <wp:effectExtent l="0" t="0" r="0" b="1905"/>
            <wp:docPr id="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jpe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880000" cy="2703600"/>
                    </a:xfrm>
                    <a:prstGeom prst="rect">
                      <a:avLst/>
                    </a:prstGeom>
                  </pic:spPr>
                </pic:pic>
              </a:graphicData>
            </a:graphic>
          </wp:inline>
        </w:drawing>
      </w:r>
      <w:r w:rsidRPr="00D372B9">
        <w:rPr>
          <w:sz w:val="16"/>
          <w:szCs w:val="16"/>
          <w:lang w:val="ru-RU"/>
        </w:rPr>
        <w:t xml:space="preserve">Допустимые дизайны рекламных конструкций типа щитовая установка 3 х 6 </w:t>
      </w:r>
    </w:p>
    <w:p w14:paraId="001AC146" w14:textId="77777777" w:rsidR="00E30793" w:rsidRPr="00D372B9" w:rsidRDefault="00E30793" w:rsidP="001A79A3">
      <w:pPr>
        <w:tabs>
          <w:tab w:val="left" w:pos="1685"/>
        </w:tabs>
        <w:rPr>
          <w:sz w:val="16"/>
          <w:szCs w:val="16"/>
        </w:rPr>
      </w:pPr>
    </w:p>
    <w:p w14:paraId="338D7158" w14:textId="77777777" w:rsidR="00457098" w:rsidRDefault="00457098" w:rsidP="001A79A3">
      <w:pPr>
        <w:jc w:val="both"/>
        <w:rPr>
          <w:sz w:val="16"/>
          <w:szCs w:val="16"/>
        </w:rPr>
      </w:pPr>
    </w:p>
    <w:tbl>
      <w:tblPr>
        <w:tblStyle w:val="af3"/>
        <w:tblW w:w="0" w:type="auto"/>
        <w:shd w:val="clear" w:color="auto" w:fill="BFBFBF" w:themeFill="background1" w:themeFillShade="BF"/>
        <w:tblLook w:val="04A0" w:firstRow="1" w:lastRow="0" w:firstColumn="1" w:lastColumn="0" w:noHBand="0" w:noVBand="1"/>
      </w:tblPr>
      <w:tblGrid>
        <w:gridCol w:w="4600"/>
      </w:tblGrid>
      <w:tr w:rsidR="00457098" w14:paraId="02DCDE21" w14:textId="77777777" w:rsidTr="00457098">
        <w:tc>
          <w:tcPr>
            <w:tcW w:w="4826" w:type="dxa"/>
            <w:shd w:val="clear" w:color="auto" w:fill="BFBFBF" w:themeFill="background1" w:themeFillShade="BF"/>
          </w:tcPr>
          <w:p w14:paraId="5441FEE8" w14:textId="77777777" w:rsidR="00457098" w:rsidRPr="00457098" w:rsidRDefault="00457098" w:rsidP="001A79A3">
            <w:pPr>
              <w:jc w:val="center"/>
              <w:rPr>
                <w:b/>
              </w:rPr>
            </w:pPr>
            <w:r>
              <w:rPr>
                <w:b/>
              </w:rPr>
              <w:t>Лосевское сельское поселение</w:t>
            </w:r>
          </w:p>
        </w:tc>
      </w:tr>
    </w:tbl>
    <w:p w14:paraId="6E425547" w14:textId="6D7A9FD2" w:rsidR="00457098" w:rsidRDefault="00457098" w:rsidP="001A79A3">
      <w:pPr>
        <w:jc w:val="both"/>
        <w:rPr>
          <w:sz w:val="16"/>
          <w:szCs w:val="16"/>
        </w:rPr>
      </w:pPr>
    </w:p>
    <w:p w14:paraId="14522A09" w14:textId="77777777" w:rsidR="00B702BC" w:rsidRDefault="00B702BC" w:rsidP="001A79A3">
      <w:pPr>
        <w:jc w:val="both"/>
        <w:rPr>
          <w:sz w:val="16"/>
          <w:szCs w:val="16"/>
        </w:rPr>
      </w:pPr>
    </w:p>
    <w:p w14:paraId="27A0E6CB" w14:textId="77777777" w:rsidR="00F06E47" w:rsidRPr="00AA3972" w:rsidRDefault="00F06E47" w:rsidP="001A79A3">
      <w:pPr>
        <w:jc w:val="center"/>
        <w:rPr>
          <w:sz w:val="16"/>
          <w:szCs w:val="16"/>
        </w:rPr>
      </w:pPr>
      <w:r w:rsidRPr="00AA3972">
        <w:rPr>
          <w:sz w:val="16"/>
          <w:szCs w:val="16"/>
        </w:rPr>
        <w:t xml:space="preserve">АДМИНИСТРАЦИЯ ЛОСЕВСКОГО СЕЛЬСКОГО ПОСЕЛЕНИЯ ПАВЛОВСКОГО МУНИЦИПАЛЬНОГО РАЙОНА </w:t>
      </w:r>
    </w:p>
    <w:p w14:paraId="62C2B4B6" w14:textId="77777777" w:rsidR="00F06E47" w:rsidRPr="00AA3972" w:rsidRDefault="00F06E47" w:rsidP="001A79A3">
      <w:pPr>
        <w:jc w:val="center"/>
        <w:rPr>
          <w:b/>
          <w:sz w:val="16"/>
          <w:szCs w:val="16"/>
        </w:rPr>
      </w:pPr>
      <w:r w:rsidRPr="00AA3972">
        <w:rPr>
          <w:sz w:val="16"/>
          <w:szCs w:val="16"/>
        </w:rPr>
        <w:t>ВОРОНЕЖСКОЙ ОБЛАСТИ</w:t>
      </w:r>
    </w:p>
    <w:p w14:paraId="629BA872" w14:textId="77777777" w:rsidR="00F06E47" w:rsidRPr="00AA3972" w:rsidRDefault="00F06E47" w:rsidP="001A79A3">
      <w:pPr>
        <w:rPr>
          <w:b/>
          <w:sz w:val="16"/>
          <w:szCs w:val="16"/>
        </w:rPr>
      </w:pPr>
    </w:p>
    <w:p w14:paraId="089A00B3" w14:textId="77777777" w:rsidR="00F06E47" w:rsidRPr="00AA3972" w:rsidRDefault="00F06E47" w:rsidP="001A79A3">
      <w:pPr>
        <w:rPr>
          <w:b/>
          <w:sz w:val="16"/>
          <w:szCs w:val="16"/>
        </w:rPr>
      </w:pPr>
    </w:p>
    <w:p w14:paraId="171979FE" w14:textId="77777777" w:rsidR="00F06E47" w:rsidRPr="00AA3972" w:rsidRDefault="00F06E47" w:rsidP="001A79A3">
      <w:pPr>
        <w:tabs>
          <w:tab w:val="center" w:pos="4677"/>
          <w:tab w:val="left" w:pos="6962"/>
        </w:tabs>
        <w:jc w:val="center"/>
        <w:rPr>
          <w:b/>
          <w:sz w:val="16"/>
          <w:szCs w:val="16"/>
        </w:rPr>
      </w:pPr>
      <w:r w:rsidRPr="00AA3972">
        <w:rPr>
          <w:b/>
          <w:sz w:val="16"/>
          <w:szCs w:val="16"/>
        </w:rPr>
        <w:t>ПОСТАНОВЛЕНИЕ</w:t>
      </w:r>
    </w:p>
    <w:p w14:paraId="4769CA22" w14:textId="77777777" w:rsidR="00F06E47" w:rsidRPr="00AA3972" w:rsidRDefault="00F06E47" w:rsidP="001A79A3">
      <w:pPr>
        <w:jc w:val="center"/>
        <w:rPr>
          <w:b/>
          <w:sz w:val="16"/>
          <w:szCs w:val="16"/>
        </w:rPr>
      </w:pPr>
    </w:p>
    <w:p w14:paraId="407C516B" w14:textId="77777777" w:rsidR="00F06E47" w:rsidRPr="00AA3972" w:rsidRDefault="00F06E47" w:rsidP="001A79A3">
      <w:pPr>
        <w:jc w:val="center"/>
        <w:rPr>
          <w:b/>
          <w:sz w:val="16"/>
          <w:szCs w:val="16"/>
        </w:rPr>
      </w:pPr>
    </w:p>
    <w:p w14:paraId="7C4C5241" w14:textId="77777777" w:rsidR="00F06E47" w:rsidRPr="00AA3972" w:rsidRDefault="00F06E47" w:rsidP="001A79A3">
      <w:pPr>
        <w:jc w:val="both"/>
        <w:rPr>
          <w:sz w:val="16"/>
          <w:szCs w:val="16"/>
          <w:u w:val="single"/>
        </w:rPr>
      </w:pPr>
      <w:r w:rsidRPr="00AA3972">
        <w:rPr>
          <w:sz w:val="16"/>
          <w:szCs w:val="16"/>
          <w:u w:val="single"/>
        </w:rPr>
        <w:t>от 06.02.2020 г.  №06</w:t>
      </w:r>
    </w:p>
    <w:p w14:paraId="16FC8665" w14:textId="77777777" w:rsidR="00F06E47" w:rsidRPr="00AA3972" w:rsidRDefault="00F06E47" w:rsidP="001A79A3">
      <w:pPr>
        <w:jc w:val="both"/>
        <w:rPr>
          <w:sz w:val="16"/>
          <w:szCs w:val="16"/>
        </w:rPr>
      </w:pPr>
      <w:r w:rsidRPr="00AA3972">
        <w:rPr>
          <w:sz w:val="16"/>
          <w:szCs w:val="16"/>
        </w:rPr>
        <w:t>с. Лосево</w:t>
      </w:r>
    </w:p>
    <w:p w14:paraId="70BC910D" w14:textId="77777777" w:rsidR="00F06E47" w:rsidRPr="00AA3972" w:rsidRDefault="00F06E47" w:rsidP="001A79A3">
      <w:pPr>
        <w:jc w:val="both"/>
        <w:rPr>
          <w:sz w:val="16"/>
          <w:szCs w:val="16"/>
        </w:rPr>
      </w:pPr>
    </w:p>
    <w:p w14:paraId="0D15A10D" w14:textId="77777777" w:rsidR="00F06E47" w:rsidRPr="00AA3972" w:rsidRDefault="00F06E47" w:rsidP="001A79A3">
      <w:pPr>
        <w:jc w:val="both"/>
        <w:rPr>
          <w:sz w:val="16"/>
          <w:szCs w:val="16"/>
        </w:rPr>
      </w:pPr>
    </w:p>
    <w:p w14:paraId="11D036FC" w14:textId="77777777" w:rsidR="00F06E47" w:rsidRPr="00AA3972" w:rsidRDefault="00F06E47" w:rsidP="001A79A3">
      <w:pPr>
        <w:pStyle w:val="ConsPlusTitle"/>
        <w:jc w:val="both"/>
        <w:rPr>
          <w:rFonts w:ascii="Times New Roman" w:hAnsi="Times New Roman" w:cs="Times New Roman"/>
          <w:b w:val="0"/>
          <w:sz w:val="16"/>
          <w:szCs w:val="16"/>
        </w:rPr>
      </w:pPr>
      <w:r w:rsidRPr="00AA3972">
        <w:rPr>
          <w:rFonts w:ascii="Times New Roman" w:hAnsi="Times New Roman" w:cs="Times New Roman"/>
          <w:b w:val="0"/>
          <w:sz w:val="16"/>
          <w:szCs w:val="16"/>
        </w:rPr>
        <w:t xml:space="preserve">Об определении мест, предназначенных для выгула домашних </w:t>
      </w:r>
      <w:r w:rsidRPr="00AA3972">
        <w:rPr>
          <w:rFonts w:ascii="Times New Roman" w:hAnsi="Times New Roman" w:cs="Times New Roman"/>
          <w:b w:val="0"/>
          <w:sz w:val="16"/>
          <w:szCs w:val="16"/>
        </w:rPr>
        <w:t>животных</w:t>
      </w:r>
    </w:p>
    <w:p w14:paraId="7BDA0B0E" w14:textId="77777777" w:rsidR="00F06E47" w:rsidRPr="00AA3972" w:rsidRDefault="00F06E47" w:rsidP="001A79A3">
      <w:pPr>
        <w:contextualSpacing/>
        <w:jc w:val="both"/>
        <w:rPr>
          <w:sz w:val="16"/>
          <w:szCs w:val="16"/>
        </w:rPr>
      </w:pPr>
      <w:r w:rsidRPr="00AA3972">
        <w:rPr>
          <w:sz w:val="16"/>
          <w:szCs w:val="16"/>
        </w:rPr>
        <w:tab/>
      </w:r>
    </w:p>
    <w:p w14:paraId="76E70A0D" w14:textId="77777777" w:rsidR="00F06E47" w:rsidRPr="00AA3972" w:rsidRDefault="00F06E47" w:rsidP="001A79A3">
      <w:pPr>
        <w:contextualSpacing/>
        <w:jc w:val="both"/>
        <w:rPr>
          <w:sz w:val="16"/>
          <w:szCs w:val="16"/>
        </w:rPr>
      </w:pPr>
    </w:p>
    <w:p w14:paraId="18797934" w14:textId="77777777" w:rsidR="00F06E47" w:rsidRPr="00AA3972" w:rsidRDefault="00F06E47" w:rsidP="001A79A3">
      <w:pPr>
        <w:contextualSpacing/>
        <w:jc w:val="both"/>
        <w:rPr>
          <w:sz w:val="16"/>
          <w:szCs w:val="16"/>
        </w:rPr>
      </w:pPr>
      <w:r w:rsidRPr="00AA3972">
        <w:rPr>
          <w:sz w:val="16"/>
          <w:szCs w:val="16"/>
        </w:rPr>
        <w:t xml:space="preserve">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27.12.2018 г. №489-ФЗ «Об ответственном обращении с животными и о внесении изменений в отдельные законодательные акты Российской Федерации», руководствуясь Уставом Лосевского сельского поселения, администрация Лосевского сельского поселения </w:t>
      </w:r>
    </w:p>
    <w:p w14:paraId="072B89B3" w14:textId="77777777" w:rsidR="00F06E47" w:rsidRPr="00AA3972" w:rsidRDefault="00F06E47" w:rsidP="001A79A3">
      <w:pPr>
        <w:contextualSpacing/>
        <w:jc w:val="both"/>
        <w:rPr>
          <w:sz w:val="16"/>
          <w:szCs w:val="16"/>
        </w:rPr>
      </w:pPr>
    </w:p>
    <w:p w14:paraId="2C4E4848" w14:textId="77777777" w:rsidR="00F06E47" w:rsidRPr="00AA3972" w:rsidRDefault="00F06E47" w:rsidP="001A79A3">
      <w:pPr>
        <w:contextualSpacing/>
        <w:jc w:val="center"/>
        <w:rPr>
          <w:sz w:val="16"/>
          <w:szCs w:val="16"/>
        </w:rPr>
      </w:pPr>
      <w:r w:rsidRPr="00AA3972">
        <w:rPr>
          <w:sz w:val="16"/>
          <w:szCs w:val="16"/>
        </w:rPr>
        <w:t>ПОСТАНОВЛЯЕТ:</w:t>
      </w:r>
    </w:p>
    <w:p w14:paraId="5237CB18" w14:textId="77777777" w:rsidR="00F06E47" w:rsidRPr="00AA3972" w:rsidRDefault="00F06E47" w:rsidP="001A79A3">
      <w:pPr>
        <w:contextualSpacing/>
        <w:jc w:val="both"/>
        <w:rPr>
          <w:b/>
          <w:sz w:val="16"/>
          <w:szCs w:val="16"/>
        </w:rPr>
      </w:pPr>
    </w:p>
    <w:p w14:paraId="417748DC" w14:textId="77777777" w:rsidR="00F06E47" w:rsidRPr="00AA3972" w:rsidRDefault="00F06E47" w:rsidP="001A79A3">
      <w:pPr>
        <w:widowControl w:val="0"/>
        <w:autoSpaceDE w:val="0"/>
        <w:autoSpaceDN w:val="0"/>
        <w:adjustRightInd w:val="0"/>
        <w:contextualSpacing/>
        <w:jc w:val="both"/>
        <w:rPr>
          <w:spacing w:val="2"/>
          <w:sz w:val="16"/>
          <w:szCs w:val="16"/>
        </w:rPr>
      </w:pPr>
      <w:r w:rsidRPr="00AA3972">
        <w:rPr>
          <w:spacing w:val="2"/>
          <w:sz w:val="16"/>
          <w:szCs w:val="16"/>
        </w:rPr>
        <w:t>1. Определить следующие территории для выгула домашних животных на территории Лосевского сельского поселения с установкой соответствующих вывесок:</w:t>
      </w:r>
    </w:p>
    <w:p w14:paraId="18330467" w14:textId="77777777" w:rsidR="00F06E47" w:rsidRPr="00AA3972" w:rsidRDefault="00F06E47" w:rsidP="001A79A3">
      <w:pPr>
        <w:contextualSpacing/>
        <w:jc w:val="both"/>
        <w:rPr>
          <w:sz w:val="16"/>
          <w:szCs w:val="16"/>
        </w:rPr>
      </w:pPr>
      <w:r w:rsidRPr="00AA3972">
        <w:rPr>
          <w:sz w:val="16"/>
          <w:szCs w:val="16"/>
        </w:rPr>
        <w:t>1.1.  с. Лосево:</w:t>
      </w:r>
    </w:p>
    <w:p w14:paraId="783CAD25" w14:textId="77777777" w:rsidR="00F06E47" w:rsidRPr="00AA3972" w:rsidRDefault="00F06E47" w:rsidP="001A79A3">
      <w:pPr>
        <w:contextualSpacing/>
        <w:jc w:val="both"/>
        <w:rPr>
          <w:sz w:val="16"/>
          <w:szCs w:val="16"/>
        </w:rPr>
      </w:pPr>
      <w:r w:rsidRPr="00AA3972">
        <w:rPr>
          <w:sz w:val="16"/>
          <w:szCs w:val="16"/>
        </w:rPr>
        <w:t>- ул. Буденного (начало улицы) луг, примыкающий к улице;</w:t>
      </w:r>
    </w:p>
    <w:p w14:paraId="4ACB5A74" w14:textId="77777777" w:rsidR="00F06E47" w:rsidRPr="00AA3972" w:rsidRDefault="00F06E47" w:rsidP="001A79A3">
      <w:pPr>
        <w:contextualSpacing/>
        <w:jc w:val="both"/>
        <w:rPr>
          <w:sz w:val="16"/>
          <w:szCs w:val="16"/>
        </w:rPr>
      </w:pPr>
      <w:r w:rsidRPr="00AA3972">
        <w:rPr>
          <w:sz w:val="16"/>
          <w:szCs w:val="16"/>
        </w:rPr>
        <w:t>- ул. Кузнечная, пустырь между прудом и административным зданием ЗАО «Родина»;</w:t>
      </w:r>
    </w:p>
    <w:p w14:paraId="7659F146" w14:textId="77777777" w:rsidR="00F06E47" w:rsidRPr="00AA3972" w:rsidRDefault="00F06E47" w:rsidP="001A79A3">
      <w:pPr>
        <w:contextualSpacing/>
        <w:jc w:val="both"/>
        <w:rPr>
          <w:sz w:val="16"/>
          <w:szCs w:val="16"/>
        </w:rPr>
      </w:pPr>
      <w:r w:rsidRPr="00AA3972">
        <w:rPr>
          <w:sz w:val="16"/>
          <w:szCs w:val="16"/>
        </w:rPr>
        <w:t>-  пр. Революции, начало четного ряда улицы (пустырь перед съездом на кладбище);</w:t>
      </w:r>
    </w:p>
    <w:p w14:paraId="738A022A" w14:textId="77777777" w:rsidR="00F06E47" w:rsidRPr="00AA3972" w:rsidRDefault="00F06E47" w:rsidP="001A79A3">
      <w:pPr>
        <w:contextualSpacing/>
        <w:jc w:val="both"/>
        <w:rPr>
          <w:sz w:val="16"/>
          <w:szCs w:val="16"/>
        </w:rPr>
      </w:pPr>
      <w:r w:rsidRPr="00AA3972">
        <w:rPr>
          <w:sz w:val="16"/>
          <w:szCs w:val="16"/>
        </w:rPr>
        <w:t>- ул. Партизанская, окраина улицы, выход на луг;</w:t>
      </w:r>
    </w:p>
    <w:p w14:paraId="1081E94A" w14:textId="77777777" w:rsidR="00F06E47" w:rsidRPr="00AA3972" w:rsidRDefault="00F06E47" w:rsidP="001A79A3">
      <w:pPr>
        <w:contextualSpacing/>
        <w:jc w:val="both"/>
        <w:rPr>
          <w:sz w:val="16"/>
          <w:szCs w:val="16"/>
        </w:rPr>
      </w:pPr>
      <w:r w:rsidRPr="00AA3972">
        <w:rPr>
          <w:sz w:val="16"/>
          <w:szCs w:val="16"/>
        </w:rPr>
        <w:t>- ул. Первомайская, окраина улицы, пустырь к кладбищу;</w:t>
      </w:r>
    </w:p>
    <w:p w14:paraId="62DF823D" w14:textId="77777777" w:rsidR="00F06E47" w:rsidRPr="00AA3972" w:rsidRDefault="00F06E47" w:rsidP="001A79A3">
      <w:pPr>
        <w:contextualSpacing/>
        <w:jc w:val="both"/>
        <w:rPr>
          <w:sz w:val="16"/>
          <w:szCs w:val="16"/>
        </w:rPr>
      </w:pPr>
      <w:r w:rsidRPr="00AA3972">
        <w:rPr>
          <w:sz w:val="16"/>
          <w:szCs w:val="16"/>
        </w:rPr>
        <w:t xml:space="preserve">- ул. Юных Героев, пустырь перед бывшим МТФ №3; </w:t>
      </w:r>
    </w:p>
    <w:p w14:paraId="33944D81" w14:textId="77777777" w:rsidR="00F06E47" w:rsidRPr="00AA3972" w:rsidRDefault="00F06E47" w:rsidP="001A79A3">
      <w:pPr>
        <w:contextualSpacing/>
        <w:jc w:val="both"/>
        <w:rPr>
          <w:sz w:val="16"/>
          <w:szCs w:val="16"/>
        </w:rPr>
      </w:pPr>
      <w:r w:rsidRPr="00AA3972">
        <w:rPr>
          <w:sz w:val="16"/>
          <w:szCs w:val="16"/>
        </w:rPr>
        <w:t>- ул. В-Таганка, начало улицы, пустырь рядом с М-4 Дон;</w:t>
      </w:r>
    </w:p>
    <w:p w14:paraId="5B6E248E" w14:textId="77777777" w:rsidR="00F06E47" w:rsidRPr="00AA3972" w:rsidRDefault="00F06E47" w:rsidP="001A79A3">
      <w:pPr>
        <w:contextualSpacing/>
        <w:jc w:val="both"/>
        <w:rPr>
          <w:sz w:val="16"/>
          <w:szCs w:val="16"/>
        </w:rPr>
      </w:pPr>
      <w:r w:rsidRPr="00AA3972">
        <w:rPr>
          <w:sz w:val="16"/>
          <w:szCs w:val="16"/>
        </w:rPr>
        <w:t>- ул. Герино, пустырь рядом со зданием №43;</w:t>
      </w:r>
    </w:p>
    <w:p w14:paraId="2B7D3B7F" w14:textId="77777777" w:rsidR="00F06E47" w:rsidRPr="00AA3972" w:rsidRDefault="00F06E47" w:rsidP="001A79A3">
      <w:pPr>
        <w:contextualSpacing/>
        <w:jc w:val="both"/>
        <w:rPr>
          <w:sz w:val="16"/>
          <w:szCs w:val="16"/>
        </w:rPr>
      </w:pPr>
      <w:r w:rsidRPr="00AA3972">
        <w:rPr>
          <w:sz w:val="16"/>
          <w:szCs w:val="16"/>
        </w:rPr>
        <w:t xml:space="preserve">- ул. 2 Горбановка, окраины улицы, выход на луг. </w:t>
      </w:r>
    </w:p>
    <w:p w14:paraId="7E603DCA" w14:textId="77777777" w:rsidR="00F06E47" w:rsidRPr="00AA3972" w:rsidRDefault="00F06E47" w:rsidP="001A79A3">
      <w:pPr>
        <w:contextualSpacing/>
        <w:jc w:val="both"/>
        <w:rPr>
          <w:sz w:val="16"/>
          <w:szCs w:val="16"/>
        </w:rPr>
      </w:pPr>
      <w:r w:rsidRPr="00AA3972">
        <w:rPr>
          <w:sz w:val="16"/>
          <w:szCs w:val="16"/>
        </w:rPr>
        <w:t>1.2. п. Карла Маркса – пустырь перед поселком Карла Маркса.</w:t>
      </w:r>
    </w:p>
    <w:p w14:paraId="4D2F7999" w14:textId="77777777" w:rsidR="00F06E47" w:rsidRPr="00AA3972" w:rsidRDefault="00F06E47" w:rsidP="001A79A3">
      <w:pPr>
        <w:contextualSpacing/>
        <w:jc w:val="both"/>
        <w:rPr>
          <w:sz w:val="16"/>
          <w:szCs w:val="16"/>
        </w:rPr>
      </w:pPr>
      <w:r w:rsidRPr="00AA3972">
        <w:rPr>
          <w:sz w:val="16"/>
          <w:szCs w:val="16"/>
        </w:rPr>
        <w:t>1.3. х. Крицкий – пустырь перед хутором Крицкий.</w:t>
      </w:r>
    </w:p>
    <w:p w14:paraId="3158CF4E" w14:textId="77777777" w:rsidR="00F06E47" w:rsidRPr="00AA3972" w:rsidRDefault="00F06E47" w:rsidP="001A79A3">
      <w:pPr>
        <w:contextualSpacing/>
        <w:jc w:val="both"/>
        <w:rPr>
          <w:b/>
          <w:sz w:val="16"/>
          <w:szCs w:val="16"/>
        </w:rPr>
      </w:pPr>
      <w:r w:rsidRPr="00AA3972">
        <w:rPr>
          <w:sz w:val="16"/>
          <w:szCs w:val="16"/>
        </w:rPr>
        <w:t>2. Появление с домашними животными запрещается:</w:t>
      </w:r>
      <w:r w:rsidRPr="00AA3972">
        <w:rPr>
          <w:b/>
          <w:sz w:val="16"/>
          <w:szCs w:val="16"/>
        </w:rPr>
        <w:t xml:space="preserve"> </w:t>
      </w:r>
    </w:p>
    <w:p w14:paraId="3715AC51" w14:textId="77777777" w:rsidR="00F06E47" w:rsidRPr="00AA3972" w:rsidRDefault="00F06E47" w:rsidP="001A79A3">
      <w:pPr>
        <w:contextualSpacing/>
        <w:jc w:val="both"/>
        <w:rPr>
          <w:sz w:val="16"/>
          <w:szCs w:val="16"/>
        </w:rPr>
      </w:pPr>
      <w:r w:rsidRPr="00AA3972">
        <w:rPr>
          <w:sz w:val="16"/>
          <w:szCs w:val="16"/>
        </w:rPr>
        <w:t>-</w:t>
      </w:r>
      <w:r w:rsidRPr="00AA3972">
        <w:rPr>
          <w:b/>
          <w:sz w:val="16"/>
          <w:szCs w:val="16"/>
        </w:rPr>
        <w:t xml:space="preserve"> </w:t>
      </w:r>
      <w:r w:rsidRPr="00AA3972">
        <w:rPr>
          <w:sz w:val="16"/>
          <w:szCs w:val="16"/>
        </w:rPr>
        <w:t>на детских и спортивных площадках;</w:t>
      </w:r>
    </w:p>
    <w:p w14:paraId="5580761E" w14:textId="77777777" w:rsidR="00F06E47" w:rsidRPr="00AA3972" w:rsidRDefault="00F06E47" w:rsidP="001A79A3">
      <w:pPr>
        <w:contextualSpacing/>
        <w:jc w:val="both"/>
        <w:rPr>
          <w:sz w:val="16"/>
          <w:szCs w:val="16"/>
        </w:rPr>
      </w:pPr>
      <w:r w:rsidRPr="00AA3972">
        <w:rPr>
          <w:sz w:val="16"/>
          <w:szCs w:val="16"/>
        </w:rPr>
        <w:t>- на территории парков, скверов, местах массового отдыха;</w:t>
      </w:r>
    </w:p>
    <w:p w14:paraId="3C403CCF" w14:textId="77777777" w:rsidR="00F06E47" w:rsidRPr="00AA3972" w:rsidRDefault="00F06E47" w:rsidP="001A79A3">
      <w:pPr>
        <w:contextualSpacing/>
        <w:jc w:val="both"/>
        <w:rPr>
          <w:sz w:val="16"/>
          <w:szCs w:val="16"/>
        </w:rPr>
      </w:pPr>
      <w:r w:rsidRPr="00AA3972">
        <w:rPr>
          <w:sz w:val="16"/>
          <w:szCs w:val="16"/>
        </w:rPr>
        <w:t>- на территориях детских, образовательных и лечебных учреждений;</w:t>
      </w:r>
    </w:p>
    <w:p w14:paraId="076997DC" w14:textId="77777777" w:rsidR="00F06E47" w:rsidRPr="00AA3972" w:rsidRDefault="00F06E47" w:rsidP="001A79A3">
      <w:pPr>
        <w:contextualSpacing/>
        <w:jc w:val="both"/>
        <w:rPr>
          <w:sz w:val="16"/>
          <w:szCs w:val="16"/>
        </w:rPr>
      </w:pPr>
      <w:r w:rsidRPr="00AA3972">
        <w:rPr>
          <w:sz w:val="16"/>
          <w:szCs w:val="16"/>
        </w:rPr>
        <w:t>- на территориях, прилегающих к объектам культуры и искусства;</w:t>
      </w:r>
    </w:p>
    <w:p w14:paraId="78F39169" w14:textId="77777777" w:rsidR="00F06E47" w:rsidRPr="00AA3972" w:rsidRDefault="00F06E47" w:rsidP="001A79A3">
      <w:pPr>
        <w:contextualSpacing/>
        <w:jc w:val="both"/>
        <w:rPr>
          <w:sz w:val="16"/>
          <w:szCs w:val="16"/>
        </w:rPr>
      </w:pPr>
      <w:r w:rsidRPr="00AA3972">
        <w:rPr>
          <w:sz w:val="16"/>
          <w:szCs w:val="16"/>
        </w:rPr>
        <w:t>- на площадях, бульварах;</w:t>
      </w:r>
    </w:p>
    <w:p w14:paraId="331E55B7" w14:textId="77777777" w:rsidR="00F06E47" w:rsidRPr="00AA3972" w:rsidRDefault="00F06E47" w:rsidP="001A79A3">
      <w:pPr>
        <w:contextualSpacing/>
        <w:jc w:val="both"/>
        <w:rPr>
          <w:sz w:val="16"/>
          <w:szCs w:val="16"/>
        </w:rPr>
      </w:pPr>
      <w:r w:rsidRPr="00AA3972">
        <w:rPr>
          <w:sz w:val="16"/>
          <w:szCs w:val="16"/>
        </w:rPr>
        <w:t>- в организациях общественного питания, магазинах, кроме специализированных объектов для совместного с животными посещения.</w:t>
      </w:r>
    </w:p>
    <w:p w14:paraId="2DCB2EF7" w14:textId="77777777" w:rsidR="00F06E47" w:rsidRPr="00AA3972" w:rsidRDefault="00F06E47" w:rsidP="001A79A3">
      <w:pPr>
        <w:contextualSpacing/>
        <w:jc w:val="both"/>
        <w:rPr>
          <w:sz w:val="16"/>
          <w:szCs w:val="16"/>
        </w:rPr>
      </w:pPr>
      <w:r w:rsidRPr="00AA3972">
        <w:rPr>
          <w:sz w:val="16"/>
          <w:szCs w:val="16"/>
        </w:rPr>
        <w:t>Действие настоящего пункта не распространяется на собак - поводырей.</w:t>
      </w:r>
    </w:p>
    <w:p w14:paraId="66D57945" w14:textId="77777777" w:rsidR="00F06E47" w:rsidRPr="00AA3972" w:rsidRDefault="00F06E47" w:rsidP="001A79A3">
      <w:pPr>
        <w:widowControl w:val="0"/>
        <w:autoSpaceDE w:val="0"/>
        <w:autoSpaceDN w:val="0"/>
        <w:adjustRightInd w:val="0"/>
        <w:contextualSpacing/>
        <w:jc w:val="both"/>
        <w:rPr>
          <w:sz w:val="16"/>
          <w:szCs w:val="16"/>
        </w:rPr>
      </w:pPr>
      <w:r w:rsidRPr="00AA3972">
        <w:rPr>
          <w:sz w:val="16"/>
          <w:szCs w:val="16"/>
        </w:rPr>
        <w:t>3. Выгул домашних животных допускается только под присмотром их владельцев.</w:t>
      </w:r>
    </w:p>
    <w:p w14:paraId="269A271B" w14:textId="77777777" w:rsidR="00F06E47" w:rsidRPr="00AA3972" w:rsidRDefault="00F06E47" w:rsidP="001A79A3">
      <w:pPr>
        <w:widowControl w:val="0"/>
        <w:autoSpaceDE w:val="0"/>
        <w:autoSpaceDN w:val="0"/>
        <w:adjustRightInd w:val="0"/>
        <w:contextualSpacing/>
        <w:jc w:val="both"/>
        <w:rPr>
          <w:sz w:val="16"/>
          <w:szCs w:val="16"/>
        </w:rPr>
      </w:pPr>
      <w:r w:rsidRPr="00AA3972">
        <w:rPr>
          <w:sz w:val="16"/>
          <w:szCs w:val="16"/>
        </w:rPr>
        <w:t>4. Выгул собак на специально отведенных местах допускается без намордника и поводка. Действие настоящего пункта не распространяется на потенциально опасных собак, перечень которых утвержден Правительством Российской Федерации.</w:t>
      </w:r>
    </w:p>
    <w:p w14:paraId="02DB04E3" w14:textId="77777777" w:rsidR="00F06E47" w:rsidRPr="00AA3972" w:rsidRDefault="00F06E47" w:rsidP="001A79A3">
      <w:pPr>
        <w:widowControl w:val="0"/>
        <w:autoSpaceDE w:val="0"/>
        <w:autoSpaceDN w:val="0"/>
        <w:adjustRightInd w:val="0"/>
        <w:contextualSpacing/>
        <w:jc w:val="both"/>
        <w:rPr>
          <w:sz w:val="16"/>
          <w:szCs w:val="16"/>
        </w:rPr>
      </w:pPr>
      <w:r w:rsidRPr="00AA3972">
        <w:rPr>
          <w:sz w:val="16"/>
          <w:szCs w:val="16"/>
        </w:rPr>
        <w:t>5. 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контейнера или иные емкости, предназначенные для сбора твердых коммунальных отходов.</w:t>
      </w:r>
    </w:p>
    <w:p w14:paraId="27573648" w14:textId="77777777" w:rsidR="00F06E47" w:rsidRPr="00AA3972" w:rsidRDefault="00F06E47" w:rsidP="001A79A3">
      <w:pPr>
        <w:widowControl w:val="0"/>
        <w:autoSpaceDE w:val="0"/>
        <w:autoSpaceDN w:val="0"/>
        <w:adjustRightInd w:val="0"/>
        <w:contextualSpacing/>
        <w:jc w:val="both"/>
        <w:rPr>
          <w:sz w:val="16"/>
          <w:szCs w:val="16"/>
        </w:rPr>
      </w:pPr>
      <w:r w:rsidRPr="00AA3972">
        <w:rPr>
          <w:sz w:val="16"/>
          <w:szCs w:val="16"/>
        </w:rPr>
        <w:t>6. За нарушение требований, указанных в п.п. 1 - 5 настоящего постановления, владельцы домашних животных привлекаются к административной ответственности в порядке, предусмотренном действующим законодательством.</w:t>
      </w:r>
    </w:p>
    <w:p w14:paraId="57CA3C60" w14:textId="77777777" w:rsidR="00F06E47" w:rsidRPr="00AA3972" w:rsidRDefault="00F06E47" w:rsidP="001A79A3">
      <w:pPr>
        <w:jc w:val="both"/>
        <w:rPr>
          <w:sz w:val="16"/>
          <w:szCs w:val="16"/>
        </w:rPr>
      </w:pPr>
      <w:r w:rsidRPr="00AA3972">
        <w:rPr>
          <w:sz w:val="16"/>
          <w:szCs w:val="16"/>
        </w:rPr>
        <w:t>7. Настоящее постановление вступает в силу со дня опубликования в муниципальной газете «Павловский муниципальный вестник».</w:t>
      </w:r>
    </w:p>
    <w:p w14:paraId="047B2604" w14:textId="77777777" w:rsidR="00F06E47" w:rsidRPr="00AA3972" w:rsidRDefault="00F06E47" w:rsidP="001A79A3">
      <w:pPr>
        <w:pStyle w:val="ConsPlusNormal"/>
        <w:ind w:firstLine="0"/>
        <w:rPr>
          <w:rFonts w:ascii="Times New Roman" w:hAnsi="Times New Roman"/>
          <w:sz w:val="16"/>
          <w:szCs w:val="16"/>
        </w:rPr>
      </w:pPr>
    </w:p>
    <w:p w14:paraId="036E1397" w14:textId="77777777" w:rsidR="00F06E47" w:rsidRPr="00AA3972" w:rsidRDefault="00F06E47" w:rsidP="001A79A3">
      <w:pPr>
        <w:pStyle w:val="ConsPlusNormal"/>
        <w:ind w:firstLine="0"/>
        <w:rPr>
          <w:rFonts w:ascii="Times New Roman" w:hAnsi="Times New Roman"/>
          <w:sz w:val="16"/>
          <w:szCs w:val="16"/>
        </w:rPr>
      </w:pPr>
    </w:p>
    <w:tbl>
      <w:tblPr>
        <w:tblW w:w="5000" w:type="pct"/>
        <w:tblLook w:val="04A0" w:firstRow="1" w:lastRow="0" w:firstColumn="1" w:lastColumn="0" w:noHBand="0" w:noVBand="1"/>
      </w:tblPr>
      <w:tblGrid>
        <w:gridCol w:w="2470"/>
        <w:gridCol w:w="2140"/>
      </w:tblGrid>
      <w:tr w:rsidR="00F06E47" w:rsidRPr="00AA3972" w14:paraId="553B9AD7" w14:textId="77777777" w:rsidTr="00F06E47">
        <w:trPr>
          <w:trHeight w:val="1096"/>
        </w:trPr>
        <w:tc>
          <w:tcPr>
            <w:tcW w:w="2470" w:type="dxa"/>
          </w:tcPr>
          <w:p w14:paraId="30F23ACF" w14:textId="77777777" w:rsidR="00F06E47" w:rsidRPr="00AA3972" w:rsidRDefault="00F06E47" w:rsidP="001A79A3">
            <w:pPr>
              <w:rPr>
                <w:sz w:val="16"/>
                <w:szCs w:val="16"/>
              </w:rPr>
            </w:pPr>
            <w:r w:rsidRPr="00AA3972">
              <w:rPr>
                <w:sz w:val="16"/>
                <w:szCs w:val="16"/>
              </w:rPr>
              <w:t xml:space="preserve">Глава Лосевского сельского поселения Павловского муниципального района Воронежской области </w:t>
            </w:r>
          </w:p>
        </w:tc>
        <w:tc>
          <w:tcPr>
            <w:tcW w:w="2140" w:type="dxa"/>
          </w:tcPr>
          <w:p w14:paraId="57C6DE74" w14:textId="77777777" w:rsidR="00F06E47" w:rsidRPr="00AA3972" w:rsidRDefault="00F06E47" w:rsidP="001A79A3">
            <w:pPr>
              <w:jc w:val="right"/>
              <w:rPr>
                <w:sz w:val="16"/>
                <w:szCs w:val="16"/>
              </w:rPr>
            </w:pPr>
          </w:p>
          <w:p w14:paraId="0350FE62" w14:textId="77777777" w:rsidR="00F06E47" w:rsidRPr="00AA3972" w:rsidRDefault="00F06E47" w:rsidP="001A79A3">
            <w:pPr>
              <w:jc w:val="right"/>
              <w:rPr>
                <w:sz w:val="16"/>
                <w:szCs w:val="16"/>
              </w:rPr>
            </w:pPr>
            <w:r w:rsidRPr="00AA3972">
              <w:rPr>
                <w:sz w:val="16"/>
                <w:szCs w:val="16"/>
              </w:rPr>
              <w:t>А. Р. Бугаев</w:t>
            </w:r>
          </w:p>
        </w:tc>
      </w:tr>
    </w:tbl>
    <w:p w14:paraId="6A5B832B" w14:textId="77777777" w:rsidR="00F06E47" w:rsidRPr="00406645" w:rsidRDefault="00F06E47" w:rsidP="001A79A3">
      <w:pPr>
        <w:jc w:val="center"/>
        <w:rPr>
          <w:sz w:val="16"/>
          <w:szCs w:val="16"/>
        </w:rPr>
      </w:pPr>
      <w:r w:rsidRPr="00406645">
        <w:rPr>
          <w:sz w:val="16"/>
          <w:szCs w:val="16"/>
        </w:rPr>
        <w:t xml:space="preserve">АДМИНИСТРАЦИЯ ЛОСЕВСКОГО СЕЛЬСКОГО ПОСЕЛЕНИЯ ПАВЛОВСКОГО МУНИЦИПАЛЬНОГО РАЙОНА </w:t>
      </w:r>
    </w:p>
    <w:p w14:paraId="53C4059A" w14:textId="77777777" w:rsidR="00F06E47" w:rsidRPr="00406645" w:rsidRDefault="00F06E47" w:rsidP="001A79A3">
      <w:pPr>
        <w:jc w:val="center"/>
        <w:rPr>
          <w:b/>
          <w:sz w:val="16"/>
          <w:szCs w:val="16"/>
        </w:rPr>
      </w:pPr>
      <w:r w:rsidRPr="00406645">
        <w:rPr>
          <w:sz w:val="16"/>
          <w:szCs w:val="16"/>
        </w:rPr>
        <w:t>ВОРОНЕЖСКОЙ ОБЛАСТИ</w:t>
      </w:r>
    </w:p>
    <w:p w14:paraId="2217BDE3" w14:textId="77777777" w:rsidR="00F06E47" w:rsidRPr="00406645" w:rsidRDefault="00F06E47" w:rsidP="001A79A3">
      <w:pPr>
        <w:rPr>
          <w:b/>
          <w:sz w:val="16"/>
          <w:szCs w:val="16"/>
        </w:rPr>
      </w:pPr>
    </w:p>
    <w:p w14:paraId="03DC783F" w14:textId="77777777" w:rsidR="00F06E47" w:rsidRPr="00406645" w:rsidRDefault="00F06E47" w:rsidP="001A79A3">
      <w:pPr>
        <w:rPr>
          <w:b/>
          <w:sz w:val="16"/>
          <w:szCs w:val="16"/>
        </w:rPr>
      </w:pPr>
    </w:p>
    <w:p w14:paraId="3BFDC701" w14:textId="77777777" w:rsidR="00F06E47" w:rsidRPr="00406645" w:rsidRDefault="00F06E47" w:rsidP="001A79A3">
      <w:pPr>
        <w:tabs>
          <w:tab w:val="center" w:pos="4677"/>
          <w:tab w:val="left" w:pos="6962"/>
        </w:tabs>
        <w:jc w:val="center"/>
        <w:rPr>
          <w:b/>
          <w:sz w:val="16"/>
          <w:szCs w:val="16"/>
        </w:rPr>
      </w:pPr>
      <w:r w:rsidRPr="00406645">
        <w:rPr>
          <w:b/>
          <w:sz w:val="16"/>
          <w:szCs w:val="16"/>
        </w:rPr>
        <w:t>ПОСТАНОВЛЕНИЕ</w:t>
      </w:r>
    </w:p>
    <w:p w14:paraId="11C83B19" w14:textId="77777777" w:rsidR="00F06E47" w:rsidRPr="00406645" w:rsidRDefault="00F06E47" w:rsidP="001A79A3">
      <w:pPr>
        <w:jc w:val="center"/>
        <w:rPr>
          <w:b/>
          <w:sz w:val="16"/>
          <w:szCs w:val="16"/>
        </w:rPr>
      </w:pPr>
    </w:p>
    <w:p w14:paraId="498FD75E" w14:textId="77777777" w:rsidR="00F06E47" w:rsidRPr="00406645" w:rsidRDefault="00F06E47" w:rsidP="001A79A3">
      <w:pPr>
        <w:jc w:val="center"/>
        <w:rPr>
          <w:b/>
          <w:sz w:val="16"/>
          <w:szCs w:val="16"/>
        </w:rPr>
      </w:pPr>
    </w:p>
    <w:p w14:paraId="2E460E36" w14:textId="77777777" w:rsidR="00F06E47" w:rsidRPr="00406645" w:rsidRDefault="00F06E47" w:rsidP="001A79A3">
      <w:pPr>
        <w:jc w:val="both"/>
        <w:rPr>
          <w:sz w:val="16"/>
          <w:szCs w:val="16"/>
          <w:u w:val="single"/>
        </w:rPr>
      </w:pPr>
      <w:r w:rsidRPr="00406645">
        <w:rPr>
          <w:sz w:val="16"/>
          <w:szCs w:val="16"/>
          <w:u w:val="single"/>
        </w:rPr>
        <w:t>от 30.01.2020 г.  №04</w:t>
      </w:r>
    </w:p>
    <w:p w14:paraId="509BF805" w14:textId="77777777" w:rsidR="00F06E47" w:rsidRPr="00406645" w:rsidRDefault="00F06E47" w:rsidP="001A79A3">
      <w:pPr>
        <w:jc w:val="both"/>
        <w:rPr>
          <w:sz w:val="16"/>
          <w:szCs w:val="16"/>
        </w:rPr>
      </w:pPr>
      <w:r w:rsidRPr="00406645">
        <w:rPr>
          <w:sz w:val="16"/>
          <w:szCs w:val="16"/>
        </w:rPr>
        <w:t>с. Лосево</w:t>
      </w:r>
    </w:p>
    <w:p w14:paraId="0A86BFD2" w14:textId="77777777" w:rsidR="00F06E47" w:rsidRPr="00406645" w:rsidRDefault="00F06E47" w:rsidP="001A79A3">
      <w:pPr>
        <w:jc w:val="both"/>
        <w:rPr>
          <w:sz w:val="16"/>
          <w:szCs w:val="16"/>
        </w:rPr>
      </w:pPr>
    </w:p>
    <w:p w14:paraId="6E799342" w14:textId="77777777" w:rsidR="00F06E47" w:rsidRPr="00406645" w:rsidRDefault="00F06E47" w:rsidP="001A79A3">
      <w:pPr>
        <w:jc w:val="both"/>
        <w:rPr>
          <w:sz w:val="16"/>
          <w:szCs w:val="16"/>
        </w:rPr>
      </w:pPr>
    </w:p>
    <w:p w14:paraId="49133F1D" w14:textId="77777777" w:rsidR="00F06E47" w:rsidRPr="00406645" w:rsidRDefault="00F06E47" w:rsidP="001A79A3">
      <w:pPr>
        <w:jc w:val="both"/>
        <w:rPr>
          <w:sz w:val="16"/>
          <w:szCs w:val="16"/>
        </w:rPr>
      </w:pPr>
      <w:r w:rsidRPr="00406645">
        <w:rPr>
          <w:sz w:val="16"/>
          <w:szCs w:val="16"/>
        </w:rPr>
        <w:lastRenderedPageBreak/>
        <w:t>О стоимости услуг по погребению</w:t>
      </w:r>
    </w:p>
    <w:p w14:paraId="02692A5C" w14:textId="77777777" w:rsidR="00F06E47" w:rsidRPr="00406645" w:rsidRDefault="00F06E47" w:rsidP="001A79A3">
      <w:pPr>
        <w:jc w:val="both"/>
        <w:rPr>
          <w:sz w:val="16"/>
          <w:szCs w:val="16"/>
        </w:rPr>
      </w:pPr>
      <w:r w:rsidRPr="00406645">
        <w:rPr>
          <w:sz w:val="16"/>
          <w:szCs w:val="16"/>
        </w:rPr>
        <w:t>согласно гарантированному перечню</w:t>
      </w:r>
    </w:p>
    <w:p w14:paraId="178AB157" w14:textId="77777777" w:rsidR="00F06E47" w:rsidRPr="00406645" w:rsidRDefault="00F06E47" w:rsidP="001A79A3">
      <w:pPr>
        <w:jc w:val="both"/>
        <w:rPr>
          <w:sz w:val="16"/>
          <w:szCs w:val="16"/>
        </w:rPr>
      </w:pPr>
    </w:p>
    <w:p w14:paraId="3EC206A3" w14:textId="77777777" w:rsidR="00F06E47" w:rsidRPr="00406645" w:rsidRDefault="00F06E47" w:rsidP="001A79A3">
      <w:pPr>
        <w:jc w:val="both"/>
        <w:rPr>
          <w:sz w:val="16"/>
          <w:szCs w:val="16"/>
        </w:rPr>
      </w:pPr>
    </w:p>
    <w:p w14:paraId="34857641" w14:textId="77777777" w:rsidR="00F06E47" w:rsidRPr="00406645" w:rsidRDefault="00F06E47" w:rsidP="001A79A3">
      <w:pPr>
        <w:jc w:val="both"/>
        <w:rPr>
          <w:sz w:val="16"/>
          <w:szCs w:val="16"/>
        </w:rPr>
      </w:pPr>
      <w:r w:rsidRPr="00406645">
        <w:rPr>
          <w:sz w:val="16"/>
          <w:szCs w:val="16"/>
        </w:rPr>
        <w:t>В соответствии с п.22 ч.1 ст.14 Федерального закона от 06.10.2003 года №131-ФЗ «Об общих принципах организации местного самоуправления в Российской Федерации», ст. 9 и 10 Федерального закона от 12.01.1996 года №8-ФЗ «О погребении и похоронном деле», постановлением Правительства Российской Федерации от 29.01.2020 г. №61 «Об утверждении коэффициента индексации выплат, пособий и компенсаций в 2020 году», администрация Лосевского сельского поселения</w:t>
      </w:r>
    </w:p>
    <w:p w14:paraId="7F1669AF" w14:textId="77777777" w:rsidR="00F06E47" w:rsidRPr="00406645" w:rsidRDefault="00F06E47" w:rsidP="001A79A3">
      <w:pPr>
        <w:jc w:val="both"/>
        <w:rPr>
          <w:sz w:val="16"/>
          <w:szCs w:val="16"/>
        </w:rPr>
      </w:pPr>
    </w:p>
    <w:p w14:paraId="19E1691F" w14:textId="77777777" w:rsidR="00F06E47" w:rsidRPr="00406645" w:rsidRDefault="00F06E47" w:rsidP="001A79A3">
      <w:pPr>
        <w:jc w:val="center"/>
        <w:rPr>
          <w:sz w:val="16"/>
          <w:szCs w:val="16"/>
        </w:rPr>
      </w:pPr>
      <w:r w:rsidRPr="00406645">
        <w:rPr>
          <w:sz w:val="16"/>
          <w:szCs w:val="16"/>
        </w:rPr>
        <w:t>ПОСТАНОВЛЯЕТ:</w:t>
      </w:r>
    </w:p>
    <w:p w14:paraId="778A7831" w14:textId="77777777" w:rsidR="00F06E47" w:rsidRPr="00406645" w:rsidRDefault="00F06E47" w:rsidP="001A79A3">
      <w:pPr>
        <w:jc w:val="both"/>
        <w:rPr>
          <w:sz w:val="16"/>
          <w:szCs w:val="16"/>
        </w:rPr>
      </w:pPr>
    </w:p>
    <w:p w14:paraId="1631D6E8" w14:textId="77777777" w:rsidR="00F06E47" w:rsidRPr="00406645" w:rsidRDefault="00F06E47" w:rsidP="001A79A3">
      <w:pPr>
        <w:jc w:val="both"/>
        <w:rPr>
          <w:sz w:val="16"/>
          <w:szCs w:val="16"/>
        </w:rPr>
      </w:pPr>
      <w:r w:rsidRPr="00406645">
        <w:rPr>
          <w:sz w:val="16"/>
          <w:szCs w:val="16"/>
        </w:rPr>
        <w:t>1. Утвердить стоимость услуг, предоставляемых согласно гарантированному перечню услуг по погребению, согласно приложению к настоящему постановлению.</w:t>
      </w:r>
    </w:p>
    <w:p w14:paraId="110E335D" w14:textId="77777777" w:rsidR="00F06E47" w:rsidRPr="00406645" w:rsidRDefault="00F06E47" w:rsidP="001A79A3">
      <w:pPr>
        <w:jc w:val="both"/>
        <w:rPr>
          <w:sz w:val="16"/>
          <w:szCs w:val="16"/>
        </w:rPr>
      </w:pPr>
      <w:r w:rsidRPr="00406645">
        <w:rPr>
          <w:sz w:val="16"/>
          <w:szCs w:val="16"/>
        </w:rPr>
        <w:t>2. Признать утратившим силу постановление администрации Лосевского сельского поселения от 31.01.2019г. №05 «О стоимости услуг по погребению согласно гарантированному перечню».</w:t>
      </w:r>
    </w:p>
    <w:p w14:paraId="68D52949" w14:textId="77777777" w:rsidR="00F06E47" w:rsidRPr="00406645" w:rsidRDefault="00F06E47" w:rsidP="001A79A3">
      <w:pPr>
        <w:jc w:val="both"/>
        <w:rPr>
          <w:sz w:val="16"/>
          <w:szCs w:val="16"/>
        </w:rPr>
      </w:pPr>
      <w:r w:rsidRPr="00406645">
        <w:rPr>
          <w:sz w:val="16"/>
          <w:szCs w:val="16"/>
        </w:rPr>
        <w:t>3. Распространить действие настоящего постановления на правоотношения, возникшие с 01.02.2020 года.</w:t>
      </w:r>
    </w:p>
    <w:p w14:paraId="549DBFB1" w14:textId="77777777" w:rsidR="00F06E47" w:rsidRPr="00406645" w:rsidRDefault="00F06E47" w:rsidP="001A79A3">
      <w:pPr>
        <w:jc w:val="both"/>
        <w:rPr>
          <w:sz w:val="16"/>
          <w:szCs w:val="16"/>
        </w:rPr>
      </w:pPr>
      <w:r w:rsidRPr="00406645">
        <w:rPr>
          <w:sz w:val="16"/>
          <w:szCs w:val="16"/>
        </w:rPr>
        <w:t>4. Настоящее постановление опубликовать в муниципальной газете «Павловский муниципальный вестник».</w:t>
      </w:r>
    </w:p>
    <w:p w14:paraId="42CFD1E7" w14:textId="77777777" w:rsidR="00F06E47" w:rsidRPr="00406645" w:rsidRDefault="00F06E47" w:rsidP="001A79A3">
      <w:pPr>
        <w:jc w:val="both"/>
        <w:rPr>
          <w:sz w:val="16"/>
          <w:szCs w:val="16"/>
        </w:rPr>
      </w:pPr>
      <w:r w:rsidRPr="00406645">
        <w:rPr>
          <w:sz w:val="16"/>
          <w:szCs w:val="16"/>
        </w:rPr>
        <w:t>5. Контроль за исполнением настоящего постановления оставляю за собой.</w:t>
      </w:r>
    </w:p>
    <w:p w14:paraId="39B45446" w14:textId="77777777" w:rsidR="00F06E47" w:rsidRPr="00406645" w:rsidRDefault="00F06E47" w:rsidP="001A79A3">
      <w:pPr>
        <w:jc w:val="both"/>
        <w:rPr>
          <w:sz w:val="16"/>
          <w:szCs w:val="16"/>
        </w:rPr>
      </w:pPr>
    </w:p>
    <w:p w14:paraId="5611D499" w14:textId="77777777" w:rsidR="00F06E47" w:rsidRPr="00406645" w:rsidRDefault="00F06E47" w:rsidP="001A79A3">
      <w:pPr>
        <w:jc w:val="both"/>
        <w:rPr>
          <w:sz w:val="16"/>
          <w:szCs w:val="16"/>
        </w:rPr>
      </w:pPr>
    </w:p>
    <w:tbl>
      <w:tblPr>
        <w:tblW w:w="5000" w:type="pct"/>
        <w:tblLook w:val="04A0" w:firstRow="1" w:lastRow="0" w:firstColumn="1" w:lastColumn="0" w:noHBand="0" w:noVBand="1"/>
      </w:tblPr>
      <w:tblGrid>
        <w:gridCol w:w="2538"/>
        <w:gridCol w:w="2072"/>
      </w:tblGrid>
      <w:tr w:rsidR="00F06E47" w:rsidRPr="00406645" w14:paraId="49563530" w14:textId="77777777" w:rsidTr="00A66A07">
        <w:tc>
          <w:tcPr>
            <w:tcW w:w="4804" w:type="dxa"/>
          </w:tcPr>
          <w:p w14:paraId="0515E341" w14:textId="77777777" w:rsidR="00F06E47" w:rsidRPr="00406645" w:rsidRDefault="00F06E47" w:rsidP="001A79A3">
            <w:pPr>
              <w:spacing w:after="200"/>
              <w:rPr>
                <w:rFonts w:eastAsia="Calibri"/>
                <w:sz w:val="16"/>
                <w:szCs w:val="16"/>
                <w:lang w:eastAsia="en-US"/>
              </w:rPr>
            </w:pPr>
            <w:r w:rsidRPr="00406645">
              <w:rPr>
                <w:rFonts w:eastAsia="Calibri"/>
                <w:sz w:val="16"/>
                <w:szCs w:val="16"/>
                <w:lang w:eastAsia="en-US"/>
              </w:rPr>
              <w:t xml:space="preserve">Глава Лосевского сельского поселения Павловского муниципального района Воронежской области </w:t>
            </w:r>
          </w:p>
        </w:tc>
        <w:tc>
          <w:tcPr>
            <w:tcW w:w="4767" w:type="dxa"/>
          </w:tcPr>
          <w:p w14:paraId="33BBD6C8" w14:textId="77777777" w:rsidR="00F06E47" w:rsidRPr="00406645" w:rsidRDefault="00F06E47" w:rsidP="001A79A3">
            <w:pPr>
              <w:spacing w:after="200"/>
              <w:jc w:val="right"/>
              <w:rPr>
                <w:rFonts w:eastAsia="Calibri"/>
                <w:sz w:val="16"/>
                <w:szCs w:val="16"/>
                <w:lang w:eastAsia="en-US"/>
              </w:rPr>
            </w:pPr>
          </w:p>
          <w:p w14:paraId="482B89E7" w14:textId="77777777" w:rsidR="00F06E47" w:rsidRPr="00406645" w:rsidRDefault="00F06E47" w:rsidP="001A79A3">
            <w:pPr>
              <w:spacing w:after="200"/>
              <w:jc w:val="right"/>
              <w:rPr>
                <w:rFonts w:eastAsia="Calibri"/>
                <w:sz w:val="16"/>
                <w:szCs w:val="16"/>
                <w:lang w:eastAsia="en-US"/>
              </w:rPr>
            </w:pPr>
            <w:r w:rsidRPr="00406645">
              <w:rPr>
                <w:rFonts w:eastAsia="Calibri"/>
                <w:sz w:val="16"/>
                <w:szCs w:val="16"/>
                <w:lang w:eastAsia="en-US"/>
              </w:rPr>
              <w:t>А. Р. Бугаев</w:t>
            </w:r>
          </w:p>
        </w:tc>
      </w:tr>
    </w:tbl>
    <w:p w14:paraId="0B435D37" w14:textId="77777777" w:rsidR="00F06E47" w:rsidRPr="00406645" w:rsidRDefault="00F06E47" w:rsidP="001A79A3">
      <w:pPr>
        <w:jc w:val="both"/>
        <w:rPr>
          <w:sz w:val="16"/>
          <w:szCs w:val="16"/>
        </w:rPr>
      </w:pPr>
    </w:p>
    <w:p w14:paraId="325BB43D" w14:textId="77777777" w:rsidR="00F06E47" w:rsidRPr="00406645" w:rsidRDefault="00F06E47" w:rsidP="001A79A3">
      <w:pPr>
        <w:jc w:val="both"/>
        <w:rPr>
          <w:sz w:val="16"/>
          <w:szCs w:val="16"/>
        </w:rPr>
      </w:pPr>
    </w:p>
    <w:p w14:paraId="031E56EA" w14:textId="77777777" w:rsidR="00F06E47" w:rsidRPr="00406645" w:rsidRDefault="00F06E47" w:rsidP="001A79A3">
      <w:pPr>
        <w:jc w:val="both"/>
        <w:rPr>
          <w:sz w:val="16"/>
          <w:szCs w:val="16"/>
        </w:rPr>
      </w:pPr>
      <w:r w:rsidRPr="00406645">
        <w:rPr>
          <w:sz w:val="16"/>
          <w:szCs w:val="16"/>
        </w:rPr>
        <w:t>Приложение к постановлению администрации Лосевского сельского поселения Павловского муниципального района Воронежской области</w:t>
      </w:r>
    </w:p>
    <w:p w14:paraId="3DF8FED0" w14:textId="77777777" w:rsidR="00F06E47" w:rsidRPr="00406645" w:rsidRDefault="00F06E47" w:rsidP="001A79A3">
      <w:pPr>
        <w:jc w:val="both"/>
        <w:rPr>
          <w:sz w:val="16"/>
          <w:szCs w:val="16"/>
          <w:u w:val="single"/>
        </w:rPr>
      </w:pPr>
      <w:r w:rsidRPr="00406645">
        <w:rPr>
          <w:sz w:val="16"/>
          <w:szCs w:val="16"/>
          <w:u w:val="single"/>
        </w:rPr>
        <w:t>от 30.01.2020г. №04</w:t>
      </w:r>
    </w:p>
    <w:p w14:paraId="14544710" w14:textId="77777777" w:rsidR="00F06E47" w:rsidRPr="00406645" w:rsidRDefault="00F06E47" w:rsidP="001A79A3">
      <w:pPr>
        <w:jc w:val="both"/>
        <w:rPr>
          <w:b/>
          <w:sz w:val="16"/>
          <w:szCs w:val="16"/>
        </w:rPr>
      </w:pPr>
    </w:p>
    <w:p w14:paraId="0036DE99" w14:textId="77777777" w:rsidR="00F06E47" w:rsidRPr="00406645" w:rsidRDefault="00F06E47" w:rsidP="001A79A3">
      <w:pPr>
        <w:jc w:val="center"/>
        <w:rPr>
          <w:b/>
          <w:sz w:val="16"/>
          <w:szCs w:val="16"/>
        </w:rPr>
      </w:pPr>
      <w:r w:rsidRPr="00406645">
        <w:rPr>
          <w:b/>
          <w:sz w:val="16"/>
          <w:szCs w:val="16"/>
        </w:rPr>
        <w:t>СТОИМОСТЬ УСЛУГ,</w:t>
      </w:r>
    </w:p>
    <w:p w14:paraId="54064662" w14:textId="77777777" w:rsidR="00F06E47" w:rsidRPr="00406645" w:rsidRDefault="00F06E47" w:rsidP="001A79A3">
      <w:pPr>
        <w:jc w:val="center"/>
        <w:rPr>
          <w:b/>
          <w:sz w:val="16"/>
          <w:szCs w:val="16"/>
        </w:rPr>
      </w:pPr>
      <w:r w:rsidRPr="00406645">
        <w:rPr>
          <w:b/>
          <w:sz w:val="16"/>
          <w:szCs w:val="16"/>
        </w:rPr>
        <w:t xml:space="preserve">ПРЕДОСТАВЛЯЕМЫХ СОГЛАСНО ГАРАНТИРОВАННОМУ </w:t>
      </w:r>
    </w:p>
    <w:p w14:paraId="0FC6FD4A" w14:textId="77777777" w:rsidR="00F06E47" w:rsidRPr="00406645" w:rsidRDefault="00F06E47" w:rsidP="001A79A3">
      <w:pPr>
        <w:jc w:val="center"/>
        <w:rPr>
          <w:b/>
          <w:sz w:val="16"/>
          <w:szCs w:val="16"/>
        </w:rPr>
      </w:pPr>
      <w:r w:rsidRPr="00406645">
        <w:rPr>
          <w:b/>
          <w:sz w:val="16"/>
          <w:szCs w:val="16"/>
        </w:rPr>
        <w:t>ПЕРЕЧНЮ УСЛУГ ПО ПОГРЕБЕНИЮ</w:t>
      </w:r>
    </w:p>
    <w:p w14:paraId="5FEFC005" w14:textId="77777777" w:rsidR="00F06E47" w:rsidRPr="00406645" w:rsidRDefault="00F06E47" w:rsidP="001A79A3">
      <w:pPr>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2515"/>
        <w:gridCol w:w="1622"/>
      </w:tblGrid>
      <w:tr w:rsidR="00F06E47" w:rsidRPr="00406645" w14:paraId="4606BC5D" w14:textId="77777777" w:rsidTr="00A66A07">
        <w:tc>
          <w:tcPr>
            <w:tcW w:w="675" w:type="dxa"/>
            <w:shd w:val="clear" w:color="auto" w:fill="auto"/>
          </w:tcPr>
          <w:p w14:paraId="0BA66C3E" w14:textId="77777777" w:rsidR="00F06E47" w:rsidRPr="00406645" w:rsidRDefault="00F06E47" w:rsidP="001A79A3">
            <w:pPr>
              <w:jc w:val="center"/>
              <w:rPr>
                <w:sz w:val="12"/>
                <w:szCs w:val="12"/>
              </w:rPr>
            </w:pPr>
            <w:r w:rsidRPr="00406645">
              <w:rPr>
                <w:sz w:val="12"/>
                <w:szCs w:val="12"/>
              </w:rPr>
              <w:t>№ п/п</w:t>
            </w:r>
          </w:p>
        </w:tc>
        <w:tc>
          <w:tcPr>
            <w:tcW w:w="6083" w:type="dxa"/>
            <w:shd w:val="clear" w:color="auto" w:fill="auto"/>
          </w:tcPr>
          <w:p w14:paraId="0A9333A2" w14:textId="77777777" w:rsidR="00F06E47" w:rsidRPr="00406645" w:rsidRDefault="00F06E47" w:rsidP="001A79A3">
            <w:pPr>
              <w:jc w:val="center"/>
              <w:rPr>
                <w:sz w:val="12"/>
                <w:szCs w:val="12"/>
              </w:rPr>
            </w:pPr>
            <w:r w:rsidRPr="00406645">
              <w:rPr>
                <w:sz w:val="12"/>
                <w:szCs w:val="12"/>
              </w:rPr>
              <w:t>Перечень услуг в соответствии со статьей 9</w:t>
            </w:r>
          </w:p>
          <w:p w14:paraId="4C308EAA" w14:textId="77777777" w:rsidR="00F06E47" w:rsidRPr="00406645" w:rsidRDefault="00F06E47" w:rsidP="001A79A3">
            <w:pPr>
              <w:jc w:val="center"/>
              <w:rPr>
                <w:sz w:val="12"/>
                <w:szCs w:val="12"/>
              </w:rPr>
            </w:pPr>
            <w:r w:rsidRPr="00406645">
              <w:rPr>
                <w:sz w:val="12"/>
                <w:szCs w:val="12"/>
              </w:rPr>
              <w:t xml:space="preserve">Федерального закона от 12.01.1996г №8-ФЗ «О погребении и похоронном деле» </w:t>
            </w:r>
          </w:p>
        </w:tc>
        <w:tc>
          <w:tcPr>
            <w:tcW w:w="3379" w:type="dxa"/>
            <w:shd w:val="clear" w:color="auto" w:fill="auto"/>
          </w:tcPr>
          <w:p w14:paraId="7DDDEE2A" w14:textId="77777777" w:rsidR="00F06E47" w:rsidRPr="00406645" w:rsidRDefault="00F06E47" w:rsidP="001A79A3">
            <w:pPr>
              <w:jc w:val="center"/>
              <w:rPr>
                <w:sz w:val="12"/>
                <w:szCs w:val="12"/>
              </w:rPr>
            </w:pPr>
            <w:r w:rsidRPr="00406645">
              <w:rPr>
                <w:sz w:val="12"/>
                <w:szCs w:val="12"/>
              </w:rPr>
              <w:t>Стоимость услуг, руб.</w:t>
            </w:r>
          </w:p>
        </w:tc>
      </w:tr>
      <w:tr w:rsidR="00F06E47" w:rsidRPr="00406645" w14:paraId="3E01D525" w14:textId="77777777" w:rsidTr="00A66A07">
        <w:tc>
          <w:tcPr>
            <w:tcW w:w="675" w:type="dxa"/>
            <w:shd w:val="clear" w:color="auto" w:fill="auto"/>
          </w:tcPr>
          <w:p w14:paraId="0B752669" w14:textId="77777777" w:rsidR="00F06E47" w:rsidRPr="00406645" w:rsidRDefault="00F06E47" w:rsidP="001A79A3">
            <w:pPr>
              <w:jc w:val="center"/>
              <w:rPr>
                <w:sz w:val="12"/>
                <w:szCs w:val="12"/>
              </w:rPr>
            </w:pPr>
            <w:r w:rsidRPr="00406645">
              <w:rPr>
                <w:sz w:val="12"/>
                <w:szCs w:val="12"/>
              </w:rPr>
              <w:t>1.</w:t>
            </w:r>
          </w:p>
        </w:tc>
        <w:tc>
          <w:tcPr>
            <w:tcW w:w="6083" w:type="dxa"/>
            <w:shd w:val="clear" w:color="auto" w:fill="auto"/>
          </w:tcPr>
          <w:p w14:paraId="284F4FD4" w14:textId="77777777" w:rsidR="00F06E47" w:rsidRPr="00406645" w:rsidRDefault="00F06E47" w:rsidP="001A79A3">
            <w:pPr>
              <w:rPr>
                <w:sz w:val="12"/>
                <w:szCs w:val="12"/>
              </w:rPr>
            </w:pPr>
            <w:r w:rsidRPr="00406645">
              <w:rPr>
                <w:sz w:val="12"/>
                <w:szCs w:val="12"/>
              </w:rPr>
              <w:t>Оформление документов, необходимых для погребения</w:t>
            </w:r>
          </w:p>
        </w:tc>
        <w:tc>
          <w:tcPr>
            <w:tcW w:w="3379" w:type="dxa"/>
            <w:shd w:val="clear" w:color="auto" w:fill="auto"/>
          </w:tcPr>
          <w:p w14:paraId="05B64F03" w14:textId="77777777" w:rsidR="00F06E47" w:rsidRPr="00406645" w:rsidRDefault="00F06E47" w:rsidP="001A79A3">
            <w:pPr>
              <w:jc w:val="center"/>
              <w:rPr>
                <w:sz w:val="12"/>
                <w:szCs w:val="12"/>
              </w:rPr>
            </w:pPr>
            <w:r w:rsidRPr="00406645">
              <w:rPr>
                <w:sz w:val="12"/>
                <w:szCs w:val="12"/>
              </w:rPr>
              <w:t>производится бесплатно</w:t>
            </w:r>
          </w:p>
        </w:tc>
      </w:tr>
      <w:tr w:rsidR="00F06E47" w:rsidRPr="00406645" w14:paraId="09EEA24F" w14:textId="77777777" w:rsidTr="00A66A07">
        <w:tc>
          <w:tcPr>
            <w:tcW w:w="675" w:type="dxa"/>
            <w:shd w:val="clear" w:color="auto" w:fill="auto"/>
          </w:tcPr>
          <w:p w14:paraId="675AC8FA" w14:textId="77777777" w:rsidR="00F06E47" w:rsidRPr="00406645" w:rsidRDefault="00F06E47" w:rsidP="001A79A3">
            <w:pPr>
              <w:jc w:val="center"/>
              <w:rPr>
                <w:sz w:val="12"/>
                <w:szCs w:val="12"/>
              </w:rPr>
            </w:pPr>
            <w:r w:rsidRPr="00406645">
              <w:rPr>
                <w:sz w:val="12"/>
                <w:szCs w:val="12"/>
              </w:rPr>
              <w:t>2.</w:t>
            </w:r>
          </w:p>
        </w:tc>
        <w:tc>
          <w:tcPr>
            <w:tcW w:w="6083" w:type="dxa"/>
            <w:shd w:val="clear" w:color="auto" w:fill="auto"/>
          </w:tcPr>
          <w:p w14:paraId="20DD052D" w14:textId="77777777" w:rsidR="00F06E47" w:rsidRPr="00406645" w:rsidRDefault="00F06E47" w:rsidP="001A79A3">
            <w:pPr>
              <w:rPr>
                <w:sz w:val="12"/>
                <w:szCs w:val="12"/>
              </w:rPr>
            </w:pPr>
            <w:r w:rsidRPr="00406645">
              <w:rPr>
                <w:sz w:val="12"/>
                <w:szCs w:val="12"/>
              </w:rPr>
              <w:t>Предоставление, доставка гроба и других предметов, необходимых для погребения</w:t>
            </w:r>
          </w:p>
        </w:tc>
        <w:tc>
          <w:tcPr>
            <w:tcW w:w="3379" w:type="dxa"/>
            <w:shd w:val="clear" w:color="auto" w:fill="auto"/>
          </w:tcPr>
          <w:p w14:paraId="5A1C4778" w14:textId="77777777" w:rsidR="00F06E47" w:rsidRPr="00406645" w:rsidRDefault="00F06E47" w:rsidP="001A79A3">
            <w:pPr>
              <w:jc w:val="center"/>
              <w:rPr>
                <w:sz w:val="12"/>
                <w:szCs w:val="12"/>
              </w:rPr>
            </w:pPr>
            <w:r w:rsidRPr="00406645">
              <w:rPr>
                <w:sz w:val="12"/>
                <w:szCs w:val="12"/>
              </w:rPr>
              <w:t>1665,51</w:t>
            </w:r>
          </w:p>
        </w:tc>
      </w:tr>
      <w:tr w:rsidR="00F06E47" w:rsidRPr="00406645" w14:paraId="11C6FA9F" w14:textId="77777777" w:rsidTr="00A66A07">
        <w:tc>
          <w:tcPr>
            <w:tcW w:w="675" w:type="dxa"/>
            <w:shd w:val="clear" w:color="auto" w:fill="auto"/>
          </w:tcPr>
          <w:p w14:paraId="22D570C4" w14:textId="77777777" w:rsidR="00F06E47" w:rsidRPr="00406645" w:rsidRDefault="00F06E47" w:rsidP="001A79A3">
            <w:pPr>
              <w:jc w:val="center"/>
              <w:rPr>
                <w:sz w:val="12"/>
                <w:szCs w:val="12"/>
              </w:rPr>
            </w:pPr>
            <w:r w:rsidRPr="00406645">
              <w:rPr>
                <w:sz w:val="12"/>
                <w:szCs w:val="12"/>
              </w:rPr>
              <w:t>3.</w:t>
            </w:r>
          </w:p>
        </w:tc>
        <w:tc>
          <w:tcPr>
            <w:tcW w:w="6083" w:type="dxa"/>
            <w:shd w:val="clear" w:color="auto" w:fill="auto"/>
          </w:tcPr>
          <w:p w14:paraId="7153CE4A" w14:textId="77777777" w:rsidR="00F06E47" w:rsidRPr="00406645" w:rsidRDefault="00F06E47" w:rsidP="001A79A3">
            <w:pPr>
              <w:rPr>
                <w:sz w:val="12"/>
                <w:szCs w:val="12"/>
              </w:rPr>
            </w:pPr>
            <w:r w:rsidRPr="00406645">
              <w:rPr>
                <w:sz w:val="12"/>
                <w:szCs w:val="12"/>
              </w:rPr>
              <w:t>Предоставление автокатафалка для перевозки тела (останков) умершего на кладбище</w:t>
            </w:r>
          </w:p>
        </w:tc>
        <w:tc>
          <w:tcPr>
            <w:tcW w:w="3379" w:type="dxa"/>
            <w:shd w:val="clear" w:color="auto" w:fill="auto"/>
          </w:tcPr>
          <w:p w14:paraId="371DEAD7" w14:textId="77777777" w:rsidR="00F06E47" w:rsidRPr="00406645" w:rsidRDefault="00F06E47" w:rsidP="001A79A3">
            <w:pPr>
              <w:jc w:val="center"/>
              <w:rPr>
                <w:sz w:val="12"/>
                <w:szCs w:val="12"/>
              </w:rPr>
            </w:pPr>
            <w:r w:rsidRPr="00406645">
              <w:rPr>
                <w:sz w:val="12"/>
                <w:szCs w:val="12"/>
              </w:rPr>
              <w:t>1372,27</w:t>
            </w:r>
          </w:p>
        </w:tc>
      </w:tr>
      <w:tr w:rsidR="00F06E47" w:rsidRPr="00406645" w14:paraId="23C59A8D" w14:textId="77777777" w:rsidTr="00A66A07">
        <w:tc>
          <w:tcPr>
            <w:tcW w:w="675" w:type="dxa"/>
            <w:shd w:val="clear" w:color="auto" w:fill="auto"/>
          </w:tcPr>
          <w:p w14:paraId="1989684D" w14:textId="77777777" w:rsidR="00F06E47" w:rsidRPr="00406645" w:rsidRDefault="00F06E47" w:rsidP="001A79A3">
            <w:pPr>
              <w:jc w:val="center"/>
              <w:rPr>
                <w:sz w:val="12"/>
                <w:szCs w:val="12"/>
              </w:rPr>
            </w:pPr>
            <w:r w:rsidRPr="00406645">
              <w:rPr>
                <w:sz w:val="12"/>
                <w:szCs w:val="12"/>
              </w:rPr>
              <w:t>4.</w:t>
            </w:r>
          </w:p>
        </w:tc>
        <w:tc>
          <w:tcPr>
            <w:tcW w:w="6083" w:type="dxa"/>
            <w:shd w:val="clear" w:color="auto" w:fill="auto"/>
          </w:tcPr>
          <w:p w14:paraId="477310D6" w14:textId="77777777" w:rsidR="00F06E47" w:rsidRPr="00406645" w:rsidRDefault="00F06E47" w:rsidP="001A79A3">
            <w:pPr>
              <w:rPr>
                <w:sz w:val="12"/>
                <w:szCs w:val="12"/>
              </w:rPr>
            </w:pPr>
            <w:r w:rsidRPr="00406645">
              <w:rPr>
                <w:sz w:val="12"/>
                <w:szCs w:val="12"/>
              </w:rPr>
              <w:t>Погребение (рытье могилы, поднос умершего до могилы и захоронение)</w:t>
            </w:r>
          </w:p>
        </w:tc>
        <w:tc>
          <w:tcPr>
            <w:tcW w:w="3379" w:type="dxa"/>
            <w:shd w:val="clear" w:color="auto" w:fill="auto"/>
          </w:tcPr>
          <w:p w14:paraId="2459CACB" w14:textId="77777777" w:rsidR="00F06E47" w:rsidRPr="00406645" w:rsidRDefault="00F06E47" w:rsidP="001A79A3">
            <w:pPr>
              <w:jc w:val="center"/>
              <w:rPr>
                <w:sz w:val="12"/>
                <w:szCs w:val="12"/>
              </w:rPr>
            </w:pPr>
            <w:r w:rsidRPr="00406645">
              <w:rPr>
                <w:sz w:val="12"/>
                <w:szCs w:val="12"/>
              </w:rPr>
              <w:t>3087,08</w:t>
            </w:r>
          </w:p>
        </w:tc>
      </w:tr>
      <w:tr w:rsidR="00F06E47" w:rsidRPr="00406645" w14:paraId="278FF7D3" w14:textId="77777777" w:rsidTr="00A66A07">
        <w:tc>
          <w:tcPr>
            <w:tcW w:w="675" w:type="dxa"/>
            <w:shd w:val="clear" w:color="auto" w:fill="auto"/>
          </w:tcPr>
          <w:p w14:paraId="6EC6CDAA" w14:textId="77777777" w:rsidR="00F06E47" w:rsidRPr="00406645" w:rsidRDefault="00F06E47" w:rsidP="001A79A3">
            <w:pPr>
              <w:jc w:val="center"/>
              <w:rPr>
                <w:sz w:val="12"/>
                <w:szCs w:val="12"/>
              </w:rPr>
            </w:pPr>
          </w:p>
        </w:tc>
        <w:tc>
          <w:tcPr>
            <w:tcW w:w="6083" w:type="dxa"/>
            <w:shd w:val="clear" w:color="auto" w:fill="auto"/>
          </w:tcPr>
          <w:p w14:paraId="5BCCE6AC" w14:textId="77777777" w:rsidR="00F06E47" w:rsidRPr="00406645" w:rsidRDefault="00F06E47" w:rsidP="001A79A3">
            <w:pPr>
              <w:rPr>
                <w:sz w:val="12"/>
                <w:szCs w:val="12"/>
              </w:rPr>
            </w:pPr>
            <w:r w:rsidRPr="00406645">
              <w:rPr>
                <w:sz w:val="12"/>
                <w:szCs w:val="12"/>
              </w:rPr>
              <w:t>Итого:</w:t>
            </w:r>
          </w:p>
        </w:tc>
        <w:tc>
          <w:tcPr>
            <w:tcW w:w="3379" w:type="dxa"/>
            <w:shd w:val="clear" w:color="auto" w:fill="auto"/>
          </w:tcPr>
          <w:p w14:paraId="5EBA2E52" w14:textId="77777777" w:rsidR="00F06E47" w:rsidRPr="00406645" w:rsidRDefault="00F06E47" w:rsidP="001A79A3">
            <w:pPr>
              <w:jc w:val="center"/>
              <w:rPr>
                <w:sz w:val="12"/>
                <w:szCs w:val="12"/>
              </w:rPr>
            </w:pPr>
            <w:r w:rsidRPr="00406645">
              <w:rPr>
                <w:sz w:val="12"/>
                <w:szCs w:val="12"/>
              </w:rPr>
              <w:t>6124,86</w:t>
            </w:r>
          </w:p>
        </w:tc>
      </w:tr>
    </w:tbl>
    <w:p w14:paraId="5923330A" w14:textId="77777777" w:rsidR="00F06E47" w:rsidRPr="00406645" w:rsidRDefault="00F06E47" w:rsidP="001A79A3">
      <w:pPr>
        <w:jc w:val="center"/>
        <w:rPr>
          <w:sz w:val="16"/>
          <w:szCs w:val="16"/>
        </w:rPr>
      </w:pPr>
    </w:p>
    <w:p w14:paraId="3669FB39" w14:textId="77777777" w:rsidR="00F06E47" w:rsidRPr="00406645" w:rsidRDefault="00F06E47" w:rsidP="001A79A3">
      <w:pPr>
        <w:jc w:val="center"/>
        <w:rPr>
          <w:sz w:val="16"/>
          <w:szCs w:val="16"/>
        </w:rPr>
      </w:pPr>
    </w:p>
    <w:tbl>
      <w:tblPr>
        <w:tblW w:w="5000" w:type="pct"/>
        <w:tblLook w:val="04A0" w:firstRow="1" w:lastRow="0" w:firstColumn="1" w:lastColumn="0" w:noHBand="0" w:noVBand="1"/>
      </w:tblPr>
      <w:tblGrid>
        <w:gridCol w:w="2538"/>
        <w:gridCol w:w="2072"/>
      </w:tblGrid>
      <w:tr w:rsidR="00F06E47" w:rsidRPr="00406645" w14:paraId="08019738" w14:textId="77777777" w:rsidTr="00A66A07">
        <w:tc>
          <w:tcPr>
            <w:tcW w:w="4804" w:type="dxa"/>
          </w:tcPr>
          <w:p w14:paraId="1AD78576" w14:textId="77777777" w:rsidR="00F06E47" w:rsidRPr="00406645" w:rsidRDefault="00F06E47" w:rsidP="001A79A3">
            <w:pPr>
              <w:spacing w:after="200"/>
              <w:rPr>
                <w:rFonts w:eastAsia="Calibri"/>
                <w:sz w:val="16"/>
                <w:szCs w:val="16"/>
                <w:lang w:eastAsia="en-US"/>
              </w:rPr>
            </w:pPr>
            <w:r w:rsidRPr="00406645">
              <w:rPr>
                <w:rFonts w:eastAsia="Calibri"/>
                <w:sz w:val="16"/>
                <w:szCs w:val="16"/>
                <w:lang w:eastAsia="en-US"/>
              </w:rPr>
              <w:t xml:space="preserve">Глава Лосевского сельского поселения Павловского муниципального района Воронежской области </w:t>
            </w:r>
          </w:p>
        </w:tc>
        <w:tc>
          <w:tcPr>
            <w:tcW w:w="4767" w:type="dxa"/>
          </w:tcPr>
          <w:p w14:paraId="5927CBD8" w14:textId="77777777" w:rsidR="00F06E47" w:rsidRPr="00406645" w:rsidRDefault="00F06E47" w:rsidP="001A79A3">
            <w:pPr>
              <w:spacing w:after="200"/>
              <w:jc w:val="right"/>
              <w:rPr>
                <w:rFonts w:eastAsia="Calibri"/>
                <w:sz w:val="16"/>
                <w:szCs w:val="16"/>
                <w:lang w:eastAsia="en-US"/>
              </w:rPr>
            </w:pPr>
          </w:p>
          <w:p w14:paraId="66C3FE59" w14:textId="77777777" w:rsidR="00F06E47" w:rsidRPr="00406645" w:rsidRDefault="00F06E47" w:rsidP="001A79A3">
            <w:pPr>
              <w:spacing w:after="200"/>
              <w:jc w:val="right"/>
              <w:rPr>
                <w:rFonts w:eastAsia="Calibri"/>
                <w:sz w:val="16"/>
                <w:szCs w:val="16"/>
                <w:lang w:eastAsia="en-US"/>
              </w:rPr>
            </w:pPr>
            <w:r w:rsidRPr="00406645">
              <w:rPr>
                <w:rFonts w:eastAsia="Calibri"/>
                <w:sz w:val="16"/>
                <w:szCs w:val="16"/>
                <w:lang w:eastAsia="en-US"/>
              </w:rPr>
              <w:t>А. Р. Бугаев</w:t>
            </w:r>
          </w:p>
        </w:tc>
      </w:tr>
    </w:tbl>
    <w:p w14:paraId="7B02D740" w14:textId="77777777" w:rsidR="00457098" w:rsidRDefault="00457098" w:rsidP="001A79A3">
      <w:pPr>
        <w:jc w:val="both"/>
        <w:rPr>
          <w:sz w:val="16"/>
          <w:szCs w:val="16"/>
        </w:rPr>
      </w:pPr>
    </w:p>
    <w:p w14:paraId="3708A664" w14:textId="77777777" w:rsidR="006C40D8" w:rsidRDefault="006C40D8" w:rsidP="001A79A3">
      <w:pPr>
        <w:rPr>
          <w:sz w:val="16"/>
          <w:szCs w:val="16"/>
        </w:rPr>
      </w:pPr>
      <w:r>
        <w:rPr>
          <w:sz w:val="16"/>
          <w:szCs w:val="16"/>
        </w:rPr>
        <w:br w:type="page"/>
      </w:r>
    </w:p>
    <w:p w14:paraId="61E412C8" w14:textId="77777777" w:rsidR="00457098" w:rsidRDefault="00457098" w:rsidP="001A79A3">
      <w:pPr>
        <w:jc w:val="both"/>
        <w:rPr>
          <w:sz w:val="16"/>
          <w:szCs w:val="16"/>
        </w:rPr>
      </w:pPr>
    </w:p>
    <w:p w14:paraId="05B1754D" w14:textId="77777777" w:rsidR="00457098" w:rsidRPr="00F61A4E" w:rsidRDefault="00457098" w:rsidP="001A79A3">
      <w:pPr>
        <w:jc w:val="both"/>
        <w:rPr>
          <w:sz w:val="16"/>
          <w:szCs w:val="16"/>
        </w:rPr>
      </w:pPr>
    </w:p>
    <w:p w14:paraId="03EDBB01" w14:textId="78A83E6C" w:rsidR="000D2CD3" w:rsidRPr="00F61A4E" w:rsidRDefault="00941325" w:rsidP="001A79A3">
      <w:pPr>
        <w:tabs>
          <w:tab w:val="left" w:pos="3402"/>
          <w:tab w:val="left" w:pos="4395"/>
        </w:tabs>
        <w:jc w:val="both"/>
        <w:rPr>
          <w:sz w:val="16"/>
          <w:szCs w:val="16"/>
        </w:rPr>
      </w:pPr>
      <w:bookmarkStart w:id="7" w:name="_GoBack"/>
      <w:bookmarkEnd w:id="7"/>
      <w:r>
        <w:rPr>
          <w:noProof/>
          <w:sz w:val="16"/>
          <w:szCs w:val="16"/>
        </w:rPr>
        <mc:AlternateContent>
          <mc:Choice Requires="wps">
            <w:drawing>
              <wp:anchor distT="0" distB="0" distL="114300" distR="114300" simplePos="0" relativeHeight="251660800" behindDoc="1" locked="0" layoutInCell="1" allowOverlap="1" wp14:anchorId="521846FD" wp14:editId="79A2E140">
                <wp:simplePos x="0" y="0"/>
                <wp:positionH relativeFrom="column">
                  <wp:posOffset>-481965</wp:posOffset>
                </wp:positionH>
                <wp:positionV relativeFrom="paragraph">
                  <wp:posOffset>8142605</wp:posOffset>
                </wp:positionV>
                <wp:extent cx="7016750" cy="755650"/>
                <wp:effectExtent l="19050" t="19050" r="12700" b="25400"/>
                <wp:wrapTight wrapText="bothSides">
                  <wp:wrapPolygon edited="0">
                    <wp:start x="117" y="-545"/>
                    <wp:lineTo x="-59" y="-545"/>
                    <wp:lineTo x="-59" y="20692"/>
                    <wp:lineTo x="59" y="22326"/>
                    <wp:lineTo x="21522" y="22326"/>
                    <wp:lineTo x="21580" y="22326"/>
                    <wp:lineTo x="21639" y="18514"/>
                    <wp:lineTo x="21639" y="545"/>
                    <wp:lineTo x="21522" y="-545"/>
                    <wp:lineTo x="117" y="-545"/>
                  </wp:wrapPolygon>
                </wp:wrapTight>
                <wp:docPr id="2" name="AutoShape 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750" cy="755650"/>
                        </a:xfrm>
                        <a:prstGeom prst="roundRect">
                          <a:avLst>
                            <a:gd name="adj" fmla="val 16667"/>
                          </a:avLst>
                        </a:prstGeom>
                        <a:solidFill>
                          <a:srgbClr val="FFFFFF"/>
                        </a:solidFill>
                        <a:ln w="57150" cmpd="thickThin">
                          <a:solidFill>
                            <a:srgbClr val="000000"/>
                          </a:solidFill>
                          <a:round/>
                          <a:headEnd/>
                          <a:tailEnd/>
                        </a:ln>
                      </wps:spPr>
                      <wps:txbx>
                        <w:txbxContent>
                          <w:p w14:paraId="45E5A8CA" w14:textId="77777777" w:rsidR="00E010C1" w:rsidRPr="00A169AD" w:rsidRDefault="00E010C1" w:rsidP="008A59FA">
                            <w:pPr>
                              <w:rPr>
                                <w:i/>
                                <w:iCs/>
                                <w:sz w:val="18"/>
                                <w:szCs w:val="18"/>
                              </w:rPr>
                            </w:pPr>
                            <w:r w:rsidRPr="00A169AD">
                              <w:rPr>
                                <w:b/>
                                <w:bCs/>
                                <w:sz w:val="18"/>
                                <w:szCs w:val="18"/>
                              </w:rPr>
                              <w:t>Учредитель:</w:t>
                            </w:r>
                            <w:r w:rsidRPr="00A169AD">
                              <w:rPr>
                                <w:i/>
                                <w:iCs/>
                                <w:sz w:val="18"/>
                                <w:szCs w:val="18"/>
                              </w:rPr>
                              <w:t>Совет народных депутатов Павловского муниципального района Воронежской области</w:t>
                            </w:r>
                          </w:p>
                          <w:p w14:paraId="16892D12" w14:textId="77777777" w:rsidR="00E010C1" w:rsidRPr="00A169AD" w:rsidRDefault="00E010C1" w:rsidP="008A59FA">
                            <w:pPr>
                              <w:rPr>
                                <w:b/>
                                <w:iCs/>
                                <w:sz w:val="18"/>
                                <w:szCs w:val="18"/>
                              </w:rPr>
                            </w:pPr>
                            <w:r w:rsidRPr="00A169AD">
                              <w:rPr>
                                <w:b/>
                                <w:iCs/>
                                <w:sz w:val="18"/>
                                <w:szCs w:val="18"/>
                              </w:rPr>
                              <w:t xml:space="preserve">Гл. редактор: </w:t>
                            </w:r>
                            <w:r w:rsidRPr="00A169AD">
                              <w:rPr>
                                <w:i/>
                                <w:iCs/>
                                <w:sz w:val="18"/>
                                <w:szCs w:val="18"/>
                              </w:rPr>
                              <w:t>Бабаян Г.Г.</w:t>
                            </w:r>
                          </w:p>
                          <w:p w14:paraId="2792BD4B" w14:textId="77777777" w:rsidR="00E010C1" w:rsidRPr="00A169AD" w:rsidRDefault="00E010C1" w:rsidP="008A59FA">
                            <w:pPr>
                              <w:rPr>
                                <w:b/>
                                <w:iCs/>
                                <w:sz w:val="18"/>
                                <w:szCs w:val="18"/>
                              </w:rPr>
                            </w:pPr>
                            <w:r w:rsidRPr="00A169AD">
                              <w:rPr>
                                <w:b/>
                                <w:iCs/>
                                <w:sz w:val="18"/>
                                <w:szCs w:val="18"/>
                              </w:rPr>
                              <w:t xml:space="preserve">Адрес редакции: </w:t>
                            </w:r>
                            <w:r w:rsidRPr="00A169AD">
                              <w:rPr>
                                <w:i/>
                                <w:iCs/>
                                <w:sz w:val="18"/>
                                <w:szCs w:val="18"/>
                              </w:rPr>
                              <w:t>396422, Воронежская область, г. Павловск, проспект Революции, д.8. Тел: 2-23-02; 2-42-31.</w:t>
                            </w:r>
                          </w:p>
                          <w:p w14:paraId="4374B119" w14:textId="141C23FC" w:rsidR="00E010C1" w:rsidRPr="00A169AD" w:rsidRDefault="00E010C1" w:rsidP="008A59FA">
                            <w:pPr>
                              <w:rPr>
                                <w:sz w:val="18"/>
                                <w:szCs w:val="18"/>
                              </w:rPr>
                            </w:pPr>
                            <w:r>
                              <w:rPr>
                                <w:sz w:val="18"/>
                                <w:szCs w:val="18"/>
                              </w:rPr>
                              <w:t xml:space="preserve">Тираж </w:t>
                            </w:r>
                            <w:r w:rsidR="00477987">
                              <w:rPr>
                                <w:sz w:val="18"/>
                                <w:szCs w:val="18"/>
                              </w:rPr>
                              <w:t>5</w:t>
                            </w:r>
                            <w:r w:rsidR="008C4EED">
                              <w:rPr>
                                <w:sz w:val="18"/>
                                <w:szCs w:val="18"/>
                              </w:rPr>
                              <w:t>0</w:t>
                            </w:r>
                            <w:r w:rsidRPr="00A169AD">
                              <w:rPr>
                                <w:sz w:val="18"/>
                                <w:szCs w:val="18"/>
                              </w:rPr>
                              <w:t xml:space="preserve">, бесплатно. </w:t>
                            </w:r>
                            <w:r w:rsidRPr="00A169AD">
                              <w:rPr>
                                <w:i/>
                                <w:iCs/>
                                <w:sz w:val="18"/>
                                <w:szCs w:val="18"/>
                              </w:rPr>
                              <w:t xml:space="preserve">Тиражировано на компьютерной периферии </w:t>
                            </w:r>
                            <w:r w:rsidRPr="00A169AD">
                              <w:rPr>
                                <w:i/>
                                <w:iCs/>
                                <w:sz w:val="18"/>
                                <w:szCs w:val="18"/>
                                <w:lang w:val="en-US"/>
                              </w:rPr>
                              <w:t>MBOfficeCenter</w:t>
                            </w:r>
                            <w:r w:rsidRPr="00A169AD">
                              <w:rPr>
                                <w:i/>
                                <w:iCs/>
                                <w:sz w:val="18"/>
                                <w:szCs w:val="18"/>
                              </w:rPr>
                              <w:t xml:space="preserve"> 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1846FD" id="AutoShape 769" o:spid="_x0000_s1028" style="position:absolute;left:0;text-align:left;margin-left:-37.95pt;margin-top:641.15pt;width:552.5pt;height:5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" strokeweight="4.5pt">
                <v:stroke linestyle="thickThin"/>
                <v:textbox>
                  <w:txbxContent>
                    <w:p w14:paraId="45E5A8CA" w14:textId="77777777" w:rsidR="00E010C1" w:rsidRPr="00A169AD" w:rsidRDefault="00E010C1" w:rsidP="008A59FA">
                      <w:pPr>
                        <w:rPr>
                          <w:i/>
                          <w:iCs/>
                          <w:sz w:val="18"/>
                          <w:szCs w:val="18"/>
                        </w:rPr>
                      </w:pPr>
                      <w:r w:rsidRPr="00A169AD">
                        <w:rPr>
                          <w:b/>
                          <w:bCs/>
                          <w:sz w:val="18"/>
                          <w:szCs w:val="18"/>
                        </w:rPr>
                        <w:t>Учредитель:</w:t>
                      </w:r>
                      <w:r w:rsidRPr="00A169AD">
                        <w:rPr>
                          <w:i/>
                          <w:iCs/>
                          <w:sz w:val="18"/>
                          <w:szCs w:val="18"/>
                        </w:rPr>
                        <w:t>Совет народных депутатов Павловского муниципального района Воронежской области</w:t>
                      </w:r>
                    </w:p>
                    <w:p w14:paraId="16892D12" w14:textId="77777777" w:rsidR="00E010C1" w:rsidRPr="00A169AD" w:rsidRDefault="00E010C1" w:rsidP="008A59FA">
                      <w:pPr>
                        <w:rPr>
                          <w:b/>
                          <w:iCs/>
                          <w:sz w:val="18"/>
                          <w:szCs w:val="18"/>
                        </w:rPr>
                      </w:pPr>
                      <w:r w:rsidRPr="00A169AD">
                        <w:rPr>
                          <w:b/>
                          <w:iCs/>
                          <w:sz w:val="18"/>
                          <w:szCs w:val="18"/>
                        </w:rPr>
                        <w:t xml:space="preserve">Гл. редактор: </w:t>
                      </w:r>
                      <w:r w:rsidRPr="00A169AD">
                        <w:rPr>
                          <w:i/>
                          <w:iCs/>
                          <w:sz w:val="18"/>
                          <w:szCs w:val="18"/>
                        </w:rPr>
                        <w:t>Бабаян Г.Г.</w:t>
                      </w:r>
                    </w:p>
                    <w:p w14:paraId="2792BD4B" w14:textId="77777777" w:rsidR="00E010C1" w:rsidRPr="00A169AD" w:rsidRDefault="00E010C1" w:rsidP="008A59FA">
                      <w:pPr>
                        <w:rPr>
                          <w:b/>
                          <w:iCs/>
                          <w:sz w:val="18"/>
                          <w:szCs w:val="18"/>
                        </w:rPr>
                      </w:pPr>
                      <w:r w:rsidRPr="00A169AD">
                        <w:rPr>
                          <w:b/>
                          <w:iCs/>
                          <w:sz w:val="18"/>
                          <w:szCs w:val="18"/>
                        </w:rPr>
                        <w:t xml:space="preserve">Адрес редакции: </w:t>
                      </w:r>
                      <w:r w:rsidRPr="00A169AD">
                        <w:rPr>
                          <w:i/>
                          <w:iCs/>
                          <w:sz w:val="18"/>
                          <w:szCs w:val="18"/>
                        </w:rPr>
                        <w:t>396422, Воронежская область, г. Павловск, проспект Революции, д.8. Тел: 2-23-02; 2-42-31.</w:t>
                      </w:r>
                    </w:p>
                    <w:p w14:paraId="4374B119" w14:textId="141C23FC" w:rsidR="00E010C1" w:rsidRPr="00A169AD" w:rsidRDefault="00E010C1" w:rsidP="008A59FA">
                      <w:pPr>
                        <w:rPr>
                          <w:sz w:val="18"/>
                          <w:szCs w:val="18"/>
                        </w:rPr>
                      </w:pPr>
                      <w:r>
                        <w:rPr>
                          <w:sz w:val="18"/>
                          <w:szCs w:val="18"/>
                        </w:rPr>
                        <w:t xml:space="preserve">Тираж </w:t>
                      </w:r>
                      <w:r w:rsidR="00477987">
                        <w:rPr>
                          <w:sz w:val="18"/>
                          <w:szCs w:val="18"/>
                        </w:rPr>
                        <w:t>5</w:t>
                      </w:r>
                      <w:r w:rsidR="008C4EED">
                        <w:rPr>
                          <w:sz w:val="18"/>
                          <w:szCs w:val="18"/>
                        </w:rPr>
                        <w:t>0</w:t>
                      </w:r>
                      <w:r w:rsidRPr="00A169AD">
                        <w:rPr>
                          <w:sz w:val="18"/>
                          <w:szCs w:val="18"/>
                        </w:rPr>
                        <w:t xml:space="preserve">, бесплатно. </w:t>
                      </w:r>
                      <w:r w:rsidRPr="00A169AD">
                        <w:rPr>
                          <w:i/>
                          <w:iCs/>
                          <w:sz w:val="18"/>
                          <w:szCs w:val="18"/>
                        </w:rPr>
                        <w:t xml:space="preserve">Тиражировано на компьютерной периферии </w:t>
                      </w:r>
                      <w:r w:rsidRPr="00A169AD">
                        <w:rPr>
                          <w:i/>
                          <w:iCs/>
                          <w:sz w:val="18"/>
                          <w:szCs w:val="18"/>
                          <w:lang w:val="en-US"/>
                        </w:rPr>
                        <w:t>MBOfficeCenter</w:t>
                      </w:r>
                      <w:r w:rsidRPr="00A169AD">
                        <w:rPr>
                          <w:i/>
                          <w:iCs/>
                          <w:sz w:val="18"/>
                          <w:szCs w:val="18"/>
                        </w:rPr>
                        <w:t xml:space="preserve"> 316</w:t>
                      </w:r>
                    </w:p>
                  </w:txbxContent>
                </v:textbox>
                <w10:wrap type="tight"/>
              </v:roundrect>
            </w:pict>
          </mc:Fallback>
        </mc:AlternateContent>
      </w:r>
    </w:p>
    <w:sectPr w:rsidR="000D2CD3" w:rsidRPr="00F61A4E" w:rsidSect="000211C2">
      <w:headerReference w:type="default" r:id="rId24"/>
      <w:type w:val="continuous"/>
      <w:pgSz w:w="11906" w:h="16838" w:code="9"/>
      <w:pgMar w:top="1134" w:right="805" w:bottom="1089" w:left="1202" w:header="510" w:footer="0" w:gutter="0"/>
      <w:cols w:num="2" w:space="67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0A207" w14:textId="77777777" w:rsidR="000304BF" w:rsidRDefault="000304BF">
      <w:r>
        <w:separator/>
      </w:r>
    </w:p>
  </w:endnote>
  <w:endnote w:type="continuationSeparator" w:id="0">
    <w:p w14:paraId="1FC58C12" w14:textId="77777777" w:rsidR="000304BF" w:rsidRDefault="00030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0"/>
    <w:family w:val="roman"/>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font150">
    <w:altName w:val="Times New Roman"/>
    <w:panose1 w:val="00000000000000000000"/>
    <w:charset w:val="CC"/>
    <w:family w:val="auto"/>
    <w:notTrueType/>
    <w:pitch w:val="variable"/>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Thorndale">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font195">
    <w:altName w:val="Times New Roman"/>
    <w:charset w:val="CC"/>
    <w:family w:val="auto"/>
    <w:pitch w:val="variable"/>
  </w:font>
  <w:font w:name="Kudriashov">
    <w:altName w:val="Times New Roman"/>
    <w:charset w:val="00"/>
    <w:family w:val="auto"/>
    <w:pitch w:val="variable"/>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8104B" w14:textId="075BC666" w:rsidR="00E010C1" w:rsidRDefault="00E010C1" w:rsidP="001566A4">
    <w:pPr>
      <w:pStyle w:val="af"/>
      <w:rPr>
        <w:i/>
        <w:iCs/>
        <w:sz w:val="20"/>
      </w:rPr>
    </w:pPr>
    <w:r>
      <w:rPr>
        <w:i/>
        <w:iCs/>
        <w:sz w:val="20"/>
      </w:rPr>
      <w:t xml:space="preserve">«Павловский муниципальный вестник»                                  стр. </w:t>
    </w:r>
    <w:r>
      <w:rPr>
        <w:noProof/>
      </w:rPr>
      <w:fldChar w:fldCharType="begin"/>
    </w:r>
    <w:r>
      <w:rPr>
        <w:noProof/>
      </w:rPr>
      <w:instrText xml:space="preserve"> PAGE   \* MERGEFORMAT </w:instrText>
    </w:r>
    <w:r>
      <w:rPr>
        <w:noProof/>
      </w:rPr>
      <w:fldChar w:fldCharType="separate"/>
    </w:r>
    <w:r>
      <w:rPr>
        <w:noProof/>
      </w:rPr>
      <w:t>2</w:t>
    </w:r>
    <w:r>
      <w:rPr>
        <w:noProof/>
      </w:rPr>
      <w:fldChar w:fldCharType="end"/>
    </w:r>
    <w:r>
      <w:rPr>
        <w:noProof/>
      </w:rPr>
      <w:t xml:space="preserve">                              </w:t>
    </w:r>
    <w:r w:rsidR="00941325">
      <w:rPr>
        <w:i/>
        <w:iCs/>
        <w:sz w:val="20"/>
      </w:rPr>
      <w:t>14</w:t>
    </w:r>
    <w:r>
      <w:rPr>
        <w:i/>
        <w:iCs/>
        <w:sz w:val="20"/>
      </w:rPr>
      <w:t xml:space="preserve"> </w:t>
    </w:r>
    <w:r w:rsidR="00941325">
      <w:rPr>
        <w:i/>
        <w:iCs/>
        <w:sz w:val="20"/>
      </w:rPr>
      <w:t>февраля</w:t>
    </w:r>
    <w:r>
      <w:rPr>
        <w:i/>
        <w:iCs/>
        <w:sz w:val="20"/>
      </w:rPr>
      <w:t xml:space="preserve">  20</w:t>
    </w:r>
    <w:r w:rsidR="00941325">
      <w:rPr>
        <w:i/>
        <w:iCs/>
        <w:sz w:val="20"/>
      </w:rPr>
      <w:t>20</w:t>
    </w:r>
    <w:r>
      <w:rPr>
        <w:i/>
        <w:iCs/>
        <w:sz w:val="20"/>
      </w:rPr>
      <w:t xml:space="preserve"> года № </w:t>
    </w:r>
    <w:r w:rsidR="00941325">
      <w:rPr>
        <w:i/>
        <w:iCs/>
        <w:sz w:val="20"/>
      </w:rPr>
      <w:t>3</w:t>
    </w:r>
  </w:p>
  <w:p w14:paraId="0075DEFF" w14:textId="77777777" w:rsidR="00E010C1" w:rsidRDefault="00E010C1">
    <w:pPr>
      <w:pStyle w:val="af"/>
    </w:pPr>
  </w:p>
  <w:p w14:paraId="44F896A2" w14:textId="77777777" w:rsidR="00E010C1" w:rsidRDefault="00E010C1">
    <w:pPr>
      <w:pStyle w:val="af"/>
    </w:pPr>
  </w:p>
  <w:p w14:paraId="0FB78EF6" w14:textId="77777777" w:rsidR="00E010C1" w:rsidRDefault="00E010C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057C9" w14:textId="77777777" w:rsidR="000304BF" w:rsidRDefault="000304BF">
      <w:r>
        <w:separator/>
      </w:r>
    </w:p>
  </w:footnote>
  <w:footnote w:type="continuationSeparator" w:id="0">
    <w:p w14:paraId="278A444F" w14:textId="77777777" w:rsidR="000304BF" w:rsidRDefault="00030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9788" w14:textId="77777777" w:rsidR="00E010C1" w:rsidRDefault="00E010C1">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9F214AD" w14:textId="77777777" w:rsidR="00E010C1" w:rsidRDefault="00E010C1">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ED7A3" w14:textId="77777777" w:rsidR="00E010C1" w:rsidRDefault="00E010C1">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14:paraId="2DF34E93" w14:textId="77777777" w:rsidR="00E010C1" w:rsidRDefault="00E010C1" w:rsidP="006E2BF8">
    <w:pPr>
      <w:pStyle w:val="a9"/>
      <w:ind w:right="360"/>
      <w:jc w:val="both"/>
      <w:rPr>
        <w:i/>
        <w:iCs/>
        <w:sz w:val="20"/>
      </w:rPr>
    </w:pPr>
    <w:r>
      <w:rPr>
        <w:i/>
        <w:iCs/>
        <w:sz w:val="20"/>
      </w:rPr>
      <w:t>«Павловский муниципальный вестник» ---------------------------------- 28 января   2013  года   №</w:t>
    </w:r>
    <w:r>
      <w:rPr>
        <w:b/>
        <w:bCs/>
        <w:i/>
        <w:iCs/>
        <w:sz w:val="20"/>
      </w:rPr>
      <w:t xml:space="preserve">  1                     </w:t>
    </w:r>
    <w:r>
      <w:rPr>
        <w:i/>
        <w:iCs/>
        <w:sz w:val="20"/>
      </w:rPr>
      <w:t>стр.</w:t>
    </w:r>
  </w:p>
  <w:p w14:paraId="6A1A2661" w14:textId="77777777" w:rsidR="00E010C1" w:rsidRPr="002B0828" w:rsidRDefault="00E010C1" w:rsidP="006E2BF8">
    <w:pPr>
      <w:pStyle w:val="a9"/>
      <w:ind w:right="360"/>
      <w:jc w:val="both"/>
      <w:rPr>
        <w:b/>
        <w:bCs/>
        <w:i/>
        <w:iC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CC206" w14:textId="77777777" w:rsidR="00E010C1" w:rsidRPr="00AF1784" w:rsidRDefault="00E010C1" w:rsidP="006E2BF8">
    <w:pPr>
      <w:pStyle w:val="a9"/>
      <w:ind w:right="360"/>
      <w:jc w:val="both"/>
      <w:rPr>
        <w:b/>
        <w:bCs/>
        <w:i/>
        <w:iCs/>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EB3C8" w14:textId="77777777" w:rsidR="00E010C1" w:rsidRDefault="00E010C1">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C03CEB4" w14:textId="77777777" w:rsidR="00E010C1" w:rsidRDefault="00E010C1">
    <w:pPr>
      <w:pStyle w:val="a9"/>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2847C" w14:textId="77777777" w:rsidR="00E010C1" w:rsidRPr="002B0828" w:rsidRDefault="00E010C1" w:rsidP="006E2BF8">
    <w:pPr>
      <w:pStyle w:val="a9"/>
      <w:ind w:right="360"/>
      <w:jc w:val="both"/>
      <w:rPr>
        <w:b/>
        <w:bCs/>
        <w:i/>
        <w:iCs/>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EA707" w14:textId="77777777" w:rsidR="00E010C1" w:rsidRDefault="00E010C1">
    <w:pPr>
      <w:pStyle w:val="a9"/>
      <w:jc w:val="right"/>
    </w:pPr>
    <w:r>
      <w:t>1</w:t>
    </w:r>
    <w:r>
      <w:rPr>
        <w:noProof/>
      </w:rPr>
      <w:fldChar w:fldCharType="begin"/>
    </w:r>
    <w:r>
      <w:rPr>
        <w:noProof/>
      </w:rPr>
      <w:instrText xml:space="preserve"> PAGE   \* MERGEFORMAT </w:instrText>
    </w:r>
    <w:r>
      <w:rPr>
        <w:noProof/>
      </w:rPr>
      <w:fldChar w:fldCharType="separate"/>
    </w:r>
    <w:r>
      <w:rPr>
        <w:noProof/>
      </w:rPr>
      <w:t>14</w:t>
    </w:r>
    <w:r>
      <w:rPr>
        <w:noProof/>
      </w:rPr>
      <w:fldChar w:fldCharType="end"/>
    </w:r>
  </w:p>
  <w:p w14:paraId="610A9175" w14:textId="77777777" w:rsidR="00E010C1" w:rsidRPr="00AF1784" w:rsidRDefault="00E010C1" w:rsidP="006E2BF8">
    <w:pPr>
      <w:pStyle w:val="a9"/>
      <w:ind w:right="360"/>
      <w:jc w:val="both"/>
      <w:rPr>
        <w:b/>
        <w:bCs/>
        <w:i/>
        <w:iCs/>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A76B6" w14:textId="77777777" w:rsidR="00E010C1" w:rsidRDefault="00E010C1" w:rsidP="00CF29D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AD4807A"/>
    <w:lvl w:ilvl="0">
      <w:start w:val="1"/>
      <w:numFmt w:val="decimal"/>
      <w:pStyle w:val="a"/>
      <w:lvlText w:val="%1."/>
      <w:lvlJc w:val="left"/>
      <w:pPr>
        <w:tabs>
          <w:tab w:val="num" w:pos="360"/>
        </w:tabs>
        <w:ind w:left="360" w:hanging="360"/>
      </w:pPr>
    </w:lvl>
  </w:abstractNum>
  <w:abstractNum w:abstractNumId="1" w15:restartNumberingAfterBreak="0">
    <w:nsid w:val="FFFFFF89"/>
    <w:multiLevelType w:val="singleLevel"/>
    <w:tmpl w:val="C1E2B614"/>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4"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10" w15:restartNumberingAfterBreak="0">
    <w:nsid w:val="00000009"/>
    <w:multiLevelType w:val="singleLevel"/>
    <w:tmpl w:val="00000009"/>
    <w:name w:val="WW8Num9"/>
    <w:lvl w:ilvl="0">
      <w:start w:val="1"/>
      <w:numFmt w:val="decimal"/>
      <w:lvlText w:val="%1."/>
      <w:lvlJc w:val="left"/>
      <w:pPr>
        <w:tabs>
          <w:tab w:val="num" w:pos="501"/>
        </w:tabs>
        <w:ind w:left="501" w:hanging="360"/>
      </w:pPr>
      <w:rPr>
        <w:rFonts w:ascii="Times New Roman" w:hAnsi="Times New Roman" w:cs="Times New Roman"/>
      </w:rPr>
    </w:lvl>
  </w:abstractNum>
  <w:abstractNum w:abstractNumId="11" w15:restartNumberingAfterBreak="0">
    <w:nsid w:val="0000000A"/>
    <w:multiLevelType w:val="singleLevel"/>
    <w:tmpl w:val="0000000A"/>
    <w:name w:val="WW8Num10"/>
    <w:lvl w:ilvl="0">
      <w:numFmt w:val="bullet"/>
      <w:lvlText w:val="-"/>
      <w:lvlJc w:val="left"/>
      <w:pPr>
        <w:tabs>
          <w:tab w:val="num" w:pos="594"/>
        </w:tabs>
        <w:ind w:left="594" w:hanging="360"/>
      </w:pPr>
      <w:rPr>
        <w:rFonts w:ascii="Times New Roman" w:hAnsi="Times New Roman" w:cs="Times New Roman"/>
      </w:rPr>
    </w:lvl>
  </w:abstractNum>
  <w:abstractNum w:abstractNumId="12" w15:restartNumberingAfterBreak="0">
    <w:nsid w:val="0000000B"/>
    <w:multiLevelType w:val="singleLevel"/>
    <w:tmpl w:val="0000000B"/>
    <w:name w:val="WW8Num11"/>
    <w:lvl w:ilvl="0">
      <w:start w:val="1"/>
      <w:numFmt w:val="decimal"/>
      <w:suff w:val="nothing"/>
      <w:lvlText w:val="%1)"/>
      <w:lvlJc w:val="left"/>
      <w:pPr>
        <w:tabs>
          <w:tab w:val="num" w:pos="0"/>
        </w:tabs>
      </w:pPr>
      <w:rPr>
        <w:rFonts w:ascii="Times New Roman" w:hAnsi="Times New Roman" w:cs="Times New Roman"/>
      </w:rPr>
    </w:lvl>
  </w:abstractNum>
  <w:abstractNum w:abstractNumId="13" w15:restartNumberingAfterBreak="0">
    <w:nsid w:val="0000000C"/>
    <w:multiLevelType w:val="singleLevel"/>
    <w:tmpl w:val="0000000C"/>
    <w:name w:val="WW8Num12"/>
    <w:lvl w:ilvl="0">
      <w:start w:val="1"/>
      <w:numFmt w:val="decimal"/>
      <w:lvlText w:val="%1."/>
      <w:lvlJc w:val="left"/>
      <w:pPr>
        <w:tabs>
          <w:tab w:val="num" w:pos="1065"/>
        </w:tabs>
        <w:ind w:left="1065" w:hanging="360"/>
      </w:pPr>
    </w:lvl>
  </w:abstractNum>
  <w:abstractNum w:abstractNumId="14" w15:restartNumberingAfterBreak="0">
    <w:nsid w:val="0000000D"/>
    <w:multiLevelType w:val="singleLevel"/>
    <w:tmpl w:val="0000000D"/>
    <w:name w:val="WW8Num13"/>
    <w:lvl w:ilvl="0">
      <w:start w:val="7"/>
      <w:numFmt w:val="decimal"/>
      <w:lvlText w:val="%1."/>
      <w:lvlJc w:val="left"/>
      <w:pPr>
        <w:tabs>
          <w:tab w:val="num" w:pos="1068"/>
        </w:tabs>
        <w:ind w:left="1068" w:hanging="360"/>
      </w:pPr>
    </w:lvl>
  </w:abstractNum>
  <w:abstractNum w:abstractNumId="15" w15:restartNumberingAfterBreak="0">
    <w:nsid w:val="0000000E"/>
    <w:multiLevelType w:val="singleLevel"/>
    <w:tmpl w:val="0000000E"/>
    <w:name w:val="WW8Num14"/>
    <w:lvl w:ilvl="0">
      <w:start w:val="1"/>
      <w:numFmt w:val="decimal"/>
      <w:lvlText w:val="%1."/>
      <w:lvlJc w:val="left"/>
      <w:pPr>
        <w:tabs>
          <w:tab w:val="num" w:pos="644"/>
        </w:tabs>
        <w:ind w:left="644" w:hanging="360"/>
      </w:pPr>
    </w:lvl>
  </w:abstractNum>
  <w:abstractNum w:abstractNumId="16" w15:restartNumberingAfterBreak="0">
    <w:nsid w:val="0000000F"/>
    <w:multiLevelType w:val="multilevel"/>
    <w:tmpl w:val="A22021F2"/>
    <w:name w:val="WW8Num15"/>
    <w:lvl w:ilvl="0">
      <w:start w:val="1"/>
      <w:numFmt w:val="decimal"/>
      <w:lvlText w:val="%1."/>
      <w:lvlJc w:val="left"/>
      <w:pPr>
        <w:tabs>
          <w:tab w:val="num" w:pos="501"/>
        </w:tabs>
        <w:ind w:left="501" w:hanging="360"/>
      </w:p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7" w15:restartNumberingAfterBreak="0">
    <w:nsid w:val="00000010"/>
    <w:multiLevelType w:val="singleLevel"/>
    <w:tmpl w:val="00000010"/>
    <w:name w:val="WW8Num16"/>
    <w:lvl w:ilvl="0">
      <w:start w:val="1"/>
      <w:numFmt w:val="decimal"/>
      <w:lvlText w:val="%1."/>
      <w:lvlJc w:val="left"/>
      <w:pPr>
        <w:tabs>
          <w:tab w:val="num" w:pos="501"/>
        </w:tabs>
        <w:ind w:left="501" w:hanging="360"/>
      </w:pPr>
    </w:lvl>
  </w:abstractNum>
  <w:abstractNum w:abstractNumId="18" w15:restartNumberingAfterBreak="0">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19" w15:restartNumberingAfterBreak="0">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20" w15:restartNumberingAfterBreak="0">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21" w15:restartNumberingAfterBreak="0">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22" w15:restartNumberingAfterBreak="0">
    <w:nsid w:val="00000015"/>
    <w:multiLevelType w:val="multilevel"/>
    <w:tmpl w:val="00000015"/>
    <w:name w:val="WW8Num2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534"/>
        </w:tabs>
        <w:ind w:left="1534" w:hanging="360"/>
      </w:pPr>
      <w:rPr>
        <w:rFonts w:ascii="Symbol" w:hAnsi="Symbol" w:cs="StarSymbol"/>
        <w:sz w:val="18"/>
        <w:szCs w:val="18"/>
      </w:rPr>
    </w:lvl>
    <w:lvl w:ilvl="2">
      <w:start w:val="1"/>
      <w:numFmt w:val="bullet"/>
      <w:lvlText w:val=""/>
      <w:lvlJc w:val="left"/>
      <w:pPr>
        <w:tabs>
          <w:tab w:val="num" w:pos="2474"/>
        </w:tabs>
        <w:ind w:left="2474" w:hanging="360"/>
      </w:pPr>
      <w:rPr>
        <w:rFonts w:ascii="Symbol" w:hAnsi="Symbol" w:cs="StarSymbol"/>
        <w:sz w:val="18"/>
        <w:szCs w:val="18"/>
      </w:rPr>
    </w:lvl>
    <w:lvl w:ilvl="3">
      <w:start w:val="1"/>
      <w:numFmt w:val="bullet"/>
      <w:lvlText w:val=""/>
      <w:lvlJc w:val="left"/>
      <w:pPr>
        <w:tabs>
          <w:tab w:val="num" w:pos="3414"/>
        </w:tabs>
        <w:ind w:left="3414" w:hanging="360"/>
      </w:pPr>
      <w:rPr>
        <w:rFonts w:ascii="Symbol" w:hAnsi="Symbol" w:cs="StarSymbol"/>
        <w:sz w:val="18"/>
        <w:szCs w:val="18"/>
      </w:rPr>
    </w:lvl>
    <w:lvl w:ilvl="4">
      <w:start w:val="1"/>
      <w:numFmt w:val="bullet"/>
      <w:lvlText w:val=""/>
      <w:lvlJc w:val="left"/>
      <w:pPr>
        <w:tabs>
          <w:tab w:val="num" w:pos="4354"/>
        </w:tabs>
        <w:ind w:left="4354" w:hanging="360"/>
      </w:pPr>
      <w:rPr>
        <w:rFonts w:ascii="Symbol" w:hAnsi="Symbol" w:cs="StarSymbol"/>
        <w:sz w:val="18"/>
        <w:szCs w:val="18"/>
      </w:rPr>
    </w:lvl>
    <w:lvl w:ilvl="5">
      <w:start w:val="1"/>
      <w:numFmt w:val="bullet"/>
      <w:lvlText w:val=""/>
      <w:lvlJc w:val="left"/>
      <w:pPr>
        <w:tabs>
          <w:tab w:val="num" w:pos="5294"/>
        </w:tabs>
        <w:ind w:left="5294" w:hanging="360"/>
      </w:pPr>
      <w:rPr>
        <w:rFonts w:ascii="Symbol" w:hAnsi="Symbol" w:cs="StarSymbol"/>
        <w:sz w:val="18"/>
        <w:szCs w:val="18"/>
      </w:rPr>
    </w:lvl>
    <w:lvl w:ilvl="6">
      <w:start w:val="1"/>
      <w:numFmt w:val="bullet"/>
      <w:lvlText w:val=""/>
      <w:lvlJc w:val="left"/>
      <w:pPr>
        <w:tabs>
          <w:tab w:val="num" w:pos="6234"/>
        </w:tabs>
        <w:ind w:left="6234" w:hanging="360"/>
      </w:pPr>
      <w:rPr>
        <w:rFonts w:ascii="Symbol" w:hAnsi="Symbol" w:cs="StarSymbol"/>
        <w:sz w:val="18"/>
        <w:szCs w:val="18"/>
      </w:rPr>
    </w:lvl>
    <w:lvl w:ilvl="7">
      <w:start w:val="1"/>
      <w:numFmt w:val="bullet"/>
      <w:lvlText w:val=""/>
      <w:lvlJc w:val="left"/>
      <w:pPr>
        <w:tabs>
          <w:tab w:val="num" w:pos="7174"/>
        </w:tabs>
        <w:ind w:left="7174" w:hanging="360"/>
      </w:pPr>
      <w:rPr>
        <w:rFonts w:ascii="Symbol" w:hAnsi="Symbol" w:cs="StarSymbol"/>
        <w:sz w:val="18"/>
        <w:szCs w:val="18"/>
      </w:rPr>
    </w:lvl>
    <w:lvl w:ilvl="8">
      <w:start w:val="1"/>
      <w:numFmt w:val="bullet"/>
      <w:lvlText w:val=""/>
      <w:lvlJc w:val="left"/>
      <w:pPr>
        <w:tabs>
          <w:tab w:val="num" w:pos="8114"/>
        </w:tabs>
        <w:ind w:left="8114" w:hanging="360"/>
      </w:pPr>
      <w:rPr>
        <w:rFonts w:ascii="Symbol" w:hAnsi="Symbol" w:cs="StarSymbol"/>
        <w:sz w:val="18"/>
        <w:szCs w:val="18"/>
      </w:rPr>
    </w:lvl>
  </w:abstractNum>
  <w:abstractNum w:abstractNumId="23" w15:restartNumberingAfterBreak="0">
    <w:nsid w:val="00000016"/>
    <w:multiLevelType w:val="singleLevel"/>
    <w:tmpl w:val="00000016"/>
    <w:name w:val="WW8Num144"/>
    <w:lvl w:ilvl="0">
      <w:start w:val="1"/>
      <w:numFmt w:val="bullet"/>
      <w:lvlText w:val="-"/>
      <w:lvlJc w:val="left"/>
      <w:pPr>
        <w:tabs>
          <w:tab w:val="num" w:pos="360"/>
        </w:tabs>
        <w:ind w:left="360" w:hanging="360"/>
      </w:pPr>
      <w:rPr>
        <w:rFonts w:ascii="StarSymbol" w:hAnsi="StarSymbol"/>
      </w:rPr>
    </w:lvl>
  </w:abstractNum>
  <w:abstractNum w:abstractNumId="24" w15:restartNumberingAfterBreak="0">
    <w:nsid w:val="00000018"/>
    <w:multiLevelType w:val="multilevel"/>
    <w:tmpl w:val="00000018"/>
    <w:name w:val="WW8Num2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25" w15:restartNumberingAfterBreak="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26"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27" w15:restartNumberingAfterBreak="0">
    <w:nsid w:val="00000027"/>
    <w:multiLevelType w:val="singleLevel"/>
    <w:tmpl w:val="00000027"/>
    <w:name w:val="WW8Num39"/>
    <w:lvl w:ilvl="0">
      <w:start w:val="1"/>
      <w:numFmt w:val="bullet"/>
      <w:lvlText w:val="-"/>
      <w:lvlJc w:val="left"/>
      <w:pPr>
        <w:tabs>
          <w:tab w:val="num" w:pos="360"/>
        </w:tabs>
        <w:ind w:left="360" w:hanging="360"/>
      </w:pPr>
      <w:rPr>
        <w:rFonts w:ascii="StarSymbol" w:hAnsi="StarSymbol"/>
      </w:rPr>
    </w:lvl>
  </w:abstractNum>
  <w:abstractNum w:abstractNumId="28" w15:restartNumberingAfterBreak="0">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29" w15:restartNumberingAfterBreak="0">
    <w:nsid w:val="00000032"/>
    <w:multiLevelType w:val="singleLevel"/>
    <w:tmpl w:val="00000032"/>
    <w:name w:val="WW8Num50"/>
    <w:lvl w:ilvl="0">
      <w:start w:val="3"/>
      <w:numFmt w:val="bullet"/>
      <w:lvlText w:val="-"/>
      <w:lvlJc w:val="left"/>
      <w:pPr>
        <w:tabs>
          <w:tab w:val="num" w:pos="420"/>
        </w:tabs>
        <w:ind w:left="420" w:hanging="360"/>
      </w:pPr>
      <w:rPr>
        <w:rFonts w:ascii="Times New Roman" w:hAnsi="Times New Roman" w:cs="Times New Roman"/>
      </w:rPr>
    </w:lvl>
  </w:abstractNum>
  <w:abstractNum w:abstractNumId="30" w15:restartNumberingAfterBreak="0">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31" w15:restartNumberingAfterBreak="0">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32" w15:restartNumberingAfterBreak="0">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3" w15:restartNumberingAfterBreak="0">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34" w15:restartNumberingAfterBreak="0">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35" w15:restartNumberingAfterBreak="0">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36" w15:restartNumberingAfterBreak="0">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37" w15:restartNumberingAfterBreak="0">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38" w15:restartNumberingAfterBreak="0">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39" w15:restartNumberingAfterBreak="0">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40" w15:restartNumberingAfterBreak="0">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41" w15:restartNumberingAfterBreak="0">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42" w15:restartNumberingAfterBreak="0">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3" w15:restartNumberingAfterBreak="0">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15:restartNumberingAfterBreak="0">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45" w15:restartNumberingAfterBreak="0">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46" w15:restartNumberingAfterBreak="0">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47" w15:restartNumberingAfterBreak="0">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48" w15:restartNumberingAfterBreak="0">
    <w:nsid w:val="006F4C4F"/>
    <w:multiLevelType w:val="multilevel"/>
    <w:tmpl w:val="5F42DEEE"/>
    <w:styleLink w:val="WW8Num1"/>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00865473"/>
    <w:multiLevelType w:val="hybridMultilevel"/>
    <w:tmpl w:val="95BA81D0"/>
    <w:lvl w:ilvl="0" w:tplc="7D7C9E68">
      <w:start w:val="1"/>
      <w:numFmt w:val="decimal"/>
      <w:lvlText w:val="%1."/>
      <w:lvlJc w:val="left"/>
      <w:pPr>
        <w:ind w:left="676" w:hanging="360"/>
      </w:pPr>
      <w:rPr>
        <w:rFonts w:hint="default"/>
      </w:rPr>
    </w:lvl>
    <w:lvl w:ilvl="1" w:tplc="04190019" w:tentative="1">
      <w:start w:val="1"/>
      <w:numFmt w:val="lowerLetter"/>
      <w:lvlText w:val="%2."/>
      <w:lvlJc w:val="left"/>
      <w:pPr>
        <w:ind w:left="1396" w:hanging="360"/>
      </w:pPr>
    </w:lvl>
    <w:lvl w:ilvl="2" w:tplc="0419001B" w:tentative="1">
      <w:start w:val="1"/>
      <w:numFmt w:val="lowerRoman"/>
      <w:lvlText w:val="%3."/>
      <w:lvlJc w:val="right"/>
      <w:pPr>
        <w:ind w:left="2116" w:hanging="180"/>
      </w:pPr>
    </w:lvl>
    <w:lvl w:ilvl="3" w:tplc="0419000F" w:tentative="1">
      <w:start w:val="1"/>
      <w:numFmt w:val="decimal"/>
      <w:lvlText w:val="%4."/>
      <w:lvlJc w:val="left"/>
      <w:pPr>
        <w:ind w:left="2836" w:hanging="360"/>
      </w:pPr>
    </w:lvl>
    <w:lvl w:ilvl="4" w:tplc="04190019" w:tentative="1">
      <w:start w:val="1"/>
      <w:numFmt w:val="lowerLetter"/>
      <w:lvlText w:val="%5."/>
      <w:lvlJc w:val="left"/>
      <w:pPr>
        <w:ind w:left="3556" w:hanging="360"/>
      </w:pPr>
    </w:lvl>
    <w:lvl w:ilvl="5" w:tplc="0419001B" w:tentative="1">
      <w:start w:val="1"/>
      <w:numFmt w:val="lowerRoman"/>
      <w:lvlText w:val="%6."/>
      <w:lvlJc w:val="right"/>
      <w:pPr>
        <w:ind w:left="4276" w:hanging="180"/>
      </w:pPr>
    </w:lvl>
    <w:lvl w:ilvl="6" w:tplc="0419000F" w:tentative="1">
      <w:start w:val="1"/>
      <w:numFmt w:val="decimal"/>
      <w:lvlText w:val="%7."/>
      <w:lvlJc w:val="left"/>
      <w:pPr>
        <w:ind w:left="4996" w:hanging="360"/>
      </w:pPr>
    </w:lvl>
    <w:lvl w:ilvl="7" w:tplc="04190019" w:tentative="1">
      <w:start w:val="1"/>
      <w:numFmt w:val="lowerLetter"/>
      <w:lvlText w:val="%8."/>
      <w:lvlJc w:val="left"/>
      <w:pPr>
        <w:ind w:left="5716" w:hanging="360"/>
      </w:pPr>
    </w:lvl>
    <w:lvl w:ilvl="8" w:tplc="0419001B" w:tentative="1">
      <w:start w:val="1"/>
      <w:numFmt w:val="lowerRoman"/>
      <w:lvlText w:val="%9."/>
      <w:lvlJc w:val="right"/>
      <w:pPr>
        <w:ind w:left="6436" w:hanging="180"/>
      </w:pPr>
    </w:lvl>
  </w:abstractNum>
  <w:abstractNum w:abstractNumId="50" w15:restartNumberingAfterBreak="0">
    <w:nsid w:val="0C2050BF"/>
    <w:multiLevelType w:val="hybridMultilevel"/>
    <w:tmpl w:val="53CC46E4"/>
    <w:lvl w:ilvl="0" w:tplc="8086F6F8">
      <w:start w:val="1"/>
      <w:numFmt w:val="decimal"/>
      <w:lvlText w:val="%1."/>
      <w:lvlJc w:val="left"/>
      <w:pPr>
        <w:ind w:left="676" w:hanging="360"/>
      </w:pPr>
      <w:rPr>
        <w:rFonts w:hint="default"/>
      </w:rPr>
    </w:lvl>
    <w:lvl w:ilvl="1" w:tplc="04190019" w:tentative="1">
      <w:start w:val="1"/>
      <w:numFmt w:val="lowerLetter"/>
      <w:lvlText w:val="%2."/>
      <w:lvlJc w:val="left"/>
      <w:pPr>
        <w:ind w:left="1396" w:hanging="360"/>
      </w:pPr>
    </w:lvl>
    <w:lvl w:ilvl="2" w:tplc="0419001B" w:tentative="1">
      <w:start w:val="1"/>
      <w:numFmt w:val="lowerRoman"/>
      <w:lvlText w:val="%3."/>
      <w:lvlJc w:val="right"/>
      <w:pPr>
        <w:ind w:left="2116" w:hanging="180"/>
      </w:pPr>
    </w:lvl>
    <w:lvl w:ilvl="3" w:tplc="0419000F" w:tentative="1">
      <w:start w:val="1"/>
      <w:numFmt w:val="decimal"/>
      <w:lvlText w:val="%4."/>
      <w:lvlJc w:val="left"/>
      <w:pPr>
        <w:ind w:left="2836" w:hanging="360"/>
      </w:pPr>
    </w:lvl>
    <w:lvl w:ilvl="4" w:tplc="04190019" w:tentative="1">
      <w:start w:val="1"/>
      <w:numFmt w:val="lowerLetter"/>
      <w:lvlText w:val="%5."/>
      <w:lvlJc w:val="left"/>
      <w:pPr>
        <w:ind w:left="3556" w:hanging="360"/>
      </w:pPr>
    </w:lvl>
    <w:lvl w:ilvl="5" w:tplc="0419001B" w:tentative="1">
      <w:start w:val="1"/>
      <w:numFmt w:val="lowerRoman"/>
      <w:lvlText w:val="%6."/>
      <w:lvlJc w:val="right"/>
      <w:pPr>
        <w:ind w:left="4276" w:hanging="180"/>
      </w:pPr>
    </w:lvl>
    <w:lvl w:ilvl="6" w:tplc="0419000F" w:tentative="1">
      <w:start w:val="1"/>
      <w:numFmt w:val="decimal"/>
      <w:lvlText w:val="%7."/>
      <w:lvlJc w:val="left"/>
      <w:pPr>
        <w:ind w:left="4996" w:hanging="360"/>
      </w:pPr>
    </w:lvl>
    <w:lvl w:ilvl="7" w:tplc="04190019" w:tentative="1">
      <w:start w:val="1"/>
      <w:numFmt w:val="lowerLetter"/>
      <w:lvlText w:val="%8."/>
      <w:lvlJc w:val="left"/>
      <w:pPr>
        <w:ind w:left="5716" w:hanging="360"/>
      </w:pPr>
    </w:lvl>
    <w:lvl w:ilvl="8" w:tplc="0419001B" w:tentative="1">
      <w:start w:val="1"/>
      <w:numFmt w:val="lowerRoman"/>
      <w:lvlText w:val="%9."/>
      <w:lvlJc w:val="right"/>
      <w:pPr>
        <w:ind w:left="6436" w:hanging="180"/>
      </w:pPr>
    </w:lvl>
  </w:abstractNum>
  <w:abstractNum w:abstractNumId="51" w15:restartNumberingAfterBreak="0">
    <w:nsid w:val="131C4D52"/>
    <w:multiLevelType w:val="hybridMultilevel"/>
    <w:tmpl w:val="A4864BC6"/>
    <w:lvl w:ilvl="0" w:tplc="135AE3E6">
      <w:start w:val="1"/>
      <w:numFmt w:val="decimal"/>
      <w:lvlText w:val="%1."/>
      <w:lvlJc w:val="left"/>
      <w:pPr>
        <w:ind w:left="676" w:hanging="360"/>
      </w:pPr>
      <w:rPr>
        <w:rFonts w:hint="default"/>
      </w:rPr>
    </w:lvl>
    <w:lvl w:ilvl="1" w:tplc="04190019" w:tentative="1">
      <w:start w:val="1"/>
      <w:numFmt w:val="lowerLetter"/>
      <w:lvlText w:val="%2."/>
      <w:lvlJc w:val="left"/>
      <w:pPr>
        <w:ind w:left="1396" w:hanging="360"/>
      </w:pPr>
    </w:lvl>
    <w:lvl w:ilvl="2" w:tplc="0419001B" w:tentative="1">
      <w:start w:val="1"/>
      <w:numFmt w:val="lowerRoman"/>
      <w:lvlText w:val="%3."/>
      <w:lvlJc w:val="right"/>
      <w:pPr>
        <w:ind w:left="2116" w:hanging="180"/>
      </w:pPr>
    </w:lvl>
    <w:lvl w:ilvl="3" w:tplc="0419000F" w:tentative="1">
      <w:start w:val="1"/>
      <w:numFmt w:val="decimal"/>
      <w:lvlText w:val="%4."/>
      <w:lvlJc w:val="left"/>
      <w:pPr>
        <w:ind w:left="2836" w:hanging="360"/>
      </w:pPr>
    </w:lvl>
    <w:lvl w:ilvl="4" w:tplc="04190019" w:tentative="1">
      <w:start w:val="1"/>
      <w:numFmt w:val="lowerLetter"/>
      <w:lvlText w:val="%5."/>
      <w:lvlJc w:val="left"/>
      <w:pPr>
        <w:ind w:left="3556" w:hanging="360"/>
      </w:pPr>
    </w:lvl>
    <w:lvl w:ilvl="5" w:tplc="0419001B" w:tentative="1">
      <w:start w:val="1"/>
      <w:numFmt w:val="lowerRoman"/>
      <w:lvlText w:val="%6."/>
      <w:lvlJc w:val="right"/>
      <w:pPr>
        <w:ind w:left="4276" w:hanging="180"/>
      </w:pPr>
    </w:lvl>
    <w:lvl w:ilvl="6" w:tplc="0419000F" w:tentative="1">
      <w:start w:val="1"/>
      <w:numFmt w:val="decimal"/>
      <w:lvlText w:val="%7."/>
      <w:lvlJc w:val="left"/>
      <w:pPr>
        <w:ind w:left="4996" w:hanging="360"/>
      </w:pPr>
    </w:lvl>
    <w:lvl w:ilvl="7" w:tplc="04190019" w:tentative="1">
      <w:start w:val="1"/>
      <w:numFmt w:val="lowerLetter"/>
      <w:lvlText w:val="%8."/>
      <w:lvlJc w:val="left"/>
      <w:pPr>
        <w:ind w:left="5716" w:hanging="360"/>
      </w:pPr>
    </w:lvl>
    <w:lvl w:ilvl="8" w:tplc="0419001B" w:tentative="1">
      <w:start w:val="1"/>
      <w:numFmt w:val="lowerRoman"/>
      <w:lvlText w:val="%9."/>
      <w:lvlJc w:val="right"/>
      <w:pPr>
        <w:ind w:left="6436" w:hanging="180"/>
      </w:pPr>
    </w:lvl>
  </w:abstractNum>
  <w:abstractNum w:abstractNumId="52" w15:restartNumberingAfterBreak="0">
    <w:nsid w:val="14B2320B"/>
    <w:multiLevelType w:val="hybridMultilevel"/>
    <w:tmpl w:val="BEF42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18C73540"/>
    <w:multiLevelType w:val="hybridMultilevel"/>
    <w:tmpl w:val="54F83FB6"/>
    <w:lvl w:ilvl="0" w:tplc="8138A0C8">
      <w:start w:val="1"/>
      <w:numFmt w:val="decimal"/>
      <w:lvlText w:val="%1."/>
      <w:lvlJc w:val="left"/>
      <w:pPr>
        <w:ind w:left="540" w:hanging="360"/>
      </w:pPr>
      <w:rPr>
        <w:rFonts w:hint="default"/>
        <w:color w:val="auto"/>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4" w15:restartNumberingAfterBreak="0">
    <w:nsid w:val="1C663C08"/>
    <w:multiLevelType w:val="hybridMultilevel"/>
    <w:tmpl w:val="8824673A"/>
    <w:lvl w:ilvl="0" w:tplc="43241B1C">
      <w:start w:val="1"/>
      <w:numFmt w:val="decimal"/>
      <w:lvlText w:val="%1."/>
      <w:lvlJc w:val="left"/>
      <w:pPr>
        <w:ind w:left="676" w:hanging="360"/>
      </w:pPr>
      <w:rPr>
        <w:rFonts w:hint="default"/>
      </w:rPr>
    </w:lvl>
    <w:lvl w:ilvl="1" w:tplc="04190019" w:tentative="1">
      <w:start w:val="1"/>
      <w:numFmt w:val="lowerLetter"/>
      <w:lvlText w:val="%2."/>
      <w:lvlJc w:val="left"/>
      <w:pPr>
        <w:ind w:left="1396" w:hanging="360"/>
      </w:pPr>
    </w:lvl>
    <w:lvl w:ilvl="2" w:tplc="0419001B" w:tentative="1">
      <w:start w:val="1"/>
      <w:numFmt w:val="lowerRoman"/>
      <w:lvlText w:val="%3."/>
      <w:lvlJc w:val="right"/>
      <w:pPr>
        <w:ind w:left="2116" w:hanging="180"/>
      </w:pPr>
    </w:lvl>
    <w:lvl w:ilvl="3" w:tplc="0419000F" w:tentative="1">
      <w:start w:val="1"/>
      <w:numFmt w:val="decimal"/>
      <w:lvlText w:val="%4."/>
      <w:lvlJc w:val="left"/>
      <w:pPr>
        <w:ind w:left="2836" w:hanging="360"/>
      </w:pPr>
    </w:lvl>
    <w:lvl w:ilvl="4" w:tplc="04190019" w:tentative="1">
      <w:start w:val="1"/>
      <w:numFmt w:val="lowerLetter"/>
      <w:lvlText w:val="%5."/>
      <w:lvlJc w:val="left"/>
      <w:pPr>
        <w:ind w:left="3556" w:hanging="360"/>
      </w:pPr>
    </w:lvl>
    <w:lvl w:ilvl="5" w:tplc="0419001B" w:tentative="1">
      <w:start w:val="1"/>
      <w:numFmt w:val="lowerRoman"/>
      <w:lvlText w:val="%6."/>
      <w:lvlJc w:val="right"/>
      <w:pPr>
        <w:ind w:left="4276" w:hanging="180"/>
      </w:pPr>
    </w:lvl>
    <w:lvl w:ilvl="6" w:tplc="0419000F" w:tentative="1">
      <w:start w:val="1"/>
      <w:numFmt w:val="decimal"/>
      <w:lvlText w:val="%7."/>
      <w:lvlJc w:val="left"/>
      <w:pPr>
        <w:ind w:left="4996" w:hanging="360"/>
      </w:pPr>
    </w:lvl>
    <w:lvl w:ilvl="7" w:tplc="04190019" w:tentative="1">
      <w:start w:val="1"/>
      <w:numFmt w:val="lowerLetter"/>
      <w:lvlText w:val="%8."/>
      <w:lvlJc w:val="left"/>
      <w:pPr>
        <w:ind w:left="5716" w:hanging="360"/>
      </w:pPr>
    </w:lvl>
    <w:lvl w:ilvl="8" w:tplc="0419001B" w:tentative="1">
      <w:start w:val="1"/>
      <w:numFmt w:val="lowerRoman"/>
      <w:lvlText w:val="%9."/>
      <w:lvlJc w:val="right"/>
      <w:pPr>
        <w:ind w:left="6436" w:hanging="180"/>
      </w:pPr>
    </w:lvl>
  </w:abstractNum>
  <w:abstractNum w:abstractNumId="55" w15:restartNumberingAfterBreak="0">
    <w:nsid w:val="28F90DDD"/>
    <w:multiLevelType w:val="hybridMultilevel"/>
    <w:tmpl w:val="CB7CD8A2"/>
    <w:lvl w:ilvl="0" w:tplc="FC142D9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6" w15:restartNumberingAfterBreak="0">
    <w:nsid w:val="30754292"/>
    <w:multiLevelType w:val="multilevel"/>
    <w:tmpl w:val="93AA7216"/>
    <w:styleLink w:val="a1"/>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7" w15:restartNumberingAfterBreak="0">
    <w:nsid w:val="31B37053"/>
    <w:multiLevelType w:val="hybridMultilevel"/>
    <w:tmpl w:val="E1B44ED6"/>
    <w:lvl w:ilvl="0" w:tplc="DD9AE76A">
      <w:numFmt w:val="bullet"/>
      <w:lvlText w:val="-"/>
      <w:lvlJc w:val="left"/>
      <w:pPr>
        <w:ind w:left="102" w:hanging="159"/>
      </w:pPr>
      <w:rPr>
        <w:rFonts w:ascii="Times New Roman" w:eastAsia="Times New Roman" w:hAnsi="Times New Roman" w:hint="default"/>
        <w:w w:val="99"/>
        <w:sz w:val="24"/>
      </w:rPr>
    </w:lvl>
    <w:lvl w:ilvl="1" w:tplc="5950B150">
      <w:numFmt w:val="bullet"/>
      <w:lvlText w:val="•"/>
      <w:lvlJc w:val="left"/>
      <w:pPr>
        <w:ind w:left="1046" w:hanging="159"/>
      </w:pPr>
      <w:rPr>
        <w:rFonts w:hint="default"/>
      </w:rPr>
    </w:lvl>
    <w:lvl w:ilvl="2" w:tplc="F4AC210C">
      <w:numFmt w:val="bullet"/>
      <w:lvlText w:val="•"/>
      <w:lvlJc w:val="left"/>
      <w:pPr>
        <w:ind w:left="1993" w:hanging="159"/>
      </w:pPr>
      <w:rPr>
        <w:rFonts w:hint="default"/>
      </w:rPr>
    </w:lvl>
    <w:lvl w:ilvl="3" w:tplc="524ED39C">
      <w:numFmt w:val="bullet"/>
      <w:lvlText w:val="•"/>
      <w:lvlJc w:val="left"/>
      <w:pPr>
        <w:ind w:left="2939" w:hanging="159"/>
      </w:pPr>
      <w:rPr>
        <w:rFonts w:hint="default"/>
      </w:rPr>
    </w:lvl>
    <w:lvl w:ilvl="4" w:tplc="937C6262">
      <w:numFmt w:val="bullet"/>
      <w:lvlText w:val="•"/>
      <w:lvlJc w:val="left"/>
      <w:pPr>
        <w:ind w:left="3886" w:hanging="159"/>
      </w:pPr>
      <w:rPr>
        <w:rFonts w:hint="default"/>
      </w:rPr>
    </w:lvl>
    <w:lvl w:ilvl="5" w:tplc="D6A06054">
      <w:numFmt w:val="bullet"/>
      <w:lvlText w:val="•"/>
      <w:lvlJc w:val="left"/>
      <w:pPr>
        <w:ind w:left="4833" w:hanging="159"/>
      </w:pPr>
      <w:rPr>
        <w:rFonts w:hint="default"/>
      </w:rPr>
    </w:lvl>
    <w:lvl w:ilvl="6" w:tplc="EF845CC6">
      <w:numFmt w:val="bullet"/>
      <w:lvlText w:val="•"/>
      <w:lvlJc w:val="left"/>
      <w:pPr>
        <w:ind w:left="5779" w:hanging="159"/>
      </w:pPr>
      <w:rPr>
        <w:rFonts w:hint="default"/>
      </w:rPr>
    </w:lvl>
    <w:lvl w:ilvl="7" w:tplc="893EA228">
      <w:numFmt w:val="bullet"/>
      <w:lvlText w:val="•"/>
      <w:lvlJc w:val="left"/>
      <w:pPr>
        <w:ind w:left="6726" w:hanging="159"/>
      </w:pPr>
      <w:rPr>
        <w:rFonts w:hint="default"/>
      </w:rPr>
    </w:lvl>
    <w:lvl w:ilvl="8" w:tplc="45508302">
      <w:numFmt w:val="bullet"/>
      <w:lvlText w:val="•"/>
      <w:lvlJc w:val="left"/>
      <w:pPr>
        <w:ind w:left="7673" w:hanging="159"/>
      </w:pPr>
      <w:rPr>
        <w:rFonts w:hint="default"/>
      </w:rPr>
    </w:lvl>
  </w:abstractNum>
  <w:abstractNum w:abstractNumId="58" w15:restartNumberingAfterBreak="0">
    <w:nsid w:val="332B3FE1"/>
    <w:multiLevelType w:val="hybridMultilevel"/>
    <w:tmpl w:val="79FE75BA"/>
    <w:lvl w:ilvl="0" w:tplc="58226CDA">
      <w:start w:val="1"/>
      <w:numFmt w:val="decimal"/>
      <w:lvlText w:val="%1."/>
      <w:lvlJc w:val="left"/>
      <w:pPr>
        <w:ind w:left="676" w:hanging="360"/>
      </w:pPr>
      <w:rPr>
        <w:rFonts w:hint="default"/>
      </w:rPr>
    </w:lvl>
    <w:lvl w:ilvl="1" w:tplc="04190019" w:tentative="1">
      <w:start w:val="1"/>
      <w:numFmt w:val="lowerLetter"/>
      <w:lvlText w:val="%2."/>
      <w:lvlJc w:val="left"/>
      <w:pPr>
        <w:ind w:left="1396" w:hanging="360"/>
      </w:pPr>
    </w:lvl>
    <w:lvl w:ilvl="2" w:tplc="0419001B" w:tentative="1">
      <w:start w:val="1"/>
      <w:numFmt w:val="lowerRoman"/>
      <w:lvlText w:val="%3."/>
      <w:lvlJc w:val="right"/>
      <w:pPr>
        <w:ind w:left="2116" w:hanging="180"/>
      </w:pPr>
    </w:lvl>
    <w:lvl w:ilvl="3" w:tplc="0419000F" w:tentative="1">
      <w:start w:val="1"/>
      <w:numFmt w:val="decimal"/>
      <w:lvlText w:val="%4."/>
      <w:lvlJc w:val="left"/>
      <w:pPr>
        <w:ind w:left="2836" w:hanging="360"/>
      </w:pPr>
    </w:lvl>
    <w:lvl w:ilvl="4" w:tplc="04190019" w:tentative="1">
      <w:start w:val="1"/>
      <w:numFmt w:val="lowerLetter"/>
      <w:lvlText w:val="%5."/>
      <w:lvlJc w:val="left"/>
      <w:pPr>
        <w:ind w:left="3556" w:hanging="360"/>
      </w:pPr>
    </w:lvl>
    <w:lvl w:ilvl="5" w:tplc="0419001B" w:tentative="1">
      <w:start w:val="1"/>
      <w:numFmt w:val="lowerRoman"/>
      <w:lvlText w:val="%6."/>
      <w:lvlJc w:val="right"/>
      <w:pPr>
        <w:ind w:left="4276" w:hanging="180"/>
      </w:pPr>
    </w:lvl>
    <w:lvl w:ilvl="6" w:tplc="0419000F" w:tentative="1">
      <w:start w:val="1"/>
      <w:numFmt w:val="decimal"/>
      <w:lvlText w:val="%7."/>
      <w:lvlJc w:val="left"/>
      <w:pPr>
        <w:ind w:left="4996" w:hanging="360"/>
      </w:pPr>
    </w:lvl>
    <w:lvl w:ilvl="7" w:tplc="04190019" w:tentative="1">
      <w:start w:val="1"/>
      <w:numFmt w:val="lowerLetter"/>
      <w:lvlText w:val="%8."/>
      <w:lvlJc w:val="left"/>
      <w:pPr>
        <w:ind w:left="5716" w:hanging="360"/>
      </w:pPr>
    </w:lvl>
    <w:lvl w:ilvl="8" w:tplc="0419001B" w:tentative="1">
      <w:start w:val="1"/>
      <w:numFmt w:val="lowerRoman"/>
      <w:lvlText w:val="%9."/>
      <w:lvlJc w:val="right"/>
      <w:pPr>
        <w:ind w:left="6436" w:hanging="180"/>
      </w:pPr>
    </w:lvl>
  </w:abstractNum>
  <w:abstractNum w:abstractNumId="59" w15:restartNumberingAfterBreak="0">
    <w:nsid w:val="346552F5"/>
    <w:multiLevelType w:val="hybridMultilevel"/>
    <w:tmpl w:val="D97E3EF8"/>
    <w:lvl w:ilvl="0" w:tplc="B0346BC4">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60" w15:restartNumberingAfterBreak="0">
    <w:nsid w:val="39814D27"/>
    <w:multiLevelType w:val="singleLevel"/>
    <w:tmpl w:val="1A605028"/>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61" w15:restartNumberingAfterBreak="0">
    <w:nsid w:val="3B544A60"/>
    <w:multiLevelType w:val="singleLevel"/>
    <w:tmpl w:val="17C064DC"/>
    <w:name w:val="WW8Num112"/>
    <w:lvl w:ilvl="0">
      <w:start w:val="3"/>
      <w:numFmt w:val="decimal"/>
      <w:lvlText w:val="%1)"/>
      <w:lvlJc w:val="left"/>
      <w:pPr>
        <w:tabs>
          <w:tab w:val="num" w:pos="1069"/>
        </w:tabs>
        <w:ind w:left="1069" w:hanging="360"/>
      </w:pPr>
      <w:rPr>
        <w:rFonts w:hint="default"/>
      </w:rPr>
    </w:lvl>
  </w:abstractNum>
  <w:abstractNum w:abstractNumId="62" w15:restartNumberingAfterBreak="0">
    <w:nsid w:val="3C77702A"/>
    <w:multiLevelType w:val="hybridMultilevel"/>
    <w:tmpl w:val="A768C668"/>
    <w:lvl w:ilvl="0" w:tplc="02DC002E">
      <w:start w:val="1"/>
      <w:numFmt w:val="decimal"/>
      <w:lvlText w:val="%1."/>
      <w:lvlJc w:val="left"/>
      <w:pPr>
        <w:ind w:left="495" w:hanging="360"/>
      </w:pPr>
      <w:rPr>
        <w:rFonts w:hint="default"/>
        <w:color w:val="auto"/>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63" w15:restartNumberingAfterBreak="0">
    <w:nsid w:val="3CD57541"/>
    <w:multiLevelType w:val="hybridMultilevel"/>
    <w:tmpl w:val="B2EC8F28"/>
    <w:lvl w:ilvl="0" w:tplc="B712C922">
      <w:start w:val="1"/>
      <w:numFmt w:val="decimal"/>
      <w:lvlText w:val="%1."/>
      <w:lvlJc w:val="left"/>
      <w:pPr>
        <w:ind w:left="5322" w:hanging="360"/>
      </w:pPr>
      <w:rPr>
        <w:rFonts w:hint="default"/>
      </w:rPr>
    </w:lvl>
    <w:lvl w:ilvl="1" w:tplc="04190019" w:tentative="1">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64" w15:restartNumberingAfterBreak="0">
    <w:nsid w:val="403022C4"/>
    <w:multiLevelType w:val="hybridMultilevel"/>
    <w:tmpl w:val="EE909DB6"/>
    <w:lvl w:ilvl="0" w:tplc="A5346AD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5" w15:restartNumberingAfterBreak="0">
    <w:nsid w:val="46851A64"/>
    <w:multiLevelType w:val="singleLevel"/>
    <w:tmpl w:val="2988B6D4"/>
    <w:name w:val="WW8Num712"/>
    <w:lvl w:ilvl="0">
      <w:start w:val="1"/>
      <w:numFmt w:val="decimal"/>
      <w:lvlText w:val="%1."/>
      <w:lvlJc w:val="left"/>
      <w:pPr>
        <w:tabs>
          <w:tab w:val="num" w:pos="928"/>
        </w:tabs>
        <w:ind w:left="928" w:hanging="360"/>
      </w:pPr>
      <w:rPr>
        <w:rFonts w:hint="default"/>
        <w:b w:val="0"/>
        <w:bCs w:val="0"/>
      </w:rPr>
    </w:lvl>
  </w:abstractNum>
  <w:abstractNum w:abstractNumId="66" w15:restartNumberingAfterBreak="0">
    <w:nsid w:val="4AC6414C"/>
    <w:multiLevelType w:val="hybridMultilevel"/>
    <w:tmpl w:val="4808B08A"/>
    <w:lvl w:ilvl="0" w:tplc="0419000F">
      <w:start w:val="1"/>
      <w:numFmt w:val="decimal"/>
      <w:pStyle w:val="a2"/>
      <w:lvlText w:val="%1."/>
      <w:lvlJc w:val="left"/>
      <w:pPr>
        <w:ind w:left="720" w:hanging="360"/>
      </w:pPr>
      <w:rPr>
        <w:rFonts w:ascii="Times New Roman" w:eastAsia="Times New Roman" w:hAnsi="Times New Roman" w:cs="Times New Roman"/>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7" w15:restartNumberingAfterBreak="0">
    <w:nsid w:val="51277EFC"/>
    <w:multiLevelType w:val="multilevel"/>
    <w:tmpl w:val="FE3CCE84"/>
    <w:styleLink w:val="1"/>
    <w:lvl w:ilvl="0">
      <w:start w:val="1"/>
      <w:numFmt w:val="decimal"/>
      <w:lvlText w:val="%1."/>
      <w:lvlJc w:val="left"/>
      <w:pPr>
        <w:ind w:left="1158" w:hanging="732"/>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8" w15:restartNumberingAfterBreak="0">
    <w:nsid w:val="53E37743"/>
    <w:multiLevelType w:val="hybridMultilevel"/>
    <w:tmpl w:val="C1E282AE"/>
    <w:lvl w:ilvl="0" w:tplc="331C09C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9" w15:restartNumberingAfterBreak="0">
    <w:nsid w:val="6E533BEA"/>
    <w:multiLevelType w:val="hybridMultilevel"/>
    <w:tmpl w:val="EDF090BA"/>
    <w:lvl w:ilvl="0" w:tplc="40AC6AA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0" w15:restartNumberingAfterBreak="0">
    <w:nsid w:val="75016F12"/>
    <w:multiLevelType w:val="hybridMultilevel"/>
    <w:tmpl w:val="5DAE528C"/>
    <w:lvl w:ilvl="0" w:tplc="0419000F">
      <w:start w:val="1"/>
      <w:numFmt w:val="decimal"/>
      <w:lvlText w:val="%1."/>
      <w:lvlJc w:val="left"/>
      <w:pPr>
        <w:ind w:left="5322" w:hanging="360"/>
      </w:pPr>
      <w:rPr>
        <w:rFonts w:cs="Times New Roman"/>
      </w:rPr>
    </w:lvl>
    <w:lvl w:ilvl="1" w:tplc="04190019">
      <w:start w:val="1"/>
      <w:numFmt w:val="decimal"/>
      <w:lvlText w:val="%2."/>
      <w:lvlJc w:val="left"/>
      <w:pPr>
        <w:tabs>
          <w:tab w:val="num" w:pos="5333"/>
        </w:tabs>
        <w:ind w:left="5333" w:hanging="360"/>
      </w:pPr>
    </w:lvl>
    <w:lvl w:ilvl="2" w:tplc="0419001B">
      <w:start w:val="1"/>
      <w:numFmt w:val="decimal"/>
      <w:lvlText w:val="%3."/>
      <w:lvlJc w:val="left"/>
      <w:pPr>
        <w:tabs>
          <w:tab w:val="num" w:pos="6053"/>
        </w:tabs>
        <w:ind w:left="6053" w:hanging="360"/>
      </w:pPr>
    </w:lvl>
    <w:lvl w:ilvl="3" w:tplc="0419000F">
      <w:start w:val="1"/>
      <w:numFmt w:val="decimal"/>
      <w:lvlText w:val="%4."/>
      <w:lvlJc w:val="left"/>
      <w:pPr>
        <w:tabs>
          <w:tab w:val="num" w:pos="6773"/>
        </w:tabs>
        <w:ind w:left="6773" w:hanging="360"/>
      </w:pPr>
    </w:lvl>
    <w:lvl w:ilvl="4" w:tplc="04190019">
      <w:start w:val="1"/>
      <w:numFmt w:val="decimal"/>
      <w:lvlText w:val="%5."/>
      <w:lvlJc w:val="left"/>
      <w:pPr>
        <w:tabs>
          <w:tab w:val="num" w:pos="7493"/>
        </w:tabs>
        <w:ind w:left="7493" w:hanging="360"/>
      </w:pPr>
    </w:lvl>
    <w:lvl w:ilvl="5" w:tplc="0419001B">
      <w:start w:val="1"/>
      <w:numFmt w:val="decimal"/>
      <w:lvlText w:val="%6."/>
      <w:lvlJc w:val="left"/>
      <w:pPr>
        <w:tabs>
          <w:tab w:val="num" w:pos="8213"/>
        </w:tabs>
        <w:ind w:left="8213" w:hanging="360"/>
      </w:pPr>
    </w:lvl>
    <w:lvl w:ilvl="6" w:tplc="0419000F">
      <w:start w:val="1"/>
      <w:numFmt w:val="decimal"/>
      <w:lvlText w:val="%7."/>
      <w:lvlJc w:val="left"/>
      <w:pPr>
        <w:tabs>
          <w:tab w:val="num" w:pos="8933"/>
        </w:tabs>
        <w:ind w:left="8933" w:hanging="360"/>
      </w:pPr>
    </w:lvl>
    <w:lvl w:ilvl="7" w:tplc="04190019">
      <w:start w:val="1"/>
      <w:numFmt w:val="decimal"/>
      <w:lvlText w:val="%8."/>
      <w:lvlJc w:val="left"/>
      <w:pPr>
        <w:tabs>
          <w:tab w:val="num" w:pos="9653"/>
        </w:tabs>
        <w:ind w:left="9653" w:hanging="360"/>
      </w:pPr>
    </w:lvl>
    <w:lvl w:ilvl="8" w:tplc="0419001B">
      <w:start w:val="1"/>
      <w:numFmt w:val="decimal"/>
      <w:lvlText w:val="%9."/>
      <w:lvlJc w:val="left"/>
      <w:pPr>
        <w:tabs>
          <w:tab w:val="num" w:pos="10373"/>
        </w:tabs>
        <w:ind w:left="10373" w:hanging="360"/>
      </w:pPr>
    </w:lvl>
  </w:abstractNum>
  <w:abstractNum w:abstractNumId="71" w15:restartNumberingAfterBreak="0">
    <w:nsid w:val="7646227D"/>
    <w:multiLevelType w:val="hybridMultilevel"/>
    <w:tmpl w:val="CF50EA76"/>
    <w:lvl w:ilvl="0" w:tplc="6B867EDA">
      <w:start w:val="1"/>
      <w:numFmt w:val="decimal"/>
      <w:lvlText w:val="%1."/>
      <w:lvlJc w:val="left"/>
      <w:pPr>
        <w:ind w:left="676" w:hanging="360"/>
      </w:pPr>
      <w:rPr>
        <w:rFonts w:hint="default"/>
      </w:rPr>
    </w:lvl>
    <w:lvl w:ilvl="1" w:tplc="04190019" w:tentative="1">
      <w:start w:val="1"/>
      <w:numFmt w:val="lowerLetter"/>
      <w:lvlText w:val="%2."/>
      <w:lvlJc w:val="left"/>
      <w:pPr>
        <w:ind w:left="1396" w:hanging="360"/>
      </w:pPr>
    </w:lvl>
    <w:lvl w:ilvl="2" w:tplc="0419001B" w:tentative="1">
      <w:start w:val="1"/>
      <w:numFmt w:val="lowerRoman"/>
      <w:lvlText w:val="%3."/>
      <w:lvlJc w:val="right"/>
      <w:pPr>
        <w:ind w:left="2116" w:hanging="180"/>
      </w:pPr>
    </w:lvl>
    <w:lvl w:ilvl="3" w:tplc="0419000F" w:tentative="1">
      <w:start w:val="1"/>
      <w:numFmt w:val="decimal"/>
      <w:lvlText w:val="%4."/>
      <w:lvlJc w:val="left"/>
      <w:pPr>
        <w:ind w:left="2836" w:hanging="360"/>
      </w:pPr>
    </w:lvl>
    <w:lvl w:ilvl="4" w:tplc="04190019" w:tentative="1">
      <w:start w:val="1"/>
      <w:numFmt w:val="lowerLetter"/>
      <w:lvlText w:val="%5."/>
      <w:lvlJc w:val="left"/>
      <w:pPr>
        <w:ind w:left="3556" w:hanging="360"/>
      </w:pPr>
    </w:lvl>
    <w:lvl w:ilvl="5" w:tplc="0419001B" w:tentative="1">
      <w:start w:val="1"/>
      <w:numFmt w:val="lowerRoman"/>
      <w:lvlText w:val="%6."/>
      <w:lvlJc w:val="right"/>
      <w:pPr>
        <w:ind w:left="4276" w:hanging="180"/>
      </w:pPr>
    </w:lvl>
    <w:lvl w:ilvl="6" w:tplc="0419000F" w:tentative="1">
      <w:start w:val="1"/>
      <w:numFmt w:val="decimal"/>
      <w:lvlText w:val="%7."/>
      <w:lvlJc w:val="left"/>
      <w:pPr>
        <w:ind w:left="4996" w:hanging="360"/>
      </w:pPr>
    </w:lvl>
    <w:lvl w:ilvl="7" w:tplc="04190019" w:tentative="1">
      <w:start w:val="1"/>
      <w:numFmt w:val="lowerLetter"/>
      <w:lvlText w:val="%8."/>
      <w:lvlJc w:val="left"/>
      <w:pPr>
        <w:ind w:left="5716" w:hanging="360"/>
      </w:pPr>
    </w:lvl>
    <w:lvl w:ilvl="8" w:tplc="0419001B" w:tentative="1">
      <w:start w:val="1"/>
      <w:numFmt w:val="lowerRoman"/>
      <w:lvlText w:val="%9."/>
      <w:lvlJc w:val="right"/>
      <w:pPr>
        <w:ind w:left="6436" w:hanging="180"/>
      </w:pPr>
    </w:lvl>
  </w:abstractNum>
  <w:abstractNum w:abstractNumId="72" w15:restartNumberingAfterBreak="0">
    <w:nsid w:val="7BF23E57"/>
    <w:multiLevelType w:val="multilevel"/>
    <w:tmpl w:val="671E4F26"/>
    <w:styleLink w:val="a3"/>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 w:numId="3">
    <w:abstractNumId w:val="56"/>
  </w:num>
  <w:num w:numId="4">
    <w:abstractNumId w:val="72"/>
  </w:num>
  <w:num w:numId="5">
    <w:abstractNumId w:val="66"/>
  </w:num>
  <w:num w:numId="6">
    <w:abstractNumId w:val="48"/>
  </w:num>
  <w:num w:numId="7">
    <w:abstractNumId w:val="67"/>
  </w:num>
  <w:num w:numId="8">
    <w:abstractNumId w:val="57"/>
  </w:num>
  <w:num w:numId="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3"/>
  </w:num>
  <w:num w:numId="11">
    <w:abstractNumId w:val="69"/>
  </w:num>
  <w:num w:numId="12">
    <w:abstractNumId w:val="68"/>
  </w:num>
  <w:num w:numId="13">
    <w:abstractNumId w:val="64"/>
  </w:num>
  <w:num w:numId="14">
    <w:abstractNumId w:val="55"/>
  </w:num>
  <w:num w:numId="15">
    <w:abstractNumId w:val="59"/>
  </w:num>
  <w:num w:numId="16">
    <w:abstractNumId w:val="49"/>
  </w:num>
  <w:num w:numId="17">
    <w:abstractNumId w:val="52"/>
  </w:num>
  <w:num w:numId="18">
    <w:abstractNumId w:val="54"/>
  </w:num>
  <w:num w:numId="19">
    <w:abstractNumId w:val="58"/>
  </w:num>
  <w:num w:numId="20">
    <w:abstractNumId w:val="50"/>
  </w:num>
  <w:num w:numId="21">
    <w:abstractNumId w:val="71"/>
  </w:num>
  <w:num w:numId="22">
    <w:abstractNumId w:val="51"/>
  </w:num>
  <w:num w:numId="23">
    <w:abstractNumId w:val="62"/>
  </w:num>
  <w:num w:numId="24">
    <w:abstractNumId w:val="53"/>
  </w:num>
  <w:num w:numId="25">
    <w:abstractNumId w:val="60"/>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10"/>
  <w:drawingGridVerticalSpacing w:val="136"/>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76C"/>
    <w:rsid w:val="00000697"/>
    <w:rsid w:val="00000ADF"/>
    <w:rsid w:val="00000AF1"/>
    <w:rsid w:val="00000C53"/>
    <w:rsid w:val="00001029"/>
    <w:rsid w:val="00001441"/>
    <w:rsid w:val="000016CE"/>
    <w:rsid w:val="000017E6"/>
    <w:rsid w:val="000017E8"/>
    <w:rsid w:val="00001DDB"/>
    <w:rsid w:val="00001E5E"/>
    <w:rsid w:val="00001F79"/>
    <w:rsid w:val="00002048"/>
    <w:rsid w:val="000020FE"/>
    <w:rsid w:val="00002772"/>
    <w:rsid w:val="00003463"/>
    <w:rsid w:val="00003510"/>
    <w:rsid w:val="00003957"/>
    <w:rsid w:val="00003B61"/>
    <w:rsid w:val="00003C40"/>
    <w:rsid w:val="0000404C"/>
    <w:rsid w:val="0000427B"/>
    <w:rsid w:val="00004529"/>
    <w:rsid w:val="00004A79"/>
    <w:rsid w:val="00004C8B"/>
    <w:rsid w:val="000053FF"/>
    <w:rsid w:val="000057D4"/>
    <w:rsid w:val="00005C46"/>
    <w:rsid w:val="00005E25"/>
    <w:rsid w:val="00005FC5"/>
    <w:rsid w:val="00006188"/>
    <w:rsid w:val="00006B62"/>
    <w:rsid w:val="00006E4E"/>
    <w:rsid w:val="00006E71"/>
    <w:rsid w:val="0000712A"/>
    <w:rsid w:val="00007C47"/>
    <w:rsid w:val="000109FF"/>
    <w:rsid w:val="00010BD8"/>
    <w:rsid w:val="00011961"/>
    <w:rsid w:val="00011D3F"/>
    <w:rsid w:val="00012AE8"/>
    <w:rsid w:val="00012BA7"/>
    <w:rsid w:val="00012F25"/>
    <w:rsid w:val="00013127"/>
    <w:rsid w:val="00014777"/>
    <w:rsid w:val="00014785"/>
    <w:rsid w:val="00015110"/>
    <w:rsid w:val="00015185"/>
    <w:rsid w:val="000152FC"/>
    <w:rsid w:val="000153A5"/>
    <w:rsid w:val="00015665"/>
    <w:rsid w:val="00015677"/>
    <w:rsid w:val="000161F9"/>
    <w:rsid w:val="0001665A"/>
    <w:rsid w:val="00016989"/>
    <w:rsid w:val="00016DF6"/>
    <w:rsid w:val="00016EA1"/>
    <w:rsid w:val="00016FB9"/>
    <w:rsid w:val="00016FF7"/>
    <w:rsid w:val="00017746"/>
    <w:rsid w:val="00017B05"/>
    <w:rsid w:val="00017CCF"/>
    <w:rsid w:val="00017D51"/>
    <w:rsid w:val="00017D7E"/>
    <w:rsid w:val="00020280"/>
    <w:rsid w:val="00020440"/>
    <w:rsid w:val="000205FE"/>
    <w:rsid w:val="0002084D"/>
    <w:rsid w:val="00020F12"/>
    <w:rsid w:val="000211C2"/>
    <w:rsid w:val="00021D33"/>
    <w:rsid w:val="00022416"/>
    <w:rsid w:val="000224B0"/>
    <w:rsid w:val="000226DA"/>
    <w:rsid w:val="00022A70"/>
    <w:rsid w:val="000232B9"/>
    <w:rsid w:val="00023477"/>
    <w:rsid w:val="00023EA9"/>
    <w:rsid w:val="0002445B"/>
    <w:rsid w:val="00024561"/>
    <w:rsid w:val="00024881"/>
    <w:rsid w:val="0002489B"/>
    <w:rsid w:val="00024A55"/>
    <w:rsid w:val="00024D32"/>
    <w:rsid w:val="00024E5A"/>
    <w:rsid w:val="000258FE"/>
    <w:rsid w:val="000259C7"/>
    <w:rsid w:val="000259E8"/>
    <w:rsid w:val="00025A3A"/>
    <w:rsid w:val="00025D5D"/>
    <w:rsid w:val="00025F90"/>
    <w:rsid w:val="000264A3"/>
    <w:rsid w:val="00026513"/>
    <w:rsid w:val="0002676D"/>
    <w:rsid w:val="000267D8"/>
    <w:rsid w:val="00026E1D"/>
    <w:rsid w:val="00026F5C"/>
    <w:rsid w:val="000273B0"/>
    <w:rsid w:val="0002773D"/>
    <w:rsid w:val="00027841"/>
    <w:rsid w:val="00027892"/>
    <w:rsid w:val="00027A33"/>
    <w:rsid w:val="00027C73"/>
    <w:rsid w:val="00027EFE"/>
    <w:rsid w:val="000304BF"/>
    <w:rsid w:val="00030528"/>
    <w:rsid w:val="000305DF"/>
    <w:rsid w:val="000308EA"/>
    <w:rsid w:val="000309E1"/>
    <w:rsid w:val="00030C57"/>
    <w:rsid w:val="00030E4E"/>
    <w:rsid w:val="00032391"/>
    <w:rsid w:val="00032468"/>
    <w:rsid w:val="0003299A"/>
    <w:rsid w:val="00032B0F"/>
    <w:rsid w:val="00032B2B"/>
    <w:rsid w:val="00033021"/>
    <w:rsid w:val="00033171"/>
    <w:rsid w:val="00033191"/>
    <w:rsid w:val="0003382B"/>
    <w:rsid w:val="00033A8D"/>
    <w:rsid w:val="00033BD4"/>
    <w:rsid w:val="0003418E"/>
    <w:rsid w:val="0003418F"/>
    <w:rsid w:val="00034A1E"/>
    <w:rsid w:val="00034C51"/>
    <w:rsid w:val="0003504D"/>
    <w:rsid w:val="00035231"/>
    <w:rsid w:val="000352AE"/>
    <w:rsid w:val="000354FF"/>
    <w:rsid w:val="000355AF"/>
    <w:rsid w:val="00035D27"/>
    <w:rsid w:val="00036099"/>
    <w:rsid w:val="0003623E"/>
    <w:rsid w:val="000369A7"/>
    <w:rsid w:val="00036DB0"/>
    <w:rsid w:val="00036EF5"/>
    <w:rsid w:val="000370C5"/>
    <w:rsid w:val="00037399"/>
    <w:rsid w:val="000374D1"/>
    <w:rsid w:val="000375DE"/>
    <w:rsid w:val="0003784A"/>
    <w:rsid w:val="00037B7A"/>
    <w:rsid w:val="00037D2D"/>
    <w:rsid w:val="00037E30"/>
    <w:rsid w:val="00037EEE"/>
    <w:rsid w:val="0004038D"/>
    <w:rsid w:val="000403C1"/>
    <w:rsid w:val="000406D5"/>
    <w:rsid w:val="00040E30"/>
    <w:rsid w:val="0004129C"/>
    <w:rsid w:val="000415B5"/>
    <w:rsid w:val="000416F3"/>
    <w:rsid w:val="0004178B"/>
    <w:rsid w:val="00041FC2"/>
    <w:rsid w:val="000427A4"/>
    <w:rsid w:val="000429F2"/>
    <w:rsid w:val="00042C5A"/>
    <w:rsid w:val="00042D0C"/>
    <w:rsid w:val="00043231"/>
    <w:rsid w:val="000433BA"/>
    <w:rsid w:val="000439E6"/>
    <w:rsid w:val="00043A2B"/>
    <w:rsid w:val="00043C1B"/>
    <w:rsid w:val="0004419C"/>
    <w:rsid w:val="00044680"/>
    <w:rsid w:val="000447FA"/>
    <w:rsid w:val="00044A14"/>
    <w:rsid w:val="00044AB5"/>
    <w:rsid w:val="00044B95"/>
    <w:rsid w:val="00044CCE"/>
    <w:rsid w:val="00044FCF"/>
    <w:rsid w:val="00045026"/>
    <w:rsid w:val="00045321"/>
    <w:rsid w:val="00045506"/>
    <w:rsid w:val="000457F9"/>
    <w:rsid w:val="00045C10"/>
    <w:rsid w:val="00045E38"/>
    <w:rsid w:val="00046021"/>
    <w:rsid w:val="00046175"/>
    <w:rsid w:val="000463A3"/>
    <w:rsid w:val="000463D0"/>
    <w:rsid w:val="00046602"/>
    <w:rsid w:val="0004672E"/>
    <w:rsid w:val="00046AFB"/>
    <w:rsid w:val="00046B9C"/>
    <w:rsid w:val="00047402"/>
    <w:rsid w:val="00047AD9"/>
    <w:rsid w:val="00047BD0"/>
    <w:rsid w:val="00047FE8"/>
    <w:rsid w:val="0005022B"/>
    <w:rsid w:val="00050456"/>
    <w:rsid w:val="000508A6"/>
    <w:rsid w:val="00050986"/>
    <w:rsid w:val="00050CE0"/>
    <w:rsid w:val="0005139F"/>
    <w:rsid w:val="00051644"/>
    <w:rsid w:val="00051892"/>
    <w:rsid w:val="00051C55"/>
    <w:rsid w:val="00051D2C"/>
    <w:rsid w:val="00052194"/>
    <w:rsid w:val="00052387"/>
    <w:rsid w:val="000528B9"/>
    <w:rsid w:val="00052F63"/>
    <w:rsid w:val="00053759"/>
    <w:rsid w:val="00053DF7"/>
    <w:rsid w:val="000541E6"/>
    <w:rsid w:val="000541ED"/>
    <w:rsid w:val="00054374"/>
    <w:rsid w:val="000546C0"/>
    <w:rsid w:val="00054899"/>
    <w:rsid w:val="00054C1D"/>
    <w:rsid w:val="00054D54"/>
    <w:rsid w:val="00054FC6"/>
    <w:rsid w:val="0005563C"/>
    <w:rsid w:val="000556DA"/>
    <w:rsid w:val="00055CD9"/>
    <w:rsid w:val="00056113"/>
    <w:rsid w:val="00056133"/>
    <w:rsid w:val="0005633E"/>
    <w:rsid w:val="00056D52"/>
    <w:rsid w:val="00056F69"/>
    <w:rsid w:val="00056F7B"/>
    <w:rsid w:val="00057694"/>
    <w:rsid w:val="000577B4"/>
    <w:rsid w:val="000578F5"/>
    <w:rsid w:val="00057C3F"/>
    <w:rsid w:val="00060156"/>
    <w:rsid w:val="00060171"/>
    <w:rsid w:val="00060511"/>
    <w:rsid w:val="0006070B"/>
    <w:rsid w:val="000609F8"/>
    <w:rsid w:val="00060B0C"/>
    <w:rsid w:val="00060B77"/>
    <w:rsid w:val="00060CA8"/>
    <w:rsid w:val="0006157D"/>
    <w:rsid w:val="00061C46"/>
    <w:rsid w:val="00061FC5"/>
    <w:rsid w:val="00062022"/>
    <w:rsid w:val="000623CD"/>
    <w:rsid w:val="00062650"/>
    <w:rsid w:val="000628E7"/>
    <w:rsid w:val="00063307"/>
    <w:rsid w:val="000633DB"/>
    <w:rsid w:val="000636A8"/>
    <w:rsid w:val="00063798"/>
    <w:rsid w:val="00063DE2"/>
    <w:rsid w:val="00064287"/>
    <w:rsid w:val="00064559"/>
    <w:rsid w:val="00064836"/>
    <w:rsid w:val="00064979"/>
    <w:rsid w:val="00064F33"/>
    <w:rsid w:val="000656E0"/>
    <w:rsid w:val="00065E27"/>
    <w:rsid w:val="00066426"/>
    <w:rsid w:val="000665F2"/>
    <w:rsid w:val="0006664E"/>
    <w:rsid w:val="0006690E"/>
    <w:rsid w:val="00066EC3"/>
    <w:rsid w:val="00067063"/>
    <w:rsid w:val="000671B9"/>
    <w:rsid w:val="00067296"/>
    <w:rsid w:val="0006740B"/>
    <w:rsid w:val="00067726"/>
    <w:rsid w:val="00067BE2"/>
    <w:rsid w:val="00067DFB"/>
    <w:rsid w:val="00067E47"/>
    <w:rsid w:val="00067E5B"/>
    <w:rsid w:val="00067FA4"/>
    <w:rsid w:val="00070096"/>
    <w:rsid w:val="00070A8B"/>
    <w:rsid w:val="00070CD7"/>
    <w:rsid w:val="00070DC5"/>
    <w:rsid w:val="000711E9"/>
    <w:rsid w:val="00071239"/>
    <w:rsid w:val="0007239A"/>
    <w:rsid w:val="00072476"/>
    <w:rsid w:val="00072627"/>
    <w:rsid w:val="00072C00"/>
    <w:rsid w:val="00072F2F"/>
    <w:rsid w:val="00073014"/>
    <w:rsid w:val="000733DF"/>
    <w:rsid w:val="000734E3"/>
    <w:rsid w:val="0007356A"/>
    <w:rsid w:val="00073925"/>
    <w:rsid w:val="000739B0"/>
    <w:rsid w:val="00073E01"/>
    <w:rsid w:val="00073EBF"/>
    <w:rsid w:val="0007403A"/>
    <w:rsid w:val="00074649"/>
    <w:rsid w:val="000746E5"/>
    <w:rsid w:val="00074841"/>
    <w:rsid w:val="00074BF0"/>
    <w:rsid w:val="00074C09"/>
    <w:rsid w:val="000753D2"/>
    <w:rsid w:val="00075E22"/>
    <w:rsid w:val="00075F08"/>
    <w:rsid w:val="00075F41"/>
    <w:rsid w:val="00076398"/>
    <w:rsid w:val="0007665D"/>
    <w:rsid w:val="000769A9"/>
    <w:rsid w:val="00076B67"/>
    <w:rsid w:val="00076BD2"/>
    <w:rsid w:val="00076E46"/>
    <w:rsid w:val="000772ED"/>
    <w:rsid w:val="0007751C"/>
    <w:rsid w:val="000779B8"/>
    <w:rsid w:val="00077C6F"/>
    <w:rsid w:val="00080210"/>
    <w:rsid w:val="000804A7"/>
    <w:rsid w:val="0008057C"/>
    <w:rsid w:val="000806C0"/>
    <w:rsid w:val="000808BD"/>
    <w:rsid w:val="00080E29"/>
    <w:rsid w:val="0008143B"/>
    <w:rsid w:val="00081979"/>
    <w:rsid w:val="000819DD"/>
    <w:rsid w:val="000819F8"/>
    <w:rsid w:val="00081BF8"/>
    <w:rsid w:val="00081D97"/>
    <w:rsid w:val="00082495"/>
    <w:rsid w:val="00082BBE"/>
    <w:rsid w:val="00082BC4"/>
    <w:rsid w:val="00082DA7"/>
    <w:rsid w:val="00083049"/>
    <w:rsid w:val="00083D70"/>
    <w:rsid w:val="00083F04"/>
    <w:rsid w:val="00083F53"/>
    <w:rsid w:val="00084651"/>
    <w:rsid w:val="000846B3"/>
    <w:rsid w:val="00084ECA"/>
    <w:rsid w:val="00085964"/>
    <w:rsid w:val="00085DD8"/>
    <w:rsid w:val="00085ED2"/>
    <w:rsid w:val="00085EDE"/>
    <w:rsid w:val="00086510"/>
    <w:rsid w:val="000865A8"/>
    <w:rsid w:val="0008680F"/>
    <w:rsid w:val="0008687C"/>
    <w:rsid w:val="00086E0C"/>
    <w:rsid w:val="000870DF"/>
    <w:rsid w:val="0008712E"/>
    <w:rsid w:val="000877F9"/>
    <w:rsid w:val="00087C6E"/>
    <w:rsid w:val="00087C85"/>
    <w:rsid w:val="00087CF9"/>
    <w:rsid w:val="00087ECC"/>
    <w:rsid w:val="00090071"/>
    <w:rsid w:val="0009088E"/>
    <w:rsid w:val="000908ED"/>
    <w:rsid w:val="00090A24"/>
    <w:rsid w:val="00090BE0"/>
    <w:rsid w:val="00090C3A"/>
    <w:rsid w:val="00091249"/>
    <w:rsid w:val="00091404"/>
    <w:rsid w:val="000915E1"/>
    <w:rsid w:val="000916FC"/>
    <w:rsid w:val="00091B49"/>
    <w:rsid w:val="00092028"/>
    <w:rsid w:val="000925AF"/>
    <w:rsid w:val="00092732"/>
    <w:rsid w:val="0009275D"/>
    <w:rsid w:val="00092950"/>
    <w:rsid w:val="00092A23"/>
    <w:rsid w:val="00092A35"/>
    <w:rsid w:val="00092E87"/>
    <w:rsid w:val="0009315C"/>
    <w:rsid w:val="000931EA"/>
    <w:rsid w:val="00093B2C"/>
    <w:rsid w:val="00093CF4"/>
    <w:rsid w:val="000944C7"/>
    <w:rsid w:val="00094A37"/>
    <w:rsid w:val="000955C6"/>
    <w:rsid w:val="00095844"/>
    <w:rsid w:val="00096587"/>
    <w:rsid w:val="0009660B"/>
    <w:rsid w:val="00096646"/>
    <w:rsid w:val="00096DCB"/>
    <w:rsid w:val="00097427"/>
    <w:rsid w:val="000974E7"/>
    <w:rsid w:val="00097667"/>
    <w:rsid w:val="000A0879"/>
    <w:rsid w:val="000A08F5"/>
    <w:rsid w:val="000A0E2D"/>
    <w:rsid w:val="000A0E7F"/>
    <w:rsid w:val="000A111F"/>
    <w:rsid w:val="000A113E"/>
    <w:rsid w:val="000A19C3"/>
    <w:rsid w:val="000A1B5A"/>
    <w:rsid w:val="000A1BAB"/>
    <w:rsid w:val="000A1BB4"/>
    <w:rsid w:val="000A1E53"/>
    <w:rsid w:val="000A2199"/>
    <w:rsid w:val="000A25A2"/>
    <w:rsid w:val="000A2879"/>
    <w:rsid w:val="000A294E"/>
    <w:rsid w:val="000A2BF3"/>
    <w:rsid w:val="000A2EC5"/>
    <w:rsid w:val="000A2FDC"/>
    <w:rsid w:val="000A30DC"/>
    <w:rsid w:val="000A322B"/>
    <w:rsid w:val="000A3261"/>
    <w:rsid w:val="000A348D"/>
    <w:rsid w:val="000A38FD"/>
    <w:rsid w:val="000A433F"/>
    <w:rsid w:val="000A4957"/>
    <w:rsid w:val="000A4A2E"/>
    <w:rsid w:val="000A4C0B"/>
    <w:rsid w:val="000A5388"/>
    <w:rsid w:val="000A599D"/>
    <w:rsid w:val="000A5D23"/>
    <w:rsid w:val="000A5D2B"/>
    <w:rsid w:val="000A5FEE"/>
    <w:rsid w:val="000A64EF"/>
    <w:rsid w:val="000A64FC"/>
    <w:rsid w:val="000A6549"/>
    <w:rsid w:val="000A693D"/>
    <w:rsid w:val="000A75B7"/>
    <w:rsid w:val="000A7670"/>
    <w:rsid w:val="000A7F6A"/>
    <w:rsid w:val="000A7FF9"/>
    <w:rsid w:val="000B0570"/>
    <w:rsid w:val="000B059D"/>
    <w:rsid w:val="000B06B2"/>
    <w:rsid w:val="000B0711"/>
    <w:rsid w:val="000B08E9"/>
    <w:rsid w:val="000B0B9E"/>
    <w:rsid w:val="000B120D"/>
    <w:rsid w:val="000B1780"/>
    <w:rsid w:val="000B1C93"/>
    <w:rsid w:val="000B1C9C"/>
    <w:rsid w:val="000B1D9B"/>
    <w:rsid w:val="000B1DB3"/>
    <w:rsid w:val="000B261E"/>
    <w:rsid w:val="000B2634"/>
    <w:rsid w:val="000B27F4"/>
    <w:rsid w:val="000B2CA5"/>
    <w:rsid w:val="000B2FE8"/>
    <w:rsid w:val="000B3AA9"/>
    <w:rsid w:val="000B3ABC"/>
    <w:rsid w:val="000B3D87"/>
    <w:rsid w:val="000B3FF7"/>
    <w:rsid w:val="000B4324"/>
    <w:rsid w:val="000B4665"/>
    <w:rsid w:val="000B46E6"/>
    <w:rsid w:val="000B4A8C"/>
    <w:rsid w:val="000B5320"/>
    <w:rsid w:val="000B5968"/>
    <w:rsid w:val="000B5A67"/>
    <w:rsid w:val="000B6538"/>
    <w:rsid w:val="000B658A"/>
    <w:rsid w:val="000B65ED"/>
    <w:rsid w:val="000B6829"/>
    <w:rsid w:val="000B6959"/>
    <w:rsid w:val="000B6AF3"/>
    <w:rsid w:val="000B6B0E"/>
    <w:rsid w:val="000B6DFC"/>
    <w:rsid w:val="000B723F"/>
    <w:rsid w:val="000B76D8"/>
    <w:rsid w:val="000B77EC"/>
    <w:rsid w:val="000B797F"/>
    <w:rsid w:val="000B7EBE"/>
    <w:rsid w:val="000B7EF7"/>
    <w:rsid w:val="000C03AE"/>
    <w:rsid w:val="000C03D5"/>
    <w:rsid w:val="000C0BAE"/>
    <w:rsid w:val="000C0CCD"/>
    <w:rsid w:val="000C1002"/>
    <w:rsid w:val="000C2170"/>
    <w:rsid w:val="000C21E3"/>
    <w:rsid w:val="000C2C67"/>
    <w:rsid w:val="000C2F36"/>
    <w:rsid w:val="000C2F4C"/>
    <w:rsid w:val="000C3D92"/>
    <w:rsid w:val="000C41DC"/>
    <w:rsid w:val="000C421F"/>
    <w:rsid w:val="000C4A0D"/>
    <w:rsid w:val="000C4BC4"/>
    <w:rsid w:val="000C4D9D"/>
    <w:rsid w:val="000C4F01"/>
    <w:rsid w:val="000C4F74"/>
    <w:rsid w:val="000C5140"/>
    <w:rsid w:val="000C5315"/>
    <w:rsid w:val="000C555D"/>
    <w:rsid w:val="000C5948"/>
    <w:rsid w:val="000C5E41"/>
    <w:rsid w:val="000C6125"/>
    <w:rsid w:val="000C6181"/>
    <w:rsid w:val="000C62DF"/>
    <w:rsid w:val="000C64A7"/>
    <w:rsid w:val="000C6697"/>
    <w:rsid w:val="000C68E5"/>
    <w:rsid w:val="000C6D63"/>
    <w:rsid w:val="000C7107"/>
    <w:rsid w:val="000C7238"/>
    <w:rsid w:val="000C7756"/>
    <w:rsid w:val="000C7945"/>
    <w:rsid w:val="000C7966"/>
    <w:rsid w:val="000C7D6D"/>
    <w:rsid w:val="000D0337"/>
    <w:rsid w:val="000D0371"/>
    <w:rsid w:val="000D059F"/>
    <w:rsid w:val="000D119E"/>
    <w:rsid w:val="000D1233"/>
    <w:rsid w:val="000D13AB"/>
    <w:rsid w:val="000D1503"/>
    <w:rsid w:val="000D1802"/>
    <w:rsid w:val="000D183C"/>
    <w:rsid w:val="000D18F2"/>
    <w:rsid w:val="000D1BA5"/>
    <w:rsid w:val="000D2138"/>
    <w:rsid w:val="000D24DE"/>
    <w:rsid w:val="000D2C18"/>
    <w:rsid w:val="000D2CD3"/>
    <w:rsid w:val="000D2F94"/>
    <w:rsid w:val="000D3090"/>
    <w:rsid w:val="000D3289"/>
    <w:rsid w:val="000D32E3"/>
    <w:rsid w:val="000D3AA7"/>
    <w:rsid w:val="000D3C84"/>
    <w:rsid w:val="000D3F52"/>
    <w:rsid w:val="000D44D4"/>
    <w:rsid w:val="000D49F1"/>
    <w:rsid w:val="000D5404"/>
    <w:rsid w:val="000D5734"/>
    <w:rsid w:val="000D5972"/>
    <w:rsid w:val="000D5B03"/>
    <w:rsid w:val="000D5D26"/>
    <w:rsid w:val="000D6781"/>
    <w:rsid w:val="000D6A43"/>
    <w:rsid w:val="000D6A8F"/>
    <w:rsid w:val="000D6CAF"/>
    <w:rsid w:val="000D6CD8"/>
    <w:rsid w:val="000D6ED6"/>
    <w:rsid w:val="000D6FEE"/>
    <w:rsid w:val="000D715F"/>
    <w:rsid w:val="000D7183"/>
    <w:rsid w:val="000D778B"/>
    <w:rsid w:val="000D7992"/>
    <w:rsid w:val="000D7BE7"/>
    <w:rsid w:val="000D7D34"/>
    <w:rsid w:val="000E031B"/>
    <w:rsid w:val="000E08B1"/>
    <w:rsid w:val="000E0A3E"/>
    <w:rsid w:val="000E0A63"/>
    <w:rsid w:val="000E0B4F"/>
    <w:rsid w:val="000E0F1A"/>
    <w:rsid w:val="000E1021"/>
    <w:rsid w:val="000E13D7"/>
    <w:rsid w:val="000E15ED"/>
    <w:rsid w:val="000E1921"/>
    <w:rsid w:val="000E293B"/>
    <w:rsid w:val="000E311E"/>
    <w:rsid w:val="000E32BF"/>
    <w:rsid w:val="000E3361"/>
    <w:rsid w:val="000E3375"/>
    <w:rsid w:val="000E36AE"/>
    <w:rsid w:val="000E381C"/>
    <w:rsid w:val="000E3B43"/>
    <w:rsid w:val="000E3DCC"/>
    <w:rsid w:val="000E40AA"/>
    <w:rsid w:val="000E49B2"/>
    <w:rsid w:val="000E4BF4"/>
    <w:rsid w:val="000E52F4"/>
    <w:rsid w:val="000E5CD4"/>
    <w:rsid w:val="000E5E7B"/>
    <w:rsid w:val="000E60C8"/>
    <w:rsid w:val="000E6107"/>
    <w:rsid w:val="000E63E3"/>
    <w:rsid w:val="000E640E"/>
    <w:rsid w:val="000E6428"/>
    <w:rsid w:val="000E69DD"/>
    <w:rsid w:val="000E6B70"/>
    <w:rsid w:val="000E6FBA"/>
    <w:rsid w:val="000E742D"/>
    <w:rsid w:val="000E76B4"/>
    <w:rsid w:val="000E7807"/>
    <w:rsid w:val="000F01B8"/>
    <w:rsid w:val="000F02F1"/>
    <w:rsid w:val="000F0EB1"/>
    <w:rsid w:val="000F1FA0"/>
    <w:rsid w:val="000F1FB0"/>
    <w:rsid w:val="000F2073"/>
    <w:rsid w:val="000F22FD"/>
    <w:rsid w:val="000F24D8"/>
    <w:rsid w:val="000F24FF"/>
    <w:rsid w:val="000F2A9F"/>
    <w:rsid w:val="000F38DF"/>
    <w:rsid w:val="000F3A8C"/>
    <w:rsid w:val="000F3FC1"/>
    <w:rsid w:val="000F51B9"/>
    <w:rsid w:val="000F60AF"/>
    <w:rsid w:val="000F6151"/>
    <w:rsid w:val="000F6184"/>
    <w:rsid w:val="000F62AF"/>
    <w:rsid w:val="000F65A7"/>
    <w:rsid w:val="000F6B1F"/>
    <w:rsid w:val="000F6C3A"/>
    <w:rsid w:val="000F6D3A"/>
    <w:rsid w:val="000F6FA8"/>
    <w:rsid w:val="000F7314"/>
    <w:rsid w:val="000F7BA3"/>
    <w:rsid w:val="000F7CD3"/>
    <w:rsid w:val="000F7F7D"/>
    <w:rsid w:val="00100413"/>
    <w:rsid w:val="00100B2C"/>
    <w:rsid w:val="00100BA1"/>
    <w:rsid w:val="00100F17"/>
    <w:rsid w:val="00101037"/>
    <w:rsid w:val="00101500"/>
    <w:rsid w:val="0010150C"/>
    <w:rsid w:val="00101759"/>
    <w:rsid w:val="00101CFD"/>
    <w:rsid w:val="00101E06"/>
    <w:rsid w:val="0010230B"/>
    <w:rsid w:val="001023FC"/>
    <w:rsid w:val="001028B3"/>
    <w:rsid w:val="00102BD7"/>
    <w:rsid w:val="00102FC5"/>
    <w:rsid w:val="00103593"/>
    <w:rsid w:val="001039F5"/>
    <w:rsid w:val="00103D82"/>
    <w:rsid w:val="00104042"/>
    <w:rsid w:val="001040E3"/>
    <w:rsid w:val="00104EF9"/>
    <w:rsid w:val="001054C3"/>
    <w:rsid w:val="00105723"/>
    <w:rsid w:val="001057EB"/>
    <w:rsid w:val="001058E1"/>
    <w:rsid w:val="00105A65"/>
    <w:rsid w:val="00105F2E"/>
    <w:rsid w:val="0010629E"/>
    <w:rsid w:val="00106308"/>
    <w:rsid w:val="00106518"/>
    <w:rsid w:val="001067BF"/>
    <w:rsid w:val="00106B4B"/>
    <w:rsid w:val="00106C32"/>
    <w:rsid w:val="00106C39"/>
    <w:rsid w:val="001070E7"/>
    <w:rsid w:val="001074FB"/>
    <w:rsid w:val="00107B04"/>
    <w:rsid w:val="00107C09"/>
    <w:rsid w:val="00107C74"/>
    <w:rsid w:val="001100BC"/>
    <w:rsid w:val="0011062B"/>
    <w:rsid w:val="00110867"/>
    <w:rsid w:val="00111036"/>
    <w:rsid w:val="0011171F"/>
    <w:rsid w:val="00111AA7"/>
    <w:rsid w:val="001120D3"/>
    <w:rsid w:val="00112E73"/>
    <w:rsid w:val="001133A1"/>
    <w:rsid w:val="0011379B"/>
    <w:rsid w:val="00113EB5"/>
    <w:rsid w:val="001143ED"/>
    <w:rsid w:val="00114B08"/>
    <w:rsid w:val="00115813"/>
    <w:rsid w:val="00115BC9"/>
    <w:rsid w:val="00115BF4"/>
    <w:rsid w:val="00115E23"/>
    <w:rsid w:val="00116058"/>
    <w:rsid w:val="0011627B"/>
    <w:rsid w:val="001162F0"/>
    <w:rsid w:val="001167B3"/>
    <w:rsid w:val="001176B8"/>
    <w:rsid w:val="0011784E"/>
    <w:rsid w:val="001179F1"/>
    <w:rsid w:val="0012035D"/>
    <w:rsid w:val="001207EC"/>
    <w:rsid w:val="001208B4"/>
    <w:rsid w:val="00120B22"/>
    <w:rsid w:val="00120B42"/>
    <w:rsid w:val="00120BDD"/>
    <w:rsid w:val="00120BFC"/>
    <w:rsid w:val="0012116C"/>
    <w:rsid w:val="001215B2"/>
    <w:rsid w:val="00121774"/>
    <w:rsid w:val="0012235B"/>
    <w:rsid w:val="00122444"/>
    <w:rsid w:val="00122F09"/>
    <w:rsid w:val="0012320A"/>
    <w:rsid w:val="00123A3F"/>
    <w:rsid w:val="00123A50"/>
    <w:rsid w:val="00123F1F"/>
    <w:rsid w:val="001245A9"/>
    <w:rsid w:val="0012461F"/>
    <w:rsid w:val="00124B81"/>
    <w:rsid w:val="001250F9"/>
    <w:rsid w:val="00125174"/>
    <w:rsid w:val="00125189"/>
    <w:rsid w:val="0012536C"/>
    <w:rsid w:val="001256E5"/>
    <w:rsid w:val="001257E5"/>
    <w:rsid w:val="001259C8"/>
    <w:rsid w:val="00125A6F"/>
    <w:rsid w:val="00125ADA"/>
    <w:rsid w:val="00125E8F"/>
    <w:rsid w:val="00126004"/>
    <w:rsid w:val="00126108"/>
    <w:rsid w:val="0012619E"/>
    <w:rsid w:val="001262A7"/>
    <w:rsid w:val="00126640"/>
    <w:rsid w:val="001266DB"/>
    <w:rsid w:val="00126E7A"/>
    <w:rsid w:val="00130159"/>
    <w:rsid w:val="0013184F"/>
    <w:rsid w:val="001319F4"/>
    <w:rsid w:val="00131A7F"/>
    <w:rsid w:val="00131AE0"/>
    <w:rsid w:val="00132B3B"/>
    <w:rsid w:val="00132C8F"/>
    <w:rsid w:val="00132CB0"/>
    <w:rsid w:val="001336CD"/>
    <w:rsid w:val="00133B78"/>
    <w:rsid w:val="00133FC0"/>
    <w:rsid w:val="001345FF"/>
    <w:rsid w:val="0013473A"/>
    <w:rsid w:val="0013483D"/>
    <w:rsid w:val="00134A92"/>
    <w:rsid w:val="00134AC9"/>
    <w:rsid w:val="00134E61"/>
    <w:rsid w:val="00134F25"/>
    <w:rsid w:val="00135196"/>
    <w:rsid w:val="00135467"/>
    <w:rsid w:val="0013610B"/>
    <w:rsid w:val="001367B5"/>
    <w:rsid w:val="001367F1"/>
    <w:rsid w:val="001368EB"/>
    <w:rsid w:val="00136A93"/>
    <w:rsid w:val="00137031"/>
    <w:rsid w:val="00137BE7"/>
    <w:rsid w:val="00137CF7"/>
    <w:rsid w:val="00137DC5"/>
    <w:rsid w:val="00137F83"/>
    <w:rsid w:val="0014097F"/>
    <w:rsid w:val="00140A0E"/>
    <w:rsid w:val="00140A15"/>
    <w:rsid w:val="00140AD6"/>
    <w:rsid w:val="00140D40"/>
    <w:rsid w:val="00140F83"/>
    <w:rsid w:val="0014139B"/>
    <w:rsid w:val="00141545"/>
    <w:rsid w:val="001418A2"/>
    <w:rsid w:val="00141CCD"/>
    <w:rsid w:val="00141F0F"/>
    <w:rsid w:val="0014208D"/>
    <w:rsid w:val="001429F3"/>
    <w:rsid w:val="00142C3D"/>
    <w:rsid w:val="00142D9F"/>
    <w:rsid w:val="001435B9"/>
    <w:rsid w:val="001435D6"/>
    <w:rsid w:val="0014360F"/>
    <w:rsid w:val="001439C8"/>
    <w:rsid w:val="00143DA3"/>
    <w:rsid w:val="00143DC2"/>
    <w:rsid w:val="00144238"/>
    <w:rsid w:val="00144470"/>
    <w:rsid w:val="001447A5"/>
    <w:rsid w:val="00144A36"/>
    <w:rsid w:val="00144DD9"/>
    <w:rsid w:val="00144E9B"/>
    <w:rsid w:val="0014547F"/>
    <w:rsid w:val="001456FF"/>
    <w:rsid w:val="00145B16"/>
    <w:rsid w:val="00145C64"/>
    <w:rsid w:val="00145EF6"/>
    <w:rsid w:val="00146203"/>
    <w:rsid w:val="00146D05"/>
    <w:rsid w:val="00146E27"/>
    <w:rsid w:val="00146E7C"/>
    <w:rsid w:val="00147001"/>
    <w:rsid w:val="00147488"/>
    <w:rsid w:val="001478C5"/>
    <w:rsid w:val="00150688"/>
    <w:rsid w:val="00150BCB"/>
    <w:rsid w:val="00150F59"/>
    <w:rsid w:val="001511FB"/>
    <w:rsid w:val="00151515"/>
    <w:rsid w:val="001516B6"/>
    <w:rsid w:val="00151725"/>
    <w:rsid w:val="00152C18"/>
    <w:rsid w:val="00152D55"/>
    <w:rsid w:val="00152FF4"/>
    <w:rsid w:val="00153115"/>
    <w:rsid w:val="001533F5"/>
    <w:rsid w:val="0015358B"/>
    <w:rsid w:val="00153888"/>
    <w:rsid w:val="001538EA"/>
    <w:rsid w:val="00153BA6"/>
    <w:rsid w:val="00153C5A"/>
    <w:rsid w:val="00154019"/>
    <w:rsid w:val="0015458D"/>
    <w:rsid w:val="00154D6F"/>
    <w:rsid w:val="0015508A"/>
    <w:rsid w:val="00155345"/>
    <w:rsid w:val="00155A02"/>
    <w:rsid w:val="00155B48"/>
    <w:rsid w:val="00156257"/>
    <w:rsid w:val="001563D2"/>
    <w:rsid w:val="001566A4"/>
    <w:rsid w:val="001566AE"/>
    <w:rsid w:val="0015672C"/>
    <w:rsid w:val="001569AA"/>
    <w:rsid w:val="00156A9E"/>
    <w:rsid w:val="00156BAD"/>
    <w:rsid w:val="00156E87"/>
    <w:rsid w:val="00157391"/>
    <w:rsid w:val="0015748C"/>
    <w:rsid w:val="001604A2"/>
    <w:rsid w:val="0016078D"/>
    <w:rsid w:val="001608B5"/>
    <w:rsid w:val="00160926"/>
    <w:rsid w:val="001612BD"/>
    <w:rsid w:val="00161316"/>
    <w:rsid w:val="00161B0F"/>
    <w:rsid w:val="00161BAF"/>
    <w:rsid w:val="00162236"/>
    <w:rsid w:val="0016232A"/>
    <w:rsid w:val="001623C4"/>
    <w:rsid w:val="0016253A"/>
    <w:rsid w:val="00162A03"/>
    <w:rsid w:val="00162F3B"/>
    <w:rsid w:val="001631D5"/>
    <w:rsid w:val="001638EB"/>
    <w:rsid w:val="00163DD6"/>
    <w:rsid w:val="00164192"/>
    <w:rsid w:val="001646BB"/>
    <w:rsid w:val="001647CE"/>
    <w:rsid w:val="001649CA"/>
    <w:rsid w:val="00164B69"/>
    <w:rsid w:val="001659C9"/>
    <w:rsid w:val="00165B89"/>
    <w:rsid w:val="00165D0A"/>
    <w:rsid w:val="00165E2B"/>
    <w:rsid w:val="00165E43"/>
    <w:rsid w:val="00166154"/>
    <w:rsid w:val="00166232"/>
    <w:rsid w:val="001668B6"/>
    <w:rsid w:val="00166D1B"/>
    <w:rsid w:val="00167574"/>
    <w:rsid w:val="0016767D"/>
    <w:rsid w:val="0016793D"/>
    <w:rsid w:val="00167979"/>
    <w:rsid w:val="00167B2F"/>
    <w:rsid w:val="0017006F"/>
    <w:rsid w:val="001702BA"/>
    <w:rsid w:val="001703AA"/>
    <w:rsid w:val="001706DD"/>
    <w:rsid w:val="0017082D"/>
    <w:rsid w:val="00170B65"/>
    <w:rsid w:val="00170F5F"/>
    <w:rsid w:val="001711D0"/>
    <w:rsid w:val="001714DD"/>
    <w:rsid w:val="00171976"/>
    <w:rsid w:val="00171AED"/>
    <w:rsid w:val="00171D87"/>
    <w:rsid w:val="00171E35"/>
    <w:rsid w:val="0017242D"/>
    <w:rsid w:val="00172B59"/>
    <w:rsid w:val="00172D99"/>
    <w:rsid w:val="00172DCD"/>
    <w:rsid w:val="00172EDF"/>
    <w:rsid w:val="001730B1"/>
    <w:rsid w:val="0017311B"/>
    <w:rsid w:val="0017315F"/>
    <w:rsid w:val="0017334E"/>
    <w:rsid w:val="001734A7"/>
    <w:rsid w:val="00173532"/>
    <w:rsid w:val="001736B8"/>
    <w:rsid w:val="00173753"/>
    <w:rsid w:val="0017376C"/>
    <w:rsid w:val="001738DC"/>
    <w:rsid w:val="00173CCE"/>
    <w:rsid w:val="00173F88"/>
    <w:rsid w:val="001749ED"/>
    <w:rsid w:val="00174BA6"/>
    <w:rsid w:val="00174C97"/>
    <w:rsid w:val="001750AC"/>
    <w:rsid w:val="001753F1"/>
    <w:rsid w:val="0017543D"/>
    <w:rsid w:val="00175C68"/>
    <w:rsid w:val="00175E0F"/>
    <w:rsid w:val="001762BC"/>
    <w:rsid w:val="0017682C"/>
    <w:rsid w:val="0017693D"/>
    <w:rsid w:val="00176A0F"/>
    <w:rsid w:val="00176D19"/>
    <w:rsid w:val="00176F87"/>
    <w:rsid w:val="00177078"/>
    <w:rsid w:val="00177137"/>
    <w:rsid w:val="00177934"/>
    <w:rsid w:val="00177A5D"/>
    <w:rsid w:val="00177AFD"/>
    <w:rsid w:val="00177CBD"/>
    <w:rsid w:val="00177D40"/>
    <w:rsid w:val="00180444"/>
    <w:rsid w:val="001805F5"/>
    <w:rsid w:val="0018071E"/>
    <w:rsid w:val="00180ADA"/>
    <w:rsid w:val="00180C0D"/>
    <w:rsid w:val="00180E95"/>
    <w:rsid w:val="0018135F"/>
    <w:rsid w:val="00181769"/>
    <w:rsid w:val="00181D3E"/>
    <w:rsid w:val="00181E59"/>
    <w:rsid w:val="001821F1"/>
    <w:rsid w:val="0018238A"/>
    <w:rsid w:val="0018241B"/>
    <w:rsid w:val="00182436"/>
    <w:rsid w:val="00182477"/>
    <w:rsid w:val="00182925"/>
    <w:rsid w:val="00182AA8"/>
    <w:rsid w:val="00182F0C"/>
    <w:rsid w:val="001831CE"/>
    <w:rsid w:val="00183706"/>
    <w:rsid w:val="00183A41"/>
    <w:rsid w:val="00183F3A"/>
    <w:rsid w:val="00184097"/>
    <w:rsid w:val="001840BE"/>
    <w:rsid w:val="001842E1"/>
    <w:rsid w:val="00184464"/>
    <w:rsid w:val="001845F4"/>
    <w:rsid w:val="001846B5"/>
    <w:rsid w:val="0018490C"/>
    <w:rsid w:val="00185064"/>
    <w:rsid w:val="00185628"/>
    <w:rsid w:val="001857AB"/>
    <w:rsid w:val="00185B97"/>
    <w:rsid w:val="00185FB9"/>
    <w:rsid w:val="0018642B"/>
    <w:rsid w:val="00186756"/>
    <w:rsid w:val="00186B78"/>
    <w:rsid w:val="00186CA8"/>
    <w:rsid w:val="00186EE6"/>
    <w:rsid w:val="00187272"/>
    <w:rsid w:val="00187618"/>
    <w:rsid w:val="00187848"/>
    <w:rsid w:val="00187B1C"/>
    <w:rsid w:val="00187BAA"/>
    <w:rsid w:val="00187BFE"/>
    <w:rsid w:val="00187C55"/>
    <w:rsid w:val="00187DF4"/>
    <w:rsid w:val="00187E47"/>
    <w:rsid w:val="0019043A"/>
    <w:rsid w:val="0019054F"/>
    <w:rsid w:val="001907D3"/>
    <w:rsid w:val="001909F6"/>
    <w:rsid w:val="00190F81"/>
    <w:rsid w:val="001915CB"/>
    <w:rsid w:val="00191653"/>
    <w:rsid w:val="00191868"/>
    <w:rsid w:val="001918BA"/>
    <w:rsid w:val="0019193C"/>
    <w:rsid w:val="00191AE5"/>
    <w:rsid w:val="00191BDA"/>
    <w:rsid w:val="001921D8"/>
    <w:rsid w:val="001923CC"/>
    <w:rsid w:val="00192A8A"/>
    <w:rsid w:val="00192DF9"/>
    <w:rsid w:val="00192FDC"/>
    <w:rsid w:val="00193013"/>
    <w:rsid w:val="00193042"/>
    <w:rsid w:val="001937FD"/>
    <w:rsid w:val="00193816"/>
    <w:rsid w:val="00193C59"/>
    <w:rsid w:val="0019418F"/>
    <w:rsid w:val="00194564"/>
    <w:rsid w:val="00194763"/>
    <w:rsid w:val="001950E4"/>
    <w:rsid w:val="00195127"/>
    <w:rsid w:val="00195942"/>
    <w:rsid w:val="00195C1A"/>
    <w:rsid w:val="00195F74"/>
    <w:rsid w:val="001961E6"/>
    <w:rsid w:val="00196393"/>
    <w:rsid w:val="001963AA"/>
    <w:rsid w:val="00196570"/>
    <w:rsid w:val="001975D1"/>
    <w:rsid w:val="001975E8"/>
    <w:rsid w:val="001979BA"/>
    <w:rsid w:val="00197C63"/>
    <w:rsid w:val="00197CB1"/>
    <w:rsid w:val="001A037A"/>
    <w:rsid w:val="001A0C7C"/>
    <w:rsid w:val="001A0D13"/>
    <w:rsid w:val="001A0DE6"/>
    <w:rsid w:val="001A1034"/>
    <w:rsid w:val="001A126A"/>
    <w:rsid w:val="001A1300"/>
    <w:rsid w:val="001A197E"/>
    <w:rsid w:val="001A1A41"/>
    <w:rsid w:val="001A1AB8"/>
    <w:rsid w:val="001A23BC"/>
    <w:rsid w:val="001A249A"/>
    <w:rsid w:val="001A281F"/>
    <w:rsid w:val="001A2B3D"/>
    <w:rsid w:val="001A356A"/>
    <w:rsid w:val="001A35A2"/>
    <w:rsid w:val="001A3784"/>
    <w:rsid w:val="001A3CFE"/>
    <w:rsid w:val="001A3F63"/>
    <w:rsid w:val="001A40F8"/>
    <w:rsid w:val="001A44CA"/>
    <w:rsid w:val="001A4565"/>
    <w:rsid w:val="001A49C8"/>
    <w:rsid w:val="001A4BC5"/>
    <w:rsid w:val="001A5094"/>
    <w:rsid w:val="001A53F5"/>
    <w:rsid w:val="001A563A"/>
    <w:rsid w:val="001A5B7C"/>
    <w:rsid w:val="001A6335"/>
    <w:rsid w:val="001A6400"/>
    <w:rsid w:val="001A663B"/>
    <w:rsid w:val="001A6C15"/>
    <w:rsid w:val="001A6CD7"/>
    <w:rsid w:val="001A708F"/>
    <w:rsid w:val="001A7731"/>
    <w:rsid w:val="001A79A3"/>
    <w:rsid w:val="001A79E7"/>
    <w:rsid w:val="001A7AAD"/>
    <w:rsid w:val="001A7E35"/>
    <w:rsid w:val="001B02ED"/>
    <w:rsid w:val="001B0760"/>
    <w:rsid w:val="001B0EA8"/>
    <w:rsid w:val="001B148A"/>
    <w:rsid w:val="001B1713"/>
    <w:rsid w:val="001B179F"/>
    <w:rsid w:val="001B190A"/>
    <w:rsid w:val="001B1969"/>
    <w:rsid w:val="001B1E06"/>
    <w:rsid w:val="001B1E68"/>
    <w:rsid w:val="001B205E"/>
    <w:rsid w:val="001B2121"/>
    <w:rsid w:val="001B2177"/>
    <w:rsid w:val="001B227B"/>
    <w:rsid w:val="001B2420"/>
    <w:rsid w:val="001B2CA2"/>
    <w:rsid w:val="001B2D88"/>
    <w:rsid w:val="001B2E11"/>
    <w:rsid w:val="001B32BD"/>
    <w:rsid w:val="001B37BD"/>
    <w:rsid w:val="001B38FC"/>
    <w:rsid w:val="001B448D"/>
    <w:rsid w:val="001B4766"/>
    <w:rsid w:val="001B484D"/>
    <w:rsid w:val="001B4A65"/>
    <w:rsid w:val="001B4BB5"/>
    <w:rsid w:val="001B4DA6"/>
    <w:rsid w:val="001B50DC"/>
    <w:rsid w:val="001B5234"/>
    <w:rsid w:val="001B5432"/>
    <w:rsid w:val="001B608D"/>
    <w:rsid w:val="001B6306"/>
    <w:rsid w:val="001B6DC6"/>
    <w:rsid w:val="001B6F42"/>
    <w:rsid w:val="001B702E"/>
    <w:rsid w:val="001B71AC"/>
    <w:rsid w:val="001B7327"/>
    <w:rsid w:val="001B7633"/>
    <w:rsid w:val="001B7BAB"/>
    <w:rsid w:val="001B7EA3"/>
    <w:rsid w:val="001C0386"/>
    <w:rsid w:val="001C0389"/>
    <w:rsid w:val="001C0589"/>
    <w:rsid w:val="001C07E8"/>
    <w:rsid w:val="001C122C"/>
    <w:rsid w:val="001C122E"/>
    <w:rsid w:val="001C1B51"/>
    <w:rsid w:val="001C1BB2"/>
    <w:rsid w:val="001C1F36"/>
    <w:rsid w:val="001C21DC"/>
    <w:rsid w:val="001C238B"/>
    <w:rsid w:val="001C254D"/>
    <w:rsid w:val="001C256F"/>
    <w:rsid w:val="001C29BC"/>
    <w:rsid w:val="001C2BFA"/>
    <w:rsid w:val="001C356C"/>
    <w:rsid w:val="001C3BEE"/>
    <w:rsid w:val="001C3F6A"/>
    <w:rsid w:val="001C4420"/>
    <w:rsid w:val="001C4918"/>
    <w:rsid w:val="001C4A2A"/>
    <w:rsid w:val="001C5084"/>
    <w:rsid w:val="001C5420"/>
    <w:rsid w:val="001C5477"/>
    <w:rsid w:val="001C5731"/>
    <w:rsid w:val="001C59CB"/>
    <w:rsid w:val="001C5AF3"/>
    <w:rsid w:val="001C5DC4"/>
    <w:rsid w:val="001C5DE1"/>
    <w:rsid w:val="001C5ED8"/>
    <w:rsid w:val="001C5F6D"/>
    <w:rsid w:val="001C6224"/>
    <w:rsid w:val="001C6526"/>
    <w:rsid w:val="001C6705"/>
    <w:rsid w:val="001C684F"/>
    <w:rsid w:val="001C6A8A"/>
    <w:rsid w:val="001C6AED"/>
    <w:rsid w:val="001C74B9"/>
    <w:rsid w:val="001C76B8"/>
    <w:rsid w:val="001C7889"/>
    <w:rsid w:val="001C79B0"/>
    <w:rsid w:val="001C7CEC"/>
    <w:rsid w:val="001C7D0E"/>
    <w:rsid w:val="001C7D7E"/>
    <w:rsid w:val="001C7DC0"/>
    <w:rsid w:val="001C7F92"/>
    <w:rsid w:val="001D07FF"/>
    <w:rsid w:val="001D0FDA"/>
    <w:rsid w:val="001D119B"/>
    <w:rsid w:val="001D11EB"/>
    <w:rsid w:val="001D1301"/>
    <w:rsid w:val="001D1514"/>
    <w:rsid w:val="001D1718"/>
    <w:rsid w:val="001D2A13"/>
    <w:rsid w:val="001D2DE4"/>
    <w:rsid w:val="001D2E26"/>
    <w:rsid w:val="001D32B7"/>
    <w:rsid w:val="001D37B7"/>
    <w:rsid w:val="001D37BE"/>
    <w:rsid w:val="001D41A2"/>
    <w:rsid w:val="001D42D5"/>
    <w:rsid w:val="001D47EE"/>
    <w:rsid w:val="001D505D"/>
    <w:rsid w:val="001D515E"/>
    <w:rsid w:val="001D54F5"/>
    <w:rsid w:val="001D5878"/>
    <w:rsid w:val="001D6799"/>
    <w:rsid w:val="001D6C60"/>
    <w:rsid w:val="001D6C78"/>
    <w:rsid w:val="001D6CD2"/>
    <w:rsid w:val="001D6D00"/>
    <w:rsid w:val="001D7B96"/>
    <w:rsid w:val="001E009B"/>
    <w:rsid w:val="001E0CCC"/>
    <w:rsid w:val="001E0FE8"/>
    <w:rsid w:val="001E13A0"/>
    <w:rsid w:val="001E1483"/>
    <w:rsid w:val="001E188C"/>
    <w:rsid w:val="001E1BAE"/>
    <w:rsid w:val="001E1EA1"/>
    <w:rsid w:val="001E20FA"/>
    <w:rsid w:val="001E27A4"/>
    <w:rsid w:val="001E34B0"/>
    <w:rsid w:val="001E352C"/>
    <w:rsid w:val="001E37A7"/>
    <w:rsid w:val="001E37B0"/>
    <w:rsid w:val="001E3832"/>
    <w:rsid w:val="001E4824"/>
    <w:rsid w:val="001E48AE"/>
    <w:rsid w:val="001E4A18"/>
    <w:rsid w:val="001E4ADC"/>
    <w:rsid w:val="001E4D21"/>
    <w:rsid w:val="001E4E75"/>
    <w:rsid w:val="001E502F"/>
    <w:rsid w:val="001E51F7"/>
    <w:rsid w:val="001E52B2"/>
    <w:rsid w:val="001E52B4"/>
    <w:rsid w:val="001E5537"/>
    <w:rsid w:val="001E57B5"/>
    <w:rsid w:val="001E5801"/>
    <w:rsid w:val="001E5A20"/>
    <w:rsid w:val="001E5A2C"/>
    <w:rsid w:val="001E5A9B"/>
    <w:rsid w:val="001E5B4E"/>
    <w:rsid w:val="001E5DEF"/>
    <w:rsid w:val="001E62C2"/>
    <w:rsid w:val="001E6CAD"/>
    <w:rsid w:val="001E771E"/>
    <w:rsid w:val="001E780B"/>
    <w:rsid w:val="001E78C2"/>
    <w:rsid w:val="001E7968"/>
    <w:rsid w:val="001E7C12"/>
    <w:rsid w:val="001E7F15"/>
    <w:rsid w:val="001F0115"/>
    <w:rsid w:val="001F0195"/>
    <w:rsid w:val="001F02F1"/>
    <w:rsid w:val="001F0C52"/>
    <w:rsid w:val="001F0FFE"/>
    <w:rsid w:val="001F1567"/>
    <w:rsid w:val="001F166C"/>
    <w:rsid w:val="001F2261"/>
    <w:rsid w:val="001F22AD"/>
    <w:rsid w:val="001F249D"/>
    <w:rsid w:val="001F26AC"/>
    <w:rsid w:val="001F2B52"/>
    <w:rsid w:val="001F2DD0"/>
    <w:rsid w:val="001F312D"/>
    <w:rsid w:val="001F3219"/>
    <w:rsid w:val="001F36E9"/>
    <w:rsid w:val="001F39A0"/>
    <w:rsid w:val="001F39CF"/>
    <w:rsid w:val="001F3AAF"/>
    <w:rsid w:val="001F3CCE"/>
    <w:rsid w:val="001F3ED2"/>
    <w:rsid w:val="001F4213"/>
    <w:rsid w:val="001F428E"/>
    <w:rsid w:val="001F4ACB"/>
    <w:rsid w:val="001F4C2D"/>
    <w:rsid w:val="001F525A"/>
    <w:rsid w:val="001F5277"/>
    <w:rsid w:val="001F55C7"/>
    <w:rsid w:val="001F5647"/>
    <w:rsid w:val="001F5745"/>
    <w:rsid w:val="001F5AAB"/>
    <w:rsid w:val="001F632B"/>
    <w:rsid w:val="001F67D4"/>
    <w:rsid w:val="001F6EA7"/>
    <w:rsid w:val="001F756B"/>
    <w:rsid w:val="001F760B"/>
    <w:rsid w:val="001F78BD"/>
    <w:rsid w:val="002000DE"/>
    <w:rsid w:val="0020068B"/>
    <w:rsid w:val="002006BA"/>
    <w:rsid w:val="00201AB6"/>
    <w:rsid w:val="00201B43"/>
    <w:rsid w:val="00201D5A"/>
    <w:rsid w:val="00201F7B"/>
    <w:rsid w:val="00202069"/>
    <w:rsid w:val="00202128"/>
    <w:rsid w:val="0020227C"/>
    <w:rsid w:val="002026E8"/>
    <w:rsid w:val="00202833"/>
    <w:rsid w:val="00202C5B"/>
    <w:rsid w:val="00202DA8"/>
    <w:rsid w:val="00202F33"/>
    <w:rsid w:val="00202F47"/>
    <w:rsid w:val="0020337B"/>
    <w:rsid w:val="002033B7"/>
    <w:rsid w:val="0020352B"/>
    <w:rsid w:val="00203798"/>
    <w:rsid w:val="00203965"/>
    <w:rsid w:val="00203ABF"/>
    <w:rsid w:val="00203BF5"/>
    <w:rsid w:val="00203C58"/>
    <w:rsid w:val="00203D4A"/>
    <w:rsid w:val="00203F14"/>
    <w:rsid w:val="002043C6"/>
    <w:rsid w:val="0020453E"/>
    <w:rsid w:val="002049C1"/>
    <w:rsid w:val="00204C49"/>
    <w:rsid w:val="00204C5D"/>
    <w:rsid w:val="00204D35"/>
    <w:rsid w:val="00204F59"/>
    <w:rsid w:val="00205265"/>
    <w:rsid w:val="0020563C"/>
    <w:rsid w:val="0020563E"/>
    <w:rsid w:val="00205678"/>
    <w:rsid w:val="00205688"/>
    <w:rsid w:val="00205975"/>
    <w:rsid w:val="0020625C"/>
    <w:rsid w:val="00207993"/>
    <w:rsid w:val="00207D0D"/>
    <w:rsid w:val="00207E0B"/>
    <w:rsid w:val="00207F7A"/>
    <w:rsid w:val="00210326"/>
    <w:rsid w:val="00210576"/>
    <w:rsid w:val="002105B7"/>
    <w:rsid w:val="002106DA"/>
    <w:rsid w:val="00210723"/>
    <w:rsid w:val="002109B9"/>
    <w:rsid w:val="002114DE"/>
    <w:rsid w:val="002117D1"/>
    <w:rsid w:val="00211A90"/>
    <w:rsid w:val="00211BF8"/>
    <w:rsid w:val="00211ED0"/>
    <w:rsid w:val="002120CC"/>
    <w:rsid w:val="00212114"/>
    <w:rsid w:val="002126FA"/>
    <w:rsid w:val="00212AAB"/>
    <w:rsid w:val="00212B07"/>
    <w:rsid w:val="00212D53"/>
    <w:rsid w:val="00212E06"/>
    <w:rsid w:val="00213579"/>
    <w:rsid w:val="002135D1"/>
    <w:rsid w:val="00213EE4"/>
    <w:rsid w:val="00213FCA"/>
    <w:rsid w:val="0021475E"/>
    <w:rsid w:val="00214901"/>
    <w:rsid w:val="00214A78"/>
    <w:rsid w:val="00214BCF"/>
    <w:rsid w:val="00214C61"/>
    <w:rsid w:val="00214CAD"/>
    <w:rsid w:val="0021523F"/>
    <w:rsid w:val="0021595B"/>
    <w:rsid w:val="002159DE"/>
    <w:rsid w:val="00216274"/>
    <w:rsid w:val="0021638A"/>
    <w:rsid w:val="00216552"/>
    <w:rsid w:val="00216AA6"/>
    <w:rsid w:val="00216ABD"/>
    <w:rsid w:val="00216D06"/>
    <w:rsid w:val="002171B0"/>
    <w:rsid w:val="002176CA"/>
    <w:rsid w:val="0022013E"/>
    <w:rsid w:val="00220854"/>
    <w:rsid w:val="00220FD5"/>
    <w:rsid w:val="002213B0"/>
    <w:rsid w:val="00221C5B"/>
    <w:rsid w:val="00221DEB"/>
    <w:rsid w:val="00221E0D"/>
    <w:rsid w:val="00221E28"/>
    <w:rsid w:val="00221FFE"/>
    <w:rsid w:val="00222357"/>
    <w:rsid w:val="00222A2E"/>
    <w:rsid w:val="002231CD"/>
    <w:rsid w:val="002233A1"/>
    <w:rsid w:val="002234DF"/>
    <w:rsid w:val="0022419F"/>
    <w:rsid w:val="00224299"/>
    <w:rsid w:val="00224800"/>
    <w:rsid w:val="00224B09"/>
    <w:rsid w:val="0022546F"/>
    <w:rsid w:val="00225522"/>
    <w:rsid w:val="00225CB2"/>
    <w:rsid w:val="00225E4E"/>
    <w:rsid w:val="00226190"/>
    <w:rsid w:val="002268ED"/>
    <w:rsid w:val="00226BD3"/>
    <w:rsid w:val="00226EB9"/>
    <w:rsid w:val="002271C0"/>
    <w:rsid w:val="00227242"/>
    <w:rsid w:val="002272A5"/>
    <w:rsid w:val="00227757"/>
    <w:rsid w:val="0023006B"/>
    <w:rsid w:val="0023042D"/>
    <w:rsid w:val="002308AE"/>
    <w:rsid w:val="00230AAB"/>
    <w:rsid w:val="002311A3"/>
    <w:rsid w:val="002314C7"/>
    <w:rsid w:val="0023154C"/>
    <w:rsid w:val="00231BE0"/>
    <w:rsid w:val="00231CD4"/>
    <w:rsid w:val="00231EA0"/>
    <w:rsid w:val="00231F7C"/>
    <w:rsid w:val="00231FB6"/>
    <w:rsid w:val="00232511"/>
    <w:rsid w:val="00232564"/>
    <w:rsid w:val="00232A3A"/>
    <w:rsid w:val="0023315C"/>
    <w:rsid w:val="00233275"/>
    <w:rsid w:val="002332EC"/>
    <w:rsid w:val="00233DDB"/>
    <w:rsid w:val="00233E29"/>
    <w:rsid w:val="00234089"/>
    <w:rsid w:val="002340D9"/>
    <w:rsid w:val="00234135"/>
    <w:rsid w:val="002342C9"/>
    <w:rsid w:val="00234425"/>
    <w:rsid w:val="0023445B"/>
    <w:rsid w:val="00234F81"/>
    <w:rsid w:val="00235060"/>
    <w:rsid w:val="002353FA"/>
    <w:rsid w:val="00235407"/>
    <w:rsid w:val="00235583"/>
    <w:rsid w:val="002355F5"/>
    <w:rsid w:val="002356A0"/>
    <w:rsid w:val="00235B35"/>
    <w:rsid w:val="002363CA"/>
    <w:rsid w:val="002365B8"/>
    <w:rsid w:val="00237345"/>
    <w:rsid w:val="00237677"/>
    <w:rsid w:val="00237B33"/>
    <w:rsid w:val="00237C00"/>
    <w:rsid w:val="00237E3D"/>
    <w:rsid w:val="00240866"/>
    <w:rsid w:val="00240907"/>
    <w:rsid w:val="00240E91"/>
    <w:rsid w:val="00241BC1"/>
    <w:rsid w:val="00241C04"/>
    <w:rsid w:val="00241E0C"/>
    <w:rsid w:val="00241FE0"/>
    <w:rsid w:val="002420A1"/>
    <w:rsid w:val="00242130"/>
    <w:rsid w:val="00242640"/>
    <w:rsid w:val="00242EC8"/>
    <w:rsid w:val="0024337C"/>
    <w:rsid w:val="00243AFD"/>
    <w:rsid w:val="00243B0E"/>
    <w:rsid w:val="00243B6D"/>
    <w:rsid w:val="00243C81"/>
    <w:rsid w:val="0024417C"/>
    <w:rsid w:val="0024494E"/>
    <w:rsid w:val="00244D2A"/>
    <w:rsid w:val="00245628"/>
    <w:rsid w:val="00245763"/>
    <w:rsid w:val="00245AE6"/>
    <w:rsid w:val="0024602C"/>
    <w:rsid w:val="002463D7"/>
    <w:rsid w:val="0024645E"/>
    <w:rsid w:val="002469C1"/>
    <w:rsid w:val="00247150"/>
    <w:rsid w:val="002471D4"/>
    <w:rsid w:val="00247225"/>
    <w:rsid w:val="002478AA"/>
    <w:rsid w:val="00247918"/>
    <w:rsid w:val="002500B0"/>
    <w:rsid w:val="002501DB"/>
    <w:rsid w:val="00250243"/>
    <w:rsid w:val="00250300"/>
    <w:rsid w:val="00250317"/>
    <w:rsid w:val="00250448"/>
    <w:rsid w:val="002509C4"/>
    <w:rsid w:val="00250B04"/>
    <w:rsid w:val="00250DDA"/>
    <w:rsid w:val="002510FD"/>
    <w:rsid w:val="00251544"/>
    <w:rsid w:val="00251C4B"/>
    <w:rsid w:val="00251EAF"/>
    <w:rsid w:val="002522A4"/>
    <w:rsid w:val="002522A7"/>
    <w:rsid w:val="002524C4"/>
    <w:rsid w:val="00252AAD"/>
    <w:rsid w:val="00252F32"/>
    <w:rsid w:val="00253000"/>
    <w:rsid w:val="00253306"/>
    <w:rsid w:val="00253704"/>
    <w:rsid w:val="00253F5F"/>
    <w:rsid w:val="00254115"/>
    <w:rsid w:val="00254267"/>
    <w:rsid w:val="0025459A"/>
    <w:rsid w:val="002547BE"/>
    <w:rsid w:val="00254ABB"/>
    <w:rsid w:val="00254DEC"/>
    <w:rsid w:val="00254FCF"/>
    <w:rsid w:val="0025514C"/>
    <w:rsid w:val="002557EF"/>
    <w:rsid w:val="00255A35"/>
    <w:rsid w:val="00255BD2"/>
    <w:rsid w:val="00255C9A"/>
    <w:rsid w:val="00255E95"/>
    <w:rsid w:val="0025606B"/>
    <w:rsid w:val="002561D1"/>
    <w:rsid w:val="002568C7"/>
    <w:rsid w:val="00256AA8"/>
    <w:rsid w:val="00257809"/>
    <w:rsid w:val="0025793B"/>
    <w:rsid w:val="002579D9"/>
    <w:rsid w:val="00257BBE"/>
    <w:rsid w:val="00257BC1"/>
    <w:rsid w:val="00257C0C"/>
    <w:rsid w:val="00260A17"/>
    <w:rsid w:val="00260DDC"/>
    <w:rsid w:val="00260E77"/>
    <w:rsid w:val="0026126E"/>
    <w:rsid w:val="002612AA"/>
    <w:rsid w:val="002615FC"/>
    <w:rsid w:val="0026177F"/>
    <w:rsid w:val="00261992"/>
    <w:rsid w:val="00261A3E"/>
    <w:rsid w:val="00261B5D"/>
    <w:rsid w:val="00262134"/>
    <w:rsid w:val="0026252B"/>
    <w:rsid w:val="00262B74"/>
    <w:rsid w:val="00262C3B"/>
    <w:rsid w:val="002630B0"/>
    <w:rsid w:val="00263252"/>
    <w:rsid w:val="0026333D"/>
    <w:rsid w:val="0026340A"/>
    <w:rsid w:val="00263D4E"/>
    <w:rsid w:val="00263D4F"/>
    <w:rsid w:val="00264244"/>
    <w:rsid w:val="00264541"/>
    <w:rsid w:val="00264791"/>
    <w:rsid w:val="00264876"/>
    <w:rsid w:val="00264919"/>
    <w:rsid w:val="00264ACA"/>
    <w:rsid w:val="00265362"/>
    <w:rsid w:val="002657F3"/>
    <w:rsid w:val="002660CB"/>
    <w:rsid w:val="00266126"/>
    <w:rsid w:val="00266C29"/>
    <w:rsid w:val="00267C24"/>
    <w:rsid w:val="00267F5B"/>
    <w:rsid w:val="002706D8"/>
    <w:rsid w:val="00270A7A"/>
    <w:rsid w:val="00271170"/>
    <w:rsid w:val="0027176D"/>
    <w:rsid w:val="00272279"/>
    <w:rsid w:val="002726B8"/>
    <w:rsid w:val="002730DC"/>
    <w:rsid w:val="00273353"/>
    <w:rsid w:val="00273517"/>
    <w:rsid w:val="00273521"/>
    <w:rsid w:val="00273B18"/>
    <w:rsid w:val="00273F18"/>
    <w:rsid w:val="002746E4"/>
    <w:rsid w:val="00274765"/>
    <w:rsid w:val="00274832"/>
    <w:rsid w:val="00274897"/>
    <w:rsid w:val="002749BD"/>
    <w:rsid w:val="00275E27"/>
    <w:rsid w:val="00276611"/>
    <w:rsid w:val="00276EA5"/>
    <w:rsid w:val="002770C2"/>
    <w:rsid w:val="00277136"/>
    <w:rsid w:val="002772E8"/>
    <w:rsid w:val="002773F2"/>
    <w:rsid w:val="0027763D"/>
    <w:rsid w:val="002776BD"/>
    <w:rsid w:val="002778E3"/>
    <w:rsid w:val="00277A48"/>
    <w:rsid w:val="00277D34"/>
    <w:rsid w:val="00277D40"/>
    <w:rsid w:val="00277F7C"/>
    <w:rsid w:val="00280435"/>
    <w:rsid w:val="0028044C"/>
    <w:rsid w:val="002806F5"/>
    <w:rsid w:val="00280AA7"/>
    <w:rsid w:val="00280D1E"/>
    <w:rsid w:val="00280E86"/>
    <w:rsid w:val="0028101B"/>
    <w:rsid w:val="002814E5"/>
    <w:rsid w:val="00281566"/>
    <w:rsid w:val="0028159D"/>
    <w:rsid w:val="002816F0"/>
    <w:rsid w:val="0028174B"/>
    <w:rsid w:val="00281A52"/>
    <w:rsid w:val="00281EE1"/>
    <w:rsid w:val="002825AF"/>
    <w:rsid w:val="002825CF"/>
    <w:rsid w:val="00282A4E"/>
    <w:rsid w:val="00282B20"/>
    <w:rsid w:val="00282B31"/>
    <w:rsid w:val="00282CCC"/>
    <w:rsid w:val="002838B9"/>
    <w:rsid w:val="00283A5B"/>
    <w:rsid w:val="00283C21"/>
    <w:rsid w:val="00283DA4"/>
    <w:rsid w:val="00284153"/>
    <w:rsid w:val="00284440"/>
    <w:rsid w:val="002845D5"/>
    <w:rsid w:val="00284D39"/>
    <w:rsid w:val="0028507E"/>
    <w:rsid w:val="002856A0"/>
    <w:rsid w:val="0028644B"/>
    <w:rsid w:val="0028644E"/>
    <w:rsid w:val="00286634"/>
    <w:rsid w:val="0028680E"/>
    <w:rsid w:val="00286EF5"/>
    <w:rsid w:val="002872AE"/>
    <w:rsid w:val="002877B0"/>
    <w:rsid w:val="002879BF"/>
    <w:rsid w:val="00287BDE"/>
    <w:rsid w:val="00287F17"/>
    <w:rsid w:val="00287F1D"/>
    <w:rsid w:val="002900C4"/>
    <w:rsid w:val="00290265"/>
    <w:rsid w:val="00290A63"/>
    <w:rsid w:val="00290F9B"/>
    <w:rsid w:val="00291383"/>
    <w:rsid w:val="0029164D"/>
    <w:rsid w:val="00291698"/>
    <w:rsid w:val="00291939"/>
    <w:rsid w:val="00291990"/>
    <w:rsid w:val="002919D6"/>
    <w:rsid w:val="00291A22"/>
    <w:rsid w:val="00291C11"/>
    <w:rsid w:val="00291C53"/>
    <w:rsid w:val="002923F3"/>
    <w:rsid w:val="00292486"/>
    <w:rsid w:val="00292602"/>
    <w:rsid w:val="00292BA1"/>
    <w:rsid w:val="00292DB7"/>
    <w:rsid w:val="00293224"/>
    <w:rsid w:val="0029329D"/>
    <w:rsid w:val="0029364F"/>
    <w:rsid w:val="00293872"/>
    <w:rsid w:val="00293B65"/>
    <w:rsid w:val="00293C57"/>
    <w:rsid w:val="00293D53"/>
    <w:rsid w:val="00293DC7"/>
    <w:rsid w:val="002940B5"/>
    <w:rsid w:val="00294241"/>
    <w:rsid w:val="0029426E"/>
    <w:rsid w:val="00294342"/>
    <w:rsid w:val="0029459D"/>
    <w:rsid w:val="0029468B"/>
    <w:rsid w:val="002946FD"/>
    <w:rsid w:val="00294E5C"/>
    <w:rsid w:val="002955E3"/>
    <w:rsid w:val="0029567E"/>
    <w:rsid w:val="00295869"/>
    <w:rsid w:val="00295ACD"/>
    <w:rsid w:val="00295CFD"/>
    <w:rsid w:val="00295E33"/>
    <w:rsid w:val="00296031"/>
    <w:rsid w:val="002961B5"/>
    <w:rsid w:val="00296319"/>
    <w:rsid w:val="00296335"/>
    <w:rsid w:val="00296470"/>
    <w:rsid w:val="00296EF0"/>
    <w:rsid w:val="00296EF7"/>
    <w:rsid w:val="00296F0F"/>
    <w:rsid w:val="002975DF"/>
    <w:rsid w:val="00297766"/>
    <w:rsid w:val="0029788C"/>
    <w:rsid w:val="002A0042"/>
    <w:rsid w:val="002A04B7"/>
    <w:rsid w:val="002A0F13"/>
    <w:rsid w:val="002A109A"/>
    <w:rsid w:val="002A18EB"/>
    <w:rsid w:val="002A1C45"/>
    <w:rsid w:val="002A1E93"/>
    <w:rsid w:val="002A2316"/>
    <w:rsid w:val="002A2597"/>
    <w:rsid w:val="002A2BC8"/>
    <w:rsid w:val="002A2F93"/>
    <w:rsid w:val="002A2FF3"/>
    <w:rsid w:val="002A32B1"/>
    <w:rsid w:val="002A379E"/>
    <w:rsid w:val="002A3886"/>
    <w:rsid w:val="002A3DFE"/>
    <w:rsid w:val="002A3F0B"/>
    <w:rsid w:val="002A45E6"/>
    <w:rsid w:val="002A4B51"/>
    <w:rsid w:val="002A4D28"/>
    <w:rsid w:val="002A4E41"/>
    <w:rsid w:val="002A5046"/>
    <w:rsid w:val="002A53A0"/>
    <w:rsid w:val="002A542C"/>
    <w:rsid w:val="002A5661"/>
    <w:rsid w:val="002A5932"/>
    <w:rsid w:val="002A59E3"/>
    <w:rsid w:val="002A5DFD"/>
    <w:rsid w:val="002A643F"/>
    <w:rsid w:val="002A6440"/>
    <w:rsid w:val="002A6A38"/>
    <w:rsid w:val="002A6C5D"/>
    <w:rsid w:val="002A716A"/>
    <w:rsid w:val="002A72AD"/>
    <w:rsid w:val="002A73AB"/>
    <w:rsid w:val="002A76AB"/>
    <w:rsid w:val="002A7C19"/>
    <w:rsid w:val="002B0069"/>
    <w:rsid w:val="002B015A"/>
    <w:rsid w:val="002B0383"/>
    <w:rsid w:val="002B0502"/>
    <w:rsid w:val="002B056A"/>
    <w:rsid w:val="002B059B"/>
    <w:rsid w:val="002B0BAB"/>
    <w:rsid w:val="002B11E4"/>
    <w:rsid w:val="002B1B56"/>
    <w:rsid w:val="002B1EF5"/>
    <w:rsid w:val="002B20F5"/>
    <w:rsid w:val="002B2C1F"/>
    <w:rsid w:val="002B3254"/>
    <w:rsid w:val="002B339B"/>
    <w:rsid w:val="002B387C"/>
    <w:rsid w:val="002B399D"/>
    <w:rsid w:val="002B3BAA"/>
    <w:rsid w:val="002B3E2B"/>
    <w:rsid w:val="002B40B9"/>
    <w:rsid w:val="002B41B0"/>
    <w:rsid w:val="002B42BE"/>
    <w:rsid w:val="002B4408"/>
    <w:rsid w:val="002B4854"/>
    <w:rsid w:val="002B4FB7"/>
    <w:rsid w:val="002B5209"/>
    <w:rsid w:val="002B5296"/>
    <w:rsid w:val="002B564A"/>
    <w:rsid w:val="002B5AC2"/>
    <w:rsid w:val="002B5D69"/>
    <w:rsid w:val="002B5F4C"/>
    <w:rsid w:val="002B60E9"/>
    <w:rsid w:val="002B6AD6"/>
    <w:rsid w:val="002B6B8F"/>
    <w:rsid w:val="002B6B9E"/>
    <w:rsid w:val="002B6DBC"/>
    <w:rsid w:val="002B70ED"/>
    <w:rsid w:val="002B72C5"/>
    <w:rsid w:val="002B732E"/>
    <w:rsid w:val="002B7855"/>
    <w:rsid w:val="002B78B9"/>
    <w:rsid w:val="002B797F"/>
    <w:rsid w:val="002B7A7F"/>
    <w:rsid w:val="002B7B77"/>
    <w:rsid w:val="002C04DE"/>
    <w:rsid w:val="002C0656"/>
    <w:rsid w:val="002C0A25"/>
    <w:rsid w:val="002C0A92"/>
    <w:rsid w:val="002C0C5E"/>
    <w:rsid w:val="002C0D3D"/>
    <w:rsid w:val="002C0FEA"/>
    <w:rsid w:val="002C15DE"/>
    <w:rsid w:val="002C25F6"/>
    <w:rsid w:val="002C2883"/>
    <w:rsid w:val="002C2CDA"/>
    <w:rsid w:val="002C2ED3"/>
    <w:rsid w:val="002C317B"/>
    <w:rsid w:val="002C3A2C"/>
    <w:rsid w:val="002C3AE9"/>
    <w:rsid w:val="002C4224"/>
    <w:rsid w:val="002C42A6"/>
    <w:rsid w:val="002C4796"/>
    <w:rsid w:val="002C4850"/>
    <w:rsid w:val="002C4B8C"/>
    <w:rsid w:val="002C4DB9"/>
    <w:rsid w:val="002C4F52"/>
    <w:rsid w:val="002C5368"/>
    <w:rsid w:val="002C5678"/>
    <w:rsid w:val="002C58A1"/>
    <w:rsid w:val="002C5C49"/>
    <w:rsid w:val="002C5D16"/>
    <w:rsid w:val="002C5DFD"/>
    <w:rsid w:val="002C5E5A"/>
    <w:rsid w:val="002C6CA5"/>
    <w:rsid w:val="002C6FC4"/>
    <w:rsid w:val="002D0068"/>
    <w:rsid w:val="002D0622"/>
    <w:rsid w:val="002D0738"/>
    <w:rsid w:val="002D08AB"/>
    <w:rsid w:val="002D0B27"/>
    <w:rsid w:val="002D0E91"/>
    <w:rsid w:val="002D1357"/>
    <w:rsid w:val="002D19AB"/>
    <w:rsid w:val="002D1E2C"/>
    <w:rsid w:val="002D20E8"/>
    <w:rsid w:val="002D20EC"/>
    <w:rsid w:val="002D2778"/>
    <w:rsid w:val="002D2A2D"/>
    <w:rsid w:val="002D2E92"/>
    <w:rsid w:val="002D3171"/>
    <w:rsid w:val="002D377E"/>
    <w:rsid w:val="002D3934"/>
    <w:rsid w:val="002D3E48"/>
    <w:rsid w:val="002D40A0"/>
    <w:rsid w:val="002D44A4"/>
    <w:rsid w:val="002D4C88"/>
    <w:rsid w:val="002D4FBB"/>
    <w:rsid w:val="002D52AD"/>
    <w:rsid w:val="002D5836"/>
    <w:rsid w:val="002D592A"/>
    <w:rsid w:val="002D5B16"/>
    <w:rsid w:val="002D5CBA"/>
    <w:rsid w:val="002D5CF8"/>
    <w:rsid w:val="002D5E58"/>
    <w:rsid w:val="002D6367"/>
    <w:rsid w:val="002D6932"/>
    <w:rsid w:val="002D6EF4"/>
    <w:rsid w:val="002D74A6"/>
    <w:rsid w:val="002D74BB"/>
    <w:rsid w:val="002D750F"/>
    <w:rsid w:val="002D75C4"/>
    <w:rsid w:val="002D7A8A"/>
    <w:rsid w:val="002D7CBA"/>
    <w:rsid w:val="002E0AE2"/>
    <w:rsid w:val="002E0B23"/>
    <w:rsid w:val="002E0D2E"/>
    <w:rsid w:val="002E0E4C"/>
    <w:rsid w:val="002E0FD9"/>
    <w:rsid w:val="002E10E3"/>
    <w:rsid w:val="002E111B"/>
    <w:rsid w:val="002E188C"/>
    <w:rsid w:val="002E1DB0"/>
    <w:rsid w:val="002E1F51"/>
    <w:rsid w:val="002E1FA3"/>
    <w:rsid w:val="002E2122"/>
    <w:rsid w:val="002E2425"/>
    <w:rsid w:val="002E2480"/>
    <w:rsid w:val="002E2742"/>
    <w:rsid w:val="002E349A"/>
    <w:rsid w:val="002E396E"/>
    <w:rsid w:val="002E42DD"/>
    <w:rsid w:val="002E46C0"/>
    <w:rsid w:val="002E476C"/>
    <w:rsid w:val="002E4F63"/>
    <w:rsid w:val="002E5075"/>
    <w:rsid w:val="002E55C2"/>
    <w:rsid w:val="002E5708"/>
    <w:rsid w:val="002E57B9"/>
    <w:rsid w:val="002E5FF7"/>
    <w:rsid w:val="002E6166"/>
    <w:rsid w:val="002E6734"/>
    <w:rsid w:val="002E67BC"/>
    <w:rsid w:val="002E6967"/>
    <w:rsid w:val="002E71FA"/>
    <w:rsid w:val="002E7B1A"/>
    <w:rsid w:val="002E7BF3"/>
    <w:rsid w:val="002E7C3D"/>
    <w:rsid w:val="002F0704"/>
    <w:rsid w:val="002F07BE"/>
    <w:rsid w:val="002F0BC0"/>
    <w:rsid w:val="002F0DD4"/>
    <w:rsid w:val="002F1211"/>
    <w:rsid w:val="002F1E6F"/>
    <w:rsid w:val="002F2095"/>
    <w:rsid w:val="002F2896"/>
    <w:rsid w:val="002F2A9A"/>
    <w:rsid w:val="002F3061"/>
    <w:rsid w:val="002F32D4"/>
    <w:rsid w:val="002F3476"/>
    <w:rsid w:val="002F36FD"/>
    <w:rsid w:val="002F371E"/>
    <w:rsid w:val="002F3C16"/>
    <w:rsid w:val="002F3DF6"/>
    <w:rsid w:val="002F42D6"/>
    <w:rsid w:val="002F455D"/>
    <w:rsid w:val="002F4777"/>
    <w:rsid w:val="002F4950"/>
    <w:rsid w:val="002F49D9"/>
    <w:rsid w:val="002F4CA8"/>
    <w:rsid w:val="002F4EBE"/>
    <w:rsid w:val="002F51E6"/>
    <w:rsid w:val="002F5BC2"/>
    <w:rsid w:val="002F6252"/>
    <w:rsid w:val="002F661C"/>
    <w:rsid w:val="002F66CE"/>
    <w:rsid w:val="002F67CB"/>
    <w:rsid w:val="002F6B8B"/>
    <w:rsid w:val="002F6BBA"/>
    <w:rsid w:val="002F6D85"/>
    <w:rsid w:val="002F7015"/>
    <w:rsid w:val="002F70DF"/>
    <w:rsid w:val="002F7261"/>
    <w:rsid w:val="002F754D"/>
    <w:rsid w:val="002F7766"/>
    <w:rsid w:val="002F7B3A"/>
    <w:rsid w:val="00300F1E"/>
    <w:rsid w:val="00300F4B"/>
    <w:rsid w:val="00301807"/>
    <w:rsid w:val="0030188E"/>
    <w:rsid w:val="00301A72"/>
    <w:rsid w:val="00301B34"/>
    <w:rsid w:val="00301C17"/>
    <w:rsid w:val="00301D5B"/>
    <w:rsid w:val="00301F77"/>
    <w:rsid w:val="00301FEA"/>
    <w:rsid w:val="00302599"/>
    <w:rsid w:val="00302869"/>
    <w:rsid w:val="003028C1"/>
    <w:rsid w:val="0030290C"/>
    <w:rsid w:val="00302A5D"/>
    <w:rsid w:val="00303036"/>
    <w:rsid w:val="003032E7"/>
    <w:rsid w:val="003034CD"/>
    <w:rsid w:val="00303519"/>
    <w:rsid w:val="003041C4"/>
    <w:rsid w:val="00304657"/>
    <w:rsid w:val="003048F5"/>
    <w:rsid w:val="00304C68"/>
    <w:rsid w:val="00304CB4"/>
    <w:rsid w:val="00304D49"/>
    <w:rsid w:val="00304E0C"/>
    <w:rsid w:val="00305393"/>
    <w:rsid w:val="003059DA"/>
    <w:rsid w:val="0030600E"/>
    <w:rsid w:val="003061D6"/>
    <w:rsid w:val="003061FF"/>
    <w:rsid w:val="00306404"/>
    <w:rsid w:val="00306F09"/>
    <w:rsid w:val="0030748A"/>
    <w:rsid w:val="003075E6"/>
    <w:rsid w:val="00307B27"/>
    <w:rsid w:val="00307F1F"/>
    <w:rsid w:val="00307F38"/>
    <w:rsid w:val="003101A8"/>
    <w:rsid w:val="00310525"/>
    <w:rsid w:val="00310635"/>
    <w:rsid w:val="00310714"/>
    <w:rsid w:val="00310BB4"/>
    <w:rsid w:val="00310BF8"/>
    <w:rsid w:val="00310C44"/>
    <w:rsid w:val="00310CF1"/>
    <w:rsid w:val="00311206"/>
    <w:rsid w:val="0031145B"/>
    <w:rsid w:val="00311572"/>
    <w:rsid w:val="003117FE"/>
    <w:rsid w:val="003118C8"/>
    <w:rsid w:val="00311958"/>
    <w:rsid w:val="00311D01"/>
    <w:rsid w:val="00312023"/>
    <w:rsid w:val="003121F7"/>
    <w:rsid w:val="003124D9"/>
    <w:rsid w:val="00312986"/>
    <w:rsid w:val="00313195"/>
    <w:rsid w:val="003131C9"/>
    <w:rsid w:val="003146B8"/>
    <w:rsid w:val="00314AEB"/>
    <w:rsid w:val="00314E49"/>
    <w:rsid w:val="00315111"/>
    <w:rsid w:val="003152FD"/>
    <w:rsid w:val="003157CF"/>
    <w:rsid w:val="00315811"/>
    <w:rsid w:val="00315A16"/>
    <w:rsid w:val="00315E08"/>
    <w:rsid w:val="00315E2C"/>
    <w:rsid w:val="00315F71"/>
    <w:rsid w:val="003163EA"/>
    <w:rsid w:val="003164B1"/>
    <w:rsid w:val="00316D21"/>
    <w:rsid w:val="00317495"/>
    <w:rsid w:val="00317746"/>
    <w:rsid w:val="00317B04"/>
    <w:rsid w:val="00320CC9"/>
    <w:rsid w:val="00320E72"/>
    <w:rsid w:val="00320FCB"/>
    <w:rsid w:val="003212D9"/>
    <w:rsid w:val="0032144F"/>
    <w:rsid w:val="00321910"/>
    <w:rsid w:val="0032198D"/>
    <w:rsid w:val="003226AD"/>
    <w:rsid w:val="00322E8E"/>
    <w:rsid w:val="00322F70"/>
    <w:rsid w:val="0032340C"/>
    <w:rsid w:val="00323B5A"/>
    <w:rsid w:val="00323E1C"/>
    <w:rsid w:val="00323E4C"/>
    <w:rsid w:val="00323EA4"/>
    <w:rsid w:val="003243CD"/>
    <w:rsid w:val="003245E3"/>
    <w:rsid w:val="00324677"/>
    <w:rsid w:val="003247F1"/>
    <w:rsid w:val="00324BA0"/>
    <w:rsid w:val="003250D6"/>
    <w:rsid w:val="00325EBF"/>
    <w:rsid w:val="00326006"/>
    <w:rsid w:val="003260B5"/>
    <w:rsid w:val="00326202"/>
    <w:rsid w:val="00326384"/>
    <w:rsid w:val="0032685C"/>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354"/>
    <w:rsid w:val="00332828"/>
    <w:rsid w:val="00332912"/>
    <w:rsid w:val="00332A9E"/>
    <w:rsid w:val="00333527"/>
    <w:rsid w:val="0033384F"/>
    <w:rsid w:val="00333AF7"/>
    <w:rsid w:val="00333D36"/>
    <w:rsid w:val="00334528"/>
    <w:rsid w:val="00334990"/>
    <w:rsid w:val="00334A9C"/>
    <w:rsid w:val="00334BC4"/>
    <w:rsid w:val="00334F6C"/>
    <w:rsid w:val="003358B7"/>
    <w:rsid w:val="0033605C"/>
    <w:rsid w:val="0033605F"/>
    <w:rsid w:val="0033631C"/>
    <w:rsid w:val="00336528"/>
    <w:rsid w:val="003366FD"/>
    <w:rsid w:val="00336CBA"/>
    <w:rsid w:val="003371A7"/>
    <w:rsid w:val="003373CF"/>
    <w:rsid w:val="0033784D"/>
    <w:rsid w:val="003378B9"/>
    <w:rsid w:val="00337AE0"/>
    <w:rsid w:val="00337F34"/>
    <w:rsid w:val="00337F53"/>
    <w:rsid w:val="00340C14"/>
    <w:rsid w:val="00340C19"/>
    <w:rsid w:val="00340C65"/>
    <w:rsid w:val="00340E97"/>
    <w:rsid w:val="00341006"/>
    <w:rsid w:val="003411AD"/>
    <w:rsid w:val="003412F7"/>
    <w:rsid w:val="003415F7"/>
    <w:rsid w:val="003415F9"/>
    <w:rsid w:val="00341666"/>
    <w:rsid w:val="00341743"/>
    <w:rsid w:val="003417A2"/>
    <w:rsid w:val="003418C6"/>
    <w:rsid w:val="00341E3E"/>
    <w:rsid w:val="00341F2E"/>
    <w:rsid w:val="00342365"/>
    <w:rsid w:val="003429A6"/>
    <w:rsid w:val="00342AD4"/>
    <w:rsid w:val="00342D7B"/>
    <w:rsid w:val="00342FC0"/>
    <w:rsid w:val="00343010"/>
    <w:rsid w:val="0034330F"/>
    <w:rsid w:val="0034336A"/>
    <w:rsid w:val="003436B5"/>
    <w:rsid w:val="0034404C"/>
    <w:rsid w:val="003448F3"/>
    <w:rsid w:val="00345059"/>
    <w:rsid w:val="00345871"/>
    <w:rsid w:val="003459A4"/>
    <w:rsid w:val="00345A47"/>
    <w:rsid w:val="00345E18"/>
    <w:rsid w:val="0034613F"/>
    <w:rsid w:val="0034652F"/>
    <w:rsid w:val="00346E17"/>
    <w:rsid w:val="0034721E"/>
    <w:rsid w:val="003474D7"/>
    <w:rsid w:val="003478F1"/>
    <w:rsid w:val="00347C61"/>
    <w:rsid w:val="00347D2A"/>
    <w:rsid w:val="00347E3B"/>
    <w:rsid w:val="00347FC0"/>
    <w:rsid w:val="00350259"/>
    <w:rsid w:val="00350339"/>
    <w:rsid w:val="003505C1"/>
    <w:rsid w:val="0035082C"/>
    <w:rsid w:val="00350A21"/>
    <w:rsid w:val="00350CA1"/>
    <w:rsid w:val="00350F72"/>
    <w:rsid w:val="003512CC"/>
    <w:rsid w:val="003512D9"/>
    <w:rsid w:val="003515FE"/>
    <w:rsid w:val="00351D98"/>
    <w:rsid w:val="00351DDA"/>
    <w:rsid w:val="00351ECD"/>
    <w:rsid w:val="0035209A"/>
    <w:rsid w:val="00352306"/>
    <w:rsid w:val="00352357"/>
    <w:rsid w:val="0035261F"/>
    <w:rsid w:val="003528B3"/>
    <w:rsid w:val="00353057"/>
    <w:rsid w:val="003532E6"/>
    <w:rsid w:val="00353881"/>
    <w:rsid w:val="00354069"/>
    <w:rsid w:val="003547A8"/>
    <w:rsid w:val="0035481F"/>
    <w:rsid w:val="00354878"/>
    <w:rsid w:val="003548F9"/>
    <w:rsid w:val="00354A76"/>
    <w:rsid w:val="00354AEE"/>
    <w:rsid w:val="00354C9F"/>
    <w:rsid w:val="00354D96"/>
    <w:rsid w:val="003551E3"/>
    <w:rsid w:val="00355634"/>
    <w:rsid w:val="0035565F"/>
    <w:rsid w:val="0035568E"/>
    <w:rsid w:val="0035593E"/>
    <w:rsid w:val="003559E7"/>
    <w:rsid w:val="00355D81"/>
    <w:rsid w:val="00355DA2"/>
    <w:rsid w:val="00356049"/>
    <w:rsid w:val="003561B9"/>
    <w:rsid w:val="00356423"/>
    <w:rsid w:val="0035674D"/>
    <w:rsid w:val="00356860"/>
    <w:rsid w:val="0035694A"/>
    <w:rsid w:val="00356A9F"/>
    <w:rsid w:val="00356AF0"/>
    <w:rsid w:val="00356B91"/>
    <w:rsid w:val="00356DF7"/>
    <w:rsid w:val="0035713E"/>
    <w:rsid w:val="003571C8"/>
    <w:rsid w:val="00357431"/>
    <w:rsid w:val="00357562"/>
    <w:rsid w:val="00357973"/>
    <w:rsid w:val="00357DEC"/>
    <w:rsid w:val="003602F7"/>
    <w:rsid w:val="0036037F"/>
    <w:rsid w:val="00360401"/>
    <w:rsid w:val="00360AC4"/>
    <w:rsid w:val="00360DAA"/>
    <w:rsid w:val="00360F3E"/>
    <w:rsid w:val="00361178"/>
    <w:rsid w:val="00361250"/>
    <w:rsid w:val="0036173F"/>
    <w:rsid w:val="00361B48"/>
    <w:rsid w:val="00361B8B"/>
    <w:rsid w:val="00361C12"/>
    <w:rsid w:val="00361C24"/>
    <w:rsid w:val="00361D6F"/>
    <w:rsid w:val="0036202D"/>
    <w:rsid w:val="003620F5"/>
    <w:rsid w:val="003629EA"/>
    <w:rsid w:val="003634DC"/>
    <w:rsid w:val="003636C2"/>
    <w:rsid w:val="00364182"/>
    <w:rsid w:val="003641DD"/>
    <w:rsid w:val="00364531"/>
    <w:rsid w:val="00364602"/>
    <w:rsid w:val="00364AA0"/>
    <w:rsid w:val="00364CC1"/>
    <w:rsid w:val="00365488"/>
    <w:rsid w:val="00365515"/>
    <w:rsid w:val="00365992"/>
    <w:rsid w:val="00365A9D"/>
    <w:rsid w:val="00365AA2"/>
    <w:rsid w:val="00365F08"/>
    <w:rsid w:val="0036619D"/>
    <w:rsid w:val="003662B3"/>
    <w:rsid w:val="00366532"/>
    <w:rsid w:val="00366BA0"/>
    <w:rsid w:val="00366F3E"/>
    <w:rsid w:val="003671C6"/>
    <w:rsid w:val="003671EE"/>
    <w:rsid w:val="0036724F"/>
    <w:rsid w:val="003679A6"/>
    <w:rsid w:val="00367C86"/>
    <w:rsid w:val="00367D68"/>
    <w:rsid w:val="0037081A"/>
    <w:rsid w:val="00370B99"/>
    <w:rsid w:val="00370DDF"/>
    <w:rsid w:val="00370EC7"/>
    <w:rsid w:val="00370F56"/>
    <w:rsid w:val="003713D9"/>
    <w:rsid w:val="003723B7"/>
    <w:rsid w:val="0037243F"/>
    <w:rsid w:val="00372579"/>
    <w:rsid w:val="003725A9"/>
    <w:rsid w:val="00372C06"/>
    <w:rsid w:val="00372CCE"/>
    <w:rsid w:val="00372E2F"/>
    <w:rsid w:val="0037393F"/>
    <w:rsid w:val="003741B6"/>
    <w:rsid w:val="0037428F"/>
    <w:rsid w:val="00374485"/>
    <w:rsid w:val="00374DA0"/>
    <w:rsid w:val="00374DDA"/>
    <w:rsid w:val="0037504D"/>
    <w:rsid w:val="003754AE"/>
    <w:rsid w:val="00375CD0"/>
    <w:rsid w:val="00375DED"/>
    <w:rsid w:val="0037601B"/>
    <w:rsid w:val="0037633F"/>
    <w:rsid w:val="0037644D"/>
    <w:rsid w:val="00376450"/>
    <w:rsid w:val="00376D1B"/>
    <w:rsid w:val="00376DCD"/>
    <w:rsid w:val="0037708E"/>
    <w:rsid w:val="0037712A"/>
    <w:rsid w:val="003775D1"/>
    <w:rsid w:val="00377868"/>
    <w:rsid w:val="00377A72"/>
    <w:rsid w:val="00377E42"/>
    <w:rsid w:val="00377EDC"/>
    <w:rsid w:val="0038014D"/>
    <w:rsid w:val="0038057C"/>
    <w:rsid w:val="00380702"/>
    <w:rsid w:val="00380967"/>
    <w:rsid w:val="00380BBE"/>
    <w:rsid w:val="0038114B"/>
    <w:rsid w:val="00381282"/>
    <w:rsid w:val="00381546"/>
    <w:rsid w:val="00381A1B"/>
    <w:rsid w:val="00381BFC"/>
    <w:rsid w:val="00381E6A"/>
    <w:rsid w:val="003820BF"/>
    <w:rsid w:val="003821BE"/>
    <w:rsid w:val="00382622"/>
    <w:rsid w:val="003826FA"/>
    <w:rsid w:val="0038280B"/>
    <w:rsid w:val="00382D86"/>
    <w:rsid w:val="00382F81"/>
    <w:rsid w:val="00382FF0"/>
    <w:rsid w:val="00383104"/>
    <w:rsid w:val="00383990"/>
    <w:rsid w:val="00383C36"/>
    <w:rsid w:val="003840F9"/>
    <w:rsid w:val="00384173"/>
    <w:rsid w:val="003847CD"/>
    <w:rsid w:val="00384B38"/>
    <w:rsid w:val="00384FFA"/>
    <w:rsid w:val="0038502F"/>
    <w:rsid w:val="0038592B"/>
    <w:rsid w:val="00385BA9"/>
    <w:rsid w:val="00385C75"/>
    <w:rsid w:val="00385E46"/>
    <w:rsid w:val="00385FFB"/>
    <w:rsid w:val="003869B7"/>
    <w:rsid w:val="00386F64"/>
    <w:rsid w:val="003876D5"/>
    <w:rsid w:val="003878DC"/>
    <w:rsid w:val="00387D27"/>
    <w:rsid w:val="00387D55"/>
    <w:rsid w:val="00390282"/>
    <w:rsid w:val="00390540"/>
    <w:rsid w:val="00390D83"/>
    <w:rsid w:val="00390E9D"/>
    <w:rsid w:val="003911A1"/>
    <w:rsid w:val="003911CA"/>
    <w:rsid w:val="00391278"/>
    <w:rsid w:val="0039127A"/>
    <w:rsid w:val="00391858"/>
    <w:rsid w:val="00391ABA"/>
    <w:rsid w:val="0039281E"/>
    <w:rsid w:val="00392854"/>
    <w:rsid w:val="00392B62"/>
    <w:rsid w:val="00392BF3"/>
    <w:rsid w:val="00392E88"/>
    <w:rsid w:val="0039314B"/>
    <w:rsid w:val="0039329A"/>
    <w:rsid w:val="003935D9"/>
    <w:rsid w:val="003937C7"/>
    <w:rsid w:val="00393BD9"/>
    <w:rsid w:val="00393F46"/>
    <w:rsid w:val="00394105"/>
    <w:rsid w:val="003942D1"/>
    <w:rsid w:val="00394328"/>
    <w:rsid w:val="003945BF"/>
    <w:rsid w:val="00394A11"/>
    <w:rsid w:val="00394F29"/>
    <w:rsid w:val="00394F7B"/>
    <w:rsid w:val="00395105"/>
    <w:rsid w:val="00395593"/>
    <w:rsid w:val="00395645"/>
    <w:rsid w:val="00395866"/>
    <w:rsid w:val="00395964"/>
    <w:rsid w:val="00395D41"/>
    <w:rsid w:val="003962DB"/>
    <w:rsid w:val="003963C3"/>
    <w:rsid w:val="0039695E"/>
    <w:rsid w:val="00396F31"/>
    <w:rsid w:val="00397195"/>
    <w:rsid w:val="0039730E"/>
    <w:rsid w:val="00397B35"/>
    <w:rsid w:val="003A08A0"/>
    <w:rsid w:val="003A08CC"/>
    <w:rsid w:val="003A0BE6"/>
    <w:rsid w:val="003A0C56"/>
    <w:rsid w:val="003A1047"/>
    <w:rsid w:val="003A1538"/>
    <w:rsid w:val="003A1828"/>
    <w:rsid w:val="003A1D00"/>
    <w:rsid w:val="003A1F24"/>
    <w:rsid w:val="003A2043"/>
    <w:rsid w:val="003A2472"/>
    <w:rsid w:val="003A29E6"/>
    <w:rsid w:val="003A2A07"/>
    <w:rsid w:val="003A2BAD"/>
    <w:rsid w:val="003A2D8F"/>
    <w:rsid w:val="003A2DE3"/>
    <w:rsid w:val="003A2E92"/>
    <w:rsid w:val="003A31FD"/>
    <w:rsid w:val="003A3403"/>
    <w:rsid w:val="003A36BC"/>
    <w:rsid w:val="003A38B9"/>
    <w:rsid w:val="003A3B30"/>
    <w:rsid w:val="003A3B4F"/>
    <w:rsid w:val="003A3BE0"/>
    <w:rsid w:val="003A40A5"/>
    <w:rsid w:val="003A41F3"/>
    <w:rsid w:val="003A44B1"/>
    <w:rsid w:val="003A4B00"/>
    <w:rsid w:val="003A4C79"/>
    <w:rsid w:val="003A4FA2"/>
    <w:rsid w:val="003A517D"/>
    <w:rsid w:val="003A519E"/>
    <w:rsid w:val="003A5292"/>
    <w:rsid w:val="003A52BB"/>
    <w:rsid w:val="003A5393"/>
    <w:rsid w:val="003A558C"/>
    <w:rsid w:val="003A57A8"/>
    <w:rsid w:val="003A586C"/>
    <w:rsid w:val="003A5913"/>
    <w:rsid w:val="003A61BD"/>
    <w:rsid w:val="003A6F6B"/>
    <w:rsid w:val="003A73B6"/>
    <w:rsid w:val="003A799E"/>
    <w:rsid w:val="003A7C89"/>
    <w:rsid w:val="003B03B6"/>
    <w:rsid w:val="003B0546"/>
    <w:rsid w:val="003B0557"/>
    <w:rsid w:val="003B0DF9"/>
    <w:rsid w:val="003B10C1"/>
    <w:rsid w:val="003B11D6"/>
    <w:rsid w:val="003B1275"/>
    <w:rsid w:val="003B1759"/>
    <w:rsid w:val="003B1E70"/>
    <w:rsid w:val="003B215B"/>
    <w:rsid w:val="003B2A89"/>
    <w:rsid w:val="003B2E20"/>
    <w:rsid w:val="003B36A0"/>
    <w:rsid w:val="003B3887"/>
    <w:rsid w:val="003B3DB8"/>
    <w:rsid w:val="003B3F55"/>
    <w:rsid w:val="003B4106"/>
    <w:rsid w:val="003B4802"/>
    <w:rsid w:val="003B5408"/>
    <w:rsid w:val="003B54B0"/>
    <w:rsid w:val="003B5610"/>
    <w:rsid w:val="003B5737"/>
    <w:rsid w:val="003B599F"/>
    <w:rsid w:val="003B5BAD"/>
    <w:rsid w:val="003B5DB8"/>
    <w:rsid w:val="003B5E1D"/>
    <w:rsid w:val="003B6056"/>
    <w:rsid w:val="003B6531"/>
    <w:rsid w:val="003B66D5"/>
    <w:rsid w:val="003B6AAB"/>
    <w:rsid w:val="003B6D00"/>
    <w:rsid w:val="003B7204"/>
    <w:rsid w:val="003B738D"/>
    <w:rsid w:val="003B75B9"/>
    <w:rsid w:val="003B7C5E"/>
    <w:rsid w:val="003B7E10"/>
    <w:rsid w:val="003C0268"/>
    <w:rsid w:val="003C065C"/>
    <w:rsid w:val="003C0B68"/>
    <w:rsid w:val="003C0FEB"/>
    <w:rsid w:val="003C12B9"/>
    <w:rsid w:val="003C14E5"/>
    <w:rsid w:val="003C1927"/>
    <w:rsid w:val="003C1A8D"/>
    <w:rsid w:val="003C1AC4"/>
    <w:rsid w:val="003C22E8"/>
    <w:rsid w:val="003C2509"/>
    <w:rsid w:val="003C28B1"/>
    <w:rsid w:val="003C2D2C"/>
    <w:rsid w:val="003C35CB"/>
    <w:rsid w:val="003C3665"/>
    <w:rsid w:val="003C38CC"/>
    <w:rsid w:val="003C3C40"/>
    <w:rsid w:val="003C4100"/>
    <w:rsid w:val="003C4174"/>
    <w:rsid w:val="003C429D"/>
    <w:rsid w:val="003C5502"/>
    <w:rsid w:val="003C557B"/>
    <w:rsid w:val="003C5826"/>
    <w:rsid w:val="003C59CF"/>
    <w:rsid w:val="003C5AE0"/>
    <w:rsid w:val="003C5BC5"/>
    <w:rsid w:val="003C5C89"/>
    <w:rsid w:val="003C5EB1"/>
    <w:rsid w:val="003C6498"/>
    <w:rsid w:val="003C6911"/>
    <w:rsid w:val="003C75E4"/>
    <w:rsid w:val="003C77A0"/>
    <w:rsid w:val="003C7E5A"/>
    <w:rsid w:val="003D011D"/>
    <w:rsid w:val="003D07EF"/>
    <w:rsid w:val="003D0C9E"/>
    <w:rsid w:val="003D0CDB"/>
    <w:rsid w:val="003D0D4B"/>
    <w:rsid w:val="003D0EF7"/>
    <w:rsid w:val="003D0F06"/>
    <w:rsid w:val="003D12EC"/>
    <w:rsid w:val="003D14BA"/>
    <w:rsid w:val="003D15DB"/>
    <w:rsid w:val="003D1C1B"/>
    <w:rsid w:val="003D1DB0"/>
    <w:rsid w:val="003D1ECC"/>
    <w:rsid w:val="003D1F46"/>
    <w:rsid w:val="003D1F5C"/>
    <w:rsid w:val="003D1F84"/>
    <w:rsid w:val="003D21BF"/>
    <w:rsid w:val="003D2259"/>
    <w:rsid w:val="003D2816"/>
    <w:rsid w:val="003D29EF"/>
    <w:rsid w:val="003D3051"/>
    <w:rsid w:val="003D3870"/>
    <w:rsid w:val="003D39E0"/>
    <w:rsid w:val="003D3A6D"/>
    <w:rsid w:val="003D3B58"/>
    <w:rsid w:val="003D3DEF"/>
    <w:rsid w:val="003D41D2"/>
    <w:rsid w:val="003D46F8"/>
    <w:rsid w:val="003D4B78"/>
    <w:rsid w:val="003D5115"/>
    <w:rsid w:val="003D53A3"/>
    <w:rsid w:val="003D54C5"/>
    <w:rsid w:val="003D5572"/>
    <w:rsid w:val="003D56E9"/>
    <w:rsid w:val="003D57FC"/>
    <w:rsid w:val="003D58B9"/>
    <w:rsid w:val="003D5990"/>
    <w:rsid w:val="003D5A6A"/>
    <w:rsid w:val="003D5D75"/>
    <w:rsid w:val="003D640A"/>
    <w:rsid w:val="003D65BA"/>
    <w:rsid w:val="003D66B5"/>
    <w:rsid w:val="003D675B"/>
    <w:rsid w:val="003D6900"/>
    <w:rsid w:val="003D6C7B"/>
    <w:rsid w:val="003D7234"/>
    <w:rsid w:val="003D7391"/>
    <w:rsid w:val="003D7523"/>
    <w:rsid w:val="003D7531"/>
    <w:rsid w:val="003D7560"/>
    <w:rsid w:val="003D75DF"/>
    <w:rsid w:val="003D7A6C"/>
    <w:rsid w:val="003E0202"/>
    <w:rsid w:val="003E03DB"/>
    <w:rsid w:val="003E08F0"/>
    <w:rsid w:val="003E115A"/>
    <w:rsid w:val="003E15DA"/>
    <w:rsid w:val="003E170F"/>
    <w:rsid w:val="003E18D2"/>
    <w:rsid w:val="003E18D4"/>
    <w:rsid w:val="003E20D8"/>
    <w:rsid w:val="003E2763"/>
    <w:rsid w:val="003E2E48"/>
    <w:rsid w:val="003E30DE"/>
    <w:rsid w:val="003E3399"/>
    <w:rsid w:val="003E3403"/>
    <w:rsid w:val="003E34B3"/>
    <w:rsid w:val="003E352D"/>
    <w:rsid w:val="003E3936"/>
    <w:rsid w:val="003E3B97"/>
    <w:rsid w:val="003E40A5"/>
    <w:rsid w:val="003E41F1"/>
    <w:rsid w:val="003E498F"/>
    <w:rsid w:val="003E4ED2"/>
    <w:rsid w:val="003E55E8"/>
    <w:rsid w:val="003E5649"/>
    <w:rsid w:val="003E5741"/>
    <w:rsid w:val="003E58BB"/>
    <w:rsid w:val="003E5A72"/>
    <w:rsid w:val="003E5D66"/>
    <w:rsid w:val="003E5E7E"/>
    <w:rsid w:val="003E5F3E"/>
    <w:rsid w:val="003E60A2"/>
    <w:rsid w:val="003E6857"/>
    <w:rsid w:val="003E6AA6"/>
    <w:rsid w:val="003E6C41"/>
    <w:rsid w:val="003E70F1"/>
    <w:rsid w:val="003E7270"/>
    <w:rsid w:val="003E73DE"/>
    <w:rsid w:val="003E7418"/>
    <w:rsid w:val="003E7BAD"/>
    <w:rsid w:val="003E7FF3"/>
    <w:rsid w:val="003F0397"/>
    <w:rsid w:val="003F06D9"/>
    <w:rsid w:val="003F0EE5"/>
    <w:rsid w:val="003F0F91"/>
    <w:rsid w:val="003F111F"/>
    <w:rsid w:val="003F1262"/>
    <w:rsid w:val="003F12D4"/>
    <w:rsid w:val="003F145D"/>
    <w:rsid w:val="003F1A3E"/>
    <w:rsid w:val="003F1AF4"/>
    <w:rsid w:val="003F1C3E"/>
    <w:rsid w:val="003F2147"/>
    <w:rsid w:val="003F21FB"/>
    <w:rsid w:val="003F233F"/>
    <w:rsid w:val="003F2864"/>
    <w:rsid w:val="003F2B72"/>
    <w:rsid w:val="003F2B81"/>
    <w:rsid w:val="003F2C85"/>
    <w:rsid w:val="003F2F1C"/>
    <w:rsid w:val="003F31BD"/>
    <w:rsid w:val="003F32C0"/>
    <w:rsid w:val="003F33D4"/>
    <w:rsid w:val="003F3A6B"/>
    <w:rsid w:val="003F3D5C"/>
    <w:rsid w:val="003F3D68"/>
    <w:rsid w:val="003F440A"/>
    <w:rsid w:val="003F48F4"/>
    <w:rsid w:val="003F4B34"/>
    <w:rsid w:val="003F4D47"/>
    <w:rsid w:val="003F4D70"/>
    <w:rsid w:val="003F5070"/>
    <w:rsid w:val="003F5802"/>
    <w:rsid w:val="003F5959"/>
    <w:rsid w:val="003F5E2C"/>
    <w:rsid w:val="003F6139"/>
    <w:rsid w:val="003F624C"/>
    <w:rsid w:val="003F64E7"/>
    <w:rsid w:val="003F6542"/>
    <w:rsid w:val="003F6597"/>
    <w:rsid w:val="003F679F"/>
    <w:rsid w:val="003F6860"/>
    <w:rsid w:val="003F6B01"/>
    <w:rsid w:val="003F6C11"/>
    <w:rsid w:val="003F7140"/>
    <w:rsid w:val="003F7230"/>
    <w:rsid w:val="003F7330"/>
    <w:rsid w:val="003F7451"/>
    <w:rsid w:val="003F7647"/>
    <w:rsid w:val="003F772C"/>
    <w:rsid w:val="003F7927"/>
    <w:rsid w:val="003F7AAC"/>
    <w:rsid w:val="003F7B4E"/>
    <w:rsid w:val="003F7CBF"/>
    <w:rsid w:val="003F7E0E"/>
    <w:rsid w:val="003F7E93"/>
    <w:rsid w:val="0040009F"/>
    <w:rsid w:val="00400505"/>
    <w:rsid w:val="004007CF"/>
    <w:rsid w:val="0040088E"/>
    <w:rsid w:val="004009DA"/>
    <w:rsid w:val="00400C5F"/>
    <w:rsid w:val="00400D3A"/>
    <w:rsid w:val="004011B3"/>
    <w:rsid w:val="00401B5A"/>
    <w:rsid w:val="00401EC6"/>
    <w:rsid w:val="00401EE4"/>
    <w:rsid w:val="00401EE6"/>
    <w:rsid w:val="0040210D"/>
    <w:rsid w:val="00402253"/>
    <w:rsid w:val="004029FF"/>
    <w:rsid w:val="00402B9C"/>
    <w:rsid w:val="00402C7F"/>
    <w:rsid w:val="00402CBE"/>
    <w:rsid w:val="00402D25"/>
    <w:rsid w:val="004034EB"/>
    <w:rsid w:val="00403A9E"/>
    <w:rsid w:val="00403D94"/>
    <w:rsid w:val="00404025"/>
    <w:rsid w:val="0040492F"/>
    <w:rsid w:val="00404A14"/>
    <w:rsid w:val="00405181"/>
    <w:rsid w:val="00405DC2"/>
    <w:rsid w:val="004068A9"/>
    <w:rsid w:val="004068F7"/>
    <w:rsid w:val="004072B8"/>
    <w:rsid w:val="004074F5"/>
    <w:rsid w:val="00407851"/>
    <w:rsid w:val="004078EF"/>
    <w:rsid w:val="00407FAA"/>
    <w:rsid w:val="00410197"/>
    <w:rsid w:val="004101E1"/>
    <w:rsid w:val="004104D1"/>
    <w:rsid w:val="00410622"/>
    <w:rsid w:val="00410F0F"/>
    <w:rsid w:val="00411862"/>
    <w:rsid w:val="004118BC"/>
    <w:rsid w:val="004118C8"/>
    <w:rsid w:val="00411C41"/>
    <w:rsid w:val="004120AB"/>
    <w:rsid w:val="004128C8"/>
    <w:rsid w:val="00412B73"/>
    <w:rsid w:val="004130DA"/>
    <w:rsid w:val="00413307"/>
    <w:rsid w:val="004133F4"/>
    <w:rsid w:val="00413583"/>
    <w:rsid w:val="00414312"/>
    <w:rsid w:val="0041439A"/>
    <w:rsid w:val="004143DC"/>
    <w:rsid w:val="004145DA"/>
    <w:rsid w:val="00414693"/>
    <w:rsid w:val="00414A91"/>
    <w:rsid w:val="00414C21"/>
    <w:rsid w:val="004150C9"/>
    <w:rsid w:val="004151DD"/>
    <w:rsid w:val="00415460"/>
    <w:rsid w:val="00415C03"/>
    <w:rsid w:val="00415D90"/>
    <w:rsid w:val="004164D3"/>
    <w:rsid w:val="004167A8"/>
    <w:rsid w:val="00416AAF"/>
    <w:rsid w:val="00417345"/>
    <w:rsid w:val="004173BB"/>
    <w:rsid w:val="004175FE"/>
    <w:rsid w:val="00417783"/>
    <w:rsid w:val="00417864"/>
    <w:rsid w:val="00417992"/>
    <w:rsid w:val="00417CD0"/>
    <w:rsid w:val="00417DFE"/>
    <w:rsid w:val="00420072"/>
    <w:rsid w:val="004204CD"/>
    <w:rsid w:val="0042055B"/>
    <w:rsid w:val="004209A2"/>
    <w:rsid w:val="00420FB0"/>
    <w:rsid w:val="004212E8"/>
    <w:rsid w:val="00421C12"/>
    <w:rsid w:val="00421DAE"/>
    <w:rsid w:val="004228F7"/>
    <w:rsid w:val="00422981"/>
    <w:rsid w:val="00423076"/>
    <w:rsid w:val="0042345E"/>
    <w:rsid w:val="00423519"/>
    <w:rsid w:val="00423608"/>
    <w:rsid w:val="00423B2A"/>
    <w:rsid w:val="00423C54"/>
    <w:rsid w:val="00423C88"/>
    <w:rsid w:val="00423C89"/>
    <w:rsid w:val="00423D87"/>
    <w:rsid w:val="00423F20"/>
    <w:rsid w:val="004244FD"/>
    <w:rsid w:val="00424548"/>
    <w:rsid w:val="0042480B"/>
    <w:rsid w:val="00424879"/>
    <w:rsid w:val="004249B0"/>
    <w:rsid w:val="00424A33"/>
    <w:rsid w:val="00425074"/>
    <w:rsid w:val="00425099"/>
    <w:rsid w:val="004251E8"/>
    <w:rsid w:val="004258E3"/>
    <w:rsid w:val="00425AEC"/>
    <w:rsid w:val="00425DE8"/>
    <w:rsid w:val="00425F6B"/>
    <w:rsid w:val="0042620D"/>
    <w:rsid w:val="00426230"/>
    <w:rsid w:val="00426B74"/>
    <w:rsid w:val="00426BB0"/>
    <w:rsid w:val="00426D55"/>
    <w:rsid w:val="00426F3B"/>
    <w:rsid w:val="00426F52"/>
    <w:rsid w:val="004273C9"/>
    <w:rsid w:val="00427509"/>
    <w:rsid w:val="00427553"/>
    <w:rsid w:val="00427C7A"/>
    <w:rsid w:val="00430749"/>
    <w:rsid w:val="00430759"/>
    <w:rsid w:val="0043084D"/>
    <w:rsid w:val="0043103F"/>
    <w:rsid w:val="0043143B"/>
    <w:rsid w:val="00431660"/>
    <w:rsid w:val="00431922"/>
    <w:rsid w:val="00431DA6"/>
    <w:rsid w:val="00431E79"/>
    <w:rsid w:val="00432605"/>
    <w:rsid w:val="00433297"/>
    <w:rsid w:val="0043329A"/>
    <w:rsid w:val="00433722"/>
    <w:rsid w:val="004339E0"/>
    <w:rsid w:val="00433A4F"/>
    <w:rsid w:val="00433D17"/>
    <w:rsid w:val="004342F3"/>
    <w:rsid w:val="0043461F"/>
    <w:rsid w:val="0043486C"/>
    <w:rsid w:val="0043489F"/>
    <w:rsid w:val="0043495B"/>
    <w:rsid w:val="004355C1"/>
    <w:rsid w:val="004355F3"/>
    <w:rsid w:val="00435638"/>
    <w:rsid w:val="004356AE"/>
    <w:rsid w:val="0043587A"/>
    <w:rsid w:val="00435996"/>
    <w:rsid w:val="00435AD6"/>
    <w:rsid w:val="00435C98"/>
    <w:rsid w:val="00435EF8"/>
    <w:rsid w:val="00436B7B"/>
    <w:rsid w:val="00436E9E"/>
    <w:rsid w:val="00436EA5"/>
    <w:rsid w:val="00436F01"/>
    <w:rsid w:val="00436F7F"/>
    <w:rsid w:val="00437092"/>
    <w:rsid w:val="0043740F"/>
    <w:rsid w:val="004377D9"/>
    <w:rsid w:val="00437F53"/>
    <w:rsid w:val="00437FB6"/>
    <w:rsid w:val="004401EA"/>
    <w:rsid w:val="0044071E"/>
    <w:rsid w:val="0044071F"/>
    <w:rsid w:val="00440769"/>
    <w:rsid w:val="00440D53"/>
    <w:rsid w:val="00441183"/>
    <w:rsid w:val="0044161D"/>
    <w:rsid w:val="004417EF"/>
    <w:rsid w:val="0044225E"/>
    <w:rsid w:val="004427D9"/>
    <w:rsid w:val="00442A97"/>
    <w:rsid w:val="00442F10"/>
    <w:rsid w:val="00442F60"/>
    <w:rsid w:val="00443191"/>
    <w:rsid w:val="0044323A"/>
    <w:rsid w:val="0044386B"/>
    <w:rsid w:val="004438E3"/>
    <w:rsid w:val="00443A62"/>
    <w:rsid w:val="00443CA1"/>
    <w:rsid w:val="00443E4D"/>
    <w:rsid w:val="00443FB1"/>
    <w:rsid w:val="00444B08"/>
    <w:rsid w:val="00444F9D"/>
    <w:rsid w:val="00445491"/>
    <w:rsid w:val="00445720"/>
    <w:rsid w:val="004457F9"/>
    <w:rsid w:val="004458F0"/>
    <w:rsid w:val="00445B05"/>
    <w:rsid w:val="0044615E"/>
    <w:rsid w:val="00446286"/>
    <w:rsid w:val="004462D4"/>
    <w:rsid w:val="004463B9"/>
    <w:rsid w:val="004463F2"/>
    <w:rsid w:val="0044685A"/>
    <w:rsid w:val="00446937"/>
    <w:rsid w:val="004469A9"/>
    <w:rsid w:val="004471B7"/>
    <w:rsid w:val="00447249"/>
    <w:rsid w:val="00447C0C"/>
    <w:rsid w:val="0045023C"/>
    <w:rsid w:val="0045029A"/>
    <w:rsid w:val="00450490"/>
    <w:rsid w:val="004506AC"/>
    <w:rsid w:val="00450BB7"/>
    <w:rsid w:val="00450E47"/>
    <w:rsid w:val="00451439"/>
    <w:rsid w:val="004514BE"/>
    <w:rsid w:val="004514D9"/>
    <w:rsid w:val="00451AD7"/>
    <w:rsid w:val="00451DDF"/>
    <w:rsid w:val="004520B3"/>
    <w:rsid w:val="00452337"/>
    <w:rsid w:val="004528FB"/>
    <w:rsid w:val="00452A84"/>
    <w:rsid w:val="00452C69"/>
    <w:rsid w:val="00452CAD"/>
    <w:rsid w:val="00452E68"/>
    <w:rsid w:val="00452E80"/>
    <w:rsid w:val="00452F63"/>
    <w:rsid w:val="00453049"/>
    <w:rsid w:val="0045343D"/>
    <w:rsid w:val="004537CE"/>
    <w:rsid w:val="0045380B"/>
    <w:rsid w:val="00453C26"/>
    <w:rsid w:val="004548A3"/>
    <w:rsid w:val="0045522E"/>
    <w:rsid w:val="004552FE"/>
    <w:rsid w:val="00455549"/>
    <w:rsid w:val="00455804"/>
    <w:rsid w:val="00455893"/>
    <w:rsid w:val="00455A8B"/>
    <w:rsid w:val="00455F44"/>
    <w:rsid w:val="00456413"/>
    <w:rsid w:val="00456A0E"/>
    <w:rsid w:val="00456DB7"/>
    <w:rsid w:val="00456FC9"/>
    <w:rsid w:val="00457098"/>
    <w:rsid w:val="004570A3"/>
    <w:rsid w:val="00457169"/>
    <w:rsid w:val="00457201"/>
    <w:rsid w:val="00457318"/>
    <w:rsid w:val="00457477"/>
    <w:rsid w:val="00457478"/>
    <w:rsid w:val="004577F4"/>
    <w:rsid w:val="004578BF"/>
    <w:rsid w:val="004579A0"/>
    <w:rsid w:val="00457D7E"/>
    <w:rsid w:val="00460071"/>
    <w:rsid w:val="004600BD"/>
    <w:rsid w:val="00460235"/>
    <w:rsid w:val="00460262"/>
    <w:rsid w:val="004602C6"/>
    <w:rsid w:val="004602DE"/>
    <w:rsid w:val="00460642"/>
    <w:rsid w:val="00460708"/>
    <w:rsid w:val="00460740"/>
    <w:rsid w:val="004608B6"/>
    <w:rsid w:val="00460AAD"/>
    <w:rsid w:val="00460E9B"/>
    <w:rsid w:val="00460ED1"/>
    <w:rsid w:val="00460F17"/>
    <w:rsid w:val="00461844"/>
    <w:rsid w:val="00461D2F"/>
    <w:rsid w:val="004627E2"/>
    <w:rsid w:val="00462992"/>
    <w:rsid w:val="00462C99"/>
    <w:rsid w:val="0046300A"/>
    <w:rsid w:val="00463110"/>
    <w:rsid w:val="004633EA"/>
    <w:rsid w:val="0046376D"/>
    <w:rsid w:val="00464043"/>
    <w:rsid w:val="00464A61"/>
    <w:rsid w:val="00464C98"/>
    <w:rsid w:val="00464DC8"/>
    <w:rsid w:val="00464FA4"/>
    <w:rsid w:val="00464FE8"/>
    <w:rsid w:val="00464FFB"/>
    <w:rsid w:val="0046514A"/>
    <w:rsid w:val="00465304"/>
    <w:rsid w:val="00465712"/>
    <w:rsid w:val="00465999"/>
    <w:rsid w:val="00465D7C"/>
    <w:rsid w:val="00466225"/>
    <w:rsid w:val="0046635C"/>
    <w:rsid w:val="00466A5A"/>
    <w:rsid w:val="00466B30"/>
    <w:rsid w:val="00466C2E"/>
    <w:rsid w:val="00466E5C"/>
    <w:rsid w:val="0046761B"/>
    <w:rsid w:val="0046779C"/>
    <w:rsid w:val="00467F3A"/>
    <w:rsid w:val="00467F97"/>
    <w:rsid w:val="00470578"/>
    <w:rsid w:val="0047091C"/>
    <w:rsid w:val="004709B6"/>
    <w:rsid w:val="004709E8"/>
    <w:rsid w:val="00470A0F"/>
    <w:rsid w:val="00470A9A"/>
    <w:rsid w:val="00470DA3"/>
    <w:rsid w:val="0047114F"/>
    <w:rsid w:val="004714D7"/>
    <w:rsid w:val="0047188E"/>
    <w:rsid w:val="00471A10"/>
    <w:rsid w:val="00472062"/>
    <w:rsid w:val="004720E5"/>
    <w:rsid w:val="0047233D"/>
    <w:rsid w:val="00472509"/>
    <w:rsid w:val="00472735"/>
    <w:rsid w:val="0047277B"/>
    <w:rsid w:val="00473299"/>
    <w:rsid w:val="0047329F"/>
    <w:rsid w:val="004735F8"/>
    <w:rsid w:val="00473F23"/>
    <w:rsid w:val="00474264"/>
    <w:rsid w:val="004748E2"/>
    <w:rsid w:val="00474BF2"/>
    <w:rsid w:val="00474E26"/>
    <w:rsid w:val="00474F06"/>
    <w:rsid w:val="0047500F"/>
    <w:rsid w:val="0047548A"/>
    <w:rsid w:val="0047549D"/>
    <w:rsid w:val="00475B37"/>
    <w:rsid w:val="0047613F"/>
    <w:rsid w:val="004761E9"/>
    <w:rsid w:val="00476421"/>
    <w:rsid w:val="0047647C"/>
    <w:rsid w:val="0047672E"/>
    <w:rsid w:val="004767F3"/>
    <w:rsid w:val="00476801"/>
    <w:rsid w:val="00476EBE"/>
    <w:rsid w:val="0047765E"/>
    <w:rsid w:val="0047778E"/>
    <w:rsid w:val="00477987"/>
    <w:rsid w:val="00477A02"/>
    <w:rsid w:val="00480097"/>
    <w:rsid w:val="0048056D"/>
    <w:rsid w:val="00480AC7"/>
    <w:rsid w:val="00480B3A"/>
    <w:rsid w:val="004811D4"/>
    <w:rsid w:val="004817E3"/>
    <w:rsid w:val="00481806"/>
    <w:rsid w:val="00481912"/>
    <w:rsid w:val="0048199E"/>
    <w:rsid w:val="00481D75"/>
    <w:rsid w:val="00481D76"/>
    <w:rsid w:val="00481F7A"/>
    <w:rsid w:val="00482210"/>
    <w:rsid w:val="00482426"/>
    <w:rsid w:val="0048266E"/>
    <w:rsid w:val="0048278C"/>
    <w:rsid w:val="00482D55"/>
    <w:rsid w:val="00483224"/>
    <w:rsid w:val="0048327A"/>
    <w:rsid w:val="00483337"/>
    <w:rsid w:val="0048383D"/>
    <w:rsid w:val="00483864"/>
    <w:rsid w:val="004839CE"/>
    <w:rsid w:val="00483D9C"/>
    <w:rsid w:val="0048402C"/>
    <w:rsid w:val="004841AF"/>
    <w:rsid w:val="00484317"/>
    <w:rsid w:val="00484463"/>
    <w:rsid w:val="004846D3"/>
    <w:rsid w:val="00484A1D"/>
    <w:rsid w:val="00484F02"/>
    <w:rsid w:val="00485226"/>
    <w:rsid w:val="0048547D"/>
    <w:rsid w:val="00485560"/>
    <w:rsid w:val="00485667"/>
    <w:rsid w:val="004857C7"/>
    <w:rsid w:val="00485A19"/>
    <w:rsid w:val="00485B73"/>
    <w:rsid w:val="00485F37"/>
    <w:rsid w:val="00485FAB"/>
    <w:rsid w:val="0048620E"/>
    <w:rsid w:val="00486EE3"/>
    <w:rsid w:val="0048728A"/>
    <w:rsid w:val="00487588"/>
    <w:rsid w:val="00487931"/>
    <w:rsid w:val="00487BE5"/>
    <w:rsid w:val="00487C44"/>
    <w:rsid w:val="00487C89"/>
    <w:rsid w:val="00487DC9"/>
    <w:rsid w:val="00490065"/>
    <w:rsid w:val="004909E0"/>
    <w:rsid w:val="00490A8B"/>
    <w:rsid w:val="00490B44"/>
    <w:rsid w:val="00490EBB"/>
    <w:rsid w:val="00491260"/>
    <w:rsid w:val="0049131C"/>
    <w:rsid w:val="004915F7"/>
    <w:rsid w:val="00491830"/>
    <w:rsid w:val="00491BB7"/>
    <w:rsid w:val="00491CE1"/>
    <w:rsid w:val="00491CEE"/>
    <w:rsid w:val="00491E3E"/>
    <w:rsid w:val="00491F7D"/>
    <w:rsid w:val="004920F8"/>
    <w:rsid w:val="00492186"/>
    <w:rsid w:val="00492189"/>
    <w:rsid w:val="004921AD"/>
    <w:rsid w:val="0049223E"/>
    <w:rsid w:val="00492317"/>
    <w:rsid w:val="00492435"/>
    <w:rsid w:val="004929DC"/>
    <w:rsid w:val="00492A34"/>
    <w:rsid w:val="00492AF4"/>
    <w:rsid w:val="00492BFA"/>
    <w:rsid w:val="00492C8C"/>
    <w:rsid w:val="00492E72"/>
    <w:rsid w:val="00492ECB"/>
    <w:rsid w:val="00492F4B"/>
    <w:rsid w:val="004930C7"/>
    <w:rsid w:val="00493226"/>
    <w:rsid w:val="00493C0B"/>
    <w:rsid w:val="00493CC9"/>
    <w:rsid w:val="00494AA1"/>
    <w:rsid w:val="004956EA"/>
    <w:rsid w:val="00495824"/>
    <w:rsid w:val="004958C9"/>
    <w:rsid w:val="00495A58"/>
    <w:rsid w:val="00496257"/>
    <w:rsid w:val="00496996"/>
    <w:rsid w:val="00496A8C"/>
    <w:rsid w:val="0049711D"/>
    <w:rsid w:val="0049723C"/>
    <w:rsid w:val="004975A8"/>
    <w:rsid w:val="00497615"/>
    <w:rsid w:val="004A0007"/>
    <w:rsid w:val="004A0133"/>
    <w:rsid w:val="004A0431"/>
    <w:rsid w:val="004A05A7"/>
    <w:rsid w:val="004A05F2"/>
    <w:rsid w:val="004A0980"/>
    <w:rsid w:val="004A0986"/>
    <w:rsid w:val="004A0ACE"/>
    <w:rsid w:val="004A0FEC"/>
    <w:rsid w:val="004A11D1"/>
    <w:rsid w:val="004A16B5"/>
    <w:rsid w:val="004A1C80"/>
    <w:rsid w:val="004A1D3D"/>
    <w:rsid w:val="004A1FF0"/>
    <w:rsid w:val="004A2204"/>
    <w:rsid w:val="004A2E6B"/>
    <w:rsid w:val="004A3300"/>
    <w:rsid w:val="004A3492"/>
    <w:rsid w:val="004A364B"/>
    <w:rsid w:val="004A38BB"/>
    <w:rsid w:val="004A3CBE"/>
    <w:rsid w:val="004A3E13"/>
    <w:rsid w:val="004A4087"/>
    <w:rsid w:val="004A440B"/>
    <w:rsid w:val="004A4968"/>
    <w:rsid w:val="004A4EA4"/>
    <w:rsid w:val="004A4F21"/>
    <w:rsid w:val="004A532A"/>
    <w:rsid w:val="004A56BF"/>
    <w:rsid w:val="004A594A"/>
    <w:rsid w:val="004A5A37"/>
    <w:rsid w:val="004A5B73"/>
    <w:rsid w:val="004A600A"/>
    <w:rsid w:val="004A63A8"/>
    <w:rsid w:val="004A6496"/>
    <w:rsid w:val="004A6B7F"/>
    <w:rsid w:val="004A73FB"/>
    <w:rsid w:val="004A74E3"/>
    <w:rsid w:val="004A76F9"/>
    <w:rsid w:val="004A788F"/>
    <w:rsid w:val="004A7B7A"/>
    <w:rsid w:val="004A7D47"/>
    <w:rsid w:val="004B038F"/>
    <w:rsid w:val="004B0B94"/>
    <w:rsid w:val="004B1444"/>
    <w:rsid w:val="004B17EB"/>
    <w:rsid w:val="004B1AF2"/>
    <w:rsid w:val="004B1C07"/>
    <w:rsid w:val="004B2268"/>
    <w:rsid w:val="004B22CF"/>
    <w:rsid w:val="004B2595"/>
    <w:rsid w:val="004B2657"/>
    <w:rsid w:val="004B2BEC"/>
    <w:rsid w:val="004B2EF7"/>
    <w:rsid w:val="004B303B"/>
    <w:rsid w:val="004B3993"/>
    <w:rsid w:val="004B3ABC"/>
    <w:rsid w:val="004B3B09"/>
    <w:rsid w:val="004B4284"/>
    <w:rsid w:val="004B4411"/>
    <w:rsid w:val="004B478E"/>
    <w:rsid w:val="004B493E"/>
    <w:rsid w:val="004B49B0"/>
    <w:rsid w:val="004B4B67"/>
    <w:rsid w:val="004B4BA4"/>
    <w:rsid w:val="004B4E79"/>
    <w:rsid w:val="004B56CE"/>
    <w:rsid w:val="004B580E"/>
    <w:rsid w:val="004B585A"/>
    <w:rsid w:val="004B60C6"/>
    <w:rsid w:val="004B639B"/>
    <w:rsid w:val="004B6BB7"/>
    <w:rsid w:val="004B6C36"/>
    <w:rsid w:val="004B6CF8"/>
    <w:rsid w:val="004B6F1B"/>
    <w:rsid w:val="004B6FBA"/>
    <w:rsid w:val="004B6FE2"/>
    <w:rsid w:val="004B70DB"/>
    <w:rsid w:val="004B71AB"/>
    <w:rsid w:val="004B7250"/>
    <w:rsid w:val="004B74B5"/>
    <w:rsid w:val="004B77A6"/>
    <w:rsid w:val="004B7B89"/>
    <w:rsid w:val="004C0497"/>
    <w:rsid w:val="004C0713"/>
    <w:rsid w:val="004C07E2"/>
    <w:rsid w:val="004C088B"/>
    <w:rsid w:val="004C0996"/>
    <w:rsid w:val="004C0AA4"/>
    <w:rsid w:val="004C0C12"/>
    <w:rsid w:val="004C0C9F"/>
    <w:rsid w:val="004C0CCF"/>
    <w:rsid w:val="004C0E07"/>
    <w:rsid w:val="004C0E0C"/>
    <w:rsid w:val="004C0E2B"/>
    <w:rsid w:val="004C0F68"/>
    <w:rsid w:val="004C105C"/>
    <w:rsid w:val="004C1924"/>
    <w:rsid w:val="004C1D2F"/>
    <w:rsid w:val="004C1E14"/>
    <w:rsid w:val="004C1E3F"/>
    <w:rsid w:val="004C1F8A"/>
    <w:rsid w:val="004C20B3"/>
    <w:rsid w:val="004C26E7"/>
    <w:rsid w:val="004C2B79"/>
    <w:rsid w:val="004C2D96"/>
    <w:rsid w:val="004C3086"/>
    <w:rsid w:val="004C3474"/>
    <w:rsid w:val="004C3934"/>
    <w:rsid w:val="004C3CD9"/>
    <w:rsid w:val="004C41D2"/>
    <w:rsid w:val="004C4409"/>
    <w:rsid w:val="004C44A4"/>
    <w:rsid w:val="004C48B8"/>
    <w:rsid w:val="004C4AC3"/>
    <w:rsid w:val="004C4B6E"/>
    <w:rsid w:val="004C567A"/>
    <w:rsid w:val="004C57F2"/>
    <w:rsid w:val="004C5801"/>
    <w:rsid w:val="004C5922"/>
    <w:rsid w:val="004C59A8"/>
    <w:rsid w:val="004C5BA4"/>
    <w:rsid w:val="004C5EB6"/>
    <w:rsid w:val="004C5F22"/>
    <w:rsid w:val="004C614E"/>
    <w:rsid w:val="004C6220"/>
    <w:rsid w:val="004C65B7"/>
    <w:rsid w:val="004C6B2F"/>
    <w:rsid w:val="004C6E83"/>
    <w:rsid w:val="004C70AF"/>
    <w:rsid w:val="004C7344"/>
    <w:rsid w:val="004D0083"/>
    <w:rsid w:val="004D020B"/>
    <w:rsid w:val="004D0712"/>
    <w:rsid w:val="004D082D"/>
    <w:rsid w:val="004D0902"/>
    <w:rsid w:val="004D0C9D"/>
    <w:rsid w:val="004D0E4E"/>
    <w:rsid w:val="004D119B"/>
    <w:rsid w:val="004D11BA"/>
    <w:rsid w:val="004D1842"/>
    <w:rsid w:val="004D1886"/>
    <w:rsid w:val="004D18CF"/>
    <w:rsid w:val="004D1D91"/>
    <w:rsid w:val="004D1DAA"/>
    <w:rsid w:val="004D1E0F"/>
    <w:rsid w:val="004D20DC"/>
    <w:rsid w:val="004D2874"/>
    <w:rsid w:val="004D314F"/>
    <w:rsid w:val="004D3210"/>
    <w:rsid w:val="004D3292"/>
    <w:rsid w:val="004D3302"/>
    <w:rsid w:val="004D335D"/>
    <w:rsid w:val="004D341E"/>
    <w:rsid w:val="004D3500"/>
    <w:rsid w:val="004D3547"/>
    <w:rsid w:val="004D35FA"/>
    <w:rsid w:val="004D36AB"/>
    <w:rsid w:val="004D3B80"/>
    <w:rsid w:val="004D3EE1"/>
    <w:rsid w:val="004D4072"/>
    <w:rsid w:val="004D4492"/>
    <w:rsid w:val="004D49F3"/>
    <w:rsid w:val="004D4BC3"/>
    <w:rsid w:val="004D4EFD"/>
    <w:rsid w:val="004D4FD1"/>
    <w:rsid w:val="004D5012"/>
    <w:rsid w:val="004D51F3"/>
    <w:rsid w:val="004D593A"/>
    <w:rsid w:val="004D5A4A"/>
    <w:rsid w:val="004D5A6A"/>
    <w:rsid w:val="004D5C15"/>
    <w:rsid w:val="004D5C52"/>
    <w:rsid w:val="004D5D8C"/>
    <w:rsid w:val="004D60AE"/>
    <w:rsid w:val="004D6355"/>
    <w:rsid w:val="004D69C2"/>
    <w:rsid w:val="004D6A18"/>
    <w:rsid w:val="004D6A93"/>
    <w:rsid w:val="004D6B7F"/>
    <w:rsid w:val="004D6BF9"/>
    <w:rsid w:val="004D708D"/>
    <w:rsid w:val="004D727A"/>
    <w:rsid w:val="004D7375"/>
    <w:rsid w:val="004D7552"/>
    <w:rsid w:val="004D791C"/>
    <w:rsid w:val="004D7E8F"/>
    <w:rsid w:val="004E02FA"/>
    <w:rsid w:val="004E0605"/>
    <w:rsid w:val="004E072D"/>
    <w:rsid w:val="004E07FA"/>
    <w:rsid w:val="004E0C15"/>
    <w:rsid w:val="004E0C64"/>
    <w:rsid w:val="004E0C8A"/>
    <w:rsid w:val="004E12B8"/>
    <w:rsid w:val="004E14C7"/>
    <w:rsid w:val="004E1A6D"/>
    <w:rsid w:val="004E1C7D"/>
    <w:rsid w:val="004E1E91"/>
    <w:rsid w:val="004E25A3"/>
    <w:rsid w:val="004E2867"/>
    <w:rsid w:val="004E2B10"/>
    <w:rsid w:val="004E2B79"/>
    <w:rsid w:val="004E2D25"/>
    <w:rsid w:val="004E2DB6"/>
    <w:rsid w:val="004E2EDF"/>
    <w:rsid w:val="004E2F6F"/>
    <w:rsid w:val="004E2FDB"/>
    <w:rsid w:val="004E300D"/>
    <w:rsid w:val="004E35D7"/>
    <w:rsid w:val="004E3966"/>
    <w:rsid w:val="004E3B89"/>
    <w:rsid w:val="004E3EEE"/>
    <w:rsid w:val="004E464D"/>
    <w:rsid w:val="004E467D"/>
    <w:rsid w:val="004E49A1"/>
    <w:rsid w:val="004E4D53"/>
    <w:rsid w:val="004E4DAC"/>
    <w:rsid w:val="004E50F7"/>
    <w:rsid w:val="004E53FB"/>
    <w:rsid w:val="004E5725"/>
    <w:rsid w:val="004E5A41"/>
    <w:rsid w:val="004E5F42"/>
    <w:rsid w:val="004E6443"/>
    <w:rsid w:val="004E672F"/>
    <w:rsid w:val="004E6A52"/>
    <w:rsid w:val="004E6C13"/>
    <w:rsid w:val="004E6FDA"/>
    <w:rsid w:val="004E70C7"/>
    <w:rsid w:val="004E7126"/>
    <w:rsid w:val="004E71A2"/>
    <w:rsid w:val="004E71D2"/>
    <w:rsid w:val="004E72E6"/>
    <w:rsid w:val="004E7582"/>
    <w:rsid w:val="004E7A3C"/>
    <w:rsid w:val="004E7B53"/>
    <w:rsid w:val="004E7D91"/>
    <w:rsid w:val="004E7E6A"/>
    <w:rsid w:val="004F0026"/>
    <w:rsid w:val="004F0046"/>
    <w:rsid w:val="004F006B"/>
    <w:rsid w:val="004F036F"/>
    <w:rsid w:val="004F04B2"/>
    <w:rsid w:val="004F139A"/>
    <w:rsid w:val="004F16D7"/>
    <w:rsid w:val="004F1DE4"/>
    <w:rsid w:val="004F2101"/>
    <w:rsid w:val="004F2560"/>
    <w:rsid w:val="004F2AFF"/>
    <w:rsid w:val="004F2C39"/>
    <w:rsid w:val="004F30CB"/>
    <w:rsid w:val="004F3278"/>
    <w:rsid w:val="004F346A"/>
    <w:rsid w:val="004F366F"/>
    <w:rsid w:val="004F383E"/>
    <w:rsid w:val="004F38E2"/>
    <w:rsid w:val="004F3B0E"/>
    <w:rsid w:val="004F3E2F"/>
    <w:rsid w:val="004F4550"/>
    <w:rsid w:val="004F46D4"/>
    <w:rsid w:val="004F46FF"/>
    <w:rsid w:val="004F47A5"/>
    <w:rsid w:val="004F49BD"/>
    <w:rsid w:val="004F4A78"/>
    <w:rsid w:val="004F4ED9"/>
    <w:rsid w:val="004F4F15"/>
    <w:rsid w:val="004F5124"/>
    <w:rsid w:val="004F5642"/>
    <w:rsid w:val="004F5944"/>
    <w:rsid w:val="004F5C46"/>
    <w:rsid w:val="004F6211"/>
    <w:rsid w:val="004F62EC"/>
    <w:rsid w:val="004F65A2"/>
    <w:rsid w:val="004F6865"/>
    <w:rsid w:val="004F699A"/>
    <w:rsid w:val="004F6D14"/>
    <w:rsid w:val="004F7034"/>
    <w:rsid w:val="004F70AD"/>
    <w:rsid w:val="004F71EC"/>
    <w:rsid w:val="004F7553"/>
    <w:rsid w:val="004F7975"/>
    <w:rsid w:val="0050045C"/>
    <w:rsid w:val="005004D9"/>
    <w:rsid w:val="00500985"/>
    <w:rsid w:val="00500C1E"/>
    <w:rsid w:val="00500C48"/>
    <w:rsid w:val="00500DDF"/>
    <w:rsid w:val="00500F7D"/>
    <w:rsid w:val="00501066"/>
    <w:rsid w:val="005011CB"/>
    <w:rsid w:val="00501294"/>
    <w:rsid w:val="00501375"/>
    <w:rsid w:val="00501376"/>
    <w:rsid w:val="0050184F"/>
    <w:rsid w:val="00501A20"/>
    <w:rsid w:val="00501DC5"/>
    <w:rsid w:val="00501F0D"/>
    <w:rsid w:val="00501FCB"/>
    <w:rsid w:val="00502344"/>
    <w:rsid w:val="005028B1"/>
    <w:rsid w:val="00502BD4"/>
    <w:rsid w:val="005031D4"/>
    <w:rsid w:val="0050327B"/>
    <w:rsid w:val="005038A2"/>
    <w:rsid w:val="00503C97"/>
    <w:rsid w:val="00503E36"/>
    <w:rsid w:val="00504723"/>
    <w:rsid w:val="0050533A"/>
    <w:rsid w:val="005056DF"/>
    <w:rsid w:val="00506100"/>
    <w:rsid w:val="005065F5"/>
    <w:rsid w:val="00506B1A"/>
    <w:rsid w:val="00506CCF"/>
    <w:rsid w:val="00506DA1"/>
    <w:rsid w:val="00507121"/>
    <w:rsid w:val="00507191"/>
    <w:rsid w:val="00507193"/>
    <w:rsid w:val="00507594"/>
    <w:rsid w:val="005075EF"/>
    <w:rsid w:val="005077F7"/>
    <w:rsid w:val="00507AF6"/>
    <w:rsid w:val="00507B3F"/>
    <w:rsid w:val="005102C4"/>
    <w:rsid w:val="005102E9"/>
    <w:rsid w:val="00510451"/>
    <w:rsid w:val="00510EB5"/>
    <w:rsid w:val="0051110B"/>
    <w:rsid w:val="0051117E"/>
    <w:rsid w:val="005113E4"/>
    <w:rsid w:val="00511951"/>
    <w:rsid w:val="00511D13"/>
    <w:rsid w:val="00511E9A"/>
    <w:rsid w:val="005121BC"/>
    <w:rsid w:val="00512471"/>
    <w:rsid w:val="00512694"/>
    <w:rsid w:val="00512D22"/>
    <w:rsid w:val="00512DAC"/>
    <w:rsid w:val="005130F4"/>
    <w:rsid w:val="00513A42"/>
    <w:rsid w:val="00513CC5"/>
    <w:rsid w:val="00513EF4"/>
    <w:rsid w:val="00514838"/>
    <w:rsid w:val="0051492C"/>
    <w:rsid w:val="005150BC"/>
    <w:rsid w:val="005151A7"/>
    <w:rsid w:val="0051560D"/>
    <w:rsid w:val="00515D87"/>
    <w:rsid w:val="00515FB1"/>
    <w:rsid w:val="00516A6D"/>
    <w:rsid w:val="00516A6E"/>
    <w:rsid w:val="00516B05"/>
    <w:rsid w:val="00516DA6"/>
    <w:rsid w:val="00516F95"/>
    <w:rsid w:val="0051705A"/>
    <w:rsid w:val="00517127"/>
    <w:rsid w:val="0051718C"/>
    <w:rsid w:val="00517319"/>
    <w:rsid w:val="005178F7"/>
    <w:rsid w:val="005179AA"/>
    <w:rsid w:val="00517A88"/>
    <w:rsid w:val="005208C0"/>
    <w:rsid w:val="00520ACD"/>
    <w:rsid w:val="00520CA4"/>
    <w:rsid w:val="00521012"/>
    <w:rsid w:val="00521E6A"/>
    <w:rsid w:val="005220EB"/>
    <w:rsid w:val="00522432"/>
    <w:rsid w:val="0052265E"/>
    <w:rsid w:val="00522727"/>
    <w:rsid w:val="00522D95"/>
    <w:rsid w:val="0052315F"/>
    <w:rsid w:val="00523339"/>
    <w:rsid w:val="00523A6B"/>
    <w:rsid w:val="00523C08"/>
    <w:rsid w:val="00523E7E"/>
    <w:rsid w:val="005243DC"/>
    <w:rsid w:val="005245C5"/>
    <w:rsid w:val="0052461F"/>
    <w:rsid w:val="00524BA0"/>
    <w:rsid w:val="00524FF8"/>
    <w:rsid w:val="0052509F"/>
    <w:rsid w:val="00525322"/>
    <w:rsid w:val="0052549A"/>
    <w:rsid w:val="005254C6"/>
    <w:rsid w:val="00525592"/>
    <w:rsid w:val="00525735"/>
    <w:rsid w:val="00525930"/>
    <w:rsid w:val="00525D86"/>
    <w:rsid w:val="005266FD"/>
    <w:rsid w:val="00526DE6"/>
    <w:rsid w:val="00527446"/>
    <w:rsid w:val="00527479"/>
    <w:rsid w:val="0052759E"/>
    <w:rsid w:val="00527A42"/>
    <w:rsid w:val="00527D39"/>
    <w:rsid w:val="005304D1"/>
    <w:rsid w:val="00530D7B"/>
    <w:rsid w:val="0053138A"/>
    <w:rsid w:val="005313A8"/>
    <w:rsid w:val="005314B5"/>
    <w:rsid w:val="0053198E"/>
    <w:rsid w:val="00531D0D"/>
    <w:rsid w:val="00531D4B"/>
    <w:rsid w:val="00532524"/>
    <w:rsid w:val="00532798"/>
    <w:rsid w:val="005329E1"/>
    <w:rsid w:val="00532A21"/>
    <w:rsid w:val="00532E9B"/>
    <w:rsid w:val="00532EFC"/>
    <w:rsid w:val="00532F00"/>
    <w:rsid w:val="00533113"/>
    <w:rsid w:val="005333AA"/>
    <w:rsid w:val="0053360D"/>
    <w:rsid w:val="0053384B"/>
    <w:rsid w:val="00533901"/>
    <w:rsid w:val="00533EF4"/>
    <w:rsid w:val="005344AD"/>
    <w:rsid w:val="005346AD"/>
    <w:rsid w:val="005346C8"/>
    <w:rsid w:val="0053471F"/>
    <w:rsid w:val="00534743"/>
    <w:rsid w:val="005352EC"/>
    <w:rsid w:val="00535402"/>
    <w:rsid w:val="005354F7"/>
    <w:rsid w:val="005356E4"/>
    <w:rsid w:val="005356FF"/>
    <w:rsid w:val="0053579B"/>
    <w:rsid w:val="005358BA"/>
    <w:rsid w:val="0053593A"/>
    <w:rsid w:val="00535B41"/>
    <w:rsid w:val="00536A62"/>
    <w:rsid w:val="00537A65"/>
    <w:rsid w:val="00537F22"/>
    <w:rsid w:val="00537FEF"/>
    <w:rsid w:val="00540172"/>
    <w:rsid w:val="0054035B"/>
    <w:rsid w:val="0054036B"/>
    <w:rsid w:val="00540396"/>
    <w:rsid w:val="0054065F"/>
    <w:rsid w:val="00540747"/>
    <w:rsid w:val="0054184C"/>
    <w:rsid w:val="00541EBA"/>
    <w:rsid w:val="00542319"/>
    <w:rsid w:val="00542856"/>
    <w:rsid w:val="00542D8C"/>
    <w:rsid w:val="00543036"/>
    <w:rsid w:val="005432E6"/>
    <w:rsid w:val="0054333B"/>
    <w:rsid w:val="005435B5"/>
    <w:rsid w:val="005436C1"/>
    <w:rsid w:val="005439E5"/>
    <w:rsid w:val="00543C54"/>
    <w:rsid w:val="00543D23"/>
    <w:rsid w:val="00544401"/>
    <w:rsid w:val="00544A6D"/>
    <w:rsid w:val="00544BBC"/>
    <w:rsid w:val="00544E27"/>
    <w:rsid w:val="00545003"/>
    <w:rsid w:val="00545269"/>
    <w:rsid w:val="00545633"/>
    <w:rsid w:val="00545B43"/>
    <w:rsid w:val="00546B32"/>
    <w:rsid w:val="00546D22"/>
    <w:rsid w:val="00546E35"/>
    <w:rsid w:val="00547250"/>
    <w:rsid w:val="00547984"/>
    <w:rsid w:val="00547AD8"/>
    <w:rsid w:val="00547BC4"/>
    <w:rsid w:val="00547CB4"/>
    <w:rsid w:val="00547CB9"/>
    <w:rsid w:val="00547D3C"/>
    <w:rsid w:val="00547E10"/>
    <w:rsid w:val="005504F1"/>
    <w:rsid w:val="0055050E"/>
    <w:rsid w:val="0055050F"/>
    <w:rsid w:val="00550A43"/>
    <w:rsid w:val="00550AFF"/>
    <w:rsid w:val="0055141E"/>
    <w:rsid w:val="00551496"/>
    <w:rsid w:val="00551827"/>
    <w:rsid w:val="00551A69"/>
    <w:rsid w:val="00551C25"/>
    <w:rsid w:val="00552093"/>
    <w:rsid w:val="005524FE"/>
    <w:rsid w:val="00552F29"/>
    <w:rsid w:val="00553A0A"/>
    <w:rsid w:val="00553A4C"/>
    <w:rsid w:val="00553B4F"/>
    <w:rsid w:val="00553B6F"/>
    <w:rsid w:val="00553E2F"/>
    <w:rsid w:val="00553E95"/>
    <w:rsid w:val="00553F74"/>
    <w:rsid w:val="005543A2"/>
    <w:rsid w:val="00554A57"/>
    <w:rsid w:val="00554AE5"/>
    <w:rsid w:val="00554D0E"/>
    <w:rsid w:val="00554F0B"/>
    <w:rsid w:val="00555DE2"/>
    <w:rsid w:val="00555F23"/>
    <w:rsid w:val="00555FF9"/>
    <w:rsid w:val="0055613E"/>
    <w:rsid w:val="00556655"/>
    <w:rsid w:val="00556946"/>
    <w:rsid w:val="00556BF8"/>
    <w:rsid w:val="00556C5F"/>
    <w:rsid w:val="005571D1"/>
    <w:rsid w:val="005572D4"/>
    <w:rsid w:val="00557796"/>
    <w:rsid w:val="00557A1A"/>
    <w:rsid w:val="00560070"/>
    <w:rsid w:val="005601E1"/>
    <w:rsid w:val="00560377"/>
    <w:rsid w:val="00560F1B"/>
    <w:rsid w:val="005611FA"/>
    <w:rsid w:val="00561559"/>
    <w:rsid w:val="00561813"/>
    <w:rsid w:val="00561AD6"/>
    <w:rsid w:val="005623C1"/>
    <w:rsid w:val="00562787"/>
    <w:rsid w:val="00562C2A"/>
    <w:rsid w:val="00562F36"/>
    <w:rsid w:val="00563273"/>
    <w:rsid w:val="00563304"/>
    <w:rsid w:val="00563842"/>
    <w:rsid w:val="00563A52"/>
    <w:rsid w:val="005640E8"/>
    <w:rsid w:val="005641E4"/>
    <w:rsid w:val="0056426F"/>
    <w:rsid w:val="005643E1"/>
    <w:rsid w:val="00564422"/>
    <w:rsid w:val="00564800"/>
    <w:rsid w:val="00564AFB"/>
    <w:rsid w:val="005651C7"/>
    <w:rsid w:val="005652C3"/>
    <w:rsid w:val="00565463"/>
    <w:rsid w:val="00565C6D"/>
    <w:rsid w:val="00565F4B"/>
    <w:rsid w:val="0056607A"/>
    <w:rsid w:val="00566309"/>
    <w:rsid w:val="00566840"/>
    <w:rsid w:val="0056697A"/>
    <w:rsid w:val="00566CF6"/>
    <w:rsid w:val="005673C9"/>
    <w:rsid w:val="005676B8"/>
    <w:rsid w:val="00567933"/>
    <w:rsid w:val="005705AD"/>
    <w:rsid w:val="005707FD"/>
    <w:rsid w:val="00570915"/>
    <w:rsid w:val="00570DDE"/>
    <w:rsid w:val="00570FA9"/>
    <w:rsid w:val="00571213"/>
    <w:rsid w:val="00571438"/>
    <w:rsid w:val="0057163C"/>
    <w:rsid w:val="005718AE"/>
    <w:rsid w:val="00571C14"/>
    <w:rsid w:val="00571CB4"/>
    <w:rsid w:val="005729B2"/>
    <w:rsid w:val="00572ADA"/>
    <w:rsid w:val="005734F4"/>
    <w:rsid w:val="00573E1B"/>
    <w:rsid w:val="00574054"/>
    <w:rsid w:val="0057425A"/>
    <w:rsid w:val="00574660"/>
    <w:rsid w:val="00574812"/>
    <w:rsid w:val="005750F8"/>
    <w:rsid w:val="00575247"/>
    <w:rsid w:val="00575642"/>
    <w:rsid w:val="005756B6"/>
    <w:rsid w:val="00575800"/>
    <w:rsid w:val="0057585C"/>
    <w:rsid w:val="00575976"/>
    <w:rsid w:val="00575D4F"/>
    <w:rsid w:val="00575E0D"/>
    <w:rsid w:val="005760A6"/>
    <w:rsid w:val="005760AC"/>
    <w:rsid w:val="00576238"/>
    <w:rsid w:val="005762A7"/>
    <w:rsid w:val="00576351"/>
    <w:rsid w:val="00576983"/>
    <w:rsid w:val="00577106"/>
    <w:rsid w:val="0057723D"/>
    <w:rsid w:val="00577310"/>
    <w:rsid w:val="00577840"/>
    <w:rsid w:val="00577945"/>
    <w:rsid w:val="00577BC7"/>
    <w:rsid w:val="00577CEF"/>
    <w:rsid w:val="00580266"/>
    <w:rsid w:val="005802CC"/>
    <w:rsid w:val="0058034C"/>
    <w:rsid w:val="0058062C"/>
    <w:rsid w:val="00580F0F"/>
    <w:rsid w:val="005818A9"/>
    <w:rsid w:val="00581CE8"/>
    <w:rsid w:val="005824C0"/>
    <w:rsid w:val="0058252B"/>
    <w:rsid w:val="00582654"/>
    <w:rsid w:val="00582BF4"/>
    <w:rsid w:val="00582D2B"/>
    <w:rsid w:val="0058383C"/>
    <w:rsid w:val="00583B47"/>
    <w:rsid w:val="00583B9A"/>
    <w:rsid w:val="00583BDD"/>
    <w:rsid w:val="00583E7D"/>
    <w:rsid w:val="005849F2"/>
    <w:rsid w:val="00584E38"/>
    <w:rsid w:val="00584E3F"/>
    <w:rsid w:val="00584EAF"/>
    <w:rsid w:val="00584EC3"/>
    <w:rsid w:val="00584FFB"/>
    <w:rsid w:val="00585871"/>
    <w:rsid w:val="005858A4"/>
    <w:rsid w:val="005861E5"/>
    <w:rsid w:val="005861F7"/>
    <w:rsid w:val="0058646F"/>
    <w:rsid w:val="0058681F"/>
    <w:rsid w:val="00587061"/>
    <w:rsid w:val="005873FD"/>
    <w:rsid w:val="00587468"/>
    <w:rsid w:val="00587499"/>
    <w:rsid w:val="005874E1"/>
    <w:rsid w:val="00587579"/>
    <w:rsid w:val="00587670"/>
    <w:rsid w:val="00587706"/>
    <w:rsid w:val="005877A8"/>
    <w:rsid w:val="005879CB"/>
    <w:rsid w:val="00587DE9"/>
    <w:rsid w:val="00587F37"/>
    <w:rsid w:val="00590135"/>
    <w:rsid w:val="0059086D"/>
    <w:rsid w:val="005909ED"/>
    <w:rsid w:val="00590B08"/>
    <w:rsid w:val="00590C05"/>
    <w:rsid w:val="00590D02"/>
    <w:rsid w:val="00590D86"/>
    <w:rsid w:val="005911F2"/>
    <w:rsid w:val="0059158F"/>
    <w:rsid w:val="00591693"/>
    <w:rsid w:val="00591C2E"/>
    <w:rsid w:val="0059296F"/>
    <w:rsid w:val="00592BCC"/>
    <w:rsid w:val="0059307A"/>
    <w:rsid w:val="00593180"/>
    <w:rsid w:val="00593A65"/>
    <w:rsid w:val="00593ABF"/>
    <w:rsid w:val="00593ADC"/>
    <w:rsid w:val="00593E3A"/>
    <w:rsid w:val="005946E1"/>
    <w:rsid w:val="00594724"/>
    <w:rsid w:val="005949A0"/>
    <w:rsid w:val="00594BD0"/>
    <w:rsid w:val="00595304"/>
    <w:rsid w:val="00595353"/>
    <w:rsid w:val="005955BD"/>
    <w:rsid w:val="00595E7E"/>
    <w:rsid w:val="0059620C"/>
    <w:rsid w:val="00596219"/>
    <w:rsid w:val="00596C9B"/>
    <w:rsid w:val="00597760"/>
    <w:rsid w:val="00597881"/>
    <w:rsid w:val="005A066F"/>
    <w:rsid w:val="005A123D"/>
    <w:rsid w:val="005A16B1"/>
    <w:rsid w:val="005A1B62"/>
    <w:rsid w:val="005A1BFD"/>
    <w:rsid w:val="005A1C20"/>
    <w:rsid w:val="005A1CD3"/>
    <w:rsid w:val="005A23AB"/>
    <w:rsid w:val="005A23EE"/>
    <w:rsid w:val="005A23FA"/>
    <w:rsid w:val="005A2587"/>
    <w:rsid w:val="005A2716"/>
    <w:rsid w:val="005A2748"/>
    <w:rsid w:val="005A27FC"/>
    <w:rsid w:val="005A2E3E"/>
    <w:rsid w:val="005A3049"/>
    <w:rsid w:val="005A3285"/>
    <w:rsid w:val="005A32C6"/>
    <w:rsid w:val="005A38A0"/>
    <w:rsid w:val="005A38DB"/>
    <w:rsid w:val="005A3AEC"/>
    <w:rsid w:val="005A3C70"/>
    <w:rsid w:val="005A3FC8"/>
    <w:rsid w:val="005A4785"/>
    <w:rsid w:val="005A48AA"/>
    <w:rsid w:val="005A4B80"/>
    <w:rsid w:val="005A4C21"/>
    <w:rsid w:val="005A4ECC"/>
    <w:rsid w:val="005A4F35"/>
    <w:rsid w:val="005A5597"/>
    <w:rsid w:val="005A59D5"/>
    <w:rsid w:val="005A65F4"/>
    <w:rsid w:val="005A68F1"/>
    <w:rsid w:val="005A6D0D"/>
    <w:rsid w:val="005A7742"/>
    <w:rsid w:val="005A7820"/>
    <w:rsid w:val="005A7A12"/>
    <w:rsid w:val="005A7D8B"/>
    <w:rsid w:val="005A7F14"/>
    <w:rsid w:val="005B02AA"/>
    <w:rsid w:val="005B03C5"/>
    <w:rsid w:val="005B0925"/>
    <w:rsid w:val="005B0AC3"/>
    <w:rsid w:val="005B0BFA"/>
    <w:rsid w:val="005B1881"/>
    <w:rsid w:val="005B205E"/>
    <w:rsid w:val="005B23DC"/>
    <w:rsid w:val="005B24F2"/>
    <w:rsid w:val="005B2648"/>
    <w:rsid w:val="005B27EE"/>
    <w:rsid w:val="005B2D80"/>
    <w:rsid w:val="005B30F1"/>
    <w:rsid w:val="005B317F"/>
    <w:rsid w:val="005B3515"/>
    <w:rsid w:val="005B37F6"/>
    <w:rsid w:val="005B3F13"/>
    <w:rsid w:val="005B3F72"/>
    <w:rsid w:val="005B4009"/>
    <w:rsid w:val="005B444F"/>
    <w:rsid w:val="005B4BE1"/>
    <w:rsid w:val="005B4E8C"/>
    <w:rsid w:val="005B5335"/>
    <w:rsid w:val="005B5F3E"/>
    <w:rsid w:val="005B612F"/>
    <w:rsid w:val="005B6539"/>
    <w:rsid w:val="005B73FE"/>
    <w:rsid w:val="005B779F"/>
    <w:rsid w:val="005B7924"/>
    <w:rsid w:val="005C0AB8"/>
    <w:rsid w:val="005C0C0F"/>
    <w:rsid w:val="005C10F0"/>
    <w:rsid w:val="005C161A"/>
    <w:rsid w:val="005C17CA"/>
    <w:rsid w:val="005C1B99"/>
    <w:rsid w:val="005C2120"/>
    <w:rsid w:val="005C226E"/>
    <w:rsid w:val="005C22B2"/>
    <w:rsid w:val="005C28D5"/>
    <w:rsid w:val="005C2AD2"/>
    <w:rsid w:val="005C2B87"/>
    <w:rsid w:val="005C3064"/>
    <w:rsid w:val="005C35E1"/>
    <w:rsid w:val="005C3659"/>
    <w:rsid w:val="005C3DEC"/>
    <w:rsid w:val="005C3F97"/>
    <w:rsid w:val="005C4651"/>
    <w:rsid w:val="005C4999"/>
    <w:rsid w:val="005C5007"/>
    <w:rsid w:val="005C590C"/>
    <w:rsid w:val="005C5D27"/>
    <w:rsid w:val="005C606A"/>
    <w:rsid w:val="005C651A"/>
    <w:rsid w:val="005C6837"/>
    <w:rsid w:val="005C69DA"/>
    <w:rsid w:val="005C6A12"/>
    <w:rsid w:val="005C6FF8"/>
    <w:rsid w:val="005C730C"/>
    <w:rsid w:val="005C7413"/>
    <w:rsid w:val="005C74F4"/>
    <w:rsid w:val="005C7581"/>
    <w:rsid w:val="005C7900"/>
    <w:rsid w:val="005C7A46"/>
    <w:rsid w:val="005D0042"/>
    <w:rsid w:val="005D0129"/>
    <w:rsid w:val="005D02CE"/>
    <w:rsid w:val="005D06E6"/>
    <w:rsid w:val="005D0864"/>
    <w:rsid w:val="005D0A10"/>
    <w:rsid w:val="005D0D88"/>
    <w:rsid w:val="005D11A0"/>
    <w:rsid w:val="005D17DB"/>
    <w:rsid w:val="005D197C"/>
    <w:rsid w:val="005D1DC0"/>
    <w:rsid w:val="005D205A"/>
    <w:rsid w:val="005D2BFC"/>
    <w:rsid w:val="005D2C26"/>
    <w:rsid w:val="005D2C41"/>
    <w:rsid w:val="005D2CC1"/>
    <w:rsid w:val="005D2F48"/>
    <w:rsid w:val="005D3409"/>
    <w:rsid w:val="005D343D"/>
    <w:rsid w:val="005D34E2"/>
    <w:rsid w:val="005D37AF"/>
    <w:rsid w:val="005D3913"/>
    <w:rsid w:val="005D3A0B"/>
    <w:rsid w:val="005D455F"/>
    <w:rsid w:val="005D47E7"/>
    <w:rsid w:val="005D4AE0"/>
    <w:rsid w:val="005D4FC8"/>
    <w:rsid w:val="005D5069"/>
    <w:rsid w:val="005D5250"/>
    <w:rsid w:val="005D5862"/>
    <w:rsid w:val="005D5ABB"/>
    <w:rsid w:val="005D5FE9"/>
    <w:rsid w:val="005D647D"/>
    <w:rsid w:val="005D65E4"/>
    <w:rsid w:val="005D6760"/>
    <w:rsid w:val="005D6B63"/>
    <w:rsid w:val="005D7245"/>
    <w:rsid w:val="005D76EA"/>
    <w:rsid w:val="005D7F5F"/>
    <w:rsid w:val="005E003B"/>
    <w:rsid w:val="005E04FA"/>
    <w:rsid w:val="005E07C8"/>
    <w:rsid w:val="005E0C05"/>
    <w:rsid w:val="005E0CEC"/>
    <w:rsid w:val="005E0E10"/>
    <w:rsid w:val="005E0F31"/>
    <w:rsid w:val="005E1358"/>
    <w:rsid w:val="005E15D0"/>
    <w:rsid w:val="005E162F"/>
    <w:rsid w:val="005E1931"/>
    <w:rsid w:val="005E1A63"/>
    <w:rsid w:val="005E20CD"/>
    <w:rsid w:val="005E2790"/>
    <w:rsid w:val="005E28F0"/>
    <w:rsid w:val="005E2E81"/>
    <w:rsid w:val="005E2ECD"/>
    <w:rsid w:val="005E3012"/>
    <w:rsid w:val="005E32E5"/>
    <w:rsid w:val="005E34C1"/>
    <w:rsid w:val="005E37F2"/>
    <w:rsid w:val="005E39B3"/>
    <w:rsid w:val="005E3DFC"/>
    <w:rsid w:val="005E3FAA"/>
    <w:rsid w:val="005E40D6"/>
    <w:rsid w:val="005E4273"/>
    <w:rsid w:val="005E4849"/>
    <w:rsid w:val="005E4A3B"/>
    <w:rsid w:val="005E4CD9"/>
    <w:rsid w:val="005E4F81"/>
    <w:rsid w:val="005E51E4"/>
    <w:rsid w:val="005E5321"/>
    <w:rsid w:val="005E546F"/>
    <w:rsid w:val="005E54F8"/>
    <w:rsid w:val="005E584F"/>
    <w:rsid w:val="005E5D1B"/>
    <w:rsid w:val="005E5EA2"/>
    <w:rsid w:val="005E5FB6"/>
    <w:rsid w:val="005E6173"/>
    <w:rsid w:val="005E6578"/>
    <w:rsid w:val="005E6CD0"/>
    <w:rsid w:val="005E72C5"/>
    <w:rsid w:val="005E7682"/>
    <w:rsid w:val="005E7712"/>
    <w:rsid w:val="005E77F6"/>
    <w:rsid w:val="005E7859"/>
    <w:rsid w:val="005E7868"/>
    <w:rsid w:val="005E7D88"/>
    <w:rsid w:val="005E7E1B"/>
    <w:rsid w:val="005F00C3"/>
    <w:rsid w:val="005F06BC"/>
    <w:rsid w:val="005F08FF"/>
    <w:rsid w:val="005F0941"/>
    <w:rsid w:val="005F0CCF"/>
    <w:rsid w:val="005F1283"/>
    <w:rsid w:val="005F14C2"/>
    <w:rsid w:val="005F1BE1"/>
    <w:rsid w:val="005F1E1E"/>
    <w:rsid w:val="005F200E"/>
    <w:rsid w:val="005F2052"/>
    <w:rsid w:val="005F228D"/>
    <w:rsid w:val="005F272D"/>
    <w:rsid w:val="005F27A9"/>
    <w:rsid w:val="005F2AEF"/>
    <w:rsid w:val="005F3828"/>
    <w:rsid w:val="005F3AC3"/>
    <w:rsid w:val="005F3FF5"/>
    <w:rsid w:val="005F4346"/>
    <w:rsid w:val="005F445F"/>
    <w:rsid w:val="005F47BC"/>
    <w:rsid w:val="005F4CC8"/>
    <w:rsid w:val="005F5180"/>
    <w:rsid w:val="005F55A7"/>
    <w:rsid w:val="005F57DC"/>
    <w:rsid w:val="005F5861"/>
    <w:rsid w:val="005F5BDF"/>
    <w:rsid w:val="005F5DB7"/>
    <w:rsid w:val="005F622E"/>
    <w:rsid w:val="005F6286"/>
    <w:rsid w:val="005F62C1"/>
    <w:rsid w:val="005F663B"/>
    <w:rsid w:val="005F6A24"/>
    <w:rsid w:val="005F6B1F"/>
    <w:rsid w:val="005F6B87"/>
    <w:rsid w:val="005F6BAB"/>
    <w:rsid w:val="005F6D2B"/>
    <w:rsid w:val="005F6E1C"/>
    <w:rsid w:val="005F6FC4"/>
    <w:rsid w:val="005F733A"/>
    <w:rsid w:val="005F73C2"/>
    <w:rsid w:val="005F74E7"/>
    <w:rsid w:val="005F7747"/>
    <w:rsid w:val="005F7A1F"/>
    <w:rsid w:val="005F7E64"/>
    <w:rsid w:val="00600D79"/>
    <w:rsid w:val="00600DC0"/>
    <w:rsid w:val="00601221"/>
    <w:rsid w:val="00601429"/>
    <w:rsid w:val="00601AF3"/>
    <w:rsid w:val="006025D5"/>
    <w:rsid w:val="00602637"/>
    <w:rsid w:val="006026B4"/>
    <w:rsid w:val="006027F4"/>
    <w:rsid w:val="006028BC"/>
    <w:rsid w:val="00602BE4"/>
    <w:rsid w:val="00602EB4"/>
    <w:rsid w:val="0060301A"/>
    <w:rsid w:val="006032CD"/>
    <w:rsid w:val="00603A37"/>
    <w:rsid w:val="00603F1E"/>
    <w:rsid w:val="00603F20"/>
    <w:rsid w:val="006040C0"/>
    <w:rsid w:val="0060493C"/>
    <w:rsid w:val="00604D53"/>
    <w:rsid w:val="00604EC2"/>
    <w:rsid w:val="00604F5C"/>
    <w:rsid w:val="00605162"/>
    <w:rsid w:val="006053EA"/>
    <w:rsid w:val="006053F3"/>
    <w:rsid w:val="00605600"/>
    <w:rsid w:val="00605B80"/>
    <w:rsid w:val="006064E7"/>
    <w:rsid w:val="006065FE"/>
    <w:rsid w:val="00606645"/>
    <w:rsid w:val="006067FD"/>
    <w:rsid w:val="006079DB"/>
    <w:rsid w:val="00607C68"/>
    <w:rsid w:val="00607F46"/>
    <w:rsid w:val="0061024E"/>
    <w:rsid w:val="00610CBD"/>
    <w:rsid w:val="0061152D"/>
    <w:rsid w:val="0061171B"/>
    <w:rsid w:val="006117B5"/>
    <w:rsid w:val="00611B6E"/>
    <w:rsid w:val="00611C93"/>
    <w:rsid w:val="00611DCC"/>
    <w:rsid w:val="00611DE9"/>
    <w:rsid w:val="006120F4"/>
    <w:rsid w:val="00612112"/>
    <w:rsid w:val="0061248F"/>
    <w:rsid w:val="00612763"/>
    <w:rsid w:val="00612A51"/>
    <w:rsid w:val="00612C9D"/>
    <w:rsid w:val="00612D8F"/>
    <w:rsid w:val="0061370D"/>
    <w:rsid w:val="00613A67"/>
    <w:rsid w:val="00613B6F"/>
    <w:rsid w:val="00614075"/>
    <w:rsid w:val="0061412F"/>
    <w:rsid w:val="006146B8"/>
    <w:rsid w:val="006148DA"/>
    <w:rsid w:val="00614A87"/>
    <w:rsid w:val="00614C04"/>
    <w:rsid w:val="00614C9F"/>
    <w:rsid w:val="006151E7"/>
    <w:rsid w:val="00615440"/>
    <w:rsid w:val="006154B4"/>
    <w:rsid w:val="0061579B"/>
    <w:rsid w:val="00615BB9"/>
    <w:rsid w:val="00615D76"/>
    <w:rsid w:val="0061656C"/>
    <w:rsid w:val="006170D5"/>
    <w:rsid w:val="00617547"/>
    <w:rsid w:val="00617776"/>
    <w:rsid w:val="0061778B"/>
    <w:rsid w:val="00617B3C"/>
    <w:rsid w:val="00617D58"/>
    <w:rsid w:val="00620386"/>
    <w:rsid w:val="006207D8"/>
    <w:rsid w:val="00620C28"/>
    <w:rsid w:val="00620EAB"/>
    <w:rsid w:val="0062153F"/>
    <w:rsid w:val="0062163B"/>
    <w:rsid w:val="00621666"/>
    <w:rsid w:val="00621705"/>
    <w:rsid w:val="00621D8E"/>
    <w:rsid w:val="00621F9C"/>
    <w:rsid w:val="006221B0"/>
    <w:rsid w:val="006224DC"/>
    <w:rsid w:val="00622744"/>
    <w:rsid w:val="006228C3"/>
    <w:rsid w:val="00622A82"/>
    <w:rsid w:val="00622C50"/>
    <w:rsid w:val="00622ECF"/>
    <w:rsid w:val="006230BC"/>
    <w:rsid w:val="0062363F"/>
    <w:rsid w:val="0062373E"/>
    <w:rsid w:val="00623804"/>
    <w:rsid w:val="00623DBA"/>
    <w:rsid w:val="00623F2E"/>
    <w:rsid w:val="006242C4"/>
    <w:rsid w:val="00624C99"/>
    <w:rsid w:val="00624EAA"/>
    <w:rsid w:val="00624F3B"/>
    <w:rsid w:val="0062540C"/>
    <w:rsid w:val="00625DD4"/>
    <w:rsid w:val="006261E8"/>
    <w:rsid w:val="0062633D"/>
    <w:rsid w:val="006268B2"/>
    <w:rsid w:val="00626A05"/>
    <w:rsid w:val="00626D33"/>
    <w:rsid w:val="00626D91"/>
    <w:rsid w:val="00626F81"/>
    <w:rsid w:val="00626FC8"/>
    <w:rsid w:val="00626FD6"/>
    <w:rsid w:val="0062779B"/>
    <w:rsid w:val="00627945"/>
    <w:rsid w:val="00627BAD"/>
    <w:rsid w:val="00630339"/>
    <w:rsid w:val="0063067D"/>
    <w:rsid w:val="006307AA"/>
    <w:rsid w:val="00630C27"/>
    <w:rsid w:val="00630FA2"/>
    <w:rsid w:val="00631323"/>
    <w:rsid w:val="006314C9"/>
    <w:rsid w:val="00631D38"/>
    <w:rsid w:val="006320A8"/>
    <w:rsid w:val="006320C5"/>
    <w:rsid w:val="0063219D"/>
    <w:rsid w:val="0063281F"/>
    <w:rsid w:val="0063294A"/>
    <w:rsid w:val="00632B03"/>
    <w:rsid w:val="00633307"/>
    <w:rsid w:val="00633D95"/>
    <w:rsid w:val="00634108"/>
    <w:rsid w:val="00634451"/>
    <w:rsid w:val="00634620"/>
    <w:rsid w:val="00634F74"/>
    <w:rsid w:val="0063518A"/>
    <w:rsid w:val="0063520A"/>
    <w:rsid w:val="0063523D"/>
    <w:rsid w:val="0063552F"/>
    <w:rsid w:val="0063561F"/>
    <w:rsid w:val="006359AF"/>
    <w:rsid w:val="00635B2F"/>
    <w:rsid w:val="00635CA1"/>
    <w:rsid w:val="00635CA8"/>
    <w:rsid w:val="00635E4C"/>
    <w:rsid w:val="00635F5F"/>
    <w:rsid w:val="00635F8D"/>
    <w:rsid w:val="00636533"/>
    <w:rsid w:val="00636641"/>
    <w:rsid w:val="00636661"/>
    <w:rsid w:val="006368DF"/>
    <w:rsid w:val="00636B1F"/>
    <w:rsid w:val="00636E43"/>
    <w:rsid w:val="006373B8"/>
    <w:rsid w:val="00637C3B"/>
    <w:rsid w:val="00637CD7"/>
    <w:rsid w:val="00637ED7"/>
    <w:rsid w:val="00637EEE"/>
    <w:rsid w:val="00637F1E"/>
    <w:rsid w:val="00637F35"/>
    <w:rsid w:val="0064028B"/>
    <w:rsid w:val="00640359"/>
    <w:rsid w:val="00640624"/>
    <w:rsid w:val="0064087A"/>
    <w:rsid w:val="006409C5"/>
    <w:rsid w:val="00640C22"/>
    <w:rsid w:val="00640CCC"/>
    <w:rsid w:val="00640D44"/>
    <w:rsid w:val="00640F34"/>
    <w:rsid w:val="00640F9F"/>
    <w:rsid w:val="0064155A"/>
    <w:rsid w:val="00641621"/>
    <w:rsid w:val="006416AA"/>
    <w:rsid w:val="00641B76"/>
    <w:rsid w:val="00641FDA"/>
    <w:rsid w:val="006425C6"/>
    <w:rsid w:val="0064284D"/>
    <w:rsid w:val="00642A08"/>
    <w:rsid w:val="00642AC0"/>
    <w:rsid w:val="00642C82"/>
    <w:rsid w:val="00642D16"/>
    <w:rsid w:val="00642E6F"/>
    <w:rsid w:val="0064315C"/>
    <w:rsid w:val="00643326"/>
    <w:rsid w:val="00643450"/>
    <w:rsid w:val="00643485"/>
    <w:rsid w:val="006435C0"/>
    <w:rsid w:val="00643936"/>
    <w:rsid w:val="00643940"/>
    <w:rsid w:val="00643956"/>
    <w:rsid w:val="00643BC8"/>
    <w:rsid w:val="00643FD4"/>
    <w:rsid w:val="00644722"/>
    <w:rsid w:val="00644AC1"/>
    <w:rsid w:val="00645B26"/>
    <w:rsid w:val="00645CC3"/>
    <w:rsid w:val="00645DC6"/>
    <w:rsid w:val="0064600D"/>
    <w:rsid w:val="006460E4"/>
    <w:rsid w:val="0064629E"/>
    <w:rsid w:val="006462A9"/>
    <w:rsid w:val="00646940"/>
    <w:rsid w:val="00646B9D"/>
    <w:rsid w:val="006470D4"/>
    <w:rsid w:val="006471EB"/>
    <w:rsid w:val="00647389"/>
    <w:rsid w:val="0064756C"/>
    <w:rsid w:val="00647A74"/>
    <w:rsid w:val="00647A9D"/>
    <w:rsid w:val="00647B2B"/>
    <w:rsid w:val="00647B2D"/>
    <w:rsid w:val="00647D21"/>
    <w:rsid w:val="0065036B"/>
    <w:rsid w:val="00650B0C"/>
    <w:rsid w:val="00650B93"/>
    <w:rsid w:val="00650C34"/>
    <w:rsid w:val="00651227"/>
    <w:rsid w:val="00651643"/>
    <w:rsid w:val="00651D4D"/>
    <w:rsid w:val="00652536"/>
    <w:rsid w:val="0065278C"/>
    <w:rsid w:val="00652991"/>
    <w:rsid w:val="00652B0A"/>
    <w:rsid w:val="00652BCF"/>
    <w:rsid w:val="00652CDF"/>
    <w:rsid w:val="00653161"/>
    <w:rsid w:val="0065386D"/>
    <w:rsid w:val="00653B18"/>
    <w:rsid w:val="00653C42"/>
    <w:rsid w:val="00654075"/>
    <w:rsid w:val="00654265"/>
    <w:rsid w:val="006549D7"/>
    <w:rsid w:val="00654C44"/>
    <w:rsid w:val="00654D51"/>
    <w:rsid w:val="00654F67"/>
    <w:rsid w:val="006550ED"/>
    <w:rsid w:val="0065517D"/>
    <w:rsid w:val="00655A0D"/>
    <w:rsid w:val="00655C5B"/>
    <w:rsid w:val="00655D06"/>
    <w:rsid w:val="00655D7E"/>
    <w:rsid w:val="00655DBA"/>
    <w:rsid w:val="00655E51"/>
    <w:rsid w:val="00656189"/>
    <w:rsid w:val="0065662A"/>
    <w:rsid w:val="00656A06"/>
    <w:rsid w:val="00656B36"/>
    <w:rsid w:val="00656BC0"/>
    <w:rsid w:val="00656BEE"/>
    <w:rsid w:val="00656C2A"/>
    <w:rsid w:val="00656D5A"/>
    <w:rsid w:val="00656E33"/>
    <w:rsid w:val="00657F08"/>
    <w:rsid w:val="0066035D"/>
    <w:rsid w:val="0066055A"/>
    <w:rsid w:val="00660B5F"/>
    <w:rsid w:val="00660CC0"/>
    <w:rsid w:val="006615D9"/>
    <w:rsid w:val="00661E9A"/>
    <w:rsid w:val="00661F18"/>
    <w:rsid w:val="00661FF0"/>
    <w:rsid w:val="006620DE"/>
    <w:rsid w:val="006624BF"/>
    <w:rsid w:val="00662A72"/>
    <w:rsid w:val="00662C70"/>
    <w:rsid w:val="00662D03"/>
    <w:rsid w:val="00662E2B"/>
    <w:rsid w:val="0066387F"/>
    <w:rsid w:val="0066390F"/>
    <w:rsid w:val="00663AC1"/>
    <w:rsid w:val="00664154"/>
    <w:rsid w:val="00664159"/>
    <w:rsid w:val="0066437D"/>
    <w:rsid w:val="00664E48"/>
    <w:rsid w:val="00665376"/>
    <w:rsid w:val="006654AF"/>
    <w:rsid w:val="0066571A"/>
    <w:rsid w:val="00665735"/>
    <w:rsid w:val="00665CD1"/>
    <w:rsid w:val="006665D0"/>
    <w:rsid w:val="0066666C"/>
    <w:rsid w:val="00666769"/>
    <w:rsid w:val="00666781"/>
    <w:rsid w:val="006667BD"/>
    <w:rsid w:val="006667BE"/>
    <w:rsid w:val="00666B92"/>
    <w:rsid w:val="00666CA6"/>
    <w:rsid w:val="00666ECA"/>
    <w:rsid w:val="00666FBF"/>
    <w:rsid w:val="00666FEA"/>
    <w:rsid w:val="0066718C"/>
    <w:rsid w:val="00667386"/>
    <w:rsid w:val="006674AD"/>
    <w:rsid w:val="00667CD5"/>
    <w:rsid w:val="00667E1E"/>
    <w:rsid w:val="00670499"/>
    <w:rsid w:val="00670642"/>
    <w:rsid w:val="00670938"/>
    <w:rsid w:val="00670F59"/>
    <w:rsid w:val="00670FD0"/>
    <w:rsid w:val="00671312"/>
    <w:rsid w:val="006715B7"/>
    <w:rsid w:val="006716E6"/>
    <w:rsid w:val="00671926"/>
    <w:rsid w:val="00671A4B"/>
    <w:rsid w:val="00671C40"/>
    <w:rsid w:val="00671E54"/>
    <w:rsid w:val="00671E99"/>
    <w:rsid w:val="00671ECE"/>
    <w:rsid w:val="00671F19"/>
    <w:rsid w:val="00671FF1"/>
    <w:rsid w:val="00672673"/>
    <w:rsid w:val="006728DA"/>
    <w:rsid w:val="00672D48"/>
    <w:rsid w:val="00673332"/>
    <w:rsid w:val="006733C3"/>
    <w:rsid w:val="00673467"/>
    <w:rsid w:val="006739EC"/>
    <w:rsid w:val="00673A1F"/>
    <w:rsid w:val="00673E43"/>
    <w:rsid w:val="00674370"/>
    <w:rsid w:val="00674412"/>
    <w:rsid w:val="00674B8C"/>
    <w:rsid w:val="00674F6D"/>
    <w:rsid w:val="00675096"/>
    <w:rsid w:val="006759F5"/>
    <w:rsid w:val="00676157"/>
    <w:rsid w:val="006763E5"/>
    <w:rsid w:val="006767E7"/>
    <w:rsid w:val="006769B1"/>
    <w:rsid w:val="00676B96"/>
    <w:rsid w:val="00676DB3"/>
    <w:rsid w:val="00676F33"/>
    <w:rsid w:val="0067771F"/>
    <w:rsid w:val="00677E46"/>
    <w:rsid w:val="006804ED"/>
    <w:rsid w:val="0068073D"/>
    <w:rsid w:val="00680B3A"/>
    <w:rsid w:val="00680DF6"/>
    <w:rsid w:val="006811EA"/>
    <w:rsid w:val="00681225"/>
    <w:rsid w:val="006813B2"/>
    <w:rsid w:val="0068173D"/>
    <w:rsid w:val="00682669"/>
    <w:rsid w:val="00682DAC"/>
    <w:rsid w:val="00682E4A"/>
    <w:rsid w:val="00682F98"/>
    <w:rsid w:val="006831D7"/>
    <w:rsid w:val="0068363D"/>
    <w:rsid w:val="00683743"/>
    <w:rsid w:val="00683927"/>
    <w:rsid w:val="00683C37"/>
    <w:rsid w:val="00683C80"/>
    <w:rsid w:val="00683CA9"/>
    <w:rsid w:val="0068433C"/>
    <w:rsid w:val="006843CA"/>
    <w:rsid w:val="00684DD7"/>
    <w:rsid w:val="00684E9D"/>
    <w:rsid w:val="00684F77"/>
    <w:rsid w:val="00684FB3"/>
    <w:rsid w:val="00685642"/>
    <w:rsid w:val="006856E1"/>
    <w:rsid w:val="00685C2E"/>
    <w:rsid w:val="00685D1C"/>
    <w:rsid w:val="00685ED3"/>
    <w:rsid w:val="00686369"/>
    <w:rsid w:val="00686B87"/>
    <w:rsid w:val="00686CA2"/>
    <w:rsid w:val="00686D06"/>
    <w:rsid w:val="00686D82"/>
    <w:rsid w:val="00686DC4"/>
    <w:rsid w:val="006877A8"/>
    <w:rsid w:val="0068792A"/>
    <w:rsid w:val="00690461"/>
    <w:rsid w:val="00690568"/>
    <w:rsid w:val="006905D1"/>
    <w:rsid w:val="0069070C"/>
    <w:rsid w:val="00690A49"/>
    <w:rsid w:val="00690F8F"/>
    <w:rsid w:val="006913B2"/>
    <w:rsid w:val="00691B1C"/>
    <w:rsid w:val="00691FB1"/>
    <w:rsid w:val="006921A5"/>
    <w:rsid w:val="00692372"/>
    <w:rsid w:val="00692720"/>
    <w:rsid w:val="00692AEA"/>
    <w:rsid w:val="00692C71"/>
    <w:rsid w:val="00692F69"/>
    <w:rsid w:val="00692FCF"/>
    <w:rsid w:val="00693082"/>
    <w:rsid w:val="006934EA"/>
    <w:rsid w:val="00693506"/>
    <w:rsid w:val="00693556"/>
    <w:rsid w:val="00693BCA"/>
    <w:rsid w:val="0069426A"/>
    <w:rsid w:val="0069468E"/>
    <w:rsid w:val="00694709"/>
    <w:rsid w:val="00694DFC"/>
    <w:rsid w:val="006953EE"/>
    <w:rsid w:val="00695492"/>
    <w:rsid w:val="006956A5"/>
    <w:rsid w:val="00695A82"/>
    <w:rsid w:val="00695EE5"/>
    <w:rsid w:val="006962E5"/>
    <w:rsid w:val="00696662"/>
    <w:rsid w:val="00696769"/>
    <w:rsid w:val="00696BE3"/>
    <w:rsid w:val="00696D95"/>
    <w:rsid w:val="00696DCE"/>
    <w:rsid w:val="006970EE"/>
    <w:rsid w:val="00697321"/>
    <w:rsid w:val="006973C3"/>
    <w:rsid w:val="006977DC"/>
    <w:rsid w:val="00697BC7"/>
    <w:rsid w:val="00697BD2"/>
    <w:rsid w:val="00697D40"/>
    <w:rsid w:val="00697E5F"/>
    <w:rsid w:val="006A0929"/>
    <w:rsid w:val="006A0A26"/>
    <w:rsid w:val="006A0AD1"/>
    <w:rsid w:val="006A0EFA"/>
    <w:rsid w:val="006A10E5"/>
    <w:rsid w:val="006A126A"/>
    <w:rsid w:val="006A168E"/>
    <w:rsid w:val="006A174E"/>
    <w:rsid w:val="006A1D54"/>
    <w:rsid w:val="006A237D"/>
    <w:rsid w:val="006A2440"/>
    <w:rsid w:val="006A24EB"/>
    <w:rsid w:val="006A2877"/>
    <w:rsid w:val="006A2B2D"/>
    <w:rsid w:val="006A2C6A"/>
    <w:rsid w:val="006A2DF0"/>
    <w:rsid w:val="006A312C"/>
    <w:rsid w:val="006A36A0"/>
    <w:rsid w:val="006A3AC8"/>
    <w:rsid w:val="006A3BE4"/>
    <w:rsid w:val="006A40B5"/>
    <w:rsid w:val="006A4223"/>
    <w:rsid w:val="006A43A3"/>
    <w:rsid w:val="006A4ABB"/>
    <w:rsid w:val="006A50AD"/>
    <w:rsid w:val="006A5347"/>
    <w:rsid w:val="006A558E"/>
    <w:rsid w:val="006A5949"/>
    <w:rsid w:val="006A60E8"/>
    <w:rsid w:val="006A6271"/>
    <w:rsid w:val="006A645C"/>
    <w:rsid w:val="006A64F7"/>
    <w:rsid w:val="006A6810"/>
    <w:rsid w:val="006A6AD9"/>
    <w:rsid w:val="006A7004"/>
    <w:rsid w:val="006A74A1"/>
    <w:rsid w:val="006A7934"/>
    <w:rsid w:val="006A7FC6"/>
    <w:rsid w:val="006B0356"/>
    <w:rsid w:val="006B049F"/>
    <w:rsid w:val="006B076F"/>
    <w:rsid w:val="006B0800"/>
    <w:rsid w:val="006B0BA7"/>
    <w:rsid w:val="006B0D27"/>
    <w:rsid w:val="006B0F8E"/>
    <w:rsid w:val="006B1226"/>
    <w:rsid w:val="006B16C5"/>
    <w:rsid w:val="006B1F1F"/>
    <w:rsid w:val="006B2007"/>
    <w:rsid w:val="006B20A5"/>
    <w:rsid w:val="006B20BF"/>
    <w:rsid w:val="006B2302"/>
    <w:rsid w:val="006B27CA"/>
    <w:rsid w:val="006B2897"/>
    <w:rsid w:val="006B293B"/>
    <w:rsid w:val="006B2BD6"/>
    <w:rsid w:val="006B2CEA"/>
    <w:rsid w:val="006B346B"/>
    <w:rsid w:val="006B34C2"/>
    <w:rsid w:val="006B3541"/>
    <w:rsid w:val="006B35B5"/>
    <w:rsid w:val="006B37D1"/>
    <w:rsid w:val="006B3FAD"/>
    <w:rsid w:val="006B4151"/>
    <w:rsid w:val="006B4B2D"/>
    <w:rsid w:val="006B4B3A"/>
    <w:rsid w:val="006B4BAF"/>
    <w:rsid w:val="006B4C10"/>
    <w:rsid w:val="006B4C5C"/>
    <w:rsid w:val="006B4C8D"/>
    <w:rsid w:val="006B5083"/>
    <w:rsid w:val="006B54F7"/>
    <w:rsid w:val="006B5B3F"/>
    <w:rsid w:val="006B5B55"/>
    <w:rsid w:val="006B5CBF"/>
    <w:rsid w:val="006B5DD6"/>
    <w:rsid w:val="006B645A"/>
    <w:rsid w:val="006B65F1"/>
    <w:rsid w:val="006B6764"/>
    <w:rsid w:val="006B6AD2"/>
    <w:rsid w:val="006B6B09"/>
    <w:rsid w:val="006B6BDB"/>
    <w:rsid w:val="006B6FB7"/>
    <w:rsid w:val="006B7322"/>
    <w:rsid w:val="006B7331"/>
    <w:rsid w:val="006B76F2"/>
    <w:rsid w:val="006B7B5C"/>
    <w:rsid w:val="006B7F34"/>
    <w:rsid w:val="006C010A"/>
    <w:rsid w:val="006C038C"/>
    <w:rsid w:val="006C0643"/>
    <w:rsid w:val="006C06F1"/>
    <w:rsid w:val="006C0AAF"/>
    <w:rsid w:val="006C0B0C"/>
    <w:rsid w:val="006C0E62"/>
    <w:rsid w:val="006C0EB2"/>
    <w:rsid w:val="006C109A"/>
    <w:rsid w:val="006C14DD"/>
    <w:rsid w:val="006C2030"/>
    <w:rsid w:val="006C2599"/>
    <w:rsid w:val="006C3206"/>
    <w:rsid w:val="006C3570"/>
    <w:rsid w:val="006C389B"/>
    <w:rsid w:val="006C40D8"/>
    <w:rsid w:val="006C41FF"/>
    <w:rsid w:val="006C48C2"/>
    <w:rsid w:val="006C49DB"/>
    <w:rsid w:val="006C4ED7"/>
    <w:rsid w:val="006C500D"/>
    <w:rsid w:val="006C514B"/>
    <w:rsid w:val="006C51AB"/>
    <w:rsid w:val="006C529C"/>
    <w:rsid w:val="006C54A5"/>
    <w:rsid w:val="006C58BF"/>
    <w:rsid w:val="006C5DDF"/>
    <w:rsid w:val="006C5FED"/>
    <w:rsid w:val="006C6536"/>
    <w:rsid w:val="006C75AC"/>
    <w:rsid w:val="006C7ADE"/>
    <w:rsid w:val="006C7B72"/>
    <w:rsid w:val="006C7E31"/>
    <w:rsid w:val="006D0146"/>
    <w:rsid w:val="006D036A"/>
    <w:rsid w:val="006D0A95"/>
    <w:rsid w:val="006D0F97"/>
    <w:rsid w:val="006D1419"/>
    <w:rsid w:val="006D1817"/>
    <w:rsid w:val="006D23EE"/>
    <w:rsid w:val="006D25C1"/>
    <w:rsid w:val="006D2714"/>
    <w:rsid w:val="006D2734"/>
    <w:rsid w:val="006D2982"/>
    <w:rsid w:val="006D2B0E"/>
    <w:rsid w:val="006D2B74"/>
    <w:rsid w:val="006D2DDE"/>
    <w:rsid w:val="006D318F"/>
    <w:rsid w:val="006D3B17"/>
    <w:rsid w:val="006D3D0A"/>
    <w:rsid w:val="006D3E4D"/>
    <w:rsid w:val="006D3E7C"/>
    <w:rsid w:val="006D451A"/>
    <w:rsid w:val="006D4725"/>
    <w:rsid w:val="006D4CF1"/>
    <w:rsid w:val="006D4D4B"/>
    <w:rsid w:val="006D4E8D"/>
    <w:rsid w:val="006D5679"/>
    <w:rsid w:val="006D5D1C"/>
    <w:rsid w:val="006D6D62"/>
    <w:rsid w:val="006D6E36"/>
    <w:rsid w:val="006D72BF"/>
    <w:rsid w:val="006D73AD"/>
    <w:rsid w:val="006D73C5"/>
    <w:rsid w:val="006D74FF"/>
    <w:rsid w:val="006D7BC5"/>
    <w:rsid w:val="006D7DC4"/>
    <w:rsid w:val="006D7DEC"/>
    <w:rsid w:val="006D7EE7"/>
    <w:rsid w:val="006E04A4"/>
    <w:rsid w:val="006E06B9"/>
    <w:rsid w:val="006E09D8"/>
    <w:rsid w:val="006E0BCA"/>
    <w:rsid w:val="006E0C1F"/>
    <w:rsid w:val="006E1876"/>
    <w:rsid w:val="006E18C0"/>
    <w:rsid w:val="006E2205"/>
    <w:rsid w:val="006E2228"/>
    <w:rsid w:val="006E2768"/>
    <w:rsid w:val="006E276B"/>
    <w:rsid w:val="006E283A"/>
    <w:rsid w:val="006E2A7D"/>
    <w:rsid w:val="006E2BF8"/>
    <w:rsid w:val="006E2E0F"/>
    <w:rsid w:val="006E3135"/>
    <w:rsid w:val="006E31FF"/>
    <w:rsid w:val="006E32E0"/>
    <w:rsid w:val="006E3309"/>
    <w:rsid w:val="006E3C68"/>
    <w:rsid w:val="006E3CC1"/>
    <w:rsid w:val="006E3DA6"/>
    <w:rsid w:val="006E3EF9"/>
    <w:rsid w:val="006E4243"/>
    <w:rsid w:val="006E4868"/>
    <w:rsid w:val="006E4878"/>
    <w:rsid w:val="006E49CD"/>
    <w:rsid w:val="006E4B14"/>
    <w:rsid w:val="006E562A"/>
    <w:rsid w:val="006E5911"/>
    <w:rsid w:val="006E59C6"/>
    <w:rsid w:val="006E63ED"/>
    <w:rsid w:val="006E6492"/>
    <w:rsid w:val="006E6C56"/>
    <w:rsid w:val="006E6C89"/>
    <w:rsid w:val="006E6F0C"/>
    <w:rsid w:val="006E6F8A"/>
    <w:rsid w:val="006F01D2"/>
    <w:rsid w:val="006F039D"/>
    <w:rsid w:val="006F056B"/>
    <w:rsid w:val="006F06FC"/>
    <w:rsid w:val="006F0749"/>
    <w:rsid w:val="006F0BEA"/>
    <w:rsid w:val="006F150C"/>
    <w:rsid w:val="006F1629"/>
    <w:rsid w:val="006F165F"/>
    <w:rsid w:val="006F18AC"/>
    <w:rsid w:val="006F1BB3"/>
    <w:rsid w:val="006F1C5A"/>
    <w:rsid w:val="006F1E81"/>
    <w:rsid w:val="006F21E6"/>
    <w:rsid w:val="006F245C"/>
    <w:rsid w:val="006F24B8"/>
    <w:rsid w:val="006F2718"/>
    <w:rsid w:val="006F2763"/>
    <w:rsid w:val="006F284D"/>
    <w:rsid w:val="006F2AF5"/>
    <w:rsid w:val="006F3998"/>
    <w:rsid w:val="006F4204"/>
    <w:rsid w:val="006F4226"/>
    <w:rsid w:val="006F453A"/>
    <w:rsid w:val="006F4BC0"/>
    <w:rsid w:val="006F5F95"/>
    <w:rsid w:val="006F615C"/>
    <w:rsid w:val="006F6205"/>
    <w:rsid w:val="006F6F2F"/>
    <w:rsid w:val="006F7052"/>
    <w:rsid w:val="006F761B"/>
    <w:rsid w:val="006F77B3"/>
    <w:rsid w:val="006F78F4"/>
    <w:rsid w:val="006F7A05"/>
    <w:rsid w:val="006F7AC7"/>
    <w:rsid w:val="006F7CF2"/>
    <w:rsid w:val="006F7D78"/>
    <w:rsid w:val="006F7E28"/>
    <w:rsid w:val="0070085D"/>
    <w:rsid w:val="00700CA2"/>
    <w:rsid w:val="00700CD3"/>
    <w:rsid w:val="00700D60"/>
    <w:rsid w:val="00700E44"/>
    <w:rsid w:val="00700F17"/>
    <w:rsid w:val="007010DB"/>
    <w:rsid w:val="00701678"/>
    <w:rsid w:val="00701760"/>
    <w:rsid w:val="0070191C"/>
    <w:rsid w:val="00701C2C"/>
    <w:rsid w:val="00702093"/>
    <w:rsid w:val="00702B1B"/>
    <w:rsid w:val="00702B6C"/>
    <w:rsid w:val="00702B86"/>
    <w:rsid w:val="0070302F"/>
    <w:rsid w:val="00703180"/>
    <w:rsid w:val="007031F8"/>
    <w:rsid w:val="0070329E"/>
    <w:rsid w:val="00703449"/>
    <w:rsid w:val="0070348F"/>
    <w:rsid w:val="00703753"/>
    <w:rsid w:val="0070387B"/>
    <w:rsid w:val="00703D3A"/>
    <w:rsid w:val="00703DF6"/>
    <w:rsid w:val="007041AB"/>
    <w:rsid w:val="00704221"/>
    <w:rsid w:val="0070474B"/>
    <w:rsid w:val="0070484D"/>
    <w:rsid w:val="00704DB2"/>
    <w:rsid w:val="00705190"/>
    <w:rsid w:val="00705593"/>
    <w:rsid w:val="00705602"/>
    <w:rsid w:val="00705894"/>
    <w:rsid w:val="007059A1"/>
    <w:rsid w:val="00705A4D"/>
    <w:rsid w:val="007062F8"/>
    <w:rsid w:val="00706494"/>
    <w:rsid w:val="00706A23"/>
    <w:rsid w:val="00706DD8"/>
    <w:rsid w:val="00707111"/>
    <w:rsid w:val="00707377"/>
    <w:rsid w:val="0070737E"/>
    <w:rsid w:val="00707694"/>
    <w:rsid w:val="00707DE4"/>
    <w:rsid w:val="00707E52"/>
    <w:rsid w:val="0071025A"/>
    <w:rsid w:val="00710741"/>
    <w:rsid w:val="007107B9"/>
    <w:rsid w:val="00710B49"/>
    <w:rsid w:val="00710C8A"/>
    <w:rsid w:val="00710EA5"/>
    <w:rsid w:val="007117CF"/>
    <w:rsid w:val="007118BD"/>
    <w:rsid w:val="00711FAF"/>
    <w:rsid w:val="00712110"/>
    <w:rsid w:val="007122D9"/>
    <w:rsid w:val="00712FAB"/>
    <w:rsid w:val="007130E6"/>
    <w:rsid w:val="00713105"/>
    <w:rsid w:val="00713352"/>
    <w:rsid w:val="007134D5"/>
    <w:rsid w:val="007135D6"/>
    <w:rsid w:val="00713A89"/>
    <w:rsid w:val="00713EED"/>
    <w:rsid w:val="0071403C"/>
    <w:rsid w:val="007141C6"/>
    <w:rsid w:val="00714993"/>
    <w:rsid w:val="007150DC"/>
    <w:rsid w:val="007151CE"/>
    <w:rsid w:val="0071564F"/>
    <w:rsid w:val="007157F7"/>
    <w:rsid w:val="007158A9"/>
    <w:rsid w:val="00715DC5"/>
    <w:rsid w:val="00715E14"/>
    <w:rsid w:val="0071617B"/>
    <w:rsid w:val="0071642F"/>
    <w:rsid w:val="007164D4"/>
    <w:rsid w:val="007168E7"/>
    <w:rsid w:val="00716AAB"/>
    <w:rsid w:val="00716BC4"/>
    <w:rsid w:val="00716CE9"/>
    <w:rsid w:val="00716F30"/>
    <w:rsid w:val="00716F76"/>
    <w:rsid w:val="007170D6"/>
    <w:rsid w:val="0071727B"/>
    <w:rsid w:val="007172D8"/>
    <w:rsid w:val="00717336"/>
    <w:rsid w:val="007175B4"/>
    <w:rsid w:val="0071762D"/>
    <w:rsid w:val="0071776C"/>
    <w:rsid w:val="00717BEC"/>
    <w:rsid w:val="00717FA5"/>
    <w:rsid w:val="00720241"/>
    <w:rsid w:val="00720353"/>
    <w:rsid w:val="00720388"/>
    <w:rsid w:val="007208C3"/>
    <w:rsid w:val="00721A32"/>
    <w:rsid w:val="00721C48"/>
    <w:rsid w:val="00722184"/>
    <w:rsid w:val="007223A2"/>
    <w:rsid w:val="007223F4"/>
    <w:rsid w:val="00722956"/>
    <w:rsid w:val="00722DCF"/>
    <w:rsid w:val="00723136"/>
    <w:rsid w:val="007232E6"/>
    <w:rsid w:val="007234A5"/>
    <w:rsid w:val="007235CF"/>
    <w:rsid w:val="007239FF"/>
    <w:rsid w:val="007241CC"/>
    <w:rsid w:val="007246EB"/>
    <w:rsid w:val="00724B8C"/>
    <w:rsid w:val="00724C4C"/>
    <w:rsid w:val="00724CA2"/>
    <w:rsid w:val="00724D03"/>
    <w:rsid w:val="007251EE"/>
    <w:rsid w:val="00725208"/>
    <w:rsid w:val="0072562A"/>
    <w:rsid w:val="0072571D"/>
    <w:rsid w:val="0072571E"/>
    <w:rsid w:val="00725868"/>
    <w:rsid w:val="00725882"/>
    <w:rsid w:val="00725A48"/>
    <w:rsid w:val="00725B8D"/>
    <w:rsid w:val="00725F28"/>
    <w:rsid w:val="00725F89"/>
    <w:rsid w:val="007262F4"/>
    <w:rsid w:val="00726407"/>
    <w:rsid w:val="007268A3"/>
    <w:rsid w:val="00727399"/>
    <w:rsid w:val="00727692"/>
    <w:rsid w:val="007277BA"/>
    <w:rsid w:val="00727830"/>
    <w:rsid w:val="00727F58"/>
    <w:rsid w:val="0073061C"/>
    <w:rsid w:val="00730689"/>
    <w:rsid w:val="007306A3"/>
    <w:rsid w:val="00730781"/>
    <w:rsid w:val="00730C8F"/>
    <w:rsid w:val="0073100E"/>
    <w:rsid w:val="0073148E"/>
    <w:rsid w:val="007314AF"/>
    <w:rsid w:val="00731710"/>
    <w:rsid w:val="007318FC"/>
    <w:rsid w:val="00731988"/>
    <w:rsid w:val="007328A7"/>
    <w:rsid w:val="00732AE9"/>
    <w:rsid w:val="00732AF1"/>
    <w:rsid w:val="00732BA5"/>
    <w:rsid w:val="00732BDA"/>
    <w:rsid w:val="00732CFE"/>
    <w:rsid w:val="00732F30"/>
    <w:rsid w:val="00732F69"/>
    <w:rsid w:val="0073300D"/>
    <w:rsid w:val="007330B9"/>
    <w:rsid w:val="0073310E"/>
    <w:rsid w:val="00733638"/>
    <w:rsid w:val="00733BBB"/>
    <w:rsid w:val="00733E03"/>
    <w:rsid w:val="0073442E"/>
    <w:rsid w:val="00734492"/>
    <w:rsid w:val="00734620"/>
    <w:rsid w:val="00734651"/>
    <w:rsid w:val="00734C75"/>
    <w:rsid w:val="00734DE1"/>
    <w:rsid w:val="00735372"/>
    <w:rsid w:val="007356F8"/>
    <w:rsid w:val="00735898"/>
    <w:rsid w:val="00735BDC"/>
    <w:rsid w:val="00735F90"/>
    <w:rsid w:val="00735FA5"/>
    <w:rsid w:val="00736532"/>
    <w:rsid w:val="0073680E"/>
    <w:rsid w:val="0073696E"/>
    <w:rsid w:val="00736C3E"/>
    <w:rsid w:val="00737088"/>
    <w:rsid w:val="0073761B"/>
    <w:rsid w:val="00737A73"/>
    <w:rsid w:val="00737B39"/>
    <w:rsid w:val="00740529"/>
    <w:rsid w:val="00740978"/>
    <w:rsid w:val="00740B20"/>
    <w:rsid w:val="00740B42"/>
    <w:rsid w:val="007413F9"/>
    <w:rsid w:val="00741611"/>
    <w:rsid w:val="00741677"/>
    <w:rsid w:val="00741718"/>
    <w:rsid w:val="00742974"/>
    <w:rsid w:val="007430F8"/>
    <w:rsid w:val="00743781"/>
    <w:rsid w:val="00743B4D"/>
    <w:rsid w:val="00743E53"/>
    <w:rsid w:val="00744CA3"/>
    <w:rsid w:val="00745141"/>
    <w:rsid w:val="00745A6C"/>
    <w:rsid w:val="00745D0A"/>
    <w:rsid w:val="00745F52"/>
    <w:rsid w:val="007468E5"/>
    <w:rsid w:val="00746F38"/>
    <w:rsid w:val="00747181"/>
    <w:rsid w:val="007471D0"/>
    <w:rsid w:val="00747260"/>
    <w:rsid w:val="00747677"/>
    <w:rsid w:val="0074770C"/>
    <w:rsid w:val="00750247"/>
    <w:rsid w:val="0075025A"/>
    <w:rsid w:val="00750270"/>
    <w:rsid w:val="007505A0"/>
    <w:rsid w:val="00750839"/>
    <w:rsid w:val="00750D0C"/>
    <w:rsid w:val="00750E67"/>
    <w:rsid w:val="00750F25"/>
    <w:rsid w:val="0075122E"/>
    <w:rsid w:val="0075123E"/>
    <w:rsid w:val="00751B7F"/>
    <w:rsid w:val="00751C31"/>
    <w:rsid w:val="00751D64"/>
    <w:rsid w:val="00751D74"/>
    <w:rsid w:val="007521B1"/>
    <w:rsid w:val="0075228D"/>
    <w:rsid w:val="00752449"/>
    <w:rsid w:val="00752C41"/>
    <w:rsid w:val="00752F74"/>
    <w:rsid w:val="00753401"/>
    <w:rsid w:val="0075340D"/>
    <w:rsid w:val="0075362D"/>
    <w:rsid w:val="007536E9"/>
    <w:rsid w:val="00753E5F"/>
    <w:rsid w:val="00754162"/>
    <w:rsid w:val="007543C1"/>
    <w:rsid w:val="0075451F"/>
    <w:rsid w:val="00754895"/>
    <w:rsid w:val="007548CA"/>
    <w:rsid w:val="00754B95"/>
    <w:rsid w:val="007551F0"/>
    <w:rsid w:val="0075523F"/>
    <w:rsid w:val="007552BD"/>
    <w:rsid w:val="007555CE"/>
    <w:rsid w:val="0075593A"/>
    <w:rsid w:val="00755FFB"/>
    <w:rsid w:val="00756342"/>
    <w:rsid w:val="00756E3C"/>
    <w:rsid w:val="007574F6"/>
    <w:rsid w:val="007576BB"/>
    <w:rsid w:val="00757A10"/>
    <w:rsid w:val="00757AB8"/>
    <w:rsid w:val="00757AF2"/>
    <w:rsid w:val="00757BCA"/>
    <w:rsid w:val="00757DB1"/>
    <w:rsid w:val="00757E4A"/>
    <w:rsid w:val="0076006A"/>
    <w:rsid w:val="00760204"/>
    <w:rsid w:val="00760707"/>
    <w:rsid w:val="00760859"/>
    <w:rsid w:val="00760A99"/>
    <w:rsid w:val="00761B0A"/>
    <w:rsid w:val="00761F67"/>
    <w:rsid w:val="0076201E"/>
    <w:rsid w:val="00762546"/>
    <w:rsid w:val="00762CAF"/>
    <w:rsid w:val="00762E7C"/>
    <w:rsid w:val="00762F66"/>
    <w:rsid w:val="00763219"/>
    <w:rsid w:val="0076326A"/>
    <w:rsid w:val="00763758"/>
    <w:rsid w:val="00763773"/>
    <w:rsid w:val="00764361"/>
    <w:rsid w:val="0076469D"/>
    <w:rsid w:val="0076479F"/>
    <w:rsid w:val="00764A01"/>
    <w:rsid w:val="00764B2C"/>
    <w:rsid w:val="00764BCE"/>
    <w:rsid w:val="00764D30"/>
    <w:rsid w:val="00765529"/>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0E1C"/>
    <w:rsid w:val="00771212"/>
    <w:rsid w:val="00771258"/>
    <w:rsid w:val="007714BE"/>
    <w:rsid w:val="007718A6"/>
    <w:rsid w:val="007721B8"/>
    <w:rsid w:val="00772459"/>
    <w:rsid w:val="007728B2"/>
    <w:rsid w:val="00772C6D"/>
    <w:rsid w:val="00772F15"/>
    <w:rsid w:val="0077320B"/>
    <w:rsid w:val="007733FE"/>
    <w:rsid w:val="007735D6"/>
    <w:rsid w:val="00773704"/>
    <w:rsid w:val="00773980"/>
    <w:rsid w:val="007739C7"/>
    <w:rsid w:val="007739E1"/>
    <w:rsid w:val="00773AE1"/>
    <w:rsid w:val="0077426D"/>
    <w:rsid w:val="00774676"/>
    <w:rsid w:val="007749E0"/>
    <w:rsid w:val="00774E6D"/>
    <w:rsid w:val="00775184"/>
    <w:rsid w:val="00775677"/>
    <w:rsid w:val="007756B6"/>
    <w:rsid w:val="00775976"/>
    <w:rsid w:val="00775A0E"/>
    <w:rsid w:val="00775F52"/>
    <w:rsid w:val="00776047"/>
    <w:rsid w:val="00776112"/>
    <w:rsid w:val="007764D4"/>
    <w:rsid w:val="007765E5"/>
    <w:rsid w:val="007769CC"/>
    <w:rsid w:val="00776A73"/>
    <w:rsid w:val="00776D79"/>
    <w:rsid w:val="007770E7"/>
    <w:rsid w:val="00777302"/>
    <w:rsid w:val="007774B6"/>
    <w:rsid w:val="007775D2"/>
    <w:rsid w:val="007776B9"/>
    <w:rsid w:val="00777E31"/>
    <w:rsid w:val="0078005F"/>
    <w:rsid w:val="007800F7"/>
    <w:rsid w:val="007802D6"/>
    <w:rsid w:val="00780414"/>
    <w:rsid w:val="00780759"/>
    <w:rsid w:val="007808BE"/>
    <w:rsid w:val="0078091B"/>
    <w:rsid w:val="00780937"/>
    <w:rsid w:val="00780B62"/>
    <w:rsid w:val="00780E52"/>
    <w:rsid w:val="00780EE9"/>
    <w:rsid w:val="00780F6D"/>
    <w:rsid w:val="007811E4"/>
    <w:rsid w:val="0078167F"/>
    <w:rsid w:val="007818BD"/>
    <w:rsid w:val="00781E18"/>
    <w:rsid w:val="00782059"/>
    <w:rsid w:val="00782304"/>
    <w:rsid w:val="00782579"/>
    <w:rsid w:val="007825CD"/>
    <w:rsid w:val="007826C4"/>
    <w:rsid w:val="0078292B"/>
    <w:rsid w:val="00782968"/>
    <w:rsid w:val="00782ED2"/>
    <w:rsid w:val="00783106"/>
    <w:rsid w:val="007835B7"/>
    <w:rsid w:val="007835DA"/>
    <w:rsid w:val="00783B3B"/>
    <w:rsid w:val="00784A7D"/>
    <w:rsid w:val="00784B8B"/>
    <w:rsid w:val="00784E8F"/>
    <w:rsid w:val="00785013"/>
    <w:rsid w:val="0078514A"/>
    <w:rsid w:val="00785375"/>
    <w:rsid w:val="007861BD"/>
    <w:rsid w:val="0078669F"/>
    <w:rsid w:val="00786A7B"/>
    <w:rsid w:val="00786B21"/>
    <w:rsid w:val="00786B44"/>
    <w:rsid w:val="00786E41"/>
    <w:rsid w:val="00786F44"/>
    <w:rsid w:val="0078706D"/>
    <w:rsid w:val="00787423"/>
    <w:rsid w:val="00787492"/>
    <w:rsid w:val="007876FC"/>
    <w:rsid w:val="007878A1"/>
    <w:rsid w:val="00787DA4"/>
    <w:rsid w:val="00787E43"/>
    <w:rsid w:val="00787E7D"/>
    <w:rsid w:val="007904D2"/>
    <w:rsid w:val="007905A4"/>
    <w:rsid w:val="00790B3A"/>
    <w:rsid w:val="00790B5F"/>
    <w:rsid w:val="00790BEC"/>
    <w:rsid w:val="00790DAD"/>
    <w:rsid w:val="007914A3"/>
    <w:rsid w:val="00791A56"/>
    <w:rsid w:val="00791DF7"/>
    <w:rsid w:val="007921E2"/>
    <w:rsid w:val="00792C5E"/>
    <w:rsid w:val="00792D23"/>
    <w:rsid w:val="00792D70"/>
    <w:rsid w:val="00792F4B"/>
    <w:rsid w:val="00793133"/>
    <w:rsid w:val="007934D1"/>
    <w:rsid w:val="00793820"/>
    <w:rsid w:val="00793959"/>
    <w:rsid w:val="00793BB1"/>
    <w:rsid w:val="00793C03"/>
    <w:rsid w:val="00793D26"/>
    <w:rsid w:val="00793DE7"/>
    <w:rsid w:val="0079408A"/>
    <w:rsid w:val="00794B4F"/>
    <w:rsid w:val="00794C98"/>
    <w:rsid w:val="00794CE8"/>
    <w:rsid w:val="0079574F"/>
    <w:rsid w:val="00795EA4"/>
    <w:rsid w:val="00795FDF"/>
    <w:rsid w:val="00796286"/>
    <w:rsid w:val="0079694B"/>
    <w:rsid w:val="007970F5"/>
    <w:rsid w:val="00797464"/>
    <w:rsid w:val="00797611"/>
    <w:rsid w:val="00797919"/>
    <w:rsid w:val="00797A08"/>
    <w:rsid w:val="00797A84"/>
    <w:rsid w:val="007A0213"/>
    <w:rsid w:val="007A02CF"/>
    <w:rsid w:val="007A0B30"/>
    <w:rsid w:val="007A1390"/>
    <w:rsid w:val="007A1685"/>
    <w:rsid w:val="007A1E0A"/>
    <w:rsid w:val="007A1ED7"/>
    <w:rsid w:val="007A221A"/>
    <w:rsid w:val="007A2457"/>
    <w:rsid w:val="007A25E1"/>
    <w:rsid w:val="007A28CF"/>
    <w:rsid w:val="007A2A2D"/>
    <w:rsid w:val="007A3024"/>
    <w:rsid w:val="007A32EC"/>
    <w:rsid w:val="007A3450"/>
    <w:rsid w:val="007A34C7"/>
    <w:rsid w:val="007A3A23"/>
    <w:rsid w:val="007A3AB3"/>
    <w:rsid w:val="007A3AEA"/>
    <w:rsid w:val="007A3D87"/>
    <w:rsid w:val="007A3E96"/>
    <w:rsid w:val="007A4160"/>
    <w:rsid w:val="007A4253"/>
    <w:rsid w:val="007A43FE"/>
    <w:rsid w:val="007A46A8"/>
    <w:rsid w:val="007A4D6C"/>
    <w:rsid w:val="007A4F00"/>
    <w:rsid w:val="007A4FB2"/>
    <w:rsid w:val="007A51F3"/>
    <w:rsid w:val="007A5276"/>
    <w:rsid w:val="007A52D5"/>
    <w:rsid w:val="007A5DB3"/>
    <w:rsid w:val="007A6106"/>
    <w:rsid w:val="007A6327"/>
    <w:rsid w:val="007A6E60"/>
    <w:rsid w:val="007A70DB"/>
    <w:rsid w:val="007A74A7"/>
    <w:rsid w:val="007B0432"/>
    <w:rsid w:val="007B07DC"/>
    <w:rsid w:val="007B09EB"/>
    <w:rsid w:val="007B0A39"/>
    <w:rsid w:val="007B0E95"/>
    <w:rsid w:val="007B13BF"/>
    <w:rsid w:val="007B1C37"/>
    <w:rsid w:val="007B1CCC"/>
    <w:rsid w:val="007B27F5"/>
    <w:rsid w:val="007B2901"/>
    <w:rsid w:val="007B2AD9"/>
    <w:rsid w:val="007B2CFD"/>
    <w:rsid w:val="007B3AE6"/>
    <w:rsid w:val="007B3C2B"/>
    <w:rsid w:val="007B409C"/>
    <w:rsid w:val="007B453F"/>
    <w:rsid w:val="007B4BA3"/>
    <w:rsid w:val="007B5178"/>
    <w:rsid w:val="007B51BE"/>
    <w:rsid w:val="007B51C4"/>
    <w:rsid w:val="007B51D6"/>
    <w:rsid w:val="007B5234"/>
    <w:rsid w:val="007B5926"/>
    <w:rsid w:val="007B5A06"/>
    <w:rsid w:val="007B5AA4"/>
    <w:rsid w:val="007B672D"/>
    <w:rsid w:val="007B679B"/>
    <w:rsid w:val="007B697D"/>
    <w:rsid w:val="007B6DE9"/>
    <w:rsid w:val="007B724E"/>
    <w:rsid w:val="007B7A42"/>
    <w:rsid w:val="007B7C99"/>
    <w:rsid w:val="007B7DF1"/>
    <w:rsid w:val="007C007B"/>
    <w:rsid w:val="007C01AC"/>
    <w:rsid w:val="007C033B"/>
    <w:rsid w:val="007C05F6"/>
    <w:rsid w:val="007C065A"/>
    <w:rsid w:val="007C0746"/>
    <w:rsid w:val="007C0A70"/>
    <w:rsid w:val="007C0EAC"/>
    <w:rsid w:val="007C10D6"/>
    <w:rsid w:val="007C15C5"/>
    <w:rsid w:val="007C1932"/>
    <w:rsid w:val="007C19E3"/>
    <w:rsid w:val="007C1A0B"/>
    <w:rsid w:val="007C1B54"/>
    <w:rsid w:val="007C21CC"/>
    <w:rsid w:val="007C23EF"/>
    <w:rsid w:val="007C25A0"/>
    <w:rsid w:val="007C2660"/>
    <w:rsid w:val="007C277C"/>
    <w:rsid w:val="007C295F"/>
    <w:rsid w:val="007C2A13"/>
    <w:rsid w:val="007C3210"/>
    <w:rsid w:val="007C34B6"/>
    <w:rsid w:val="007C3BE0"/>
    <w:rsid w:val="007C3E14"/>
    <w:rsid w:val="007C3E8D"/>
    <w:rsid w:val="007C3FFF"/>
    <w:rsid w:val="007C40B6"/>
    <w:rsid w:val="007C4180"/>
    <w:rsid w:val="007C4B8D"/>
    <w:rsid w:val="007C53F0"/>
    <w:rsid w:val="007C560A"/>
    <w:rsid w:val="007C5EC9"/>
    <w:rsid w:val="007C60C9"/>
    <w:rsid w:val="007C60CF"/>
    <w:rsid w:val="007C6DF5"/>
    <w:rsid w:val="007C6DF6"/>
    <w:rsid w:val="007C78B2"/>
    <w:rsid w:val="007C7985"/>
    <w:rsid w:val="007C7AD1"/>
    <w:rsid w:val="007C7D99"/>
    <w:rsid w:val="007C7E72"/>
    <w:rsid w:val="007C7EF9"/>
    <w:rsid w:val="007C7F50"/>
    <w:rsid w:val="007C7F64"/>
    <w:rsid w:val="007D0050"/>
    <w:rsid w:val="007D04FC"/>
    <w:rsid w:val="007D14A9"/>
    <w:rsid w:val="007D14FA"/>
    <w:rsid w:val="007D1976"/>
    <w:rsid w:val="007D249B"/>
    <w:rsid w:val="007D261B"/>
    <w:rsid w:val="007D2882"/>
    <w:rsid w:val="007D2A9C"/>
    <w:rsid w:val="007D2F79"/>
    <w:rsid w:val="007D3225"/>
    <w:rsid w:val="007D3429"/>
    <w:rsid w:val="007D3CBF"/>
    <w:rsid w:val="007D40AA"/>
    <w:rsid w:val="007D4155"/>
    <w:rsid w:val="007D440A"/>
    <w:rsid w:val="007D4679"/>
    <w:rsid w:val="007D4BF3"/>
    <w:rsid w:val="007D4EEF"/>
    <w:rsid w:val="007D51BB"/>
    <w:rsid w:val="007D60E4"/>
    <w:rsid w:val="007D61CF"/>
    <w:rsid w:val="007D640C"/>
    <w:rsid w:val="007D6A65"/>
    <w:rsid w:val="007D6DF6"/>
    <w:rsid w:val="007D7028"/>
    <w:rsid w:val="007D7761"/>
    <w:rsid w:val="007D7A0C"/>
    <w:rsid w:val="007D7EFF"/>
    <w:rsid w:val="007E038E"/>
    <w:rsid w:val="007E041C"/>
    <w:rsid w:val="007E046F"/>
    <w:rsid w:val="007E04AB"/>
    <w:rsid w:val="007E0628"/>
    <w:rsid w:val="007E0B48"/>
    <w:rsid w:val="007E0D55"/>
    <w:rsid w:val="007E0F78"/>
    <w:rsid w:val="007E100A"/>
    <w:rsid w:val="007E1093"/>
    <w:rsid w:val="007E1130"/>
    <w:rsid w:val="007E1256"/>
    <w:rsid w:val="007E1327"/>
    <w:rsid w:val="007E136E"/>
    <w:rsid w:val="007E2157"/>
    <w:rsid w:val="007E2738"/>
    <w:rsid w:val="007E296C"/>
    <w:rsid w:val="007E302D"/>
    <w:rsid w:val="007E3289"/>
    <w:rsid w:val="007E329E"/>
    <w:rsid w:val="007E39C2"/>
    <w:rsid w:val="007E3A9E"/>
    <w:rsid w:val="007E3D06"/>
    <w:rsid w:val="007E44DF"/>
    <w:rsid w:val="007E484D"/>
    <w:rsid w:val="007E583D"/>
    <w:rsid w:val="007E5988"/>
    <w:rsid w:val="007E67C2"/>
    <w:rsid w:val="007E7741"/>
    <w:rsid w:val="007E7D6B"/>
    <w:rsid w:val="007E7F44"/>
    <w:rsid w:val="007F0175"/>
    <w:rsid w:val="007F01F9"/>
    <w:rsid w:val="007F05C8"/>
    <w:rsid w:val="007F0F6A"/>
    <w:rsid w:val="007F1024"/>
    <w:rsid w:val="007F15A5"/>
    <w:rsid w:val="007F186B"/>
    <w:rsid w:val="007F1F23"/>
    <w:rsid w:val="007F207D"/>
    <w:rsid w:val="007F26E8"/>
    <w:rsid w:val="007F2877"/>
    <w:rsid w:val="007F2A42"/>
    <w:rsid w:val="007F2F76"/>
    <w:rsid w:val="007F31E5"/>
    <w:rsid w:val="007F321D"/>
    <w:rsid w:val="007F3279"/>
    <w:rsid w:val="007F3478"/>
    <w:rsid w:val="007F34F4"/>
    <w:rsid w:val="007F36C5"/>
    <w:rsid w:val="007F3CD6"/>
    <w:rsid w:val="007F4159"/>
    <w:rsid w:val="007F45C7"/>
    <w:rsid w:val="007F4B16"/>
    <w:rsid w:val="007F4BDD"/>
    <w:rsid w:val="007F4DE3"/>
    <w:rsid w:val="007F5CBC"/>
    <w:rsid w:val="007F5FFD"/>
    <w:rsid w:val="007F611A"/>
    <w:rsid w:val="007F61C5"/>
    <w:rsid w:val="007F6209"/>
    <w:rsid w:val="007F66BC"/>
    <w:rsid w:val="007F6B14"/>
    <w:rsid w:val="007F6C23"/>
    <w:rsid w:val="007F6CFE"/>
    <w:rsid w:val="007F7E14"/>
    <w:rsid w:val="007F7FE5"/>
    <w:rsid w:val="0080007C"/>
    <w:rsid w:val="008004AC"/>
    <w:rsid w:val="00800874"/>
    <w:rsid w:val="008008E9"/>
    <w:rsid w:val="00800E65"/>
    <w:rsid w:val="00800EBD"/>
    <w:rsid w:val="008013E6"/>
    <w:rsid w:val="008014BA"/>
    <w:rsid w:val="008015CF"/>
    <w:rsid w:val="00801621"/>
    <w:rsid w:val="00801631"/>
    <w:rsid w:val="008020F7"/>
    <w:rsid w:val="008021DA"/>
    <w:rsid w:val="0080240F"/>
    <w:rsid w:val="00802C6D"/>
    <w:rsid w:val="00802FDB"/>
    <w:rsid w:val="008035A7"/>
    <w:rsid w:val="0080408E"/>
    <w:rsid w:val="0080528C"/>
    <w:rsid w:val="008054B9"/>
    <w:rsid w:val="008055E0"/>
    <w:rsid w:val="0080601E"/>
    <w:rsid w:val="008061C0"/>
    <w:rsid w:val="0080642A"/>
    <w:rsid w:val="00806547"/>
    <w:rsid w:val="00806A26"/>
    <w:rsid w:val="00806AA6"/>
    <w:rsid w:val="00806BBE"/>
    <w:rsid w:val="00806FD2"/>
    <w:rsid w:val="00807118"/>
    <w:rsid w:val="00807491"/>
    <w:rsid w:val="00807640"/>
    <w:rsid w:val="00807869"/>
    <w:rsid w:val="00807AF9"/>
    <w:rsid w:val="00807C9D"/>
    <w:rsid w:val="00807E72"/>
    <w:rsid w:val="00810012"/>
    <w:rsid w:val="0081078C"/>
    <w:rsid w:val="008109B1"/>
    <w:rsid w:val="00810B4A"/>
    <w:rsid w:val="00810C0A"/>
    <w:rsid w:val="00810C23"/>
    <w:rsid w:val="00810DC8"/>
    <w:rsid w:val="00811150"/>
    <w:rsid w:val="0081154A"/>
    <w:rsid w:val="008116E1"/>
    <w:rsid w:val="00811A95"/>
    <w:rsid w:val="00811AE1"/>
    <w:rsid w:val="00811DE9"/>
    <w:rsid w:val="00811EC8"/>
    <w:rsid w:val="00812316"/>
    <w:rsid w:val="008129B4"/>
    <w:rsid w:val="00812C8E"/>
    <w:rsid w:val="00812D66"/>
    <w:rsid w:val="00812E24"/>
    <w:rsid w:val="00812E25"/>
    <w:rsid w:val="00813359"/>
    <w:rsid w:val="00813917"/>
    <w:rsid w:val="00813B91"/>
    <w:rsid w:val="00813CC6"/>
    <w:rsid w:val="00813E22"/>
    <w:rsid w:val="00813F21"/>
    <w:rsid w:val="00814077"/>
    <w:rsid w:val="0081411A"/>
    <w:rsid w:val="0081422D"/>
    <w:rsid w:val="00814327"/>
    <w:rsid w:val="00814A93"/>
    <w:rsid w:val="00814C29"/>
    <w:rsid w:val="00814E9D"/>
    <w:rsid w:val="00815A4F"/>
    <w:rsid w:val="00815B08"/>
    <w:rsid w:val="00815B54"/>
    <w:rsid w:val="00815C4D"/>
    <w:rsid w:val="00816031"/>
    <w:rsid w:val="008160C6"/>
    <w:rsid w:val="008163A2"/>
    <w:rsid w:val="00816928"/>
    <w:rsid w:val="00816EC2"/>
    <w:rsid w:val="008174BB"/>
    <w:rsid w:val="0081775D"/>
    <w:rsid w:val="008178D7"/>
    <w:rsid w:val="00817961"/>
    <w:rsid w:val="00817DE6"/>
    <w:rsid w:val="008201A3"/>
    <w:rsid w:val="008202E5"/>
    <w:rsid w:val="00820858"/>
    <w:rsid w:val="00820873"/>
    <w:rsid w:val="00820EA0"/>
    <w:rsid w:val="00820F38"/>
    <w:rsid w:val="008211B5"/>
    <w:rsid w:val="008213D5"/>
    <w:rsid w:val="008213E8"/>
    <w:rsid w:val="00821C57"/>
    <w:rsid w:val="00821C91"/>
    <w:rsid w:val="00821FE0"/>
    <w:rsid w:val="00822901"/>
    <w:rsid w:val="00822A12"/>
    <w:rsid w:val="0082311D"/>
    <w:rsid w:val="008238D1"/>
    <w:rsid w:val="0082397E"/>
    <w:rsid w:val="00823E72"/>
    <w:rsid w:val="0082423B"/>
    <w:rsid w:val="008242C3"/>
    <w:rsid w:val="008245AA"/>
    <w:rsid w:val="0082484A"/>
    <w:rsid w:val="00824A42"/>
    <w:rsid w:val="00824DEE"/>
    <w:rsid w:val="00825010"/>
    <w:rsid w:val="0082583B"/>
    <w:rsid w:val="00825954"/>
    <w:rsid w:val="00825CB7"/>
    <w:rsid w:val="00825EB9"/>
    <w:rsid w:val="00825F56"/>
    <w:rsid w:val="008269B3"/>
    <w:rsid w:val="00826A25"/>
    <w:rsid w:val="00826C8C"/>
    <w:rsid w:val="008275DB"/>
    <w:rsid w:val="00827711"/>
    <w:rsid w:val="00827757"/>
    <w:rsid w:val="0082784D"/>
    <w:rsid w:val="008278DC"/>
    <w:rsid w:val="008278FC"/>
    <w:rsid w:val="00827A66"/>
    <w:rsid w:val="00827D2D"/>
    <w:rsid w:val="00827E92"/>
    <w:rsid w:val="00827F15"/>
    <w:rsid w:val="00830011"/>
    <w:rsid w:val="008301F6"/>
    <w:rsid w:val="008309E8"/>
    <w:rsid w:val="00830BDA"/>
    <w:rsid w:val="00830BED"/>
    <w:rsid w:val="008318CD"/>
    <w:rsid w:val="00831945"/>
    <w:rsid w:val="00831D6B"/>
    <w:rsid w:val="00831F0F"/>
    <w:rsid w:val="00832942"/>
    <w:rsid w:val="00832D61"/>
    <w:rsid w:val="00832D7E"/>
    <w:rsid w:val="00832F3F"/>
    <w:rsid w:val="00833336"/>
    <w:rsid w:val="00833536"/>
    <w:rsid w:val="0083424C"/>
    <w:rsid w:val="00834398"/>
    <w:rsid w:val="00834631"/>
    <w:rsid w:val="008348CA"/>
    <w:rsid w:val="00834E28"/>
    <w:rsid w:val="00834F5B"/>
    <w:rsid w:val="00835170"/>
    <w:rsid w:val="008353E5"/>
    <w:rsid w:val="00835B66"/>
    <w:rsid w:val="00835CF7"/>
    <w:rsid w:val="00835EE3"/>
    <w:rsid w:val="00835F96"/>
    <w:rsid w:val="00835FEC"/>
    <w:rsid w:val="00836243"/>
    <w:rsid w:val="00836266"/>
    <w:rsid w:val="008364A7"/>
    <w:rsid w:val="00836642"/>
    <w:rsid w:val="0083674A"/>
    <w:rsid w:val="00836B21"/>
    <w:rsid w:val="0083787F"/>
    <w:rsid w:val="00837FDC"/>
    <w:rsid w:val="00840151"/>
    <w:rsid w:val="00840212"/>
    <w:rsid w:val="0084040A"/>
    <w:rsid w:val="00840922"/>
    <w:rsid w:val="00840958"/>
    <w:rsid w:val="00840E1A"/>
    <w:rsid w:val="00840E1B"/>
    <w:rsid w:val="00841355"/>
    <w:rsid w:val="008413A1"/>
    <w:rsid w:val="008415C6"/>
    <w:rsid w:val="00841662"/>
    <w:rsid w:val="00841AC0"/>
    <w:rsid w:val="008420D0"/>
    <w:rsid w:val="0084218D"/>
    <w:rsid w:val="00842792"/>
    <w:rsid w:val="00842874"/>
    <w:rsid w:val="00842D2C"/>
    <w:rsid w:val="008431D5"/>
    <w:rsid w:val="008431F2"/>
    <w:rsid w:val="00843A3E"/>
    <w:rsid w:val="00843B41"/>
    <w:rsid w:val="00843B66"/>
    <w:rsid w:val="00843BCF"/>
    <w:rsid w:val="00844617"/>
    <w:rsid w:val="00844DB5"/>
    <w:rsid w:val="00845156"/>
    <w:rsid w:val="00845221"/>
    <w:rsid w:val="00845689"/>
    <w:rsid w:val="0084579A"/>
    <w:rsid w:val="008458EB"/>
    <w:rsid w:val="00845A0A"/>
    <w:rsid w:val="00845DB4"/>
    <w:rsid w:val="00845FC2"/>
    <w:rsid w:val="008463BF"/>
    <w:rsid w:val="008464F0"/>
    <w:rsid w:val="00846580"/>
    <w:rsid w:val="00846EF6"/>
    <w:rsid w:val="008470D0"/>
    <w:rsid w:val="008472DB"/>
    <w:rsid w:val="008472E1"/>
    <w:rsid w:val="00847585"/>
    <w:rsid w:val="0084789C"/>
    <w:rsid w:val="00847B54"/>
    <w:rsid w:val="00847F33"/>
    <w:rsid w:val="00847FC0"/>
    <w:rsid w:val="0085014D"/>
    <w:rsid w:val="0085023F"/>
    <w:rsid w:val="008505A7"/>
    <w:rsid w:val="0085060E"/>
    <w:rsid w:val="00850693"/>
    <w:rsid w:val="00850904"/>
    <w:rsid w:val="00850A83"/>
    <w:rsid w:val="00850EAB"/>
    <w:rsid w:val="00850F5B"/>
    <w:rsid w:val="00851572"/>
    <w:rsid w:val="00851E87"/>
    <w:rsid w:val="00852D65"/>
    <w:rsid w:val="00852DD7"/>
    <w:rsid w:val="00852FDF"/>
    <w:rsid w:val="00853356"/>
    <w:rsid w:val="008536A4"/>
    <w:rsid w:val="00853A11"/>
    <w:rsid w:val="00853AB3"/>
    <w:rsid w:val="00853AD7"/>
    <w:rsid w:val="00853F7C"/>
    <w:rsid w:val="00854758"/>
    <w:rsid w:val="00854EB6"/>
    <w:rsid w:val="00854F87"/>
    <w:rsid w:val="008550ED"/>
    <w:rsid w:val="008551CB"/>
    <w:rsid w:val="00855260"/>
    <w:rsid w:val="00855701"/>
    <w:rsid w:val="008569F4"/>
    <w:rsid w:val="00856E26"/>
    <w:rsid w:val="00856F42"/>
    <w:rsid w:val="0085743B"/>
    <w:rsid w:val="0086001B"/>
    <w:rsid w:val="0086064A"/>
    <w:rsid w:val="00861008"/>
    <w:rsid w:val="0086105C"/>
    <w:rsid w:val="0086181D"/>
    <w:rsid w:val="008619BF"/>
    <w:rsid w:val="00861D30"/>
    <w:rsid w:val="00861E4C"/>
    <w:rsid w:val="00862099"/>
    <w:rsid w:val="00862543"/>
    <w:rsid w:val="00862626"/>
    <w:rsid w:val="008626CF"/>
    <w:rsid w:val="0086289C"/>
    <w:rsid w:val="00862CCB"/>
    <w:rsid w:val="00863170"/>
    <w:rsid w:val="00863BBC"/>
    <w:rsid w:val="00864177"/>
    <w:rsid w:val="00864377"/>
    <w:rsid w:val="00864784"/>
    <w:rsid w:val="00864927"/>
    <w:rsid w:val="00864E8D"/>
    <w:rsid w:val="00864F5D"/>
    <w:rsid w:val="00864F7A"/>
    <w:rsid w:val="00864FDE"/>
    <w:rsid w:val="008653D4"/>
    <w:rsid w:val="008654EA"/>
    <w:rsid w:val="008656BC"/>
    <w:rsid w:val="008657A5"/>
    <w:rsid w:val="00865A51"/>
    <w:rsid w:val="00865DAB"/>
    <w:rsid w:val="00866294"/>
    <w:rsid w:val="008663AB"/>
    <w:rsid w:val="00866456"/>
    <w:rsid w:val="008667DE"/>
    <w:rsid w:val="00866859"/>
    <w:rsid w:val="00866B2F"/>
    <w:rsid w:val="008674F8"/>
    <w:rsid w:val="0086762F"/>
    <w:rsid w:val="008677C4"/>
    <w:rsid w:val="00867ED7"/>
    <w:rsid w:val="00870425"/>
    <w:rsid w:val="0087127E"/>
    <w:rsid w:val="00871492"/>
    <w:rsid w:val="0087167B"/>
    <w:rsid w:val="008719E6"/>
    <w:rsid w:val="00871C9F"/>
    <w:rsid w:val="00871D33"/>
    <w:rsid w:val="00871E53"/>
    <w:rsid w:val="00871ECB"/>
    <w:rsid w:val="008721E6"/>
    <w:rsid w:val="00872773"/>
    <w:rsid w:val="008727C7"/>
    <w:rsid w:val="008727CF"/>
    <w:rsid w:val="008728D2"/>
    <w:rsid w:val="00872A5F"/>
    <w:rsid w:val="00872D62"/>
    <w:rsid w:val="00872E10"/>
    <w:rsid w:val="00872E3B"/>
    <w:rsid w:val="008736C9"/>
    <w:rsid w:val="00873B54"/>
    <w:rsid w:val="00873ED5"/>
    <w:rsid w:val="0087415E"/>
    <w:rsid w:val="00874F0E"/>
    <w:rsid w:val="008754FD"/>
    <w:rsid w:val="00875689"/>
    <w:rsid w:val="00875867"/>
    <w:rsid w:val="00875AB3"/>
    <w:rsid w:val="00875F5A"/>
    <w:rsid w:val="008760ED"/>
    <w:rsid w:val="0087644D"/>
    <w:rsid w:val="00876508"/>
    <w:rsid w:val="00876688"/>
    <w:rsid w:val="00876CDA"/>
    <w:rsid w:val="00876E2C"/>
    <w:rsid w:val="00876F70"/>
    <w:rsid w:val="00877620"/>
    <w:rsid w:val="00880094"/>
    <w:rsid w:val="0088021D"/>
    <w:rsid w:val="008804AE"/>
    <w:rsid w:val="00880900"/>
    <w:rsid w:val="00880AA0"/>
    <w:rsid w:val="00880AFD"/>
    <w:rsid w:val="00880E1B"/>
    <w:rsid w:val="008810DD"/>
    <w:rsid w:val="00881166"/>
    <w:rsid w:val="00881278"/>
    <w:rsid w:val="00881AA9"/>
    <w:rsid w:val="00881FB3"/>
    <w:rsid w:val="00882538"/>
    <w:rsid w:val="00882616"/>
    <w:rsid w:val="00882DB2"/>
    <w:rsid w:val="00882E03"/>
    <w:rsid w:val="00883350"/>
    <w:rsid w:val="0088344E"/>
    <w:rsid w:val="00883687"/>
    <w:rsid w:val="00883874"/>
    <w:rsid w:val="00883CDC"/>
    <w:rsid w:val="00883EDF"/>
    <w:rsid w:val="00883FF9"/>
    <w:rsid w:val="008846BB"/>
    <w:rsid w:val="008846FD"/>
    <w:rsid w:val="008847AF"/>
    <w:rsid w:val="008849E8"/>
    <w:rsid w:val="00884B40"/>
    <w:rsid w:val="00884F91"/>
    <w:rsid w:val="008851B8"/>
    <w:rsid w:val="00885257"/>
    <w:rsid w:val="008857DF"/>
    <w:rsid w:val="008858B8"/>
    <w:rsid w:val="00885911"/>
    <w:rsid w:val="00885A83"/>
    <w:rsid w:val="00885B08"/>
    <w:rsid w:val="00885BA6"/>
    <w:rsid w:val="00885C54"/>
    <w:rsid w:val="00885C88"/>
    <w:rsid w:val="008865A4"/>
    <w:rsid w:val="00886B1B"/>
    <w:rsid w:val="00886C19"/>
    <w:rsid w:val="00887213"/>
    <w:rsid w:val="0088734B"/>
    <w:rsid w:val="008878C7"/>
    <w:rsid w:val="00887B5E"/>
    <w:rsid w:val="00887BD9"/>
    <w:rsid w:val="00887EF3"/>
    <w:rsid w:val="00887F36"/>
    <w:rsid w:val="0089025D"/>
    <w:rsid w:val="00890809"/>
    <w:rsid w:val="00890A95"/>
    <w:rsid w:val="00890B2D"/>
    <w:rsid w:val="00890BBC"/>
    <w:rsid w:val="00890C28"/>
    <w:rsid w:val="00891462"/>
    <w:rsid w:val="00891669"/>
    <w:rsid w:val="00891702"/>
    <w:rsid w:val="00891A3A"/>
    <w:rsid w:val="00891F2A"/>
    <w:rsid w:val="00891F2B"/>
    <w:rsid w:val="00892191"/>
    <w:rsid w:val="00892553"/>
    <w:rsid w:val="00892D16"/>
    <w:rsid w:val="0089303D"/>
    <w:rsid w:val="0089328D"/>
    <w:rsid w:val="00893731"/>
    <w:rsid w:val="008938E4"/>
    <w:rsid w:val="00893AAA"/>
    <w:rsid w:val="00893CDF"/>
    <w:rsid w:val="00893D10"/>
    <w:rsid w:val="00893EDB"/>
    <w:rsid w:val="00893F03"/>
    <w:rsid w:val="008944C3"/>
    <w:rsid w:val="0089458F"/>
    <w:rsid w:val="00894CB4"/>
    <w:rsid w:val="008950F8"/>
    <w:rsid w:val="008955F8"/>
    <w:rsid w:val="00895933"/>
    <w:rsid w:val="008959ED"/>
    <w:rsid w:val="008961A9"/>
    <w:rsid w:val="00896620"/>
    <w:rsid w:val="008969E3"/>
    <w:rsid w:val="00896A2B"/>
    <w:rsid w:val="00896BA4"/>
    <w:rsid w:val="00896C04"/>
    <w:rsid w:val="00896F09"/>
    <w:rsid w:val="00897007"/>
    <w:rsid w:val="0089759C"/>
    <w:rsid w:val="0089798F"/>
    <w:rsid w:val="00897E0A"/>
    <w:rsid w:val="00897E8D"/>
    <w:rsid w:val="00897F89"/>
    <w:rsid w:val="008A0B34"/>
    <w:rsid w:val="008A0CC1"/>
    <w:rsid w:val="008A12B7"/>
    <w:rsid w:val="008A1912"/>
    <w:rsid w:val="008A1950"/>
    <w:rsid w:val="008A19C1"/>
    <w:rsid w:val="008A1AA2"/>
    <w:rsid w:val="008A1C81"/>
    <w:rsid w:val="008A1EDF"/>
    <w:rsid w:val="008A24C4"/>
    <w:rsid w:val="008A2627"/>
    <w:rsid w:val="008A267B"/>
    <w:rsid w:val="008A2D15"/>
    <w:rsid w:val="008A2EB1"/>
    <w:rsid w:val="008A38CC"/>
    <w:rsid w:val="008A3EC2"/>
    <w:rsid w:val="008A3F2E"/>
    <w:rsid w:val="008A3F60"/>
    <w:rsid w:val="008A4A40"/>
    <w:rsid w:val="008A4F4B"/>
    <w:rsid w:val="008A4FD6"/>
    <w:rsid w:val="008A5016"/>
    <w:rsid w:val="008A52B7"/>
    <w:rsid w:val="008A53E4"/>
    <w:rsid w:val="008A59FA"/>
    <w:rsid w:val="008A5B01"/>
    <w:rsid w:val="008A5F9B"/>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76"/>
    <w:rsid w:val="008B0EE5"/>
    <w:rsid w:val="008B2CE4"/>
    <w:rsid w:val="008B2FB0"/>
    <w:rsid w:val="008B33FC"/>
    <w:rsid w:val="008B35FE"/>
    <w:rsid w:val="008B3B06"/>
    <w:rsid w:val="008B3E66"/>
    <w:rsid w:val="008B4486"/>
    <w:rsid w:val="008B44AA"/>
    <w:rsid w:val="008B4638"/>
    <w:rsid w:val="008B4815"/>
    <w:rsid w:val="008B48BA"/>
    <w:rsid w:val="008B48C7"/>
    <w:rsid w:val="008B4C05"/>
    <w:rsid w:val="008B5A45"/>
    <w:rsid w:val="008B5A5E"/>
    <w:rsid w:val="008B5F09"/>
    <w:rsid w:val="008B64CD"/>
    <w:rsid w:val="008B6593"/>
    <w:rsid w:val="008B66B7"/>
    <w:rsid w:val="008B67B8"/>
    <w:rsid w:val="008B70E7"/>
    <w:rsid w:val="008B70F1"/>
    <w:rsid w:val="008B7275"/>
    <w:rsid w:val="008B72BE"/>
    <w:rsid w:val="008B7373"/>
    <w:rsid w:val="008B76C1"/>
    <w:rsid w:val="008B79C9"/>
    <w:rsid w:val="008B7A97"/>
    <w:rsid w:val="008B7C39"/>
    <w:rsid w:val="008C0028"/>
    <w:rsid w:val="008C01D3"/>
    <w:rsid w:val="008C079C"/>
    <w:rsid w:val="008C0C6D"/>
    <w:rsid w:val="008C1150"/>
    <w:rsid w:val="008C16EB"/>
    <w:rsid w:val="008C1837"/>
    <w:rsid w:val="008C1D4B"/>
    <w:rsid w:val="008C2643"/>
    <w:rsid w:val="008C26E1"/>
    <w:rsid w:val="008C28F4"/>
    <w:rsid w:val="008C2B08"/>
    <w:rsid w:val="008C2C74"/>
    <w:rsid w:val="008C316D"/>
    <w:rsid w:val="008C38BD"/>
    <w:rsid w:val="008C3AE3"/>
    <w:rsid w:val="008C450F"/>
    <w:rsid w:val="008C4EED"/>
    <w:rsid w:val="008C5012"/>
    <w:rsid w:val="008C5113"/>
    <w:rsid w:val="008C5184"/>
    <w:rsid w:val="008C5681"/>
    <w:rsid w:val="008C58A3"/>
    <w:rsid w:val="008C5DBE"/>
    <w:rsid w:val="008C5EAB"/>
    <w:rsid w:val="008C5FC6"/>
    <w:rsid w:val="008C6226"/>
    <w:rsid w:val="008C6598"/>
    <w:rsid w:val="008C68A3"/>
    <w:rsid w:val="008C68FB"/>
    <w:rsid w:val="008C6ACA"/>
    <w:rsid w:val="008C6B33"/>
    <w:rsid w:val="008C6DD7"/>
    <w:rsid w:val="008C6E00"/>
    <w:rsid w:val="008C6F4F"/>
    <w:rsid w:val="008C70B9"/>
    <w:rsid w:val="008C74B1"/>
    <w:rsid w:val="008C74B5"/>
    <w:rsid w:val="008C7BAC"/>
    <w:rsid w:val="008C7CB9"/>
    <w:rsid w:val="008D0083"/>
    <w:rsid w:val="008D0235"/>
    <w:rsid w:val="008D052D"/>
    <w:rsid w:val="008D05FE"/>
    <w:rsid w:val="008D0886"/>
    <w:rsid w:val="008D0B7B"/>
    <w:rsid w:val="008D1090"/>
    <w:rsid w:val="008D1690"/>
    <w:rsid w:val="008D16FA"/>
    <w:rsid w:val="008D1B66"/>
    <w:rsid w:val="008D225B"/>
    <w:rsid w:val="008D2271"/>
    <w:rsid w:val="008D287C"/>
    <w:rsid w:val="008D2BA8"/>
    <w:rsid w:val="008D2CB2"/>
    <w:rsid w:val="008D320A"/>
    <w:rsid w:val="008D32BC"/>
    <w:rsid w:val="008D3485"/>
    <w:rsid w:val="008D365A"/>
    <w:rsid w:val="008D3752"/>
    <w:rsid w:val="008D392F"/>
    <w:rsid w:val="008D3988"/>
    <w:rsid w:val="008D3B15"/>
    <w:rsid w:val="008D3D08"/>
    <w:rsid w:val="008D3E01"/>
    <w:rsid w:val="008D3EB7"/>
    <w:rsid w:val="008D43E5"/>
    <w:rsid w:val="008D4579"/>
    <w:rsid w:val="008D4686"/>
    <w:rsid w:val="008D4B11"/>
    <w:rsid w:val="008D4F74"/>
    <w:rsid w:val="008D5222"/>
    <w:rsid w:val="008D52E7"/>
    <w:rsid w:val="008D5A40"/>
    <w:rsid w:val="008D6107"/>
    <w:rsid w:val="008D64FA"/>
    <w:rsid w:val="008D66FF"/>
    <w:rsid w:val="008D6BD2"/>
    <w:rsid w:val="008D75C2"/>
    <w:rsid w:val="008D78C4"/>
    <w:rsid w:val="008D79AE"/>
    <w:rsid w:val="008D7F1A"/>
    <w:rsid w:val="008E03DB"/>
    <w:rsid w:val="008E040A"/>
    <w:rsid w:val="008E0639"/>
    <w:rsid w:val="008E06F1"/>
    <w:rsid w:val="008E0ABC"/>
    <w:rsid w:val="008E0C3F"/>
    <w:rsid w:val="008E1035"/>
    <w:rsid w:val="008E13EA"/>
    <w:rsid w:val="008E1531"/>
    <w:rsid w:val="008E1C65"/>
    <w:rsid w:val="008E1CDA"/>
    <w:rsid w:val="008E1EA6"/>
    <w:rsid w:val="008E235F"/>
    <w:rsid w:val="008E2D2C"/>
    <w:rsid w:val="008E2FB6"/>
    <w:rsid w:val="008E36F3"/>
    <w:rsid w:val="008E3961"/>
    <w:rsid w:val="008E39C1"/>
    <w:rsid w:val="008E39E6"/>
    <w:rsid w:val="008E413A"/>
    <w:rsid w:val="008E4A81"/>
    <w:rsid w:val="008E4F6B"/>
    <w:rsid w:val="008E5212"/>
    <w:rsid w:val="008E55C1"/>
    <w:rsid w:val="008E5672"/>
    <w:rsid w:val="008E56E7"/>
    <w:rsid w:val="008E57DF"/>
    <w:rsid w:val="008E5CEA"/>
    <w:rsid w:val="008E6226"/>
    <w:rsid w:val="008E645C"/>
    <w:rsid w:val="008E65D3"/>
    <w:rsid w:val="008E6693"/>
    <w:rsid w:val="008E6A24"/>
    <w:rsid w:val="008E6CAE"/>
    <w:rsid w:val="008E6CBE"/>
    <w:rsid w:val="008E6D97"/>
    <w:rsid w:val="008E6F1E"/>
    <w:rsid w:val="008E7299"/>
    <w:rsid w:val="008E75CF"/>
    <w:rsid w:val="008E7668"/>
    <w:rsid w:val="008E78CE"/>
    <w:rsid w:val="008E795E"/>
    <w:rsid w:val="008E7A37"/>
    <w:rsid w:val="008E7ABE"/>
    <w:rsid w:val="008F029A"/>
    <w:rsid w:val="008F03C5"/>
    <w:rsid w:val="008F0B2C"/>
    <w:rsid w:val="008F14C9"/>
    <w:rsid w:val="008F16FE"/>
    <w:rsid w:val="008F1B9E"/>
    <w:rsid w:val="008F1FAE"/>
    <w:rsid w:val="008F22C2"/>
    <w:rsid w:val="008F2317"/>
    <w:rsid w:val="008F273D"/>
    <w:rsid w:val="008F2A9A"/>
    <w:rsid w:val="008F2E3E"/>
    <w:rsid w:val="008F2EC9"/>
    <w:rsid w:val="008F3094"/>
    <w:rsid w:val="008F3539"/>
    <w:rsid w:val="008F383D"/>
    <w:rsid w:val="008F3871"/>
    <w:rsid w:val="008F38EC"/>
    <w:rsid w:val="008F3D2C"/>
    <w:rsid w:val="008F3D8C"/>
    <w:rsid w:val="008F3D99"/>
    <w:rsid w:val="008F4E4F"/>
    <w:rsid w:val="008F5027"/>
    <w:rsid w:val="008F5220"/>
    <w:rsid w:val="008F5753"/>
    <w:rsid w:val="008F5BC0"/>
    <w:rsid w:val="008F5D89"/>
    <w:rsid w:val="008F5F8F"/>
    <w:rsid w:val="008F5FE5"/>
    <w:rsid w:val="008F6524"/>
    <w:rsid w:val="008F65B9"/>
    <w:rsid w:val="008F6777"/>
    <w:rsid w:val="008F67D2"/>
    <w:rsid w:val="008F6BEF"/>
    <w:rsid w:val="008F6C3C"/>
    <w:rsid w:val="008F6C96"/>
    <w:rsid w:val="008F6F68"/>
    <w:rsid w:val="008F70B7"/>
    <w:rsid w:val="008F740C"/>
    <w:rsid w:val="008F74E8"/>
    <w:rsid w:val="008F7540"/>
    <w:rsid w:val="008F77DD"/>
    <w:rsid w:val="008F7B4D"/>
    <w:rsid w:val="008F7BC8"/>
    <w:rsid w:val="009002C4"/>
    <w:rsid w:val="009004DE"/>
    <w:rsid w:val="0090055B"/>
    <w:rsid w:val="00900600"/>
    <w:rsid w:val="009006BF"/>
    <w:rsid w:val="00900749"/>
    <w:rsid w:val="00900802"/>
    <w:rsid w:val="00900818"/>
    <w:rsid w:val="00900DED"/>
    <w:rsid w:val="00901003"/>
    <w:rsid w:val="0090123B"/>
    <w:rsid w:val="009013F4"/>
    <w:rsid w:val="009014E3"/>
    <w:rsid w:val="0090167E"/>
    <w:rsid w:val="00901698"/>
    <w:rsid w:val="00901720"/>
    <w:rsid w:val="00901873"/>
    <w:rsid w:val="009018BA"/>
    <w:rsid w:val="0090229F"/>
    <w:rsid w:val="00902362"/>
    <w:rsid w:val="00902D82"/>
    <w:rsid w:val="00902E6F"/>
    <w:rsid w:val="00902EA9"/>
    <w:rsid w:val="009034D4"/>
    <w:rsid w:val="00903A40"/>
    <w:rsid w:val="00903DBE"/>
    <w:rsid w:val="00903DD7"/>
    <w:rsid w:val="00904D5F"/>
    <w:rsid w:val="00904F35"/>
    <w:rsid w:val="009053EC"/>
    <w:rsid w:val="00905B67"/>
    <w:rsid w:val="009062B7"/>
    <w:rsid w:val="009063F4"/>
    <w:rsid w:val="00906635"/>
    <w:rsid w:val="00906EC9"/>
    <w:rsid w:val="0090721B"/>
    <w:rsid w:val="0090793E"/>
    <w:rsid w:val="00910309"/>
    <w:rsid w:val="00910DC6"/>
    <w:rsid w:val="00910E08"/>
    <w:rsid w:val="00911A87"/>
    <w:rsid w:val="00911C1B"/>
    <w:rsid w:val="00911EA3"/>
    <w:rsid w:val="0091228B"/>
    <w:rsid w:val="0091273A"/>
    <w:rsid w:val="0091273B"/>
    <w:rsid w:val="009127A7"/>
    <w:rsid w:val="00912C76"/>
    <w:rsid w:val="00912DD2"/>
    <w:rsid w:val="00913013"/>
    <w:rsid w:val="00913031"/>
    <w:rsid w:val="00913495"/>
    <w:rsid w:val="00913649"/>
    <w:rsid w:val="009138CB"/>
    <w:rsid w:val="00913A3C"/>
    <w:rsid w:val="00913A65"/>
    <w:rsid w:val="00913E85"/>
    <w:rsid w:val="00914828"/>
    <w:rsid w:val="0091498A"/>
    <w:rsid w:val="009153DF"/>
    <w:rsid w:val="0091548C"/>
    <w:rsid w:val="00915666"/>
    <w:rsid w:val="00915893"/>
    <w:rsid w:val="0091622E"/>
    <w:rsid w:val="00917199"/>
    <w:rsid w:val="009171E0"/>
    <w:rsid w:val="00917F86"/>
    <w:rsid w:val="00917FCE"/>
    <w:rsid w:val="009200CB"/>
    <w:rsid w:val="009207D1"/>
    <w:rsid w:val="00920CAC"/>
    <w:rsid w:val="00921052"/>
    <w:rsid w:val="009210A7"/>
    <w:rsid w:val="009213A2"/>
    <w:rsid w:val="00921660"/>
    <w:rsid w:val="00921E6F"/>
    <w:rsid w:val="0092234F"/>
    <w:rsid w:val="009223A5"/>
    <w:rsid w:val="00922DE9"/>
    <w:rsid w:val="00922EAB"/>
    <w:rsid w:val="00922EEB"/>
    <w:rsid w:val="00922F2F"/>
    <w:rsid w:val="0092314F"/>
    <w:rsid w:val="0092340C"/>
    <w:rsid w:val="0092350B"/>
    <w:rsid w:val="009238BD"/>
    <w:rsid w:val="00923B0A"/>
    <w:rsid w:val="00923D50"/>
    <w:rsid w:val="00924326"/>
    <w:rsid w:val="009245B4"/>
    <w:rsid w:val="009245C8"/>
    <w:rsid w:val="00924C8D"/>
    <w:rsid w:val="009251EF"/>
    <w:rsid w:val="009253E9"/>
    <w:rsid w:val="0092558A"/>
    <w:rsid w:val="00925597"/>
    <w:rsid w:val="009255A1"/>
    <w:rsid w:val="009255CD"/>
    <w:rsid w:val="0092577D"/>
    <w:rsid w:val="00925C63"/>
    <w:rsid w:val="00925F21"/>
    <w:rsid w:val="0092630C"/>
    <w:rsid w:val="00926850"/>
    <w:rsid w:val="00926AA1"/>
    <w:rsid w:val="0092734A"/>
    <w:rsid w:val="00927859"/>
    <w:rsid w:val="0092785F"/>
    <w:rsid w:val="00927D43"/>
    <w:rsid w:val="00927EA5"/>
    <w:rsid w:val="009313B2"/>
    <w:rsid w:val="00931641"/>
    <w:rsid w:val="009317FD"/>
    <w:rsid w:val="009318E0"/>
    <w:rsid w:val="009319ED"/>
    <w:rsid w:val="009320D7"/>
    <w:rsid w:val="009322A9"/>
    <w:rsid w:val="009324C6"/>
    <w:rsid w:val="00932619"/>
    <w:rsid w:val="0093268D"/>
    <w:rsid w:val="00932799"/>
    <w:rsid w:val="00932853"/>
    <w:rsid w:val="0093285D"/>
    <w:rsid w:val="00932C08"/>
    <w:rsid w:val="00933623"/>
    <w:rsid w:val="0093366C"/>
    <w:rsid w:val="00933885"/>
    <w:rsid w:val="00933B11"/>
    <w:rsid w:val="00933C21"/>
    <w:rsid w:val="00933D3E"/>
    <w:rsid w:val="00934011"/>
    <w:rsid w:val="0093468F"/>
    <w:rsid w:val="00934930"/>
    <w:rsid w:val="00934F4B"/>
    <w:rsid w:val="00934FA2"/>
    <w:rsid w:val="00935215"/>
    <w:rsid w:val="009354A6"/>
    <w:rsid w:val="009359BC"/>
    <w:rsid w:val="00935AB2"/>
    <w:rsid w:val="00935BE0"/>
    <w:rsid w:val="009360FD"/>
    <w:rsid w:val="009361D6"/>
    <w:rsid w:val="009362B4"/>
    <w:rsid w:val="00936706"/>
    <w:rsid w:val="0093691E"/>
    <w:rsid w:val="009369F1"/>
    <w:rsid w:val="00936A81"/>
    <w:rsid w:val="00936C5D"/>
    <w:rsid w:val="00936E59"/>
    <w:rsid w:val="00937565"/>
    <w:rsid w:val="0093756F"/>
    <w:rsid w:val="00937909"/>
    <w:rsid w:val="00937915"/>
    <w:rsid w:val="0093793A"/>
    <w:rsid w:val="00937FB7"/>
    <w:rsid w:val="00940389"/>
    <w:rsid w:val="009407E6"/>
    <w:rsid w:val="00940E3B"/>
    <w:rsid w:val="00940ED3"/>
    <w:rsid w:val="00940F3F"/>
    <w:rsid w:val="00941325"/>
    <w:rsid w:val="009416BB"/>
    <w:rsid w:val="00941F08"/>
    <w:rsid w:val="00942084"/>
    <w:rsid w:val="0094213B"/>
    <w:rsid w:val="0094242A"/>
    <w:rsid w:val="009427CF"/>
    <w:rsid w:val="00942B41"/>
    <w:rsid w:val="00942D5B"/>
    <w:rsid w:val="009434DF"/>
    <w:rsid w:val="00943670"/>
    <w:rsid w:val="00943D68"/>
    <w:rsid w:val="00943F50"/>
    <w:rsid w:val="009444A0"/>
    <w:rsid w:val="00944579"/>
    <w:rsid w:val="00944EF2"/>
    <w:rsid w:val="00945393"/>
    <w:rsid w:val="00945747"/>
    <w:rsid w:val="009458B2"/>
    <w:rsid w:val="009459AA"/>
    <w:rsid w:val="00945A54"/>
    <w:rsid w:val="00945C35"/>
    <w:rsid w:val="00945CD8"/>
    <w:rsid w:val="00946022"/>
    <w:rsid w:val="009460B6"/>
    <w:rsid w:val="009462DB"/>
    <w:rsid w:val="009463A6"/>
    <w:rsid w:val="00946C7C"/>
    <w:rsid w:val="00946CD9"/>
    <w:rsid w:val="0094733F"/>
    <w:rsid w:val="00947A55"/>
    <w:rsid w:val="00947AB7"/>
    <w:rsid w:val="0095112C"/>
    <w:rsid w:val="0095117D"/>
    <w:rsid w:val="0095123D"/>
    <w:rsid w:val="009514FB"/>
    <w:rsid w:val="0095150A"/>
    <w:rsid w:val="009516A2"/>
    <w:rsid w:val="009518BE"/>
    <w:rsid w:val="00951BD3"/>
    <w:rsid w:val="00951ECE"/>
    <w:rsid w:val="009520D4"/>
    <w:rsid w:val="009521F2"/>
    <w:rsid w:val="009522FD"/>
    <w:rsid w:val="00952802"/>
    <w:rsid w:val="00952A5C"/>
    <w:rsid w:val="00952AC8"/>
    <w:rsid w:val="009532ED"/>
    <w:rsid w:val="009533A0"/>
    <w:rsid w:val="009536B7"/>
    <w:rsid w:val="009537B5"/>
    <w:rsid w:val="00954206"/>
    <w:rsid w:val="00954297"/>
    <w:rsid w:val="00954463"/>
    <w:rsid w:val="00954474"/>
    <w:rsid w:val="00954A12"/>
    <w:rsid w:val="00954B83"/>
    <w:rsid w:val="00954CF3"/>
    <w:rsid w:val="00954DB2"/>
    <w:rsid w:val="00954E45"/>
    <w:rsid w:val="00954FB3"/>
    <w:rsid w:val="00955471"/>
    <w:rsid w:val="0095583F"/>
    <w:rsid w:val="00955964"/>
    <w:rsid w:val="00955AD3"/>
    <w:rsid w:val="00955E9E"/>
    <w:rsid w:val="009562A7"/>
    <w:rsid w:val="00956388"/>
    <w:rsid w:val="009563C7"/>
    <w:rsid w:val="00956635"/>
    <w:rsid w:val="00956AE9"/>
    <w:rsid w:val="00956FD6"/>
    <w:rsid w:val="009575C1"/>
    <w:rsid w:val="009578B3"/>
    <w:rsid w:val="00957DD7"/>
    <w:rsid w:val="00957F5A"/>
    <w:rsid w:val="00960126"/>
    <w:rsid w:val="0096073E"/>
    <w:rsid w:val="0096081E"/>
    <w:rsid w:val="00960AF4"/>
    <w:rsid w:val="009615AE"/>
    <w:rsid w:val="00961B90"/>
    <w:rsid w:val="00961D1E"/>
    <w:rsid w:val="00962451"/>
    <w:rsid w:val="009624EA"/>
    <w:rsid w:val="00962511"/>
    <w:rsid w:val="00962C3F"/>
    <w:rsid w:val="00963086"/>
    <w:rsid w:val="00963557"/>
    <w:rsid w:val="00963919"/>
    <w:rsid w:val="00963956"/>
    <w:rsid w:val="00963D5C"/>
    <w:rsid w:val="00963D6E"/>
    <w:rsid w:val="00963F18"/>
    <w:rsid w:val="009642CF"/>
    <w:rsid w:val="009647D6"/>
    <w:rsid w:val="00964813"/>
    <w:rsid w:val="00964DC6"/>
    <w:rsid w:val="00964E4C"/>
    <w:rsid w:val="009655C2"/>
    <w:rsid w:val="00965B0D"/>
    <w:rsid w:val="00965DCE"/>
    <w:rsid w:val="00966079"/>
    <w:rsid w:val="00966308"/>
    <w:rsid w:val="0096640E"/>
    <w:rsid w:val="009664C2"/>
    <w:rsid w:val="009667DB"/>
    <w:rsid w:val="00966BC4"/>
    <w:rsid w:val="00967075"/>
    <w:rsid w:val="0096723C"/>
    <w:rsid w:val="009679E6"/>
    <w:rsid w:val="00967AEA"/>
    <w:rsid w:val="00967B5E"/>
    <w:rsid w:val="00967EDE"/>
    <w:rsid w:val="00970202"/>
    <w:rsid w:val="0097061C"/>
    <w:rsid w:val="009708B2"/>
    <w:rsid w:val="00970D6A"/>
    <w:rsid w:val="0097112C"/>
    <w:rsid w:val="0097198A"/>
    <w:rsid w:val="00971CE1"/>
    <w:rsid w:val="00971D5A"/>
    <w:rsid w:val="00971D6A"/>
    <w:rsid w:val="00971FB0"/>
    <w:rsid w:val="00971FB6"/>
    <w:rsid w:val="0097205F"/>
    <w:rsid w:val="009721DD"/>
    <w:rsid w:val="009724F4"/>
    <w:rsid w:val="00972694"/>
    <w:rsid w:val="009726D6"/>
    <w:rsid w:val="00972881"/>
    <w:rsid w:val="009729B3"/>
    <w:rsid w:val="00972EAE"/>
    <w:rsid w:val="00972EC2"/>
    <w:rsid w:val="009730DD"/>
    <w:rsid w:val="00973513"/>
    <w:rsid w:val="0097377B"/>
    <w:rsid w:val="0097411F"/>
    <w:rsid w:val="00974171"/>
    <w:rsid w:val="009745DF"/>
    <w:rsid w:val="00974988"/>
    <w:rsid w:val="00974CC9"/>
    <w:rsid w:val="00974DB6"/>
    <w:rsid w:val="0097515D"/>
    <w:rsid w:val="009752DF"/>
    <w:rsid w:val="00975462"/>
    <w:rsid w:val="00975508"/>
    <w:rsid w:val="009756F7"/>
    <w:rsid w:val="00975E61"/>
    <w:rsid w:val="00975EA8"/>
    <w:rsid w:val="00975FFB"/>
    <w:rsid w:val="0097636C"/>
    <w:rsid w:val="009764BF"/>
    <w:rsid w:val="00976876"/>
    <w:rsid w:val="00976B72"/>
    <w:rsid w:val="00976D32"/>
    <w:rsid w:val="00976D57"/>
    <w:rsid w:val="00976EC1"/>
    <w:rsid w:val="00977072"/>
    <w:rsid w:val="009771C6"/>
    <w:rsid w:val="0097724B"/>
    <w:rsid w:val="00977DE2"/>
    <w:rsid w:val="00977E04"/>
    <w:rsid w:val="0098016A"/>
    <w:rsid w:val="0098022D"/>
    <w:rsid w:val="0098039E"/>
    <w:rsid w:val="00980668"/>
    <w:rsid w:val="00980676"/>
    <w:rsid w:val="009809B7"/>
    <w:rsid w:val="0098117E"/>
    <w:rsid w:val="009817E4"/>
    <w:rsid w:val="00982277"/>
    <w:rsid w:val="009822A0"/>
    <w:rsid w:val="00982329"/>
    <w:rsid w:val="0098268C"/>
    <w:rsid w:val="009829DB"/>
    <w:rsid w:val="00982A37"/>
    <w:rsid w:val="00982B38"/>
    <w:rsid w:val="00982B71"/>
    <w:rsid w:val="00982F2D"/>
    <w:rsid w:val="00983CE1"/>
    <w:rsid w:val="0098410E"/>
    <w:rsid w:val="009844E5"/>
    <w:rsid w:val="009846BF"/>
    <w:rsid w:val="0098487B"/>
    <w:rsid w:val="00984986"/>
    <w:rsid w:val="00985063"/>
    <w:rsid w:val="00985188"/>
    <w:rsid w:val="0098521D"/>
    <w:rsid w:val="0098524F"/>
    <w:rsid w:val="00985272"/>
    <w:rsid w:val="009854F8"/>
    <w:rsid w:val="00985684"/>
    <w:rsid w:val="009859F2"/>
    <w:rsid w:val="00985B99"/>
    <w:rsid w:val="00985D8B"/>
    <w:rsid w:val="009862C7"/>
    <w:rsid w:val="00986AE2"/>
    <w:rsid w:val="00986C78"/>
    <w:rsid w:val="00986D0C"/>
    <w:rsid w:val="00987042"/>
    <w:rsid w:val="00987679"/>
    <w:rsid w:val="00987E2E"/>
    <w:rsid w:val="00987EAA"/>
    <w:rsid w:val="0099007A"/>
    <w:rsid w:val="0099036C"/>
    <w:rsid w:val="0099037D"/>
    <w:rsid w:val="00990400"/>
    <w:rsid w:val="0099087C"/>
    <w:rsid w:val="00990A6D"/>
    <w:rsid w:val="009910E1"/>
    <w:rsid w:val="00991650"/>
    <w:rsid w:val="009919E4"/>
    <w:rsid w:val="00991C46"/>
    <w:rsid w:val="00991C97"/>
    <w:rsid w:val="0099207A"/>
    <w:rsid w:val="00992598"/>
    <w:rsid w:val="0099276F"/>
    <w:rsid w:val="00992A9C"/>
    <w:rsid w:val="00992B39"/>
    <w:rsid w:val="0099322B"/>
    <w:rsid w:val="009933FC"/>
    <w:rsid w:val="009935FF"/>
    <w:rsid w:val="00993C03"/>
    <w:rsid w:val="009943C5"/>
    <w:rsid w:val="00994592"/>
    <w:rsid w:val="009949D2"/>
    <w:rsid w:val="00994D3A"/>
    <w:rsid w:val="0099513E"/>
    <w:rsid w:val="00995983"/>
    <w:rsid w:val="00995A06"/>
    <w:rsid w:val="00995C45"/>
    <w:rsid w:val="00995D76"/>
    <w:rsid w:val="00995DC2"/>
    <w:rsid w:val="009960B9"/>
    <w:rsid w:val="00996CE2"/>
    <w:rsid w:val="00996DAA"/>
    <w:rsid w:val="0099704F"/>
    <w:rsid w:val="00997479"/>
    <w:rsid w:val="00997BB5"/>
    <w:rsid w:val="009A017C"/>
    <w:rsid w:val="009A0616"/>
    <w:rsid w:val="009A0831"/>
    <w:rsid w:val="009A093E"/>
    <w:rsid w:val="009A0C91"/>
    <w:rsid w:val="009A11FF"/>
    <w:rsid w:val="009A149A"/>
    <w:rsid w:val="009A14AD"/>
    <w:rsid w:val="009A1604"/>
    <w:rsid w:val="009A18B6"/>
    <w:rsid w:val="009A1A62"/>
    <w:rsid w:val="009A1B14"/>
    <w:rsid w:val="009A1CFC"/>
    <w:rsid w:val="009A2258"/>
    <w:rsid w:val="009A2842"/>
    <w:rsid w:val="009A2CCB"/>
    <w:rsid w:val="009A3294"/>
    <w:rsid w:val="009A37E0"/>
    <w:rsid w:val="009A3C74"/>
    <w:rsid w:val="009A3E5F"/>
    <w:rsid w:val="009A40E6"/>
    <w:rsid w:val="009A42A0"/>
    <w:rsid w:val="009A4396"/>
    <w:rsid w:val="009A458B"/>
    <w:rsid w:val="009A4DDB"/>
    <w:rsid w:val="009A5267"/>
    <w:rsid w:val="009A5B03"/>
    <w:rsid w:val="009A603B"/>
    <w:rsid w:val="009A60B9"/>
    <w:rsid w:val="009A65A5"/>
    <w:rsid w:val="009A6CCD"/>
    <w:rsid w:val="009A7012"/>
    <w:rsid w:val="009A7163"/>
    <w:rsid w:val="009A735D"/>
    <w:rsid w:val="009A7401"/>
    <w:rsid w:val="009A7615"/>
    <w:rsid w:val="009A79DA"/>
    <w:rsid w:val="009A7BD1"/>
    <w:rsid w:val="009A7F7B"/>
    <w:rsid w:val="009B045B"/>
    <w:rsid w:val="009B0906"/>
    <w:rsid w:val="009B091C"/>
    <w:rsid w:val="009B0AF1"/>
    <w:rsid w:val="009B0C27"/>
    <w:rsid w:val="009B0D11"/>
    <w:rsid w:val="009B1042"/>
    <w:rsid w:val="009B10E5"/>
    <w:rsid w:val="009B1150"/>
    <w:rsid w:val="009B13A2"/>
    <w:rsid w:val="009B14E0"/>
    <w:rsid w:val="009B1EA8"/>
    <w:rsid w:val="009B24A2"/>
    <w:rsid w:val="009B251D"/>
    <w:rsid w:val="009B2667"/>
    <w:rsid w:val="009B29C6"/>
    <w:rsid w:val="009B37D5"/>
    <w:rsid w:val="009B37E1"/>
    <w:rsid w:val="009B3C2C"/>
    <w:rsid w:val="009B3CA4"/>
    <w:rsid w:val="009B439D"/>
    <w:rsid w:val="009B46CA"/>
    <w:rsid w:val="009B4E54"/>
    <w:rsid w:val="009B4F87"/>
    <w:rsid w:val="009B4FEE"/>
    <w:rsid w:val="009B4FF9"/>
    <w:rsid w:val="009B569C"/>
    <w:rsid w:val="009B5985"/>
    <w:rsid w:val="009B5DCC"/>
    <w:rsid w:val="009B5F9A"/>
    <w:rsid w:val="009B6200"/>
    <w:rsid w:val="009B64A9"/>
    <w:rsid w:val="009B6C00"/>
    <w:rsid w:val="009B6D57"/>
    <w:rsid w:val="009B6E09"/>
    <w:rsid w:val="009B7505"/>
    <w:rsid w:val="009B768A"/>
    <w:rsid w:val="009B76E6"/>
    <w:rsid w:val="009C0637"/>
    <w:rsid w:val="009C0654"/>
    <w:rsid w:val="009C077E"/>
    <w:rsid w:val="009C081D"/>
    <w:rsid w:val="009C0835"/>
    <w:rsid w:val="009C0C82"/>
    <w:rsid w:val="009C107B"/>
    <w:rsid w:val="009C12E2"/>
    <w:rsid w:val="009C13FB"/>
    <w:rsid w:val="009C1A19"/>
    <w:rsid w:val="009C1DED"/>
    <w:rsid w:val="009C22D8"/>
    <w:rsid w:val="009C23FF"/>
    <w:rsid w:val="009C264B"/>
    <w:rsid w:val="009C290F"/>
    <w:rsid w:val="009C2BC9"/>
    <w:rsid w:val="009C2C23"/>
    <w:rsid w:val="009C2E40"/>
    <w:rsid w:val="009C304A"/>
    <w:rsid w:val="009C329A"/>
    <w:rsid w:val="009C39EB"/>
    <w:rsid w:val="009C3A2D"/>
    <w:rsid w:val="009C411A"/>
    <w:rsid w:val="009C4368"/>
    <w:rsid w:val="009C4F27"/>
    <w:rsid w:val="009C5487"/>
    <w:rsid w:val="009C645D"/>
    <w:rsid w:val="009C6604"/>
    <w:rsid w:val="009C6BAF"/>
    <w:rsid w:val="009C6C2B"/>
    <w:rsid w:val="009C7291"/>
    <w:rsid w:val="009C7798"/>
    <w:rsid w:val="009C7A5A"/>
    <w:rsid w:val="009D0227"/>
    <w:rsid w:val="009D0233"/>
    <w:rsid w:val="009D0A9E"/>
    <w:rsid w:val="009D0D64"/>
    <w:rsid w:val="009D0EEF"/>
    <w:rsid w:val="009D0FA1"/>
    <w:rsid w:val="009D1448"/>
    <w:rsid w:val="009D195D"/>
    <w:rsid w:val="009D1CCA"/>
    <w:rsid w:val="009D205B"/>
    <w:rsid w:val="009D27FD"/>
    <w:rsid w:val="009D280E"/>
    <w:rsid w:val="009D3196"/>
    <w:rsid w:val="009D3554"/>
    <w:rsid w:val="009D368A"/>
    <w:rsid w:val="009D3B99"/>
    <w:rsid w:val="009D3BA8"/>
    <w:rsid w:val="009D412A"/>
    <w:rsid w:val="009D4D5F"/>
    <w:rsid w:val="009D506A"/>
    <w:rsid w:val="009D5609"/>
    <w:rsid w:val="009D607B"/>
    <w:rsid w:val="009D6082"/>
    <w:rsid w:val="009D63B3"/>
    <w:rsid w:val="009D63BE"/>
    <w:rsid w:val="009D672A"/>
    <w:rsid w:val="009D6AEA"/>
    <w:rsid w:val="009D6BCE"/>
    <w:rsid w:val="009D7D8B"/>
    <w:rsid w:val="009E026E"/>
    <w:rsid w:val="009E0402"/>
    <w:rsid w:val="009E05FB"/>
    <w:rsid w:val="009E0B55"/>
    <w:rsid w:val="009E0C21"/>
    <w:rsid w:val="009E15D1"/>
    <w:rsid w:val="009E1E71"/>
    <w:rsid w:val="009E2298"/>
    <w:rsid w:val="009E2A4B"/>
    <w:rsid w:val="009E2D04"/>
    <w:rsid w:val="009E33D5"/>
    <w:rsid w:val="009E364B"/>
    <w:rsid w:val="009E39AA"/>
    <w:rsid w:val="009E407C"/>
    <w:rsid w:val="009E46C7"/>
    <w:rsid w:val="009E47E8"/>
    <w:rsid w:val="009E4E17"/>
    <w:rsid w:val="009E534B"/>
    <w:rsid w:val="009E5478"/>
    <w:rsid w:val="009E55B9"/>
    <w:rsid w:val="009E5721"/>
    <w:rsid w:val="009E57BD"/>
    <w:rsid w:val="009E58A2"/>
    <w:rsid w:val="009E58FF"/>
    <w:rsid w:val="009E5A9B"/>
    <w:rsid w:val="009E5B05"/>
    <w:rsid w:val="009E5FD4"/>
    <w:rsid w:val="009E6584"/>
    <w:rsid w:val="009E658B"/>
    <w:rsid w:val="009E698A"/>
    <w:rsid w:val="009E6B24"/>
    <w:rsid w:val="009E6B81"/>
    <w:rsid w:val="009E6C3C"/>
    <w:rsid w:val="009E6E15"/>
    <w:rsid w:val="009E6ED2"/>
    <w:rsid w:val="009E72F6"/>
    <w:rsid w:val="009E73A0"/>
    <w:rsid w:val="009E7A69"/>
    <w:rsid w:val="009E7AB1"/>
    <w:rsid w:val="009E7AFF"/>
    <w:rsid w:val="009E7C3B"/>
    <w:rsid w:val="009E7E7E"/>
    <w:rsid w:val="009F0CCC"/>
    <w:rsid w:val="009F175F"/>
    <w:rsid w:val="009F17FC"/>
    <w:rsid w:val="009F248A"/>
    <w:rsid w:val="009F24DA"/>
    <w:rsid w:val="009F25CC"/>
    <w:rsid w:val="009F2CE4"/>
    <w:rsid w:val="009F375F"/>
    <w:rsid w:val="009F3C1B"/>
    <w:rsid w:val="009F3FE0"/>
    <w:rsid w:val="009F4053"/>
    <w:rsid w:val="009F441A"/>
    <w:rsid w:val="009F4D69"/>
    <w:rsid w:val="009F4E2A"/>
    <w:rsid w:val="009F4E43"/>
    <w:rsid w:val="009F4F4D"/>
    <w:rsid w:val="009F50A0"/>
    <w:rsid w:val="009F53CB"/>
    <w:rsid w:val="009F5BA2"/>
    <w:rsid w:val="009F5CE2"/>
    <w:rsid w:val="009F5D86"/>
    <w:rsid w:val="009F6233"/>
    <w:rsid w:val="009F6407"/>
    <w:rsid w:val="009F6928"/>
    <w:rsid w:val="009F6EDE"/>
    <w:rsid w:val="009F6FFC"/>
    <w:rsid w:val="009F70BF"/>
    <w:rsid w:val="009F7232"/>
    <w:rsid w:val="009F74BC"/>
    <w:rsid w:val="009F74DE"/>
    <w:rsid w:val="009F74F2"/>
    <w:rsid w:val="009F7B3A"/>
    <w:rsid w:val="009F7C21"/>
    <w:rsid w:val="009F7FC9"/>
    <w:rsid w:val="00A00394"/>
    <w:rsid w:val="00A00917"/>
    <w:rsid w:val="00A009B9"/>
    <w:rsid w:val="00A009D0"/>
    <w:rsid w:val="00A00D1E"/>
    <w:rsid w:val="00A00D84"/>
    <w:rsid w:val="00A00DC3"/>
    <w:rsid w:val="00A0142E"/>
    <w:rsid w:val="00A01431"/>
    <w:rsid w:val="00A018CD"/>
    <w:rsid w:val="00A01CC5"/>
    <w:rsid w:val="00A01DC9"/>
    <w:rsid w:val="00A02055"/>
    <w:rsid w:val="00A022DD"/>
    <w:rsid w:val="00A023CA"/>
    <w:rsid w:val="00A028A3"/>
    <w:rsid w:val="00A029F7"/>
    <w:rsid w:val="00A030A0"/>
    <w:rsid w:val="00A030B9"/>
    <w:rsid w:val="00A0382F"/>
    <w:rsid w:val="00A03E8E"/>
    <w:rsid w:val="00A0455B"/>
    <w:rsid w:val="00A04C3C"/>
    <w:rsid w:val="00A04D15"/>
    <w:rsid w:val="00A057FD"/>
    <w:rsid w:val="00A05808"/>
    <w:rsid w:val="00A0597A"/>
    <w:rsid w:val="00A05B71"/>
    <w:rsid w:val="00A06181"/>
    <w:rsid w:val="00A06492"/>
    <w:rsid w:val="00A0705D"/>
    <w:rsid w:val="00A075DF"/>
    <w:rsid w:val="00A07C35"/>
    <w:rsid w:val="00A07E1E"/>
    <w:rsid w:val="00A10083"/>
    <w:rsid w:val="00A10465"/>
    <w:rsid w:val="00A1053C"/>
    <w:rsid w:val="00A10630"/>
    <w:rsid w:val="00A10A84"/>
    <w:rsid w:val="00A10D20"/>
    <w:rsid w:val="00A11031"/>
    <w:rsid w:val="00A110DB"/>
    <w:rsid w:val="00A11589"/>
    <w:rsid w:val="00A1162A"/>
    <w:rsid w:val="00A117F2"/>
    <w:rsid w:val="00A1189C"/>
    <w:rsid w:val="00A11A26"/>
    <w:rsid w:val="00A12648"/>
    <w:rsid w:val="00A129B7"/>
    <w:rsid w:val="00A13547"/>
    <w:rsid w:val="00A142FE"/>
    <w:rsid w:val="00A147FC"/>
    <w:rsid w:val="00A14D17"/>
    <w:rsid w:val="00A14FE4"/>
    <w:rsid w:val="00A153ED"/>
    <w:rsid w:val="00A1578D"/>
    <w:rsid w:val="00A157BF"/>
    <w:rsid w:val="00A15C30"/>
    <w:rsid w:val="00A15D7C"/>
    <w:rsid w:val="00A16527"/>
    <w:rsid w:val="00A166F8"/>
    <w:rsid w:val="00A16BC0"/>
    <w:rsid w:val="00A16C33"/>
    <w:rsid w:val="00A17362"/>
    <w:rsid w:val="00A17457"/>
    <w:rsid w:val="00A17C77"/>
    <w:rsid w:val="00A17CBF"/>
    <w:rsid w:val="00A17D36"/>
    <w:rsid w:val="00A17E6D"/>
    <w:rsid w:val="00A2053B"/>
    <w:rsid w:val="00A208B6"/>
    <w:rsid w:val="00A20944"/>
    <w:rsid w:val="00A2095C"/>
    <w:rsid w:val="00A20A76"/>
    <w:rsid w:val="00A20CA5"/>
    <w:rsid w:val="00A20FE0"/>
    <w:rsid w:val="00A21176"/>
    <w:rsid w:val="00A214C7"/>
    <w:rsid w:val="00A21850"/>
    <w:rsid w:val="00A21923"/>
    <w:rsid w:val="00A2195A"/>
    <w:rsid w:val="00A21F49"/>
    <w:rsid w:val="00A221C3"/>
    <w:rsid w:val="00A2230F"/>
    <w:rsid w:val="00A22475"/>
    <w:rsid w:val="00A225E3"/>
    <w:rsid w:val="00A2266C"/>
    <w:rsid w:val="00A22A0B"/>
    <w:rsid w:val="00A22D46"/>
    <w:rsid w:val="00A2325A"/>
    <w:rsid w:val="00A24422"/>
    <w:rsid w:val="00A24606"/>
    <w:rsid w:val="00A24C85"/>
    <w:rsid w:val="00A24F1B"/>
    <w:rsid w:val="00A250C2"/>
    <w:rsid w:val="00A25324"/>
    <w:rsid w:val="00A25A12"/>
    <w:rsid w:val="00A26096"/>
    <w:rsid w:val="00A263C9"/>
    <w:rsid w:val="00A26412"/>
    <w:rsid w:val="00A26504"/>
    <w:rsid w:val="00A278CF"/>
    <w:rsid w:val="00A27DB0"/>
    <w:rsid w:val="00A3083A"/>
    <w:rsid w:val="00A308F0"/>
    <w:rsid w:val="00A30B7C"/>
    <w:rsid w:val="00A30F92"/>
    <w:rsid w:val="00A31179"/>
    <w:rsid w:val="00A316EE"/>
    <w:rsid w:val="00A318B0"/>
    <w:rsid w:val="00A319C7"/>
    <w:rsid w:val="00A31A93"/>
    <w:rsid w:val="00A31D08"/>
    <w:rsid w:val="00A31DBB"/>
    <w:rsid w:val="00A32083"/>
    <w:rsid w:val="00A32632"/>
    <w:rsid w:val="00A327C6"/>
    <w:rsid w:val="00A32B09"/>
    <w:rsid w:val="00A32BFE"/>
    <w:rsid w:val="00A32D1F"/>
    <w:rsid w:val="00A32D44"/>
    <w:rsid w:val="00A33046"/>
    <w:rsid w:val="00A3334D"/>
    <w:rsid w:val="00A33714"/>
    <w:rsid w:val="00A34547"/>
    <w:rsid w:val="00A347B4"/>
    <w:rsid w:val="00A34E4C"/>
    <w:rsid w:val="00A35422"/>
    <w:rsid w:val="00A35710"/>
    <w:rsid w:val="00A35BDB"/>
    <w:rsid w:val="00A35D7F"/>
    <w:rsid w:val="00A35FE4"/>
    <w:rsid w:val="00A360F3"/>
    <w:rsid w:val="00A363CC"/>
    <w:rsid w:val="00A3642F"/>
    <w:rsid w:val="00A36956"/>
    <w:rsid w:val="00A369B4"/>
    <w:rsid w:val="00A36E52"/>
    <w:rsid w:val="00A3735F"/>
    <w:rsid w:val="00A3738F"/>
    <w:rsid w:val="00A374AB"/>
    <w:rsid w:val="00A377FC"/>
    <w:rsid w:val="00A37C55"/>
    <w:rsid w:val="00A37F1D"/>
    <w:rsid w:val="00A40287"/>
    <w:rsid w:val="00A40386"/>
    <w:rsid w:val="00A40462"/>
    <w:rsid w:val="00A40685"/>
    <w:rsid w:val="00A40B13"/>
    <w:rsid w:val="00A40D5B"/>
    <w:rsid w:val="00A40E58"/>
    <w:rsid w:val="00A40E6A"/>
    <w:rsid w:val="00A41309"/>
    <w:rsid w:val="00A4147F"/>
    <w:rsid w:val="00A41650"/>
    <w:rsid w:val="00A41BE9"/>
    <w:rsid w:val="00A41E14"/>
    <w:rsid w:val="00A41FC6"/>
    <w:rsid w:val="00A42301"/>
    <w:rsid w:val="00A424BF"/>
    <w:rsid w:val="00A4368A"/>
    <w:rsid w:val="00A443AD"/>
    <w:rsid w:val="00A44492"/>
    <w:rsid w:val="00A44512"/>
    <w:rsid w:val="00A44D36"/>
    <w:rsid w:val="00A44DD7"/>
    <w:rsid w:val="00A44F0A"/>
    <w:rsid w:val="00A45612"/>
    <w:rsid w:val="00A45F0A"/>
    <w:rsid w:val="00A46161"/>
    <w:rsid w:val="00A4656F"/>
    <w:rsid w:val="00A46774"/>
    <w:rsid w:val="00A47067"/>
    <w:rsid w:val="00A47076"/>
    <w:rsid w:val="00A4708B"/>
    <w:rsid w:val="00A472CA"/>
    <w:rsid w:val="00A47C6D"/>
    <w:rsid w:val="00A47FCC"/>
    <w:rsid w:val="00A50693"/>
    <w:rsid w:val="00A50B1E"/>
    <w:rsid w:val="00A50DF2"/>
    <w:rsid w:val="00A5112F"/>
    <w:rsid w:val="00A51268"/>
    <w:rsid w:val="00A513A4"/>
    <w:rsid w:val="00A514F5"/>
    <w:rsid w:val="00A516F2"/>
    <w:rsid w:val="00A51859"/>
    <w:rsid w:val="00A51D36"/>
    <w:rsid w:val="00A51F24"/>
    <w:rsid w:val="00A5212E"/>
    <w:rsid w:val="00A526F6"/>
    <w:rsid w:val="00A52CEB"/>
    <w:rsid w:val="00A52F6D"/>
    <w:rsid w:val="00A52F96"/>
    <w:rsid w:val="00A53AF6"/>
    <w:rsid w:val="00A53E08"/>
    <w:rsid w:val="00A543DA"/>
    <w:rsid w:val="00A54502"/>
    <w:rsid w:val="00A54D03"/>
    <w:rsid w:val="00A55419"/>
    <w:rsid w:val="00A554E6"/>
    <w:rsid w:val="00A55676"/>
    <w:rsid w:val="00A556E0"/>
    <w:rsid w:val="00A558EB"/>
    <w:rsid w:val="00A561FD"/>
    <w:rsid w:val="00A567FC"/>
    <w:rsid w:val="00A5697F"/>
    <w:rsid w:val="00A56BC7"/>
    <w:rsid w:val="00A56DA4"/>
    <w:rsid w:val="00A56E02"/>
    <w:rsid w:val="00A57255"/>
    <w:rsid w:val="00A57282"/>
    <w:rsid w:val="00A574B6"/>
    <w:rsid w:val="00A57527"/>
    <w:rsid w:val="00A57715"/>
    <w:rsid w:val="00A577C0"/>
    <w:rsid w:val="00A57B2C"/>
    <w:rsid w:val="00A57BCE"/>
    <w:rsid w:val="00A601BC"/>
    <w:rsid w:val="00A601EC"/>
    <w:rsid w:val="00A602A0"/>
    <w:rsid w:val="00A60355"/>
    <w:rsid w:val="00A60578"/>
    <w:rsid w:val="00A60690"/>
    <w:rsid w:val="00A60727"/>
    <w:rsid w:val="00A60938"/>
    <w:rsid w:val="00A60EE0"/>
    <w:rsid w:val="00A61DC2"/>
    <w:rsid w:val="00A62197"/>
    <w:rsid w:val="00A6235D"/>
    <w:rsid w:val="00A626D7"/>
    <w:rsid w:val="00A62A4E"/>
    <w:rsid w:val="00A62C6C"/>
    <w:rsid w:val="00A639A4"/>
    <w:rsid w:val="00A63B0E"/>
    <w:rsid w:val="00A63C1C"/>
    <w:rsid w:val="00A63DAB"/>
    <w:rsid w:val="00A63E1A"/>
    <w:rsid w:val="00A63EB9"/>
    <w:rsid w:val="00A64057"/>
    <w:rsid w:val="00A64277"/>
    <w:rsid w:val="00A64316"/>
    <w:rsid w:val="00A64556"/>
    <w:rsid w:val="00A64B7D"/>
    <w:rsid w:val="00A64DA7"/>
    <w:rsid w:val="00A6551E"/>
    <w:rsid w:val="00A65568"/>
    <w:rsid w:val="00A65654"/>
    <w:rsid w:val="00A65BFE"/>
    <w:rsid w:val="00A65D55"/>
    <w:rsid w:val="00A66618"/>
    <w:rsid w:val="00A667A6"/>
    <w:rsid w:val="00A667A8"/>
    <w:rsid w:val="00A66CA6"/>
    <w:rsid w:val="00A66DF1"/>
    <w:rsid w:val="00A6733D"/>
    <w:rsid w:val="00A67598"/>
    <w:rsid w:val="00A675AD"/>
    <w:rsid w:val="00A67BD6"/>
    <w:rsid w:val="00A70107"/>
    <w:rsid w:val="00A70177"/>
    <w:rsid w:val="00A70B2B"/>
    <w:rsid w:val="00A70CCB"/>
    <w:rsid w:val="00A711B9"/>
    <w:rsid w:val="00A71696"/>
    <w:rsid w:val="00A71808"/>
    <w:rsid w:val="00A71DAE"/>
    <w:rsid w:val="00A71DB7"/>
    <w:rsid w:val="00A71EE4"/>
    <w:rsid w:val="00A7288A"/>
    <w:rsid w:val="00A72C15"/>
    <w:rsid w:val="00A72EC5"/>
    <w:rsid w:val="00A72F87"/>
    <w:rsid w:val="00A73216"/>
    <w:rsid w:val="00A73290"/>
    <w:rsid w:val="00A7386D"/>
    <w:rsid w:val="00A73B7D"/>
    <w:rsid w:val="00A73D34"/>
    <w:rsid w:val="00A74363"/>
    <w:rsid w:val="00A74701"/>
    <w:rsid w:val="00A7478C"/>
    <w:rsid w:val="00A74923"/>
    <w:rsid w:val="00A74EF3"/>
    <w:rsid w:val="00A75A70"/>
    <w:rsid w:val="00A75E5C"/>
    <w:rsid w:val="00A7653D"/>
    <w:rsid w:val="00A765B6"/>
    <w:rsid w:val="00A768EB"/>
    <w:rsid w:val="00A769B1"/>
    <w:rsid w:val="00A76E15"/>
    <w:rsid w:val="00A77902"/>
    <w:rsid w:val="00A77B16"/>
    <w:rsid w:val="00A77B17"/>
    <w:rsid w:val="00A77F32"/>
    <w:rsid w:val="00A80625"/>
    <w:rsid w:val="00A80980"/>
    <w:rsid w:val="00A80CD7"/>
    <w:rsid w:val="00A8127C"/>
    <w:rsid w:val="00A8175F"/>
    <w:rsid w:val="00A817DC"/>
    <w:rsid w:val="00A81A06"/>
    <w:rsid w:val="00A81A90"/>
    <w:rsid w:val="00A8226F"/>
    <w:rsid w:val="00A8241B"/>
    <w:rsid w:val="00A8256C"/>
    <w:rsid w:val="00A82673"/>
    <w:rsid w:val="00A82D52"/>
    <w:rsid w:val="00A82DC3"/>
    <w:rsid w:val="00A83137"/>
    <w:rsid w:val="00A83328"/>
    <w:rsid w:val="00A83519"/>
    <w:rsid w:val="00A8373B"/>
    <w:rsid w:val="00A83783"/>
    <w:rsid w:val="00A8378E"/>
    <w:rsid w:val="00A837EA"/>
    <w:rsid w:val="00A839D6"/>
    <w:rsid w:val="00A83A74"/>
    <w:rsid w:val="00A83B75"/>
    <w:rsid w:val="00A840CB"/>
    <w:rsid w:val="00A84157"/>
    <w:rsid w:val="00A847B7"/>
    <w:rsid w:val="00A84C23"/>
    <w:rsid w:val="00A8509F"/>
    <w:rsid w:val="00A854FE"/>
    <w:rsid w:val="00A8553B"/>
    <w:rsid w:val="00A8557F"/>
    <w:rsid w:val="00A85ACE"/>
    <w:rsid w:val="00A85BB4"/>
    <w:rsid w:val="00A85BCD"/>
    <w:rsid w:val="00A85CD3"/>
    <w:rsid w:val="00A85EC0"/>
    <w:rsid w:val="00A86040"/>
    <w:rsid w:val="00A86060"/>
    <w:rsid w:val="00A863F9"/>
    <w:rsid w:val="00A865FF"/>
    <w:rsid w:val="00A86679"/>
    <w:rsid w:val="00A8681F"/>
    <w:rsid w:val="00A869BC"/>
    <w:rsid w:val="00A86A77"/>
    <w:rsid w:val="00A86EEF"/>
    <w:rsid w:val="00A8708C"/>
    <w:rsid w:val="00A87216"/>
    <w:rsid w:val="00A877F0"/>
    <w:rsid w:val="00A87848"/>
    <w:rsid w:val="00A90147"/>
    <w:rsid w:val="00A90770"/>
    <w:rsid w:val="00A90A21"/>
    <w:rsid w:val="00A90BB7"/>
    <w:rsid w:val="00A90DC8"/>
    <w:rsid w:val="00A90EE4"/>
    <w:rsid w:val="00A91BCA"/>
    <w:rsid w:val="00A91E12"/>
    <w:rsid w:val="00A92036"/>
    <w:rsid w:val="00A92210"/>
    <w:rsid w:val="00A92379"/>
    <w:rsid w:val="00A92660"/>
    <w:rsid w:val="00A92999"/>
    <w:rsid w:val="00A92A64"/>
    <w:rsid w:val="00A92E27"/>
    <w:rsid w:val="00A92F3E"/>
    <w:rsid w:val="00A93147"/>
    <w:rsid w:val="00A9319A"/>
    <w:rsid w:val="00A93593"/>
    <w:rsid w:val="00A936C7"/>
    <w:rsid w:val="00A93B25"/>
    <w:rsid w:val="00A93EC6"/>
    <w:rsid w:val="00A941EA"/>
    <w:rsid w:val="00A94A62"/>
    <w:rsid w:val="00A9516E"/>
    <w:rsid w:val="00A9518C"/>
    <w:rsid w:val="00A952F2"/>
    <w:rsid w:val="00A953FC"/>
    <w:rsid w:val="00A95C71"/>
    <w:rsid w:val="00A95E3B"/>
    <w:rsid w:val="00A95EB4"/>
    <w:rsid w:val="00A96B75"/>
    <w:rsid w:val="00A96E29"/>
    <w:rsid w:val="00A96E4F"/>
    <w:rsid w:val="00A97556"/>
    <w:rsid w:val="00A97807"/>
    <w:rsid w:val="00A97F0E"/>
    <w:rsid w:val="00AA002E"/>
    <w:rsid w:val="00AA0078"/>
    <w:rsid w:val="00AA0183"/>
    <w:rsid w:val="00AA0278"/>
    <w:rsid w:val="00AA041F"/>
    <w:rsid w:val="00AA0785"/>
    <w:rsid w:val="00AA0968"/>
    <w:rsid w:val="00AA0B4D"/>
    <w:rsid w:val="00AA0C38"/>
    <w:rsid w:val="00AA0F39"/>
    <w:rsid w:val="00AA137A"/>
    <w:rsid w:val="00AA15BA"/>
    <w:rsid w:val="00AA179B"/>
    <w:rsid w:val="00AA17FD"/>
    <w:rsid w:val="00AA1D9B"/>
    <w:rsid w:val="00AA2894"/>
    <w:rsid w:val="00AA2D0D"/>
    <w:rsid w:val="00AA2E27"/>
    <w:rsid w:val="00AA3432"/>
    <w:rsid w:val="00AA3449"/>
    <w:rsid w:val="00AA363C"/>
    <w:rsid w:val="00AA37C3"/>
    <w:rsid w:val="00AA3C0C"/>
    <w:rsid w:val="00AA3C52"/>
    <w:rsid w:val="00AA4A0F"/>
    <w:rsid w:val="00AA50CD"/>
    <w:rsid w:val="00AA535A"/>
    <w:rsid w:val="00AA540E"/>
    <w:rsid w:val="00AA5501"/>
    <w:rsid w:val="00AA562A"/>
    <w:rsid w:val="00AA5871"/>
    <w:rsid w:val="00AA5FB4"/>
    <w:rsid w:val="00AA61F8"/>
    <w:rsid w:val="00AA65B0"/>
    <w:rsid w:val="00AA6850"/>
    <w:rsid w:val="00AA6944"/>
    <w:rsid w:val="00AA698E"/>
    <w:rsid w:val="00AA6BBC"/>
    <w:rsid w:val="00AA7580"/>
    <w:rsid w:val="00AA76B0"/>
    <w:rsid w:val="00AA7738"/>
    <w:rsid w:val="00AA786E"/>
    <w:rsid w:val="00AA7A07"/>
    <w:rsid w:val="00AA7A7E"/>
    <w:rsid w:val="00AB0049"/>
    <w:rsid w:val="00AB01AD"/>
    <w:rsid w:val="00AB01E3"/>
    <w:rsid w:val="00AB0C0D"/>
    <w:rsid w:val="00AB14F4"/>
    <w:rsid w:val="00AB1876"/>
    <w:rsid w:val="00AB18C2"/>
    <w:rsid w:val="00AB1F8A"/>
    <w:rsid w:val="00AB22CF"/>
    <w:rsid w:val="00AB24BE"/>
    <w:rsid w:val="00AB2865"/>
    <w:rsid w:val="00AB2DF9"/>
    <w:rsid w:val="00AB2E84"/>
    <w:rsid w:val="00AB2FC3"/>
    <w:rsid w:val="00AB31D5"/>
    <w:rsid w:val="00AB33FF"/>
    <w:rsid w:val="00AB3753"/>
    <w:rsid w:val="00AB3827"/>
    <w:rsid w:val="00AB3E9A"/>
    <w:rsid w:val="00AB4077"/>
    <w:rsid w:val="00AB43FD"/>
    <w:rsid w:val="00AB47B1"/>
    <w:rsid w:val="00AB4D39"/>
    <w:rsid w:val="00AB4D5A"/>
    <w:rsid w:val="00AB503F"/>
    <w:rsid w:val="00AB50F1"/>
    <w:rsid w:val="00AB51F2"/>
    <w:rsid w:val="00AB51F8"/>
    <w:rsid w:val="00AB549A"/>
    <w:rsid w:val="00AB592E"/>
    <w:rsid w:val="00AB59D4"/>
    <w:rsid w:val="00AB5EF3"/>
    <w:rsid w:val="00AB5F25"/>
    <w:rsid w:val="00AB639A"/>
    <w:rsid w:val="00AB64D2"/>
    <w:rsid w:val="00AB6504"/>
    <w:rsid w:val="00AB67D3"/>
    <w:rsid w:val="00AB67E8"/>
    <w:rsid w:val="00AB693F"/>
    <w:rsid w:val="00AB6940"/>
    <w:rsid w:val="00AB7279"/>
    <w:rsid w:val="00AB72A0"/>
    <w:rsid w:val="00AB763E"/>
    <w:rsid w:val="00AB78B7"/>
    <w:rsid w:val="00AB7B63"/>
    <w:rsid w:val="00AB7DD5"/>
    <w:rsid w:val="00AB7E70"/>
    <w:rsid w:val="00AC00CD"/>
    <w:rsid w:val="00AC0180"/>
    <w:rsid w:val="00AC04A1"/>
    <w:rsid w:val="00AC0526"/>
    <w:rsid w:val="00AC062A"/>
    <w:rsid w:val="00AC07BE"/>
    <w:rsid w:val="00AC0925"/>
    <w:rsid w:val="00AC0BE0"/>
    <w:rsid w:val="00AC0F47"/>
    <w:rsid w:val="00AC0FEA"/>
    <w:rsid w:val="00AC138D"/>
    <w:rsid w:val="00AC142A"/>
    <w:rsid w:val="00AC2067"/>
    <w:rsid w:val="00AC2415"/>
    <w:rsid w:val="00AC2847"/>
    <w:rsid w:val="00AC29DD"/>
    <w:rsid w:val="00AC336A"/>
    <w:rsid w:val="00AC33B0"/>
    <w:rsid w:val="00AC343D"/>
    <w:rsid w:val="00AC346A"/>
    <w:rsid w:val="00AC3910"/>
    <w:rsid w:val="00AC3E78"/>
    <w:rsid w:val="00AC3EB2"/>
    <w:rsid w:val="00AC466B"/>
    <w:rsid w:val="00AC49F9"/>
    <w:rsid w:val="00AC4DB7"/>
    <w:rsid w:val="00AC4F0F"/>
    <w:rsid w:val="00AC505F"/>
    <w:rsid w:val="00AC52A5"/>
    <w:rsid w:val="00AC5E0C"/>
    <w:rsid w:val="00AC611E"/>
    <w:rsid w:val="00AC634E"/>
    <w:rsid w:val="00AC67E6"/>
    <w:rsid w:val="00AC6938"/>
    <w:rsid w:val="00AC6B65"/>
    <w:rsid w:val="00AC6B93"/>
    <w:rsid w:val="00AC6CD9"/>
    <w:rsid w:val="00AC71CB"/>
    <w:rsid w:val="00AC7279"/>
    <w:rsid w:val="00AC777C"/>
    <w:rsid w:val="00AC7B29"/>
    <w:rsid w:val="00AC7E52"/>
    <w:rsid w:val="00AC7F6F"/>
    <w:rsid w:val="00AD0212"/>
    <w:rsid w:val="00AD03EA"/>
    <w:rsid w:val="00AD083E"/>
    <w:rsid w:val="00AD08B0"/>
    <w:rsid w:val="00AD0C27"/>
    <w:rsid w:val="00AD0C41"/>
    <w:rsid w:val="00AD0DCE"/>
    <w:rsid w:val="00AD128A"/>
    <w:rsid w:val="00AD13F7"/>
    <w:rsid w:val="00AD1466"/>
    <w:rsid w:val="00AD15F2"/>
    <w:rsid w:val="00AD1878"/>
    <w:rsid w:val="00AD197F"/>
    <w:rsid w:val="00AD1E63"/>
    <w:rsid w:val="00AD209E"/>
    <w:rsid w:val="00AD20BC"/>
    <w:rsid w:val="00AD2189"/>
    <w:rsid w:val="00AD21C3"/>
    <w:rsid w:val="00AD2888"/>
    <w:rsid w:val="00AD299D"/>
    <w:rsid w:val="00AD2D7F"/>
    <w:rsid w:val="00AD31C4"/>
    <w:rsid w:val="00AD3717"/>
    <w:rsid w:val="00AD3901"/>
    <w:rsid w:val="00AD3966"/>
    <w:rsid w:val="00AD3C35"/>
    <w:rsid w:val="00AD4197"/>
    <w:rsid w:val="00AD41CA"/>
    <w:rsid w:val="00AD41D3"/>
    <w:rsid w:val="00AD4289"/>
    <w:rsid w:val="00AD4909"/>
    <w:rsid w:val="00AD4AF7"/>
    <w:rsid w:val="00AD4C9F"/>
    <w:rsid w:val="00AD4CCD"/>
    <w:rsid w:val="00AD5134"/>
    <w:rsid w:val="00AD5B50"/>
    <w:rsid w:val="00AD5C7C"/>
    <w:rsid w:val="00AD5FC2"/>
    <w:rsid w:val="00AD624C"/>
    <w:rsid w:val="00AD6437"/>
    <w:rsid w:val="00AD6640"/>
    <w:rsid w:val="00AD69A2"/>
    <w:rsid w:val="00AD6BA8"/>
    <w:rsid w:val="00AD6EA1"/>
    <w:rsid w:val="00AE0137"/>
    <w:rsid w:val="00AE04A1"/>
    <w:rsid w:val="00AE050A"/>
    <w:rsid w:val="00AE06DD"/>
    <w:rsid w:val="00AE094F"/>
    <w:rsid w:val="00AE1298"/>
    <w:rsid w:val="00AE140D"/>
    <w:rsid w:val="00AE1662"/>
    <w:rsid w:val="00AE1993"/>
    <w:rsid w:val="00AE1C70"/>
    <w:rsid w:val="00AE1F2A"/>
    <w:rsid w:val="00AE2082"/>
    <w:rsid w:val="00AE228B"/>
    <w:rsid w:val="00AE23CC"/>
    <w:rsid w:val="00AE25E6"/>
    <w:rsid w:val="00AE3095"/>
    <w:rsid w:val="00AE3A7D"/>
    <w:rsid w:val="00AE3CC6"/>
    <w:rsid w:val="00AE3EFA"/>
    <w:rsid w:val="00AE42E7"/>
    <w:rsid w:val="00AE42FB"/>
    <w:rsid w:val="00AE4794"/>
    <w:rsid w:val="00AE4B07"/>
    <w:rsid w:val="00AE4E6D"/>
    <w:rsid w:val="00AE507C"/>
    <w:rsid w:val="00AE509E"/>
    <w:rsid w:val="00AE588C"/>
    <w:rsid w:val="00AE5AF0"/>
    <w:rsid w:val="00AE5B6A"/>
    <w:rsid w:val="00AE5C29"/>
    <w:rsid w:val="00AE5C31"/>
    <w:rsid w:val="00AE5D57"/>
    <w:rsid w:val="00AE610D"/>
    <w:rsid w:val="00AE6554"/>
    <w:rsid w:val="00AE65C2"/>
    <w:rsid w:val="00AE662A"/>
    <w:rsid w:val="00AE6845"/>
    <w:rsid w:val="00AE68B0"/>
    <w:rsid w:val="00AE68B6"/>
    <w:rsid w:val="00AE6F7E"/>
    <w:rsid w:val="00AF01F6"/>
    <w:rsid w:val="00AF0415"/>
    <w:rsid w:val="00AF0686"/>
    <w:rsid w:val="00AF0986"/>
    <w:rsid w:val="00AF0BA5"/>
    <w:rsid w:val="00AF0D15"/>
    <w:rsid w:val="00AF11A0"/>
    <w:rsid w:val="00AF1392"/>
    <w:rsid w:val="00AF16A1"/>
    <w:rsid w:val="00AF16C4"/>
    <w:rsid w:val="00AF172A"/>
    <w:rsid w:val="00AF1C08"/>
    <w:rsid w:val="00AF1CB5"/>
    <w:rsid w:val="00AF1DF7"/>
    <w:rsid w:val="00AF1EA0"/>
    <w:rsid w:val="00AF21FB"/>
    <w:rsid w:val="00AF22F6"/>
    <w:rsid w:val="00AF2681"/>
    <w:rsid w:val="00AF2975"/>
    <w:rsid w:val="00AF2A10"/>
    <w:rsid w:val="00AF2F35"/>
    <w:rsid w:val="00AF316A"/>
    <w:rsid w:val="00AF33F6"/>
    <w:rsid w:val="00AF3582"/>
    <w:rsid w:val="00AF3DD4"/>
    <w:rsid w:val="00AF4953"/>
    <w:rsid w:val="00AF4ACD"/>
    <w:rsid w:val="00AF4DBD"/>
    <w:rsid w:val="00AF4EEF"/>
    <w:rsid w:val="00AF500B"/>
    <w:rsid w:val="00AF597E"/>
    <w:rsid w:val="00AF5BE5"/>
    <w:rsid w:val="00AF5F49"/>
    <w:rsid w:val="00AF5F4B"/>
    <w:rsid w:val="00AF6A97"/>
    <w:rsid w:val="00AF6CF0"/>
    <w:rsid w:val="00AF6DB6"/>
    <w:rsid w:val="00AF6EFA"/>
    <w:rsid w:val="00AF6F3D"/>
    <w:rsid w:val="00AF6FD0"/>
    <w:rsid w:val="00AF704D"/>
    <w:rsid w:val="00AF7074"/>
    <w:rsid w:val="00AF73F1"/>
    <w:rsid w:val="00AF7B4B"/>
    <w:rsid w:val="00AF7BE5"/>
    <w:rsid w:val="00AF7E1F"/>
    <w:rsid w:val="00AF7E5C"/>
    <w:rsid w:val="00B00144"/>
    <w:rsid w:val="00B003D6"/>
    <w:rsid w:val="00B006EE"/>
    <w:rsid w:val="00B0084F"/>
    <w:rsid w:val="00B00C9E"/>
    <w:rsid w:val="00B00E00"/>
    <w:rsid w:val="00B0179C"/>
    <w:rsid w:val="00B018BB"/>
    <w:rsid w:val="00B018CF"/>
    <w:rsid w:val="00B01A9D"/>
    <w:rsid w:val="00B01E91"/>
    <w:rsid w:val="00B02697"/>
    <w:rsid w:val="00B02A3F"/>
    <w:rsid w:val="00B02F32"/>
    <w:rsid w:val="00B0354F"/>
    <w:rsid w:val="00B03847"/>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81F"/>
    <w:rsid w:val="00B07D4F"/>
    <w:rsid w:val="00B07DF4"/>
    <w:rsid w:val="00B07EA8"/>
    <w:rsid w:val="00B10634"/>
    <w:rsid w:val="00B1068A"/>
    <w:rsid w:val="00B109C2"/>
    <w:rsid w:val="00B10A40"/>
    <w:rsid w:val="00B10D1F"/>
    <w:rsid w:val="00B11818"/>
    <w:rsid w:val="00B118BF"/>
    <w:rsid w:val="00B118EF"/>
    <w:rsid w:val="00B11C5A"/>
    <w:rsid w:val="00B11D8A"/>
    <w:rsid w:val="00B11DD6"/>
    <w:rsid w:val="00B122BB"/>
    <w:rsid w:val="00B1284E"/>
    <w:rsid w:val="00B12B9F"/>
    <w:rsid w:val="00B12BFB"/>
    <w:rsid w:val="00B12D30"/>
    <w:rsid w:val="00B12EE4"/>
    <w:rsid w:val="00B134D5"/>
    <w:rsid w:val="00B13A53"/>
    <w:rsid w:val="00B13BAD"/>
    <w:rsid w:val="00B13C62"/>
    <w:rsid w:val="00B13EC5"/>
    <w:rsid w:val="00B14115"/>
    <w:rsid w:val="00B14363"/>
    <w:rsid w:val="00B14576"/>
    <w:rsid w:val="00B145D1"/>
    <w:rsid w:val="00B14DDF"/>
    <w:rsid w:val="00B14E36"/>
    <w:rsid w:val="00B14F7C"/>
    <w:rsid w:val="00B14FC5"/>
    <w:rsid w:val="00B15114"/>
    <w:rsid w:val="00B152AD"/>
    <w:rsid w:val="00B1555D"/>
    <w:rsid w:val="00B15B7E"/>
    <w:rsid w:val="00B15D1E"/>
    <w:rsid w:val="00B15D97"/>
    <w:rsid w:val="00B15FCB"/>
    <w:rsid w:val="00B15FD0"/>
    <w:rsid w:val="00B16019"/>
    <w:rsid w:val="00B161E3"/>
    <w:rsid w:val="00B162FB"/>
    <w:rsid w:val="00B16751"/>
    <w:rsid w:val="00B1675C"/>
    <w:rsid w:val="00B16A84"/>
    <w:rsid w:val="00B17139"/>
    <w:rsid w:val="00B1738B"/>
    <w:rsid w:val="00B175F2"/>
    <w:rsid w:val="00B1785F"/>
    <w:rsid w:val="00B17876"/>
    <w:rsid w:val="00B17ABA"/>
    <w:rsid w:val="00B17C3B"/>
    <w:rsid w:val="00B17CF8"/>
    <w:rsid w:val="00B200C5"/>
    <w:rsid w:val="00B201FA"/>
    <w:rsid w:val="00B20236"/>
    <w:rsid w:val="00B20824"/>
    <w:rsid w:val="00B20A32"/>
    <w:rsid w:val="00B210BB"/>
    <w:rsid w:val="00B213FA"/>
    <w:rsid w:val="00B21475"/>
    <w:rsid w:val="00B2170B"/>
    <w:rsid w:val="00B21731"/>
    <w:rsid w:val="00B218DB"/>
    <w:rsid w:val="00B21F8E"/>
    <w:rsid w:val="00B22207"/>
    <w:rsid w:val="00B222E4"/>
    <w:rsid w:val="00B225BE"/>
    <w:rsid w:val="00B2328F"/>
    <w:rsid w:val="00B23407"/>
    <w:rsid w:val="00B237BA"/>
    <w:rsid w:val="00B23894"/>
    <w:rsid w:val="00B23BD5"/>
    <w:rsid w:val="00B23D92"/>
    <w:rsid w:val="00B23DA0"/>
    <w:rsid w:val="00B240D1"/>
    <w:rsid w:val="00B24555"/>
    <w:rsid w:val="00B245B1"/>
    <w:rsid w:val="00B246C1"/>
    <w:rsid w:val="00B2497F"/>
    <w:rsid w:val="00B24FAB"/>
    <w:rsid w:val="00B2555A"/>
    <w:rsid w:val="00B2576F"/>
    <w:rsid w:val="00B258CE"/>
    <w:rsid w:val="00B25A08"/>
    <w:rsid w:val="00B25A3A"/>
    <w:rsid w:val="00B25CBC"/>
    <w:rsid w:val="00B26031"/>
    <w:rsid w:val="00B262E3"/>
    <w:rsid w:val="00B266F9"/>
    <w:rsid w:val="00B26BE5"/>
    <w:rsid w:val="00B27170"/>
    <w:rsid w:val="00B27197"/>
    <w:rsid w:val="00B272BB"/>
    <w:rsid w:val="00B27441"/>
    <w:rsid w:val="00B2768F"/>
    <w:rsid w:val="00B27DD6"/>
    <w:rsid w:val="00B27E58"/>
    <w:rsid w:val="00B27F58"/>
    <w:rsid w:val="00B300BF"/>
    <w:rsid w:val="00B303EA"/>
    <w:rsid w:val="00B30AE2"/>
    <w:rsid w:val="00B30CB7"/>
    <w:rsid w:val="00B30EFE"/>
    <w:rsid w:val="00B314CB"/>
    <w:rsid w:val="00B314E2"/>
    <w:rsid w:val="00B31A2F"/>
    <w:rsid w:val="00B31C59"/>
    <w:rsid w:val="00B31D0A"/>
    <w:rsid w:val="00B320AC"/>
    <w:rsid w:val="00B326FC"/>
    <w:rsid w:val="00B32792"/>
    <w:rsid w:val="00B33855"/>
    <w:rsid w:val="00B33923"/>
    <w:rsid w:val="00B33B4A"/>
    <w:rsid w:val="00B33BB3"/>
    <w:rsid w:val="00B33E82"/>
    <w:rsid w:val="00B3401E"/>
    <w:rsid w:val="00B34392"/>
    <w:rsid w:val="00B3439C"/>
    <w:rsid w:val="00B34454"/>
    <w:rsid w:val="00B34778"/>
    <w:rsid w:val="00B34BF9"/>
    <w:rsid w:val="00B34D76"/>
    <w:rsid w:val="00B34FEA"/>
    <w:rsid w:val="00B35592"/>
    <w:rsid w:val="00B35BB0"/>
    <w:rsid w:val="00B3675C"/>
    <w:rsid w:val="00B36832"/>
    <w:rsid w:val="00B3687D"/>
    <w:rsid w:val="00B36D6E"/>
    <w:rsid w:val="00B36EBD"/>
    <w:rsid w:val="00B372D6"/>
    <w:rsid w:val="00B373DA"/>
    <w:rsid w:val="00B374CE"/>
    <w:rsid w:val="00B37944"/>
    <w:rsid w:val="00B40377"/>
    <w:rsid w:val="00B40870"/>
    <w:rsid w:val="00B40BD0"/>
    <w:rsid w:val="00B40FE2"/>
    <w:rsid w:val="00B4155C"/>
    <w:rsid w:val="00B416F1"/>
    <w:rsid w:val="00B41995"/>
    <w:rsid w:val="00B42A0E"/>
    <w:rsid w:val="00B42D54"/>
    <w:rsid w:val="00B42D96"/>
    <w:rsid w:val="00B43044"/>
    <w:rsid w:val="00B432E6"/>
    <w:rsid w:val="00B434BA"/>
    <w:rsid w:val="00B437B0"/>
    <w:rsid w:val="00B43A6B"/>
    <w:rsid w:val="00B43B64"/>
    <w:rsid w:val="00B44030"/>
    <w:rsid w:val="00B44125"/>
    <w:rsid w:val="00B44945"/>
    <w:rsid w:val="00B449F9"/>
    <w:rsid w:val="00B44DA7"/>
    <w:rsid w:val="00B45611"/>
    <w:rsid w:val="00B45961"/>
    <w:rsid w:val="00B45C0A"/>
    <w:rsid w:val="00B45C30"/>
    <w:rsid w:val="00B46117"/>
    <w:rsid w:val="00B46AFD"/>
    <w:rsid w:val="00B46BAD"/>
    <w:rsid w:val="00B46CF9"/>
    <w:rsid w:val="00B470DE"/>
    <w:rsid w:val="00B47123"/>
    <w:rsid w:val="00B47DA5"/>
    <w:rsid w:val="00B47EE8"/>
    <w:rsid w:val="00B50762"/>
    <w:rsid w:val="00B509AD"/>
    <w:rsid w:val="00B50BEF"/>
    <w:rsid w:val="00B50F37"/>
    <w:rsid w:val="00B51018"/>
    <w:rsid w:val="00B5140A"/>
    <w:rsid w:val="00B517C3"/>
    <w:rsid w:val="00B51FAE"/>
    <w:rsid w:val="00B52533"/>
    <w:rsid w:val="00B52AD1"/>
    <w:rsid w:val="00B52C6F"/>
    <w:rsid w:val="00B52CDD"/>
    <w:rsid w:val="00B52E5D"/>
    <w:rsid w:val="00B52F71"/>
    <w:rsid w:val="00B5360C"/>
    <w:rsid w:val="00B53B3B"/>
    <w:rsid w:val="00B53F14"/>
    <w:rsid w:val="00B5403E"/>
    <w:rsid w:val="00B5406C"/>
    <w:rsid w:val="00B54193"/>
    <w:rsid w:val="00B542B7"/>
    <w:rsid w:val="00B542EB"/>
    <w:rsid w:val="00B544ED"/>
    <w:rsid w:val="00B54530"/>
    <w:rsid w:val="00B54A16"/>
    <w:rsid w:val="00B55927"/>
    <w:rsid w:val="00B55C21"/>
    <w:rsid w:val="00B55D49"/>
    <w:rsid w:val="00B55F44"/>
    <w:rsid w:val="00B55F93"/>
    <w:rsid w:val="00B56182"/>
    <w:rsid w:val="00B56500"/>
    <w:rsid w:val="00B5667E"/>
    <w:rsid w:val="00B57192"/>
    <w:rsid w:val="00B57B8C"/>
    <w:rsid w:val="00B600D6"/>
    <w:rsid w:val="00B600DC"/>
    <w:rsid w:val="00B60243"/>
    <w:rsid w:val="00B60512"/>
    <w:rsid w:val="00B60572"/>
    <w:rsid w:val="00B60574"/>
    <w:rsid w:val="00B6075A"/>
    <w:rsid w:val="00B6077C"/>
    <w:rsid w:val="00B608E8"/>
    <w:rsid w:val="00B60964"/>
    <w:rsid w:val="00B609E8"/>
    <w:rsid w:val="00B60BB6"/>
    <w:rsid w:val="00B6123E"/>
    <w:rsid w:val="00B61457"/>
    <w:rsid w:val="00B6145A"/>
    <w:rsid w:val="00B617A9"/>
    <w:rsid w:val="00B61855"/>
    <w:rsid w:val="00B6187D"/>
    <w:rsid w:val="00B61F6D"/>
    <w:rsid w:val="00B6200D"/>
    <w:rsid w:val="00B6217A"/>
    <w:rsid w:val="00B62202"/>
    <w:rsid w:val="00B6229A"/>
    <w:rsid w:val="00B623D1"/>
    <w:rsid w:val="00B62462"/>
    <w:rsid w:val="00B62518"/>
    <w:rsid w:val="00B6253B"/>
    <w:rsid w:val="00B62F38"/>
    <w:rsid w:val="00B62FBD"/>
    <w:rsid w:val="00B6327C"/>
    <w:rsid w:val="00B6353B"/>
    <w:rsid w:val="00B6376D"/>
    <w:rsid w:val="00B63988"/>
    <w:rsid w:val="00B63B75"/>
    <w:rsid w:val="00B63CE5"/>
    <w:rsid w:val="00B63D68"/>
    <w:rsid w:val="00B63F49"/>
    <w:rsid w:val="00B641BC"/>
    <w:rsid w:val="00B648C8"/>
    <w:rsid w:val="00B649F6"/>
    <w:rsid w:val="00B64B2A"/>
    <w:rsid w:val="00B64C8F"/>
    <w:rsid w:val="00B64D9F"/>
    <w:rsid w:val="00B656BA"/>
    <w:rsid w:val="00B66144"/>
    <w:rsid w:val="00B666AA"/>
    <w:rsid w:val="00B6680F"/>
    <w:rsid w:val="00B6684E"/>
    <w:rsid w:val="00B669BF"/>
    <w:rsid w:val="00B66B8C"/>
    <w:rsid w:val="00B66DBE"/>
    <w:rsid w:val="00B67163"/>
    <w:rsid w:val="00B67C31"/>
    <w:rsid w:val="00B67D5C"/>
    <w:rsid w:val="00B67EBF"/>
    <w:rsid w:val="00B70043"/>
    <w:rsid w:val="00B702BC"/>
    <w:rsid w:val="00B70331"/>
    <w:rsid w:val="00B70345"/>
    <w:rsid w:val="00B7049C"/>
    <w:rsid w:val="00B7071B"/>
    <w:rsid w:val="00B70E88"/>
    <w:rsid w:val="00B70F9E"/>
    <w:rsid w:val="00B71184"/>
    <w:rsid w:val="00B71370"/>
    <w:rsid w:val="00B71B5A"/>
    <w:rsid w:val="00B71C7D"/>
    <w:rsid w:val="00B722F3"/>
    <w:rsid w:val="00B72801"/>
    <w:rsid w:val="00B72C22"/>
    <w:rsid w:val="00B72CFE"/>
    <w:rsid w:val="00B72D4F"/>
    <w:rsid w:val="00B72E1C"/>
    <w:rsid w:val="00B72F66"/>
    <w:rsid w:val="00B731B7"/>
    <w:rsid w:val="00B73A47"/>
    <w:rsid w:val="00B73D23"/>
    <w:rsid w:val="00B73DA5"/>
    <w:rsid w:val="00B73F7D"/>
    <w:rsid w:val="00B741DB"/>
    <w:rsid w:val="00B74617"/>
    <w:rsid w:val="00B7496C"/>
    <w:rsid w:val="00B75239"/>
    <w:rsid w:val="00B752A8"/>
    <w:rsid w:val="00B75476"/>
    <w:rsid w:val="00B757CD"/>
    <w:rsid w:val="00B75AB5"/>
    <w:rsid w:val="00B75EB3"/>
    <w:rsid w:val="00B75FD5"/>
    <w:rsid w:val="00B760C9"/>
    <w:rsid w:val="00B7665B"/>
    <w:rsid w:val="00B7680B"/>
    <w:rsid w:val="00B769AD"/>
    <w:rsid w:val="00B76CA3"/>
    <w:rsid w:val="00B77452"/>
    <w:rsid w:val="00B775F8"/>
    <w:rsid w:val="00B80123"/>
    <w:rsid w:val="00B80282"/>
    <w:rsid w:val="00B802C3"/>
    <w:rsid w:val="00B805F4"/>
    <w:rsid w:val="00B8092C"/>
    <w:rsid w:val="00B811D9"/>
    <w:rsid w:val="00B8157A"/>
    <w:rsid w:val="00B815DD"/>
    <w:rsid w:val="00B81643"/>
    <w:rsid w:val="00B81DF7"/>
    <w:rsid w:val="00B82130"/>
    <w:rsid w:val="00B8214A"/>
    <w:rsid w:val="00B822DD"/>
    <w:rsid w:val="00B82495"/>
    <w:rsid w:val="00B82D6E"/>
    <w:rsid w:val="00B82DFD"/>
    <w:rsid w:val="00B82EC3"/>
    <w:rsid w:val="00B82FE8"/>
    <w:rsid w:val="00B834AB"/>
    <w:rsid w:val="00B8365A"/>
    <w:rsid w:val="00B836A8"/>
    <w:rsid w:val="00B839D1"/>
    <w:rsid w:val="00B83C53"/>
    <w:rsid w:val="00B83F00"/>
    <w:rsid w:val="00B8409D"/>
    <w:rsid w:val="00B84502"/>
    <w:rsid w:val="00B84D14"/>
    <w:rsid w:val="00B84DD4"/>
    <w:rsid w:val="00B85249"/>
    <w:rsid w:val="00B85626"/>
    <w:rsid w:val="00B85FA2"/>
    <w:rsid w:val="00B85FD6"/>
    <w:rsid w:val="00B8609C"/>
    <w:rsid w:val="00B867EF"/>
    <w:rsid w:val="00B86C20"/>
    <w:rsid w:val="00B86CDA"/>
    <w:rsid w:val="00B8700F"/>
    <w:rsid w:val="00B873A0"/>
    <w:rsid w:val="00B875F0"/>
    <w:rsid w:val="00B87791"/>
    <w:rsid w:val="00B877E5"/>
    <w:rsid w:val="00B87861"/>
    <w:rsid w:val="00B878DE"/>
    <w:rsid w:val="00B879DF"/>
    <w:rsid w:val="00B87BC4"/>
    <w:rsid w:val="00B87C2D"/>
    <w:rsid w:val="00B87D8D"/>
    <w:rsid w:val="00B87DD0"/>
    <w:rsid w:val="00B904F1"/>
    <w:rsid w:val="00B9050A"/>
    <w:rsid w:val="00B90791"/>
    <w:rsid w:val="00B90B55"/>
    <w:rsid w:val="00B90CA7"/>
    <w:rsid w:val="00B90DA3"/>
    <w:rsid w:val="00B916EE"/>
    <w:rsid w:val="00B91CD0"/>
    <w:rsid w:val="00B92011"/>
    <w:rsid w:val="00B924C7"/>
    <w:rsid w:val="00B927F6"/>
    <w:rsid w:val="00B92824"/>
    <w:rsid w:val="00B93214"/>
    <w:rsid w:val="00B93304"/>
    <w:rsid w:val="00B93925"/>
    <w:rsid w:val="00B9398D"/>
    <w:rsid w:val="00B93DBD"/>
    <w:rsid w:val="00B93FC6"/>
    <w:rsid w:val="00B947BD"/>
    <w:rsid w:val="00B94C21"/>
    <w:rsid w:val="00B94E66"/>
    <w:rsid w:val="00B94EBE"/>
    <w:rsid w:val="00B94FB0"/>
    <w:rsid w:val="00B955EA"/>
    <w:rsid w:val="00B959F5"/>
    <w:rsid w:val="00B95D25"/>
    <w:rsid w:val="00B95D89"/>
    <w:rsid w:val="00B961D6"/>
    <w:rsid w:val="00B96668"/>
    <w:rsid w:val="00B96851"/>
    <w:rsid w:val="00B968B5"/>
    <w:rsid w:val="00B9694F"/>
    <w:rsid w:val="00B97213"/>
    <w:rsid w:val="00B975EA"/>
    <w:rsid w:val="00B97BCA"/>
    <w:rsid w:val="00B97F05"/>
    <w:rsid w:val="00BA02D6"/>
    <w:rsid w:val="00BA0417"/>
    <w:rsid w:val="00BA07BA"/>
    <w:rsid w:val="00BA07F4"/>
    <w:rsid w:val="00BA0A2A"/>
    <w:rsid w:val="00BA1A54"/>
    <w:rsid w:val="00BA1F53"/>
    <w:rsid w:val="00BA2837"/>
    <w:rsid w:val="00BA2B20"/>
    <w:rsid w:val="00BA2C95"/>
    <w:rsid w:val="00BA2FC7"/>
    <w:rsid w:val="00BA30CA"/>
    <w:rsid w:val="00BA313F"/>
    <w:rsid w:val="00BA3571"/>
    <w:rsid w:val="00BA37CA"/>
    <w:rsid w:val="00BA38DE"/>
    <w:rsid w:val="00BA3BD3"/>
    <w:rsid w:val="00BA47DE"/>
    <w:rsid w:val="00BA48EB"/>
    <w:rsid w:val="00BA4996"/>
    <w:rsid w:val="00BA53BB"/>
    <w:rsid w:val="00BA548E"/>
    <w:rsid w:val="00BA54F1"/>
    <w:rsid w:val="00BA5709"/>
    <w:rsid w:val="00BA5D95"/>
    <w:rsid w:val="00BA5F3B"/>
    <w:rsid w:val="00BA6101"/>
    <w:rsid w:val="00BA6300"/>
    <w:rsid w:val="00BA686A"/>
    <w:rsid w:val="00BA6997"/>
    <w:rsid w:val="00BA6A41"/>
    <w:rsid w:val="00BA6E92"/>
    <w:rsid w:val="00BA6F6F"/>
    <w:rsid w:val="00BA7198"/>
    <w:rsid w:val="00BA7438"/>
    <w:rsid w:val="00BA7F55"/>
    <w:rsid w:val="00BB02BC"/>
    <w:rsid w:val="00BB0574"/>
    <w:rsid w:val="00BB0C27"/>
    <w:rsid w:val="00BB0CBE"/>
    <w:rsid w:val="00BB0CD0"/>
    <w:rsid w:val="00BB1BE9"/>
    <w:rsid w:val="00BB1E17"/>
    <w:rsid w:val="00BB2376"/>
    <w:rsid w:val="00BB2852"/>
    <w:rsid w:val="00BB301B"/>
    <w:rsid w:val="00BB304F"/>
    <w:rsid w:val="00BB3378"/>
    <w:rsid w:val="00BB34D0"/>
    <w:rsid w:val="00BB3A80"/>
    <w:rsid w:val="00BB3B95"/>
    <w:rsid w:val="00BB3E42"/>
    <w:rsid w:val="00BB4015"/>
    <w:rsid w:val="00BB455E"/>
    <w:rsid w:val="00BB458B"/>
    <w:rsid w:val="00BB477C"/>
    <w:rsid w:val="00BB483D"/>
    <w:rsid w:val="00BB4CB9"/>
    <w:rsid w:val="00BB51EE"/>
    <w:rsid w:val="00BB5404"/>
    <w:rsid w:val="00BB55AD"/>
    <w:rsid w:val="00BB5958"/>
    <w:rsid w:val="00BB59E1"/>
    <w:rsid w:val="00BB5A4C"/>
    <w:rsid w:val="00BB635C"/>
    <w:rsid w:val="00BB6367"/>
    <w:rsid w:val="00BB6780"/>
    <w:rsid w:val="00BB69AB"/>
    <w:rsid w:val="00BB6AE2"/>
    <w:rsid w:val="00BB6BA3"/>
    <w:rsid w:val="00BB711B"/>
    <w:rsid w:val="00BB756B"/>
    <w:rsid w:val="00BB75EF"/>
    <w:rsid w:val="00BB779F"/>
    <w:rsid w:val="00BC0072"/>
    <w:rsid w:val="00BC056F"/>
    <w:rsid w:val="00BC0687"/>
    <w:rsid w:val="00BC06CC"/>
    <w:rsid w:val="00BC0D8F"/>
    <w:rsid w:val="00BC0D98"/>
    <w:rsid w:val="00BC0E3B"/>
    <w:rsid w:val="00BC1234"/>
    <w:rsid w:val="00BC1BC4"/>
    <w:rsid w:val="00BC1C0D"/>
    <w:rsid w:val="00BC2134"/>
    <w:rsid w:val="00BC2341"/>
    <w:rsid w:val="00BC24FE"/>
    <w:rsid w:val="00BC2C0C"/>
    <w:rsid w:val="00BC36C8"/>
    <w:rsid w:val="00BC36D0"/>
    <w:rsid w:val="00BC37F9"/>
    <w:rsid w:val="00BC3CF0"/>
    <w:rsid w:val="00BC532C"/>
    <w:rsid w:val="00BC5355"/>
    <w:rsid w:val="00BC5460"/>
    <w:rsid w:val="00BC58FE"/>
    <w:rsid w:val="00BC59D3"/>
    <w:rsid w:val="00BC5E83"/>
    <w:rsid w:val="00BC5F16"/>
    <w:rsid w:val="00BC600D"/>
    <w:rsid w:val="00BC62DF"/>
    <w:rsid w:val="00BC6726"/>
    <w:rsid w:val="00BC6813"/>
    <w:rsid w:val="00BC6C23"/>
    <w:rsid w:val="00BC6CF5"/>
    <w:rsid w:val="00BC6F50"/>
    <w:rsid w:val="00BC770D"/>
    <w:rsid w:val="00BC78CF"/>
    <w:rsid w:val="00BC7FC6"/>
    <w:rsid w:val="00BD0854"/>
    <w:rsid w:val="00BD0977"/>
    <w:rsid w:val="00BD0E5C"/>
    <w:rsid w:val="00BD13A3"/>
    <w:rsid w:val="00BD15FA"/>
    <w:rsid w:val="00BD16D6"/>
    <w:rsid w:val="00BD1F86"/>
    <w:rsid w:val="00BD282A"/>
    <w:rsid w:val="00BD2BCD"/>
    <w:rsid w:val="00BD303F"/>
    <w:rsid w:val="00BD3405"/>
    <w:rsid w:val="00BD3481"/>
    <w:rsid w:val="00BD3BFD"/>
    <w:rsid w:val="00BD3F39"/>
    <w:rsid w:val="00BD4283"/>
    <w:rsid w:val="00BD4D83"/>
    <w:rsid w:val="00BD4E40"/>
    <w:rsid w:val="00BD5005"/>
    <w:rsid w:val="00BD5318"/>
    <w:rsid w:val="00BD5B64"/>
    <w:rsid w:val="00BD5C93"/>
    <w:rsid w:val="00BD6324"/>
    <w:rsid w:val="00BD6557"/>
    <w:rsid w:val="00BD6681"/>
    <w:rsid w:val="00BD669D"/>
    <w:rsid w:val="00BD67E2"/>
    <w:rsid w:val="00BD6C16"/>
    <w:rsid w:val="00BD6DD4"/>
    <w:rsid w:val="00BD6E23"/>
    <w:rsid w:val="00BD7099"/>
    <w:rsid w:val="00BD75FF"/>
    <w:rsid w:val="00BD7C39"/>
    <w:rsid w:val="00BD7CC7"/>
    <w:rsid w:val="00BE00FC"/>
    <w:rsid w:val="00BE04F1"/>
    <w:rsid w:val="00BE068A"/>
    <w:rsid w:val="00BE07BF"/>
    <w:rsid w:val="00BE088A"/>
    <w:rsid w:val="00BE0B01"/>
    <w:rsid w:val="00BE0E76"/>
    <w:rsid w:val="00BE0EF9"/>
    <w:rsid w:val="00BE0FA6"/>
    <w:rsid w:val="00BE1651"/>
    <w:rsid w:val="00BE16D7"/>
    <w:rsid w:val="00BE1F35"/>
    <w:rsid w:val="00BE21BE"/>
    <w:rsid w:val="00BE23F2"/>
    <w:rsid w:val="00BE3062"/>
    <w:rsid w:val="00BE3456"/>
    <w:rsid w:val="00BE3F21"/>
    <w:rsid w:val="00BE3F59"/>
    <w:rsid w:val="00BE419E"/>
    <w:rsid w:val="00BE45FC"/>
    <w:rsid w:val="00BE475C"/>
    <w:rsid w:val="00BE4AD2"/>
    <w:rsid w:val="00BE4B9C"/>
    <w:rsid w:val="00BE4C93"/>
    <w:rsid w:val="00BE4CB3"/>
    <w:rsid w:val="00BE590A"/>
    <w:rsid w:val="00BE5AC1"/>
    <w:rsid w:val="00BE5E29"/>
    <w:rsid w:val="00BE608B"/>
    <w:rsid w:val="00BE6458"/>
    <w:rsid w:val="00BE659A"/>
    <w:rsid w:val="00BE65C0"/>
    <w:rsid w:val="00BE67D6"/>
    <w:rsid w:val="00BE6AC4"/>
    <w:rsid w:val="00BE6CB5"/>
    <w:rsid w:val="00BE6FB7"/>
    <w:rsid w:val="00BE704C"/>
    <w:rsid w:val="00BE718A"/>
    <w:rsid w:val="00BE7298"/>
    <w:rsid w:val="00BE72F1"/>
    <w:rsid w:val="00BE7331"/>
    <w:rsid w:val="00BE74EC"/>
    <w:rsid w:val="00BE7557"/>
    <w:rsid w:val="00BE7943"/>
    <w:rsid w:val="00BE7A58"/>
    <w:rsid w:val="00BE7F46"/>
    <w:rsid w:val="00BF02DF"/>
    <w:rsid w:val="00BF092E"/>
    <w:rsid w:val="00BF0AE8"/>
    <w:rsid w:val="00BF0BE3"/>
    <w:rsid w:val="00BF12A5"/>
    <w:rsid w:val="00BF1508"/>
    <w:rsid w:val="00BF173D"/>
    <w:rsid w:val="00BF1A28"/>
    <w:rsid w:val="00BF1EA8"/>
    <w:rsid w:val="00BF20B0"/>
    <w:rsid w:val="00BF26A4"/>
    <w:rsid w:val="00BF27F2"/>
    <w:rsid w:val="00BF2824"/>
    <w:rsid w:val="00BF294C"/>
    <w:rsid w:val="00BF2AC7"/>
    <w:rsid w:val="00BF2E26"/>
    <w:rsid w:val="00BF2E52"/>
    <w:rsid w:val="00BF3458"/>
    <w:rsid w:val="00BF3CFA"/>
    <w:rsid w:val="00BF3F0D"/>
    <w:rsid w:val="00BF442A"/>
    <w:rsid w:val="00BF529E"/>
    <w:rsid w:val="00BF52E9"/>
    <w:rsid w:val="00BF540B"/>
    <w:rsid w:val="00BF55A0"/>
    <w:rsid w:val="00BF5933"/>
    <w:rsid w:val="00BF5E26"/>
    <w:rsid w:val="00BF6418"/>
    <w:rsid w:val="00BF6837"/>
    <w:rsid w:val="00BF6B3E"/>
    <w:rsid w:val="00BF756B"/>
    <w:rsid w:val="00BF7698"/>
    <w:rsid w:val="00BF78C2"/>
    <w:rsid w:val="00BF7A2A"/>
    <w:rsid w:val="00BF7E16"/>
    <w:rsid w:val="00C0014D"/>
    <w:rsid w:val="00C003FB"/>
    <w:rsid w:val="00C00441"/>
    <w:rsid w:val="00C00621"/>
    <w:rsid w:val="00C009E9"/>
    <w:rsid w:val="00C00A2E"/>
    <w:rsid w:val="00C00A3B"/>
    <w:rsid w:val="00C00E93"/>
    <w:rsid w:val="00C012FD"/>
    <w:rsid w:val="00C01503"/>
    <w:rsid w:val="00C01AA3"/>
    <w:rsid w:val="00C01BDD"/>
    <w:rsid w:val="00C01D35"/>
    <w:rsid w:val="00C01DD6"/>
    <w:rsid w:val="00C01E4A"/>
    <w:rsid w:val="00C01E57"/>
    <w:rsid w:val="00C01EDF"/>
    <w:rsid w:val="00C023ED"/>
    <w:rsid w:val="00C0260F"/>
    <w:rsid w:val="00C029E8"/>
    <w:rsid w:val="00C02F25"/>
    <w:rsid w:val="00C03365"/>
    <w:rsid w:val="00C035B3"/>
    <w:rsid w:val="00C039B8"/>
    <w:rsid w:val="00C03ABD"/>
    <w:rsid w:val="00C03B73"/>
    <w:rsid w:val="00C03C30"/>
    <w:rsid w:val="00C03C6B"/>
    <w:rsid w:val="00C040B6"/>
    <w:rsid w:val="00C04270"/>
    <w:rsid w:val="00C04528"/>
    <w:rsid w:val="00C045E4"/>
    <w:rsid w:val="00C04A49"/>
    <w:rsid w:val="00C04DEB"/>
    <w:rsid w:val="00C04FF8"/>
    <w:rsid w:val="00C05050"/>
    <w:rsid w:val="00C05283"/>
    <w:rsid w:val="00C05818"/>
    <w:rsid w:val="00C05ADD"/>
    <w:rsid w:val="00C05BFF"/>
    <w:rsid w:val="00C05DA3"/>
    <w:rsid w:val="00C06084"/>
    <w:rsid w:val="00C062FA"/>
    <w:rsid w:val="00C0662D"/>
    <w:rsid w:val="00C06A2A"/>
    <w:rsid w:val="00C06BF0"/>
    <w:rsid w:val="00C06FA1"/>
    <w:rsid w:val="00C06FB0"/>
    <w:rsid w:val="00C06FCB"/>
    <w:rsid w:val="00C0748E"/>
    <w:rsid w:val="00C0768D"/>
    <w:rsid w:val="00C07B95"/>
    <w:rsid w:val="00C07C75"/>
    <w:rsid w:val="00C07D08"/>
    <w:rsid w:val="00C10001"/>
    <w:rsid w:val="00C10617"/>
    <w:rsid w:val="00C10D1E"/>
    <w:rsid w:val="00C10F89"/>
    <w:rsid w:val="00C11658"/>
    <w:rsid w:val="00C1165D"/>
    <w:rsid w:val="00C11722"/>
    <w:rsid w:val="00C11B7E"/>
    <w:rsid w:val="00C1225B"/>
    <w:rsid w:val="00C122C6"/>
    <w:rsid w:val="00C12364"/>
    <w:rsid w:val="00C12685"/>
    <w:rsid w:val="00C12E3E"/>
    <w:rsid w:val="00C12F19"/>
    <w:rsid w:val="00C132FF"/>
    <w:rsid w:val="00C1335A"/>
    <w:rsid w:val="00C1338C"/>
    <w:rsid w:val="00C139D1"/>
    <w:rsid w:val="00C13B18"/>
    <w:rsid w:val="00C13BEC"/>
    <w:rsid w:val="00C13E68"/>
    <w:rsid w:val="00C13F1D"/>
    <w:rsid w:val="00C143BB"/>
    <w:rsid w:val="00C143FE"/>
    <w:rsid w:val="00C149E0"/>
    <w:rsid w:val="00C15022"/>
    <w:rsid w:val="00C1555C"/>
    <w:rsid w:val="00C15912"/>
    <w:rsid w:val="00C15D5A"/>
    <w:rsid w:val="00C160B3"/>
    <w:rsid w:val="00C1671A"/>
    <w:rsid w:val="00C16C4B"/>
    <w:rsid w:val="00C16C63"/>
    <w:rsid w:val="00C17E90"/>
    <w:rsid w:val="00C17EEF"/>
    <w:rsid w:val="00C201D3"/>
    <w:rsid w:val="00C203E6"/>
    <w:rsid w:val="00C20C70"/>
    <w:rsid w:val="00C20D69"/>
    <w:rsid w:val="00C211E1"/>
    <w:rsid w:val="00C21372"/>
    <w:rsid w:val="00C217A5"/>
    <w:rsid w:val="00C21963"/>
    <w:rsid w:val="00C21AC1"/>
    <w:rsid w:val="00C21E0B"/>
    <w:rsid w:val="00C2207B"/>
    <w:rsid w:val="00C2238A"/>
    <w:rsid w:val="00C22CAF"/>
    <w:rsid w:val="00C22E23"/>
    <w:rsid w:val="00C2329C"/>
    <w:rsid w:val="00C23AD2"/>
    <w:rsid w:val="00C23E9F"/>
    <w:rsid w:val="00C23EA8"/>
    <w:rsid w:val="00C24186"/>
    <w:rsid w:val="00C24219"/>
    <w:rsid w:val="00C243E6"/>
    <w:rsid w:val="00C244BD"/>
    <w:rsid w:val="00C2466C"/>
    <w:rsid w:val="00C24D78"/>
    <w:rsid w:val="00C24FD0"/>
    <w:rsid w:val="00C2516D"/>
    <w:rsid w:val="00C253AF"/>
    <w:rsid w:val="00C259B9"/>
    <w:rsid w:val="00C25A85"/>
    <w:rsid w:val="00C26821"/>
    <w:rsid w:val="00C2687E"/>
    <w:rsid w:val="00C26A1F"/>
    <w:rsid w:val="00C26E99"/>
    <w:rsid w:val="00C2711B"/>
    <w:rsid w:val="00C273E2"/>
    <w:rsid w:val="00C27953"/>
    <w:rsid w:val="00C2798B"/>
    <w:rsid w:val="00C27FCD"/>
    <w:rsid w:val="00C30051"/>
    <w:rsid w:val="00C30451"/>
    <w:rsid w:val="00C304A9"/>
    <w:rsid w:val="00C3069F"/>
    <w:rsid w:val="00C306BB"/>
    <w:rsid w:val="00C306D2"/>
    <w:rsid w:val="00C30C30"/>
    <w:rsid w:val="00C30E10"/>
    <w:rsid w:val="00C31120"/>
    <w:rsid w:val="00C312FE"/>
    <w:rsid w:val="00C3136D"/>
    <w:rsid w:val="00C315B5"/>
    <w:rsid w:val="00C31667"/>
    <w:rsid w:val="00C3169E"/>
    <w:rsid w:val="00C3185B"/>
    <w:rsid w:val="00C31DC9"/>
    <w:rsid w:val="00C31E76"/>
    <w:rsid w:val="00C32636"/>
    <w:rsid w:val="00C32924"/>
    <w:rsid w:val="00C32AF6"/>
    <w:rsid w:val="00C32C1B"/>
    <w:rsid w:val="00C330F7"/>
    <w:rsid w:val="00C332FC"/>
    <w:rsid w:val="00C333DE"/>
    <w:rsid w:val="00C339E3"/>
    <w:rsid w:val="00C33BA8"/>
    <w:rsid w:val="00C33D97"/>
    <w:rsid w:val="00C341B7"/>
    <w:rsid w:val="00C3425D"/>
    <w:rsid w:val="00C3435F"/>
    <w:rsid w:val="00C34379"/>
    <w:rsid w:val="00C344C8"/>
    <w:rsid w:val="00C344D5"/>
    <w:rsid w:val="00C34514"/>
    <w:rsid w:val="00C345D8"/>
    <w:rsid w:val="00C34BD2"/>
    <w:rsid w:val="00C35A8A"/>
    <w:rsid w:val="00C36098"/>
    <w:rsid w:val="00C36154"/>
    <w:rsid w:val="00C365A7"/>
    <w:rsid w:val="00C369BB"/>
    <w:rsid w:val="00C36AA8"/>
    <w:rsid w:val="00C3713A"/>
    <w:rsid w:val="00C376CE"/>
    <w:rsid w:val="00C37841"/>
    <w:rsid w:val="00C37A04"/>
    <w:rsid w:val="00C37A49"/>
    <w:rsid w:val="00C37D6F"/>
    <w:rsid w:val="00C37EA7"/>
    <w:rsid w:val="00C40310"/>
    <w:rsid w:val="00C4064B"/>
    <w:rsid w:val="00C40942"/>
    <w:rsid w:val="00C40989"/>
    <w:rsid w:val="00C409CA"/>
    <w:rsid w:val="00C40B02"/>
    <w:rsid w:val="00C40B0D"/>
    <w:rsid w:val="00C4123A"/>
    <w:rsid w:val="00C4146B"/>
    <w:rsid w:val="00C414AF"/>
    <w:rsid w:val="00C41B0C"/>
    <w:rsid w:val="00C41E12"/>
    <w:rsid w:val="00C4290D"/>
    <w:rsid w:val="00C42AE7"/>
    <w:rsid w:val="00C42D67"/>
    <w:rsid w:val="00C42D70"/>
    <w:rsid w:val="00C42E40"/>
    <w:rsid w:val="00C42ED7"/>
    <w:rsid w:val="00C42F73"/>
    <w:rsid w:val="00C432EC"/>
    <w:rsid w:val="00C437C9"/>
    <w:rsid w:val="00C43953"/>
    <w:rsid w:val="00C43993"/>
    <w:rsid w:val="00C43A57"/>
    <w:rsid w:val="00C43AA2"/>
    <w:rsid w:val="00C440F2"/>
    <w:rsid w:val="00C4415C"/>
    <w:rsid w:val="00C441E9"/>
    <w:rsid w:val="00C446B3"/>
    <w:rsid w:val="00C44DD8"/>
    <w:rsid w:val="00C44EBB"/>
    <w:rsid w:val="00C4526A"/>
    <w:rsid w:val="00C452B5"/>
    <w:rsid w:val="00C4533E"/>
    <w:rsid w:val="00C4542D"/>
    <w:rsid w:val="00C4553A"/>
    <w:rsid w:val="00C455C9"/>
    <w:rsid w:val="00C45BB7"/>
    <w:rsid w:val="00C45FCB"/>
    <w:rsid w:val="00C460AD"/>
    <w:rsid w:val="00C46229"/>
    <w:rsid w:val="00C46508"/>
    <w:rsid w:val="00C4652A"/>
    <w:rsid w:val="00C46719"/>
    <w:rsid w:val="00C468B7"/>
    <w:rsid w:val="00C468F0"/>
    <w:rsid w:val="00C46AAD"/>
    <w:rsid w:val="00C4744D"/>
    <w:rsid w:val="00C475C8"/>
    <w:rsid w:val="00C475D5"/>
    <w:rsid w:val="00C47693"/>
    <w:rsid w:val="00C4785F"/>
    <w:rsid w:val="00C4787E"/>
    <w:rsid w:val="00C4798B"/>
    <w:rsid w:val="00C47CCC"/>
    <w:rsid w:val="00C506EE"/>
    <w:rsid w:val="00C5089D"/>
    <w:rsid w:val="00C50B23"/>
    <w:rsid w:val="00C50BC6"/>
    <w:rsid w:val="00C50CE2"/>
    <w:rsid w:val="00C50FA8"/>
    <w:rsid w:val="00C510FB"/>
    <w:rsid w:val="00C51448"/>
    <w:rsid w:val="00C516A2"/>
    <w:rsid w:val="00C5253F"/>
    <w:rsid w:val="00C525AB"/>
    <w:rsid w:val="00C52745"/>
    <w:rsid w:val="00C52746"/>
    <w:rsid w:val="00C527E0"/>
    <w:rsid w:val="00C52C6B"/>
    <w:rsid w:val="00C530FE"/>
    <w:rsid w:val="00C531BF"/>
    <w:rsid w:val="00C533BF"/>
    <w:rsid w:val="00C533D6"/>
    <w:rsid w:val="00C537EC"/>
    <w:rsid w:val="00C53C7B"/>
    <w:rsid w:val="00C53EE1"/>
    <w:rsid w:val="00C5432E"/>
    <w:rsid w:val="00C54825"/>
    <w:rsid w:val="00C55456"/>
    <w:rsid w:val="00C55714"/>
    <w:rsid w:val="00C559E3"/>
    <w:rsid w:val="00C56347"/>
    <w:rsid w:val="00C565A2"/>
    <w:rsid w:val="00C5678A"/>
    <w:rsid w:val="00C56A54"/>
    <w:rsid w:val="00C56E10"/>
    <w:rsid w:val="00C56E39"/>
    <w:rsid w:val="00C56E60"/>
    <w:rsid w:val="00C56FCE"/>
    <w:rsid w:val="00C5700E"/>
    <w:rsid w:val="00C5736C"/>
    <w:rsid w:val="00C57A03"/>
    <w:rsid w:val="00C57A5E"/>
    <w:rsid w:val="00C57A7C"/>
    <w:rsid w:val="00C57A8B"/>
    <w:rsid w:val="00C57C8D"/>
    <w:rsid w:val="00C57CA2"/>
    <w:rsid w:val="00C6002B"/>
    <w:rsid w:val="00C600AB"/>
    <w:rsid w:val="00C6023F"/>
    <w:rsid w:val="00C60427"/>
    <w:rsid w:val="00C60429"/>
    <w:rsid w:val="00C6062E"/>
    <w:rsid w:val="00C60731"/>
    <w:rsid w:val="00C60A93"/>
    <w:rsid w:val="00C60D79"/>
    <w:rsid w:val="00C60FBE"/>
    <w:rsid w:val="00C61495"/>
    <w:rsid w:val="00C61554"/>
    <w:rsid w:val="00C61640"/>
    <w:rsid w:val="00C61D16"/>
    <w:rsid w:val="00C61D1E"/>
    <w:rsid w:val="00C61D48"/>
    <w:rsid w:val="00C62323"/>
    <w:rsid w:val="00C62562"/>
    <w:rsid w:val="00C626E5"/>
    <w:rsid w:val="00C63034"/>
    <w:rsid w:val="00C630F8"/>
    <w:rsid w:val="00C632A0"/>
    <w:rsid w:val="00C632EA"/>
    <w:rsid w:val="00C63342"/>
    <w:rsid w:val="00C63393"/>
    <w:rsid w:val="00C637EC"/>
    <w:rsid w:val="00C6389C"/>
    <w:rsid w:val="00C63BBE"/>
    <w:rsid w:val="00C63D2E"/>
    <w:rsid w:val="00C63D34"/>
    <w:rsid w:val="00C63D7E"/>
    <w:rsid w:val="00C6467F"/>
    <w:rsid w:val="00C64B4B"/>
    <w:rsid w:val="00C6500D"/>
    <w:rsid w:val="00C652CD"/>
    <w:rsid w:val="00C65307"/>
    <w:rsid w:val="00C65343"/>
    <w:rsid w:val="00C654E0"/>
    <w:rsid w:val="00C655C1"/>
    <w:rsid w:val="00C656B7"/>
    <w:rsid w:val="00C65F44"/>
    <w:rsid w:val="00C65F6D"/>
    <w:rsid w:val="00C65F96"/>
    <w:rsid w:val="00C661AD"/>
    <w:rsid w:val="00C661BE"/>
    <w:rsid w:val="00C6624F"/>
    <w:rsid w:val="00C662FD"/>
    <w:rsid w:val="00C6652D"/>
    <w:rsid w:val="00C66B82"/>
    <w:rsid w:val="00C66C34"/>
    <w:rsid w:val="00C66D22"/>
    <w:rsid w:val="00C66D32"/>
    <w:rsid w:val="00C66E54"/>
    <w:rsid w:val="00C6703A"/>
    <w:rsid w:val="00C6714C"/>
    <w:rsid w:val="00C67417"/>
    <w:rsid w:val="00C677CA"/>
    <w:rsid w:val="00C6782D"/>
    <w:rsid w:val="00C67DA0"/>
    <w:rsid w:val="00C67E0A"/>
    <w:rsid w:val="00C70685"/>
    <w:rsid w:val="00C715FE"/>
    <w:rsid w:val="00C71672"/>
    <w:rsid w:val="00C71BBF"/>
    <w:rsid w:val="00C720AF"/>
    <w:rsid w:val="00C72617"/>
    <w:rsid w:val="00C72A23"/>
    <w:rsid w:val="00C7387D"/>
    <w:rsid w:val="00C73C13"/>
    <w:rsid w:val="00C73DB2"/>
    <w:rsid w:val="00C74BE2"/>
    <w:rsid w:val="00C74E6C"/>
    <w:rsid w:val="00C753A8"/>
    <w:rsid w:val="00C75448"/>
    <w:rsid w:val="00C7562E"/>
    <w:rsid w:val="00C7585D"/>
    <w:rsid w:val="00C75F8B"/>
    <w:rsid w:val="00C767F8"/>
    <w:rsid w:val="00C76D62"/>
    <w:rsid w:val="00C774DF"/>
    <w:rsid w:val="00C776D8"/>
    <w:rsid w:val="00C776DE"/>
    <w:rsid w:val="00C77A8E"/>
    <w:rsid w:val="00C77EF4"/>
    <w:rsid w:val="00C80363"/>
    <w:rsid w:val="00C80604"/>
    <w:rsid w:val="00C8088F"/>
    <w:rsid w:val="00C80ADC"/>
    <w:rsid w:val="00C80CCA"/>
    <w:rsid w:val="00C80D05"/>
    <w:rsid w:val="00C80DE0"/>
    <w:rsid w:val="00C813D9"/>
    <w:rsid w:val="00C815E6"/>
    <w:rsid w:val="00C818A7"/>
    <w:rsid w:val="00C81E54"/>
    <w:rsid w:val="00C820E8"/>
    <w:rsid w:val="00C8252A"/>
    <w:rsid w:val="00C82566"/>
    <w:rsid w:val="00C828E2"/>
    <w:rsid w:val="00C829E0"/>
    <w:rsid w:val="00C82DDE"/>
    <w:rsid w:val="00C83168"/>
    <w:rsid w:val="00C83415"/>
    <w:rsid w:val="00C83C7D"/>
    <w:rsid w:val="00C84107"/>
    <w:rsid w:val="00C8434F"/>
    <w:rsid w:val="00C8480F"/>
    <w:rsid w:val="00C84932"/>
    <w:rsid w:val="00C84B9E"/>
    <w:rsid w:val="00C8528D"/>
    <w:rsid w:val="00C85935"/>
    <w:rsid w:val="00C85F0F"/>
    <w:rsid w:val="00C86275"/>
    <w:rsid w:val="00C862AD"/>
    <w:rsid w:val="00C86334"/>
    <w:rsid w:val="00C86592"/>
    <w:rsid w:val="00C867DC"/>
    <w:rsid w:val="00C86D16"/>
    <w:rsid w:val="00C87046"/>
    <w:rsid w:val="00C87BDE"/>
    <w:rsid w:val="00C87C5F"/>
    <w:rsid w:val="00C87DB0"/>
    <w:rsid w:val="00C87FB1"/>
    <w:rsid w:val="00C901F3"/>
    <w:rsid w:val="00C91043"/>
    <w:rsid w:val="00C91544"/>
    <w:rsid w:val="00C91AF6"/>
    <w:rsid w:val="00C91B5F"/>
    <w:rsid w:val="00C91B70"/>
    <w:rsid w:val="00C91BD0"/>
    <w:rsid w:val="00C91FFE"/>
    <w:rsid w:val="00C9229E"/>
    <w:rsid w:val="00C92344"/>
    <w:rsid w:val="00C92510"/>
    <w:rsid w:val="00C926A1"/>
    <w:rsid w:val="00C9284C"/>
    <w:rsid w:val="00C92BE2"/>
    <w:rsid w:val="00C93936"/>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8D"/>
    <w:rsid w:val="00C95EF9"/>
    <w:rsid w:val="00C95FE6"/>
    <w:rsid w:val="00C9663B"/>
    <w:rsid w:val="00C966B6"/>
    <w:rsid w:val="00C96828"/>
    <w:rsid w:val="00C96BC1"/>
    <w:rsid w:val="00C96E5F"/>
    <w:rsid w:val="00C970B9"/>
    <w:rsid w:val="00C972B0"/>
    <w:rsid w:val="00C9776F"/>
    <w:rsid w:val="00C97778"/>
    <w:rsid w:val="00C978C1"/>
    <w:rsid w:val="00C979F3"/>
    <w:rsid w:val="00C97B4F"/>
    <w:rsid w:val="00CA0259"/>
    <w:rsid w:val="00CA05A9"/>
    <w:rsid w:val="00CA0603"/>
    <w:rsid w:val="00CA0BB9"/>
    <w:rsid w:val="00CA0D53"/>
    <w:rsid w:val="00CA0DA0"/>
    <w:rsid w:val="00CA111B"/>
    <w:rsid w:val="00CA124C"/>
    <w:rsid w:val="00CA1597"/>
    <w:rsid w:val="00CA1BC2"/>
    <w:rsid w:val="00CA1C47"/>
    <w:rsid w:val="00CA1F81"/>
    <w:rsid w:val="00CA2013"/>
    <w:rsid w:val="00CA2261"/>
    <w:rsid w:val="00CA27C5"/>
    <w:rsid w:val="00CA3175"/>
    <w:rsid w:val="00CA34B4"/>
    <w:rsid w:val="00CA37D9"/>
    <w:rsid w:val="00CA460B"/>
    <w:rsid w:val="00CA4F17"/>
    <w:rsid w:val="00CA4F87"/>
    <w:rsid w:val="00CA5304"/>
    <w:rsid w:val="00CA5386"/>
    <w:rsid w:val="00CA5701"/>
    <w:rsid w:val="00CA5B7D"/>
    <w:rsid w:val="00CA61CC"/>
    <w:rsid w:val="00CA64F8"/>
    <w:rsid w:val="00CA6836"/>
    <w:rsid w:val="00CA68B3"/>
    <w:rsid w:val="00CA6C10"/>
    <w:rsid w:val="00CA6E74"/>
    <w:rsid w:val="00CA727E"/>
    <w:rsid w:val="00CA773F"/>
    <w:rsid w:val="00CA7931"/>
    <w:rsid w:val="00CA7B1C"/>
    <w:rsid w:val="00CA7E43"/>
    <w:rsid w:val="00CA7F60"/>
    <w:rsid w:val="00CB05D8"/>
    <w:rsid w:val="00CB1E53"/>
    <w:rsid w:val="00CB2220"/>
    <w:rsid w:val="00CB2C3C"/>
    <w:rsid w:val="00CB2EB9"/>
    <w:rsid w:val="00CB37E4"/>
    <w:rsid w:val="00CB3A44"/>
    <w:rsid w:val="00CB3B0B"/>
    <w:rsid w:val="00CB3B56"/>
    <w:rsid w:val="00CB40CE"/>
    <w:rsid w:val="00CB46FC"/>
    <w:rsid w:val="00CB49D9"/>
    <w:rsid w:val="00CB501E"/>
    <w:rsid w:val="00CB5339"/>
    <w:rsid w:val="00CB566B"/>
    <w:rsid w:val="00CB5A29"/>
    <w:rsid w:val="00CB5B9F"/>
    <w:rsid w:val="00CB5CAC"/>
    <w:rsid w:val="00CB5DB8"/>
    <w:rsid w:val="00CB5E95"/>
    <w:rsid w:val="00CB6183"/>
    <w:rsid w:val="00CB6690"/>
    <w:rsid w:val="00CB6972"/>
    <w:rsid w:val="00CB6CBF"/>
    <w:rsid w:val="00CB742C"/>
    <w:rsid w:val="00CB744E"/>
    <w:rsid w:val="00CB76E3"/>
    <w:rsid w:val="00CB77E0"/>
    <w:rsid w:val="00CB7957"/>
    <w:rsid w:val="00CC041E"/>
    <w:rsid w:val="00CC04E4"/>
    <w:rsid w:val="00CC053A"/>
    <w:rsid w:val="00CC0907"/>
    <w:rsid w:val="00CC0CF9"/>
    <w:rsid w:val="00CC1431"/>
    <w:rsid w:val="00CC176E"/>
    <w:rsid w:val="00CC17CC"/>
    <w:rsid w:val="00CC1CA4"/>
    <w:rsid w:val="00CC1FA8"/>
    <w:rsid w:val="00CC278B"/>
    <w:rsid w:val="00CC27EA"/>
    <w:rsid w:val="00CC2886"/>
    <w:rsid w:val="00CC291D"/>
    <w:rsid w:val="00CC2FAE"/>
    <w:rsid w:val="00CC300A"/>
    <w:rsid w:val="00CC3169"/>
    <w:rsid w:val="00CC3441"/>
    <w:rsid w:val="00CC3635"/>
    <w:rsid w:val="00CC3867"/>
    <w:rsid w:val="00CC38B4"/>
    <w:rsid w:val="00CC3C8E"/>
    <w:rsid w:val="00CC3FD2"/>
    <w:rsid w:val="00CC4677"/>
    <w:rsid w:val="00CC4950"/>
    <w:rsid w:val="00CC4AA6"/>
    <w:rsid w:val="00CC4F54"/>
    <w:rsid w:val="00CC52B2"/>
    <w:rsid w:val="00CC532F"/>
    <w:rsid w:val="00CC57FF"/>
    <w:rsid w:val="00CC5868"/>
    <w:rsid w:val="00CC5A3F"/>
    <w:rsid w:val="00CC5C80"/>
    <w:rsid w:val="00CC5E02"/>
    <w:rsid w:val="00CC618F"/>
    <w:rsid w:val="00CC61B2"/>
    <w:rsid w:val="00CC66CD"/>
    <w:rsid w:val="00CC673D"/>
    <w:rsid w:val="00CC6C92"/>
    <w:rsid w:val="00CC6CDF"/>
    <w:rsid w:val="00CC751D"/>
    <w:rsid w:val="00CC763E"/>
    <w:rsid w:val="00CC7A4B"/>
    <w:rsid w:val="00CD01AA"/>
    <w:rsid w:val="00CD0B43"/>
    <w:rsid w:val="00CD100D"/>
    <w:rsid w:val="00CD1053"/>
    <w:rsid w:val="00CD1117"/>
    <w:rsid w:val="00CD215F"/>
    <w:rsid w:val="00CD21DD"/>
    <w:rsid w:val="00CD23D4"/>
    <w:rsid w:val="00CD2543"/>
    <w:rsid w:val="00CD2807"/>
    <w:rsid w:val="00CD285D"/>
    <w:rsid w:val="00CD28E9"/>
    <w:rsid w:val="00CD3157"/>
    <w:rsid w:val="00CD335D"/>
    <w:rsid w:val="00CD3567"/>
    <w:rsid w:val="00CD38CA"/>
    <w:rsid w:val="00CD3D21"/>
    <w:rsid w:val="00CD40F2"/>
    <w:rsid w:val="00CD4B45"/>
    <w:rsid w:val="00CD4B54"/>
    <w:rsid w:val="00CD5B86"/>
    <w:rsid w:val="00CD63A6"/>
    <w:rsid w:val="00CD6610"/>
    <w:rsid w:val="00CD6E6A"/>
    <w:rsid w:val="00CD6EA1"/>
    <w:rsid w:val="00CD732E"/>
    <w:rsid w:val="00CD7A78"/>
    <w:rsid w:val="00CD7AF2"/>
    <w:rsid w:val="00CD7B40"/>
    <w:rsid w:val="00CD7B4A"/>
    <w:rsid w:val="00CD7BA0"/>
    <w:rsid w:val="00CD7D7B"/>
    <w:rsid w:val="00CD7F63"/>
    <w:rsid w:val="00CE00D3"/>
    <w:rsid w:val="00CE0447"/>
    <w:rsid w:val="00CE0508"/>
    <w:rsid w:val="00CE0F96"/>
    <w:rsid w:val="00CE1237"/>
    <w:rsid w:val="00CE12E6"/>
    <w:rsid w:val="00CE1937"/>
    <w:rsid w:val="00CE1A38"/>
    <w:rsid w:val="00CE1C95"/>
    <w:rsid w:val="00CE1FAD"/>
    <w:rsid w:val="00CE1FF6"/>
    <w:rsid w:val="00CE21D5"/>
    <w:rsid w:val="00CE22EB"/>
    <w:rsid w:val="00CE24ED"/>
    <w:rsid w:val="00CE28EF"/>
    <w:rsid w:val="00CE2AB8"/>
    <w:rsid w:val="00CE2FB5"/>
    <w:rsid w:val="00CE3429"/>
    <w:rsid w:val="00CE35CB"/>
    <w:rsid w:val="00CE3EB9"/>
    <w:rsid w:val="00CE3EDE"/>
    <w:rsid w:val="00CE4F93"/>
    <w:rsid w:val="00CE59EC"/>
    <w:rsid w:val="00CE5B5A"/>
    <w:rsid w:val="00CE5DA5"/>
    <w:rsid w:val="00CE60A1"/>
    <w:rsid w:val="00CE64F5"/>
    <w:rsid w:val="00CE78BB"/>
    <w:rsid w:val="00CE7A5A"/>
    <w:rsid w:val="00CE7ACC"/>
    <w:rsid w:val="00CE7D34"/>
    <w:rsid w:val="00CE7DDD"/>
    <w:rsid w:val="00CE7EC6"/>
    <w:rsid w:val="00CF051E"/>
    <w:rsid w:val="00CF06C9"/>
    <w:rsid w:val="00CF08D6"/>
    <w:rsid w:val="00CF0BA4"/>
    <w:rsid w:val="00CF1A20"/>
    <w:rsid w:val="00CF24BB"/>
    <w:rsid w:val="00CF28B5"/>
    <w:rsid w:val="00CF29DC"/>
    <w:rsid w:val="00CF2C5C"/>
    <w:rsid w:val="00CF336B"/>
    <w:rsid w:val="00CF35C1"/>
    <w:rsid w:val="00CF39E2"/>
    <w:rsid w:val="00CF3D28"/>
    <w:rsid w:val="00CF48F7"/>
    <w:rsid w:val="00CF4BC9"/>
    <w:rsid w:val="00CF4E4E"/>
    <w:rsid w:val="00CF4FE8"/>
    <w:rsid w:val="00CF5363"/>
    <w:rsid w:val="00CF5660"/>
    <w:rsid w:val="00CF5BC7"/>
    <w:rsid w:val="00CF5DBA"/>
    <w:rsid w:val="00CF5E45"/>
    <w:rsid w:val="00CF63E0"/>
    <w:rsid w:val="00CF656C"/>
    <w:rsid w:val="00CF65D5"/>
    <w:rsid w:val="00CF697B"/>
    <w:rsid w:val="00CF6BAE"/>
    <w:rsid w:val="00CF6FDA"/>
    <w:rsid w:val="00CF7005"/>
    <w:rsid w:val="00CF748C"/>
    <w:rsid w:val="00CF76F2"/>
    <w:rsid w:val="00CF788F"/>
    <w:rsid w:val="00CF7BE1"/>
    <w:rsid w:val="00CF7CED"/>
    <w:rsid w:val="00CF7DA6"/>
    <w:rsid w:val="00D00702"/>
    <w:rsid w:val="00D00781"/>
    <w:rsid w:val="00D0097E"/>
    <w:rsid w:val="00D00D4E"/>
    <w:rsid w:val="00D00D91"/>
    <w:rsid w:val="00D00FA1"/>
    <w:rsid w:val="00D01082"/>
    <w:rsid w:val="00D0139F"/>
    <w:rsid w:val="00D01407"/>
    <w:rsid w:val="00D017D5"/>
    <w:rsid w:val="00D02202"/>
    <w:rsid w:val="00D02516"/>
    <w:rsid w:val="00D025D8"/>
    <w:rsid w:val="00D027A9"/>
    <w:rsid w:val="00D02FB7"/>
    <w:rsid w:val="00D0335A"/>
    <w:rsid w:val="00D034C2"/>
    <w:rsid w:val="00D034DA"/>
    <w:rsid w:val="00D036AE"/>
    <w:rsid w:val="00D03ADD"/>
    <w:rsid w:val="00D04186"/>
    <w:rsid w:val="00D041A4"/>
    <w:rsid w:val="00D04356"/>
    <w:rsid w:val="00D048F0"/>
    <w:rsid w:val="00D04C40"/>
    <w:rsid w:val="00D04CA4"/>
    <w:rsid w:val="00D0508B"/>
    <w:rsid w:val="00D051CE"/>
    <w:rsid w:val="00D0549B"/>
    <w:rsid w:val="00D05922"/>
    <w:rsid w:val="00D059FE"/>
    <w:rsid w:val="00D05B27"/>
    <w:rsid w:val="00D05BB8"/>
    <w:rsid w:val="00D05CCE"/>
    <w:rsid w:val="00D05D5E"/>
    <w:rsid w:val="00D066B9"/>
    <w:rsid w:val="00D06B60"/>
    <w:rsid w:val="00D06CE9"/>
    <w:rsid w:val="00D06ED7"/>
    <w:rsid w:val="00D06F9C"/>
    <w:rsid w:val="00D07472"/>
    <w:rsid w:val="00D074B6"/>
    <w:rsid w:val="00D0750B"/>
    <w:rsid w:val="00D07C33"/>
    <w:rsid w:val="00D07FC5"/>
    <w:rsid w:val="00D10375"/>
    <w:rsid w:val="00D10653"/>
    <w:rsid w:val="00D10987"/>
    <w:rsid w:val="00D10A2C"/>
    <w:rsid w:val="00D1122F"/>
    <w:rsid w:val="00D11ABA"/>
    <w:rsid w:val="00D11BF8"/>
    <w:rsid w:val="00D11CAD"/>
    <w:rsid w:val="00D12183"/>
    <w:rsid w:val="00D122D2"/>
    <w:rsid w:val="00D12555"/>
    <w:rsid w:val="00D12760"/>
    <w:rsid w:val="00D12D5A"/>
    <w:rsid w:val="00D13352"/>
    <w:rsid w:val="00D139BB"/>
    <w:rsid w:val="00D141FA"/>
    <w:rsid w:val="00D1442E"/>
    <w:rsid w:val="00D14938"/>
    <w:rsid w:val="00D14970"/>
    <w:rsid w:val="00D14C49"/>
    <w:rsid w:val="00D14E40"/>
    <w:rsid w:val="00D15173"/>
    <w:rsid w:val="00D153F7"/>
    <w:rsid w:val="00D15494"/>
    <w:rsid w:val="00D15582"/>
    <w:rsid w:val="00D15A06"/>
    <w:rsid w:val="00D15D22"/>
    <w:rsid w:val="00D161B5"/>
    <w:rsid w:val="00D162A1"/>
    <w:rsid w:val="00D1639B"/>
    <w:rsid w:val="00D167D4"/>
    <w:rsid w:val="00D169DF"/>
    <w:rsid w:val="00D16B11"/>
    <w:rsid w:val="00D172F6"/>
    <w:rsid w:val="00D17958"/>
    <w:rsid w:val="00D17B11"/>
    <w:rsid w:val="00D17DC7"/>
    <w:rsid w:val="00D17E38"/>
    <w:rsid w:val="00D17FE2"/>
    <w:rsid w:val="00D20079"/>
    <w:rsid w:val="00D201FE"/>
    <w:rsid w:val="00D20914"/>
    <w:rsid w:val="00D20A89"/>
    <w:rsid w:val="00D20EED"/>
    <w:rsid w:val="00D20F5F"/>
    <w:rsid w:val="00D21311"/>
    <w:rsid w:val="00D21351"/>
    <w:rsid w:val="00D21BD4"/>
    <w:rsid w:val="00D21DDF"/>
    <w:rsid w:val="00D221AA"/>
    <w:rsid w:val="00D22366"/>
    <w:rsid w:val="00D2286C"/>
    <w:rsid w:val="00D228EE"/>
    <w:rsid w:val="00D22B06"/>
    <w:rsid w:val="00D22D05"/>
    <w:rsid w:val="00D22DD7"/>
    <w:rsid w:val="00D23053"/>
    <w:rsid w:val="00D230D6"/>
    <w:rsid w:val="00D23956"/>
    <w:rsid w:val="00D23A9D"/>
    <w:rsid w:val="00D24879"/>
    <w:rsid w:val="00D24BA1"/>
    <w:rsid w:val="00D24BE3"/>
    <w:rsid w:val="00D25196"/>
    <w:rsid w:val="00D2558D"/>
    <w:rsid w:val="00D25B72"/>
    <w:rsid w:val="00D25CA2"/>
    <w:rsid w:val="00D25D13"/>
    <w:rsid w:val="00D25D92"/>
    <w:rsid w:val="00D25EC7"/>
    <w:rsid w:val="00D260E2"/>
    <w:rsid w:val="00D2614D"/>
    <w:rsid w:val="00D2684E"/>
    <w:rsid w:val="00D26947"/>
    <w:rsid w:val="00D271BB"/>
    <w:rsid w:val="00D2732D"/>
    <w:rsid w:val="00D27408"/>
    <w:rsid w:val="00D27446"/>
    <w:rsid w:val="00D27AED"/>
    <w:rsid w:val="00D27B02"/>
    <w:rsid w:val="00D27C61"/>
    <w:rsid w:val="00D30AFE"/>
    <w:rsid w:val="00D30D6B"/>
    <w:rsid w:val="00D30F7B"/>
    <w:rsid w:val="00D315E9"/>
    <w:rsid w:val="00D3161A"/>
    <w:rsid w:val="00D3181B"/>
    <w:rsid w:val="00D31BCC"/>
    <w:rsid w:val="00D31C78"/>
    <w:rsid w:val="00D32417"/>
    <w:rsid w:val="00D32656"/>
    <w:rsid w:val="00D32E0B"/>
    <w:rsid w:val="00D32EEF"/>
    <w:rsid w:val="00D32FC1"/>
    <w:rsid w:val="00D3308F"/>
    <w:rsid w:val="00D330AA"/>
    <w:rsid w:val="00D331A6"/>
    <w:rsid w:val="00D33463"/>
    <w:rsid w:val="00D335FC"/>
    <w:rsid w:val="00D3361E"/>
    <w:rsid w:val="00D3366C"/>
    <w:rsid w:val="00D3377F"/>
    <w:rsid w:val="00D338F8"/>
    <w:rsid w:val="00D3415A"/>
    <w:rsid w:val="00D34D17"/>
    <w:rsid w:val="00D34D36"/>
    <w:rsid w:val="00D34F90"/>
    <w:rsid w:val="00D351A5"/>
    <w:rsid w:val="00D3529C"/>
    <w:rsid w:val="00D3563E"/>
    <w:rsid w:val="00D358DE"/>
    <w:rsid w:val="00D35A91"/>
    <w:rsid w:val="00D35BC9"/>
    <w:rsid w:val="00D3634A"/>
    <w:rsid w:val="00D36829"/>
    <w:rsid w:val="00D36ACA"/>
    <w:rsid w:val="00D36F24"/>
    <w:rsid w:val="00D37593"/>
    <w:rsid w:val="00D37B64"/>
    <w:rsid w:val="00D402BF"/>
    <w:rsid w:val="00D403DD"/>
    <w:rsid w:val="00D40567"/>
    <w:rsid w:val="00D40B7B"/>
    <w:rsid w:val="00D40FDC"/>
    <w:rsid w:val="00D40FE1"/>
    <w:rsid w:val="00D4139A"/>
    <w:rsid w:val="00D41730"/>
    <w:rsid w:val="00D41A40"/>
    <w:rsid w:val="00D41A81"/>
    <w:rsid w:val="00D42126"/>
    <w:rsid w:val="00D427E3"/>
    <w:rsid w:val="00D428C5"/>
    <w:rsid w:val="00D42B1F"/>
    <w:rsid w:val="00D43242"/>
    <w:rsid w:val="00D43350"/>
    <w:rsid w:val="00D4358C"/>
    <w:rsid w:val="00D436C9"/>
    <w:rsid w:val="00D43ACD"/>
    <w:rsid w:val="00D43DED"/>
    <w:rsid w:val="00D440B5"/>
    <w:rsid w:val="00D4418C"/>
    <w:rsid w:val="00D4419E"/>
    <w:rsid w:val="00D44266"/>
    <w:rsid w:val="00D44381"/>
    <w:rsid w:val="00D443B3"/>
    <w:rsid w:val="00D44960"/>
    <w:rsid w:val="00D44D85"/>
    <w:rsid w:val="00D44E32"/>
    <w:rsid w:val="00D45293"/>
    <w:rsid w:val="00D4555C"/>
    <w:rsid w:val="00D45792"/>
    <w:rsid w:val="00D45816"/>
    <w:rsid w:val="00D45E69"/>
    <w:rsid w:val="00D465EB"/>
    <w:rsid w:val="00D4675E"/>
    <w:rsid w:val="00D467B8"/>
    <w:rsid w:val="00D46C51"/>
    <w:rsid w:val="00D46DFB"/>
    <w:rsid w:val="00D46EF2"/>
    <w:rsid w:val="00D4701F"/>
    <w:rsid w:val="00D4711C"/>
    <w:rsid w:val="00D471B5"/>
    <w:rsid w:val="00D472C5"/>
    <w:rsid w:val="00D47820"/>
    <w:rsid w:val="00D47A4C"/>
    <w:rsid w:val="00D47B76"/>
    <w:rsid w:val="00D47B99"/>
    <w:rsid w:val="00D47EC0"/>
    <w:rsid w:val="00D5042F"/>
    <w:rsid w:val="00D505F2"/>
    <w:rsid w:val="00D506BC"/>
    <w:rsid w:val="00D50961"/>
    <w:rsid w:val="00D50A74"/>
    <w:rsid w:val="00D50D7A"/>
    <w:rsid w:val="00D50D88"/>
    <w:rsid w:val="00D51159"/>
    <w:rsid w:val="00D51198"/>
    <w:rsid w:val="00D51444"/>
    <w:rsid w:val="00D5162E"/>
    <w:rsid w:val="00D51A58"/>
    <w:rsid w:val="00D51B95"/>
    <w:rsid w:val="00D51E3E"/>
    <w:rsid w:val="00D51EB4"/>
    <w:rsid w:val="00D52572"/>
    <w:rsid w:val="00D525F3"/>
    <w:rsid w:val="00D52670"/>
    <w:rsid w:val="00D5286E"/>
    <w:rsid w:val="00D5298D"/>
    <w:rsid w:val="00D529C8"/>
    <w:rsid w:val="00D52A25"/>
    <w:rsid w:val="00D52B56"/>
    <w:rsid w:val="00D53234"/>
    <w:rsid w:val="00D53261"/>
    <w:rsid w:val="00D537D5"/>
    <w:rsid w:val="00D53F9C"/>
    <w:rsid w:val="00D54041"/>
    <w:rsid w:val="00D54476"/>
    <w:rsid w:val="00D546EB"/>
    <w:rsid w:val="00D548FF"/>
    <w:rsid w:val="00D54F2A"/>
    <w:rsid w:val="00D550A4"/>
    <w:rsid w:val="00D551D3"/>
    <w:rsid w:val="00D55294"/>
    <w:rsid w:val="00D55DE1"/>
    <w:rsid w:val="00D55E88"/>
    <w:rsid w:val="00D560DD"/>
    <w:rsid w:val="00D56283"/>
    <w:rsid w:val="00D5638A"/>
    <w:rsid w:val="00D56391"/>
    <w:rsid w:val="00D56747"/>
    <w:rsid w:val="00D56853"/>
    <w:rsid w:val="00D57347"/>
    <w:rsid w:val="00D576C9"/>
    <w:rsid w:val="00D57861"/>
    <w:rsid w:val="00D57BA4"/>
    <w:rsid w:val="00D57E6E"/>
    <w:rsid w:val="00D603D4"/>
    <w:rsid w:val="00D607DE"/>
    <w:rsid w:val="00D60867"/>
    <w:rsid w:val="00D60BD5"/>
    <w:rsid w:val="00D60F21"/>
    <w:rsid w:val="00D61464"/>
    <w:rsid w:val="00D61560"/>
    <w:rsid w:val="00D61BCF"/>
    <w:rsid w:val="00D61FCC"/>
    <w:rsid w:val="00D620D0"/>
    <w:rsid w:val="00D62104"/>
    <w:rsid w:val="00D6212D"/>
    <w:rsid w:val="00D622C9"/>
    <w:rsid w:val="00D6246D"/>
    <w:rsid w:val="00D6253E"/>
    <w:rsid w:val="00D627AD"/>
    <w:rsid w:val="00D62810"/>
    <w:rsid w:val="00D62F3C"/>
    <w:rsid w:val="00D63114"/>
    <w:rsid w:val="00D633FE"/>
    <w:rsid w:val="00D635CA"/>
    <w:rsid w:val="00D635E2"/>
    <w:rsid w:val="00D63641"/>
    <w:rsid w:val="00D636B4"/>
    <w:rsid w:val="00D6379F"/>
    <w:rsid w:val="00D637A8"/>
    <w:rsid w:val="00D63A10"/>
    <w:rsid w:val="00D63E79"/>
    <w:rsid w:val="00D64296"/>
    <w:rsid w:val="00D643E9"/>
    <w:rsid w:val="00D64560"/>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193"/>
    <w:rsid w:val="00D6731C"/>
    <w:rsid w:val="00D67B8C"/>
    <w:rsid w:val="00D70B13"/>
    <w:rsid w:val="00D713A6"/>
    <w:rsid w:val="00D71768"/>
    <w:rsid w:val="00D71A84"/>
    <w:rsid w:val="00D71F1B"/>
    <w:rsid w:val="00D726C5"/>
    <w:rsid w:val="00D72CB7"/>
    <w:rsid w:val="00D72CD0"/>
    <w:rsid w:val="00D72F50"/>
    <w:rsid w:val="00D7308D"/>
    <w:rsid w:val="00D73286"/>
    <w:rsid w:val="00D73C14"/>
    <w:rsid w:val="00D74190"/>
    <w:rsid w:val="00D74FBD"/>
    <w:rsid w:val="00D75047"/>
    <w:rsid w:val="00D7525E"/>
    <w:rsid w:val="00D75427"/>
    <w:rsid w:val="00D75779"/>
    <w:rsid w:val="00D75AFB"/>
    <w:rsid w:val="00D75C0A"/>
    <w:rsid w:val="00D75F32"/>
    <w:rsid w:val="00D7680E"/>
    <w:rsid w:val="00D76888"/>
    <w:rsid w:val="00D76899"/>
    <w:rsid w:val="00D7689C"/>
    <w:rsid w:val="00D76936"/>
    <w:rsid w:val="00D76E03"/>
    <w:rsid w:val="00D771B5"/>
    <w:rsid w:val="00D77BAC"/>
    <w:rsid w:val="00D77EA2"/>
    <w:rsid w:val="00D80362"/>
    <w:rsid w:val="00D80666"/>
    <w:rsid w:val="00D80F9F"/>
    <w:rsid w:val="00D81042"/>
    <w:rsid w:val="00D81045"/>
    <w:rsid w:val="00D8146B"/>
    <w:rsid w:val="00D81A3A"/>
    <w:rsid w:val="00D81BB3"/>
    <w:rsid w:val="00D81BE0"/>
    <w:rsid w:val="00D81D55"/>
    <w:rsid w:val="00D81E99"/>
    <w:rsid w:val="00D82C0B"/>
    <w:rsid w:val="00D83115"/>
    <w:rsid w:val="00D83484"/>
    <w:rsid w:val="00D83EE0"/>
    <w:rsid w:val="00D8462D"/>
    <w:rsid w:val="00D84B1F"/>
    <w:rsid w:val="00D84BFA"/>
    <w:rsid w:val="00D84D1E"/>
    <w:rsid w:val="00D84D6C"/>
    <w:rsid w:val="00D84E6E"/>
    <w:rsid w:val="00D84F27"/>
    <w:rsid w:val="00D85209"/>
    <w:rsid w:val="00D85794"/>
    <w:rsid w:val="00D85863"/>
    <w:rsid w:val="00D858F6"/>
    <w:rsid w:val="00D85E35"/>
    <w:rsid w:val="00D8605E"/>
    <w:rsid w:val="00D864DB"/>
    <w:rsid w:val="00D8704B"/>
    <w:rsid w:val="00D8708A"/>
    <w:rsid w:val="00D87188"/>
    <w:rsid w:val="00D8721B"/>
    <w:rsid w:val="00D87384"/>
    <w:rsid w:val="00D87490"/>
    <w:rsid w:val="00D8790A"/>
    <w:rsid w:val="00D87B6F"/>
    <w:rsid w:val="00D87BDA"/>
    <w:rsid w:val="00D87CAD"/>
    <w:rsid w:val="00D87D8B"/>
    <w:rsid w:val="00D87EE8"/>
    <w:rsid w:val="00D90163"/>
    <w:rsid w:val="00D903A7"/>
    <w:rsid w:val="00D90571"/>
    <w:rsid w:val="00D90EB5"/>
    <w:rsid w:val="00D912B8"/>
    <w:rsid w:val="00D91386"/>
    <w:rsid w:val="00D914BC"/>
    <w:rsid w:val="00D916F9"/>
    <w:rsid w:val="00D91781"/>
    <w:rsid w:val="00D91A2D"/>
    <w:rsid w:val="00D91BC3"/>
    <w:rsid w:val="00D91DAB"/>
    <w:rsid w:val="00D91DF7"/>
    <w:rsid w:val="00D91EB5"/>
    <w:rsid w:val="00D92068"/>
    <w:rsid w:val="00D9234E"/>
    <w:rsid w:val="00D9263F"/>
    <w:rsid w:val="00D92A56"/>
    <w:rsid w:val="00D92BF9"/>
    <w:rsid w:val="00D92D65"/>
    <w:rsid w:val="00D93286"/>
    <w:rsid w:val="00D93EFE"/>
    <w:rsid w:val="00D94013"/>
    <w:rsid w:val="00D941C2"/>
    <w:rsid w:val="00D9489F"/>
    <w:rsid w:val="00D94BE4"/>
    <w:rsid w:val="00D94D3C"/>
    <w:rsid w:val="00D95D95"/>
    <w:rsid w:val="00D95EA2"/>
    <w:rsid w:val="00D961B7"/>
    <w:rsid w:val="00D96871"/>
    <w:rsid w:val="00D96C96"/>
    <w:rsid w:val="00D972B7"/>
    <w:rsid w:val="00D973B3"/>
    <w:rsid w:val="00D979F0"/>
    <w:rsid w:val="00D97E3D"/>
    <w:rsid w:val="00DA0153"/>
    <w:rsid w:val="00DA1194"/>
    <w:rsid w:val="00DA13F3"/>
    <w:rsid w:val="00DA2385"/>
    <w:rsid w:val="00DA2989"/>
    <w:rsid w:val="00DA2C6E"/>
    <w:rsid w:val="00DA2DA7"/>
    <w:rsid w:val="00DA37E2"/>
    <w:rsid w:val="00DA3886"/>
    <w:rsid w:val="00DA3C07"/>
    <w:rsid w:val="00DA3EB4"/>
    <w:rsid w:val="00DA4035"/>
    <w:rsid w:val="00DA409D"/>
    <w:rsid w:val="00DA416D"/>
    <w:rsid w:val="00DA42CF"/>
    <w:rsid w:val="00DA4384"/>
    <w:rsid w:val="00DA4A86"/>
    <w:rsid w:val="00DA4E65"/>
    <w:rsid w:val="00DA4EA1"/>
    <w:rsid w:val="00DA55E6"/>
    <w:rsid w:val="00DA5A02"/>
    <w:rsid w:val="00DA5B21"/>
    <w:rsid w:val="00DA5D88"/>
    <w:rsid w:val="00DA5EC1"/>
    <w:rsid w:val="00DA691F"/>
    <w:rsid w:val="00DA6949"/>
    <w:rsid w:val="00DA6A2F"/>
    <w:rsid w:val="00DA6C46"/>
    <w:rsid w:val="00DA6D41"/>
    <w:rsid w:val="00DA763D"/>
    <w:rsid w:val="00DA77B4"/>
    <w:rsid w:val="00DA7A43"/>
    <w:rsid w:val="00DA7AC9"/>
    <w:rsid w:val="00DA7BBB"/>
    <w:rsid w:val="00DA7F29"/>
    <w:rsid w:val="00DB0094"/>
    <w:rsid w:val="00DB00FC"/>
    <w:rsid w:val="00DB117F"/>
    <w:rsid w:val="00DB12F7"/>
    <w:rsid w:val="00DB1531"/>
    <w:rsid w:val="00DB16BA"/>
    <w:rsid w:val="00DB16E0"/>
    <w:rsid w:val="00DB1AAB"/>
    <w:rsid w:val="00DB1EB0"/>
    <w:rsid w:val="00DB212B"/>
    <w:rsid w:val="00DB249F"/>
    <w:rsid w:val="00DB27F8"/>
    <w:rsid w:val="00DB2ABF"/>
    <w:rsid w:val="00DB2D99"/>
    <w:rsid w:val="00DB30DE"/>
    <w:rsid w:val="00DB3801"/>
    <w:rsid w:val="00DB4019"/>
    <w:rsid w:val="00DB4244"/>
    <w:rsid w:val="00DB4ADB"/>
    <w:rsid w:val="00DB4D25"/>
    <w:rsid w:val="00DB558C"/>
    <w:rsid w:val="00DB5C29"/>
    <w:rsid w:val="00DB614D"/>
    <w:rsid w:val="00DB6748"/>
    <w:rsid w:val="00DB6803"/>
    <w:rsid w:val="00DB6D43"/>
    <w:rsid w:val="00DB71B0"/>
    <w:rsid w:val="00DB7365"/>
    <w:rsid w:val="00DB7588"/>
    <w:rsid w:val="00DB7648"/>
    <w:rsid w:val="00DB7842"/>
    <w:rsid w:val="00DB7C87"/>
    <w:rsid w:val="00DB7CB0"/>
    <w:rsid w:val="00DC01B1"/>
    <w:rsid w:val="00DC01FA"/>
    <w:rsid w:val="00DC024B"/>
    <w:rsid w:val="00DC0931"/>
    <w:rsid w:val="00DC0B4D"/>
    <w:rsid w:val="00DC0EAE"/>
    <w:rsid w:val="00DC0F05"/>
    <w:rsid w:val="00DC1274"/>
    <w:rsid w:val="00DC13C4"/>
    <w:rsid w:val="00DC1803"/>
    <w:rsid w:val="00DC1A79"/>
    <w:rsid w:val="00DC221B"/>
    <w:rsid w:val="00DC2F56"/>
    <w:rsid w:val="00DC2F8D"/>
    <w:rsid w:val="00DC30F6"/>
    <w:rsid w:val="00DC3168"/>
    <w:rsid w:val="00DC3227"/>
    <w:rsid w:val="00DC322A"/>
    <w:rsid w:val="00DC345F"/>
    <w:rsid w:val="00DC35BA"/>
    <w:rsid w:val="00DC362A"/>
    <w:rsid w:val="00DC3876"/>
    <w:rsid w:val="00DC3BE8"/>
    <w:rsid w:val="00DC3E25"/>
    <w:rsid w:val="00DC3E72"/>
    <w:rsid w:val="00DC3F3C"/>
    <w:rsid w:val="00DC42B4"/>
    <w:rsid w:val="00DC4637"/>
    <w:rsid w:val="00DC473E"/>
    <w:rsid w:val="00DC4D01"/>
    <w:rsid w:val="00DC594E"/>
    <w:rsid w:val="00DC5A56"/>
    <w:rsid w:val="00DC5A73"/>
    <w:rsid w:val="00DC6332"/>
    <w:rsid w:val="00DC6340"/>
    <w:rsid w:val="00DC672F"/>
    <w:rsid w:val="00DC6C1D"/>
    <w:rsid w:val="00DC7133"/>
    <w:rsid w:val="00DC7278"/>
    <w:rsid w:val="00DC73F0"/>
    <w:rsid w:val="00DC76F3"/>
    <w:rsid w:val="00DC7A83"/>
    <w:rsid w:val="00DC7A87"/>
    <w:rsid w:val="00DD0203"/>
    <w:rsid w:val="00DD0395"/>
    <w:rsid w:val="00DD0445"/>
    <w:rsid w:val="00DD047E"/>
    <w:rsid w:val="00DD078D"/>
    <w:rsid w:val="00DD0937"/>
    <w:rsid w:val="00DD0AEB"/>
    <w:rsid w:val="00DD0C73"/>
    <w:rsid w:val="00DD150A"/>
    <w:rsid w:val="00DD1708"/>
    <w:rsid w:val="00DD1744"/>
    <w:rsid w:val="00DD1798"/>
    <w:rsid w:val="00DD1985"/>
    <w:rsid w:val="00DD19FA"/>
    <w:rsid w:val="00DD1A2A"/>
    <w:rsid w:val="00DD2090"/>
    <w:rsid w:val="00DD22E5"/>
    <w:rsid w:val="00DD252C"/>
    <w:rsid w:val="00DD25EF"/>
    <w:rsid w:val="00DD26DF"/>
    <w:rsid w:val="00DD2744"/>
    <w:rsid w:val="00DD2D09"/>
    <w:rsid w:val="00DD2D37"/>
    <w:rsid w:val="00DD30C1"/>
    <w:rsid w:val="00DD360A"/>
    <w:rsid w:val="00DD3632"/>
    <w:rsid w:val="00DD3A9E"/>
    <w:rsid w:val="00DD45B5"/>
    <w:rsid w:val="00DD464D"/>
    <w:rsid w:val="00DD52AD"/>
    <w:rsid w:val="00DD52B9"/>
    <w:rsid w:val="00DD5562"/>
    <w:rsid w:val="00DD55B0"/>
    <w:rsid w:val="00DD63BE"/>
    <w:rsid w:val="00DD67C2"/>
    <w:rsid w:val="00DD6933"/>
    <w:rsid w:val="00DD6CF3"/>
    <w:rsid w:val="00DD6FE8"/>
    <w:rsid w:val="00DD7944"/>
    <w:rsid w:val="00DD79FE"/>
    <w:rsid w:val="00DD7F9B"/>
    <w:rsid w:val="00DD7FCC"/>
    <w:rsid w:val="00DE008A"/>
    <w:rsid w:val="00DE0658"/>
    <w:rsid w:val="00DE0A4C"/>
    <w:rsid w:val="00DE157F"/>
    <w:rsid w:val="00DE1A6E"/>
    <w:rsid w:val="00DE1C63"/>
    <w:rsid w:val="00DE1F9A"/>
    <w:rsid w:val="00DE2259"/>
    <w:rsid w:val="00DE2494"/>
    <w:rsid w:val="00DE27A2"/>
    <w:rsid w:val="00DE2CEF"/>
    <w:rsid w:val="00DE3090"/>
    <w:rsid w:val="00DE30FF"/>
    <w:rsid w:val="00DE3272"/>
    <w:rsid w:val="00DE32B6"/>
    <w:rsid w:val="00DE333A"/>
    <w:rsid w:val="00DE3360"/>
    <w:rsid w:val="00DE33EB"/>
    <w:rsid w:val="00DE3F4C"/>
    <w:rsid w:val="00DE4318"/>
    <w:rsid w:val="00DE443D"/>
    <w:rsid w:val="00DE44E1"/>
    <w:rsid w:val="00DE4A66"/>
    <w:rsid w:val="00DE4BC6"/>
    <w:rsid w:val="00DE5011"/>
    <w:rsid w:val="00DE5201"/>
    <w:rsid w:val="00DE541C"/>
    <w:rsid w:val="00DE5668"/>
    <w:rsid w:val="00DE58C1"/>
    <w:rsid w:val="00DE5A4C"/>
    <w:rsid w:val="00DE61A3"/>
    <w:rsid w:val="00DE66DE"/>
    <w:rsid w:val="00DE6DAC"/>
    <w:rsid w:val="00DE6E83"/>
    <w:rsid w:val="00DE7058"/>
    <w:rsid w:val="00DE776B"/>
    <w:rsid w:val="00DE7BC8"/>
    <w:rsid w:val="00DE7FCC"/>
    <w:rsid w:val="00DF03C1"/>
    <w:rsid w:val="00DF0754"/>
    <w:rsid w:val="00DF0BBA"/>
    <w:rsid w:val="00DF0E5E"/>
    <w:rsid w:val="00DF10C6"/>
    <w:rsid w:val="00DF1191"/>
    <w:rsid w:val="00DF1364"/>
    <w:rsid w:val="00DF1573"/>
    <w:rsid w:val="00DF15E7"/>
    <w:rsid w:val="00DF19DA"/>
    <w:rsid w:val="00DF1E73"/>
    <w:rsid w:val="00DF2043"/>
    <w:rsid w:val="00DF215B"/>
    <w:rsid w:val="00DF2502"/>
    <w:rsid w:val="00DF2557"/>
    <w:rsid w:val="00DF271B"/>
    <w:rsid w:val="00DF2B8B"/>
    <w:rsid w:val="00DF2DDF"/>
    <w:rsid w:val="00DF331F"/>
    <w:rsid w:val="00DF3486"/>
    <w:rsid w:val="00DF35BC"/>
    <w:rsid w:val="00DF3812"/>
    <w:rsid w:val="00DF38A4"/>
    <w:rsid w:val="00DF3C74"/>
    <w:rsid w:val="00DF3E4F"/>
    <w:rsid w:val="00DF3E9E"/>
    <w:rsid w:val="00DF3FFB"/>
    <w:rsid w:val="00DF44CE"/>
    <w:rsid w:val="00DF4646"/>
    <w:rsid w:val="00DF46BF"/>
    <w:rsid w:val="00DF48E2"/>
    <w:rsid w:val="00DF4F20"/>
    <w:rsid w:val="00DF5093"/>
    <w:rsid w:val="00DF5146"/>
    <w:rsid w:val="00DF54DB"/>
    <w:rsid w:val="00DF573A"/>
    <w:rsid w:val="00DF582C"/>
    <w:rsid w:val="00DF5BB4"/>
    <w:rsid w:val="00DF5C37"/>
    <w:rsid w:val="00DF5D92"/>
    <w:rsid w:val="00DF6277"/>
    <w:rsid w:val="00DF6955"/>
    <w:rsid w:val="00DF6CD0"/>
    <w:rsid w:val="00DF75F6"/>
    <w:rsid w:val="00DF7845"/>
    <w:rsid w:val="00DF7D34"/>
    <w:rsid w:val="00DF7E30"/>
    <w:rsid w:val="00DF7ED8"/>
    <w:rsid w:val="00E004BD"/>
    <w:rsid w:val="00E007C5"/>
    <w:rsid w:val="00E00B6D"/>
    <w:rsid w:val="00E00BFD"/>
    <w:rsid w:val="00E00CCC"/>
    <w:rsid w:val="00E010C1"/>
    <w:rsid w:val="00E011AA"/>
    <w:rsid w:val="00E015D3"/>
    <w:rsid w:val="00E01C65"/>
    <w:rsid w:val="00E01F9D"/>
    <w:rsid w:val="00E02043"/>
    <w:rsid w:val="00E02724"/>
    <w:rsid w:val="00E02783"/>
    <w:rsid w:val="00E0281B"/>
    <w:rsid w:val="00E02A4C"/>
    <w:rsid w:val="00E02E37"/>
    <w:rsid w:val="00E034D3"/>
    <w:rsid w:val="00E035E2"/>
    <w:rsid w:val="00E03802"/>
    <w:rsid w:val="00E0387E"/>
    <w:rsid w:val="00E03E3C"/>
    <w:rsid w:val="00E0525A"/>
    <w:rsid w:val="00E05A06"/>
    <w:rsid w:val="00E06D8B"/>
    <w:rsid w:val="00E073AC"/>
    <w:rsid w:val="00E073E1"/>
    <w:rsid w:val="00E07843"/>
    <w:rsid w:val="00E07A60"/>
    <w:rsid w:val="00E07ED4"/>
    <w:rsid w:val="00E1001B"/>
    <w:rsid w:val="00E1021C"/>
    <w:rsid w:val="00E10398"/>
    <w:rsid w:val="00E10781"/>
    <w:rsid w:val="00E10D88"/>
    <w:rsid w:val="00E10D8F"/>
    <w:rsid w:val="00E10D93"/>
    <w:rsid w:val="00E11264"/>
    <w:rsid w:val="00E1175E"/>
    <w:rsid w:val="00E1177C"/>
    <w:rsid w:val="00E11A76"/>
    <w:rsid w:val="00E11BED"/>
    <w:rsid w:val="00E11C8C"/>
    <w:rsid w:val="00E121B9"/>
    <w:rsid w:val="00E1220D"/>
    <w:rsid w:val="00E12AA0"/>
    <w:rsid w:val="00E12B83"/>
    <w:rsid w:val="00E12C3A"/>
    <w:rsid w:val="00E1311F"/>
    <w:rsid w:val="00E132D3"/>
    <w:rsid w:val="00E13585"/>
    <w:rsid w:val="00E13701"/>
    <w:rsid w:val="00E146B6"/>
    <w:rsid w:val="00E1479E"/>
    <w:rsid w:val="00E147C6"/>
    <w:rsid w:val="00E148EF"/>
    <w:rsid w:val="00E14A9F"/>
    <w:rsid w:val="00E14AC4"/>
    <w:rsid w:val="00E151CE"/>
    <w:rsid w:val="00E1564B"/>
    <w:rsid w:val="00E15B3D"/>
    <w:rsid w:val="00E15DD0"/>
    <w:rsid w:val="00E15E00"/>
    <w:rsid w:val="00E16019"/>
    <w:rsid w:val="00E16464"/>
    <w:rsid w:val="00E1675A"/>
    <w:rsid w:val="00E16CD2"/>
    <w:rsid w:val="00E16D10"/>
    <w:rsid w:val="00E16E4F"/>
    <w:rsid w:val="00E16F62"/>
    <w:rsid w:val="00E170CC"/>
    <w:rsid w:val="00E171B2"/>
    <w:rsid w:val="00E1725C"/>
    <w:rsid w:val="00E1796D"/>
    <w:rsid w:val="00E17B15"/>
    <w:rsid w:val="00E201BF"/>
    <w:rsid w:val="00E206C5"/>
    <w:rsid w:val="00E20989"/>
    <w:rsid w:val="00E21178"/>
    <w:rsid w:val="00E21A76"/>
    <w:rsid w:val="00E21AE1"/>
    <w:rsid w:val="00E21B8E"/>
    <w:rsid w:val="00E22442"/>
    <w:rsid w:val="00E22A95"/>
    <w:rsid w:val="00E22BBB"/>
    <w:rsid w:val="00E22F9A"/>
    <w:rsid w:val="00E23055"/>
    <w:rsid w:val="00E23232"/>
    <w:rsid w:val="00E233E3"/>
    <w:rsid w:val="00E2436F"/>
    <w:rsid w:val="00E243C5"/>
    <w:rsid w:val="00E245AA"/>
    <w:rsid w:val="00E2477C"/>
    <w:rsid w:val="00E25009"/>
    <w:rsid w:val="00E2569F"/>
    <w:rsid w:val="00E25CFA"/>
    <w:rsid w:val="00E25E0B"/>
    <w:rsid w:val="00E26013"/>
    <w:rsid w:val="00E26407"/>
    <w:rsid w:val="00E26A38"/>
    <w:rsid w:val="00E2708A"/>
    <w:rsid w:val="00E2723F"/>
    <w:rsid w:val="00E2730E"/>
    <w:rsid w:val="00E2741E"/>
    <w:rsid w:val="00E278A9"/>
    <w:rsid w:val="00E3015F"/>
    <w:rsid w:val="00E302BE"/>
    <w:rsid w:val="00E304EA"/>
    <w:rsid w:val="00E30793"/>
    <w:rsid w:val="00E3085B"/>
    <w:rsid w:val="00E308FC"/>
    <w:rsid w:val="00E30D13"/>
    <w:rsid w:val="00E30DBC"/>
    <w:rsid w:val="00E30FB8"/>
    <w:rsid w:val="00E31B68"/>
    <w:rsid w:val="00E3232D"/>
    <w:rsid w:val="00E324BE"/>
    <w:rsid w:val="00E3271C"/>
    <w:rsid w:val="00E32991"/>
    <w:rsid w:val="00E32A1F"/>
    <w:rsid w:val="00E32A33"/>
    <w:rsid w:val="00E32A76"/>
    <w:rsid w:val="00E32D25"/>
    <w:rsid w:val="00E32F43"/>
    <w:rsid w:val="00E32FA1"/>
    <w:rsid w:val="00E3304D"/>
    <w:rsid w:val="00E3356A"/>
    <w:rsid w:val="00E335AE"/>
    <w:rsid w:val="00E3376C"/>
    <w:rsid w:val="00E33A25"/>
    <w:rsid w:val="00E33A5C"/>
    <w:rsid w:val="00E33A85"/>
    <w:rsid w:val="00E33D8C"/>
    <w:rsid w:val="00E3422A"/>
    <w:rsid w:val="00E348AF"/>
    <w:rsid w:val="00E35211"/>
    <w:rsid w:val="00E354AC"/>
    <w:rsid w:val="00E3570F"/>
    <w:rsid w:val="00E35E8A"/>
    <w:rsid w:val="00E35EB5"/>
    <w:rsid w:val="00E35F53"/>
    <w:rsid w:val="00E36005"/>
    <w:rsid w:val="00E3641C"/>
    <w:rsid w:val="00E36864"/>
    <w:rsid w:val="00E36955"/>
    <w:rsid w:val="00E36AEB"/>
    <w:rsid w:val="00E36CB1"/>
    <w:rsid w:val="00E36CE6"/>
    <w:rsid w:val="00E36E1C"/>
    <w:rsid w:val="00E36F55"/>
    <w:rsid w:val="00E36FB5"/>
    <w:rsid w:val="00E370A8"/>
    <w:rsid w:val="00E371A0"/>
    <w:rsid w:val="00E373BD"/>
    <w:rsid w:val="00E375D5"/>
    <w:rsid w:val="00E378CD"/>
    <w:rsid w:val="00E379C5"/>
    <w:rsid w:val="00E37F33"/>
    <w:rsid w:val="00E37F97"/>
    <w:rsid w:val="00E40498"/>
    <w:rsid w:val="00E4062A"/>
    <w:rsid w:val="00E40995"/>
    <w:rsid w:val="00E41330"/>
    <w:rsid w:val="00E41CAF"/>
    <w:rsid w:val="00E41CB1"/>
    <w:rsid w:val="00E41EE8"/>
    <w:rsid w:val="00E420E7"/>
    <w:rsid w:val="00E42136"/>
    <w:rsid w:val="00E42CE0"/>
    <w:rsid w:val="00E42F54"/>
    <w:rsid w:val="00E4312F"/>
    <w:rsid w:val="00E431EC"/>
    <w:rsid w:val="00E4351C"/>
    <w:rsid w:val="00E43741"/>
    <w:rsid w:val="00E437DF"/>
    <w:rsid w:val="00E437E1"/>
    <w:rsid w:val="00E4386B"/>
    <w:rsid w:val="00E43A06"/>
    <w:rsid w:val="00E43D72"/>
    <w:rsid w:val="00E43DB1"/>
    <w:rsid w:val="00E440F6"/>
    <w:rsid w:val="00E448F4"/>
    <w:rsid w:val="00E449BB"/>
    <w:rsid w:val="00E44EFD"/>
    <w:rsid w:val="00E44F8E"/>
    <w:rsid w:val="00E45D4F"/>
    <w:rsid w:val="00E45F2B"/>
    <w:rsid w:val="00E46645"/>
    <w:rsid w:val="00E46942"/>
    <w:rsid w:val="00E46B74"/>
    <w:rsid w:val="00E46EA5"/>
    <w:rsid w:val="00E472C0"/>
    <w:rsid w:val="00E47F55"/>
    <w:rsid w:val="00E47F8B"/>
    <w:rsid w:val="00E508DE"/>
    <w:rsid w:val="00E50D72"/>
    <w:rsid w:val="00E5124B"/>
    <w:rsid w:val="00E513F9"/>
    <w:rsid w:val="00E51486"/>
    <w:rsid w:val="00E518F6"/>
    <w:rsid w:val="00E519BD"/>
    <w:rsid w:val="00E51CA4"/>
    <w:rsid w:val="00E5220E"/>
    <w:rsid w:val="00E522AB"/>
    <w:rsid w:val="00E52520"/>
    <w:rsid w:val="00E526B5"/>
    <w:rsid w:val="00E528D1"/>
    <w:rsid w:val="00E52B16"/>
    <w:rsid w:val="00E52DB9"/>
    <w:rsid w:val="00E5339E"/>
    <w:rsid w:val="00E534AA"/>
    <w:rsid w:val="00E538E8"/>
    <w:rsid w:val="00E53DB2"/>
    <w:rsid w:val="00E53E3E"/>
    <w:rsid w:val="00E540A1"/>
    <w:rsid w:val="00E546B2"/>
    <w:rsid w:val="00E54ABE"/>
    <w:rsid w:val="00E54B17"/>
    <w:rsid w:val="00E54BB1"/>
    <w:rsid w:val="00E54CAD"/>
    <w:rsid w:val="00E54D30"/>
    <w:rsid w:val="00E54F2E"/>
    <w:rsid w:val="00E5500B"/>
    <w:rsid w:val="00E5501B"/>
    <w:rsid w:val="00E551FB"/>
    <w:rsid w:val="00E556F6"/>
    <w:rsid w:val="00E55996"/>
    <w:rsid w:val="00E55A92"/>
    <w:rsid w:val="00E55B19"/>
    <w:rsid w:val="00E55BB1"/>
    <w:rsid w:val="00E55E82"/>
    <w:rsid w:val="00E56248"/>
    <w:rsid w:val="00E56639"/>
    <w:rsid w:val="00E566AB"/>
    <w:rsid w:val="00E568BA"/>
    <w:rsid w:val="00E57579"/>
    <w:rsid w:val="00E57C24"/>
    <w:rsid w:val="00E57D42"/>
    <w:rsid w:val="00E57E9E"/>
    <w:rsid w:val="00E6033A"/>
    <w:rsid w:val="00E60511"/>
    <w:rsid w:val="00E609F0"/>
    <w:rsid w:val="00E61804"/>
    <w:rsid w:val="00E6190E"/>
    <w:rsid w:val="00E61988"/>
    <w:rsid w:val="00E61DC7"/>
    <w:rsid w:val="00E624E2"/>
    <w:rsid w:val="00E629FC"/>
    <w:rsid w:val="00E62C75"/>
    <w:rsid w:val="00E630D8"/>
    <w:rsid w:val="00E63424"/>
    <w:rsid w:val="00E636E3"/>
    <w:rsid w:val="00E636F5"/>
    <w:rsid w:val="00E63920"/>
    <w:rsid w:val="00E63B59"/>
    <w:rsid w:val="00E63C45"/>
    <w:rsid w:val="00E63E51"/>
    <w:rsid w:val="00E64593"/>
    <w:rsid w:val="00E65450"/>
    <w:rsid w:val="00E65A01"/>
    <w:rsid w:val="00E65B5B"/>
    <w:rsid w:val="00E65C22"/>
    <w:rsid w:val="00E65C2D"/>
    <w:rsid w:val="00E65D87"/>
    <w:rsid w:val="00E65EB4"/>
    <w:rsid w:val="00E65FA4"/>
    <w:rsid w:val="00E66113"/>
    <w:rsid w:val="00E662FE"/>
    <w:rsid w:val="00E66526"/>
    <w:rsid w:val="00E66820"/>
    <w:rsid w:val="00E6694F"/>
    <w:rsid w:val="00E66997"/>
    <w:rsid w:val="00E66A09"/>
    <w:rsid w:val="00E66E69"/>
    <w:rsid w:val="00E676A0"/>
    <w:rsid w:val="00E677C2"/>
    <w:rsid w:val="00E67800"/>
    <w:rsid w:val="00E700B4"/>
    <w:rsid w:val="00E700D1"/>
    <w:rsid w:val="00E703E8"/>
    <w:rsid w:val="00E70DF9"/>
    <w:rsid w:val="00E70EC2"/>
    <w:rsid w:val="00E70FB1"/>
    <w:rsid w:val="00E7121A"/>
    <w:rsid w:val="00E71B21"/>
    <w:rsid w:val="00E72208"/>
    <w:rsid w:val="00E72C24"/>
    <w:rsid w:val="00E7317F"/>
    <w:rsid w:val="00E732E9"/>
    <w:rsid w:val="00E7341A"/>
    <w:rsid w:val="00E73421"/>
    <w:rsid w:val="00E734E3"/>
    <w:rsid w:val="00E734F0"/>
    <w:rsid w:val="00E7381A"/>
    <w:rsid w:val="00E73930"/>
    <w:rsid w:val="00E73B4C"/>
    <w:rsid w:val="00E73DD6"/>
    <w:rsid w:val="00E73EA0"/>
    <w:rsid w:val="00E73EA2"/>
    <w:rsid w:val="00E73F44"/>
    <w:rsid w:val="00E74144"/>
    <w:rsid w:val="00E741C1"/>
    <w:rsid w:val="00E74714"/>
    <w:rsid w:val="00E74C66"/>
    <w:rsid w:val="00E74DB7"/>
    <w:rsid w:val="00E74EF7"/>
    <w:rsid w:val="00E74FDA"/>
    <w:rsid w:val="00E7508E"/>
    <w:rsid w:val="00E75257"/>
    <w:rsid w:val="00E7537F"/>
    <w:rsid w:val="00E754AB"/>
    <w:rsid w:val="00E756D3"/>
    <w:rsid w:val="00E75D03"/>
    <w:rsid w:val="00E75DE9"/>
    <w:rsid w:val="00E75ED8"/>
    <w:rsid w:val="00E763EB"/>
    <w:rsid w:val="00E763F7"/>
    <w:rsid w:val="00E7656A"/>
    <w:rsid w:val="00E76B2F"/>
    <w:rsid w:val="00E76D1E"/>
    <w:rsid w:val="00E76E03"/>
    <w:rsid w:val="00E76F79"/>
    <w:rsid w:val="00E7710D"/>
    <w:rsid w:val="00E7716C"/>
    <w:rsid w:val="00E77A9A"/>
    <w:rsid w:val="00E77B62"/>
    <w:rsid w:val="00E77E51"/>
    <w:rsid w:val="00E77EEF"/>
    <w:rsid w:val="00E8007E"/>
    <w:rsid w:val="00E805ED"/>
    <w:rsid w:val="00E80C49"/>
    <w:rsid w:val="00E80FE5"/>
    <w:rsid w:val="00E81135"/>
    <w:rsid w:val="00E81681"/>
    <w:rsid w:val="00E81C00"/>
    <w:rsid w:val="00E8218C"/>
    <w:rsid w:val="00E823E9"/>
    <w:rsid w:val="00E82502"/>
    <w:rsid w:val="00E827D7"/>
    <w:rsid w:val="00E82A5F"/>
    <w:rsid w:val="00E83134"/>
    <w:rsid w:val="00E83167"/>
    <w:rsid w:val="00E832D3"/>
    <w:rsid w:val="00E835BC"/>
    <w:rsid w:val="00E839B0"/>
    <w:rsid w:val="00E83D4C"/>
    <w:rsid w:val="00E83E2B"/>
    <w:rsid w:val="00E84992"/>
    <w:rsid w:val="00E84E65"/>
    <w:rsid w:val="00E85179"/>
    <w:rsid w:val="00E8567A"/>
    <w:rsid w:val="00E85717"/>
    <w:rsid w:val="00E857C1"/>
    <w:rsid w:val="00E85825"/>
    <w:rsid w:val="00E859CC"/>
    <w:rsid w:val="00E86060"/>
    <w:rsid w:val="00E8615C"/>
    <w:rsid w:val="00E863E3"/>
    <w:rsid w:val="00E864BA"/>
    <w:rsid w:val="00E8657B"/>
    <w:rsid w:val="00E867C0"/>
    <w:rsid w:val="00E86A88"/>
    <w:rsid w:val="00E86B60"/>
    <w:rsid w:val="00E87158"/>
    <w:rsid w:val="00E871EF"/>
    <w:rsid w:val="00E8731B"/>
    <w:rsid w:val="00E873E7"/>
    <w:rsid w:val="00E873EF"/>
    <w:rsid w:val="00E87982"/>
    <w:rsid w:val="00E87CFD"/>
    <w:rsid w:val="00E906EC"/>
    <w:rsid w:val="00E91247"/>
    <w:rsid w:val="00E9136F"/>
    <w:rsid w:val="00E917DB"/>
    <w:rsid w:val="00E91BB3"/>
    <w:rsid w:val="00E91CF9"/>
    <w:rsid w:val="00E91EE2"/>
    <w:rsid w:val="00E923F0"/>
    <w:rsid w:val="00E92C4F"/>
    <w:rsid w:val="00E92E31"/>
    <w:rsid w:val="00E934FB"/>
    <w:rsid w:val="00E935FE"/>
    <w:rsid w:val="00E9385D"/>
    <w:rsid w:val="00E93A18"/>
    <w:rsid w:val="00E93BC4"/>
    <w:rsid w:val="00E94104"/>
    <w:rsid w:val="00E9435A"/>
    <w:rsid w:val="00E9455A"/>
    <w:rsid w:val="00E9475D"/>
    <w:rsid w:val="00E94D0E"/>
    <w:rsid w:val="00E94E07"/>
    <w:rsid w:val="00E94F24"/>
    <w:rsid w:val="00E953D4"/>
    <w:rsid w:val="00E953DE"/>
    <w:rsid w:val="00E9581E"/>
    <w:rsid w:val="00E95B6E"/>
    <w:rsid w:val="00E95E04"/>
    <w:rsid w:val="00E95E4B"/>
    <w:rsid w:val="00E96190"/>
    <w:rsid w:val="00E96245"/>
    <w:rsid w:val="00E9632C"/>
    <w:rsid w:val="00E964B0"/>
    <w:rsid w:val="00E96698"/>
    <w:rsid w:val="00E96A61"/>
    <w:rsid w:val="00E97070"/>
    <w:rsid w:val="00E974AB"/>
    <w:rsid w:val="00E978DC"/>
    <w:rsid w:val="00E978FB"/>
    <w:rsid w:val="00E97958"/>
    <w:rsid w:val="00E979EC"/>
    <w:rsid w:val="00E97BAA"/>
    <w:rsid w:val="00E97C06"/>
    <w:rsid w:val="00E97C34"/>
    <w:rsid w:val="00E97C69"/>
    <w:rsid w:val="00E97D9E"/>
    <w:rsid w:val="00E97DAC"/>
    <w:rsid w:val="00EA002A"/>
    <w:rsid w:val="00EA024B"/>
    <w:rsid w:val="00EA061E"/>
    <w:rsid w:val="00EA064B"/>
    <w:rsid w:val="00EA065A"/>
    <w:rsid w:val="00EA0665"/>
    <w:rsid w:val="00EA06BD"/>
    <w:rsid w:val="00EA0757"/>
    <w:rsid w:val="00EA095C"/>
    <w:rsid w:val="00EA0BB5"/>
    <w:rsid w:val="00EA0BCD"/>
    <w:rsid w:val="00EA0D63"/>
    <w:rsid w:val="00EA1255"/>
    <w:rsid w:val="00EA154D"/>
    <w:rsid w:val="00EA160C"/>
    <w:rsid w:val="00EA1BC4"/>
    <w:rsid w:val="00EA1C07"/>
    <w:rsid w:val="00EA2622"/>
    <w:rsid w:val="00EA29F8"/>
    <w:rsid w:val="00EA2D0D"/>
    <w:rsid w:val="00EA3118"/>
    <w:rsid w:val="00EA388F"/>
    <w:rsid w:val="00EA3916"/>
    <w:rsid w:val="00EA3B4E"/>
    <w:rsid w:val="00EA3E8C"/>
    <w:rsid w:val="00EA4639"/>
    <w:rsid w:val="00EA4992"/>
    <w:rsid w:val="00EA4C39"/>
    <w:rsid w:val="00EA4F26"/>
    <w:rsid w:val="00EA4FD4"/>
    <w:rsid w:val="00EA5040"/>
    <w:rsid w:val="00EA5392"/>
    <w:rsid w:val="00EA5743"/>
    <w:rsid w:val="00EA58C0"/>
    <w:rsid w:val="00EA597A"/>
    <w:rsid w:val="00EA6735"/>
    <w:rsid w:val="00EA6825"/>
    <w:rsid w:val="00EA6CFF"/>
    <w:rsid w:val="00EA71D6"/>
    <w:rsid w:val="00EA77C2"/>
    <w:rsid w:val="00EB0104"/>
    <w:rsid w:val="00EB0147"/>
    <w:rsid w:val="00EB015C"/>
    <w:rsid w:val="00EB06EA"/>
    <w:rsid w:val="00EB0910"/>
    <w:rsid w:val="00EB095A"/>
    <w:rsid w:val="00EB09DD"/>
    <w:rsid w:val="00EB0C06"/>
    <w:rsid w:val="00EB178D"/>
    <w:rsid w:val="00EB18ED"/>
    <w:rsid w:val="00EB1D89"/>
    <w:rsid w:val="00EB1E7C"/>
    <w:rsid w:val="00EB20E9"/>
    <w:rsid w:val="00EB2666"/>
    <w:rsid w:val="00EB267F"/>
    <w:rsid w:val="00EB26C1"/>
    <w:rsid w:val="00EB299D"/>
    <w:rsid w:val="00EB2E38"/>
    <w:rsid w:val="00EB365C"/>
    <w:rsid w:val="00EB3B2D"/>
    <w:rsid w:val="00EB3DDA"/>
    <w:rsid w:val="00EB3F9E"/>
    <w:rsid w:val="00EB4373"/>
    <w:rsid w:val="00EB4431"/>
    <w:rsid w:val="00EB548C"/>
    <w:rsid w:val="00EB6506"/>
    <w:rsid w:val="00EB667F"/>
    <w:rsid w:val="00EB67C0"/>
    <w:rsid w:val="00EB68BA"/>
    <w:rsid w:val="00EB6E88"/>
    <w:rsid w:val="00EB6F73"/>
    <w:rsid w:val="00EB7293"/>
    <w:rsid w:val="00EB76CE"/>
    <w:rsid w:val="00EB78C5"/>
    <w:rsid w:val="00EB79BE"/>
    <w:rsid w:val="00EB7CBB"/>
    <w:rsid w:val="00EB7CD4"/>
    <w:rsid w:val="00EB7D21"/>
    <w:rsid w:val="00EB7EAD"/>
    <w:rsid w:val="00EC0034"/>
    <w:rsid w:val="00EC0168"/>
    <w:rsid w:val="00EC038D"/>
    <w:rsid w:val="00EC0500"/>
    <w:rsid w:val="00EC0A7A"/>
    <w:rsid w:val="00EC0F04"/>
    <w:rsid w:val="00EC16C8"/>
    <w:rsid w:val="00EC1F5B"/>
    <w:rsid w:val="00EC1F7A"/>
    <w:rsid w:val="00EC20C3"/>
    <w:rsid w:val="00EC22FE"/>
    <w:rsid w:val="00EC2360"/>
    <w:rsid w:val="00EC2392"/>
    <w:rsid w:val="00EC2555"/>
    <w:rsid w:val="00EC2698"/>
    <w:rsid w:val="00EC276A"/>
    <w:rsid w:val="00EC2A6E"/>
    <w:rsid w:val="00EC2E65"/>
    <w:rsid w:val="00EC358F"/>
    <w:rsid w:val="00EC35EC"/>
    <w:rsid w:val="00EC374E"/>
    <w:rsid w:val="00EC3922"/>
    <w:rsid w:val="00EC3965"/>
    <w:rsid w:val="00EC3B15"/>
    <w:rsid w:val="00EC3C48"/>
    <w:rsid w:val="00EC3EBC"/>
    <w:rsid w:val="00EC4492"/>
    <w:rsid w:val="00EC489A"/>
    <w:rsid w:val="00EC4A0B"/>
    <w:rsid w:val="00EC4AE6"/>
    <w:rsid w:val="00EC4B60"/>
    <w:rsid w:val="00EC4C3A"/>
    <w:rsid w:val="00EC4DD3"/>
    <w:rsid w:val="00EC4F27"/>
    <w:rsid w:val="00EC4F30"/>
    <w:rsid w:val="00EC5847"/>
    <w:rsid w:val="00EC5FEB"/>
    <w:rsid w:val="00EC6479"/>
    <w:rsid w:val="00EC6709"/>
    <w:rsid w:val="00EC675E"/>
    <w:rsid w:val="00EC698C"/>
    <w:rsid w:val="00EC6FFD"/>
    <w:rsid w:val="00EC7657"/>
    <w:rsid w:val="00EC7856"/>
    <w:rsid w:val="00EC7A4B"/>
    <w:rsid w:val="00EC7AA0"/>
    <w:rsid w:val="00EC7AE9"/>
    <w:rsid w:val="00EC7C79"/>
    <w:rsid w:val="00ED0059"/>
    <w:rsid w:val="00ED01C4"/>
    <w:rsid w:val="00ED01FB"/>
    <w:rsid w:val="00ED0293"/>
    <w:rsid w:val="00ED0579"/>
    <w:rsid w:val="00ED0870"/>
    <w:rsid w:val="00ED0B8B"/>
    <w:rsid w:val="00ED11E0"/>
    <w:rsid w:val="00ED1579"/>
    <w:rsid w:val="00ED1819"/>
    <w:rsid w:val="00ED19FE"/>
    <w:rsid w:val="00ED1A9F"/>
    <w:rsid w:val="00ED2385"/>
    <w:rsid w:val="00ED24BD"/>
    <w:rsid w:val="00ED2749"/>
    <w:rsid w:val="00ED3A5B"/>
    <w:rsid w:val="00ED3AF2"/>
    <w:rsid w:val="00ED3C5F"/>
    <w:rsid w:val="00ED3C72"/>
    <w:rsid w:val="00ED417F"/>
    <w:rsid w:val="00ED4896"/>
    <w:rsid w:val="00ED48F1"/>
    <w:rsid w:val="00ED4EF6"/>
    <w:rsid w:val="00ED5168"/>
    <w:rsid w:val="00ED5217"/>
    <w:rsid w:val="00ED5464"/>
    <w:rsid w:val="00ED5714"/>
    <w:rsid w:val="00ED67AB"/>
    <w:rsid w:val="00ED6A81"/>
    <w:rsid w:val="00ED6C0F"/>
    <w:rsid w:val="00ED6D0B"/>
    <w:rsid w:val="00ED6ED5"/>
    <w:rsid w:val="00ED6F45"/>
    <w:rsid w:val="00ED7078"/>
    <w:rsid w:val="00ED7249"/>
    <w:rsid w:val="00ED76C1"/>
    <w:rsid w:val="00ED7A35"/>
    <w:rsid w:val="00ED7C44"/>
    <w:rsid w:val="00EE02D9"/>
    <w:rsid w:val="00EE04B5"/>
    <w:rsid w:val="00EE04CF"/>
    <w:rsid w:val="00EE0988"/>
    <w:rsid w:val="00EE0B5F"/>
    <w:rsid w:val="00EE186F"/>
    <w:rsid w:val="00EE1B69"/>
    <w:rsid w:val="00EE1BD4"/>
    <w:rsid w:val="00EE1DFA"/>
    <w:rsid w:val="00EE2285"/>
    <w:rsid w:val="00EE24C7"/>
    <w:rsid w:val="00EE2653"/>
    <w:rsid w:val="00EE32B1"/>
    <w:rsid w:val="00EE34EF"/>
    <w:rsid w:val="00EE3A9A"/>
    <w:rsid w:val="00EE3B9E"/>
    <w:rsid w:val="00EE3BD1"/>
    <w:rsid w:val="00EE3D1A"/>
    <w:rsid w:val="00EE3DAE"/>
    <w:rsid w:val="00EE3FE8"/>
    <w:rsid w:val="00EE4214"/>
    <w:rsid w:val="00EE460E"/>
    <w:rsid w:val="00EE4684"/>
    <w:rsid w:val="00EE4999"/>
    <w:rsid w:val="00EE4BA2"/>
    <w:rsid w:val="00EE51BB"/>
    <w:rsid w:val="00EE54C1"/>
    <w:rsid w:val="00EE58E2"/>
    <w:rsid w:val="00EE5FD5"/>
    <w:rsid w:val="00EE63FB"/>
    <w:rsid w:val="00EE64A8"/>
    <w:rsid w:val="00EE6A17"/>
    <w:rsid w:val="00EE6DF4"/>
    <w:rsid w:val="00EE6FD8"/>
    <w:rsid w:val="00EE72FB"/>
    <w:rsid w:val="00EE7965"/>
    <w:rsid w:val="00EE7D97"/>
    <w:rsid w:val="00EE7F7E"/>
    <w:rsid w:val="00EF01CE"/>
    <w:rsid w:val="00EF0303"/>
    <w:rsid w:val="00EF0702"/>
    <w:rsid w:val="00EF0A54"/>
    <w:rsid w:val="00EF0AFC"/>
    <w:rsid w:val="00EF0C42"/>
    <w:rsid w:val="00EF2029"/>
    <w:rsid w:val="00EF22E1"/>
    <w:rsid w:val="00EF2E45"/>
    <w:rsid w:val="00EF3231"/>
    <w:rsid w:val="00EF369D"/>
    <w:rsid w:val="00EF377F"/>
    <w:rsid w:val="00EF382E"/>
    <w:rsid w:val="00EF3838"/>
    <w:rsid w:val="00EF3918"/>
    <w:rsid w:val="00EF39CE"/>
    <w:rsid w:val="00EF3E52"/>
    <w:rsid w:val="00EF4188"/>
    <w:rsid w:val="00EF44C0"/>
    <w:rsid w:val="00EF4646"/>
    <w:rsid w:val="00EF46D7"/>
    <w:rsid w:val="00EF49F3"/>
    <w:rsid w:val="00EF4A66"/>
    <w:rsid w:val="00EF4F99"/>
    <w:rsid w:val="00EF50ED"/>
    <w:rsid w:val="00EF5229"/>
    <w:rsid w:val="00EF58A5"/>
    <w:rsid w:val="00EF5C1B"/>
    <w:rsid w:val="00EF5D99"/>
    <w:rsid w:val="00EF5EBF"/>
    <w:rsid w:val="00EF5FAA"/>
    <w:rsid w:val="00EF60AF"/>
    <w:rsid w:val="00EF69DA"/>
    <w:rsid w:val="00EF6CE9"/>
    <w:rsid w:val="00EF703F"/>
    <w:rsid w:val="00EF7071"/>
    <w:rsid w:val="00EF723C"/>
    <w:rsid w:val="00EF7656"/>
    <w:rsid w:val="00EF78A6"/>
    <w:rsid w:val="00EF7F3F"/>
    <w:rsid w:val="00EF7FE0"/>
    <w:rsid w:val="00F00048"/>
    <w:rsid w:val="00F00170"/>
    <w:rsid w:val="00F002ED"/>
    <w:rsid w:val="00F00335"/>
    <w:rsid w:val="00F00C7C"/>
    <w:rsid w:val="00F00D95"/>
    <w:rsid w:val="00F00EA6"/>
    <w:rsid w:val="00F015CE"/>
    <w:rsid w:val="00F01778"/>
    <w:rsid w:val="00F01CFB"/>
    <w:rsid w:val="00F01E64"/>
    <w:rsid w:val="00F020EF"/>
    <w:rsid w:val="00F02605"/>
    <w:rsid w:val="00F029F3"/>
    <w:rsid w:val="00F02D39"/>
    <w:rsid w:val="00F02E13"/>
    <w:rsid w:val="00F030A1"/>
    <w:rsid w:val="00F032A6"/>
    <w:rsid w:val="00F03998"/>
    <w:rsid w:val="00F03B99"/>
    <w:rsid w:val="00F04193"/>
    <w:rsid w:val="00F044A5"/>
    <w:rsid w:val="00F044C5"/>
    <w:rsid w:val="00F045EB"/>
    <w:rsid w:val="00F049FE"/>
    <w:rsid w:val="00F04B4D"/>
    <w:rsid w:val="00F04D24"/>
    <w:rsid w:val="00F04E02"/>
    <w:rsid w:val="00F05090"/>
    <w:rsid w:val="00F051E0"/>
    <w:rsid w:val="00F0538B"/>
    <w:rsid w:val="00F05550"/>
    <w:rsid w:val="00F0581D"/>
    <w:rsid w:val="00F058BC"/>
    <w:rsid w:val="00F05C3F"/>
    <w:rsid w:val="00F06380"/>
    <w:rsid w:val="00F06A65"/>
    <w:rsid w:val="00F06D84"/>
    <w:rsid w:val="00F06E47"/>
    <w:rsid w:val="00F06FD1"/>
    <w:rsid w:val="00F070A1"/>
    <w:rsid w:val="00F0743A"/>
    <w:rsid w:val="00F074E4"/>
    <w:rsid w:val="00F0793D"/>
    <w:rsid w:val="00F07967"/>
    <w:rsid w:val="00F07976"/>
    <w:rsid w:val="00F07A51"/>
    <w:rsid w:val="00F07BF6"/>
    <w:rsid w:val="00F105CB"/>
    <w:rsid w:val="00F10D1E"/>
    <w:rsid w:val="00F10E5A"/>
    <w:rsid w:val="00F10F1D"/>
    <w:rsid w:val="00F10FDF"/>
    <w:rsid w:val="00F11639"/>
    <w:rsid w:val="00F11884"/>
    <w:rsid w:val="00F11BC4"/>
    <w:rsid w:val="00F11F9F"/>
    <w:rsid w:val="00F12299"/>
    <w:rsid w:val="00F122C0"/>
    <w:rsid w:val="00F12491"/>
    <w:rsid w:val="00F12A10"/>
    <w:rsid w:val="00F13002"/>
    <w:rsid w:val="00F13008"/>
    <w:rsid w:val="00F13447"/>
    <w:rsid w:val="00F13640"/>
    <w:rsid w:val="00F1384F"/>
    <w:rsid w:val="00F13888"/>
    <w:rsid w:val="00F139EB"/>
    <w:rsid w:val="00F13B1E"/>
    <w:rsid w:val="00F13B21"/>
    <w:rsid w:val="00F1457B"/>
    <w:rsid w:val="00F14946"/>
    <w:rsid w:val="00F149AB"/>
    <w:rsid w:val="00F14AF9"/>
    <w:rsid w:val="00F15441"/>
    <w:rsid w:val="00F156E9"/>
    <w:rsid w:val="00F15A52"/>
    <w:rsid w:val="00F15BE8"/>
    <w:rsid w:val="00F15C16"/>
    <w:rsid w:val="00F15C74"/>
    <w:rsid w:val="00F15C81"/>
    <w:rsid w:val="00F16851"/>
    <w:rsid w:val="00F16AFF"/>
    <w:rsid w:val="00F17560"/>
    <w:rsid w:val="00F178AB"/>
    <w:rsid w:val="00F17A10"/>
    <w:rsid w:val="00F17FB7"/>
    <w:rsid w:val="00F20460"/>
    <w:rsid w:val="00F2050A"/>
    <w:rsid w:val="00F208F5"/>
    <w:rsid w:val="00F21A96"/>
    <w:rsid w:val="00F21B33"/>
    <w:rsid w:val="00F21C06"/>
    <w:rsid w:val="00F21DDA"/>
    <w:rsid w:val="00F221D4"/>
    <w:rsid w:val="00F221DC"/>
    <w:rsid w:val="00F223F4"/>
    <w:rsid w:val="00F224DD"/>
    <w:rsid w:val="00F22971"/>
    <w:rsid w:val="00F22A48"/>
    <w:rsid w:val="00F22B53"/>
    <w:rsid w:val="00F22BD0"/>
    <w:rsid w:val="00F231D4"/>
    <w:rsid w:val="00F232FD"/>
    <w:rsid w:val="00F23420"/>
    <w:rsid w:val="00F234C2"/>
    <w:rsid w:val="00F2350B"/>
    <w:rsid w:val="00F2370B"/>
    <w:rsid w:val="00F23939"/>
    <w:rsid w:val="00F23F5D"/>
    <w:rsid w:val="00F24112"/>
    <w:rsid w:val="00F246F2"/>
    <w:rsid w:val="00F24FF9"/>
    <w:rsid w:val="00F2508E"/>
    <w:rsid w:val="00F25495"/>
    <w:rsid w:val="00F2585D"/>
    <w:rsid w:val="00F258AD"/>
    <w:rsid w:val="00F25E0F"/>
    <w:rsid w:val="00F26462"/>
    <w:rsid w:val="00F268F4"/>
    <w:rsid w:val="00F26DC5"/>
    <w:rsid w:val="00F27316"/>
    <w:rsid w:val="00F278B1"/>
    <w:rsid w:val="00F30228"/>
    <w:rsid w:val="00F302BB"/>
    <w:rsid w:val="00F30894"/>
    <w:rsid w:val="00F30B70"/>
    <w:rsid w:val="00F30CEE"/>
    <w:rsid w:val="00F3122A"/>
    <w:rsid w:val="00F313AB"/>
    <w:rsid w:val="00F3140D"/>
    <w:rsid w:val="00F314D4"/>
    <w:rsid w:val="00F31A81"/>
    <w:rsid w:val="00F31B17"/>
    <w:rsid w:val="00F31B41"/>
    <w:rsid w:val="00F32AEE"/>
    <w:rsid w:val="00F32CD4"/>
    <w:rsid w:val="00F32CFC"/>
    <w:rsid w:val="00F33093"/>
    <w:rsid w:val="00F33602"/>
    <w:rsid w:val="00F33628"/>
    <w:rsid w:val="00F33925"/>
    <w:rsid w:val="00F33F14"/>
    <w:rsid w:val="00F33FE2"/>
    <w:rsid w:val="00F340EB"/>
    <w:rsid w:val="00F34534"/>
    <w:rsid w:val="00F34E6B"/>
    <w:rsid w:val="00F350CC"/>
    <w:rsid w:val="00F35391"/>
    <w:rsid w:val="00F3554B"/>
    <w:rsid w:val="00F35759"/>
    <w:rsid w:val="00F3609E"/>
    <w:rsid w:val="00F364E8"/>
    <w:rsid w:val="00F3666A"/>
    <w:rsid w:val="00F3698E"/>
    <w:rsid w:val="00F36D3B"/>
    <w:rsid w:val="00F36DA9"/>
    <w:rsid w:val="00F37247"/>
    <w:rsid w:val="00F3741D"/>
    <w:rsid w:val="00F37A88"/>
    <w:rsid w:val="00F37E7E"/>
    <w:rsid w:val="00F400D7"/>
    <w:rsid w:val="00F40132"/>
    <w:rsid w:val="00F401DD"/>
    <w:rsid w:val="00F40209"/>
    <w:rsid w:val="00F40356"/>
    <w:rsid w:val="00F4045C"/>
    <w:rsid w:val="00F405C3"/>
    <w:rsid w:val="00F40AD1"/>
    <w:rsid w:val="00F40E7A"/>
    <w:rsid w:val="00F4125F"/>
    <w:rsid w:val="00F4130B"/>
    <w:rsid w:val="00F415A0"/>
    <w:rsid w:val="00F41751"/>
    <w:rsid w:val="00F41796"/>
    <w:rsid w:val="00F417B7"/>
    <w:rsid w:val="00F41903"/>
    <w:rsid w:val="00F419B6"/>
    <w:rsid w:val="00F41DAC"/>
    <w:rsid w:val="00F41F07"/>
    <w:rsid w:val="00F42026"/>
    <w:rsid w:val="00F4215B"/>
    <w:rsid w:val="00F4228F"/>
    <w:rsid w:val="00F4243C"/>
    <w:rsid w:val="00F4255C"/>
    <w:rsid w:val="00F42940"/>
    <w:rsid w:val="00F42A89"/>
    <w:rsid w:val="00F42ED6"/>
    <w:rsid w:val="00F43033"/>
    <w:rsid w:val="00F43107"/>
    <w:rsid w:val="00F43CC6"/>
    <w:rsid w:val="00F441FF"/>
    <w:rsid w:val="00F44744"/>
    <w:rsid w:val="00F448A0"/>
    <w:rsid w:val="00F44B56"/>
    <w:rsid w:val="00F45068"/>
    <w:rsid w:val="00F4535F"/>
    <w:rsid w:val="00F457B1"/>
    <w:rsid w:val="00F458E9"/>
    <w:rsid w:val="00F45B8D"/>
    <w:rsid w:val="00F46248"/>
    <w:rsid w:val="00F464BB"/>
    <w:rsid w:val="00F465E1"/>
    <w:rsid w:val="00F46975"/>
    <w:rsid w:val="00F46C71"/>
    <w:rsid w:val="00F46D90"/>
    <w:rsid w:val="00F46EDA"/>
    <w:rsid w:val="00F47012"/>
    <w:rsid w:val="00F472A3"/>
    <w:rsid w:val="00F47681"/>
    <w:rsid w:val="00F478E5"/>
    <w:rsid w:val="00F47D06"/>
    <w:rsid w:val="00F502DF"/>
    <w:rsid w:val="00F50983"/>
    <w:rsid w:val="00F50D2B"/>
    <w:rsid w:val="00F512C8"/>
    <w:rsid w:val="00F51B66"/>
    <w:rsid w:val="00F51BE4"/>
    <w:rsid w:val="00F521C8"/>
    <w:rsid w:val="00F5220D"/>
    <w:rsid w:val="00F52402"/>
    <w:rsid w:val="00F52653"/>
    <w:rsid w:val="00F52CC2"/>
    <w:rsid w:val="00F52DEF"/>
    <w:rsid w:val="00F52FA3"/>
    <w:rsid w:val="00F53632"/>
    <w:rsid w:val="00F536A7"/>
    <w:rsid w:val="00F53BD2"/>
    <w:rsid w:val="00F53D8F"/>
    <w:rsid w:val="00F53E82"/>
    <w:rsid w:val="00F53F0D"/>
    <w:rsid w:val="00F53F17"/>
    <w:rsid w:val="00F5488F"/>
    <w:rsid w:val="00F54CAC"/>
    <w:rsid w:val="00F54CD2"/>
    <w:rsid w:val="00F54FAA"/>
    <w:rsid w:val="00F551C3"/>
    <w:rsid w:val="00F553AD"/>
    <w:rsid w:val="00F55549"/>
    <w:rsid w:val="00F55A15"/>
    <w:rsid w:val="00F55F4A"/>
    <w:rsid w:val="00F55F7E"/>
    <w:rsid w:val="00F56066"/>
    <w:rsid w:val="00F5621D"/>
    <w:rsid w:val="00F56622"/>
    <w:rsid w:val="00F56653"/>
    <w:rsid w:val="00F56838"/>
    <w:rsid w:val="00F56F7A"/>
    <w:rsid w:val="00F56F98"/>
    <w:rsid w:val="00F57029"/>
    <w:rsid w:val="00F571D0"/>
    <w:rsid w:val="00F57244"/>
    <w:rsid w:val="00F57491"/>
    <w:rsid w:val="00F576A1"/>
    <w:rsid w:val="00F5778A"/>
    <w:rsid w:val="00F577AA"/>
    <w:rsid w:val="00F57C24"/>
    <w:rsid w:val="00F57FC7"/>
    <w:rsid w:val="00F60018"/>
    <w:rsid w:val="00F60036"/>
    <w:rsid w:val="00F6010F"/>
    <w:rsid w:val="00F60206"/>
    <w:rsid w:val="00F602C9"/>
    <w:rsid w:val="00F602EC"/>
    <w:rsid w:val="00F6049F"/>
    <w:rsid w:val="00F60652"/>
    <w:rsid w:val="00F60D5B"/>
    <w:rsid w:val="00F6127D"/>
    <w:rsid w:val="00F617CF"/>
    <w:rsid w:val="00F6192E"/>
    <w:rsid w:val="00F61A4E"/>
    <w:rsid w:val="00F61EA2"/>
    <w:rsid w:val="00F622C0"/>
    <w:rsid w:val="00F625D6"/>
    <w:rsid w:val="00F62B5D"/>
    <w:rsid w:val="00F63331"/>
    <w:rsid w:val="00F63650"/>
    <w:rsid w:val="00F63659"/>
    <w:rsid w:val="00F639A7"/>
    <w:rsid w:val="00F63E0B"/>
    <w:rsid w:val="00F63F01"/>
    <w:rsid w:val="00F6416D"/>
    <w:rsid w:val="00F64176"/>
    <w:rsid w:val="00F644A1"/>
    <w:rsid w:val="00F644E3"/>
    <w:rsid w:val="00F64A9E"/>
    <w:rsid w:val="00F64B61"/>
    <w:rsid w:val="00F64DDD"/>
    <w:rsid w:val="00F64DEA"/>
    <w:rsid w:val="00F64F37"/>
    <w:rsid w:val="00F652E7"/>
    <w:rsid w:val="00F654A5"/>
    <w:rsid w:val="00F65752"/>
    <w:rsid w:val="00F658CA"/>
    <w:rsid w:val="00F659F3"/>
    <w:rsid w:val="00F65CD6"/>
    <w:rsid w:val="00F661B2"/>
    <w:rsid w:val="00F663AE"/>
    <w:rsid w:val="00F66949"/>
    <w:rsid w:val="00F66B8A"/>
    <w:rsid w:val="00F66C77"/>
    <w:rsid w:val="00F66CAC"/>
    <w:rsid w:val="00F66FBA"/>
    <w:rsid w:val="00F66FF5"/>
    <w:rsid w:val="00F6778D"/>
    <w:rsid w:val="00F67B91"/>
    <w:rsid w:val="00F67C0D"/>
    <w:rsid w:val="00F67E23"/>
    <w:rsid w:val="00F70007"/>
    <w:rsid w:val="00F70100"/>
    <w:rsid w:val="00F70981"/>
    <w:rsid w:val="00F7146A"/>
    <w:rsid w:val="00F714A8"/>
    <w:rsid w:val="00F7150F"/>
    <w:rsid w:val="00F717C4"/>
    <w:rsid w:val="00F718EE"/>
    <w:rsid w:val="00F71931"/>
    <w:rsid w:val="00F71E46"/>
    <w:rsid w:val="00F722FD"/>
    <w:rsid w:val="00F7298D"/>
    <w:rsid w:val="00F72A16"/>
    <w:rsid w:val="00F72C67"/>
    <w:rsid w:val="00F733C0"/>
    <w:rsid w:val="00F73549"/>
    <w:rsid w:val="00F7391D"/>
    <w:rsid w:val="00F74078"/>
    <w:rsid w:val="00F747D8"/>
    <w:rsid w:val="00F74A04"/>
    <w:rsid w:val="00F74E55"/>
    <w:rsid w:val="00F75ADB"/>
    <w:rsid w:val="00F75AE0"/>
    <w:rsid w:val="00F7602E"/>
    <w:rsid w:val="00F761C3"/>
    <w:rsid w:val="00F7627E"/>
    <w:rsid w:val="00F7668B"/>
    <w:rsid w:val="00F76E66"/>
    <w:rsid w:val="00F77366"/>
    <w:rsid w:val="00F7753F"/>
    <w:rsid w:val="00F7771B"/>
    <w:rsid w:val="00F777C9"/>
    <w:rsid w:val="00F778A9"/>
    <w:rsid w:val="00F8009C"/>
    <w:rsid w:val="00F80891"/>
    <w:rsid w:val="00F8094F"/>
    <w:rsid w:val="00F80CD1"/>
    <w:rsid w:val="00F80CF1"/>
    <w:rsid w:val="00F81119"/>
    <w:rsid w:val="00F811B8"/>
    <w:rsid w:val="00F81379"/>
    <w:rsid w:val="00F8157E"/>
    <w:rsid w:val="00F816ED"/>
    <w:rsid w:val="00F81A68"/>
    <w:rsid w:val="00F81BA8"/>
    <w:rsid w:val="00F82A99"/>
    <w:rsid w:val="00F82BDB"/>
    <w:rsid w:val="00F82FD9"/>
    <w:rsid w:val="00F8306E"/>
    <w:rsid w:val="00F831F2"/>
    <w:rsid w:val="00F83439"/>
    <w:rsid w:val="00F83BCD"/>
    <w:rsid w:val="00F83C3D"/>
    <w:rsid w:val="00F83D2B"/>
    <w:rsid w:val="00F841F8"/>
    <w:rsid w:val="00F847D0"/>
    <w:rsid w:val="00F84D73"/>
    <w:rsid w:val="00F84E94"/>
    <w:rsid w:val="00F859C4"/>
    <w:rsid w:val="00F85B9F"/>
    <w:rsid w:val="00F861ED"/>
    <w:rsid w:val="00F86697"/>
    <w:rsid w:val="00F86848"/>
    <w:rsid w:val="00F86A87"/>
    <w:rsid w:val="00F86B2C"/>
    <w:rsid w:val="00F86BE3"/>
    <w:rsid w:val="00F87104"/>
    <w:rsid w:val="00F871E1"/>
    <w:rsid w:val="00F87B2F"/>
    <w:rsid w:val="00F87BD9"/>
    <w:rsid w:val="00F87FC3"/>
    <w:rsid w:val="00F90273"/>
    <w:rsid w:val="00F90978"/>
    <w:rsid w:val="00F910A0"/>
    <w:rsid w:val="00F9124F"/>
    <w:rsid w:val="00F924EC"/>
    <w:rsid w:val="00F92566"/>
    <w:rsid w:val="00F9293B"/>
    <w:rsid w:val="00F92A65"/>
    <w:rsid w:val="00F92A91"/>
    <w:rsid w:val="00F93366"/>
    <w:rsid w:val="00F93471"/>
    <w:rsid w:val="00F9363A"/>
    <w:rsid w:val="00F9398B"/>
    <w:rsid w:val="00F93CAE"/>
    <w:rsid w:val="00F94176"/>
    <w:rsid w:val="00F941E9"/>
    <w:rsid w:val="00F94610"/>
    <w:rsid w:val="00F947DD"/>
    <w:rsid w:val="00F94858"/>
    <w:rsid w:val="00F94EC1"/>
    <w:rsid w:val="00F951FA"/>
    <w:rsid w:val="00F9572C"/>
    <w:rsid w:val="00F96055"/>
    <w:rsid w:val="00F9629C"/>
    <w:rsid w:val="00F96387"/>
    <w:rsid w:val="00F96455"/>
    <w:rsid w:val="00F965B5"/>
    <w:rsid w:val="00F96643"/>
    <w:rsid w:val="00F966AE"/>
    <w:rsid w:val="00F967AF"/>
    <w:rsid w:val="00F967E3"/>
    <w:rsid w:val="00F971B4"/>
    <w:rsid w:val="00F973D8"/>
    <w:rsid w:val="00F979BA"/>
    <w:rsid w:val="00F97B4B"/>
    <w:rsid w:val="00F97DF9"/>
    <w:rsid w:val="00FA0206"/>
    <w:rsid w:val="00FA029D"/>
    <w:rsid w:val="00FA05EF"/>
    <w:rsid w:val="00FA070C"/>
    <w:rsid w:val="00FA0744"/>
    <w:rsid w:val="00FA0894"/>
    <w:rsid w:val="00FA09EB"/>
    <w:rsid w:val="00FA0BA7"/>
    <w:rsid w:val="00FA1377"/>
    <w:rsid w:val="00FA1452"/>
    <w:rsid w:val="00FA1699"/>
    <w:rsid w:val="00FA1823"/>
    <w:rsid w:val="00FA1C00"/>
    <w:rsid w:val="00FA1C8E"/>
    <w:rsid w:val="00FA2356"/>
    <w:rsid w:val="00FA2368"/>
    <w:rsid w:val="00FA2448"/>
    <w:rsid w:val="00FA28B8"/>
    <w:rsid w:val="00FA2F76"/>
    <w:rsid w:val="00FA334F"/>
    <w:rsid w:val="00FA33DC"/>
    <w:rsid w:val="00FA3704"/>
    <w:rsid w:val="00FA37F0"/>
    <w:rsid w:val="00FA3E36"/>
    <w:rsid w:val="00FA3E80"/>
    <w:rsid w:val="00FA3F01"/>
    <w:rsid w:val="00FA3F6D"/>
    <w:rsid w:val="00FA4065"/>
    <w:rsid w:val="00FA4668"/>
    <w:rsid w:val="00FA4776"/>
    <w:rsid w:val="00FA49B0"/>
    <w:rsid w:val="00FA4B19"/>
    <w:rsid w:val="00FA4C19"/>
    <w:rsid w:val="00FA4C1F"/>
    <w:rsid w:val="00FA4EAD"/>
    <w:rsid w:val="00FA5446"/>
    <w:rsid w:val="00FA5C25"/>
    <w:rsid w:val="00FA5D15"/>
    <w:rsid w:val="00FA63C0"/>
    <w:rsid w:val="00FA63D6"/>
    <w:rsid w:val="00FA6737"/>
    <w:rsid w:val="00FA6C7A"/>
    <w:rsid w:val="00FA7126"/>
    <w:rsid w:val="00FA746C"/>
    <w:rsid w:val="00FA74E2"/>
    <w:rsid w:val="00FA77E5"/>
    <w:rsid w:val="00FA7B33"/>
    <w:rsid w:val="00FA7C43"/>
    <w:rsid w:val="00FA7DFC"/>
    <w:rsid w:val="00FA7EF3"/>
    <w:rsid w:val="00FA7F51"/>
    <w:rsid w:val="00FA7F8A"/>
    <w:rsid w:val="00FA7FD6"/>
    <w:rsid w:val="00FB0B20"/>
    <w:rsid w:val="00FB0BC9"/>
    <w:rsid w:val="00FB0CD6"/>
    <w:rsid w:val="00FB0CE2"/>
    <w:rsid w:val="00FB0EED"/>
    <w:rsid w:val="00FB10FB"/>
    <w:rsid w:val="00FB1283"/>
    <w:rsid w:val="00FB1479"/>
    <w:rsid w:val="00FB15B5"/>
    <w:rsid w:val="00FB165A"/>
    <w:rsid w:val="00FB1912"/>
    <w:rsid w:val="00FB2136"/>
    <w:rsid w:val="00FB236D"/>
    <w:rsid w:val="00FB3022"/>
    <w:rsid w:val="00FB32CF"/>
    <w:rsid w:val="00FB3440"/>
    <w:rsid w:val="00FB3756"/>
    <w:rsid w:val="00FB3D67"/>
    <w:rsid w:val="00FB431C"/>
    <w:rsid w:val="00FB49F1"/>
    <w:rsid w:val="00FB4D90"/>
    <w:rsid w:val="00FB540D"/>
    <w:rsid w:val="00FB5440"/>
    <w:rsid w:val="00FB59A9"/>
    <w:rsid w:val="00FB5F65"/>
    <w:rsid w:val="00FB6262"/>
    <w:rsid w:val="00FB649B"/>
    <w:rsid w:val="00FB64DC"/>
    <w:rsid w:val="00FB676A"/>
    <w:rsid w:val="00FB6A16"/>
    <w:rsid w:val="00FB6A1A"/>
    <w:rsid w:val="00FB6C65"/>
    <w:rsid w:val="00FB6E74"/>
    <w:rsid w:val="00FB7236"/>
    <w:rsid w:val="00FB7265"/>
    <w:rsid w:val="00FB7476"/>
    <w:rsid w:val="00FB7733"/>
    <w:rsid w:val="00FB7D86"/>
    <w:rsid w:val="00FB7F71"/>
    <w:rsid w:val="00FC0208"/>
    <w:rsid w:val="00FC026C"/>
    <w:rsid w:val="00FC040C"/>
    <w:rsid w:val="00FC078C"/>
    <w:rsid w:val="00FC0A5E"/>
    <w:rsid w:val="00FC0EBC"/>
    <w:rsid w:val="00FC10FD"/>
    <w:rsid w:val="00FC11BC"/>
    <w:rsid w:val="00FC1744"/>
    <w:rsid w:val="00FC1D0F"/>
    <w:rsid w:val="00FC200F"/>
    <w:rsid w:val="00FC287C"/>
    <w:rsid w:val="00FC2898"/>
    <w:rsid w:val="00FC2BAD"/>
    <w:rsid w:val="00FC353B"/>
    <w:rsid w:val="00FC35A6"/>
    <w:rsid w:val="00FC36CC"/>
    <w:rsid w:val="00FC3C80"/>
    <w:rsid w:val="00FC45A2"/>
    <w:rsid w:val="00FC46C6"/>
    <w:rsid w:val="00FC4AA0"/>
    <w:rsid w:val="00FC4E30"/>
    <w:rsid w:val="00FC57D0"/>
    <w:rsid w:val="00FC590C"/>
    <w:rsid w:val="00FC5F8F"/>
    <w:rsid w:val="00FC663C"/>
    <w:rsid w:val="00FC67C8"/>
    <w:rsid w:val="00FC6801"/>
    <w:rsid w:val="00FC6959"/>
    <w:rsid w:val="00FC6B9C"/>
    <w:rsid w:val="00FC6BED"/>
    <w:rsid w:val="00FC6E3B"/>
    <w:rsid w:val="00FC6E8A"/>
    <w:rsid w:val="00FC6F0A"/>
    <w:rsid w:val="00FC708B"/>
    <w:rsid w:val="00FC7854"/>
    <w:rsid w:val="00FC78AD"/>
    <w:rsid w:val="00FD01A7"/>
    <w:rsid w:val="00FD027D"/>
    <w:rsid w:val="00FD0830"/>
    <w:rsid w:val="00FD0EE8"/>
    <w:rsid w:val="00FD15EE"/>
    <w:rsid w:val="00FD1E75"/>
    <w:rsid w:val="00FD203C"/>
    <w:rsid w:val="00FD204D"/>
    <w:rsid w:val="00FD20A7"/>
    <w:rsid w:val="00FD220C"/>
    <w:rsid w:val="00FD2234"/>
    <w:rsid w:val="00FD25CA"/>
    <w:rsid w:val="00FD26AA"/>
    <w:rsid w:val="00FD2739"/>
    <w:rsid w:val="00FD279A"/>
    <w:rsid w:val="00FD28D1"/>
    <w:rsid w:val="00FD2E7D"/>
    <w:rsid w:val="00FD2ECF"/>
    <w:rsid w:val="00FD3732"/>
    <w:rsid w:val="00FD3CAE"/>
    <w:rsid w:val="00FD3E21"/>
    <w:rsid w:val="00FD533E"/>
    <w:rsid w:val="00FD5447"/>
    <w:rsid w:val="00FD5933"/>
    <w:rsid w:val="00FD5A26"/>
    <w:rsid w:val="00FD5BED"/>
    <w:rsid w:val="00FD5F1F"/>
    <w:rsid w:val="00FD63A9"/>
    <w:rsid w:val="00FD6CDB"/>
    <w:rsid w:val="00FD72A2"/>
    <w:rsid w:val="00FD73EA"/>
    <w:rsid w:val="00FD7747"/>
    <w:rsid w:val="00FD7819"/>
    <w:rsid w:val="00FD79EC"/>
    <w:rsid w:val="00FD7A4C"/>
    <w:rsid w:val="00FD7F30"/>
    <w:rsid w:val="00FE0B4F"/>
    <w:rsid w:val="00FE11E0"/>
    <w:rsid w:val="00FE121E"/>
    <w:rsid w:val="00FE18AD"/>
    <w:rsid w:val="00FE18EF"/>
    <w:rsid w:val="00FE1D57"/>
    <w:rsid w:val="00FE223D"/>
    <w:rsid w:val="00FE232E"/>
    <w:rsid w:val="00FE26B5"/>
    <w:rsid w:val="00FE2C56"/>
    <w:rsid w:val="00FE2DA7"/>
    <w:rsid w:val="00FE3021"/>
    <w:rsid w:val="00FE305D"/>
    <w:rsid w:val="00FE3197"/>
    <w:rsid w:val="00FE3305"/>
    <w:rsid w:val="00FE33B2"/>
    <w:rsid w:val="00FE3AAB"/>
    <w:rsid w:val="00FE40DC"/>
    <w:rsid w:val="00FE4BF0"/>
    <w:rsid w:val="00FE4CC0"/>
    <w:rsid w:val="00FE51BB"/>
    <w:rsid w:val="00FE535D"/>
    <w:rsid w:val="00FE5734"/>
    <w:rsid w:val="00FE59F2"/>
    <w:rsid w:val="00FE5FDD"/>
    <w:rsid w:val="00FE6166"/>
    <w:rsid w:val="00FE64A4"/>
    <w:rsid w:val="00FE682E"/>
    <w:rsid w:val="00FE6DE9"/>
    <w:rsid w:val="00FE784A"/>
    <w:rsid w:val="00FF008D"/>
    <w:rsid w:val="00FF05AC"/>
    <w:rsid w:val="00FF06B1"/>
    <w:rsid w:val="00FF0E10"/>
    <w:rsid w:val="00FF1068"/>
    <w:rsid w:val="00FF12E3"/>
    <w:rsid w:val="00FF1B80"/>
    <w:rsid w:val="00FF1BB3"/>
    <w:rsid w:val="00FF1C3F"/>
    <w:rsid w:val="00FF1D5E"/>
    <w:rsid w:val="00FF1F31"/>
    <w:rsid w:val="00FF2150"/>
    <w:rsid w:val="00FF226F"/>
    <w:rsid w:val="00FF2874"/>
    <w:rsid w:val="00FF2B96"/>
    <w:rsid w:val="00FF2F0C"/>
    <w:rsid w:val="00FF34AA"/>
    <w:rsid w:val="00FF3798"/>
    <w:rsid w:val="00FF37D4"/>
    <w:rsid w:val="00FF399B"/>
    <w:rsid w:val="00FF3F01"/>
    <w:rsid w:val="00FF3FF4"/>
    <w:rsid w:val="00FF4316"/>
    <w:rsid w:val="00FF46C0"/>
    <w:rsid w:val="00FF4772"/>
    <w:rsid w:val="00FF4986"/>
    <w:rsid w:val="00FF5015"/>
    <w:rsid w:val="00FF505B"/>
    <w:rsid w:val="00FF5258"/>
    <w:rsid w:val="00FF54D9"/>
    <w:rsid w:val="00FF5CA5"/>
    <w:rsid w:val="00FF5D17"/>
    <w:rsid w:val="00FF6078"/>
    <w:rsid w:val="00FF60D3"/>
    <w:rsid w:val="00FF6FD2"/>
    <w:rsid w:val="00FF77C6"/>
    <w:rsid w:val="00FF78CF"/>
    <w:rsid w:val="00FF7B25"/>
    <w:rsid w:val="00FF7F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0898BC"/>
  <w15:docId w15:val="{30040A3A-EC99-4E93-9B43-88486ADB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89025D"/>
    <w:rPr>
      <w:sz w:val="24"/>
      <w:szCs w:val="24"/>
    </w:rPr>
  </w:style>
  <w:style w:type="paragraph" w:styleId="10">
    <w:name w:val="heading 1"/>
    <w:aliases w:val="!Части документа"/>
    <w:basedOn w:val="a4"/>
    <w:next w:val="a4"/>
    <w:link w:val="11"/>
    <w:qFormat/>
    <w:rsid w:val="001A5B7C"/>
    <w:pPr>
      <w:keepNext/>
      <w:spacing w:before="240" w:after="60"/>
      <w:outlineLvl w:val="0"/>
    </w:pPr>
    <w:rPr>
      <w:rFonts w:ascii="Arial" w:hAnsi="Arial"/>
      <w:b/>
      <w:bCs/>
      <w:kern w:val="32"/>
      <w:sz w:val="32"/>
      <w:szCs w:val="32"/>
    </w:rPr>
  </w:style>
  <w:style w:type="paragraph" w:styleId="2">
    <w:name w:val="heading 2"/>
    <w:aliases w:val="!Разделы документа"/>
    <w:basedOn w:val="a4"/>
    <w:next w:val="a4"/>
    <w:link w:val="20"/>
    <w:uiPriority w:val="9"/>
    <w:qFormat/>
    <w:rsid w:val="004C0E0C"/>
    <w:pPr>
      <w:keepNext/>
      <w:jc w:val="center"/>
      <w:outlineLvl w:val="1"/>
    </w:pPr>
    <w:rPr>
      <w:b/>
      <w:bCs/>
      <w:iCs/>
      <w:spacing w:val="120"/>
      <w:sz w:val="16"/>
      <w:szCs w:val="16"/>
    </w:rPr>
  </w:style>
  <w:style w:type="paragraph" w:styleId="3">
    <w:name w:val="heading 3"/>
    <w:aliases w:val="!Главы документа"/>
    <w:basedOn w:val="a4"/>
    <w:next w:val="a4"/>
    <w:link w:val="30"/>
    <w:uiPriority w:val="9"/>
    <w:qFormat/>
    <w:rsid w:val="0029567E"/>
    <w:pPr>
      <w:keepNext/>
      <w:suppressAutoHyphens/>
      <w:spacing w:before="240" w:after="60"/>
      <w:outlineLvl w:val="2"/>
    </w:pPr>
    <w:rPr>
      <w:rFonts w:ascii="Arial" w:hAnsi="Arial"/>
      <w:b/>
      <w:bCs/>
      <w:sz w:val="26"/>
      <w:szCs w:val="26"/>
      <w:lang w:eastAsia="ar-SA"/>
    </w:rPr>
  </w:style>
  <w:style w:type="paragraph" w:styleId="4">
    <w:name w:val="heading 4"/>
    <w:aliases w:val="!Параграфы/Статьи документа"/>
    <w:basedOn w:val="a4"/>
    <w:next w:val="a4"/>
    <w:link w:val="40"/>
    <w:uiPriority w:val="9"/>
    <w:qFormat/>
    <w:rsid w:val="00B82EC3"/>
    <w:pPr>
      <w:keepNext/>
      <w:spacing w:before="240" w:after="60"/>
      <w:outlineLvl w:val="3"/>
    </w:pPr>
    <w:rPr>
      <w:b/>
      <w:bCs/>
      <w:sz w:val="28"/>
      <w:szCs w:val="28"/>
    </w:rPr>
  </w:style>
  <w:style w:type="paragraph" w:styleId="5">
    <w:name w:val="heading 5"/>
    <w:basedOn w:val="a4"/>
    <w:next w:val="a4"/>
    <w:link w:val="50"/>
    <w:uiPriority w:val="9"/>
    <w:qFormat/>
    <w:rsid w:val="00B82EC3"/>
    <w:pPr>
      <w:spacing w:before="240" w:after="60"/>
      <w:outlineLvl w:val="4"/>
    </w:pPr>
    <w:rPr>
      <w:b/>
      <w:bCs/>
      <w:i/>
      <w:iCs/>
      <w:sz w:val="26"/>
      <w:szCs w:val="26"/>
    </w:rPr>
  </w:style>
  <w:style w:type="paragraph" w:styleId="6">
    <w:name w:val="heading 6"/>
    <w:basedOn w:val="a4"/>
    <w:next w:val="a4"/>
    <w:link w:val="60"/>
    <w:uiPriority w:val="9"/>
    <w:qFormat/>
    <w:rsid w:val="00F22971"/>
    <w:pPr>
      <w:autoSpaceDE w:val="0"/>
      <w:autoSpaceDN w:val="0"/>
      <w:spacing w:before="240" w:after="60"/>
      <w:outlineLvl w:val="5"/>
    </w:pPr>
    <w:rPr>
      <w:b/>
      <w:bCs/>
      <w:sz w:val="22"/>
      <w:szCs w:val="22"/>
    </w:rPr>
  </w:style>
  <w:style w:type="paragraph" w:styleId="7">
    <w:name w:val="heading 7"/>
    <w:basedOn w:val="a4"/>
    <w:next w:val="a4"/>
    <w:link w:val="70"/>
    <w:uiPriority w:val="9"/>
    <w:qFormat/>
    <w:rsid w:val="0017376C"/>
    <w:pPr>
      <w:keepNext/>
      <w:outlineLvl w:val="6"/>
    </w:pPr>
    <w:rPr>
      <w:i/>
      <w:iCs/>
      <w:sz w:val="18"/>
    </w:rPr>
  </w:style>
  <w:style w:type="paragraph" w:styleId="8">
    <w:name w:val="heading 8"/>
    <w:basedOn w:val="a4"/>
    <w:next w:val="a4"/>
    <w:link w:val="80"/>
    <w:uiPriority w:val="9"/>
    <w:qFormat/>
    <w:rsid w:val="007223A2"/>
    <w:pPr>
      <w:spacing w:before="240" w:after="60"/>
      <w:outlineLvl w:val="7"/>
    </w:pPr>
    <w:rPr>
      <w:i/>
      <w:iCs/>
    </w:rPr>
  </w:style>
  <w:style w:type="paragraph" w:styleId="9">
    <w:name w:val="heading 9"/>
    <w:basedOn w:val="a4"/>
    <w:next w:val="a4"/>
    <w:link w:val="90"/>
    <w:uiPriority w:val="9"/>
    <w:qFormat/>
    <w:rsid w:val="00A11A26"/>
    <w:pPr>
      <w:keepNext/>
      <w:ind w:firstLine="709"/>
      <w:jc w:val="both"/>
      <w:outlineLvl w:val="8"/>
    </w:pPr>
    <w:rPr>
      <w:b/>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semiHidden/>
    <w:unhideWhenUsed/>
  </w:style>
  <w:style w:type="character" w:customStyle="1" w:styleId="11">
    <w:name w:val="Заголовок 1 Знак"/>
    <w:aliases w:val="!Части документа Знак"/>
    <w:link w:val="10"/>
    <w:rsid w:val="00A11A26"/>
    <w:rPr>
      <w:rFonts w:ascii="Arial" w:hAnsi="Arial" w:cs="Arial"/>
      <w:b/>
      <w:bCs/>
      <w:kern w:val="32"/>
      <w:sz w:val="32"/>
      <w:szCs w:val="32"/>
    </w:rPr>
  </w:style>
  <w:style w:type="character" w:customStyle="1" w:styleId="20">
    <w:name w:val="Заголовок 2 Знак"/>
    <w:aliases w:val="!Разделы документа Знак"/>
    <w:link w:val="2"/>
    <w:uiPriority w:val="9"/>
    <w:rsid w:val="004C0E0C"/>
    <w:rPr>
      <w:b/>
      <w:bCs/>
      <w:iCs/>
      <w:spacing w:val="120"/>
      <w:sz w:val="16"/>
      <w:szCs w:val="16"/>
    </w:rPr>
  </w:style>
  <w:style w:type="character" w:customStyle="1" w:styleId="30">
    <w:name w:val="Заголовок 3 Знак"/>
    <w:aliases w:val="!Главы документа Знак"/>
    <w:link w:val="3"/>
    <w:uiPriority w:val="9"/>
    <w:locked/>
    <w:rsid w:val="004273C9"/>
    <w:rPr>
      <w:rFonts w:ascii="Arial" w:hAnsi="Arial" w:cs="Arial"/>
      <w:b/>
      <w:bCs/>
      <w:sz w:val="26"/>
      <w:szCs w:val="26"/>
      <w:lang w:eastAsia="ar-SA"/>
    </w:rPr>
  </w:style>
  <w:style w:type="character" w:customStyle="1" w:styleId="40">
    <w:name w:val="Заголовок 4 Знак"/>
    <w:aliases w:val="!Параграфы/Статьи документа Знак"/>
    <w:link w:val="4"/>
    <w:uiPriority w:val="9"/>
    <w:rsid w:val="00FA070C"/>
    <w:rPr>
      <w:b/>
      <w:bCs/>
      <w:sz w:val="28"/>
      <w:szCs w:val="28"/>
      <w:lang w:val="ru-RU" w:eastAsia="ru-RU" w:bidi="ar-SA"/>
    </w:rPr>
  </w:style>
  <w:style w:type="character" w:customStyle="1" w:styleId="50">
    <w:name w:val="Заголовок 5 Знак"/>
    <w:link w:val="5"/>
    <w:uiPriority w:val="9"/>
    <w:locked/>
    <w:rsid w:val="004273C9"/>
    <w:rPr>
      <w:b/>
      <w:bCs/>
      <w:i/>
      <w:iCs/>
      <w:sz w:val="26"/>
      <w:szCs w:val="26"/>
    </w:rPr>
  </w:style>
  <w:style w:type="character" w:customStyle="1" w:styleId="60">
    <w:name w:val="Заголовок 6 Знак"/>
    <w:link w:val="6"/>
    <w:uiPriority w:val="9"/>
    <w:rsid w:val="00F22971"/>
    <w:rPr>
      <w:b/>
      <w:bCs/>
      <w:sz w:val="22"/>
      <w:szCs w:val="22"/>
    </w:rPr>
  </w:style>
  <w:style w:type="character" w:customStyle="1" w:styleId="70">
    <w:name w:val="Заголовок 7 Знак"/>
    <w:link w:val="7"/>
    <w:uiPriority w:val="9"/>
    <w:rsid w:val="0074770C"/>
    <w:rPr>
      <w:i/>
      <w:iCs/>
      <w:sz w:val="18"/>
      <w:szCs w:val="24"/>
    </w:rPr>
  </w:style>
  <w:style w:type="character" w:customStyle="1" w:styleId="80">
    <w:name w:val="Заголовок 8 Знак"/>
    <w:link w:val="8"/>
    <w:uiPriority w:val="9"/>
    <w:rsid w:val="007223A2"/>
    <w:rPr>
      <w:i/>
      <w:iCs/>
      <w:sz w:val="24"/>
      <w:szCs w:val="24"/>
    </w:rPr>
  </w:style>
  <w:style w:type="character" w:customStyle="1" w:styleId="90">
    <w:name w:val="Заголовок 9 Знак"/>
    <w:link w:val="9"/>
    <w:uiPriority w:val="9"/>
    <w:rsid w:val="00A11A26"/>
    <w:rPr>
      <w:b/>
      <w:sz w:val="28"/>
      <w:szCs w:val="28"/>
    </w:rPr>
  </w:style>
  <w:style w:type="paragraph" w:styleId="31">
    <w:name w:val="Body Text 3"/>
    <w:basedOn w:val="a4"/>
    <w:link w:val="32"/>
    <w:uiPriority w:val="99"/>
    <w:rsid w:val="0017376C"/>
    <w:pPr>
      <w:jc w:val="center"/>
    </w:pPr>
    <w:rPr>
      <w:b/>
      <w:bCs/>
      <w:sz w:val="32"/>
    </w:rPr>
  </w:style>
  <w:style w:type="character" w:customStyle="1" w:styleId="32">
    <w:name w:val="Основной текст 3 Знак"/>
    <w:link w:val="31"/>
    <w:uiPriority w:val="99"/>
    <w:rsid w:val="009642CF"/>
    <w:rPr>
      <w:b/>
      <w:bCs/>
      <w:sz w:val="32"/>
      <w:szCs w:val="24"/>
    </w:rPr>
  </w:style>
  <w:style w:type="paragraph" w:customStyle="1" w:styleId="12">
    <w:name w:val="Обычный (веб)1"/>
    <w:basedOn w:val="a4"/>
    <w:rsid w:val="0017376C"/>
    <w:pPr>
      <w:spacing w:before="100" w:after="100"/>
    </w:pPr>
    <w:rPr>
      <w:szCs w:val="20"/>
    </w:rPr>
  </w:style>
  <w:style w:type="paragraph" w:customStyle="1" w:styleId="a8">
    <w:name w:val="???????"/>
    <w:rsid w:val="0017376C"/>
    <w:pPr>
      <w:widowControl w:val="0"/>
      <w:overflowPunct w:val="0"/>
      <w:autoSpaceDE w:val="0"/>
      <w:autoSpaceDN w:val="0"/>
      <w:adjustRightInd w:val="0"/>
    </w:pPr>
    <w:rPr>
      <w:lang w:val="en-US"/>
    </w:rPr>
  </w:style>
  <w:style w:type="paragraph" w:styleId="a9">
    <w:name w:val="header"/>
    <w:basedOn w:val="a4"/>
    <w:link w:val="aa"/>
    <w:uiPriority w:val="99"/>
    <w:rsid w:val="0017376C"/>
    <w:pPr>
      <w:tabs>
        <w:tab w:val="center" w:pos="4677"/>
        <w:tab w:val="right" w:pos="9355"/>
      </w:tabs>
    </w:pPr>
  </w:style>
  <w:style w:type="character" w:customStyle="1" w:styleId="aa">
    <w:name w:val="Верхний колонтитул Знак"/>
    <w:link w:val="a9"/>
    <w:uiPriority w:val="99"/>
    <w:rsid w:val="00FA070C"/>
    <w:rPr>
      <w:sz w:val="24"/>
      <w:szCs w:val="24"/>
      <w:lang w:val="ru-RU" w:eastAsia="ru-RU" w:bidi="ar-SA"/>
    </w:rPr>
  </w:style>
  <w:style w:type="character" w:styleId="ab">
    <w:name w:val="page number"/>
    <w:basedOn w:val="a5"/>
    <w:rsid w:val="0017376C"/>
  </w:style>
  <w:style w:type="paragraph" w:styleId="ac">
    <w:name w:val="Block Text"/>
    <w:basedOn w:val="a4"/>
    <w:rsid w:val="0017376C"/>
    <w:pPr>
      <w:ind w:left="113" w:right="113"/>
      <w:jc w:val="center"/>
    </w:pPr>
    <w:rPr>
      <w:sz w:val="22"/>
    </w:rPr>
  </w:style>
  <w:style w:type="character" w:styleId="ad">
    <w:name w:val="Hyperlink"/>
    <w:rsid w:val="0017376C"/>
    <w:rPr>
      <w:color w:val="0000FF"/>
      <w:u w:val="single"/>
    </w:rPr>
  </w:style>
  <w:style w:type="paragraph" w:styleId="ae">
    <w:name w:val="List Paragraph"/>
    <w:basedOn w:val="a4"/>
    <w:uiPriority w:val="34"/>
    <w:qFormat/>
    <w:rsid w:val="001A5B7C"/>
    <w:pPr>
      <w:ind w:left="720"/>
      <w:contextualSpacing/>
    </w:pPr>
  </w:style>
  <w:style w:type="paragraph" w:styleId="af">
    <w:name w:val="footer"/>
    <w:basedOn w:val="a4"/>
    <w:link w:val="af0"/>
    <w:rsid w:val="001A5B7C"/>
    <w:pPr>
      <w:tabs>
        <w:tab w:val="center" w:pos="4677"/>
        <w:tab w:val="right" w:pos="9355"/>
      </w:tabs>
    </w:pPr>
  </w:style>
  <w:style w:type="character" w:customStyle="1" w:styleId="af0">
    <w:name w:val="Нижний колонтитул Знак"/>
    <w:link w:val="af"/>
    <w:rsid w:val="00FA070C"/>
    <w:rPr>
      <w:sz w:val="24"/>
      <w:szCs w:val="24"/>
      <w:lang w:val="ru-RU" w:eastAsia="ru-RU" w:bidi="ar-SA"/>
    </w:rPr>
  </w:style>
  <w:style w:type="paragraph" w:styleId="af1">
    <w:name w:val="Body Text"/>
    <w:aliases w:val="bt,Знак1 Знак,Основной текст отчета,Заг1,BO,ID,body indent,ändrad,EHPT,Body Text2,body text"/>
    <w:basedOn w:val="a4"/>
    <w:link w:val="af2"/>
    <w:rsid w:val="006E2BF8"/>
    <w:pPr>
      <w:spacing w:after="120"/>
    </w:pPr>
  </w:style>
  <w:style w:type="character" w:customStyle="1" w:styleId="af2">
    <w:name w:val="Основной текст Знак"/>
    <w:aliases w:val="bt Знак1,Знак1 Знак Знак1,Основной текст отчета Знак,Заг1 Знак,BO Знак,ID Знак,body indent Знак,ändrad Знак,EHPT Знак,Body Text2 Знак,body text Знак"/>
    <w:link w:val="af1"/>
    <w:rsid w:val="00460E9B"/>
    <w:rPr>
      <w:sz w:val="24"/>
      <w:szCs w:val="24"/>
    </w:rPr>
  </w:style>
  <w:style w:type="table" w:styleId="af3">
    <w:name w:val="Table Grid"/>
    <w:basedOn w:val="a6"/>
    <w:rsid w:val="00B82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4"/>
    <w:link w:val="af5"/>
    <w:uiPriority w:val="99"/>
    <w:rsid w:val="00FA070C"/>
    <w:rPr>
      <w:rFonts w:ascii="Courier New" w:hAnsi="Courier New" w:cs="Courier New"/>
      <w:sz w:val="20"/>
      <w:szCs w:val="20"/>
    </w:rPr>
  </w:style>
  <w:style w:type="character" w:customStyle="1" w:styleId="af5">
    <w:name w:val="Текст Знак"/>
    <w:link w:val="af4"/>
    <w:uiPriority w:val="99"/>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styleId="af6">
    <w:name w:val="Title"/>
    <w:basedOn w:val="a4"/>
    <w:link w:val="af7"/>
    <w:qFormat/>
    <w:rsid w:val="00FA070C"/>
    <w:pPr>
      <w:overflowPunct w:val="0"/>
      <w:autoSpaceDE w:val="0"/>
      <w:autoSpaceDN w:val="0"/>
      <w:adjustRightInd w:val="0"/>
      <w:jc w:val="center"/>
      <w:textAlignment w:val="baseline"/>
    </w:pPr>
    <w:rPr>
      <w:b/>
      <w:spacing w:val="100"/>
      <w:sz w:val="36"/>
      <w:szCs w:val="20"/>
    </w:rPr>
  </w:style>
  <w:style w:type="character" w:customStyle="1" w:styleId="af7">
    <w:name w:val="Заголовок Знак"/>
    <w:link w:val="af6"/>
    <w:rsid w:val="00FA070C"/>
    <w:rPr>
      <w:b/>
      <w:spacing w:val="100"/>
      <w:sz w:val="36"/>
      <w:lang w:val="ru-RU" w:eastAsia="ru-RU" w:bidi="ar-SA"/>
    </w:rPr>
  </w:style>
  <w:style w:type="paragraph" w:styleId="af8">
    <w:name w:val="Balloon Text"/>
    <w:basedOn w:val="a4"/>
    <w:link w:val="af9"/>
    <w:rsid w:val="00FA070C"/>
    <w:rPr>
      <w:rFonts w:ascii="Tahoma" w:hAnsi="Tahoma" w:cs="Tahoma"/>
      <w:sz w:val="16"/>
      <w:szCs w:val="16"/>
    </w:rPr>
  </w:style>
  <w:style w:type="character" w:customStyle="1" w:styleId="af9">
    <w:name w:val="Текст выноски Знак"/>
    <w:link w:val="af8"/>
    <w:rsid w:val="00FA070C"/>
    <w:rPr>
      <w:rFonts w:ascii="Tahoma" w:hAnsi="Tahoma" w:cs="Tahoma"/>
      <w:sz w:val="16"/>
      <w:szCs w:val="16"/>
      <w:lang w:val="ru-RU" w:eastAsia="ru-RU" w:bidi="ar-SA"/>
    </w:rPr>
  </w:style>
  <w:style w:type="paragraph" w:customStyle="1" w:styleId="13">
    <w:name w:val="Обычный1"/>
    <w:rsid w:val="00FA070C"/>
    <w:pPr>
      <w:widowControl w:val="0"/>
      <w:spacing w:line="300" w:lineRule="auto"/>
      <w:ind w:firstLine="200"/>
      <w:jc w:val="both"/>
    </w:pPr>
    <w:rPr>
      <w:snapToGrid w:val="0"/>
      <w:sz w:val="32"/>
    </w:rPr>
  </w:style>
  <w:style w:type="paragraph" w:styleId="afa">
    <w:name w:val="Body Text Indent"/>
    <w:aliases w:val="Основной текст 1,Нумерованный список !!,Надин стиль"/>
    <w:basedOn w:val="a4"/>
    <w:link w:val="afb"/>
    <w:uiPriority w:val="99"/>
    <w:rsid w:val="00FA070C"/>
    <w:pPr>
      <w:ind w:firstLine="709"/>
      <w:jc w:val="both"/>
    </w:pPr>
    <w:rPr>
      <w:sz w:val="28"/>
      <w:szCs w:val="20"/>
    </w:rPr>
  </w:style>
  <w:style w:type="character" w:customStyle="1" w:styleId="afb">
    <w:name w:val="Основной текст с отступом Знак"/>
    <w:aliases w:val="Основной текст 1 Знак,Нумерованный список !! Знак,Надин стиль Знак"/>
    <w:link w:val="afa"/>
    <w:uiPriority w:val="99"/>
    <w:rsid w:val="00FA070C"/>
    <w:rPr>
      <w:sz w:val="28"/>
      <w:lang w:val="ru-RU" w:eastAsia="ru-RU" w:bidi="ar-SA"/>
    </w:rPr>
  </w:style>
  <w:style w:type="paragraph" w:customStyle="1" w:styleId="afc">
    <w:name w:val="Обычный.Название подразделения"/>
    <w:link w:val="afd"/>
    <w:rsid w:val="00FA070C"/>
    <w:rPr>
      <w:rFonts w:ascii="SchoolBook" w:hAnsi="SchoolBook"/>
      <w:sz w:val="28"/>
    </w:rPr>
  </w:style>
  <w:style w:type="paragraph" w:styleId="afe">
    <w:name w:val="annotation text"/>
    <w:aliases w:val="!Равноширинный текст документа"/>
    <w:basedOn w:val="a4"/>
    <w:link w:val="aff"/>
    <w:rsid w:val="00FA070C"/>
    <w:rPr>
      <w:sz w:val="20"/>
      <w:szCs w:val="20"/>
    </w:rPr>
  </w:style>
  <w:style w:type="character" w:customStyle="1" w:styleId="aff">
    <w:name w:val="Текст примечания Знак"/>
    <w:aliases w:val="!Равноширинный текст документа Знак"/>
    <w:link w:val="afe"/>
    <w:rsid w:val="00FA070C"/>
    <w:rPr>
      <w:lang w:val="ru-RU" w:eastAsia="ru-RU" w:bidi="ar-SA"/>
    </w:rPr>
  </w:style>
  <w:style w:type="paragraph" w:styleId="aff0">
    <w:name w:val="annotation subject"/>
    <w:basedOn w:val="afe"/>
    <w:next w:val="afe"/>
    <w:link w:val="aff1"/>
    <w:rsid w:val="00FA070C"/>
    <w:rPr>
      <w:b/>
      <w:bCs/>
    </w:rPr>
  </w:style>
  <w:style w:type="character" w:customStyle="1" w:styleId="aff1">
    <w:name w:val="Тема примечания Знак"/>
    <w:link w:val="aff0"/>
    <w:rsid w:val="00FA070C"/>
    <w:rPr>
      <w:b/>
      <w:bCs/>
      <w:lang w:val="ru-RU" w:eastAsia="ru-RU" w:bidi="ar-SA"/>
    </w:rPr>
  </w:style>
  <w:style w:type="paragraph" w:styleId="aff2">
    <w:name w:val="footnote text"/>
    <w:aliases w:val=" Знак,Текст сноски Знак Знак,Текст сноски НИВ, Знак Знак Знак Знак,Footnote Text Char,fn, Знак Знак Знак,Текст сноски Знак1 Знак,Текст сноски Знак Знак1 Знак, Знак Знак Знак1 Знак"/>
    <w:basedOn w:val="a4"/>
    <w:link w:val="aff3"/>
    <w:qFormat/>
    <w:rsid w:val="00FA070C"/>
    <w:rPr>
      <w:sz w:val="20"/>
      <w:szCs w:val="20"/>
    </w:rPr>
  </w:style>
  <w:style w:type="character" w:customStyle="1" w:styleId="aff3">
    <w:name w:val="Текст сноски Знак"/>
    <w:aliases w:val=" Знак Знак,Текст сноски Знак Знак Знак,Текст сноски НИВ Знак, Знак Знак Знак Знак Знак,Footnote Text Char Знак,fn Знак, Знак Знак Знак Знак1,Текст сноски Знак1 Знак Знак,Текст сноски Знак Знак1 Знак Знак, Знак Знак Знак1 Знак Знак"/>
    <w:link w:val="aff2"/>
    <w:rsid w:val="00FA070C"/>
    <w:rPr>
      <w:lang w:val="ru-RU" w:eastAsia="ru-RU" w:bidi="ar-SA"/>
    </w:rPr>
  </w:style>
  <w:style w:type="character" w:customStyle="1" w:styleId="aff4">
    <w:name w:val="Цветовое выделение"/>
    <w:rsid w:val="00635CA8"/>
    <w:rPr>
      <w:b/>
      <w:bCs/>
      <w:color w:val="000080"/>
    </w:rPr>
  </w:style>
  <w:style w:type="paragraph" w:customStyle="1" w:styleId="aff5">
    <w:name w:val="Прижатый влево"/>
    <w:basedOn w:val="a4"/>
    <w:next w:val="a4"/>
    <w:uiPriority w:val="99"/>
    <w:rsid w:val="00635CA8"/>
    <w:pPr>
      <w:widowControl w:val="0"/>
      <w:autoSpaceDE w:val="0"/>
      <w:autoSpaceDN w:val="0"/>
      <w:adjustRightInd w:val="0"/>
    </w:pPr>
    <w:rPr>
      <w:rFonts w:ascii="Arial" w:hAnsi="Arial" w:cs="Arial"/>
    </w:rPr>
  </w:style>
  <w:style w:type="paragraph" w:customStyle="1" w:styleId="14">
    <w:name w:val="Абзац списка1"/>
    <w:basedOn w:val="a4"/>
    <w:link w:val="ListParagraphChar"/>
    <w:qFormat/>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rsid w:val="00DE33EB"/>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D47EC0"/>
    <w:rPr>
      <w:rFonts w:ascii="Arial" w:eastAsia="Arial" w:hAnsi="Arial"/>
      <w:kern w:val="1"/>
      <w:lang w:eastAsia="ar-SA" w:bidi="ar-SA"/>
    </w:rPr>
  </w:style>
  <w:style w:type="character" w:styleId="aff6">
    <w:name w:val="Strong"/>
    <w:uiPriority w:val="22"/>
    <w:qFormat/>
    <w:rsid w:val="00DE33EB"/>
    <w:rPr>
      <w:b/>
      <w:bCs/>
    </w:rPr>
  </w:style>
  <w:style w:type="paragraph" w:customStyle="1" w:styleId="aff7">
    <w:name w:val="Содержимое таблицы"/>
    <w:basedOn w:val="a4"/>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1">
    <w:name w:val="Основной шрифт абзаца5"/>
    <w:rsid w:val="004D020B"/>
  </w:style>
  <w:style w:type="character" w:customStyle="1" w:styleId="WW8Num1z0">
    <w:name w:val="WW8Num1z0"/>
    <w:rsid w:val="004D020B"/>
    <w:rPr>
      <w:rFonts w:ascii="Symbol" w:hAnsi="Symbol"/>
    </w:rPr>
  </w:style>
  <w:style w:type="character" w:customStyle="1" w:styleId="WW-Absatz-Standardschriftart1">
    <w:name w:val="WW-Absatz-Standardschriftart1"/>
    <w:rsid w:val="004D020B"/>
  </w:style>
  <w:style w:type="character" w:customStyle="1" w:styleId="41">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3">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1">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5">
    <w:name w:val="Основной шрифт абзаца1"/>
    <w:rsid w:val="004D020B"/>
  </w:style>
  <w:style w:type="character" w:customStyle="1" w:styleId="WW8Num20z0">
    <w:name w:val="WW8Num20z0"/>
    <w:rsid w:val="004D020B"/>
    <w:rPr>
      <w:rFonts w:ascii="Symbol" w:hAnsi="Symbol"/>
    </w:rPr>
  </w:style>
  <w:style w:type="character" w:customStyle="1" w:styleId="aff8">
    <w:name w:val="Символ нумерации"/>
    <w:rsid w:val="004D020B"/>
  </w:style>
  <w:style w:type="character" w:customStyle="1" w:styleId="aff9">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1">
    <w:name w:val="Знак6"/>
    <w:rsid w:val="004D020B"/>
    <w:rPr>
      <w:rFonts w:ascii="Arial" w:eastAsia="Lucida Sans Unicode" w:hAnsi="Arial" w:cs="Arial"/>
      <w:b/>
      <w:bCs/>
      <w:kern w:val="1"/>
      <w:sz w:val="32"/>
      <w:szCs w:val="32"/>
      <w:lang w:val="ru-RU" w:eastAsia="ar-SA" w:bidi="ar-SA"/>
    </w:rPr>
  </w:style>
  <w:style w:type="character" w:customStyle="1" w:styleId="34">
    <w:name w:val="Знак3"/>
    <w:uiPriority w:val="99"/>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16">
    <w:name w:val="Заголовок1"/>
    <w:basedOn w:val="a4"/>
    <w:next w:val="af1"/>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2">
    <w:name w:val="Название6"/>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63">
    <w:name w:val="Указатель6"/>
    <w:basedOn w:val="a4"/>
    <w:rsid w:val="004D020B"/>
    <w:pPr>
      <w:widowControl w:val="0"/>
      <w:suppressLineNumbers/>
      <w:suppressAutoHyphens/>
    </w:pPr>
    <w:rPr>
      <w:rFonts w:eastAsia="Lucida Sans Unicode" w:cs="Tahoma"/>
      <w:kern w:val="1"/>
      <w:lang w:eastAsia="ar-SA"/>
    </w:rPr>
  </w:style>
  <w:style w:type="paragraph" w:customStyle="1" w:styleId="52">
    <w:name w:val="Название5"/>
    <w:basedOn w:val="a4"/>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4"/>
    <w:rsid w:val="004D020B"/>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4"/>
    <w:rsid w:val="004D020B"/>
    <w:pPr>
      <w:widowControl w:val="0"/>
      <w:suppressLineNumbers/>
      <w:suppressAutoHyphens/>
    </w:pPr>
    <w:rPr>
      <w:rFonts w:eastAsia="Lucida Sans Unicode" w:cs="Tahoma"/>
      <w:kern w:val="1"/>
      <w:lang w:eastAsia="ar-SA"/>
    </w:rPr>
  </w:style>
  <w:style w:type="paragraph" w:customStyle="1" w:styleId="35">
    <w:name w:val="Название3"/>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4"/>
    <w:rsid w:val="004D020B"/>
    <w:pPr>
      <w:widowControl w:val="0"/>
      <w:suppressLineNumbers/>
      <w:suppressAutoHyphens/>
    </w:pPr>
    <w:rPr>
      <w:rFonts w:eastAsia="Lucida Sans Unicode" w:cs="Tahoma"/>
      <w:kern w:val="1"/>
      <w:lang w:eastAsia="ar-SA"/>
    </w:rPr>
  </w:style>
  <w:style w:type="paragraph" w:customStyle="1" w:styleId="22">
    <w:name w:val="Название2"/>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23">
    <w:name w:val="Указатель2"/>
    <w:basedOn w:val="a4"/>
    <w:rsid w:val="004D020B"/>
    <w:pPr>
      <w:widowControl w:val="0"/>
      <w:suppressLineNumbers/>
      <w:suppressAutoHyphens/>
    </w:pPr>
    <w:rPr>
      <w:rFonts w:eastAsia="Lucida Sans Unicode" w:cs="Tahoma"/>
      <w:kern w:val="1"/>
      <w:lang w:eastAsia="ar-SA"/>
    </w:rPr>
  </w:style>
  <w:style w:type="paragraph" w:customStyle="1" w:styleId="17">
    <w:name w:val="Название1"/>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18">
    <w:name w:val="Указатель1"/>
    <w:basedOn w:val="a4"/>
    <w:rsid w:val="004D020B"/>
    <w:pPr>
      <w:widowControl w:val="0"/>
      <w:suppressLineNumbers/>
      <w:suppressAutoHyphens/>
    </w:pPr>
    <w:rPr>
      <w:rFonts w:eastAsia="Lucida Sans Unicode" w:cs="Tahoma"/>
      <w:kern w:val="1"/>
      <w:lang w:eastAsia="ar-SA"/>
    </w:rPr>
  </w:style>
  <w:style w:type="paragraph" w:customStyle="1" w:styleId="affa">
    <w:name w:val="Основной"/>
    <w:basedOn w:val="afa"/>
    <w:rsid w:val="004D020B"/>
    <w:pPr>
      <w:ind w:firstLine="680"/>
    </w:pPr>
    <w:rPr>
      <w:kern w:val="1"/>
      <w:szCs w:val="24"/>
      <w:lang w:eastAsia="ar-SA"/>
    </w:rPr>
  </w:style>
  <w:style w:type="paragraph" w:customStyle="1" w:styleId="ConsPlusNonformat">
    <w:name w:val="ConsPlusNonformat"/>
    <w:rsid w:val="004D020B"/>
    <w:pPr>
      <w:widowControl w:val="0"/>
      <w:suppressAutoHyphens/>
      <w:autoSpaceDE w:val="0"/>
    </w:pPr>
    <w:rPr>
      <w:rFonts w:ascii="Courier New" w:eastAsia="Arial" w:hAnsi="Courier New" w:cs="Courier New"/>
      <w:lang w:eastAsia="ar-SA"/>
    </w:rPr>
  </w:style>
  <w:style w:type="paragraph" w:customStyle="1" w:styleId="19">
    <w:name w:val="Знак1 Знак Знак"/>
    <w:basedOn w:val="a4"/>
    <w:rsid w:val="004D020B"/>
    <w:pPr>
      <w:spacing w:after="160" w:line="240" w:lineRule="exact"/>
    </w:pPr>
    <w:rPr>
      <w:rFonts w:cs="Verdana"/>
      <w:kern w:val="1"/>
      <w:szCs w:val="20"/>
      <w:lang w:val="en-US" w:eastAsia="ar-SA"/>
    </w:rPr>
  </w:style>
  <w:style w:type="paragraph" w:customStyle="1" w:styleId="affb">
    <w:name w:val="Заголовок таблицы"/>
    <w:basedOn w:val="aff7"/>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4"/>
    <w:rsid w:val="004D020B"/>
    <w:pPr>
      <w:spacing w:after="120" w:line="480" w:lineRule="auto"/>
      <w:ind w:left="283"/>
    </w:pPr>
    <w:rPr>
      <w:rFonts w:eastAsia="Lucida Sans Unicode"/>
      <w:kern w:val="1"/>
      <w:lang w:eastAsia="ar-SA"/>
    </w:rPr>
  </w:style>
  <w:style w:type="paragraph" w:customStyle="1" w:styleId="ConsPlusTitle">
    <w:name w:val="ConsPlusTitle"/>
    <w:rsid w:val="004D020B"/>
    <w:pPr>
      <w:widowControl w:val="0"/>
      <w:suppressAutoHyphens/>
      <w:autoSpaceDE w:val="0"/>
    </w:pPr>
    <w:rPr>
      <w:rFonts w:ascii="Arial" w:eastAsia="Arial" w:hAnsi="Arial" w:cs="Arial"/>
      <w:b/>
      <w:bCs/>
      <w:lang w:eastAsia="ar-SA"/>
    </w:rPr>
  </w:style>
  <w:style w:type="paragraph" w:customStyle="1" w:styleId="affc">
    <w:name w:val="Содержимое врезки"/>
    <w:basedOn w:val="af1"/>
    <w:rsid w:val="004D020B"/>
    <w:pPr>
      <w:widowControl w:val="0"/>
      <w:suppressAutoHyphens/>
    </w:pPr>
    <w:rPr>
      <w:rFonts w:eastAsia="Lucida Sans Unicode"/>
      <w:kern w:val="1"/>
      <w:lang w:eastAsia="ar-SA"/>
    </w:rPr>
  </w:style>
  <w:style w:type="paragraph" w:customStyle="1" w:styleId="affd">
    <w:name w:val="рабочий стиль"/>
    <w:basedOn w:val="a4"/>
    <w:qFormat/>
    <w:rsid w:val="004D020B"/>
    <w:pPr>
      <w:widowControl w:val="0"/>
      <w:suppressAutoHyphens/>
      <w:ind w:right="-105" w:firstLine="709"/>
      <w:jc w:val="both"/>
    </w:pPr>
    <w:rPr>
      <w:rFonts w:eastAsia="Lucida Sans Unicode" w:cs="Tahoma"/>
      <w:sz w:val="28"/>
      <w:szCs w:val="28"/>
      <w:lang w:eastAsia="en-US" w:bidi="en-US"/>
    </w:rPr>
  </w:style>
  <w:style w:type="paragraph" w:styleId="a0">
    <w:name w:val="List Bullet"/>
    <w:basedOn w:val="a4"/>
    <w:unhideWhenUsed/>
    <w:rsid w:val="00435C98"/>
    <w:pPr>
      <w:numPr>
        <w:numId w:val="1"/>
      </w:numPr>
      <w:contextualSpacing/>
    </w:pPr>
  </w:style>
  <w:style w:type="paragraph" w:styleId="affe">
    <w:name w:val="No Spacing"/>
    <w:link w:val="afff"/>
    <w:uiPriority w:val="1"/>
    <w:qFormat/>
    <w:rsid w:val="00435C98"/>
    <w:rPr>
      <w:sz w:val="28"/>
    </w:rPr>
  </w:style>
  <w:style w:type="paragraph" w:styleId="afff0">
    <w:name w:val="Document Map"/>
    <w:basedOn w:val="a4"/>
    <w:link w:val="afff1"/>
    <w:uiPriority w:val="99"/>
    <w:rsid w:val="006F284D"/>
    <w:pPr>
      <w:shd w:val="clear" w:color="auto" w:fill="000080"/>
    </w:pPr>
    <w:rPr>
      <w:rFonts w:ascii="Tahoma" w:hAnsi="Tahoma"/>
      <w:sz w:val="20"/>
      <w:szCs w:val="20"/>
    </w:rPr>
  </w:style>
  <w:style w:type="character" w:customStyle="1" w:styleId="afff1">
    <w:name w:val="Схема документа Знак"/>
    <w:link w:val="afff0"/>
    <w:uiPriority w:val="99"/>
    <w:locked/>
    <w:rsid w:val="004273C9"/>
    <w:rPr>
      <w:rFonts w:ascii="Tahoma" w:hAnsi="Tahoma" w:cs="Tahoma"/>
      <w:shd w:val="clear" w:color="auto" w:fill="000080"/>
    </w:rPr>
  </w:style>
  <w:style w:type="paragraph" w:customStyle="1" w:styleId="ConsPlusCell">
    <w:name w:val="ConsPlusCell"/>
    <w:uiPriority w:val="99"/>
    <w:rsid w:val="00834F5B"/>
    <w:pPr>
      <w:autoSpaceDE w:val="0"/>
      <w:autoSpaceDN w:val="0"/>
      <w:adjustRightInd w:val="0"/>
    </w:pPr>
    <w:rPr>
      <w:rFonts w:ascii="Arial" w:hAnsi="Arial" w:cs="Arial"/>
    </w:rPr>
  </w:style>
  <w:style w:type="character" w:customStyle="1" w:styleId="81">
    <w:name w:val="Основной шрифт абзаца8"/>
    <w:rsid w:val="00C61495"/>
  </w:style>
  <w:style w:type="character" w:customStyle="1" w:styleId="71">
    <w:name w:val="Основной шрифт абзаца7"/>
    <w:rsid w:val="00C61495"/>
  </w:style>
  <w:style w:type="character" w:customStyle="1" w:styleId="64">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1">
    <w:name w:val="Название9"/>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92">
    <w:name w:val="Указатель9"/>
    <w:basedOn w:val="a4"/>
    <w:rsid w:val="00C61495"/>
    <w:pPr>
      <w:widowControl w:val="0"/>
      <w:suppressLineNumbers/>
      <w:suppressAutoHyphens/>
    </w:pPr>
    <w:rPr>
      <w:rFonts w:eastAsia="Lucida Sans Unicode" w:cs="Tahoma"/>
      <w:kern w:val="1"/>
      <w:lang w:eastAsia="ar-SA"/>
    </w:rPr>
  </w:style>
  <w:style w:type="paragraph" w:customStyle="1" w:styleId="82">
    <w:name w:val="Название8"/>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83">
    <w:name w:val="Указатель8"/>
    <w:basedOn w:val="a4"/>
    <w:rsid w:val="00C61495"/>
    <w:pPr>
      <w:widowControl w:val="0"/>
      <w:suppressLineNumbers/>
      <w:suppressAutoHyphens/>
    </w:pPr>
    <w:rPr>
      <w:rFonts w:eastAsia="Lucida Sans Unicode" w:cs="Tahoma"/>
      <w:kern w:val="1"/>
      <w:lang w:eastAsia="ar-SA"/>
    </w:rPr>
  </w:style>
  <w:style w:type="paragraph" w:customStyle="1" w:styleId="72">
    <w:name w:val="Название7"/>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4"/>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4"/>
    <w:rsid w:val="00C61495"/>
    <w:pPr>
      <w:spacing w:after="160" w:line="240" w:lineRule="exact"/>
    </w:pPr>
    <w:rPr>
      <w:rFonts w:ascii="Verdana" w:hAnsi="Verdana"/>
      <w:kern w:val="1"/>
      <w:lang w:val="en-US" w:eastAsia="ar-SA"/>
    </w:rPr>
  </w:style>
  <w:style w:type="paragraph" w:styleId="afff2">
    <w:name w:val="Normal (Web)"/>
    <w:aliases w:val="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4"/>
    <w:uiPriority w:val="99"/>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3">
    <w:name w:val="Знак"/>
    <w:basedOn w:val="a4"/>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4"/>
    <w:uiPriority w:val="99"/>
    <w:rsid w:val="007B27F5"/>
    <w:pPr>
      <w:widowControl w:val="0"/>
      <w:autoSpaceDE w:val="0"/>
      <w:autoSpaceDN w:val="0"/>
      <w:adjustRightInd w:val="0"/>
      <w:spacing w:line="317" w:lineRule="exact"/>
      <w:ind w:hanging="1433"/>
    </w:pPr>
  </w:style>
  <w:style w:type="paragraph" w:customStyle="1" w:styleId="Style2">
    <w:name w:val="Style2"/>
    <w:basedOn w:val="a4"/>
    <w:rsid w:val="007B27F5"/>
    <w:pPr>
      <w:widowControl w:val="0"/>
      <w:autoSpaceDE w:val="0"/>
      <w:autoSpaceDN w:val="0"/>
      <w:adjustRightInd w:val="0"/>
      <w:spacing w:line="482" w:lineRule="exact"/>
      <w:ind w:firstLine="360"/>
    </w:pPr>
  </w:style>
  <w:style w:type="paragraph" w:customStyle="1" w:styleId="Style3">
    <w:name w:val="Style3"/>
    <w:basedOn w:val="a4"/>
    <w:rsid w:val="007B27F5"/>
    <w:pPr>
      <w:widowControl w:val="0"/>
      <w:autoSpaceDE w:val="0"/>
      <w:autoSpaceDN w:val="0"/>
      <w:adjustRightInd w:val="0"/>
      <w:jc w:val="both"/>
    </w:pPr>
  </w:style>
  <w:style w:type="paragraph" w:customStyle="1" w:styleId="Style4">
    <w:name w:val="Style4"/>
    <w:basedOn w:val="a4"/>
    <w:uiPriority w:val="99"/>
    <w:rsid w:val="007B27F5"/>
    <w:pPr>
      <w:widowControl w:val="0"/>
      <w:autoSpaceDE w:val="0"/>
      <w:autoSpaceDN w:val="0"/>
      <w:adjustRightInd w:val="0"/>
      <w:spacing w:line="322" w:lineRule="exact"/>
    </w:pPr>
  </w:style>
  <w:style w:type="paragraph" w:customStyle="1" w:styleId="Style5">
    <w:name w:val="Style5"/>
    <w:basedOn w:val="a4"/>
    <w:uiPriority w:val="99"/>
    <w:rsid w:val="007B27F5"/>
    <w:pPr>
      <w:widowControl w:val="0"/>
      <w:autoSpaceDE w:val="0"/>
      <w:autoSpaceDN w:val="0"/>
      <w:adjustRightInd w:val="0"/>
      <w:spacing w:line="484" w:lineRule="exact"/>
      <w:ind w:firstLine="612"/>
      <w:jc w:val="both"/>
    </w:pPr>
  </w:style>
  <w:style w:type="paragraph" w:customStyle="1" w:styleId="Style6">
    <w:name w:val="Style6"/>
    <w:basedOn w:val="a4"/>
    <w:uiPriority w:val="99"/>
    <w:rsid w:val="007B27F5"/>
    <w:pPr>
      <w:widowControl w:val="0"/>
      <w:autoSpaceDE w:val="0"/>
      <w:autoSpaceDN w:val="0"/>
      <w:adjustRightInd w:val="0"/>
      <w:spacing w:line="487" w:lineRule="exact"/>
      <w:ind w:firstLine="605"/>
    </w:pPr>
  </w:style>
  <w:style w:type="paragraph" w:customStyle="1" w:styleId="Style7">
    <w:name w:val="Style7"/>
    <w:basedOn w:val="a4"/>
    <w:uiPriority w:val="99"/>
    <w:rsid w:val="007B27F5"/>
    <w:pPr>
      <w:widowControl w:val="0"/>
      <w:autoSpaceDE w:val="0"/>
      <w:autoSpaceDN w:val="0"/>
      <w:adjustRightInd w:val="0"/>
      <w:spacing w:line="480" w:lineRule="exact"/>
      <w:jc w:val="both"/>
    </w:pPr>
  </w:style>
  <w:style w:type="paragraph" w:customStyle="1" w:styleId="Style8">
    <w:name w:val="Style8"/>
    <w:basedOn w:val="a4"/>
    <w:uiPriority w:val="99"/>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4"/>
    <w:uiPriority w:val="99"/>
    <w:rsid w:val="007B27F5"/>
    <w:pPr>
      <w:widowControl w:val="0"/>
      <w:autoSpaceDE w:val="0"/>
      <w:autoSpaceDN w:val="0"/>
      <w:adjustRightInd w:val="0"/>
      <w:spacing w:line="322" w:lineRule="exact"/>
      <w:ind w:firstLine="598"/>
    </w:pPr>
  </w:style>
  <w:style w:type="paragraph" w:customStyle="1" w:styleId="Style10">
    <w:name w:val="Style10"/>
    <w:basedOn w:val="a4"/>
    <w:rsid w:val="007B27F5"/>
    <w:pPr>
      <w:widowControl w:val="0"/>
      <w:autoSpaceDE w:val="0"/>
      <w:autoSpaceDN w:val="0"/>
      <w:adjustRightInd w:val="0"/>
      <w:spacing w:line="323" w:lineRule="exact"/>
      <w:ind w:firstLine="418"/>
    </w:pPr>
  </w:style>
  <w:style w:type="paragraph" w:customStyle="1" w:styleId="Style11">
    <w:name w:val="Style11"/>
    <w:basedOn w:val="a4"/>
    <w:rsid w:val="007B27F5"/>
    <w:pPr>
      <w:widowControl w:val="0"/>
      <w:autoSpaceDE w:val="0"/>
      <w:autoSpaceDN w:val="0"/>
      <w:adjustRightInd w:val="0"/>
      <w:spacing w:line="322" w:lineRule="exact"/>
      <w:jc w:val="both"/>
    </w:pPr>
  </w:style>
  <w:style w:type="paragraph" w:customStyle="1" w:styleId="Style12">
    <w:name w:val="Style12"/>
    <w:basedOn w:val="a4"/>
    <w:rsid w:val="007B27F5"/>
    <w:pPr>
      <w:widowControl w:val="0"/>
      <w:autoSpaceDE w:val="0"/>
      <w:autoSpaceDN w:val="0"/>
      <w:adjustRightInd w:val="0"/>
      <w:spacing w:line="317" w:lineRule="exact"/>
      <w:ind w:firstLine="281"/>
      <w:jc w:val="both"/>
    </w:pPr>
  </w:style>
  <w:style w:type="paragraph" w:customStyle="1" w:styleId="Style13">
    <w:name w:val="Style13"/>
    <w:basedOn w:val="a4"/>
    <w:rsid w:val="007B27F5"/>
    <w:pPr>
      <w:widowControl w:val="0"/>
      <w:autoSpaceDE w:val="0"/>
      <w:autoSpaceDN w:val="0"/>
      <w:adjustRightInd w:val="0"/>
      <w:spacing w:line="324" w:lineRule="exact"/>
      <w:jc w:val="both"/>
    </w:pPr>
  </w:style>
  <w:style w:type="character" w:customStyle="1" w:styleId="FontStyle15">
    <w:name w:val="Font Style15"/>
    <w:uiPriority w:val="99"/>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uiPriority w:val="99"/>
    <w:rsid w:val="00530D7B"/>
    <w:rPr>
      <w:rFonts w:ascii="Times New Roman" w:hAnsi="Times New Roman" w:cs="Times New Roman"/>
      <w:sz w:val="24"/>
      <w:szCs w:val="24"/>
    </w:rPr>
  </w:style>
  <w:style w:type="paragraph" w:styleId="24">
    <w:name w:val="Body Text Indent 2"/>
    <w:aliases w:val="Основной текст с отступом 2 Знак1 Знак1,Знак1 Знак1 Знак1,Основной текст с отступом 2 Знак Знак Знак,Знак1 Знак Знак Знак,Знак1 Знак1"/>
    <w:basedOn w:val="a4"/>
    <w:link w:val="25"/>
    <w:uiPriority w:val="99"/>
    <w:rsid w:val="0029567E"/>
    <w:pPr>
      <w:suppressAutoHyphens/>
      <w:spacing w:after="120" w:line="480" w:lineRule="auto"/>
      <w:ind w:left="283"/>
    </w:pPr>
    <w:rPr>
      <w:lang w:eastAsia="ar-SA"/>
    </w:rPr>
  </w:style>
  <w:style w:type="character" w:customStyle="1" w:styleId="25">
    <w:name w:val="Основной текст с отступом 2 Знак"/>
    <w:aliases w:val="Основной текст с отступом 2 Знак1 Знак1 Знак1,Знак1 Знак1 Знак1 Знак1,Основной текст с отступом 2 Знак Знак Знак Знак1,Знак1 Знак Знак Знак Знак1,Знак1 Знак1 Знак"/>
    <w:link w:val="24"/>
    <w:uiPriority w:val="99"/>
    <w:locked/>
    <w:rsid w:val="004273C9"/>
    <w:rPr>
      <w:sz w:val="24"/>
      <w:szCs w:val="24"/>
      <w:lang w:eastAsia="ar-SA"/>
    </w:rPr>
  </w:style>
  <w:style w:type="paragraph" w:styleId="37">
    <w:name w:val="Body Text Indent 3"/>
    <w:basedOn w:val="a4"/>
    <w:link w:val="38"/>
    <w:uiPriority w:val="99"/>
    <w:rsid w:val="0029567E"/>
    <w:pPr>
      <w:suppressAutoHyphens/>
      <w:spacing w:after="120"/>
      <w:ind w:left="283"/>
    </w:pPr>
    <w:rPr>
      <w:sz w:val="16"/>
      <w:szCs w:val="16"/>
      <w:lang w:eastAsia="ar-SA"/>
    </w:rPr>
  </w:style>
  <w:style w:type="character" w:customStyle="1" w:styleId="38">
    <w:name w:val="Основной текст с отступом 3 Знак"/>
    <w:link w:val="37"/>
    <w:uiPriority w:val="99"/>
    <w:rsid w:val="008201A3"/>
    <w:rPr>
      <w:sz w:val="16"/>
      <w:szCs w:val="16"/>
      <w:lang w:eastAsia="ar-SA"/>
    </w:rPr>
  </w:style>
  <w:style w:type="paragraph" w:styleId="26">
    <w:name w:val="Body Text 2"/>
    <w:basedOn w:val="a4"/>
    <w:link w:val="27"/>
    <w:uiPriority w:val="99"/>
    <w:rsid w:val="0029567E"/>
    <w:pPr>
      <w:suppressAutoHyphens/>
      <w:spacing w:after="120" w:line="480" w:lineRule="auto"/>
    </w:pPr>
    <w:rPr>
      <w:lang w:eastAsia="ar-SA"/>
    </w:rPr>
  </w:style>
  <w:style w:type="character" w:customStyle="1" w:styleId="27">
    <w:name w:val="Основной текст 2 Знак"/>
    <w:link w:val="26"/>
    <w:uiPriority w:val="99"/>
    <w:locked/>
    <w:rsid w:val="004273C9"/>
    <w:rPr>
      <w:sz w:val="24"/>
      <w:szCs w:val="24"/>
      <w:lang w:eastAsia="ar-SA"/>
    </w:rPr>
  </w:style>
  <w:style w:type="paragraph" w:customStyle="1" w:styleId="afff4">
    <w:name w:val="Нормальный (таблица)"/>
    <w:basedOn w:val="a4"/>
    <w:next w:val="a4"/>
    <w:uiPriority w:val="99"/>
    <w:rsid w:val="0089328D"/>
    <w:pPr>
      <w:autoSpaceDE w:val="0"/>
      <w:autoSpaceDN w:val="0"/>
      <w:adjustRightInd w:val="0"/>
      <w:jc w:val="both"/>
    </w:pPr>
    <w:rPr>
      <w:rFonts w:ascii="Arial" w:hAnsi="Arial"/>
    </w:rPr>
  </w:style>
  <w:style w:type="paragraph" w:customStyle="1" w:styleId="120">
    <w:name w:val="12"/>
    <w:basedOn w:val="a4"/>
    <w:rsid w:val="00E42136"/>
    <w:pPr>
      <w:spacing w:before="100" w:beforeAutospacing="1" w:after="100" w:afterAutospacing="1"/>
    </w:pPr>
  </w:style>
  <w:style w:type="paragraph" w:customStyle="1" w:styleId="osnovnojjtekst">
    <w:name w:val="osnovnojj_tekst"/>
    <w:basedOn w:val="a4"/>
    <w:rsid w:val="00D02516"/>
  </w:style>
  <w:style w:type="paragraph" w:customStyle="1" w:styleId="ConsTitle">
    <w:name w:val="ConsTitle"/>
    <w:rsid w:val="00D02516"/>
    <w:pPr>
      <w:widowControl w:val="0"/>
      <w:autoSpaceDE w:val="0"/>
      <w:autoSpaceDN w:val="0"/>
      <w:adjustRightInd w:val="0"/>
      <w:ind w:right="19772"/>
    </w:pPr>
    <w:rPr>
      <w:rFonts w:ascii="Arial" w:hAnsi="Arial" w:cs="Arial"/>
      <w:b/>
      <w:bCs/>
      <w:sz w:val="18"/>
      <w:szCs w:val="18"/>
    </w:rPr>
  </w:style>
  <w:style w:type="character" w:customStyle="1" w:styleId="39">
    <w:name w:val="Заголовок №3_"/>
    <w:link w:val="3a"/>
    <w:uiPriority w:val="99"/>
    <w:locked/>
    <w:rsid w:val="0078167F"/>
    <w:rPr>
      <w:b/>
      <w:bCs/>
      <w:sz w:val="26"/>
      <w:szCs w:val="26"/>
      <w:shd w:val="clear" w:color="auto" w:fill="FFFFFF"/>
    </w:rPr>
  </w:style>
  <w:style w:type="paragraph" w:customStyle="1" w:styleId="3a">
    <w:name w:val="Заголовок №3"/>
    <w:basedOn w:val="a4"/>
    <w:link w:val="39"/>
    <w:uiPriority w:val="99"/>
    <w:rsid w:val="0078167F"/>
    <w:pPr>
      <w:shd w:val="clear" w:color="auto" w:fill="FFFFFF"/>
      <w:spacing w:before="660" w:line="326" w:lineRule="exact"/>
      <w:jc w:val="center"/>
      <w:outlineLvl w:val="2"/>
    </w:pPr>
    <w:rPr>
      <w:b/>
      <w:bCs/>
      <w:sz w:val="26"/>
      <w:szCs w:val="26"/>
    </w:rPr>
  </w:style>
  <w:style w:type="character" w:customStyle="1" w:styleId="Garamond">
    <w:name w:val="Основной текст + Garamond"/>
    <w:aliases w:val="15,5 pt,Курсив"/>
    <w:uiPriority w:val="99"/>
    <w:rsid w:val="0078167F"/>
    <w:rPr>
      <w:rFonts w:ascii="Garamond" w:hAnsi="Garamond" w:cs="Garamond"/>
      <w:i/>
      <w:iCs/>
      <w:spacing w:val="0"/>
      <w:sz w:val="31"/>
      <w:szCs w:val="31"/>
    </w:rPr>
  </w:style>
  <w:style w:type="character" w:customStyle="1" w:styleId="1pt">
    <w:name w:val="Основной текст + Интервал 1 pt"/>
    <w:uiPriority w:val="99"/>
    <w:rsid w:val="0078167F"/>
    <w:rPr>
      <w:rFonts w:ascii="Times New Roman" w:hAnsi="Times New Roman" w:cs="Times New Roman"/>
      <w:spacing w:val="20"/>
      <w:sz w:val="27"/>
      <w:szCs w:val="27"/>
    </w:rPr>
  </w:style>
  <w:style w:type="paragraph" w:customStyle="1" w:styleId="44">
    <w:name w:val="Знак4"/>
    <w:basedOn w:val="a4"/>
    <w:rsid w:val="00667CD5"/>
    <w:pPr>
      <w:spacing w:after="160" w:line="240" w:lineRule="exact"/>
    </w:pPr>
    <w:rPr>
      <w:rFonts w:ascii="Verdana" w:hAnsi="Verdana" w:cs="Verdana"/>
      <w:sz w:val="20"/>
      <w:szCs w:val="20"/>
      <w:lang w:val="en-US" w:eastAsia="en-US"/>
    </w:rPr>
  </w:style>
  <w:style w:type="paragraph" w:customStyle="1" w:styleId="afff5">
    <w:name w:val="Знак Знак Знак Знак"/>
    <w:basedOn w:val="a4"/>
    <w:rsid w:val="00B70331"/>
    <w:pPr>
      <w:spacing w:after="160" w:line="240" w:lineRule="exact"/>
    </w:pPr>
    <w:rPr>
      <w:rFonts w:ascii="Verdana" w:hAnsi="Verdana" w:cs="Verdana"/>
      <w:sz w:val="20"/>
      <w:szCs w:val="20"/>
      <w:lang w:val="en-US" w:eastAsia="en-US"/>
    </w:rPr>
  </w:style>
  <w:style w:type="paragraph" w:customStyle="1" w:styleId="afff6">
    <w:name w:val="Раздел"/>
    <w:basedOn w:val="a4"/>
    <w:rsid w:val="00B70331"/>
    <w:pPr>
      <w:suppressAutoHyphens/>
      <w:jc w:val="center"/>
    </w:pPr>
    <w:rPr>
      <w:b/>
      <w:sz w:val="28"/>
      <w:szCs w:val="28"/>
    </w:rPr>
  </w:style>
  <w:style w:type="paragraph" w:customStyle="1" w:styleId="afff7">
    <w:name w:val="Знак Знак Знак Знак Знак Знак Знак Знак Знак Знак"/>
    <w:basedOn w:val="a4"/>
    <w:rsid w:val="0053579B"/>
    <w:pPr>
      <w:spacing w:after="160" w:line="240" w:lineRule="exact"/>
    </w:pPr>
    <w:rPr>
      <w:rFonts w:ascii="Verdana" w:hAnsi="Verdana" w:cs="Verdana"/>
      <w:lang w:val="en-US" w:eastAsia="en-US"/>
    </w:rPr>
  </w:style>
  <w:style w:type="paragraph" w:customStyle="1" w:styleId="afff8">
    <w:name w:val="Стиль по ширине"/>
    <w:basedOn w:val="a4"/>
    <w:rsid w:val="00006188"/>
    <w:pPr>
      <w:jc w:val="both"/>
    </w:pPr>
  </w:style>
  <w:style w:type="paragraph" w:customStyle="1" w:styleId="ConsNormal">
    <w:name w:val="ConsNormal"/>
    <w:rsid w:val="00006188"/>
    <w:pPr>
      <w:widowControl w:val="0"/>
      <w:ind w:firstLine="720"/>
    </w:pPr>
    <w:rPr>
      <w:rFonts w:ascii="Arial" w:hAnsi="Arial"/>
      <w:snapToGrid w:val="0"/>
    </w:rPr>
  </w:style>
  <w:style w:type="paragraph" w:customStyle="1" w:styleId="tekstob">
    <w:name w:val="tekstob"/>
    <w:basedOn w:val="a4"/>
    <w:link w:val="tekstob0"/>
    <w:rsid w:val="00006188"/>
    <w:pPr>
      <w:spacing w:before="100" w:beforeAutospacing="1" w:after="100" w:afterAutospacing="1"/>
    </w:pPr>
  </w:style>
  <w:style w:type="character" w:customStyle="1" w:styleId="tekstob0">
    <w:name w:val="tekstob Знак"/>
    <w:link w:val="tekstob"/>
    <w:rsid w:val="00006188"/>
    <w:rPr>
      <w:sz w:val="24"/>
      <w:szCs w:val="24"/>
    </w:rPr>
  </w:style>
  <w:style w:type="character" w:customStyle="1" w:styleId="apple-converted-space">
    <w:name w:val="apple-converted-space"/>
    <w:basedOn w:val="a5"/>
    <w:rsid w:val="00006188"/>
  </w:style>
  <w:style w:type="character" w:customStyle="1" w:styleId="submenu-table">
    <w:name w:val="submenu-table"/>
    <w:basedOn w:val="a5"/>
    <w:rsid w:val="00006188"/>
  </w:style>
  <w:style w:type="character" w:customStyle="1" w:styleId="butback">
    <w:name w:val="butback"/>
    <w:basedOn w:val="a5"/>
    <w:rsid w:val="00006188"/>
  </w:style>
  <w:style w:type="paragraph" w:customStyle="1" w:styleId="Web">
    <w:name w:val="Обычный (Web)"/>
    <w:basedOn w:val="a4"/>
    <w:rsid w:val="00006188"/>
    <w:pPr>
      <w:spacing w:before="100" w:beforeAutospacing="1" w:after="100" w:afterAutospacing="1"/>
    </w:pPr>
  </w:style>
  <w:style w:type="paragraph" w:customStyle="1" w:styleId="nwttl">
    <w:name w:val="nwttl"/>
    <w:basedOn w:val="a4"/>
    <w:rsid w:val="00006188"/>
    <w:pPr>
      <w:spacing w:before="100" w:beforeAutospacing="1" w:after="100" w:afterAutospacing="1"/>
    </w:pPr>
  </w:style>
  <w:style w:type="character" w:styleId="afff9">
    <w:name w:val="Emphasis"/>
    <w:uiPriority w:val="20"/>
    <w:qFormat/>
    <w:rsid w:val="00006188"/>
    <w:rPr>
      <w:i/>
      <w:iCs/>
    </w:rPr>
  </w:style>
  <w:style w:type="character" w:styleId="afffa">
    <w:name w:val="footnote reference"/>
    <w:aliases w:val="Знак сноски-FN,текст сноски,анкета сноска,Ciae niinee-FN,Знак сноски 1,Ciae niinee 1,fr,Used by Word for Help footnote symbols,Avg - Знак сноски,avg-Знак сноски,Referencia nota al pie,ООО Знак сноски,СНОСКА,сноска1,ftref,Avg,вески,ХИА_ЗС"/>
    <w:uiPriority w:val="99"/>
    <w:qFormat/>
    <w:rsid w:val="0066718C"/>
    <w:rPr>
      <w:rFonts w:cs="Times New Roman"/>
      <w:vertAlign w:val="superscript"/>
    </w:rPr>
  </w:style>
  <w:style w:type="paragraph" w:customStyle="1" w:styleId="formattexttopleveltext">
    <w:name w:val="formattext topleveltext"/>
    <w:basedOn w:val="a4"/>
    <w:rsid w:val="0066718C"/>
    <w:pPr>
      <w:spacing w:before="100" w:beforeAutospacing="1" w:after="100" w:afterAutospacing="1"/>
    </w:pPr>
    <w:rPr>
      <w:rFonts w:ascii="Cambria" w:hAnsi="Cambria" w:cs="Cambria"/>
    </w:rPr>
  </w:style>
  <w:style w:type="paragraph" w:customStyle="1" w:styleId="220">
    <w:name w:val="Основной текст с отступом 22"/>
    <w:basedOn w:val="a4"/>
    <w:rsid w:val="0066718C"/>
    <w:pPr>
      <w:widowControl w:val="0"/>
      <w:shd w:val="clear" w:color="auto" w:fill="FFFFFF"/>
      <w:tabs>
        <w:tab w:val="left" w:pos="1159"/>
      </w:tabs>
      <w:spacing w:line="353" w:lineRule="exact"/>
      <w:ind w:left="727"/>
      <w:jc w:val="both"/>
    </w:pPr>
    <w:rPr>
      <w:sz w:val="28"/>
      <w:szCs w:val="28"/>
    </w:rPr>
  </w:style>
  <w:style w:type="paragraph" w:customStyle="1" w:styleId="ConsNonformat">
    <w:name w:val="ConsNonformat"/>
    <w:rsid w:val="005B4BE1"/>
    <w:pPr>
      <w:widowControl w:val="0"/>
      <w:autoSpaceDE w:val="0"/>
      <w:autoSpaceDN w:val="0"/>
      <w:adjustRightInd w:val="0"/>
    </w:pPr>
    <w:rPr>
      <w:rFonts w:ascii="Courier New" w:hAnsi="Courier New" w:cs="Courier New"/>
    </w:rPr>
  </w:style>
  <w:style w:type="paragraph" w:customStyle="1" w:styleId="ConsCell">
    <w:name w:val="ConsCell"/>
    <w:rsid w:val="005B4BE1"/>
    <w:pPr>
      <w:widowControl w:val="0"/>
      <w:autoSpaceDE w:val="0"/>
      <w:autoSpaceDN w:val="0"/>
      <w:adjustRightInd w:val="0"/>
    </w:pPr>
    <w:rPr>
      <w:rFonts w:ascii="Arial" w:hAnsi="Arial" w:cs="Arial"/>
    </w:rPr>
  </w:style>
  <w:style w:type="paragraph" w:customStyle="1" w:styleId="28">
    <w:name w:val="Маркеры 2 уровень"/>
    <w:rsid w:val="009E5A9B"/>
    <w:pPr>
      <w:tabs>
        <w:tab w:val="left" w:pos="680"/>
      </w:tabs>
      <w:autoSpaceDE w:val="0"/>
      <w:autoSpaceDN w:val="0"/>
      <w:adjustRightInd w:val="0"/>
      <w:ind w:left="680" w:hanging="170"/>
      <w:jc w:val="both"/>
    </w:pPr>
  </w:style>
  <w:style w:type="character" w:customStyle="1" w:styleId="29">
    <w:name w:val="2Название Знак"/>
    <w:link w:val="2a"/>
    <w:locked/>
    <w:rsid w:val="00A83328"/>
    <w:rPr>
      <w:rFonts w:ascii="Arial" w:hAnsi="Arial" w:cs="Arial"/>
      <w:b/>
      <w:sz w:val="28"/>
      <w:szCs w:val="28"/>
      <w:lang w:eastAsia="ar-SA"/>
    </w:rPr>
  </w:style>
  <w:style w:type="paragraph" w:customStyle="1" w:styleId="2a">
    <w:name w:val="2Название"/>
    <w:basedOn w:val="a4"/>
    <w:link w:val="29"/>
    <w:qFormat/>
    <w:rsid w:val="00A83328"/>
    <w:pPr>
      <w:jc w:val="center"/>
    </w:pPr>
    <w:rPr>
      <w:rFonts w:ascii="Arial" w:hAnsi="Arial"/>
      <w:b/>
      <w:sz w:val="28"/>
      <w:szCs w:val="28"/>
      <w:lang w:eastAsia="ar-SA"/>
    </w:rPr>
  </w:style>
  <w:style w:type="paragraph" w:customStyle="1" w:styleId="2b">
    <w:name w:val="Знак2"/>
    <w:basedOn w:val="a4"/>
    <w:uiPriority w:val="99"/>
    <w:rsid w:val="00240E91"/>
    <w:pPr>
      <w:spacing w:after="160" w:line="240" w:lineRule="exact"/>
    </w:pPr>
    <w:rPr>
      <w:rFonts w:ascii="Verdana" w:hAnsi="Verdana" w:cs="Verdana"/>
      <w:sz w:val="20"/>
      <w:szCs w:val="20"/>
      <w:lang w:val="en-US" w:eastAsia="en-US"/>
    </w:rPr>
  </w:style>
  <w:style w:type="character" w:styleId="afffb">
    <w:name w:val="FollowedHyperlink"/>
    <w:uiPriority w:val="99"/>
    <w:unhideWhenUsed/>
    <w:rsid w:val="00575D4F"/>
    <w:rPr>
      <w:color w:val="800080"/>
      <w:u w:val="single"/>
    </w:rPr>
  </w:style>
  <w:style w:type="paragraph" w:customStyle="1" w:styleId="xl65">
    <w:name w:val="xl65"/>
    <w:basedOn w:val="a4"/>
    <w:rsid w:val="00575D4F"/>
    <w:pPr>
      <w:spacing w:before="100" w:beforeAutospacing="1" w:after="100" w:afterAutospacing="1"/>
      <w:jc w:val="center"/>
    </w:pPr>
    <w:rPr>
      <w:sz w:val="22"/>
      <w:szCs w:val="22"/>
    </w:rPr>
  </w:style>
  <w:style w:type="paragraph" w:customStyle="1" w:styleId="xl66">
    <w:name w:val="xl66"/>
    <w:basedOn w:val="a4"/>
    <w:rsid w:val="00575D4F"/>
    <w:pPr>
      <w:spacing w:before="100" w:beforeAutospacing="1" w:after="100" w:afterAutospacing="1"/>
      <w:textAlignment w:val="center"/>
    </w:pPr>
    <w:rPr>
      <w:sz w:val="22"/>
      <w:szCs w:val="22"/>
    </w:rPr>
  </w:style>
  <w:style w:type="paragraph" w:customStyle="1" w:styleId="xl67">
    <w:name w:val="xl67"/>
    <w:basedOn w:val="a4"/>
    <w:rsid w:val="00575D4F"/>
    <w:pPr>
      <w:spacing w:before="100" w:beforeAutospacing="1" w:after="100" w:afterAutospacing="1"/>
    </w:pPr>
    <w:rPr>
      <w:sz w:val="17"/>
      <w:szCs w:val="17"/>
    </w:rPr>
  </w:style>
  <w:style w:type="paragraph" w:customStyle="1" w:styleId="xl68">
    <w:name w:val="xl68"/>
    <w:basedOn w:val="a4"/>
    <w:rsid w:val="00575D4F"/>
    <w:pPr>
      <w:spacing w:before="100" w:beforeAutospacing="1" w:after="100" w:afterAutospacing="1"/>
      <w:jc w:val="center"/>
    </w:pPr>
  </w:style>
  <w:style w:type="paragraph" w:customStyle="1" w:styleId="xl69">
    <w:name w:val="xl69"/>
    <w:basedOn w:val="a4"/>
    <w:rsid w:val="00575D4F"/>
    <w:pPr>
      <w:spacing w:before="100" w:beforeAutospacing="1" w:after="100" w:afterAutospacing="1"/>
    </w:pPr>
  </w:style>
  <w:style w:type="paragraph" w:customStyle="1" w:styleId="xl70">
    <w:name w:val="xl70"/>
    <w:basedOn w:val="a4"/>
    <w:rsid w:val="00575D4F"/>
    <w:pPr>
      <w:spacing w:before="100" w:beforeAutospacing="1" w:after="100" w:afterAutospacing="1"/>
      <w:jc w:val="center"/>
    </w:pPr>
    <w:rPr>
      <w:sz w:val="22"/>
      <w:szCs w:val="22"/>
    </w:rPr>
  </w:style>
  <w:style w:type="paragraph" w:customStyle="1" w:styleId="xl71">
    <w:name w:val="xl71"/>
    <w:basedOn w:val="a4"/>
    <w:rsid w:val="00575D4F"/>
    <w:pPr>
      <w:spacing w:before="100" w:beforeAutospacing="1" w:after="100" w:afterAutospacing="1"/>
      <w:jc w:val="center"/>
    </w:pPr>
    <w:rPr>
      <w:sz w:val="22"/>
      <w:szCs w:val="22"/>
    </w:rPr>
  </w:style>
  <w:style w:type="paragraph" w:customStyle="1" w:styleId="xl72">
    <w:name w:val="xl72"/>
    <w:basedOn w:val="a4"/>
    <w:rsid w:val="00575D4F"/>
    <w:pPr>
      <w:spacing w:before="100" w:beforeAutospacing="1" w:after="100" w:afterAutospacing="1"/>
    </w:pPr>
  </w:style>
  <w:style w:type="paragraph" w:customStyle="1" w:styleId="xl73">
    <w:name w:val="xl73"/>
    <w:basedOn w:val="a4"/>
    <w:rsid w:val="00575D4F"/>
    <w:pPr>
      <w:spacing w:before="100" w:beforeAutospacing="1" w:after="100" w:afterAutospacing="1"/>
      <w:jc w:val="center"/>
    </w:pPr>
  </w:style>
  <w:style w:type="paragraph" w:customStyle="1" w:styleId="xl74">
    <w:name w:val="xl74"/>
    <w:basedOn w:val="a4"/>
    <w:rsid w:val="00575D4F"/>
    <w:pPr>
      <w:spacing w:before="100" w:beforeAutospacing="1" w:after="100" w:afterAutospacing="1"/>
      <w:jc w:val="center"/>
    </w:pPr>
    <w:rPr>
      <w:sz w:val="17"/>
      <w:szCs w:val="17"/>
    </w:rPr>
  </w:style>
  <w:style w:type="paragraph" w:customStyle="1" w:styleId="xl75">
    <w:name w:val="xl7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4"/>
    <w:rsid w:val="00575D4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77">
    <w:name w:val="xl7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9">
    <w:name w:val="xl79"/>
    <w:basedOn w:val="a4"/>
    <w:rsid w:val="00575D4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0">
    <w:name w:val="xl8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1">
    <w:name w:val="xl8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2">
    <w:name w:val="xl8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3">
    <w:name w:val="xl8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5">
    <w:name w:val="xl8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6">
    <w:name w:val="xl8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8">
    <w:name w:val="xl8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9">
    <w:name w:val="xl8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0">
    <w:name w:val="xl9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1">
    <w:name w:val="xl9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2">
    <w:name w:val="xl9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4">
    <w:name w:val="xl9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5">
    <w:name w:val="xl9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6">
    <w:name w:val="xl9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7">
    <w:name w:val="xl9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8">
    <w:name w:val="xl9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9">
    <w:name w:val="xl9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0">
    <w:name w:val="xl10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04">
    <w:name w:val="xl10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5">
    <w:name w:val="xl105"/>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06">
    <w:name w:val="xl106"/>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7">
    <w:name w:val="xl107"/>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8">
    <w:name w:val="xl108"/>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09">
    <w:name w:val="xl109"/>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0">
    <w:name w:val="xl11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1a">
    <w:name w:val="Знак Знак Знак1 Знак"/>
    <w:basedOn w:val="a4"/>
    <w:rsid w:val="008D52E7"/>
    <w:pPr>
      <w:spacing w:after="160" w:line="240" w:lineRule="exact"/>
    </w:pPr>
    <w:rPr>
      <w:rFonts w:ascii="Verdana" w:hAnsi="Verdana"/>
      <w:sz w:val="20"/>
      <w:szCs w:val="20"/>
      <w:lang w:val="en-US" w:eastAsia="en-US"/>
    </w:rPr>
  </w:style>
  <w:style w:type="character" w:customStyle="1" w:styleId="afffc">
    <w:name w:val="Подпись к картинке_"/>
    <w:link w:val="afffd"/>
    <w:uiPriority w:val="99"/>
    <w:locked/>
    <w:rsid w:val="003E6C41"/>
    <w:rPr>
      <w:sz w:val="24"/>
      <w:szCs w:val="24"/>
      <w:shd w:val="clear" w:color="auto" w:fill="FFFFFF"/>
    </w:rPr>
  </w:style>
  <w:style w:type="paragraph" w:customStyle="1" w:styleId="afffd">
    <w:name w:val="Подпись к картинке"/>
    <w:basedOn w:val="a4"/>
    <w:link w:val="afffc"/>
    <w:uiPriority w:val="99"/>
    <w:rsid w:val="003E6C41"/>
    <w:pPr>
      <w:shd w:val="clear" w:color="auto" w:fill="FFFFFF"/>
      <w:spacing w:line="269" w:lineRule="exact"/>
      <w:jc w:val="center"/>
    </w:pPr>
  </w:style>
  <w:style w:type="character" w:customStyle="1" w:styleId="2c">
    <w:name w:val="Основной текст (2)_"/>
    <w:link w:val="2d"/>
    <w:uiPriority w:val="99"/>
    <w:locked/>
    <w:rsid w:val="00460E9B"/>
    <w:rPr>
      <w:rFonts w:ascii="Arial" w:hAnsi="Arial" w:cs="Arial"/>
      <w:b/>
      <w:bCs/>
      <w:spacing w:val="4"/>
      <w:sz w:val="21"/>
      <w:szCs w:val="21"/>
      <w:shd w:val="clear" w:color="auto" w:fill="FFFFFF"/>
    </w:rPr>
  </w:style>
  <w:style w:type="paragraph" w:customStyle="1" w:styleId="2d">
    <w:name w:val="Основной текст (2)"/>
    <w:basedOn w:val="a4"/>
    <w:link w:val="2c"/>
    <w:uiPriority w:val="99"/>
    <w:rsid w:val="00460E9B"/>
    <w:pPr>
      <w:widowControl w:val="0"/>
      <w:shd w:val="clear" w:color="auto" w:fill="FFFFFF"/>
      <w:spacing w:after="240" w:line="312" w:lineRule="exact"/>
    </w:pPr>
    <w:rPr>
      <w:rFonts w:ascii="Arial" w:hAnsi="Arial"/>
      <w:b/>
      <w:bCs/>
      <w:spacing w:val="4"/>
      <w:sz w:val="21"/>
      <w:szCs w:val="21"/>
    </w:rPr>
  </w:style>
  <w:style w:type="character" w:customStyle="1" w:styleId="20pt">
    <w:name w:val="Основной текст (2) + Интервал 0 pt"/>
    <w:uiPriority w:val="99"/>
    <w:rsid w:val="00460E9B"/>
    <w:rPr>
      <w:rFonts w:ascii="Arial" w:hAnsi="Arial" w:cs="Arial"/>
      <w:b/>
      <w:bCs/>
      <w:spacing w:val="5"/>
      <w:sz w:val="21"/>
      <w:szCs w:val="21"/>
      <w:shd w:val="clear" w:color="auto" w:fill="FFFFFF"/>
    </w:rPr>
  </w:style>
  <w:style w:type="paragraph" w:customStyle="1" w:styleId="afffe">
    <w:name w:val="Текст (лев. подпись)"/>
    <w:basedOn w:val="a4"/>
    <w:next w:val="a4"/>
    <w:rsid w:val="00EE02D9"/>
    <w:pPr>
      <w:widowControl w:val="0"/>
      <w:suppressAutoHyphens/>
      <w:autoSpaceDE w:val="0"/>
    </w:pPr>
    <w:rPr>
      <w:rFonts w:ascii="Arial" w:eastAsia="Lucida Sans Unicode" w:hAnsi="Arial" w:cs="Arial"/>
      <w:kern w:val="2"/>
      <w:sz w:val="20"/>
      <w:szCs w:val="20"/>
    </w:rPr>
  </w:style>
  <w:style w:type="paragraph" w:customStyle="1" w:styleId="affff">
    <w:name w:val="Текст (прав. подпись)"/>
    <w:basedOn w:val="a4"/>
    <w:next w:val="a4"/>
    <w:rsid w:val="00EE02D9"/>
    <w:pPr>
      <w:widowControl w:val="0"/>
      <w:suppressAutoHyphens/>
      <w:autoSpaceDE w:val="0"/>
      <w:jc w:val="right"/>
    </w:pPr>
    <w:rPr>
      <w:rFonts w:ascii="Arial" w:eastAsia="Lucida Sans Unicode" w:hAnsi="Arial" w:cs="Arial"/>
      <w:kern w:val="2"/>
      <w:sz w:val="20"/>
      <w:szCs w:val="20"/>
    </w:rPr>
  </w:style>
  <w:style w:type="paragraph" w:customStyle="1" w:styleId="pagettl">
    <w:name w:val="pagettl"/>
    <w:basedOn w:val="a4"/>
    <w:rsid w:val="00834631"/>
    <w:pPr>
      <w:suppressAutoHyphens/>
      <w:spacing w:before="150" w:after="60"/>
    </w:pPr>
    <w:rPr>
      <w:rFonts w:ascii="Verdana" w:hAnsi="Verdana" w:cs="Verdana"/>
      <w:b/>
      <w:bCs/>
      <w:color w:val="983F0C"/>
      <w:sz w:val="18"/>
      <w:szCs w:val="18"/>
      <w:lang w:eastAsia="ar-SA"/>
    </w:rPr>
  </w:style>
  <w:style w:type="paragraph" w:customStyle="1" w:styleId="Normal1">
    <w:name w:val="Normal1"/>
    <w:rsid w:val="00D7689C"/>
    <w:pPr>
      <w:widowControl w:val="0"/>
    </w:pPr>
  </w:style>
  <w:style w:type="character" w:customStyle="1" w:styleId="FontStyle107">
    <w:name w:val="Font Style107"/>
    <w:rsid w:val="00D7689C"/>
    <w:rPr>
      <w:rFonts w:ascii="Times New Roman" w:hAnsi="Times New Roman" w:cs="Times New Roman"/>
      <w:sz w:val="26"/>
      <w:szCs w:val="26"/>
    </w:rPr>
  </w:style>
  <w:style w:type="character" w:customStyle="1" w:styleId="1b">
    <w:name w:val="Основной текст Знак1"/>
    <w:aliases w:val="bt Знак,Основной текст Знак Знак"/>
    <w:uiPriority w:val="99"/>
    <w:locked/>
    <w:rsid w:val="004273C9"/>
    <w:rPr>
      <w:b/>
      <w:bCs/>
      <w:sz w:val="24"/>
      <w:szCs w:val="24"/>
    </w:rPr>
  </w:style>
  <w:style w:type="paragraph" w:customStyle="1" w:styleId="report">
    <w:name w:val="report"/>
    <w:basedOn w:val="a4"/>
    <w:uiPriority w:val="99"/>
    <w:rsid w:val="004273C9"/>
    <w:pPr>
      <w:ind w:firstLine="420"/>
      <w:jc w:val="both"/>
    </w:pPr>
  </w:style>
  <w:style w:type="paragraph" w:customStyle="1" w:styleId="affff0">
    <w:name w:val="Таблица"/>
    <w:basedOn w:val="a4"/>
    <w:uiPriority w:val="99"/>
    <w:rsid w:val="004273C9"/>
    <w:pPr>
      <w:widowControl w:val="0"/>
      <w:spacing w:line="264" w:lineRule="auto"/>
      <w:jc w:val="both"/>
    </w:pPr>
  </w:style>
  <w:style w:type="character" w:customStyle="1" w:styleId="74">
    <w:name w:val="Знак Знак7"/>
    <w:rsid w:val="004273C9"/>
    <w:rPr>
      <w:rFonts w:ascii="Arial" w:hAnsi="Arial" w:cs="Arial"/>
      <w:b/>
      <w:bCs/>
      <w:sz w:val="26"/>
      <w:szCs w:val="26"/>
      <w:lang w:val="ru-RU" w:eastAsia="ru-RU"/>
    </w:rPr>
  </w:style>
  <w:style w:type="character" w:customStyle="1" w:styleId="3b">
    <w:name w:val="Знак Знак3"/>
    <w:rsid w:val="004273C9"/>
    <w:rPr>
      <w:sz w:val="26"/>
      <w:szCs w:val="26"/>
    </w:rPr>
  </w:style>
  <w:style w:type="paragraph" w:customStyle="1" w:styleId="0">
    <w:name w:val="Основной текст 0"/>
    <w:aliases w:val="95 ПК,А. Основной текст 0,1 Основной текст 0,А. Основной текст 0 Знак Знак,А. Основной текст 0 Знак Знак Знак Знак,1. Основной текст 0,А. Основной текст 0 Знак Знак Знак Знак Знак Знак,Основной тек..."/>
    <w:basedOn w:val="a4"/>
    <w:link w:val="00"/>
    <w:uiPriority w:val="99"/>
    <w:rsid w:val="004273C9"/>
    <w:pPr>
      <w:ind w:firstLine="539"/>
      <w:jc w:val="both"/>
    </w:pPr>
    <w:rPr>
      <w:color w:val="000000"/>
      <w:kern w:val="24"/>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uiPriority w:val="99"/>
    <w:locked/>
    <w:rsid w:val="004273C9"/>
    <w:rPr>
      <w:color w:val="000000"/>
      <w:kern w:val="24"/>
      <w:sz w:val="24"/>
      <w:szCs w:val="24"/>
    </w:rPr>
  </w:style>
  <w:style w:type="paragraph" w:customStyle="1" w:styleId="1c">
    <w:name w:val="Без интервала1"/>
    <w:rsid w:val="004273C9"/>
    <w:rPr>
      <w:rFonts w:ascii="Calibri" w:hAnsi="Calibri" w:cs="Calibri"/>
      <w:sz w:val="22"/>
      <w:szCs w:val="22"/>
      <w:lang w:eastAsia="en-US"/>
    </w:rPr>
  </w:style>
  <w:style w:type="character" w:customStyle="1" w:styleId="affff1">
    <w:name w:val="Основной текст_"/>
    <w:link w:val="140"/>
    <w:uiPriority w:val="99"/>
    <w:locked/>
    <w:rsid w:val="004273C9"/>
    <w:rPr>
      <w:sz w:val="23"/>
      <w:szCs w:val="23"/>
      <w:shd w:val="clear" w:color="auto" w:fill="FFFFFF"/>
    </w:rPr>
  </w:style>
  <w:style w:type="paragraph" w:customStyle="1" w:styleId="140">
    <w:name w:val="Основной текст14"/>
    <w:basedOn w:val="a4"/>
    <w:link w:val="affff1"/>
    <w:uiPriority w:val="99"/>
    <w:rsid w:val="004273C9"/>
    <w:pPr>
      <w:shd w:val="clear" w:color="auto" w:fill="FFFFFF"/>
      <w:spacing w:line="274" w:lineRule="exact"/>
      <w:ind w:hanging="380"/>
      <w:jc w:val="both"/>
    </w:pPr>
    <w:rPr>
      <w:sz w:val="23"/>
      <w:szCs w:val="23"/>
    </w:rPr>
  </w:style>
  <w:style w:type="paragraph" w:customStyle="1" w:styleId="Default">
    <w:name w:val="Default"/>
    <w:rsid w:val="004273C9"/>
    <w:pPr>
      <w:autoSpaceDE w:val="0"/>
      <w:autoSpaceDN w:val="0"/>
      <w:adjustRightInd w:val="0"/>
      <w:ind w:firstLine="709"/>
      <w:jc w:val="both"/>
    </w:pPr>
    <w:rPr>
      <w:color w:val="000000"/>
      <w:sz w:val="28"/>
      <w:szCs w:val="28"/>
    </w:rPr>
  </w:style>
  <w:style w:type="paragraph" w:customStyle="1" w:styleId="1d">
    <w:name w:val="Знак Знак Знак Знак1"/>
    <w:basedOn w:val="a4"/>
    <w:next w:val="a4"/>
    <w:rsid w:val="004273C9"/>
    <w:pPr>
      <w:spacing w:before="100" w:beforeAutospacing="1" w:after="100" w:afterAutospacing="1"/>
    </w:pPr>
    <w:rPr>
      <w:rFonts w:ascii="Tahoma" w:hAnsi="Tahoma" w:cs="Tahoma"/>
      <w:sz w:val="20"/>
      <w:szCs w:val="20"/>
      <w:lang w:val="en-US" w:eastAsia="en-US"/>
    </w:rPr>
  </w:style>
  <w:style w:type="paragraph" w:customStyle="1" w:styleId="1e">
    <w:name w:val="Знак1"/>
    <w:basedOn w:val="a4"/>
    <w:rsid w:val="004273C9"/>
    <w:rPr>
      <w:rFonts w:ascii="Verdana" w:hAnsi="Verdana" w:cs="Verdana"/>
      <w:sz w:val="20"/>
      <w:szCs w:val="20"/>
      <w:lang w:val="en-US" w:eastAsia="en-US"/>
    </w:rPr>
  </w:style>
  <w:style w:type="paragraph" w:customStyle="1" w:styleId="1f">
    <w:name w:val="Знак Знак Знак Знак Знак Знак Знак Знак Знак Знак1"/>
    <w:basedOn w:val="a4"/>
    <w:uiPriority w:val="99"/>
    <w:rsid w:val="004273C9"/>
    <w:pPr>
      <w:spacing w:after="160" w:line="240" w:lineRule="exact"/>
    </w:pPr>
    <w:rPr>
      <w:rFonts w:ascii="Verdana" w:hAnsi="Verdana" w:cs="Verdana"/>
      <w:sz w:val="20"/>
      <w:szCs w:val="20"/>
      <w:lang w:val="en-US" w:eastAsia="en-US"/>
    </w:rPr>
  </w:style>
  <w:style w:type="paragraph" w:customStyle="1" w:styleId="111">
    <w:name w:val="Без интервала11"/>
    <w:uiPriority w:val="99"/>
    <w:rsid w:val="004273C9"/>
    <w:rPr>
      <w:rFonts w:ascii="Calibri" w:hAnsi="Calibri" w:cs="Calibri"/>
      <w:sz w:val="22"/>
      <w:szCs w:val="22"/>
      <w:lang w:eastAsia="en-US"/>
    </w:rPr>
  </w:style>
  <w:style w:type="paragraph" w:styleId="HTML">
    <w:name w:val="HTML Preformatted"/>
    <w:basedOn w:val="a4"/>
    <w:link w:val="HTML0"/>
    <w:uiPriority w:val="99"/>
    <w:rsid w:val="0042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4273C9"/>
    <w:rPr>
      <w:rFonts w:ascii="Courier New" w:hAnsi="Courier New" w:cs="Courier New"/>
    </w:rPr>
  </w:style>
  <w:style w:type="paragraph" w:customStyle="1" w:styleId="NoSpacing1">
    <w:name w:val="No Spacing1"/>
    <w:uiPriority w:val="99"/>
    <w:rsid w:val="004273C9"/>
    <w:rPr>
      <w:rFonts w:ascii="Calibri" w:hAnsi="Calibri" w:cs="Calibri"/>
      <w:sz w:val="22"/>
      <w:szCs w:val="22"/>
      <w:lang w:eastAsia="en-US"/>
    </w:rPr>
  </w:style>
  <w:style w:type="paragraph" w:customStyle="1" w:styleId="xl111">
    <w:name w:val="xl111"/>
    <w:basedOn w:val="a4"/>
    <w:rsid w:val="004273C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4"/>
    <w:rsid w:val="004273C9"/>
    <w:pPr>
      <w:pBdr>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4"/>
    <w:rsid w:val="004E0C8A"/>
    <w:pPr>
      <w:spacing w:before="100" w:beforeAutospacing="1" w:after="100" w:afterAutospacing="1"/>
      <w:textAlignment w:val="center"/>
    </w:pPr>
  </w:style>
  <w:style w:type="paragraph" w:customStyle="1" w:styleId="xl64">
    <w:name w:val="xl64"/>
    <w:basedOn w:val="a4"/>
    <w:rsid w:val="004E0C8A"/>
    <w:pPr>
      <w:spacing w:before="100" w:beforeAutospacing="1" w:after="100" w:afterAutospacing="1"/>
      <w:jc w:val="center"/>
    </w:pPr>
  </w:style>
  <w:style w:type="paragraph" w:customStyle="1" w:styleId="2e">
    <w:name w:val="Знак Знак Знак Знак Знак Знак Знак Знак Знак Знак2"/>
    <w:basedOn w:val="a4"/>
    <w:rsid w:val="003D2259"/>
    <w:pPr>
      <w:spacing w:after="160" w:line="240" w:lineRule="exact"/>
    </w:pPr>
    <w:rPr>
      <w:rFonts w:ascii="Verdana" w:hAnsi="Verdana"/>
      <w:lang w:val="en-US" w:eastAsia="en-US"/>
    </w:rPr>
  </w:style>
  <w:style w:type="paragraph" w:customStyle="1" w:styleId="affff2">
    <w:name w:val="ЧАСТЬ"/>
    <w:basedOn w:val="a4"/>
    <w:rsid w:val="00707E52"/>
    <w:pPr>
      <w:spacing w:before="120" w:after="120"/>
      <w:jc w:val="center"/>
    </w:pPr>
    <w:rPr>
      <w:b/>
      <w:sz w:val="28"/>
      <w:szCs w:val="28"/>
    </w:rPr>
  </w:style>
  <w:style w:type="paragraph" w:customStyle="1" w:styleId="affff3">
    <w:name w:val="РегистрОтр"/>
    <w:basedOn w:val="affff4"/>
    <w:rsid w:val="00A11A26"/>
    <w:pPr>
      <w:jc w:val="left"/>
    </w:pPr>
    <w:rPr>
      <w:sz w:val="28"/>
      <w:szCs w:val="24"/>
    </w:rPr>
  </w:style>
  <w:style w:type="paragraph" w:customStyle="1" w:styleId="affff4">
    <w:name w:val="Регистр"/>
    <w:basedOn w:val="121"/>
    <w:rsid w:val="00A11A26"/>
  </w:style>
  <w:style w:type="paragraph" w:customStyle="1" w:styleId="121">
    <w:name w:val="12пт влево"/>
    <w:basedOn w:val="122"/>
    <w:next w:val="affff5"/>
    <w:rsid w:val="00A11A26"/>
    <w:pPr>
      <w:ind w:firstLine="0"/>
      <w:jc w:val="right"/>
    </w:pPr>
    <w:rPr>
      <w:b w:val="0"/>
      <w:sz w:val="24"/>
    </w:rPr>
  </w:style>
  <w:style w:type="paragraph" w:customStyle="1" w:styleId="122">
    <w:name w:val="12пт вправо"/>
    <w:basedOn w:val="affff5"/>
    <w:rsid w:val="00A11A26"/>
  </w:style>
  <w:style w:type="paragraph" w:customStyle="1" w:styleId="affff5">
    <w:name w:val="обычныйЖир"/>
    <w:basedOn w:val="a4"/>
    <w:rsid w:val="00A11A26"/>
    <w:pPr>
      <w:ind w:firstLine="709"/>
      <w:jc w:val="both"/>
    </w:pPr>
    <w:rPr>
      <w:b/>
      <w:sz w:val="28"/>
      <w:szCs w:val="28"/>
    </w:rPr>
  </w:style>
  <w:style w:type="paragraph" w:customStyle="1" w:styleId="1f0">
    <w:name w:val="Статья1"/>
    <w:basedOn w:val="affff5"/>
    <w:next w:val="a4"/>
    <w:rsid w:val="00A11A26"/>
  </w:style>
  <w:style w:type="paragraph" w:customStyle="1" w:styleId="affff6">
    <w:name w:val="ЗАК_ПОСТ_РЕШ"/>
    <w:basedOn w:val="affff7"/>
    <w:next w:val="affff5"/>
    <w:rsid w:val="00A11A26"/>
  </w:style>
  <w:style w:type="paragraph" w:styleId="affff7">
    <w:name w:val="Subtitle"/>
    <w:basedOn w:val="a4"/>
    <w:next w:val="a4"/>
    <w:link w:val="affff8"/>
    <w:uiPriority w:val="11"/>
    <w:qFormat/>
    <w:rsid w:val="00A11A26"/>
    <w:pPr>
      <w:spacing w:before="120" w:after="120"/>
      <w:jc w:val="center"/>
      <w:outlineLvl w:val="1"/>
    </w:pPr>
    <w:rPr>
      <w:sz w:val="28"/>
    </w:rPr>
  </w:style>
  <w:style w:type="character" w:customStyle="1" w:styleId="affff8">
    <w:name w:val="Подзаголовок Знак"/>
    <w:link w:val="affff7"/>
    <w:uiPriority w:val="11"/>
    <w:rsid w:val="00A11A26"/>
    <w:rPr>
      <w:rFonts w:cs="Arial"/>
      <w:sz w:val="28"/>
      <w:szCs w:val="24"/>
    </w:rPr>
  </w:style>
  <w:style w:type="paragraph" w:customStyle="1" w:styleId="affff9">
    <w:name w:val="ВорОблДума"/>
    <w:basedOn w:val="a4"/>
    <w:next w:val="a4"/>
    <w:rsid w:val="00A11A26"/>
    <w:pPr>
      <w:spacing w:before="240"/>
      <w:jc w:val="center"/>
    </w:pPr>
    <w:rPr>
      <w:rFonts w:ascii="Arial" w:hAnsi="Arial"/>
      <w:b/>
      <w:sz w:val="48"/>
      <w:szCs w:val="20"/>
    </w:rPr>
  </w:style>
  <w:style w:type="paragraph" w:customStyle="1" w:styleId="affffa">
    <w:name w:val="Глава"/>
    <w:basedOn w:val="afff6"/>
    <w:next w:val="affff5"/>
    <w:rsid w:val="00A11A26"/>
  </w:style>
  <w:style w:type="paragraph" w:customStyle="1" w:styleId="112">
    <w:name w:val="Статья11"/>
    <w:basedOn w:val="1f0"/>
    <w:next w:val="a4"/>
    <w:rsid w:val="00A11A26"/>
    <w:pPr>
      <w:keepNext/>
      <w:suppressAutoHyphens/>
      <w:spacing w:before="120" w:after="120"/>
      <w:ind w:left="2013" w:hanging="1304"/>
      <w:jc w:val="left"/>
    </w:pPr>
    <w:rPr>
      <w:bCs/>
      <w:szCs w:val="20"/>
    </w:rPr>
  </w:style>
  <w:style w:type="paragraph" w:customStyle="1" w:styleId="affffb">
    <w:name w:val="ПредГлава"/>
    <w:basedOn w:val="affff5"/>
    <w:next w:val="affff5"/>
    <w:rsid w:val="00A11A26"/>
    <w:pPr>
      <w:keepNext/>
      <w:tabs>
        <w:tab w:val="right" w:pos="9072"/>
      </w:tabs>
      <w:spacing w:before="960" w:after="720"/>
      <w:ind w:firstLine="0"/>
    </w:pPr>
    <w:rPr>
      <w:bCs/>
    </w:rPr>
  </w:style>
  <w:style w:type="paragraph" w:customStyle="1" w:styleId="affffc">
    <w:name w:val="НазвПостЗак"/>
    <w:basedOn w:val="affff5"/>
    <w:next w:val="affff5"/>
    <w:rsid w:val="00A11A26"/>
    <w:pPr>
      <w:suppressAutoHyphens/>
      <w:spacing w:before="600" w:after="600"/>
      <w:ind w:left="1134" w:right="1134" w:firstLine="0"/>
      <w:jc w:val="center"/>
    </w:pPr>
  </w:style>
  <w:style w:type="paragraph" w:customStyle="1" w:styleId="affffd">
    <w:name w:val="название"/>
    <w:basedOn w:val="a4"/>
    <w:next w:val="a4"/>
    <w:rsid w:val="00A11A26"/>
    <w:pPr>
      <w:suppressAutoHyphens/>
      <w:spacing w:before="240"/>
      <w:ind w:left="1134" w:right="1134"/>
      <w:jc w:val="center"/>
    </w:pPr>
    <w:rPr>
      <w:b/>
      <w:sz w:val="28"/>
      <w:szCs w:val="20"/>
    </w:rPr>
  </w:style>
  <w:style w:type="paragraph" w:customStyle="1" w:styleId="affffe">
    <w:name w:val="Приложение"/>
    <w:basedOn w:val="a4"/>
    <w:rsid w:val="00A11A26"/>
    <w:pPr>
      <w:ind w:left="4536"/>
      <w:jc w:val="right"/>
    </w:pPr>
    <w:rPr>
      <w:i/>
      <w:noProof/>
      <w:szCs w:val="20"/>
    </w:rPr>
  </w:style>
  <w:style w:type="paragraph" w:customStyle="1" w:styleId="afffff">
    <w:name w:val="ЯчТабл_лев"/>
    <w:basedOn w:val="a4"/>
    <w:rsid w:val="00A11A26"/>
    <w:rPr>
      <w:sz w:val="28"/>
      <w:szCs w:val="20"/>
    </w:rPr>
  </w:style>
  <w:style w:type="paragraph" w:customStyle="1" w:styleId="afffff0">
    <w:name w:val="ЯчТаб_центр"/>
    <w:basedOn w:val="a4"/>
    <w:next w:val="afffff"/>
    <w:rsid w:val="00A11A26"/>
    <w:pPr>
      <w:jc w:val="center"/>
    </w:pPr>
    <w:rPr>
      <w:sz w:val="28"/>
      <w:szCs w:val="20"/>
    </w:rPr>
  </w:style>
  <w:style w:type="paragraph" w:customStyle="1" w:styleId="afffff1">
    <w:name w:val="ПРОЕКТ"/>
    <w:basedOn w:val="122"/>
    <w:rsid w:val="00A11A26"/>
    <w:pPr>
      <w:ind w:left="4536" w:firstLine="0"/>
      <w:jc w:val="center"/>
    </w:pPr>
    <w:rPr>
      <w:b w:val="0"/>
      <w:sz w:val="24"/>
    </w:rPr>
  </w:style>
  <w:style w:type="paragraph" w:customStyle="1" w:styleId="afffff2">
    <w:name w:val="Вопрос"/>
    <w:basedOn w:val="a4"/>
    <w:rsid w:val="00A11A26"/>
    <w:pPr>
      <w:spacing w:after="240"/>
      <w:ind w:left="567" w:hanging="567"/>
      <w:jc w:val="both"/>
    </w:pPr>
    <w:rPr>
      <w:b/>
      <w:sz w:val="32"/>
      <w:szCs w:val="20"/>
    </w:rPr>
  </w:style>
  <w:style w:type="paragraph" w:customStyle="1" w:styleId="123">
    <w:name w:val="12ЯчТаб_цетн"/>
    <w:basedOn w:val="afffff0"/>
    <w:rsid w:val="00A11A26"/>
  </w:style>
  <w:style w:type="paragraph" w:customStyle="1" w:styleId="124">
    <w:name w:val="12ЯчТабл_лев"/>
    <w:basedOn w:val="afffff"/>
    <w:rsid w:val="00A11A26"/>
  </w:style>
  <w:style w:type="paragraph" w:customStyle="1" w:styleId="afffff3">
    <w:name w:val="Принят"/>
    <w:basedOn w:val="a4"/>
    <w:rsid w:val="00A11A26"/>
    <w:pPr>
      <w:tabs>
        <w:tab w:val="right" w:pos="-2166"/>
        <w:tab w:val="right" w:pos="9063"/>
      </w:tabs>
      <w:spacing w:after="600"/>
      <w:ind w:firstLine="709"/>
      <w:jc w:val="both"/>
    </w:pPr>
    <w:rPr>
      <w:sz w:val="28"/>
      <w:szCs w:val="20"/>
    </w:rPr>
  </w:style>
  <w:style w:type="character" w:styleId="afffff4">
    <w:name w:val="line number"/>
    <w:basedOn w:val="a5"/>
    <w:rsid w:val="00A11A26"/>
  </w:style>
  <w:style w:type="paragraph" w:styleId="1f1">
    <w:name w:val="toc 1"/>
    <w:basedOn w:val="a4"/>
    <w:next w:val="a4"/>
    <w:autoRedefine/>
    <w:uiPriority w:val="39"/>
    <w:qFormat/>
    <w:rsid w:val="00FE11E0"/>
    <w:pPr>
      <w:tabs>
        <w:tab w:val="left" w:pos="4536"/>
        <w:tab w:val="right" w:leader="dot" w:pos="9345"/>
      </w:tabs>
      <w:spacing w:before="120" w:after="120" w:line="288" w:lineRule="auto"/>
      <w:jc w:val="center"/>
    </w:pPr>
    <w:rPr>
      <w:szCs w:val="22"/>
      <w:lang w:eastAsia="en-US"/>
    </w:rPr>
  </w:style>
  <w:style w:type="paragraph" w:customStyle="1" w:styleId="afffff5">
    <w:name w:val="Заголок_схема"/>
    <w:basedOn w:val="10"/>
    <w:rsid w:val="00C00A2E"/>
    <w:pPr>
      <w:keepLines/>
      <w:spacing w:after="0" w:line="276" w:lineRule="auto"/>
      <w:jc w:val="both"/>
    </w:pPr>
    <w:rPr>
      <w:rFonts w:ascii="Times New Roman" w:eastAsia="Calibri" w:hAnsi="Times New Roman"/>
      <w:caps/>
      <w:kern w:val="0"/>
      <w:sz w:val="24"/>
      <w:szCs w:val="24"/>
      <w:lang w:eastAsia="en-US"/>
    </w:rPr>
  </w:style>
  <w:style w:type="paragraph" w:customStyle="1" w:styleId="afffff6">
    <w:name w:val="заголовок схема"/>
    <w:basedOn w:val="a4"/>
    <w:rsid w:val="00C00A2E"/>
    <w:pPr>
      <w:spacing w:before="60" w:after="60" w:line="288" w:lineRule="auto"/>
      <w:jc w:val="both"/>
    </w:pPr>
    <w:rPr>
      <w:b/>
      <w:szCs w:val="22"/>
      <w:lang w:eastAsia="en-US"/>
    </w:rPr>
  </w:style>
  <w:style w:type="paragraph" w:styleId="afffff7">
    <w:name w:val="endnote text"/>
    <w:basedOn w:val="a4"/>
    <w:link w:val="afffff8"/>
    <w:uiPriority w:val="99"/>
    <w:unhideWhenUsed/>
    <w:rsid w:val="00C00A2E"/>
    <w:pPr>
      <w:widowControl w:val="0"/>
      <w:suppressAutoHyphens/>
    </w:pPr>
    <w:rPr>
      <w:rFonts w:eastAsia="Lucida Sans Unicode"/>
      <w:kern w:val="2"/>
      <w:sz w:val="20"/>
      <w:szCs w:val="20"/>
      <w:lang w:eastAsia="ar-SA"/>
    </w:rPr>
  </w:style>
  <w:style w:type="character" w:customStyle="1" w:styleId="afffff8">
    <w:name w:val="Текст концевой сноски Знак"/>
    <w:link w:val="afffff7"/>
    <w:uiPriority w:val="99"/>
    <w:rsid w:val="00C00A2E"/>
    <w:rPr>
      <w:rFonts w:eastAsia="Lucida Sans Unicode"/>
      <w:kern w:val="2"/>
      <w:lang w:eastAsia="ar-SA"/>
    </w:rPr>
  </w:style>
  <w:style w:type="character" w:styleId="afffff9">
    <w:name w:val="endnote reference"/>
    <w:uiPriority w:val="99"/>
    <w:unhideWhenUsed/>
    <w:rsid w:val="00C00A2E"/>
    <w:rPr>
      <w:vertAlign w:val="superscript"/>
    </w:rPr>
  </w:style>
  <w:style w:type="paragraph" w:customStyle="1" w:styleId="1f2">
    <w:name w:val="1Орган_ПР"/>
    <w:basedOn w:val="a4"/>
    <w:link w:val="1f3"/>
    <w:qFormat/>
    <w:rsid w:val="008E7ABE"/>
    <w:pPr>
      <w:snapToGrid w:val="0"/>
      <w:jc w:val="center"/>
    </w:pPr>
    <w:rPr>
      <w:rFonts w:ascii="Arial" w:hAnsi="Arial"/>
      <w:b/>
      <w:caps/>
      <w:sz w:val="28"/>
      <w:szCs w:val="28"/>
      <w:lang w:eastAsia="ar-SA"/>
    </w:rPr>
  </w:style>
  <w:style w:type="character" w:customStyle="1" w:styleId="1f3">
    <w:name w:val="1Орган_ПР Знак"/>
    <w:link w:val="1f2"/>
    <w:rsid w:val="008E7ABE"/>
    <w:rPr>
      <w:rFonts w:ascii="Arial" w:hAnsi="Arial" w:cs="Arial"/>
      <w:b/>
      <w:caps/>
      <w:sz w:val="28"/>
      <w:szCs w:val="28"/>
      <w:lang w:eastAsia="ar-SA"/>
    </w:rPr>
  </w:style>
  <w:style w:type="paragraph" w:customStyle="1" w:styleId="afffffa">
    <w:name w:val="новый"/>
    <w:basedOn w:val="a4"/>
    <w:uiPriority w:val="99"/>
    <w:qFormat/>
    <w:rsid w:val="008E7ABE"/>
    <w:pPr>
      <w:autoSpaceDE w:val="0"/>
      <w:autoSpaceDN w:val="0"/>
      <w:adjustRightInd w:val="0"/>
      <w:jc w:val="both"/>
      <w:outlineLvl w:val="0"/>
    </w:pPr>
    <w:rPr>
      <w:rFonts w:cs="Calibri"/>
      <w:sz w:val="28"/>
      <w:szCs w:val="22"/>
      <w:lang w:eastAsia="en-US"/>
    </w:rPr>
  </w:style>
  <w:style w:type="character" w:styleId="HTML1">
    <w:name w:val="HTML Variable"/>
    <w:aliases w:val="!Ссылки в документе"/>
    <w:rsid w:val="008E7ABE"/>
    <w:rPr>
      <w:rFonts w:ascii="Arial" w:hAnsi="Arial"/>
      <w:b w:val="0"/>
      <w:i w:val="0"/>
      <w:iCs/>
      <w:color w:val="0000FF"/>
      <w:sz w:val="24"/>
      <w:u w:val="none"/>
    </w:rPr>
  </w:style>
  <w:style w:type="paragraph" w:customStyle="1" w:styleId="Title">
    <w:name w:val="Title!Название НПА"/>
    <w:basedOn w:val="a4"/>
    <w:uiPriority w:val="99"/>
    <w:rsid w:val="008E7ABE"/>
    <w:pPr>
      <w:spacing w:before="240" w:after="60"/>
      <w:ind w:firstLine="567"/>
      <w:jc w:val="center"/>
      <w:outlineLvl w:val="0"/>
    </w:pPr>
    <w:rPr>
      <w:rFonts w:ascii="Arial" w:hAnsi="Arial" w:cs="Arial"/>
      <w:b/>
      <w:bCs/>
      <w:kern w:val="28"/>
      <w:sz w:val="32"/>
      <w:szCs w:val="32"/>
    </w:rPr>
  </w:style>
  <w:style w:type="paragraph" w:styleId="afffffb">
    <w:name w:val="TOC Heading"/>
    <w:basedOn w:val="10"/>
    <w:next w:val="a4"/>
    <w:uiPriority w:val="39"/>
    <w:unhideWhenUsed/>
    <w:qFormat/>
    <w:rsid w:val="00FE11E0"/>
    <w:pPr>
      <w:keepLines/>
      <w:spacing w:before="480" w:after="0" w:line="276" w:lineRule="auto"/>
      <w:outlineLvl w:val="9"/>
    </w:pPr>
    <w:rPr>
      <w:rFonts w:ascii="Cambria" w:hAnsi="Cambria"/>
      <w:color w:val="365F91"/>
      <w:kern w:val="0"/>
      <w:sz w:val="28"/>
      <w:szCs w:val="28"/>
      <w:lang w:eastAsia="en-US"/>
    </w:rPr>
  </w:style>
  <w:style w:type="paragraph" w:styleId="2f">
    <w:name w:val="toc 2"/>
    <w:basedOn w:val="a4"/>
    <w:next w:val="a4"/>
    <w:autoRedefine/>
    <w:uiPriority w:val="39"/>
    <w:qFormat/>
    <w:rsid w:val="00FE11E0"/>
    <w:pPr>
      <w:ind w:left="240"/>
    </w:pPr>
  </w:style>
  <w:style w:type="paragraph" w:styleId="3c">
    <w:name w:val="toc 3"/>
    <w:basedOn w:val="a4"/>
    <w:next w:val="a4"/>
    <w:autoRedefine/>
    <w:uiPriority w:val="39"/>
    <w:qFormat/>
    <w:rsid w:val="00FE11E0"/>
    <w:pPr>
      <w:ind w:left="480"/>
    </w:pPr>
  </w:style>
  <w:style w:type="paragraph" w:customStyle="1" w:styleId="2f0">
    <w:name w:val="Абзац списка2"/>
    <w:basedOn w:val="a4"/>
    <w:uiPriority w:val="99"/>
    <w:qFormat/>
    <w:rsid w:val="00FE11E0"/>
    <w:pPr>
      <w:spacing w:before="60" w:after="60" w:line="276" w:lineRule="auto"/>
      <w:ind w:left="720" w:firstLine="567"/>
    </w:pPr>
    <w:rPr>
      <w:rFonts w:ascii="Arial" w:hAnsi="Arial"/>
      <w:szCs w:val="22"/>
      <w:lang w:eastAsia="en-US"/>
    </w:rPr>
  </w:style>
  <w:style w:type="paragraph" w:customStyle="1" w:styleId="1f4">
    <w:name w:val="Текст1"/>
    <w:rsid w:val="00340C14"/>
    <w:pPr>
      <w:widowControl w:val="0"/>
      <w:suppressAutoHyphens/>
      <w:spacing w:line="100" w:lineRule="atLeast"/>
    </w:pPr>
    <w:rPr>
      <w:rFonts w:ascii="Consolas" w:eastAsia="Calibri" w:hAnsi="Consolas" w:cs="font150"/>
      <w:kern w:val="1"/>
      <w:sz w:val="21"/>
      <w:szCs w:val="21"/>
      <w:lang w:eastAsia="ar-SA"/>
    </w:rPr>
  </w:style>
  <w:style w:type="paragraph" w:customStyle="1" w:styleId="3f3f3f3f3f3f3f3f3f3f3f3f3f2">
    <w:name w:val="О3fс3fн3fо3fв3fн3fо3fй3f т3fе3fк3fс3fт3f 2"/>
    <w:basedOn w:val="a4"/>
    <w:rsid w:val="00340C14"/>
    <w:pPr>
      <w:widowControl w:val="0"/>
      <w:suppressAutoHyphens/>
      <w:spacing w:after="120" w:line="480" w:lineRule="auto"/>
    </w:pPr>
    <w:rPr>
      <w:rFonts w:eastAsia="Lucida Sans Unicode" w:cs="Tahoma"/>
      <w:color w:val="000000"/>
      <w:kern w:val="1"/>
      <w:lang w:val="en-US" w:eastAsia="ar-SA"/>
    </w:rPr>
  </w:style>
  <w:style w:type="paragraph" w:customStyle="1" w:styleId="3f3f3f3f3f3f3f3f3f3f3f3f3f3f3f">
    <w:name w:val="Н3fа3fз3fв3fа3fн3fи3fе3f т3fа3fб3fл3fи3fц3fы3f"/>
    <w:basedOn w:val="a4"/>
    <w:rsid w:val="00340C14"/>
    <w:pPr>
      <w:keepNext/>
      <w:keepLines/>
      <w:widowControl w:val="0"/>
      <w:suppressAutoHyphens/>
      <w:spacing w:before="120"/>
      <w:ind w:left="357" w:right="357" w:firstLine="720"/>
      <w:jc w:val="right"/>
    </w:pPr>
    <w:rPr>
      <w:rFonts w:ascii="Arial" w:eastAsia="Lucida Sans Unicode" w:hAnsi="Arial" w:cs="Tahoma"/>
      <w:b/>
      <w:color w:val="000000"/>
      <w:kern w:val="1"/>
      <w:szCs w:val="20"/>
      <w:lang w:val="en-US" w:eastAsia="ar-SA"/>
    </w:rPr>
  </w:style>
  <w:style w:type="paragraph" w:customStyle="1" w:styleId="3f3f3f3f3f3f3f12">
    <w:name w:val="т3fа3fб3fл3fи3fц3fы3f 12"/>
    <w:basedOn w:val="a4"/>
    <w:rsid w:val="00340C14"/>
    <w:pPr>
      <w:keepLines/>
      <w:widowControl w:val="0"/>
      <w:suppressAutoHyphens/>
      <w:jc w:val="both"/>
    </w:pPr>
    <w:rPr>
      <w:rFonts w:eastAsia="Lucida Sans Unicode" w:cs="Tahoma"/>
      <w:color w:val="000000"/>
      <w:kern w:val="1"/>
      <w:szCs w:val="20"/>
      <w:lang w:val="en-US" w:eastAsia="ar-SA"/>
    </w:rPr>
  </w:style>
  <w:style w:type="paragraph" w:customStyle="1" w:styleId="consnormal0">
    <w:name w:val="consnormal"/>
    <w:basedOn w:val="a4"/>
    <w:rsid w:val="000C5315"/>
    <w:pPr>
      <w:spacing w:before="100" w:beforeAutospacing="1" w:after="100" w:afterAutospacing="1"/>
    </w:pPr>
  </w:style>
  <w:style w:type="paragraph" w:customStyle="1" w:styleId="3d">
    <w:name w:val="Абзац списка3"/>
    <w:basedOn w:val="a4"/>
    <w:qFormat/>
    <w:rsid w:val="00696BE3"/>
    <w:pPr>
      <w:spacing w:after="200" w:line="276" w:lineRule="auto"/>
      <w:ind w:left="720"/>
    </w:pPr>
    <w:rPr>
      <w:rFonts w:ascii="Calibri" w:eastAsia="Calibri" w:hAnsi="Calibri" w:cs="Calibri"/>
      <w:sz w:val="22"/>
      <w:szCs w:val="22"/>
      <w:lang w:eastAsia="en-US"/>
    </w:rPr>
  </w:style>
  <w:style w:type="paragraph" w:customStyle="1" w:styleId="45">
    <w:name w:val="Абзац списка4"/>
    <w:basedOn w:val="a4"/>
    <w:qFormat/>
    <w:rsid w:val="00C630F8"/>
    <w:pPr>
      <w:widowControl w:val="0"/>
      <w:autoSpaceDE w:val="0"/>
      <w:autoSpaceDN w:val="0"/>
      <w:adjustRightInd w:val="0"/>
      <w:ind w:left="720"/>
    </w:pPr>
    <w:rPr>
      <w:sz w:val="20"/>
      <w:szCs w:val="20"/>
    </w:rPr>
  </w:style>
  <w:style w:type="paragraph" w:customStyle="1" w:styleId="54">
    <w:name w:val="Абзац списка5"/>
    <w:basedOn w:val="a4"/>
    <w:qFormat/>
    <w:rsid w:val="001F0C52"/>
    <w:pPr>
      <w:widowControl w:val="0"/>
      <w:autoSpaceDE w:val="0"/>
      <w:autoSpaceDN w:val="0"/>
      <w:adjustRightInd w:val="0"/>
      <w:ind w:left="720"/>
    </w:pPr>
    <w:rPr>
      <w:sz w:val="20"/>
      <w:szCs w:val="20"/>
    </w:rPr>
  </w:style>
  <w:style w:type="paragraph" w:customStyle="1" w:styleId="65">
    <w:name w:val="Абзац списка6"/>
    <w:basedOn w:val="a4"/>
    <w:qFormat/>
    <w:rsid w:val="001D6C60"/>
    <w:pPr>
      <w:widowControl w:val="0"/>
      <w:autoSpaceDE w:val="0"/>
      <w:autoSpaceDN w:val="0"/>
      <w:adjustRightInd w:val="0"/>
      <w:ind w:left="720"/>
    </w:pPr>
    <w:rPr>
      <w:sz w:val="20"/>
      <w:szCs w:val="20"/>
    </w:rPr>
  </w:style>
  <w:style w:type="paragraph" w:customStyle="1" w:styleId="afffffc">
    <w:name w:val="Знак Знак Знак"/>
    <w:basedOn w:val="a4"/>
    <w:rsid w:val="005A23AB"/>
    <w:rPr>
      <w:rFonts w:ascii="Verdana" w:hAnsi="Verdana" w:cs="Verdana"/>
      <w:color w:val="002060"/>
      <w:sz w:val="20"/>
      <w:szCs w:val="20"/>
      <w:lang w:val="en-US" w:eastAsia="en-US"/>
    </w:rPr>
  </w:style>
  <w:style w:type="paragraph" w:customStyle="1" w:styleId="2f1">
    <w:name w:val="2"/>
    <w:basedOn w:val="a4"/>
    <w:rsid w:val="000057D4"/>
    <w:pPr>
      <w:spacing w:before="100" w:beforeAutospacing="1" w:after="100" w:afterAutospacing="1"/>
    </w:pPr>
  </w:style>
  <w:style w:type="paragraph" w:customStyle="1" w:styleId="1f5">
    <w:name w:val="1"/>
    <w:basedOn w:val="a4"/>
    <w:rsid w:val="000057D4"/>
    <w:pPr>
      <w:spacing w:before="100" w:beforeAutospacing="1" w:after="100" w:afterAutospacing="1"/>
    </w:pPr>
  </w:style>
  <w:style w:type="character" w:customStyle="1" w:styleId="WW8Num12z3">
    <w:name w:val="WW8Num12z3"/>
    <w:rsid w:val="002C5C49"/>
    <w:rPr>
      <w:rFonts w:ascii="Symbol" w:hAnsi="Symbol"/>
    </w:rPr>
  </w:style>
  <w:style w:type="paragraph" w:styleId="afffffd">
    <w:name w:val="List"/>
    <w:basedOn w:val="af1"/>
    <w:rsid w:val="002C5C49"/>
    <w:pPr>
      <w:suppressAutoHyphens/>
      <w:spacing w:after="0"/>
      <w:ind w:firstLine="709"/>
      <w:jc w:val="both"/>
    </w:pPr>
    <w:rPr>
      <w:rFonts w:cs="Tahoma"/>
      <w:sz w:val="28"/>
      <w:szCs w:val="20"/>
      <w:lang w:eastAsia="ar-SA"/>
    </w:rPr>
  </w:style>
  <w:style w:type="paragraph" w:customStyle="1" w:styleId="75">
    <w:name w:val="Абзац списка7"/>
    <w:basedOn w:val="a4"/>
    <w:rsid w:val="002C5C49"/>
    <w:pPr>
      <w:widowControl w:val="0"/>
      <w:suppressAutoHyphens/>
      <w:autoSpaceDE w:val="0"/>
      <w:ind w:left="720"/>
    </w:pPr>
    <w:rPr>
      <w:sz w:val="20"/>
      <w:szCs w:val="20"/>
      <w:lang w:eastAsia="ar-SA"/>
    </w:rPr>
  </w:style>
  <w:style w:type="paragraph" w:customStyle="1" w:styleId="align-justify">
    <w:name w:val="align-justify"/>
    <w:basedOn w:val="a4"/>
    <w:rsid w:val="008B5A45"/>
    <w:pPr>
      <w:spacing w:before="100" w:beforeAutospacing="1" w:after="100" w:afterAutospacing="1"/>
    </w:pPr>
  </w:style>
  <w:style w:type="character" w:customStyle="1" w:styleId="46">
    <w:name w:val="Знак Знак4"/>
    <w:locked/>
    <w:rsid w:val="00971FB6"/>
    <w:rPr>
      <w:lang w:val="ru-RU" w:eastAsia="ru-RU"/>
    </w:rPr>
  </w:style>
  <w:style w:type="paragraph" w:customStyle="1" w:styleId="afffffe">
    <w:name w:val="Стиль"/>
    <w:uiPriority w:val="99"/>
    <w:rsid w:val="000D7183"/>
    <w:pPr>
      <w:widowControl w:val="0"/>
      <w:suppressAutoHyphens/>
      <w:autoSpaceDE w:val="0"/>
    </w:pPr>
    <w:rPr>
      <w:sz w:val="24"/>
      <w:szCs w:val="24"/>
      <w:lang w:eastAsia="ar-SA"/>
    </w:rPr>
  </w:style>
  <w:style w:type="character" w:customStyle="1" w:styleId="FontStyle14">
    <w:name w:val="Font Style14"/>
    <w:uiPriority w:val="99"/>
    <w:rsid w:val="0074770C"/>
    <w:rPr>
      <w:rFonts w:ascii="Arial" w:hAnsi="Arial" w:cs="Arial"/>
      <w:sz w:val="22"/>
      <w:szCs w:val="22"/>
    </w:rPr>
  </w:style>
  <w:style w:type="character" w:customStyle="1" w:styleId="FontStyle18">
    <w:name w:val="Font Style18"/>
    <w:rsid w:val="0074770C"/>
    <w:rPr>
      <w:rFonts w:ascii="Arial" w:hAnsi="Arial" w:cs="Arial"/>
      <w:sz w:val="22"/>
      <w:szCs w:val="22"/>
    </w:rPr>
  </w:style>
  <w:style w:type="character" w:customStyle="1" w:styleId="FontStyle19">
    <w:name w:val="Font Style19"/>
    <w:rsid w:val="0074770C"/>
    <w:rPr>
      <w:rFonts w:ascii="Arial" w:hAnsi="Arial" w:cs="Arial"/>
      <w:sz w:val="20"/>
      <w:szCs w:val="20"/>
    </w:rPr>
  </w:style>
  <w:style w:type="character" w:customStyle="1" w:styleId="FontStyle22">
    <w:name w:val="Font Style22"/>
    <w:rsid w:val="0074770C"/>
    <w:rPr>
      <w:rFonts w:ascii="Times New Roman" w:hAnsi="Times New Roman" w:cs="Times New Roman"/>
      <w:sz w:val="24"/>
      <w:szCs w:val="24"/>
    </w:rPr>
  </w:style>
  <w:style w:type="character" w:customStyle="1" w:styleId="FontStyle21">
    <w:name w:val="Font Style21"/>
    <w:rsid w:val="0074770C"/>
    <w:rPr>
      <w:rFonts w:ascii="Arial" w:hAnsi="Arial" w:cs="Arial"/>
      <w:spacing w:val="-10"/>
      <w:sz w:val="28"/>
      <w:szCs w:val="28"/>
    </w:rPr>
  </w:style>
  <w:style w:type="paragraph" w:customStyle="1" w:styleId="Style14">
    <w:name w:val="Style14"/>
    <w:basedOn w:val="a4"/>
    <w:rsid w:val="0074770C"/>
    <w:pPr>
      <w:widowControl w:val="0"/>
      <w:autoSpaceDE w:val="0"/>
      <w:autoSpaceDN w:val="0"/>
      <w:adjustRightInd w:val="0"/>
      <w:spacing w:line="302" w:lineRule="exact"/>
      <w:ind w:firstLine="567"/>
      <w:jc w:val="both"/>
    </w:pPr>
    <w:rPr>
      <w:rFonts w:ascii="Arial" w:hAnsi="Arial"/>
      <w:sz w:val="26"/>
    </w:rPr>
  </w:style>
  <w:style w:type="paragraph" w:customStyle="1" w:styleId="Style17">
    <w:name w:val="Style17"/>
    <w:basedOn w:val="a4"/>
    <w:rsid w:val="0074770C"/>
    <w:pPr>
      <w:widowControl w:val="0"/>
      <w:autoSpaceDE w:val="0"/>
      <w:autoSpaceDN w:val="0"/>
      <w:adjustRightInd w:val="0"/>
      <w:spacing w:line="257" w:lineRule="exact"/>
      <w:ind w:firstLine="567"/>
      <w:jc w:val="both"/>
    </w:pPr>
    <w:rPr>
      <w:rFonts w:ascii="Arial" w:hAnsi="Arial"/>
      <w:sz w:val="26"/>
    </w:rPr>
  </w:style>
  <w:style w:type="paragraph" w:customStyle="1" w:styleId="Style18">
    <w:name w:val="Style18"/>
    <w:basedOn w:val="a4"/>
    <w:rsid w:val="0074770C"/>
    <w:pPr>
      <w:widowControl w:val="0"/>
      <w:autoSpaceDE w:val="0"/>
      <w:autoSpaceDN w:val="0"/>
      <w:adjustRightInd w:val="0"/>
      <w:spacing w:line="272" w:lineRule="exact"/>
      <w:ind w:firstLine="567"/>
      <w:jc w:val="right"/>
    </w:pPr>
    <w:rPr>
      <w:rFonts w:ascii="Arial" w:hAnsi="Arial"/>
      <w:sz w:val="26"/>
    </w:rPr>
  </w:style>
  <w:style w:type="character" w:customStyle="1" w:styleId="FontStyle30">
    <w:name w:val="Font Style30"/>
    <w:rsid w:val="0074770C"/>
    <w:rPr>
      <w:rFonts w:ascii="Arial" w:hAnsi="Arial" w:cs="Arial"/>
      <w:sz w:val="22"/>
      <w:szCs w:val="22"/>
    </w:rPr>
  </w:style>
  <w:style w:type="paragraph" w:customStyle="1" w:styleId="Style16">
    <w:name w:val="Style16"/>
    <w:basedOn w:val="a4"/>
    <w:rsid w:val="0074770C"/>
    <w:pPr>
      <w:widowControl w:val="0"/>
      <w:autoSpaceDE w:val="0"/>
      <w:autoSpaceDN w:val="0"/>
      <w:adjustRightInd w:val="0"/>
      <w:spacing w:line="273" w:lineRule="exact"/>
      <w:ind w:firstLine="302"/>
      <w:jc w:val="both"/>
    </w:pPr>
    <w:rPr>
      <w:rFonts w:ascii="Arial" w:hAnsi="Arial"/>
      <w:sz w:val="26"/>
    </w:rPr>
  </w:style>
  <w:style w:type="character" w:customStyle="1" w:styleId="FontStyle20">
    <w:name w:val="Font Style20"/>
    <w:rsid w:val="0074770C"/>
    <w:rPr>
      <w:rFonts w:ascii="Times New Roman" w:hAnsi="Times New Roman" w:cs="Times New Roman"/>
      <w:b/>
      <w:bCs/>
      <w:sz w:val="24"/>
      <w:szCs w:val="24"/>
    </w:rPr>
  </w:style>
  <w:style w:type="character" w:customStyle="1" w:styleId="FontStyle26">
    <w:name w:val="Font Style26"/>
    <w:rsid w:val="0074770C"/>
    <w:rPr>
      <w:rFonts w:ascii="Arial" w:hAnsi="Arial" w:cs="Arial"/>
      <w:sz w:val="22"/>
      <w:szCs w:val="22"/>
    </w:rPr>
  </w:style>
  <w:style w:type="character" w:customStyle="1" w:styleId="FontStyle28">
    <w:name w:val="Font Style28"/>
    <w:rsid w:val="0074770C"/>
    <w:rPr>
      <w:rFonts w:ascii="Arial" w:hAnsi="Arial" w:cs="Arial"/>
      <w:sz w:val="22"/>
      <w:szCs w:val="22"/>
    </w:rPr>
  </w:style>
  <w:style w:type="paragraph" w:customStyle="1" w:styleId="Style19">
    <w:name w:val="Style19"/>
    <w:basedOn w:val="a4"/>
    <w:rsid w:val="0074770C"/>
    <w:pPr>
      <w:widowControl w:val="0"/>
      <w:autoSpaceDE w:val="0"/>
      <w:autoSpaceDN w:val="0"/>
      <w:adjustRightInd w:val="0"/>
      <w:ind w:firstLine="567"/>
      <w:jc w:val="both"/>
    </w:pPr>
    <w:rPr>
      <w:rFonts w:ascii="Arial" w:hAnsi="Arial"/>
      <w:sz w:val="26"/>
    </w:rPr>
  </w:style>
  <w:style w:type="character" w:customStyle="1" w:styleId="FontStyle27">
    <w:name w:val="Font Style27"/>
    <w:rsid w:val="0074770C"/>
    <w:rPr>
      <w:rFonts w:ascii="Arial" w:hAnsi="Arial" w:cs="Arial"/>
      <w:sz w:val="22"/>
      <w:szCs w:val="22"/>
    </w:rPr>
  </w:style>
  <w:style w:type="character" w:customStyle="1" w:styleId="FontStyle31">
    <w:name w:val="Font Style31"/>
    <w:rsid w:val="0074770C"/>
    <w:rPr>
      <w:rFonts w:ascii="Arial" w:hAnsi="Arial" w:cs="Arial"/>
      <w:b/>
      <w:bCs/>
      <w:sz w:val="22"/>
      <w:szCs w:val="22"/>
    </w:rPr>
  </w:style>
  <w:style w:type="character" w:customStyle="1" w:styleId="FontStyle36">
    <w:name w:val="Font Style36"/>
    <w:rsid w:val="0074770C"/>
    <w:rPr>
      <w:rFonts w:ascii="Arial" w:hAnsi="Arial" w:cs="Arial"/>
      <w:sz w:val="22"/>
      <w:szCs w:val="22"/>
    </w:rPr>
  </w:style>
  <w:style w:type="character" w:customStyle="1" w:styleId="FontStyle37">
    <w:name w:val="Font Style37"/>
    <w:rsid w:val="0074770C"/>
    <w:rPr>
      <w:rFonts w:ascii="Arial" w:hAnsi="Arial" w:cs="Arial"/>
      <w:b/>
      <w:bCs/>
      <w:sz w:val="22"/>
      <w:szCs w:val="22"/>
    </w:rPr>
  </w:style>
  <w:style w:type="character" w:customStyle="1" w:styleId="FontStyle38">
    <w:name w:val="Font Style38"/>
    <w:rsid w:val="0074770C"/>
    <w:rPr>
      <w:rFonts w:ascii="Arial" w:hAnsi="Arial" w:cs="Arial"/>
      <w:sz w:val="22"/>
      <w:szCs w:val="22"/>
    </w:rPr>
  </w:style>
  <w:style w:type="character" w:customStyle="1" w:styleId="FontStyle40">
    <w:name w:val="Font Style40"/>
    <w:rsid w:val="0074770C"/>
    <w:rPr>
      <w:rFonts w:ascii="Microsoft Sans Serif" w:hAnsi="Microsoft Sans Serif" w:cs="Microsoft Sans Serif"/>
      <w:b/>
      <w:bCs/>
      <w:i/>
      <w:iCs/>
      <w:sz w:val="16"/>
      <w:szCs w:val="16"/>
    </w:rPr>
  </w:style>
  <w:style w:type="character" w:customStyle="1" w:styleId="FontStyle55">
    <w:name w:val="Font Style55"/>
    <w:rsid w:val="0074770C"/>
    <w:rPr>
      <w:rFonts w:ascii="Times New Roman" w:hAnsi="Times New Roman" w:cs="Times New Roman"/>
      <w:sz w:val="26"/>
      <w:szCs w:val="26"/>
    </w:rPr>
  </w:style>
  <w:style w:type="paragraph" w:customStyle="1" w:styleId="Style20">
    <w:name w:val="Style20"/>
    <w:basedOn w:val="a4"/>
    <w:rsid w:val="0074770C"/>
    <w:pPr>
      <w:widowControl w:val="0"/>
      <w:autoSpaceDE w:val="0"/>
      <w:autoSpaceDN w:val="0"/>
      <w:adjustRightInd w:val="0"/>
      <w:spacing w:line="302" w:lineRule="exact"/>
      <w:ind w:firstLine="134"/>
      <w:jc w:val="both"/>
    </w:pPr>
    <w:rPr>
      <w:rFonts w:ascii="Arial Black" w:hAnsi="Arial Black"/>
      <w:sz w:val="26"/>
    </w:rPr>
  </w:style>
  <w:style w:type="paragraph" w:customStyle="1" w:styleId="Style21">
    <w:name w:val="Style21"/>
    <w:basedOn w:val="a4"/>
    <w:rsid w:val="0074770C"/>
    <w:pPr>
      <w:widowControl w:val="0"/>
      <w:autoSpaceDE w:val="0"/>
      <w:autoSpaceDN w:val="0"/>
      <w:adjustRightInd w:val="0"/>
      <w:spacing w:line="302" w:lineRule="exact"/>
      <w:ind w:hanging="269"/>
      <w:jc w:val="both"/>
    </w:pPr>
    <w:rPr>
      <w:rFonts w:ascii="Arial Black" w:hAnsi="Arial Black"/>
      <w:sz w:val="26"/>
    </w:rPr>
  </w:style>
  <w:style w:type="paragraph" w:customStyle="1" w:styleId="Style25">
    <w:name w:val="Style25"/>
    <w:basedOn w:val="a4"/>
    <w:rsid w:val="0074770C"/>
    <w:pPr>
      <w:widowControl w:val="0"/>
      <w:autoSpaceDE w:val="0"/>
      <w:autoSpaceDN w:val="0"/>
      <w:adjustRightInd w:val="0"/>
      <w:spacing w:line="302" w:lineRule="exact"/>
      <w:ind w:firstLine="567"/>
      <w:jc w:val="both"/>
    </w:pPr>
    <w:rPr>
      <w:rFonts w:ascii="Arial Black" w:hAnsi="Arial Black"/>
      <w:sz w:val="26"/>
    </w:rPr>
  </w:style>
  <w:style w:type="paragraph" w:customStyle="1" w:styleId="Style27">
    <w:name w:val="Style27"/>
    <w:basedOn w:val="a4"/>
    <w:rsid w:val="0074770C"/>
    <w:pPr>
      <w:widowControl w:val="0"/>
      <w:autoSpaceDE w:val="0"/>
      <w:autoSpaceDN w:val="0"/>
      <w:adjustRightInd w:val="0"/>
      <w:spacing w:line="299" w:lineRule="exact"/>
      <w:ind w:firstLine="567"/>
      <w:jc w:val="both"/>
    </w:pPr>
    <w:rPr>
      <w:rFonts w:ascii="Arial Black" w:hAnsi="Arial Black"/>
      <w:sz w:val="26"/>
    </w:rPr>
  </w:style>
  <w:style w:type="character" w:customStyle="1" w:styleId="FontStyle52">
    <w:name w:val="Font Style52"/>
    <w:rsid w:val="0074770C"/>
    <w:rPr>
      <w:rFonts w:ascii="Times New Roman" w:hAnsi="Times New Roman" w:cs="Times New Roman"/>
      <w:sz w:val="26"/>
      <w:szCs w:val="26"/>
    </w:rPr>
  </w:style>
  <w:style w:type="paragraph" w:customStyle="1" w:styleId="Style23">
    <w:name w:val="Style23"/>
    <w:basedOn w:val="a4"/>
    <w:rsid w:val="0074770C"/>
    <w:pPr>
      <w:widowControl w:val="0"/>
      <w:autoSpaceDE w:val="0"/>
      <w:autoSpaceDN w:val="0"/>
      <w:adjustRightInd w:val="0"/>
      <w:spacing w:line="322" w:lineRule="exact"/>
      <w:ind w:firstLine="542"/>
      <w:jc w:val="both"/>
    </w:pPr>
    <w:rPr>
      <w:rFonts w:ascii="Arial Black" w:hAnsi="Arial Black"/>
      <w:sz w:val="26"/>
    </w:rPr>
  </w:style>
  <w:style w:type="character" w:customStyle="1" w:styleId="FontStyle56">
    <w:name w:val="Font Style56"/>
    <w:rsid w:val="0074770C"/>
    <w:rPr>
      <w:rFonts w:ascii="Times New Roman" w:hAnsi="Times New Roman" w:cs="Times New Roman"/>
      <w:b/>
      <w:bCs/>
      <w:sz w:val="24"/>
      <w:szCs w:val="24"/>
    </w:rPr>
  </w:style>
  <w:style w:type="paragraph" w:customStyle="1" w:styleId="Style28">
    <w:name w:val="Style28"/>
    <w:basedOn w:val="a4"/>
    <w:rsid w:val="0074770C"/>
    <w:pPr>
      <w:widowControl w:val="0"/>
      <w:autoSpaceDE w:val="0"/>
      <w:autoSpaceDN w:val="0"/>
      <w:adjustRightInd w:val="0"/>
      <w:spacing w:line="298" w:lineRule="exact"/>
      <w:ind w:hanging="341"/>
      <w:jc w:val="both"/>
    </w:pPr>
    <w:rPr>
      <w:rFonts w:ascii="Arial Black" w:hAnsi="Arial Black"/>
      <w:sz w:val="26"/>
    </w:rPr>
  </w:style>
  <w:style w:type="paragraph" w:customStyle="1" w:styleId="b1">
    <w:name w:val="Обычнbй1"/>
    <w:rsid w:val="0074770C"/>
    <w:pPr>
      <w:widowControl w:val="0"/>
    </w:pPr>
    <w:rPr>
      <w:sz w:val="28"/>
      <w:szCs w:val="28"/>
    </w:rPr>
  </w:style>
  <w:style w:type="paragraph" w:customStyle="1" w:styleId="Application">
    <w:name w:val="Application!Приложение"/>
    <w:uiPriority w:val="99"/>
    <w:rsid w:val="0074770C"/>
    <w:pPr>
      <w:spacing w:before="120" w:after="120"/>
      <w:jc w:val="right"/>
    </w:pPr>
    <w:rPr>
      <w:rFonts w:cs="Arial"/>
      <w:b/>
      <w:bCs/>
      <w:kern w:val="28"/>
      <w:sz w:val="32"/>
      <w:szCs w:val="32"/>
    </w:rPr>
  </w:style>
  <w:style w:type="paragraph" w:customStyle="1" w:styleId="Table">
    <w:name w:val="Table!Таблица"/>
    <w:uiPriority w:val="99"/>
    <w:rsid w:val="0074770C"/>
    <w:rPr>
      <w:rFonts w:cs="Arial"/>
      <w:bCs/>
      <w:kern w:val="28"/>
      <w:sz w:val="24"/>
      <w:szCs w:val="32"/>
    </w:rPr>
  </w:style>
  <w:style w:type="paragraph" w:customStyle="1" w:styleId="Table0">
    <w:name w:val="Table!"/>
    <w:next w:val="Table"/>
    <w:uiPriority w:val="99"/>
    <w:rsid w:val="0074770C"/>
    <w:pPr>
      <w:jc w:val="center"/>
    </w:pPr>
    <w:rPr>
      <w:rFonts w:cs="Arial"/>
      <w:b/>
      <w:bCs/>
      <w:kern w:val="28"/>
      <w:sz w:val="24"/>
      <w:szCs w:val="32"/>
    </w:rPr>
  </w:style>
  <w:style w:type="paragraph" w:customStyle="1" w:styleId="3e">
    <w:name w:val="3Приложение"/>
    <w:basedOn w:val="a4"/>
    <w:link w:val="3f"/>
    <w:qFormat/>
    <w:rsid w:val="0074770C"/>
    <w:pPr>
      <w:ind w:left="5103"/>
      <w:jc w:val="both"/>
    </w:pPr>
    <w:rPr>
      <w:rFonts w:ascii="Arial" w:hAnsi="Arial"/>
      <w:sz w:val="26"/>
      <w:szCs w:val="28"/>
    </w:rPr>
  </w:style>
  <w:style w:type="character" w:customStyle="1" w:styleId="3f">
    <w:name w:val="3Приложение Знак"/>
    <w:link w:val="3e"/>
    <w:rsid w:val="0074770C"/>
    <w:rPr>
      <w:rFonts w:ascii="Arial" w:hAnsi="Arial"/>
      <w:sz w:val="26"/>
      <w:szCs w:val="28"/>
    </w:rPr>
  </w:style>
  <w:style w:type="table" w:customStyle="1" w:styleId="47">
    <w:name w:val="4Таблица"/>
    <w:basedOn w:val="a6"/>
    <w:rsid w:val="0074770C"/>
    <w:rPr>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tcPr>
  </w:style>
  <w:style w:type="paragraph" w:customStyle="1" w:styleId="4-">
    <w:name w:val="4Таблица-Т"/>
    <w:basedOn w:val="3e"/>
    <w:uiPriority w:val="99"/>
    <w:qFormat/>
    <w:rsid w:val="0074770C"/>
    <w:pPr>
      <w:ind w:left="0"/>
    </w:pPr>
    <w:rPr>
      <w:sz w:val="22"/>
    </w:rPr>
  </w:style>
  <w:style w:type="paragraph" w:styleId="affffff">
    <w:name w:val="caption"/>
    <w:basedOn w:val="a4"/>
    <w:next w:val="a4"/>
    <w:uiPriority w:val="35"/>
    <w:qFormat/>
    <w:rsid w:val="0074770C"/>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FR1">
    <w:name w:val="FR1"/>
    <w:rsid w:val="0074770C"/>
    <w:pPr>
      <w:widowControl w:val="0"/>
      <w:autoSpaceDE w:val="0"/>
      <w:autoSpaceDN w:val="0"/>
      <w:adjustRightInd w:val="0"/>
      <w:spacing w:before="420"/>
    </w:pPr>
    <w:rPr>
      <w:sz w:val="28"/>
      <w:szCs w:val="28"/>
    </w:rPr>
  </w:style>
  <w:style w:type="paragraph" w:customStyle="1" w:styleId="align-justify1">
    <w:name w:val="align-justify1"/>
    <w:basedOn w:val="a4"/>
    <w:rsid w:val="0023006B"/>
    <w:pPr>
      <w:spacing w:after="225"/>
      <w:ind w:left="300" w:right="300" w:firstLine="375"/>
      <w:jc w:val="both"/>
    </w:pPr>
    <w:rPr>
      <w:rFonts w:ascii="Verdana" w:hAnsi="Verdana"/>
      <w:color w:val="000000"/>
    </w:rPr>
  </w:style>
  <w:style w:type="paragraph" w:customStyle="1" w:styleId="55">
    <w:name w:val="Знак5"/>
    <w:basedOn w:val="a4"/>
    <w:rsid w:val="00FD72A2"/>
    <w:pPr>
      <w:spacing w:after="160" w:line="240" w:lineRule="exact"/>
    </w:pPr>
    <w:rPr>
      <w:rFonts w:ascii="Verdana" w:hAnsi="Verdana" w:cs="Verdana"/>
      <w:sz w:val="20"/>
      <w:szCs w:val="20"/>
      <w:lang w:val="en-US" w:eastAsia="en-US"/>
    </w:rPr>
  </w:style>
  <w:style w:type="paragraph" w:customStyle="1" w:styleId="Standard">
    <w:name w:val="Standard"/>
    <w:rsid w:val="00FD72A2"/>
    <w:pPr>
      <w:widowControl w:val="0"/>
      <w:suppressAutoHyphens/>
      <w:autoSpaceDN w:val="0"/>
      <w:textAlignment w:val="baseline"/>
    </w:pPr>
    <w:rPr>
      <w:rFonts w:eastAsia="Lucida Sans Unicode" w:cs="Tahoma"/>
      <w:kern w:val="3"/>
      <w:sz w:val="24"/>
      <w:szCs w:val="24"/>
    </w:rPr>
  </w:style>
  <w:style w:type="paragraph" w:customStyle="1" w:styleId="3f0">
    <w:name w:val="Знак Знак Знак Знак Знак Знак Знак Знак Знак Знак3"/>
    <w:basedOn w:val="a4"/>
    <w:rsid w:val="00D32E0B"/>
    <w:pPr>
      <w:spacing w:after="160" w:line="240" w:lineRule="exact"/>
    </w:pPr>
    <w:rPr>
      <w:rFonts w:ascii="Verdana" w:hAnsi="Verdana"/>
      <w:lang w:val="en-US" w:eastAsia="en-US"/>
    </w:rPr>
  </w:style>
  <w:style w:type="paragraph" w:customStyle="1" w:styleId="84">
    <w:name w:val="Абзац списка8"/>
    <w:basedOn w:val="a4"/>
    <w:link w:val="85"/>
    <w:uiPriority w:val="34"/>
    <w:qFormat/>
    <w:rsid w:val="00DB1AAB"/>
    <w:pPr>
      <w:widowControl w:val="0"/>
      <w:autoSpaceDE w:val="0"/>
      <w:autoSpaceDN w:val="0"/>
      <w:adjustRightInd w:val="0"/>
      <w:ind w:left="720"/>
      <w:contextualSpacing/>
    </w:pPr>
    <w:rPr>
      <w:sz w:val="20"/>
      <w:szCs w:val="20"/>
    </w:rPr>
  </w:style>
  <w:style w:type="paragraph" w:customStyle="1" w:styleId="1f6">
    <w:name w:val="Обычный текст1"/>
    <w:basedOn w:val="a4"/>
    <w:rsid w:val="00DB1AAB"/>
    <w:pPr>
      <w:ind w:firstLine="567"/>
      <w:jc w:val="both"/>
    </w:pPr>
    <w:rPr>
      <w:sz w:val="28"/>
    </w:rPr>
  </w:style>
  <w:style w:type="paragraph" w:customStyle="1" w:styleId="xl115">
    <w:name w:val="xl115"/>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6">
    <w:name w:val="xl116"/>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7">
    <w:name w:val="xl117"/>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118">
    <w:name w:val="xl118"/>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19">
    <w:name w:val="xl119"/>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2"/>
      <w:szCs w:val="22"/>
    </w:rPr>
  </w:style>
  <w:style w:type="paragraph" w:customStyle="1" w:styleId="xl120">
    <w:name w:val="xl12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22">
    <w:name w:val="xl122"/>
    <w:basedOn w:val="a4"/>
    <w:rsid w:val="00D34D17"/>
    <w:pPr>
      <w:pBdr>
        <w:top w:val="single" w:sz="4" w:space="0" w:color="auto"/>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3">
    <w:name w:val="xl123"/>
    <w:basedOn w:val="a4"/>
    <w:rsid w:val="00D34D17"/>
    <w:pPr>
      <w:pBdr>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4">
    <w:name w:val="xl124"/>
    <w:basedOn w:val="a4"/>
    <w:rsid w:val="00D34D17"/>
    <w:pPr>
      <w:pBdr>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5">
    <w:name w:val="xl125"/>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6">
    <w:name w:val="xl126"/>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7">
    <w:name w:val="xl127"/>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8">
    <w:name w:val="xl128"/>
    <w:basedOn w:val="a4"/>
    <w:rsid w:val="00D34D17"/>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29">
    <w:name w:val="xl129"/>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0">
    <w:name w:val="xl13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1">
    <w:name w:val="xl13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2">
    <w:name w:val="xl13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3">
    <w:name w:val="xl133"/>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4">
    <w:name w:val="xl134"/>
    <w:basedOn w:val="a4"/>
    <w:rsid w:val="00D34D17"/>
    <w:pPr>
      <w:pBdr>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5">
    <w:name w:val="xl135"/>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6">
    <w:name w:val="xl136"/>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7">
    <w:name w:val="xl137"/>
    <w:basedOn w:val="a4"/>
    <w:rsid w:val="00D34D17"/>
    <w:pPr>
      <w:pBdr>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8">
    <w:name w:val="xl138"/>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9">
    <w:name w:val="xl139"/>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1">
    <w:name w:val="xl14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2">
    <w:name w:val="xl14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3">
    <w:name w:val="xl143"/>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5">
    <w:name w:val="xl145"/>
    <w:basedOn w:val="a4"/>
    <w:rsid w:val="00D34D17"/>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6">
    <w:name w:val="xl146"/>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47">
    <w:name w:val="xl147"/>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WW8Num28z1">
    <w:name w:val="WW8Num28z1"/>
    <w:rsid w:val="00F733C0"/>
    <w:rPr>
      <w:rFonts w:ascii="Wingdings 2" w:hAnsi="Wingdings 2" w:cs="StarSymbol"/>
      <w:sz w:val="18"/>
      <w:szCs w:val="18"/>
    </w:rPr>
  </w:style>
  <w:style w:type="paragraph" w:customStyle="1" w:styleId="2f2">
    <w:name w:val="Без интервала2"/>
    <w:qFormat/>
    <w:rsid w:val="00702093"/>
    <w:rPr>
      <w:rFonts w:ascii="Calibri" w:hAnsi="Calibri"/>
      <w:sz w:val="22"/>
      <w:szCs w:val="22"/>
      <w:lang w:eastAsia="en-US"/>
    </w:rPr>
  </w:style>
  <w:style w:type="paragraph" w:customStyle="1" w:styleId="consplusnonformat0">
    <w:name w:val="consplusnonformat"/>
    <w:basedOn w:val="a4"/>
    <w:uiPriority w:val="99"/>
    <w:rsid w:val="00702093"/>
    <w:pPr>
      <w:spacing w:before="100" w:beforeAutospacing="1" w:after="100" w:afterAutospacing="1"/>
    </w:pPr>
    <w:rPr>
      <w:rFonts w:eastAsia="Calibri"/>
    </w:rPr>
  </w:style>
  <w:style w:type="paragraph" w:customStyle="1" w:styleId="48">
    <w:name w:val="4"/>
    <w:basedOn w:val="a4"/>
    <w:uiPriority w:val="99"/>
    <w:rsid w:val="00702093"/>
    <w:pPr>
      <w:spacing w:before="100" w:beforeAutospacing="1" w:after="100" w:afterAutospacing="1"/>
    </w:pPr>
    <w:rPr>
      <w:rFonts w:eastAsia="Calibri"/>
    </w:rPr>
  </w:style>
  <w:style w:type="character" w:customStyle="1" w:styleId="1f7">
    <w:name w:val="Заголовок №1_"/>
    <w:link w:val="1f8"/>
    <w:locked/>
    <w:rsid w:val="00702093"/>
    <w:rPr>
      <w:b/>
      <w:bCs/>
      <w:sz w:val="27"/>
      <w:szCs w:val="27"/>
      <w:shd w:val="clear" w:color="auto" w:fill="FFFFFF"/>
    </w:rPr>
  </w:style>
  <w:style w:type="paragraph" w:customStyle="1" w:styleId="1f8">
    <w:name w:val="Заголовок №1"/>
    <w:basedOn w:val="a4"/>
    <w:link w:val="1f7"/>
    <w:rsid w:val="00702093"/>
    <w:pPr>
      <w:shd w:val="clear" w:color="auto" w:fill="FFFFFF"/>
      <w:spacing w:before="660" w:line="322" w:lineRule="exact"/>
      <w:jc w:val="both"/>
      <w:outlineLvl w:val="0"/>
    </w:pPr>
    <w:rPr>
      <w:b/>
      <w:bCs/>
      <w:sz w:val="27"/>
      <w:szCs w:val="27"/>
      <w:shd w:val="clear" w:color="auto" w:fill="FFFFFF"/>
    </w:rPr>
  </w:style>
  <w:style w:type="paragraph" w:customStyle="1" w:styleId="consplustitle0">
    <w:name w:val="consplustitle"/>
    <w:basedOn w:val="a4"/>
    <w:uiPriority w:val="99"/>
    <w:rsid w:val="00702093"/>
    <w:pPr>
      <w:spacing w:before="100" w:beforeAutospacing="1" w:after="100" w:afterAutospacing="1"/>
    </w:pPr>
    <w:rPr>
      <w:rFonts w:eastAsia="Calibri"/>
    </w:rPr>
  </w:style>
  <w:style w:type="paragraph" w:customStyle="1" w:styleId="conspluscell0">
    <w:name w:val="conspluscell"/>
    <w:basedOn w:val="a4"/>
    <w:uiPriority w:val="99"/>
    <w:rsid w:val="00702093"/>
    <w:pPr>
      <w:spacing w:before="100" w:beforeAutospacing="1" w:after="100" w:afterAutospacing="1"/>
    </w:pPr>
    <w:rPr>
      <w:rFonts w:eastAsia="Calibri"/>
    </w:rPr>
  </w:style>
  <w:style w:type="paragraph" w:customStyle="1" w:styleId="western">
    <w:name w:val="western"/>
    <w:basedOn w:val="a4"/>
    <w:rsid w:val="00702093"/>
    <w:pPr>
      <w:spacing w:before="100" w:beforeAutospacing="1" w:after="100" w:afterAutospacing="1"/>
    </w:pPr>
    <w:rPr>
      <w:rFonts w:eastAsia="Calibri"/>
    </w:rPr>
  </w:style>
  <w:style w:type="paragraph" w:customStyle="1" w:styleId="affffff0">
    <w:name w:val="Знак Знак Знак Знак Знак Знак Знак"/>
    <w:basedOn w:val="a4"/>
    <w:next w:val="2"/>
    <w:autoRedefine/>
    <w:uiPriority w:val="99"/>
    <w:rsid w:val="00702093"/>
    <w:pPr>
      <w:spacing w:after="160" w:line="240" w:lineRule="exact"/>
    </w:pPr>
    <w:rPr>
      <w:rFonts w:eastAsia="Calibri"/>
      <w:szCs w:val="20"/>
      <w:lang w:val="en-US" w:eastAsia="en-US"/>
    </w:rPr>
  </w:style>
  <w:style w:type="character" w:customStyle="1" w:styleId="1f9">
    <w:name w:val="Название Знак1"/>
    <w:locked/>
    <w:rsid w:val="00702093"/>
    <w:rPr>
      <w:rFonts w:ascii="Calibri" w:eastAsia="Calibri" w:hAnsi="Calibri"/>
      <w:sz w:val="24"/>
    </w:rPr>
  </w:style>
  <w:style w:type="paragraph" w:styleId="a">
    <w:name w:val="List Number"/>
    <w:basedOn w:val="a4"/>
    <w:rsid w:val="007E038E"/>
    <w:pPr>
      <w:numPr>
        <w:numId w:val="2"/>
      </w:numPr>
      <w:contextualSpacing/>
    </w:pPr>
  </w:style>
  <w:style w:type="paragraph" w:customStyle="1" w:styleId="msonormalcxspmiddle">
    <w:name w:val="msonormalcxspmiddle"/>
    <w:basedOn w:val="a4"/>
    <w:rsid w:val="00790DAD"/>
    <w:pPr>
      <w:spacing w:before="100" w:beforeAutospacing="1" w:after="100" w:afterAutospacing="1"/>
    </w:pPr>
  </w:style>
  <w:style w:type="paragraph" w:customStyle="1" w:styleId="1fa">
    <w:name w:val="нум список 1"/>
    <w:basedOn w:val="a4"/>
    <w:rsid w:val="004F699A"/>
    <w:pPr>
      <w:tabs>
        <w:tab w:val="num" w:pos="360"/>
      </w:tabs>
      <w:adjustRightInd w:val="0"/>
      <w:spacing w:before="120" w:after="120" w:line="360" w:lineRule="atLeast"/>
      <w:ind w:firstLine="567"/>
      <w:jc w:val="both"/>
    </w:pPr>
    <w:rPr>
      <w:rFonts w:ascii="Arial" w:hAnsi="Arial"/>
      <w:lang w:eastAsia="en-US"/>
    </w:rPr>
  </w:style>
  <w:style w:type="paragraph" w:customStyle="1" w:styleId="affffff1">
    <w:name w:val="ОСНОВНОЙ ТЕКСТ"/>
    <w:rsid w:val="008201A3"/>
    <w:pPr>
      <w:autoSpaceDE w:val="0"/>
      <w:autoSpaceDN w:val="0"/>
      <w:adjustRightInd w:val="0"/>
      <w:spacing w:line="220" w:lineRule="atLeast"/>
      <w:ind w:firstLine="170"/>
      <w:jc w:val="both"/>
    </w:pPr>
    <w:rPr>
      <w:rFonts w:ascii="Arial" w:hAnsi="Arial" w:cs="Arial"/>
      <w:color w:val="000000"/>
      <w:sz w:val="26"/>
      <w:szCs w:val="26"/>
    </w:rPr>
  </w:style>
  <w:style w:type="paragraph" w:customStyle="1" w:styleId="affffff2">
    <w:name w:val="МОН основной"/>
    <w:basedOn w:val="a4"/>
    <w:link w:val="affffff3"/>
    <w:rsid w:val="008201A3"/>
    <w:pPr>
      <w:widowControl w:val="0"/>
      <w:autoSpaceDE w:val="0"/>
      <w:autoSpaceDN w:val="0"/>
      <w:adjustRightInd w:val="0"/>
      <w:spacing w:line="360" w:lineRule="auto"/>
      <w:ind w:firstLine="709"/>
      <w:jc w:val="both"/>
    </w:pPr>
    <w:rPr>
      <w:sz w:val="28"/>
      <w:szCs w:val="20"/>
    </w:rPr>
  </w:style>
  <w:style w:type="character" w:customStyle="1" w:styleId="affffff3">
    <w:name w:val="МОН основной Знак"/>
    <w:link w:val="affffff2"/>
    <w:rsid w:val="008201A3"/>
    <w:rPr>
      <w:sz w:val="28"/>
    </w:rPr>
  </w:style>
  <w:style w:type="paragraph" w:customStyle="1" w:styleId="affffff4">
    <w:name w:val="МОН"/>
    <w:basedOn w:val="a4"/>
    <w:link w:val="affffff5"/>
    <w:rsid w:val="008201A3"/>
    <w:pPr>
      <w:widowControl w:val="0"/>
      <w:autoSpaceDE w:val="0"/>
      <w:autoSpaceDN w:val="0"/>
      <w:adjustRightInd w:val="0"/>
      <w:spacing w:line="360" w:lineRule="auto"/>
      <w:ind w:firstLine="709"/>
      <w:jc w:val="both"/>
    </w:pPr>
    <w:rPr>
      <w:sz w:val="28"/>
      <w:szCs w:val="20"/>
    </w:rPr>
  </w:style>
  <w:style w:type="character" w:customStyle="1" w:styleId="affffff5">
    <w:name w:val="МОН Знак"/>
    <w:link w:val="affffff4"/>
    <w:rsid w:val="008201A3"/>
    <w:rPr>
      <w:sz w:val="28"/>
    </w:rPr>
  </w:style>
  <w:style w:type="paragraph" w:styleId="affffff6">
    <w:name w:val="Body Text First Indent"/>
    <w:basedOn w:val="af1"/>
    <w:link w:val="affffff7"/>
    <w:rsid w:val="008201A3"/>
    <w:pPr>
      <w:ind w:firstLine="210"/>
    </w:pPr>
  </w:style>
  <w:style w:type="character" w:customStyle="1" w:styleId="affffff7">
    <w:name w:val="Красная строка Знак"/>
    <w:link w:val="affffff6"/>
    <w:rsid w:val="008201A3"/>
    <w:rPr>
      <w:sz w:val="24"/>
      <w:szCs w:val="24"/>
    </w:rPr>
  </w:style>
  <w:style w:type="character" w:customStyle="1" w:styleId="wmi-callto">
    <w:name w:val="wmi-callto"/>
    <w:basedOn w:val="a5"/>
    <w:rsid w:val="008201A3"/>
  </w:style>
  <w:style w:type="character" w:customStyle="1" w:styleId="0pt">
    <w:name w:val="Основной текст + Интервал 0 pt"/>
    <w:rsid w:val="008201A3"/>
    <w:rPr>
      <w:rFonts w:ascii="Times New Roman" w:hAnsi="Times New Roman" w:cs="Times New Roman" w:hint="default"/>
      <w:strike w:val="0"/>
      <w:dstrike w:val="0"/>
      <w:spacing w:val="4"/>
      <w:sz w:val="25"/>
      <w:szCs w:val="25"/>
      <w:u w:val="none"/>
      <w:effect w:val="none"/>
    </w:rPr>
  </w:style>
  <w:style w:type="character" w:customStyle="1" w:styleId="BodyTextIndentChar">
    <w:name w:val="Body Text Indent Char"/>
    <w:locked/>
    <w:rsid w:val="008201A3"/>
    <w:rPr>
      <w:sz w:val="24"/>
      <w:szCs w:val="24"/>
      <w:lang w:val="ru-RU" w:eastAsia="ru-RU" w:bidi="ar-SA"/>
    </w:rPr>
  </w:style>
  <w:style w:type="character" w:customStyle="1" w:styleId="c0">
    <w:name w:val="c0"/>
    <w:basedOn w:val="a5"/>
    <w:rsid w:val="00D47EC0"/>
  </w:style>
  <w:style w:type="paragraph" w:customStyle="1" w:styleId="211">
    <w:name w:val="Знак21"/>
    <w:basedOn w:val="a4"/>
    <w:uiPriority w:val="99"/>
    <w:rsid w:val="00864E8D"/>
    <w:pPr>
      <w:spacing w:after="160" w:line="240" w:lineRule="exact"/>
    </w:pPr>
    <w:rPr>
      <w:rFonts w:ascii="Verdana" w:hAnsi="Verdana" w:cs="Verdana"/>
      <w:sz w:val="20"/>
      <w:szCs w:val="20"/>
      <w:lang w:val="en-US" w:eastAsia="en-US"/>
    </w:rPr>
  </w:style>
  <w:style w:type="paragraph" w:customStyle="1" w:styleId="xl148">
    <w:name w:val="xl148"/>
    <w:basedOn w:val="a4"/>
    <w:rsid w:val="00F5554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cs="Times New Roman CYR"/>
      <w:sz w:val="22"/>
      <w:szCs w:val="22"/>
    </w:rPr>
  </w:style>
  <w:style w:type="paragraph" w:customStyle="1" w:styleId="xl149">
    <w:name w:val="xl149"/>
    <w:basedOn w:val="a4"/>
    <w:rsid w:val="00F55549"/>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0">
    <w:name w:val="xl150"/>
    <w:basedOn w:val="a4"/>
    <w:rsid w:val="00F55549"/>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1">
    <w:name w:val="xl151"/>
    <w:basedOn w:val="a4"/>
    <w:rsid w:val="00F55549"/>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2">
    <w:name w:val="xl152"/>
    <w:basedOn w:val="a4"/>
    <w:rsid w:val="00F555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4"/>
    <w:rsid w:val="00F5554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4">
    <w:name w:val="xl154"/>
    <w:basedOn w:val="a4"/>
    <w:rsid w:val="00F5554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5">
    <w:name w:val="xl155"/>
    <w:basedOn w:val="a4"/>
    <w:rsid w:val="00F55549"/>
    <w:pPr>
      <w:pBdr>
        <w:left w:val="single" w:sz="4" w:space="0" w:color="auto"/>
        <w:right w:val="single" w:sz="4" w:space="0" w:color="auto"/>
      </w:pBdr>
      <w:spacing w:before="100" w:beforeAutospacing="1" w:after="100" w:afterAutospacing="1"/>
      <w:textAlignment w:val="top"/>
    </w:pPr>
  </w:style>
  <w:style w:type="paragraph" w:customStyle="1" w:styleId="xl156">
    <w:name w:val="xl156"/>
    <w:basedOn w:val="a4"/>
    <w:rsid w:val="00F55549"/>
    <w:pPr>
      <w:pBdr>
        <w:left w:val="single" w:sz="4" w:space="0" w:color="auto"/>
        <w:bottom w:val="single" w:sz="4" w:space="0" w:color="auto"/>
        <w:right w:val="single" w:sz="4" w:space="0" w:color="auto"/>
      </w:pBdr>
      <w:spacing w:before="100" w:beforeAutospacing="1" w:after="100" w:afterAutospacing="1"/>
      <w:textAlignment w:val="top"/>
    </w:pPr>
  </w:style>
  <w:style w:type="paragraph" w:styleId="49">
    <w:name w:val="toc 4"/>
    <w:basedOn w:val="a4"/>
    <w:next w:val="a4"/>
    <w:autoRedefine/>
    <w:uiPriority w:val="39"/>
    <w:unhideWhenUsed/>
    <w:rsid w:val="002D40A0"/>
    <w:pPr>
      <w:spacing w:after="100" w:line="276" w:lineRule="auto"/>
      <w:ind w:left="660"/>
    </w:pPr>
    <w:rPr>
      <w:rFonts w:ascii="Calibri" w:hAnsi="Calibri"/>
      <w:sz w:val="22"/>
      <w:szCs w:val="22"/>
    </w:rPr>
  </w:style>
  <w:style w:type="paragraph" w:styleId="56">
    <w:name w:val="toc 5"/>
    <w:basedOn w:val="a4"/>
    <w:next w:val="a4"/>
    <w:autoRedefine/>
    <w:uiPriority w:val="39"/>
    <w:unhideWhenUsed/>
    <w:rsid w:val="002D40A0"/>
    <w:pPr>
      <w:spacing w:after="100" w:line="276" w:lineRule="auto"/>
      <w:ind w:left="880"/>
    </w:pPr>
    <w:rPr>
      <w:rFonts w:ascii="Calibri" w:hAnsi="Calibri"/>
      <w:sz w:val="22"/>
      <w:szCs w:val="22"/>
    </w:rPr>
  </w:style>
  <w:style w:type="paragraph" w:styleId="66">
    <w:name w:val="toc 6"/>
    <w:basedOn w:val="a4"/>
    <w:next w:val="a4"/>
    <w:autoRedefine/>
    <w:uiPriority w:val="39"/>
    <w:unhideWhenUsed/>
    <w:rsid w:val="002D40A0"/>
    <w:pPr>
      <w:spacing w:after="100" w:line="276" w:lineRule="auto"/>
      <w:ind w:left="1100"/>
    </w:pPr>
    <w:rPr>
      <w:rFonts w:ascii="Calibri" w:hAnsi="Calibri"/>
      <w:sz w:val="22"/>
      <w:szCs w:val="22"/>
    </w:rPr>
  </w:style>
  <w:style w:type="paragraph" w:styleId="76">
    <w:name w:val="toc 7"/>
    <w:basedOn w:val="a4"/>
    <w:next w:val="a4"/>
    <w:autoRedefine/>
    <w:uiPriority w:val="39"/>
    <w:unhideWhenUsed/>
    <w:rsid w:val="002D40A0"/>
    <w:pPr>
      <w:spacing w:after="100" w:line="276" w:lineRule="auto"/>
      <w:ind w:left="1320"/>
    </w:pPr>
    <w:rPr>
      <w:rFonts w:ascii="Calibri" w:hAnsi="Calibri"/>
      <w:sz w:val="22"/>
      <w:szCs w:val="22"/>
    </w:rPr>
  </w:style>
  <w:style w:type="paragraph" w:styleId="86">
    <w:name w:val="toc 8"/>
    <w:basedOn w:val="a4"/>
    <w:next w:val="a4"/>
    <w:autoRedefine/>
    <w:uiPriority w:val="39"/>
    <w:unhideWhenUsed/>
    <w:rsid w:val="002D40A0"/>
    <w:pPr>
      <w:spacing w:after="100" w:line="276" w:lineRule="auto"/>
      <w:ind w:left="1540"/>
    </w:pPr>
    <w:rPr>
      <w:rFonts w:ascii="Calibri" w:hAnsi="Calibri"/>
      <w:sz w:val="22"/>
      <w:szCs w:val="22"/>
    </w:rPr>
  </w:style>
  <w:style w:type="paragraph" w:styleId="93">
    <w:name w:val="toc 9"/>
    <w:basedOn w:val="a4"/>
    <w:next w:val="a4"/>
    <w:autoRedefine/>
    <w:uiPriority w:val="39"/>
    <w:unhideWhenUsed/>
    <w:rsid w:val="002D40A0"/>
    <w:pPr>
      <w:spacing w:after="100" w:line="276" w:lineRule="auto"/>
      <w:ind w:left="1760"/>
    </w:pPr>
    <w:rPr>
      <w:rFonts w:ascii="Calibri" w:hAnsi="Calibri"/>
      <w:sz w:val="22"/>
      <w:szCs w:val="22"/>
    </w:rPr>
  </w:style>
  <w:style w:type="paragraph" w:styleId="2f3">
    <w:name w:val="List Number 2"/>
    <w:basedOn w:val="a4"/>
    <w:qFormat/>
    <w:rsid w:val="002D40A0"/>
    <w:pPr>
      <w:spacing w:line="360" w:lineRule="auto"/>
      <w:ind w:left="720" w:firstLine="771"/>
      <w:jc w:val="both"/>
    </w:pPr>
    <w:rPr>
      <w:sz w:val="28"/>
    </w:rPr>
  </w:style>
  <w:style w:type="character" w:styleId="affffff8">
    <w:name w:val="annotation reference"/>
    <w:rsid w:val="00DB30DE"/>
    <w:rPr>
      <w:sz w:val="16"/>
      <w:szCs w:val="16"/>
    </w:rPr>
  </w:style>
  <w:style w:type="paragraph" w:customStyle="1" w:styleId="f12">
    <w:name w:val="Основной текШf1т с отступом 2"/>
    <w:basedOn w:val="a4"/>
    <w:rsid w:val="00686369"/>
    <w:pPr>
      <w:widowControl w:val="0"/>
      <w:suppressAutoHyphens/>
      <w:autoSpaceDE w:val="0"/>
    </w:pPr>
    <w:rPr>
      <w:sz w:val="20"/>
      <w:szCs w:val="20"/>
      <w:lang w:eastAsia="ar-SA"/>
    </w:rPr>
  </w:style>
  <w:style w:type="character" w:customStyle="1" w:styleId="212">
    <w:name w:val="Заголовок 2 Знак1"/>
    <w:uiPriority w:val="99"/>
    <w:locked/>
    <w:rsid w:val="003C6498"/>
    <w:rPr>
      <w:rFonts w:ascii="Arial" w:eastAsia="Times New Roman" w:hAnsi="Arial" w:cs="Arial"/>
      <w:b/>
      <w:bCs/>
      <w:i/>
      <w:iCs/>
      <w:sz w:val="28"/>
      <w:szCs w:val="28"/>
    </w:rPr>
  </w:style>
  <w:style w:type="paragraph" w:customStyle="1" w:styleId="ConsPlusDocList">
    <w:name w:val="ConsPlusDocList"/>
    <w:uiPriority w:val="99"/>
    <w:rsid w:val="003C6498"/>
    <w:pPr>
      <w:widowControl w:val="0"/>
      <w:autoSpaceDE w:val="0"/>
      <w:autoSpaceDN w:val="0"/>
      <w:adjustRightInd w:val="0"/>
    </w:pPr>
    <w:rPr>
      <w:rFonts w:ascii="Courier New" w:hAnsi="Courier New" w:cs="Courier New"/>
    </w:rPr>
  </w:style>
  <w:style w:type="character" w:customStyle="1" w:styleId="S">
    <w:name w:val="S_Обычный Знак"/>
    <w:link w:val="S0"/>
    <w:locked/>
    <w:rsid w:val="003C6498"/>
    <w:rPr>
      <w:sz w:val="24"/>
      <w:szCs w:val="24"/>
    </w:rPr>
  </w:style>
  <w:style w:type="paragraph" w:customStyle="1" w:styleId="S0">
    <w:name w:val="S_Обычный"/>
    <w:basedOn w:val="a4"/>
    <w:link w:val="S"/>
    <w:rsid w:val="003C6498"/>
    <w:pPr>
      <w:spacing w:line="360" w:lineRule="auto"/>
      <w:ind w:firstLine="709"/>
      <w:jc w:val="both"/>
    </w:pPr>
  </w:style>
  <w:style w:type="paragraph" w:customStyle="1" w:styleId="FR2">
    <w:name w:val="FR2"/>
    <w:rsid w:val="003C6498"/>
    <w:pPr>
      <w:widowControl w:val="0"/>
      <w:overflowPunct w:val="0"/>
      <w:autoSpaceDE w:val="0"/>
      <w:autoSpaceDN w:val="0"/>
      <w:adjustRightInd w:val="0"/>
      <w:ind w:firstLine="560"/>
      <w:jc w:val="both"/>
    </w:pPr>
    <w:rPr>
      <w:sz w:val="28"/>
    </w:rPr>
  </w:style>
  <w:style w:type="character" w:customStyle="1" w:styleId="S1">
    <w:name w:val="S_Маркированный Знак1"/>
    <w:link w:val="S2"/>
    <w:locked/>
    <w:rsid w:val="003C6498"/>
    <w:rPr>
      <w:szCs w:val="24"/>
    </w:rPr>
  </w:style>
  <w:style w:type="paragraph" w:customStyle="1" w:styleId="S2">
    <w:name w:val="S_Маркированный"/>
    <w:basedOn w:val="a0"/>
    <w:link w:val="S1"/>
    <w:autoRedefine/>
    <w:rsid w:val="003C6498"/>
    <w:pPr>
      <w:numPr>
        <w:numId w:val="0"/>
      </w:numPr>
      <w:tabs>
        <w:tab w:val="left" w:pos="992"/>
      </w:tabs>
      <w:spacing w:line="360" w:lineRule="auto"/>
      <w:ind w:firstLine="709"/>
      <w:contextualSpacing w:val="0"/>
      <w:jc w:val="both"/>
    </w:pPr>
    <w:rPr>
      <w:sz w:val="20"/>
    </w:rPr>
  </w:style>
  <w:style w:type="character" w:customStyle="1" w:styleId="S3">
    <w:name w:val="S_Таблица Знак"/>
    <w:link w:val="S4"/>
    <w:locked/>
    <w:rsid w:val="003C6498"/>
    <w:rPr>
      <w:color w:val="0000FF"/>
      <w:sz w:val="24"/>
      <w:szCs w:val="24"/>
      <w:lang w:eastAsia="en-US"/>
    </w:rPr>
  </w:style>
  <w:style w:type="paragraph" w:customStyle="1" w:styleId="S4">
    <w:name w:val="S_Таблица"/>
    <w:basedOn w:val="a4"/>
    <w:link w:val="S3"/>
    <w:autoRedefine/>
    <w:rsid w:val="003C6498"/>
    <w:pPr>
      <w:widowControl w:val="0"/>
      <w:tabs>
        <w:tab w:val="num" w:pos="1440"/>
      </w:tabs>
    </w:pPr>
    <w:rPr>
      <w:color w:val="0000FF"/>
      <w:lang w:eastAsia="en-US"/>
    </w:rPr>
  </w:style>
  <w:style w:type="character" w:customStyle="1" w:styleId="S5">
    <w:name w:val="S_Обычный в таблице Знак"/>
    <w:link w:val="S6"/>
    <w:locked/>
    <w:rsid w:val="003C6498"/>
    <w:rPr>
      <w:szCs w:val="24"/>
      <w:lang w:eastAsia="en-US"/>
    </w:rPr>
  </w:style>
  <w:style w:type="paragraph" w:customStyle="1" w:styleId="S6">
    <w:name w:val="S_Обычный в таблице"/>
    <w:basedOn w:val="a4"/>
    <w:link w:val="S5"/>
    <w:rsid w:val="003C6498"/>
    <w:pPr>
      <w:jc w:val="center"/>
    </w:pPr>
    <w:rPr>
      <w:sz w:val="20"/>
      <w:lang w:eastAsia="en-US"/>
    </w:rPr>
  </w:style>
  <w:style w:type="paragraph" w:customStyle="1" w:styleId="affffff9">
    <w:name w:val="Примечание"/>
    <w:basedOn w:val="a4"/>
    <w:qFormat/>
    <w:rsid w:val="003C6498"/>
    <w:pPr>
      <w:ind w:firstLine="567"/>
      <w:jc w:val="both"/>
    </w:pPr>
    <w:rPr>
      <w:rFonts w:eastAsia="Calibri"/>
      <w:sz w:val="20"/>
      <w:lang w:eastAsia="en-US"/>
    </w:rPr>
  </w:style>
  <w:style w:type="paragraph" w:customStyle="1" w:styleId="affffffa">
    <w:name w:val="Стиль Подпись Таблицы"/>
    <w:basedOn w:val="af1"/>
    <w:qFormat/>
    <w:rsid w:val="003C6498"/>
    <w:pPr>
      <w:overflowPunct w:val="0"/>
      <w:autoSpaceDE w:val="0"/>
      <w:autoSpaceDN w:val="0"/>
      <w:adjustRightInd w:val="0"/>
      <w:spacing w:before="240" w:after="240"/>
      <w:jc w:val="center"/>
    </w:pPr>
    <w:rPr>
      <w:sz w:val="20"/>
      <w:szCs w:val="20"/>
    </w:rPr>
  </w:style>
  <w:style w:type="paragraph" w:customStyle="1" w:styleId="310">
    <w:name w:val="Основной текст с отступом 31"/>
    <w:basedOn w:val="a4"/>
    <w:rsid w:val="003C6498"/>
    <w:pPr>
      <w:widowControl w:val="0"/>
      <w:suppressAutoHyphens/>
      <w:spacing w:after="120"/>
      <w:ind w:left="283"/>
    </w:pPr>
    <w:rPr>
      <w:rFonts w:eastAsia="Lucida Sans Unicode" w:cs="Tahoma"/>
      <w:color w:val="000000"/>
      <w:sz w:val="16"/>
      <w:szCs w:val="16"/>
      <w:lang w:val="en-US" w:eastAsia="en-US" w:bidi="en-US"/>
    </w:rPr>
  </w:style>
  <w:style w:type="paragraph" w:customStyle="1" w:styleId="Heading">
    <w:name w:val="Heading"/>
    <w:rsid w:val="003C6498"/>
    <w:pPr>
      <w:widowControl w:val="0"/>
      <w:autoSpaceDE w:val="0"/>
      <w:autoSpaceDN w:val="0"/>
      <w:adjustRightInd w:val="0"/>
    </w:pPr>
    <w:rPr>
      <w:rFonts w:ascii="Arial" w:hAnsi="Arial" w:cs="Arial"/>
      <w:b/>
      <w:bCs/>
      <w:sz w:val="22"/>
      <w:szCs w:val="22"/>
    </w:rPr>
  </w:style>
  <w:style w:type="paragraph" w:customStyle="1" w:styleId="txt">
    <w:name w:val="txt"/>
    <w:basedOn w:val="a4"/>
    <w:rsid w:val="003C6498"/>
    <w:pPr>
      <w:spacing w:before="100" w:beforeAutospacing="1" w:after="100" w:afterAutospacing="1"/>
    </w:pPr>
    <w:rPr>
      <w:rFonts w:ascii="Verdana" w:hAnsi="Verdana"/>
      <w:color w:val="000000"/>
      <w:sz w:val="17"/>
      <w:szCs w:val="17"/>
    </w:rPr>
  </w:style>
  <w:style w:type="paragraph" w:customStyle="1" w:styleId="MinorHeading">
    <w:name w:val="Minor Heading"/>
    <w:next w:val="a4"/>
    <w:rsid w:val="003C6498"/>
    <w:pPr>
      <w:keepNext/>
      <w:keepLines/>
      <w:widowControl w:val="0"/>
      <w:spacing w:before="144" w:after="144" w:line="264" w:lineRule="atLeast"/>
      <w:jc w:val="center"/>
    </w:pPr>
    <w:rPr>
      <w:rFonts w:ascii="TimesDL" w:hAnsi="TimesDL" w:cs="TimesDL"/>
      <w:b/>
      <w:bCs/>
      <w:sz w:val="24"/>
      <w:szCs w:val="24"/>
      <w:lang w:val="en-US"/>
    </w:rPr>
  </w:style>
  <w:style w:type="character" w:customStyle="1" w:styleId="spelle">
    <w:name w:val="spelle"/>
    <w:rsid w:val="003C6498"/>
  </w:style>
  <w:style w:type="character" w:customStyle="1" w:styleId="grame">
    <w:name w:val="grame"/>
    <w:rsid w:val="003C6498"/>
  </w:style>
  <w:style w:type="paragraph" w:customStyle="1" w:styleId="text">
    <w:name w:val="text"/>
    <w:basedOn w:val="Default"/>
    <w:next w:val="Default"/>
    <w:rsid w:val="003C6498"/>
    <w:pPr>
      <w:spacing w:before="28" w:after="28"/>
      <w:ind w:firstLine="0"/>
      <w:jc w:val="left"/>
    </w:pPr>
    <w:rPr>
      <w:rFonts w:ascii="Arial" w:hAnsi="Arial"/>
      <w:color w:val="auto"/>
      <w:sz w:val="24"/>
      <w:szCs w:val="24"/>
    </w:rPr>
  </w:style>
  <w:style w:type="paragraph" w:customStyle="1" w:styleId="xl157">
    <w:name w:val="xl157"/>
    <w:basedOn w:val="a4"/>
    <w:rsid w:val="00CA1BC2"/>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8">
    <w:name w:val="xl158"/>
    <w:basedOn w:val="a4"/>
    <w:rsid w:val="00CA1BC2"/>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9">
    <w:name w:val="xl159"/>
    <w:basedOn w:val="a4"/>
    <w:rsid w:val="00CA1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4"/>
    <w:rsid w:val="00CA1BC2"/>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bodytext">
    <w:name w:val="bodytext"/>
    <w:basedOn w:val="a4"/>
    <w:rsid w:val="000E0A3E"/>
    <w:pPr>
      <w:spacing w:before="100" w:beforeAutospacing="1" w:after="100" w:afterAutospacing="1"/>
    </w:pPr>
  </w:style>
  <w:style w:type="character" w:customStyle="1" w:styleId="afff">
    <w:name w:val="Без интервала Знак"/>
    <w:link w:val="affe"/>
    <w:uiPriority w:val="1"/>
    <w:rsid w:val="000E0A3E"/>
    <w:rPr>
      <w:sz w:val="28"/>
      <w:lang w:bidi="ar-SA"/>
    </w:rPr>
  </w:style>
  <w:style w:type="paragraph" w:customStyle="1" w:styleId="ConsPlusDocList1">
    <w:name w:val="ConsPlusDocList1"/>
    <w:next w:val="a4"/>
    <w:rsid w:val="00C1555C"/>
    <w:pPr>
      <w:widowControl w:val="0"/>
      <w:suppressAutoHyphens/>
      <w:autoSpaceDE w:val="0"/>
    </w:pPr>
    <w:rPr>
      <w:rFonts w:ascii="Arial" w:eastAsia="Arial" w:hAnsi="Arial" w:cs="Arial"/>
      <w:lang w:eastAsia="hi-IN" w:bidi="hi-IN"/>
    </w:rPr>
  </w:style>
  <w:style w:type="character" w:customStyle="1" w:styleId="ListParagraphChar">
    <w:name w:val="List Paragraph Char"/>
    <w:link w:val="14"/>
    <w:locked/>
    <w:rsid w:val="00870425"/>
    <w:rPr>
      <w:rFonts w:ascii="Calibri" w:hAnsi="Calibri"/>
      <w:sz w:val="22"/>
      <w:szCs w:val="22"/>
      <w:lang w:eastAsia="en-US"/>
    </w:rPr>
  </w:style>
  <w:style w:type="paragraph" w:customStyle="1" w:styleId="213">
    <w:name w:val="Без интервала21"/>
    <w:rsid w:val="00870425"/>
    <w:rPr>
      <w:rFonts w:ascii="Calibri" w:hAnsi="Calibri"/>
      <w:sz w:val="22"/>
      <w:szCs w:val="22"/>
    </w:rPr>
  </w:style>
  <w:style w:type="character" w:customStyle="1" w:styleId="TitleChar">
    <w:name w:val="Title Char"/>
    <w:uiPriority w:val="99"/>
    <w:locked/>
    <w:rsid w:val="00587670"/>
    <w:rPr>
      <w:b/>
      <w:sz w:val="28"/>
      <w:lang w:val="ru-RU" w:eastAsia="ru-RU"/>
    </w:rPr>
  </w:style>
  <w:style w:type="paragraph" w:customStyle="1" w:styleId="095">
    <w:name w:val="Стиль по ширине Первая строка:  095 см"/>
    <w:basedOn w:val="a4"/>
    <w:uiPriority w:val="99"/>
    <w:rsid w:val="00587670"/>
    <w:pPr>
      <w:ind w:firstLine="709"/>
      <w:jc w:val="both"/>
    </w:pPr>
    <w:rPr>
      <w:rFonts w:ascii="Arial" w:hAnsi="Arial"/>
      <w:sz w:val="28"/>
      <w:szCs w:val="28"/>
    </w:rPr>
  </w:style>
  <w:style w:type="paragraph" w:customStyle="1" w:styleId="a2">
    <w:name w:val="Внимание"/>
    <w:basedOn w:val="af1"/>
    <w:autoRedefine/>
    <w:uiPriority w:val="99"/>
    <w:rsid w:val="00587670"/>
    <w:pPr>
      <w:widowControl w:val="0"/>
      <w:numPr>
        <w:numId w:val="5"/>
      </w:numPr>
      <w:adjustRightInd w:val="0"/>
      <w:spacing w:after="0"/>
      <w:ind w:firstLine="360"/>
      <w:jc w:val="both"/>
      <w:textAlignment w:val="baseline"/>
    </w:pPr>
    <w:rPr>
      <w:sz w:val="26"/>
      <w:szCs w:val="26"/>
      <w:lang w:eastAsia="en-US"/>
    </w:rPr>
  </w:style>
  <w:style w:type="character" w:customStyle="1" w:styleId="1fb">
    <w:name w:val="Знак Знак1"/>
    <w:uiPriority w:val="99"/>
    <w:locked/>
    <w:rsid w:val="00587670"/>
    <w:rPr>
      <w:b/>
      <w:sz w:val="28"/>
      <w:lang w:val="ru-RU" w:eastAsia="ru-RU"/>
    </w:rPr>
  </w:style>
  <w:style w:type="paragraph" w:customStyle="1" w:styleId="113">
    <w:name w:val="Абзац списка11"/>
    <w:basedOn w:val="a4"/>
    <w:uiPriority w:val="99"/>
    <w:rsid w:val="00587670"/>
    <w:pPr>
      <w:widowControl w:val="0"/>
      <w:autoSpaceDE w:val="0"/>
      <w:autoSpaceDN w:val="0"/>
      <w:adjustRightInd w:val="0"/>
      <w:ind w:left="720" w:firstLine="567"/>
      <w:contextualSpacing/>
      <w:jc w:val="both"/>
    </w:pPr>
    <w:rPr>
      <w:sz w:val="20"/>
      <w:szCs w:val="20"/>
    </w:rPr>
  </w:style>
  <w:style w:type="numbering" w:customStyle="1" w:styleId="a1">
    <w:name w:val="Стиль маркированный"/>
    <w:rsid w:val="00587670"/>
    <w:pPr>
      <w:numPr>
        <w:numId w:val="3"/>
      </w:numPr>
    </w:pPr>
  </w:style>
  <w:style w:type="numbering" w:customStyle="1" w:styleId="a3">
    <w:name w:val="Стиль многоуровневый"/>
    <w:rsid w:val="00587670"/>
    <w:pPr>
      <w:numPr>
        <w:numId w:val="4"/>
      </w:numPr>
    </w:pPr>
  </w:style>
  <w:style w:type="character" w:customStyle="1" w:styleId="affffffb">
    <w:name w:val="Гипертекстовая ссылка"/>
    <w:rsid w:val="00D4711C"/>
    <w:rPr>
      <w:b/>
      <w:bCs/>
      <w:color w:val="008000"/>
      <w:sz w:val="20"/>
      <w:szCs w:val="20"/>
      <w:u w:val="single"/>
    </w:rPr>
  </w:style>
  <w:style w:type="paragraph" w:customStyle="1" w:styleId="1120">
    <w:name w:val="Знак1 Знак Знак Знак12"/>
    <w:basedOn w:val="a4"/>
    <w:rsid w:val="00D4711C"/>
    <w:pPr>
      <w:spacing w:after="160" w:line="240" w:lineRule="exact"/>
    </w:pPr>
    <w:rPr>
      <w:rFonts w:ascii="Verdana" w:hAnsi="Verdana" w:cs="Verdana"/>
      <w:lang w:val="en-US" w:eastAsia="en-US"/>
    </w:rPr>
  </w:style>
  <w:style w:type="paragraph" w:customStyle="1" w:styleId="headertexttopleveltextcentertext">
    <w:name w:val="headertext topleveltext centertext"/>
    <w:basedOn w:val="a4"/>
    <w:rsid w:val="00D4711C"/>
    <w:pPr>
      <w:spacing w:before="100" w:beforeAutospacing="1" w:after="100" w:afterAutospacing="1"/>
    </w:pPr>
    <w:rPr>
      <w:rFonts w:ascii="Cambria" w:hAnsi="Cambria" w:cs="Cambria"/>
    </w:rPr>
  </w:style>
  <w:style w:type="character" w:customStyle="1" w:styleId="PlaceholderText1">
    <w:name w:val="Placeholder Text1"/>
    <w:rsid w:val="00D4711C"/>
    <w:rPr>
      <w:color w:val="808080"/>
    </w:rPr>
  </w:style>
  <w:style w:type="paragraph" w:customStyle="1" w:styleId="ListParagraph1">
    <w:name w:val="List Paragraph1"/>
    <w:basedOn w:val="a4"/>
    <w:rsid w:val="00D4711C"/>
    <w:pPr>
      <w:ind w:left="720"/>
    </w:pPr>
  </w:style>
  <w:style w:type="paragraph" w:customStyle="1" w:styleId="1110">
    <w:name w:val="Знак1 Знак Знак Знак11"/>
    <w:basedOn w:val="a4"/>
    <w:rsid w:val="00D4711C"/>
    <w:pPr>
      <w:spacing w:after="160" w:line="240" w:lineRule="exact"/>
    </w:pPr>
    <w:rPr>
      <w:rFonts w:ascii="Verdana" w:hAnsi="Verdana" w:cs="Verdana"/>
      <w:lang w:val="en-US" w:eastAsia="en-US"/>
    </w:rPr>
  </w:style>
  <w:style w:type="paragraph" w:customStyle="1" w:styleId="1130">
    <w:name w:val="Знак1 Знак Знак Знак13"/>
    <w:basedOn w:val="a4"/>
    <w:rsid w:val="00D4711C"/>
    <w:pPr>
      <w:spacing w:after="160" w:line="240" w:lineRule="exact"/>
    </w:pPr>
    <w:rPr>
      <w:rFonts w:ascii="Verdana" w:hAnsi="Verdana" w:cs="Verdana"/>
      <w:lang w:val="en-US" w:eastAsia="en-US"/>
    </w:rPr>
  </w:style>
  <w:style w:type="character" w:customStyle="1" w:styleId="PlaceholderText2">
    <w:name w:val="Placeholder Text2"/>
    <w:rsid w:val="00D4711C"/>
    <w:rPr>
      <w:color w:val="808080"/>
    </w:rPr>
  </w:style>
  <w:style w:type="paragraph" w:customStyle="1" w:styleId="114">
    <w:name w:val="Знак1 Знак Знак Знак14"/>
    <w:basedOn w:val="a4"/>
    <w:rsid w:val="00D4711C"/>
    <w:pPr>
      <w:spacing w:after="160" w:line="240" w:lineRule="exact"/>
    </w:pPr>
    <w:rPr>
      <w:rFonts w:ascii="Verdana" w:hAnsi="Verdana" w:cs="Verdana"/>
      <w:lang w:val="en-US" w:eastAsia="en-US"/>
    </w:rPr>
  </w:style>
  <w:style w:type="paragraph" w:customStyle="1" w:styleId="115">
    <w:name w:val="Знак1 Знак Знак Знак15"/>
    <w:basedOn w:val="a4"/>
    <w:rsid w:val="00D4711C"/>
    <w:pPr>
      <w:spacing w:after="160" w:line="240" w:lineRule="exact"/>
    </w:pPr>
    <w:rPr>
      <w:rFonts w:ascii="Verdana" w:hAnsi="Verdana" w:cs="Verdana"/>
      <w:lang w:val="en-US" w:eastAsia="en-US"/>
    </w:rPr>
  </w:style>
  <w:style w:type="paragraph" w:customStyle="1" w:styleId="116">
    <w:name w:val="Знак1 Знак Знак Знак16"/>
    <w:basedOn w:val="a4"/>
    <w:rsid w:val="00D4711C"/>
    <w:pPr>
      <w:spacing w:after="160" w:line="240" w:lineRule="exact"/>
    </w:pPr>
    <w:rPr>
      <w:rFonts w:ascii="Verdana" w:hAnsi="Verdana" w:cs="Verdana"/>
      <w:lang w:val="en-US" w:eastAsia="en-US"/>
    </w:rPr>
  </w:style>
  <w:style w:type="character" w:customStyle="1" w:styleId="dash041e005f0431005f044b005f0447005f043d005f044b005f0439005f005fchar1char1">
    <w:name w:val="dash041e_005f0431_005f044b_005f0447_005f043d_005f044b_005f0439_005f_005fchar1__char1"/>
    <w:rsid w:val="004C4B6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4C4B6E"/>
  </w:style>
  <w:style w:type="character" w:customStyle="1" w:styleId="default005f005fchar1char1">
    <w:name w:val="default_005f_005fchar1__char1"/>
    <w:rsid w:val="004C4B6E"/>
    <w:rPr>
      <w:rFonts w:ascii="Times New Roman" w:hAnsi="Times New Roman" w:cs="Times New Roman" w:hint="default"/>
      <w:strike w:val="0"/>
      <w:dstrike w:val="0"/>
      <w:sz w:val="24"/>
      <w:szCs w:val="24"/>
      <w:u w:val="none"/>
      <w:effect w:val="none"/>
    </w:rPr>
  </w:style>
  <w:style w:type="paragraph" w:customStyle="1" w:styleId="default0">
    <w:name w:val="default"/>
    <w:basedOn w:val="a4"/>
    <w:rsid w:val="004C4B6E"/>
  </w:style>
  <w:style w:type="paragraph" w:customStyle="1" w:styleId="3f1">
    <w:name w:val="Основной текст3"/>
    <w:basedOn w:val="a4"/>
    <w:rsid w:val="001058E1"/>
    <w:pPr>
      <w:widowControl w:val="0"/>
      <w:shd w:val="clear" w:color="auto" w:fill="FFFFFF"/>
      <w:spacing w:after="300" w:line="0" w:lineRule="atLeast"/>
      <w:jc w:val="right"/>
    </w:pPr>
    <w:rPr>
      <w:sz w:val="20"/>
      <w:szCs w:val="20"/>
    </w:rPr>
  </w:style>
  <w:style w:type="character" w:customStyle="1" w:styleId="14pt">
    <w:name w:val="Основной текст + 14 pt"/>
    <w:rsid w:val="001058E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fffffc">
    <w:name w:val="МОН основной Знак Знак"/>
    <w:locked/>
    <w:rsid w:val="001058E1"/>
    <w:rPr>
      <w:sz w:val="28"/>
      <w:szCs w:val="24"/>
    </w:rPr>
  </w:style>
  <w:style w:type="paragraph" w:customStyle="1" w:styleId="Iauiue1">
    <w:name w:val="Iau?iue1"/>
    <w:rsid w:val="001058E1"/>
  </w:style>
  <w:style w:type="paragraph" w:customStyle="1" w:styleId="TableContents">
    <w:name w:val="Table Contents"/>
    <w:basedOn w:val="af1"/>
    <w:rsid w:val="001058E1"/>
    <w:pPr>
      <w:widowControl w:val="0"/>
      <w:suppressAutoHyphens/>
      <w:spacing w:after="283"/>
    </w:pPr>
    <w:rPr>
      <w:rFonts w:ascii="Thorndale" w:hAnsi="Thorndale"/>
      <w:color w:val="000000"/>
      <w:szCs w:val="20"/>
    </w:rPr>
  </w:style>
  <w:style w:type="paragraph" w:customStyle="1" w:styleId="214">
    <w:name w:val="Основной текст 21"/>
    <w:basedOn w:val="a4"/>
    <w:rsid w:val="001058E1"/>
    <w:pPr>
      <w:jc w:val="both"/>
    </w:pPr>
    <w:rPr>
      <w:sz w:val="28"/>
      <w:szCs w:val="20"/>
    </w:rPr>
  </w:style>
  <w:style w:type="paragraph" w:customStyle="1" w:styleId="311">
    <w:name w:val="Основной текст 31"/>
    <w:basedOn w:val="a4"/>
    <w:rsid w:val="001058E1"/>
    <w:pPr>
      <w:overflowPunct w:val="0"/>
      <w:autoSpaceDE w:val="0"/>
      <w:autoSpaceDN w:val="0"/>
      <w:adjustRightInd w:val="0"/>
    </w:pPr>
    <w:rPr>
      <w:sz w:val="28"/>
      <w:szCs w:val="20"/>
    </w:rPr>
  </w:style>
  <w:style w:type="paragraph" w:customStyle="1" w:styleId="Iniiaiieoaenonionooii">
    <w:name w:val="Iniiaiie oaeno n ionooii"/>
    <w:basedOn w:val="Iauiue1"/>
    <w:rsid w:val="001058E1"/>
    <w:pPr>
      <w:spacing w:line="360" w:lineRule="atLeast"/>
      <w:ind w:left="993"/>
      <w:jc w:val="both"/>
    </w:pPr>
    <w:rPr>
      <w:sz w:val="24"/>
    </w:rPr>
  </w:style>
  <w:style w:type="paragraph" w:customStyle="1" w:styleId="affffffd">
    <w:name w:val="Движение"/>
    <w:rsid w:val="001058E1"/>
    <w:pPr>
      <w:ind w:firstLine="567"/>
      <w:jc w:val="both"/>
    </w:pPr>
    <w:rPr>
      <w:sz w:val="28"/>
    </w:rPr>
  </w:style>
  <w:style w:type="character" w:customStyle="1" w:styleId="affffffe">
    <w:name w:val="_основной текст Знак Знак"/>
    <w:link w:val="afffffff"/>
    <w:locked/>
    <w:rsid w:val="001058E1"/>
    <w:rPr>
      <w:sz w:val="28"/>
      <w:szCs w:val="28"/>
    </w:rPr>
  </w:style>
  <w:style w:type="paragraph" w:customStyle="1" w:styleId="afffffff">
    <w:name w:val="_основной текст Знак"/>
    <w:basedOn w:val="a4"/>
    <w:link w:val="affffffe"/>
    <w:rsid w:val="001058E1"/>
    <w:pPr>
      <w:ind w:firstLine="540"/>
      <w:jc w:val="both"/>
    </w:pPr>
    <w:rPr>
      <w:sz w:val="28"/>
      <w:szCs w:val="28"/>
    </w:rPr>
  </w:style>
  <w:style w:type="paragraph" w:customStyle="1" w:styleId="afffffff0">
    <w:name w:val="Абзац"/>
    <w:basedOn w:val="37"/>
    <w:rsid w:val="001058E1"/>
    <w:pPr>
      <w:suppressAutoHyphens w:val="0"/>
      <w:spacing w:after="0"/>
      <w:ind w:left="0" w:firstLine="720"/>
      <w:jc w:val="both"/>
    </w:pPr>
    <w:rPr>
      <w:sz w:val="28"/>
      <w:szCs w:val="24"/>
    </w:rPr>
  </w:style>
  <w:style w:type="paragraph" w:customStyle="1" w:styleId="1fc">
    <w:name w:val="Основной текст1"/>
    <w:basedOn w:val="13"/>
    <w:uiPriority w:val="99"/>
    <w:rsid w:val="001058E1"/>
    <w:pPr>
      <w:widowControl/>
      <w:snapToGrid w:val="0"/>
      <w:spacing w:line="240" w:lineRule="auto"/>
      <w:ind w:firstLine="0"/>
    </w:pPr>
    <w:rPr>
      <w:snapToGrid/>
      <w:sz w:val="28"/>
    </w:rPr>
  </w:style>
  <w:style w:type="paragraph" w:customStyle="1" w:styleId="afffffff1">
    <w:name w:val="Знак Знак Знак Знак Знак Знак Знак Знак Знак Знак Знак Знак Знак"/>
    <w:basedOn w:val="a4"/>
    <w:rsid w:val="001058E1"/>
    <w:pPr>
      <w:spacing w:after="160" w:line="240" w:lineRule="exact"/>
    </w:pPr>
    <w:rPr>
      <w:rFonts w:ascii="Verdana" w:hAnsi="Verdana" w:cs="Verdana"/>
      <w:sz w:val="20"/>
      <w:szCs w:val="20"/>
      <w:lang w:val="en-US" w:eastAsia="en-US"/>
    </w:rPr>
  </w:style>
  <w:style w:type="paragraph" w:customStyle="1" w:styleId="afffffff2">
    <w:name w:val="Заголовок статьи"/>
    <w:basedOn w:val="a4"/>
    <w:next w:val="a4"/>
    <w:rsid w:val="001058E1"/>
    <w:pPr>
      <w:widowControl w:val="0"/>
      <w:autoSpaceDE w:val="0"/>
      <w:autoSpaceDN w:val="0"/>
      <w:adjustRightInd w:val="0"/>
      <w:ind w:left="1612" w:hanging="892"/>
      <w:jc w:val="both"/>
    </w:pPr>
    <w:rPr>
      <w:rFonts w:ascii="Arial" w:hAnsi="Arial"/>
      <w:sz w:val="20"/>
      <w:szCs w:val="20"/>
    </w:rPr>
  </w:style>
  <w:style w:type="paragraph" w:customStyle="1" w:styleId="2f4">
    <w:name w:val="Обычный2"/>
    <w:rsid w:val="001058E1"/>
    <w:pPr>
      <w:widowControl w:val="0"/>
      <w:snapToGrid w:val="0"/>
    </w:pPr>
    <w:rPr>
      <w:sz w:val="28"/>
    </w:rPr>
  </w:style>
  <w:style w:type="character" w:customStyle="1" w:styleId="afffffff3">
    <w:name w:val="МОН Знак Знак"/>
    <w:rsid w:val="001058E1"/>
    <w:rPr>
      <w:sz w:val="28"/>
      <w:lang w:val="ru-RU" w:eastAsia="ru-RU" w:bidi="ar-SA"/>
    </w:rPr>
  </w:style>
  <w:style w:type="character" w:customStyle="1" w:styleId="f">
    <w:name w:val="f"/>
    <w:basedOn w:val="a5"/>
    <w:rsid w:val="001058E1"/>
  </w:style>
  <w:style w:type="character" w:customStyle="1" w:styleId="57">
    <w:name w:val="Знак Знак5"/>
    <w:rsid w:val="001058E1"/>
    <w:rPr>
      <w:lang w:val="ru-RU" w:eastAsia="ru-RU" w:bidi="ar-SA"/>
    </w:rPr>
  </w:style>
  <w:style w:type="character" w:customStyle="1" w:styleId="1fd">
    <w:name w:val="Текст сноски Знак1"/>
    <w:uiPriority w:val="99"/>
    <w:locked/>
    <w:rsid w:val="001058E1"/>
    <w:rPr>
      <w:rFonts w:cs="Times New Roman"/>
      <w:kern w:val="0"/>
      <w:sz w:val="20"/>
      <w:szCs w:val="20"/>
    </w:rPr>
  </w:style>
  <w:style w:type="paragraph" w:customStyle="1" w:styleId="text3cl">
    <w:name w:val="text3cl"/>
    <w:basedOn w:val="a4"/>
    <w:rsid w:val="00F15441"/>
    <w:pPr>
      <w:spacing w:before="100" w:beforeAutospacing="1" w:after="100" w:afterAutospacing="1"/>
    </w:pPr>
  </w:style>
  <w:style w:type="paragraph" w:customStyle="1" w:styleId="125">
    <w:name w:val="Знак Знак Знак1 Знак2"/>
    <w:basedOn w:val="a4"/>
    <w:rsid w:val="00481D76"/>
    <w:pPr>
      <w:spacing w:after="160" w:line="240" w:lineRule="exact"/>
    </w:pPr>
    <w:rPr>
      <w:rFonts w:ascii="Verdana" w:hAnsi="Verdana"/>
      <w:sz w:val="20"/>
      <w:szCs w:val="20"/>
      <w:lang w:val="en-US" w:eastAsia="en-US"/>
    </w:rPr>
  </w:style>
  <w:style w:type="character" w:customStyle="1" w:styleId="4pt">
    <w:name w:val="Основной текст + Интервал 4 pt"/>
    <w:rsid w:val="005849F2"/>
    <w:rPr>
      <w:rFonts w:eastAsia="Times New Roman" w:cs="Times New Roman"/>
      <w:spacing w:val="90"/>
      <w:sz w:val="26"/>
      <w:szCs w:val="26"/>
      <w:shd w:val="clear" w:color="auto" w:fill="FFFFFF"/>
    </w:rPr>
  </w:style>
  <w:style w:type="character" w:customStyle="1" w:styleId="2f5">
    <w:name w:val="Заголовок №2_"/>
    <w:link w:val="2f6"/>
    <w:locked/>
    <w:rsid w:val="005849F2"/>
    <w:rPr>
      <w:sz w:val="26"/>
      <w:szCs w:val="26"/>
      <w:shd w:val="clear" w:color="auto" w:fill="FFFFFF"/>
    </w:rPr>
  </w:style>
  <w:style w:type="character" w:customStyle="1" w:styleId="2-1pt">
    <w:name w:val="Заголовок №2 + Интервал -1 pt"/>
    <w:rsid w:val="005849F2"/>
    <w:rPr>
      <w:rFonts w:eastAsia="Times New Roman" w:cs="Times New Roman"/>
      <w:spacing w:val="-20"/>
      <w:sz w:val="26"/>
      <w:szCs w:val="26"/>
      <w:shd w:val="clear" w:color="auto" w:fill="FFFFFF"/>
    </w:rPr>
  </w:style>
  <w:style w:type="paragraph" w:customStyle="1" w:styleId="2f6">
    <w:name w:val="Заголовок №2"/>
    <w:basedOn w:val="a4"/>
    <w:link w:val="2f5"/>
    <w:rsid w:val="005849F2"/>
    <w:pPr>
      <w:shd w:val="clear" w:color="auto" w:fill="FFFFFF"/>
      <w:spacing w:before="60" w:line="331" w:lineRule="exact"/>
      <w:outlineLvl w:val="1"/>
    </w:pPr>
    <w:rPr>
      <w:sz w:val="26"/>
      <w:szCs w:val="26"/>
    </w:rPr>
  </w:style>
  <w:style w:type="character" w:customStyle="1" w:styleId="gr">
    <w:name w:val="gr"/>
    <w:rsid w:val="00B46BAD"/>
  </w:style>
  <w:style w:type="character" w:customStyle="1" w:styleId="spfo1">
    <w:name w:val="spfo1"/>
    <w:basedOn w:val="a5"/>
    <w:rsid w:val="00A153ED"/>
  </w:style>
  <w:style w:type="paragraph" w:customStyle="1" w:styleId="Text0">
    <w:name w:val="Text"/>
    <w:basedOn w:val="a4"/>
    <w:rsid w:val="00A514F5"/>
    <w:pPr>
      <w:widowControl w:val="0"/>
      <w:suppressAutoHyphens/>
      <w:autoSpaceDN w:val="0"/>
    </w:pPr>
    <w:rPr>
      <w:rFonts w:ascii="Courier New" w:eastAsia="Lucida Sans Unicode" w:hAnsi="Courier New" w:cs="Courier New"/>
      <w:kern w:val="3"/>
      <w:sz w:val="20"/>
      <w:szCs w:val="20"/>
      <w:lang w:bidi="ru-RU"/>
    </w:rPr>
  </w:style>
  <w:style w:type="numbering" w:customStyle="1" w:styleId="WW8Num1">
    <w:name w:val="WW8Num1"/>
    <w:basedOn w:val="a7"/>
    <w:rsid w:val="00A514F5"/>
    <w:pPr>
      <w:numPr>
        <w:numId w:val="6"/>
      </w:numPr>
    </w:pPr>
  </w:style>
  <w:style w:type="character" w:customStyle="1" w:styleId="211pt">
    <w:name w:val="Основной текст (2) + 11 pt"/>
    <w:rsid w:val="004548A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a">
    <w:name w:val="Основной текст (4)_"/>
    <w:rsid w:val="004548A3"/>
    <w:rPr>
      <w:rFonts w:ascii="Times New Roman" w:eastAsia="Times New Roman" w:hAnsi="Times New Roman" w:cs="Times New Roman"/>
      <w:b w:val="0"/>
      <w:bCs w:val="0"/>
      <w:i w:val="0"/>
      <w:iCs w:val="0"/>
      <w:smallCaps w:val="0"/>
      <w:strike w:val="0"/>
      <w:sz w:val="23"/>
      <w:szCs w:val="23"/>
    </w:rPr>
  </w:style>
  <w:style w:type="character" w:customStyle="1" w:styleId="4b">
    <w:name w:val="Основной текст (4)"/>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87">
    <w:name w:val="Основной текст (8)_"/>
    <w:link w:val="88"/>
    <w:rsid w:val="004548A3"/>
    <w:rPr>
      <w:sz w:val="23"/>
      <w:szCs w:val="23"/>
      <w:shd w:val="clear" w:color="auto" w:fill="FFFFFF"/>
    </w:rPr>
  </w:style>
  <w:style w:type="character" w:customStyle="1" w:styleId="afffffff4">
    <w:name w:val="Основной текст + Полужирный"/>
    <w:aliases w:val="Интервал 0 pt"/>
    <w:uiPriority w:val="99"/>
    <w:rsid w:val="004548A3"/>
    <w:rPr>
      <w:rFonts w:ascii="Times New Roman" w:eastAsia="Times New Roman" w:hAnsi="Times New Roman" w:cs="Times New Roman"/>
      <w:b/>
      <w:bCs/>
      <w:i w:val="0"/>
      <w:iCs w:val="0"/>
      <w:smallCaps w:val="0"/>
      <w:strike w:val="0"/>
      <w:spacing w:val="0"/>
      <w:sz w:val="23"/>
      <w:szCs w:val="23"/>
    </w:rPr>
  </w:style>
  <w:style w:type="character" w:customStyle="1" w:styleId="130">
    <w:name w:val="Основной текст (13)_"/>
    <w:link w:val="131"/>
    <w:rsid w:val="004548A3"/>
    <w:rPr>
      <w:rFonts w:ascii="MS Mincho" w:eastAsia="MS Mincho" w:hAnsi="MS Mincho" w:cs="MS Mincho"/>
      <w:spacing w:val="-20"/>
      <w:sz w:val="23"/>
      <w:szCs w:val="23"/>
      <w:shd w:val="clear" w:color="auto" w:fill="FFFFFF"/>
    </w:rPr>
  </w:style>
  <w:style w:type="character" w:customStyle="1" w:styleId="2f7">
    <w:name w:val="Основной текст2"/>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141">
    <w:name w:val="Основной текст (14)_"/>
    <w:link w:val="142"/>
    <w:rsid w:val="004548A3"/>
    <w:rPr>
      <w:rFonts w:ascii="MS Mincho" w:eastAsia="MS Mincho" w:hAnsi="MS Mincho" w:cs="MS Mincho"/>
      <w:sz w:val="19"/>
      <w:szCs w:val="19"/>
      <w:shd w:val="clear" w:color="auto" w:fill="FFFFFF"/>
    </w:rPr>
  </w:style>
  <w:style w:type="character" w:customStyle="1" w:styleId="126">
    <w:name w:val="Основной текст (12)_"/>
    <w:link w:val="127"/>
    <w:rsid w:val="004548A3"/>
    <w:rPr>
      <w:rFonts w:ascii="Corbel" w:eastAsia="Corbel" w:hAnsi="Corbel" w:cs="Corbel"/>
      <w:w w:val="60"/>
      <w:sz w:val="33"/>
      <w:szCs w:val="33"/>
      <w:shd w:val="clear" w:color="auto" w:fill="FFFFFF"/>
    </w:rPr>
  </w:style>
  <w:style w:type="character" w:customStyle="1" w:styleId="4c">
    <w:name w:val="Основной текст (4) + Не полужирный"/>
    <w:rsid w:val="004548A3"/>
    <w:rPr>
      <w:rFonts w:ascii="Times New Roman" w:eastAsia="Times New Roman" w:hAnsi="Times New Roman" w:cs="Times New Roman"/>
      <w:b/>
      <w:bCs/>
      <w:i w:val="0"/>
      <w:iCs w:val="0"/>
      <w:smallCaps w:val="0"/>
      <w:strike w:val="0"/>
      <w:spacing w:val="0"/>
      <w:sz w:val="23"/>
      <w:szCs w:val="23"/>
    </w:rPr>
  </w:style>
  <w:style w:type="character" w:customStyle="1" w:styleId="afffffff5">
    <w:name w:val="Подпись к таблице_"/>
    <w:link w:val="afffffff6"/>
    <w:rsid w:val="004548A3"/>
    <w:rPr>
      <w:sz w:val="23"/>
      <w:szCs w:val="23"/>
      <w:shd w:val="clear" w:color="auto" w:fill="FFFFFF"/>
    </w:rPr>
  </w:style>
  <w:style w:type="character" w:customStyle="1" w:styleId="0pt0">
    <w:name w:val="Подпись к таблице + Интервал 0 pt"/>
    <w:rsid w:val="004548A3"/>
    <w:rPr>
      <w:rFonts w:ascii="Times New Roman" w:eastAsia="Times New Roman" w:hAnsi="Times New Roman" w:cs="Times New Roman"/>
      <w:b w:val="0"/>
      <w:bCs w:val="0"/>
      <w:i w:val="0"/>
      <w:iCs w:val="0"/>
      <w:smallCaps w:val="0"/>
      <w:strike w:val="0"/>
      <w:spacing w:val="-10"/>
      <w:sz w:val="23"/>
      <w:szCs w:val="23"/>
    </w:rPr>
  </w:style>
  <w:style w:type="character" w:customStyle="1" w:styleId="150">
    <w:name w:val="Основной текст (15)_"/>
    <w:link w:val="151"/>
    <w:rsid w:val="004548A3"/>
    <w:rPr>
      <w:sz w:val="21"/>
      <w:szCs w:val="21"/>
      <w:shd w:val="clear" w:color="auto" w:fill="FFFFFF"/>
    </w:rPr>
  </w:style>
  <w:style w:type="character" w:customStyle="1" w:styleId="2105pt">
    <w:name w:val="Основной текст (2) + 10;5 pt;Не курсив"/>
    <w:rsid w:val="004548A3"/>
    <w:rPr>
      <w:rFonts w:ascii="Times New Roman" w:eastAsia="Times New Roman" w:hAnsi="Times New Roman" w:cs="Times New Roman"/>
      <w:b w:val="0"/>
      <w:bCs w:val="0"/>
      <w:i/>
      <w:iCs/>
      <w:smallCaps w:val="0"/>
      <w:strike w:val="0"/>
      <w:spacing w:val="0"/>
      <w:sz w:val="21"/>
      <w:szCs w:val="21"/>
    </w:rPr>
  </w:style>
  <w:style w:type="paragraph" w:customStyle="1" w:styleId="4d">
    <w:name w:val="Основной текст4"/>
    <w:basedOn w:val="a4"/>
    <w:rsid w:val="004548A3"/>
    <w:pPr>
      <w:shd w:val="clear" w:color="auto" w:fill="FFFFFF"/>
      <w:spacing w:before="60" w:after="240" w:line="284" w:lineRule="exact"/>
      <w:jc w:val="both"/>
    </w:pPr>
    <w:rPr>
      <w:sz w:val="23"/>
      <w:szCs w:val="23"/>
    </w:rPr>
  </w:style>
  <w:style w:type="paragraph" w:customStyle="1" w:styleId="88">
    <w:name w:val="Основной текст (8)"/>
    <w:basedOn w:val="a4"/>
    <w:link w:val="87"/>
    <w:rsid w:val="004548A3"/>
    <w:pPr>
      <w:shd w:val="clear" w:color="auto" w:fill="FFFFFF"/>
      <w:spacing w:line="0" w:lineRule="atLeast"/>
    </w:pPr>
    <w:rPr>
      <w:sz w:val="23"/>
      <w:szCs w:val="23"/>
    </w:rPr>
  </w:style>
  <w:style w:type="paragraph" w:customStyle="1" w:styleId="131">
    <w:name w:val="Основной текст (13)"/>
    <w:basedOn w:val="a4"/>
    <w:link w:val="130"/>
    <w:rsid w:val="004548A3"/>
    <w:pPr>
      <w:shd w:val="clear" w:color="auto" w:fill="FFFFFF"/>
      <w:spacing w:line="0" w:lineRule="atLeast"/>
    </w:pPr>
    <w:rPr>
      <w:rFonts w:ascii="MS Mincho" w:eastAsia="MS Mincho" w:hAnsi="MS Mincho"/>
      <w:spacing w:val="-20"/>
      <w:sz w:val="23"/>
      <w:szCs w:val="23"/>
    </w:rPr>
  </w:style>
  <w:style w:type="paragraph" w:customStyle="1" w:styleId="142">
    <w:name w:val="Основной текст (14)"/>
    <w:basedOn w:val="a4"/>
    <w:link w:val="141"/>
    <w:rsid w:val="004548A3"/>
    <w:pPr>
      <w:shd w:val="clear" w:color="auto" w:fill="FFFFFF"/>
      <w:spacing w:line="0" w:lineRule="atLeast"/>
    </w:pPr>
    <w:rPr>
      <w:rFonts w:ascii="MS Mincho" w:eastAsia="MS Mincho" w:hAnsi="MS Mincho"/>
      <w:sz w:val="19"/>
      <w:szCs w:val="19"/>
    </w:rPr>
  </w:style>
  <w:style w:type="paragraph" w:customStyle="1" w:styleId="127">
    <w:name w:val="Основной текст (12)"/>
    <w:basedOn w:val="a4"/>
    <w:link w:val="126"/>
    <w:rsid w:val="004548A3"/>
    <w:pPr>
      <w:shd w:val="clear" w:color="auto" w:fill="FFFFFF"/>
      <w:spacing w:line="0" w:lineRule="atLeast"/>
      <w:jc w:val="both"/>
    </w:pPr>
    <w:rPr>
      <w:rFonts w:ascii="Corbel" w:eastAsia="Corbel" w:hAnsi="Corbel"/>
      <w:w w:val="60"/>
      <w:sz w:val="33"/>
      <w:szCs w:val="33"/>
    </w:rPr>
  </w:style>
  <w:style w:type="paragraph" w:customStyle="1" w:styleId="afffffff6">
    <w:name w:val="Подпись к таблице"/>
    <w:basedOn w:val="a4"/>
    <w:link w:val="afffffff5"/>
    <w:rsid w:val="004548A3"/>
    <w:pPr>
      <w:shd w:val="clear" w:color="auto" w:fill="FFFFFF"/>
      <w:spacing w:line="281" w:lineRule="exact"/>
    </w:pPr>
    <w:rPr>
      <w:sz w:val="23"/>
      <w:szCs w:val="23"/>
    </w:rPr>
  </w:style>
  <w:style w:type="paragraph" w:customStyle="1" w:styleId="151">
    <w:name w:val="Основной текст (15)"/>
    <w:basedOn w:val="a4"/>
    <w:link w:val="150"/>
    <w:rsid w:val="004548A3"/>
    <w:pPr>
      <w:shd w:val="clear" w:color="auto" w:fill="FFFFFF"/>
      <w:spacing w:line="259" w:lineRule="exact"/>
    </w:pPr>
    <w:rPr>
      <w:sz w:val="21"/>
      <w:szCs w:val="21"/>
    </w:rPr>
  </w:style>
  <w:style w:type="paragraph" w:customStyle="1" w:styleId="xl161">
    <w:name w:val="xl161"/>
    <w:basedOn w:val="a4"/>
    <w:rsid w:val="00103593"/>
    <w:pPr>
      <w:pBdr>
        <w:top w:val="single" w:sz="4" w:space="0" w:color="auto"/>
        <w:bottom w:val="single" w:sz="4" w:space="0" w:color="auto"/>
      </w:pBdr>
      <w:spacing w:before="100" w:beforeAutospacing="1" w:after="100" w:afterAutospacing="1"/>
      <w:jc w:val="center"/>
    </w:pPr>
    <w:rPr>
      <w:color w:val="000000"/>
      <w:sz w:val="20"/>
      <w:szCs w:val="20"/>
    </w:rPr>
  </w:style>
  <w:style w:type="paragraph" w:customStyle="1" w:styleId="xl162">
    <w:name w:val="xl162"/>
    <w:basedOn w:val="a4"/>
    <w:rsid w:val="00103593"/>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63">
    <w:name w:val="xl163"/>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64">
    <w:name w:val="xl164"/>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65">
    <w:name w:val="xl165"/>
    <w:basedOn w:val="a4"/>
    <w:rsid w:val="00103593"/>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66">
    <w:name w:val="xl166"/>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68">
    <w:name w:val="xl168"/>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69">
    <w:name w:val="xl169"/>
    <w:basedOn w:val="a4"/>
    <w:rsid w:val="00103593"/>
    <w:pPr>
      <w:pBdr>
        <w:left w:val="single" w:sz="4" w:space="0" w:color="auto"/>
        <w:right w:val="single" w:sz="4" w:space="0" w:color="auto"/>
      </w:pBdr>
      <w:spacing w:before="100" w:beforeAutospacing="1" w:after="100" w:afterAutospacing="1"/>
    </w:pPr>
    <w:rPr>
      <w:color w:val="000000"/>
      <w:sz w:val="20"/>
      <w:szCs w:val="20"/>
    </w:rPr>
  </w:style>
  <w:style w:type="paragraph" w:customStyle="1" w:styleId="xl170">
    <w:name w:val="xl170"/>
    <w:basedOn w:val="a4"/>
    <w:rsid w:val="00103593"/>
    <w:pPr>
      <w:pBdr>
        <w:top w:val="single" w:sz="4" w:space="0" w:color="auto"/>
        <w:left w:val="single" w:sz="4" w:space="0" w:color="auto"/>
      </w:pBdr>
      <w:spacing w:before="100" w:beforeAutospacing="1" w:after="100" w:afterAutospacing="1"/>
      <w:jc w:val="center"/>
    </w:pPr>
    <w:rPr>
      <w:color w:val="000000"/>
      <w:sz w:val="20"/>
      <w:szCs w:val="20"/>
    </w:rPr>
  </w:style>
  <w:style w:type="paragraph" w:customStyle="1" w:styleId="xl171">
    <w:name w:val="xl171"/>
    <w:basedOn w:val="a4"/>
    <w:rsid w:val="00103593"/>
    <w:pPr>
      <w:pBdr>
        <w:top w:val="single" w:sz="4" w:space="0" w:color="auto"/>
      </w:pBdr>
      <w:spacing w:before="100" w:beforeAutospacing="1" w:after="100" w:afterAutospacing="1"/>
      <w:jc w:val="center"/>
    </w:pPr>
    <w:rPr>
      <w:color w:val="000000"/>
      <w:sz w:val="20"/>
      <w:szCs w:val="20"/>
    </w:rPr>
  </w:style>
  <w:style w:type="paragraph" w:customStyle="1" w:styleId="xl172">
    <w:name w:val="xl172"/>
    <w:basedOn w:val="a4"/>
    <w:rsid w:val="00103593"/>
    <w:pPr>
      <w:pBdr>
        <w:top w:val="single" w:sz="4" w:space="0" w:color="auto"/>
        <w:right w:val="single" w:sz="4" w:space="0" w:color="auto"/>
      </w:pBdr>
      <w:spacing w:before="100" w:beforeAutospacing="1" w:after="100" w:afterAutospacing="1"/>
      <w:jc w:val="center"/>
    </w:pPr>
    <w:rPr>
      <w:color w:val="000000"/>
      <w:sz w:val="20"/>
      <w:szCs w:val="20"/>
    </w:rPr>
  </w:style>
  <w:style w:type="paragraph" w:customStyle="1" w:styleId="xl173">
    <w:name w:val="xl173"/>
    <w:basedOn w:val="a4"/>
    <w:rsid w:val="00103593"/>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4">
    <w:name w:val="xl174"/>
    <w:basedOn w:val="a4"/>
    <w:rsid w:val="00103593"/>
    <w:pPr>
      <w:pBdr>
        <w:top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5">
    <w:name w:val="xl175"/>
    <w:basedOn w:val="a4"/>
    <w:rsid w:val="00103593"/>
    <w:pPr>
      <w:pBdr>
        <w:top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76">
    <w:name w:val="xl176"/>
    <w:basedOn w:val="a4"/>
    <w:rsid w:val="0010359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7">
    <w:name w:val="xl177"/>
    <w:basedOn w:val="a4"/>
    <w:rsid w:val="00103593"/>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8">
    <w:name w:val="xl178"/>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9">
    <w:name w:val="xl179"/>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80">
    <w:name w:val="xl180"/>
    <w:basedOn w:val="a4"/>
    <w:rsid w:val="00103593"/>
    <w:pPr>
      <w:pBdr>
        <w:left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81">
    <w:name w:val="xl181"/>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82">
    <w:name w:val="xl182"/>
    <w:basedOn w:val="a4"/>
    <w:rsid w:val="0010359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3">
    <w:name w:val="xl183"/>
    <w:basedOn w:val="a4"/>
    <w:rsid w:val="00103593"/>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4">
    <w:name w:val="xl184"/>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5">
    <w:name w:val="xl185"/>
    <w:basedOn w:val="a4"/>
    <w:rsid w:val="00103593"/>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186">
    <w:name w:val="xl186"/>
    <w:basedOn w:val="a4"/>
    <w:rsid w:val="00103593"/>
    <w:pPr>
      <w:pBdr>
        <w:left w:val="single" w:sz="4" w:space="0" w:color="auto"/>
        <w:right w:val="single" w:sz="4" w:space="0" w:color="auto"/>
      </w:pBdr>
      <w:shd w:val="clear" w:color="000000" w:fill="FFFFFF"/>
      <w:spacing w:before="100" w:beforeAutospacing="1" w:after="100" w:afterAutospacing="1"/>
    </w:pPr>
  </w:style>
  <w:style w:type="paragraph" w:customStyle="1" w:styleId="xl187">
    <w:name w:val="xl187"/>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8">
    <w:name w:val="xl188"/>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89">
    <w:name w:val="xl189"/>
    <w:basedOn w:val="a4"/>
    <w:rsid w:val="00103593"/>
    <w:pPr>
      <w:pBdr>
        <w:top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90">
    <w:name w:val="xl190"/>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91">
    <w:name w:val="xl191"/>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2">
    <w:name w:val="xl192"/>
    <w:basedOn w:val="a4"/>
    <w:rsid w:val="00103593"/>
    <w:pPr>
      <w:pBdr>
        <w:top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3">
    <w:name w:val="xl193"/>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4">
    <w:name w:val="xl194"/>
    <w:basedOn w:val="a4"/>
    <w:rsid w:val="00103593"/>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5">
    <w:name w:val="xl195"/>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6">
    <w:name w:val="xl196"/>
    <w:basedOn w:val="a4"/>
    <w:rsid w:val="00103593"/>
    <w:pPr>
      <w:pBdr>
        <w:top w:val="single" w:sz="4" w:space="0" w:color="auto"/>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7">
    <w:name w:val="xl197"/>
    <w:basedOn w:val="a4"/>
    <w:rsid w:val="00103593"/>
    <w:pPr>
      <w:pBdr>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8">
    <w:name w:val="xl198"/>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9">
    <w:name w:val="xl199"/>
    <w:basedOn w:val="a4"/>
    <w:rsid w:val="00103593"/>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0">
    <w:name w:val="xl200"/>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1">
    <w:name w:val="xl201"/>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
    <w:name w:val="xl202"/>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03">
    <w:name w:val="xl203"/>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CharChar1CharChar1CharChar">
    <w:name w:val="Char Char Знак Знак1 Char Char1 Знак Знак Char Char"/>
    <w:basedOn w:val="a4"/>
    <w:next w:val="a4"/>
    <w:rsid w:val="00457D7E"/>
    <w:pPr>
      <w:spacing w:before="100" w:beforeAutospacing="1" w:after="100" w:afterAutospacing="1"/>
    </w:pPr>
    <w:rPr>
      <w:rFonts w:ascii="Tahoma" w:hAnsi="Tahoma" w:cs="Tahoma"/>
      <w:sz w:val="20"/>
      <w:szCs w:val="20"/>
      <w:lang w:val="en-US" w:eastAsia="en-US"/>
    </w:rPr>
  </w:style>
  <w:style w:type="paragraph" w:customStyle="1" w:styleId="afffffff7">
    <w:name w:val="Н пункта"/>
    <w:basedOn w:val="a4"/>
    <w:rsid w:val="00457D7E"/>
    <w:pPr>
      <w:tabs>
        <w:tab w:val="num" w:pos="2471"/>
      </w:tabs>
      <w:ind w:firstLine="709"/>
      <w:jc w:val="both"/>
    </w:pPr>
  </w:style>
  <w:style w:type="paragraph" w:customStyle="1" w:styleId="afffffff8">
    <w:name w:val="Н подпункт"/>
    <w:basedOn w:val="afffffff7"/>
    <w:rsid w:val="00457D7E"/>
    <w:pPr>
      <w:tabs>
        <w:tab w:val="clear" w:pos="2471"/>
      </w:tabs>
      <w:ind w:left="1260" w:firstLine="0"/>
    </w:pPr>
  </w:style>
  <w:style w:type="paragraph" w:customStyle="1" w:styleId="newsshowstyle">
    <w:name w:val="news_show_style"/>
    <w:basedOn w:val="a4"/>
    <w:rsid w:val="00457D7E"/>
    <w:pPr>
      <w:spacing w:before="100" w:beforeAutospacing="1" w:after="100" w:afterAutospacing="1"/>
    </w:pPr>
  </w:style>
  <w:style w:type="paragraph" w:customStyle="1" w:styleId="nienie">
    <w:name w:val="nienie"/>
    <w:basedOn w:val="a4"/>
    <w:rsid w:val="00457D7E"/>
    <w:pPr>
      <w:keepLines/>
      <w:widowControl w:val="0"/>
      <w:ind w:left="709" w:hanging="284"/>
      <w:jc w:val="both"/>
    </w:pPr>
    <w:rPr>
      <w:rFonts w:ascii="Peterburg" w:hAnsi="Peterburg" w:cs="Peterburg"/>
    </w:rPr>
  </w:style>
  <w:style w:type="paragraph" w:customStyle="1" w:styleId="Iauiue">
    <w:name w:val="Iau?iue"/>
    <w:rsid w:val="00457D7E"/>
    <w:pPr>
      <w:widowControl w:val="0"/>
    </w:pPr>
  </w:style>
  <w:style w:type="paragraph" w:customStyle="1" w:styleId="2f8">
    <w:name w:val="Îñíîâíîé òåêñò 2"/>
    <w:basedOn w:val="a4"/>
    <w:rsid w:val="00457D7E"/>
    <w:pPr>
      <w:widowControl w:val="0"/>
      <w:ind w:firstLine="720"/>
      <w:jc w:val="both"/>
    </w:pPr>
    <w:rPr>
      <w:b/>
      <w:bCs/>
      <w:color w:val="000000"/>
      <w:lang w:val="en-US"/>
    </w:rPr>
  </w:style>
  <w:style w:type="paragraph" w:customStyle="1" w:styleId="caaieiaie2">
    <w:name w:val="caaieiaie 2"/>
    <w:basedOn w:val="Iauiue"/>
    <w:next w:val="Iauiue"/>
    <w:rsid w:val="00457D7E"/>
    <w:pPr>
      <w:keepNext/>
      <w:keepLines/>
      <w:spacing w:before="240" w:after="60"/>
      <w:jc w:val="center"/>
    </w:pPr>
    <w:rPr>
      <w:rFonts w:ascii="Peterburg" w:hAnsi="Peterburg" w:cs="Peterburg"/>
      <w:b/>
      <w:bCs/>
      <w:sz w:val="24"/>
      <w:szCs w:val="24"/>
    </w:rPr>
  </w:style>
  <w:style w:type="paragraph" w:customStyle="1" w:styleId="afffffff9">
    <w:name w:val="Îñíîâíîé òåêñò"/>
    <w:basedOn w:val="a4"/>
    <w:rsid w:val="00457D7E"/>
    <w:pPr>
      <w:widowControl w:val="0"/>
      <w:tabs>
        <w:tab w:val="left" w:leader="dot" w:pos="9072"/>
      </w:tabs>
      <w:jc w:val="both"/>
    </w:pPr>
    <w:rPr>
      <w:b/>
      <w:bCs/>
    </w:rPr>
  </w:style>
  <w:style w:type="paragraph" w:customStyle="1" w:styleId="Iniiaiieoaenonionooiii2">
    <w:name w:val="Iniiaiie oaeno n ionooiii 2"/>
    <w:basedOn w:val="Iauiue"/>
    <w:rsid w:val="00457D7E"/>
    <w:pPr>
      <w:widowControl/>
      <w:ind w:firstLine="284"/>
      <w:jc w:val="both"/>
    </w:pPr>
    <w:rPr>
      <w:rFonts w:ascii="Peterburg" w:hAnsi="Peterburg" w:cs="Peterburg"/>
    </w:rPr>
  </w:style>
  <w:style w:type="paragraph" w:customStyle="1" w:styleId="2-11">
    <w:name w:val="содержание2-11"/>
    <w:basedOn w:val="a4"/>
    <w:rsid w:val="00457D7E"/>
    <w:pPr>
      <w:spacing w:after="60"/>
      <w:jc w:val="both"/>
    </w:pPr>
  </w:style>
  <w:style w:type="paragraph" w:customStyle="1" w:styleId="67">
    <w:name w:val="заголовок 6"/>
    <w:basedOn w:val="a4"/>
    <w:next w:val="a4"/>
    <w:rsid w:val="001A0D13"/>
    <w:pPr>
      <w:keepNext/>
      <w:widowControl w:val="0"/>
      <w:jc w:val="both"/>
    </w:pPr>
    <w:rPr>
      <w:b/>
      <w:snapToGrid w:val="0"/>
      <w:szCs w:val="20"/>
    </w:rPr>
  </w:style>
  <w:style w:type="paragraph" w:customStyle="1" w:styleId="2f9">
    <w:name w:val="заголовок 2"/>
    <w:basedOn w:val="a4"/>
    <w:next w:val="a4"/>
    <w:rsid w:val="001A0D13"/>
    <w:pPr>
      <w:keepNext/>
      <w:widowControl w:val="0"/>
      <w:jc w:val="right"/>
    </w:pPr>
    <w:rPr>
      <w:snapToGrid w:val="0"/>
      <w:szCs w:val="20"/>
      <w:u w:val="single"/>
    </w:rPr>
  </w:style>
  <w:style w:type="character" w:customStyle="1" w:styleId="afffffffa">
    <w:name w:val="номер страницы"/>
    <w:rsid w:val="001A0D13"/>
  </w:style>
  <w:style w:type="paragraph" w:customStyle="1" w:styleId="afffffffb">
    <w:name w:val="Постановление"/>
    <w:basedOn w:val="a4"/>
    <w:rsid w:val="00892553"/>
    <w:pPr>
      <w:spacing w:line="360" w:lineRule="atLeast"/>
      <w:jc w:val="center"/>
    </w:pPr>
    <w:rPr>
      <w:spacing w:val="6"/>
      <w:sz w:val="32"/>
      <w:szCs w:val="32"/>
    </w:rPr>
  </w:style>
  <w:style w:type="paragraph" w:customStyle="1" w:styleId="afffffffc">
    <w:name w:val="Вертикальный отступ"/>
    <w:basedOn w:val="a4"/>
    <w:rsid w:val="001C356C"/>
    <w:pPr>
      <w:jc w:val="center"/>
    </w:pPr>
    <w:rPr>
      <w:sz w:val="28"/>
      <w:szCs w:val="20"/>
      <w:lang w:val="en-US"/>
    </w:rPr>
  </w:style>
  <w:style w:type="paragraph" w:customStyle="1" w:styleId="p5">
    <w:name w:val="p5"/>
    <w:basedOn w:val="a4"/>
    <w:rsid w:val="00A16C33"/>
    <w:pPr>
      <w:spacing w:before="100" w:beforeAutospacing="1" w:after="100" w:afterAutospacing="1"/>
    </w:pPr>
  </w:style>
  <w:style w:type="paragraph" w:styleId="2fa">
    <w:name w:val="List 2"/>
    <w:basedOn w:val="a4"/>
    <w:uiPriority w:val="99"/>
    <w:unhideWhenUsed/>
    <w:rsid w:val="00E700B4"/>
    <w:pPr>
      <w:ind w:left="566" w:hanging="283"/>
      <w:contextualSpacing/>
    </w:pPr>
  </w:style>
  <w:style w:type="paragraph" w:styleId="2fb">
    <w:name w:val="Body Text First Indent 2"/>
    <w:basedOn w:val="afa"/>
    <w:link w:val="2fc"/>
    <w:uiPriority w:val="99"/>
    <w:unhideWhenUsed/>
    <w:rsid w:val="00E700B4"/>
    <w:pPr>
      <w:ind w:left="360" w:firstLine="360"/>
      <w:jc w:val="left"/>
    </w:pPr>
    <w:rPr>
      <w:sz w:val="24"/>
      <w:szCs w:val="24"/>
    </w:rPr>
  </w:style>
  <w:style w:type="character" w:customStyle="1" w:styleId="2fc">
    <w:name w:val="Красная строка 2 Знак"/>
    <w:link w:val="2fb"/>
    <w:uiPriority w:val="99"/>
    <w:rsid w:val="00E700B4"/>
    <w:rPr>
      <w:sz w:val="24"/>
      <w:szCs w:val="24"/>
      <w:lang w:val="ru-RU" w:eastAsia="ru-RU" w:bidi="ar-SA"/>
    </w:rPr>
  </w:style>
  <w:style w:type="paragraph" w:styleId="3f2">
    <w:name w:val="List 3"/>
    <w:basedOn w:val="a4"/>
    <w:uiPriority w:val="99"/>
    <w:unhideWhenUsed/>
    <w:rsid w:val="00E700B4"/>
    <w:pPr>
      <w:ind w:left="849" w:hanging="283"/>
      <w:contextualSpacing/>
    </w:pPr>
  </w:style>
  <w:style w:type="paragraph" w:styleId="afffffffd">
    <w:name w:val="Closing"/>
    <w:basedOn w:val="a4"/>
    <w:link w:val="afffffffe"/>
    <w:uiPriority w:val="99"/>
    <w:unhideWhenUsed/>
    <w:rsid w:val="00072F2F"/>
    <w:pPr>
      <w:ind w:left="4252"/>
    </w:pPr>
  </w:style>
  <w:style w:type="character" w:customStyle="1" w:styleId="afffffffe">
    <w:name w:val="Прощание Знак"/>
    <w:link w:val="afffffffd"/>
    <w:uiPriority w:val="99"/>
    <w:rsid w:val="00072F2F"/>
    <w:rPr>
      <w:sz w:val="24"/>
      <w:szCs w:val="24"/>
    </w:rPr>
  </w:style>
  <w:style w:type="paragraph" w:styleId="affffffff">
    <w:name w:val="Signature"/>
    <w:basedOn w:val="a4"/>
    <w:link w:val="affffffff0"/>
    <w:uiPriority w:val="99"/>
    <w:unhideWhenUsed/>
    <w:rsid w:val="00072F2F"/>
    <w:pPr>
      <w:ind w:left="4252"/>
    </w:pPr>
  </w:style>
  <w:style w:type="character" w:customStyle="1" w:styleId="affffffff0">
    <w:name w:val="Подпись Знак"/>
    <w:link w:val="affffffff"/>
    <w:uiPriority w:val="99"/>
    <w:rsid w:val="00072F2F"/>
    <w:rPr>
      <w:sz w:val="24"/>
      <w:szCs w:val="24"/>
    </w:rPr>
  </w:style>
  <w:style w:type="character" w:customStyle="1" w:styleId="WW8Num1z4">
    <w:name w:val="WW8Num1z4"/>
    <w:rsid w:val="00DD67C2"/>
  </w:style>
  <w:style w:type="paragraph" w:customStyle="1" w:styleId="font5">
    <w:name w:val="font5"/>
    <w:basedOn w:val="a4"/>
    <w:rsid w:val="008D3B15"/>
    <w:pPr>
      <w:spacing w:before="100" w:beforeAutospacing="1" w:after="100" w:afterAutospacing="1"/>
    </w:pPr>
  </w:style>
  <w:style w:type="paragraph" w:customStyle="1" w:styleId="font6">
    <w:name w:val="font6"/>
    <w:basedOn w:val="a4"/>
    <w:rsid w:val="008D3B15"/>
    <w:pPr>
      <w:spacing w:before="100" w:beforeAutospacing="1" w:after="100" w:afterAutospacing="1"/>
    </w:pPr>
    <w:rPr>
      <w:rFonts w:ascii="Arial" w:hAnsi="Arial" w:cs="Arial"/>
    </w:rPr>
  </w:style>
  <w:style w:type="character" w:customStyle="1" w:styleId="HTMLPreformattedChar">
    <w:name w:val="HTML Preformatted Char"/>
    <w:locked/>
    <w:rsid w:val="00655C5B"/>
    <w:rPr>
      <w:rFonts w:ascii="Courier New" w:hAnsi="Courier New" w:cs="Times New Roman"/>
    </w:rPr>
  </w:style>
  <w:style w:type="table" w:customStyle="1" w:styleId="1fe">
    <w:name w:val="Сетка таблицы1"/>
    <w:basedOn w:val="a6"/>
    <w:next w:val="af3"/>
    <w:rsid w:val="0086064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5">
    <w:name w:val="Основной текст с отступом 2 Знак1"/>
    <w:aliases w:val="Основной текст с отступом 2 Знак Знак,Основной текст с отступом 2 Знак1 Знак1 Знак,Знак1 Знак1 Знак1 Знак,Основной текст с отступом 2 Знак Знак Знак Знак,Знак1 Знак Знак Знак1 Знак,Знак1 Знак Знак Знак Знак"/>
    <w:rsid w:val="003636C2"/>
    <w:rPr>
      <w:rFonts w:ascii="Times New Roman" w:eastAsia="Times New Roman" w:hAnsi="Times New Roman" w:cs="Times New Roman"/>
      <w:sz w:val="24"/>
      <w:szCs w:val="24"/>
      <w:lang w:eastAsia="ru-RU"/>
    </w:rPr>
  </w:style>
  <w:style w:type="character" w:customStyle="1" w:styleId="2fd">
    <w:name w:val="Основной текст + Полужирный2"/>
    <w:uiPriority w:val="99"/>
    <w:rsid w:val="003636C2"/>
    <w:rPr>
      <w:rFonts w:ascii="Times New Roman" w:hAnsi="Times New Roman" w:cs="Times New Roman"/>
      <w:b/>
      <w:bCs/>
      <w:spacing w:val="0"/>
      <w:sz w:val="24"/>
      <w:szCs w:val="24"/>
    </w:rPr>
  </w:style>
  <w:style w:type="character" w:customStyle="1" w:styleId="1ff">
    <w:name w:val="Основной текст + Полужирный1"/>
    <w:uiPriority w:val="99"/>
    <w:rsid w:val="003636C2"/>
    <w:rPr>
      <w:rFonts w:ascii="Times New Roman" w:hAnsi="Times New Roman" w:cs="Times New Roman"/>
      <w:b/>
      <w:bCs/>
      <w:spacing w:val="0"/>
      <w:sz w:val="24"/>
      <w:szCs w:val="24"/>
    </w:rPr>
  </w:style>
  <w:style w:type="character" w:customStyle="1" w:styleId="blk">
    <w:name w:val="blk"/>
    <w:basedOn w:val="a5"/>
    <w:rsid w:val="003636C2"/>
  </w:style>
  <w:style w:type="paragraph" w:customStyle="1" w:styleId="affffffff1">
    <w:name w:val="ЭЭГ"/>
    <w:basedOn w:val="a4"/>
    <w:rsid w:val="003636C2"/>
    <w:pPr>
      <w:spacing w:line="360" w:lineRule="auto"/>
      <w:ind w:firstLine="720"/>
      <w:jc w:val="both"/>
    </w:pPr>
  </w:style>
  <w:style w:type="character" w:customStyle="1" w:styleId="3f3">
    <w:name w:val="Основной текст (3)_"/>
    <w:link w:val="3f4"/>
    <w:rsid w:val="00731988"/>
    <w:rPr>
      <w:b/>
      <w:bCs/>
      <w:spacing w:val="5"/>
      <w:shd w:val="clear" w:color="auto" w:fill="FFFFFF"/>
    </w:rPr>
  </w:style>
  <w:style w:type="paragraph" w:customStyle="1" w:styleId="3f4">
    <w:name w:val="Основной текст (3)"/>
    <w:basedOn w:val="a4"/>
    <w:link w:val="3f3"/>
    <w:rsid w:val="00731988"/>
    <w:pPr>
      <w:widowControl w:val="0"/>
      <w:shd w:val="clear" w:color="auto" w:fill="FFFFFF"/>
      <w:spacing w:line="322" w:lineRule="exact"/>
      <w:jc w:val="center"/>
    </w:pPr>
    <w:rPr>
      <w:b/>
      <w:bCs/>
      <w:spacing w:val="5"/>
      <w:sz w:val="20"/>
      <w:szCs w:val="20"/>
    </w:rPr>
  </w:style>
  <w:style w:type="character" w:customStyle="1" w:styleId="0pt1">
    <w:name w:val="Основной текст + Полужирный;Интервал 0 pt"/>
    <w:rsid w:val="00731988"/>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95pt">
    <w:name w:val="Основной текст + 9;5 pt"/>
    <w:rsid w:val="00731988"/>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style>
  <w:style w:type="character" w:customStyle="1" w:styleId="95pt0pt">
    <w:name w:val="Основной текст + 9;5 pt;Полужирный;Интервал 0 pt"/>
    <w:rsid w:val="00731988"/>
    <w:rPr>
      <w:rFonts w:ascii="Times New Roman" w:eastAsia="Times New Roman" w:hAnsi="Times New Roman" w:cs="Times New Roman"/>
      <w:b/>
      <w:bCs/>
      <w:i w:val="0"/>
      <w:iCs w:val="0"/>
      <w:smallCaps w:val="0"/>
      <w:strike w:val="0"/>
      <w:color w:val="000000"/>
      <w:spacing w:val="5"/>
      <w:w w:val="100"/>
      <w:position w:val="0"/>
      <w:sz w:val="19"/>
      <w:szCs w:val="19"/>
      <w:u w:val="none"/>
      <w:lang w:val="ru-RU"/>
    </w:rPr>
  </w:style>
  <w:style w:type="character" w:customStyle="1" w:styleId="6pt0pt">
    <w:name w:val="Основной текст + 6 pt;Интервал 0 pt"/>
    <w:rsid w:val="00731988"/>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paragraph" w:customStyle="1" w:styleId="formattext">
    <w:name w:val="formattext"/>
    <w:basedOn w:val="a4"/>
    <w:rsid w:val="0020625C"/>
    <w:pPr>
      <w:spacing w:before="100" w:beforeAutospacing="1" w:after="100" w:afterAutospacing="1"/>
    </w:pPr>
  </w:style>
  <w:style w:type="numbering" w:customStyle="1" w:styleId="1">
    <w:name w:val="Стиль1"/>
    <w:uiPriority w:val="99"/>
    <w:rsid w:val="0020625C"/>
    <w:pPr>
      <w:numPr>
        <w:numId w:val="7"/>
      </w:numPr>
    </w:pPr>
  </w:style>
  <w:style w:type="paragraph" w:customStyle="1" w:styleId="94">
    <w:name w:val="Абзац списка9"/>
    <w:basedOn w:val="a4"/>
    <w:qFormat/>
    <w:rsid w:val="00BB4015"/>
    <w:pPr>
      <w:widowControl w:val="0"/>
      <w:autoSpaceDE w:val="0"/>
      <w:autoSpaceDN w:val="0"/>
      <w:adjustRightInd w:val="0"/>
      <w:ind w:left="720"/>
      <w:contextualSpacing/>
    </w:pPr>
    <w:rPr>
      <w:sz w:val="20"/>
      <w:szCs w:val="20"/>
    </w:rPr>
  </w:style>
  <w:style w:type="paragraph" w:customStyle="1" w:styleId="100">
    <w:name w:val="Абзац списка10"/>
    <w:basedOn w:val="a4"/>
    <w:uiPriority w:val="34"/>
    <w:qFormat/>
    <w:rsid w:val="00696662"/>
    <w:pPr>
      <w:suppressAutoHyphens/>
      <w:spacing w:after="200" w:line="276" w:lineRule="auto"/>
      <w:ind w:left="720"/>
    </w:pPr>
    <w:rPr>
      <w:rFonts w:ascii="Calibri" w:eastAsia="Lucida Sans Unicode" w:hAnsi="Calibri" w:cs="font195"/>
      <w:sz w:val="22"/>
      <w:szCs w:val="22"/>
      <w:lang w:eastAsia="ar-SA"/>
    </w:rPr>
  </w:style>
  <w:style w:type="paragraph" w:customStyle="1" w:styleId="117">
    <w:name w:val="Знак Знак Знак1 Знак1"/>
    <w:basedOn w:val="a4"/>
    <w:rsid w:val="001A7E35"/>
    <w:pPr>
      <w:spacing w:after="160" w:line="240" w:lineRule="exact"/>
    </w:pPr>
    <w:rPr>
      <w:rFonts w:ascii="Verdana" w:hAnsi="Verdana"/>
      <w:sz w:val="20"/>
      <w:szCs w:val="20"/>
      <w:lang w:val="en-US" w:eastAsia="en-US"/>
    </w:rPr>
  </w:style>
  <w:style w:type="paragraph" w:customStyle="1" w:styleId="128">
    <w:name w:val="Абзац списка12"/>
    <w:basedOn w:val="a4"/>
    <w:qFormat/>
    <w:rsid w:val="00AB5EF3"/>
    <w:pPr>
      <w:spacing w:after="200" w:line="276" w:lineRule="auto"/>
      <w:ind w:left="720"/>
      <w:contextualSpacing/>
      <w:jc w:val="both"/>
    </w:pPr>
    <w:rPr>
      <w:rFonts w:ascii="Calibri" w:hAnsi="Calibri"/>
      <w:sz w:val="22"/>
      <w:szCs w:val="22"/>
    </w:rPr>
  </w:style>
  <w:style w:type="character" w:customStyle="1" w:styleId="WW8Num1z1">
    <w:name w:val="WW8Num1z1"/>
    <w:rsid w:val="00096DCB"/>
    <w:rPr>
      <w:rFonts w:ascii="Courier New" w:hAnsi="Courier New" w:cs="Courier New" w:hint="default"/>
    </w:rPr>
  </w:style>
  <w:style w:type="character" w:customStyle="1" w:styleId="WW8Num1z2">
    <w:name w:val="WW8Num1z2"/>
    <w:rsid w:val="00096DCB"/>
    <w:rPr>
      <w:rFonts w:ascii="Wingdings" w:hAnsi="Wingdings" w:cs="Wingdings" w:hint="default"/>
    </w:rPr>
  </w:style>
  <w:style w:type="character" w:customStyle="1" w:styleId="WW8Num1z3">
    <w:name w:val="WW8Num1z3"/>
    <w:rsid w:val="00096DCB"/>
  </w:style>
  <w:style w:type="character" w:customStyle="1" w:styleId="WW8Num1z5">
    <w:name w:val="WW8Num1z5"/>
    <w:rsid w:val="00096DCB"/>
  </w:style>
  <w:style w:type="character" w:customStyle="1" w:styleId="WW8Num1z6">
    <w:name w:val="WW8Num1z6"/>
    <w:rsid w:val="00096DCB"/>
  </w:style>
  <w:style w:type="character" w:customStyle="1" w:styleId="WW8Num1z7">
    <w:name w:val="WW8Num1z7"/>
    <w:rsid w:val="00096DCB"/>
  </w:style>
  <w:style w:type="character" w:customStyle="1" w:styleId="WW8Num1z8">
    <w:name w:val="WW8Num1z8"/>
    <w:rsid w:val="00096DCB"/>
  </w:style>
  <w:style w:type="character" w:customStyle="1" w:styleId="WW8Num2z1">
    <w:name w:val="WW8Num2z1"/>
    <w:rsid w:val="00096DCB"/>
    <w:rPr>
      <w:rFonts w:ascii="Courier New" w:hAnsi="Courier New" w:cs="Courier New" w:hint="default"/>
    </w:rPr>
  </w:style>
  <w:style w:type="character" w:customStyle="1" w:styleId="WW8Num2z2">
    <w:name w:val="WW8Num2z2"/>
    <w:rsid w:val="00096DCB"/>
    <w:rPr>
      <w:rFonts w:ascii="Wingdings" w:hAnsi="Wingdings" w:cs="Wingdings" w:hint="default"/>
    </w:rPr>
  </w:style>
  <w:style w:type="character" w:customStyle="1" w:styleId="WW8Num3z1">
    <w:name w:val="WW8Num3z1"/>
    <w:rsid w:val="00096DCB"/>
    <w:rPr>
      <w:rFonts w:ascii="Courier New" w:hAnsi="Courier New" w:cs="Courier New" w:hint="default"/>
    </w:rPr>
  </w:style>
  <w:style w:type="character" w:customStyle="1" w:styleId="WW8Num3z2">
    <w:name w:val="WW8Num3z2"/>
    <w:rsid w:val="00096DCB"/>
    <w:rPr>
      <w:rFonts w:ascii="Wingdings" w:hAnsi="Wingdings" w:cs="Wingdings" w:hint="default"/>
    </w:rPr>
  </w:style>
  <w:style w:type="character" w:customStyle="1" w:styleId="WW8Num6z3">
    <w:name w:val="WW8Num6z3"/>
    <w:rsid w:val="00096DCB"/>
  </w:style>
  <w:style w:type="character" w:customStyle="1" w:styleId="WW8Num6z4">
    <w:name w:val="WW8Num6z4"/>
    <w:rsid w:val="00096DCB"/>
  </w:style>
  <w:style w:type="character" w:customStyle="1" w:styleId="WW8Num6z5">
    <w:name w:val="WW8Num6z5"/>
    <w:rsid w:val="00096DCB"/>
  </w:style>
  <w:style w:type="character" w:customStyle="1" w:styleId="WW8Num6z6">
    <w:name w:val="WW8Num6z6"/>
    <w:rsid w:val="00096DCB"/>
  </w:style>
  <w:style w:type="character" w:customStyle="1" w:styleId="WW8Num6z7">
    <w:name w:val="WW8Num6z7"/>
    <w:rsid w:val="00096DCB"/>
  </w:style>
  <w:style w:type="character" w:customStyle="1" w:styleId="WW8Num6z8">
    <w:name w:val="WW8Num6z8"/>
    <w:rsid w:val="00096DCB"/>
  </w:style>
  <w:style w:type="character" w:customStyle="1" w:styleId="WW8Num7z3">
    <w:name w:val="WW8Num7z3"/>
    <w:rsid w:val="00096DCB"/>
  </w:style>
  <w:style w:type="character" w:customStyle="1" w:styleId="WW8Num7z4">
    <w:name w:val="WW8Num7z4"/>
    <w:rsid w:val="00096DCB"/>
  </w:style>
  <w:style w:type="character" w:customStyle="1" w:styleId="WW8Num7z5">
    <w:name w:val="WW8Num7z5"/>
    <w:rsid w:val="00096DCB"/>
  </w:style>
  <w:style w:type="character" w:customStyle="1" w:styleId="WW8Num7z6">
    <w:name w:val="WW8Num7z6"/>
    <w:rsid w:val="00096DCB"/>
  </w:style>
  <w:style w:type="character" w:customStyle="1" w:styleId="WW8Num7z7">
    <w:name w:val="WW8Num7z7"/>
    <w:rsid w:val="00096DCB"/>
  </w:style>
  <w:style w:type="character" w:customStyle="1" w:styleId="WW8Num7z8">
    <w:name w:val="WW8Num7z8"/>
    <w:rsid w:val="00096DCB"/>
  </w:style>
  <w:style w:type="character" w:customStyle="1" w:styleId="WW8Num12z4">
    <w:name w:val="WW8Num12z4"/>
    <w:rsid w:val="00096DCB"/>
  </w:style>
  <w:style w:type="character" w:customStyle="1" w:styleId="WW8Num12z5">
    <w:name w:val="WW8Num12z5"/>
    <w:rsid w:val="00096DCB"/>
  </w:style>
  <w:style w:type="character" w:customStyle="1" w:styleId="WW8Num12z6">
    <w:name w:val="WW8Num12z6"/>
    <w:rsid w:val="00096DCB"/>
  </w:style>
  <w:style w:type="character" w:customStyle="1" w:styleId="WW8Num12z7">
    <w:name w:val="WW8Num12z7"/>
    <w:rsid w:val="00096DCB"/>
  </w:style>
  <w:style w:type="character" w:customStyle="1" w:styleId="WW8Num12z8">
    <w:name w:val="WW8Num12z8"/>
    <w:rsid w:val="00096DCB"/>
  </w:style>
  <w:style w:type="character" w:customStyle="1" w:styleId="WW8Num15z1">
    <w:name w:val="WW8Num15z1"/>
    <w:rsid w:val="00096DCB"/>
  </w:style>
  <w:style w:type="character" w:customStyle="1" w:styleId="WW8Num15z2">
    <w:name w:val="WW8Num15z2"/>
    <w:rsid w:val="00096DCB"/>
  </w:style>
  <w:style w:type="character" w:customStyle="1" w:styleId="WW8Num15z3">
    <w:name w:val="WW8Num15z3"/>
    <w:rsid w:val="00096DCB"/>
  </w:style>
  <w:style w:type="character" w:customStyle="1" w:styleId="WW8Num15z4">
    <w:name w:val="WW8Num15z4"/>
    <w:rsid w:val="00096DCB"/>
  </w:style>
  <w:style w:type="character" w:customStyle="1" w:styleId="WW8Num15z5">
    <w:name w:val="WW8Num15z5"/>
    <w:rsid w:val="00096DCB"/>
  </w:style>
  <w:style w:type="character" w:customStyle="1" w:styleId="WW8Num15z6">
    <w:name w:val="WW8Num15z6"/>
    <w:rsid w:val="00096DCB"/>
  </w:style>
  <w:style w:type="character" w:customStyle="1" w:styleId="WW8Num15z7">
    <w:name w:val="WW8Num15z7"/>
    <w:rsid w:val="00096DCB"/>
  </w:style>
  <w:style w:type="character" w:customStyle="1" w:styleId="WW8Num15z8">
    <w:name w:val="WW8Num15z8"/>
    <w:rsid w:val="00096DCB"/>
  </w:style>
  <w:style w:type="character" w:customStyle="1" w:styleId="WW8Num17z0">
    <w:name w:val="WW8Num17z0"/>
    <w:rsid w:val="00096DCB"/>
    <w:rPr>
      <w:rFonts w:ascii="Symbol" w:hAnsi="Symbol" w:cs="Symbol" w:hint="default"/>
    </w:rPr>
  </w:style>
  <w:style w:type="character" w:customStyle="1" w:styleId="WW8Num17z1">
    <w:name w:val="WW8Num17z1"/>
    <w:rsid w:val="00096DCB"/>
  </w:style>
  <w:style w:type="character" w:customStyle="1" w:styleId="WW8Num17z2">
    <w:name w:val="WW8Num17z2"/>
    <w:rsid w:val="00096DCB"/>
  </w:style>
  <w:style w:type="character" w:customStyle="1" w:styleId="WW8Num17z3">
    <w:name w:val="WW8Num17z3"/>
    <w:rsid w:val="00096DCB"/>
  </w:style>
  <w:style w:type="character" w:customStyle="1" w:styleId="WW8Num17z4">
    <w:name w:val="WW8Num17z4"/>
    <w:rsid w:val="00096DCB"/>
  </w:style>
  <w:style w:type="character" w:customStyle="1" w:styleId="WW8Num17z5">
    <w:name w:val="WW8Num17z5"/>
    <w:rsid w:val="00096DCB"/>
  </w:style>
  <w:style w:type="character" w:customStyle="1" w:styleId="WW8Num17z6">
    <w:name w:val="WW8Num17z6"/>
    <w:rsid w:val="00096DCB"/>
  </w:style>
  <w:style w:type="character" w:customStyle="1" w:styleId="WW8Num17z7">
    <w:name w:val="WW8Num17z7"/>
    <w:rsid w:val="00096DCB"/>
  </w:style>
  <w:style w:type="character" w:customStyle="1" w:styleId="WW8Num17z8">
    <w:name w:val="WW8Num17z8"/>
    <w:rsid w:val="00096DCB"/>
  </w:style>
  <w:style w:type="character" w:customStyle="1" w:styleId="WW8Num18z0">
    <w:name w:val="WW8Num18z0"/>
    <w:rsid w:val="00096DCB"/>
    <w:rPr>
      <w:rFonts w:ascii="Symbol" w:hAnsi="Symbol" w:cs="Symbol" w:hint="default"/>
    </w:rPr>
  </w:style>
  <w:style w:type="character" w:customStyle="1" w:styleId="WW8Num18z2">
    <w:name w:val="WW8Num18z2"/>
    <w:rsid w:val="00096DCB"/>
    <w:rPr>
      <w:rFonts w:ascii="Wingdings" w:hAnsi="Wingdings" w:cs="Wingdings" w:hint="default"/>
    </w:rPr>
  </w:style>
  <w:style w:type="character" w:customStyle="1" w:styleId="WW8Num18z4">
    <w:name w:val="WW8Num18z4"/>
    <w:rsid w:val="00096DCB"/>
    <w:rPr>
      <w:rFonts w:ascii="Courier New" w:hAnsi="Courier New" w:cs="Courier New" w:hint="default"/>
    </w:rPr>
  </w:style>
  <w:style w:type="character" w:customStyle="1" w:styleId="WW8Num19z1">
    <w:name w:val="WW8Num19z1"/>
    <w:rsid w:val="00096DCB"/>
    <w:rPr>
      <w:rFonts w:ascii="Courier New" w:hAnsi="Courier New" w:cs="Courier New" w:hint="default"/>
    </w:rPr>
  </w:style>
  <w:style w:type="character" w:customStyle="1" w:styleId="WW8Num19z2">
    <w:name w:val="WW8Num19z2"/>
    <w:rsid w:val="00096DCB"/>
    <w:rPr>
      <w:rFonts w:ascii="Wingdings" w:hAnsi="Wingdings" w:cs="Wingdings" w:hint="default"/>
    </w:rPr>
  </w:style>
  <w:style w:type="character" w:customStyle="1" w:styleId="WW8Num20z1">
    <w:name w:val="WW8Num20z1"/>
    <w:rsid w:val="00096DCB"/>
  </w:style>
  <w:style w:type="character" w:customStyle="1" w:styleId="WW8Num20z2">
    <w:name w:val="WW8Num20z2"/>
    <w:rsid w:val="00096DCB"/>
  </w:style>
  <w:style w:type="character" w:customStyle="1" w:styleId="WW8Num20z3">
    <w:name w:val="WW8Num20z3"/>
    <w:rsid w:val="00096DCB"/>
  </w:style>
  <w:style w:type="character" w:customStyle="1" w:styleId="WW8Num20z4">
    <w:name w:val="WW8Num20z4"/>
    <w:rsid w:val="00096DCB"/>
  </w:style>
  <w:style w:type="character" w:customStyle="1" w:styleId="WW8Num20z5">
    <w:name w:val="WW8Num20z5"/>
    <w:rsid w:val="00096DCB"/>
  </w:style>
  <w:style w:type="character" w:customStyle="1" w:styleId="WW8Num20z6">
    <w:name w:val="WW8Num20z6"/>
    <w:rsid w:val="00096DCB"/>
  </w:style>
  <w:style w:type="character" w:customStyle="1" w:styleId="WW8Num20z7">
    <w:name w:val="WW8Num20z7"/>
    <w:rsid w:val="00096DCB"/>
  </w:style>
  <w:style w:type="character" w:customStyle="1" w:styleId="WW8Num20z8">
    <w:name w:val="WW8Num20z8"/>
    <w:rsid w:val="00096DCB"/>
  </w:style>
  <w:style w:type="character" w:customStyle="1" w:styleId="WW8Num21z0">
    <w:name w:val="WW8Num21z0"/>
    <w:rsid w:val="00096DCB"/>
    <w:rPr>
      <w:rFonts w:ascii="Symbol" w:hAnsi="Symbol" w:cs="Symbol" w:hint="default"/>
    </w:rPr>
  </w:style>
  <w:style w:type="character" w:customStyle="1" w:styleId="WW8Num21z1">
    <w:name w:val="WW8Num21z1"/>
    <w:rsid w:val="00096DCB"/>
  </w:style>
  <w:style w:type="character" w:customStyle="1" w:styleId="WW8Num21z2">
    <w:name w:val="WW8Num21z2"/>
    <w:rsid w:val="00096DCB"/>
  </w:style>
  <w:style w:type="character" w:customStyle="1" w:styleId="WW8Num21z3">
    <w:name w:val="WW8Num21z3"/>
    <w:rsid w:val="00096DCB"/>
  </w:style>
  <w:style w:type="character" w:customStyle="1" w:styleId="WW8Num21z4">
    <w:name w:val="WW8Num21z4"/>
    <w:rsid w:val="00096DCB"/>
  </w:style>
  <w:style w:type="character" w:customStyle="1" w:styleId="WW8Num21z5">
    <w:name w:val="WW8Num21z5"/>
    <w:rsid w:val="00096DCB"/>
  </w:style>
  <w:style w:type="character" w:customStyle="1" w:styleId="WW8Num21z6">
    <w:name w:val="WW8Num21z6"/>
    <w:rsid w:val="00096DCB"/>
  </w:style>
  <w:style w:type="character" w:customStyle="1" w:styleId="WW8Num21z7">
    <w:name w:val="WW8Num21z7"/>
    <w:rsid w:val="00096DCB"/>
  </w:style>
  <w:style w:type="character" w:customStyle="1" w:styleId="WW8Num21z8">
    <w:name w:val="WW8Num21z8"/>
    <w:rsid w:val="00096DCB"/>
  </w:style>
  <w:style w:type="character" w:customStyle="1" w:styleId="WW8Num22z0">
    <w:name w:val="WW8Num22z0"/>
    <w:rsid w:val="00096DCB"/>
    <w:rPr>
      <w:rFonts w:ascii="Symbol" w:hAnsi="Symbol" w:cs="Symbol" w:hint="default"/>
    </w:rPr>
  </w:style>
  <w:style w:type="character" w:customStyle="1" w:styleId="WW8Num22z1">
    <w:name w:val="WW8Num22z1"/>
    <w:rsid w:val="00096DCB"/>
  </w:style>
  <w:style w:type="character" w:customStyle="1" w:styleId="WW8Num22z2">
    <w:name w:val="WW8Num22z2"/>
    <w:rsid w:val="00096DCB"/>
  </w:style>
  <w:style w:type="character" w:customStyle="1" w:styleId="WW8Num22z3">
    <w:name w:val="WW8Num22z3"/>
    <w:rsid w:val="00096DCB"/>
  </w:style>
  <w:style w:type="character" w:customStyle="1" w:styleId="WW8Num22z4">
    <w:name w:val="WW8Num22z4"/>
    <w:rsid w:val="00096DCB"/>
  </w:style>
  <w:style w:type="character" w:customStyle="1" w:styleId="WW8Num22z5">
    <w:name w:val="WW8Num22z5"/>
    <w:rsid w:val="00096DCB"/>
  </w:style>
  <w:style w:type="character" w:customStyle="1" w:styleId="WW8Num22z6">
    <w:name w:val="WW8Num22z6"/>
    <w:rsid w:val="00096DCB"/>
  </w:style>
  <w:style w:type="character" w:customStyle="1" w:styleId="WW8Num22z7">
    <w:name w:val="WW8Num22z7"/>
    <w:rsid w:val="00096DCB"/>
  </w:style>
  <w:style w:type="character" w:customStyle="1" w:styleId="WW8Num22z8">
    <w:name w:val="WW8Num22z8"/>
    <w:rsid w:val="00096DCB"/>
  </w:style>
  <w:style w:type="character" w:customStyle="1" w:styleId="WW8Num23z0">
    <w:name w:val="WW8Num23z0"/>
    <w:rsid w:val="00096DCB"/>
    <w:rPr>
      <w:rFonts w:ascii="Symbol" w:hAnsi="Symbol" w:cs="Symbol" w:hint="default"/>
    </w:rPr>
  </w:style>
  <w:style w:type="character" w:customStyle="1" w:styleId="WW8Num23z1">
    <w:name w:val="WW8Num23z1"/>
    <w:rsid w:val="00096DCB"/>
    <w:rPr>
      <w:rFonts w:ascii="Courier New" w:hAnsi="Courier New" w:cs="Courier New" w:hint="default"/>
    </w:rPr>
  </w:style>
  <w:style w:type="character" w:customStyle="1" w:styleId="WW8Num23z2">
    <w:name w:val="WW8Num23z2"/>
    <w:rsid w:val="00096DCB"/>
    <w:rPr>
      <w:rFonts w:ascii="Wingdings" w:hAnsi="Wingdings" w:cs="Wingdings" w:hint="default"/>
    </w:rPr>
  </w:style>
  <w:style w:type="character" w:customStyle="1" w:styleId="WW8Num24z0">
    <w:name w:val="WW8Num24z0"/>
    <w:rsid w:val="00096DCB"/>
    <w:rPr>
      <w:rFonts w:ascii="Symbol" w:hAnsi="Symbol" w:cs="Symbol" w:hint="default"/>
    </w:rPr>
  </w:style>
  <w:style w:type="character" w:customStyle="1" w:styleId="WW8Num24z1">
    <w:name w:val="WW8Num24z1"/>
    <w:rsid w:val="00096DCB"/>
    <w:rPr>
      <w:rFonts w:ascii="Courier New" w:hAnsi="Courier New" w:cs="Courier New" w:hint="default"/>
    </w:rPr>
  </w:style>
  <w:style w:type="character" w:customStyle="1" w:styleId="WW8Num24z2">
    <w:name w:val="WW8Num24z2"/>
    <w:rsid w:val="00096DCB"/>
    <w:rPr>
      <w:rFonts w:ascii="Wingdings" w:hAnsi="Wingdings" w:cs="Wingdings" w:hint="default"/>
    </w:rPr>
  </w:style>
  <w:style w:type="character" w:customStyle="1" w:styleId="WW8Num25z0">
    <w:name w:val="WW8Num25z0"/>
    <w:rsid w:val="00096DCB"/>
    <w:rPr>
      <w:rFonts w:ascii="Symbol" w:hAnsi="Symbol" w:cs="Symbol" w:hint="default"/>
    </w:rPr>
  </w:style>
  <w:style w:type="character" w:customStyle="1" w:styleId="WW8Num25z1">
    <w:name w:val="WW8Num25z1"/>
    <w:rsid w:val="00096DCB"/>
  </w:style>
  <w:style w:type="character" w:customStyle="1" w:styleId="WW8Num25z2">
    <w:name w:val="WW8Num25z2"/>
    <w:rsid w:val="00096DCB"/>
  </w:style>
  <w:style w:type="character" w:customStyle="1" w:styleId="WW8Num25z3">
    <w:name w:val="WW8Num25z3"/>
    <w:rsid w:val="00096DCB"/>
  </w:style>
  <w:style w:type="character" w:customStyle="1" w:styleId="WW8Num25z4">
    <w:name w:val="WW8Num25z4"/>
    <w:rsid w:val="00096DCB"/>
  </w:style>
  <w:style w:type="character" w:customStyle="1" w:styleId="WW8Num25z5">
    <w:name w:val="WW8Num25z5"/>
    <w:rsid w:val="00096DCB"/>
  </w:style>
  <w:style w:type="character" w:customStyle="1" w:styleId="WW8Num25z6">
    <w:name w:val="WW8Num25z6"/>
    <w:rsid w:val="00096DCB"/>
  </w:style>
  <w:style w:type="character" w:customStyle="1" w:styleId="WW8Num25z7">
    <w:name w:val="WW8Num25z7"/>
    <w:rsid w:val="00096DCB"/>
  </w:style>
  <w:style w:type="character" w:customStyle="1" w:styleId="WW8Num25z8">
    <w:name w:val="WW8Num25z8"/>
    <w:rsid w:val="00096DCB"/>
  </w:style>
  <w:style w:type="character" w:customStyle="1" w:styleId="WW8Num26z0">
    <w:name w:val="WW8Num26z0"/>
    <w:rsid w:val="00096DCB"/>
    <w:rPr>
      <w:rFonts w:ascii="Symbol" w:hAnsi="Symbol" w:cs="Symbol" w:hint="default"/>
    </w:rPr>
  </w:style>
  <w:style w:type="character" w:customStyle="1" w:styleId="WW8Num26z1">
    <w:name w:val="WW8Num26z1"/>
    <w:rsid w:val="00096DCB"/>
    <w:rPr>
      <w:rFonts w:ascii="Courier New" w:hAnsi="Courier New" w:cs="Courier New" w:hint="default"/>
    </w:rPr>
  </w:style>
  <w:style w:type="character" w:customStyle="1" w:styleId="WW8Num26z2">
    <w:name w:val="WW8Num26z2"/>
    <w:rsid w:val="00096DCB"/>
    <w:rPr>
      <w:rFonts w:ascii="Wingdings" w:hAnsi="Wingdings" w:cs="Wingdings" w:hint="default"/>
    </w:rPr>
  </w:style>
  <w:style w:type="character" w:customStyle="1" w:styleId="WW8Num27z0">
    <w:name w:val="WW8Num27z0"/>
    <w:rsid w:val="00096DCB"/>
    <w:rPr>
      <w:rFonts w:ascii="Symbol" w:hAnsi="Symbol" w:cs="Symbol" w:hint="default"/>
    </w:rPr>
  </w:style>
  <w:style w:type="character" w:customStyle="1" w:styleId="WW8Num27z1">
    <w:name w:val="WW8Num27z1"/>
    <w:rsid w:val="00096DCB"/>
  </w:style>
  <w:style w:type="character" w:customStyle="1" w:styleId="WW8Num27z2">
    <w:name w:val="WW8Num27z2"/>
    <w:rsid w:val="00096DCB"/>
  </w:style>
  <w:style w:type="character" w:customStyle="1" w:styleId="WW8Num27z3">
    <w:name w:val="WW8Num27z3"/>
    <w:rsid w:val="00096DCB"/>
  </w:style>
  <w:style w:type="character" w:customStyle="1" w:styleId="WW8Num27z4">
    <w:name w:val="WW8Num27z4"/>
    <w:rsid w:val="00096DCB"/>
  </w:style>
  <w:style w:type="character" w:customStyle="1" w:styleId="WW8Num27z5">
    <w:name w:val="WW8Num27z5"/>
    <w:rsid w:val="00096DCB"/>
  </w:style>
  <w:style w:type="character" w:customStyle="1" w:styleId="WW8Num27z6">
    <w:name w:val="WW8Num27z6"/>
    <w:rsid w:val="00096DCB"/>
  </w:style>
  <w:style w:type="character" w:customStyle="1" w:styleId="WW8Num27z7">
    <w:name w:val="WW8Num27z7"/>
    <w:rsid w:val="00096DCB"/>
  </w:style>
  <w:style w:type="character" w:customStyle="1" w:styleId="WW8Num27z8">
    <w:name w:val="WW8Num27z8"/>
    <w:rsid w:val="00096DCB"/>
  </w:style>
  <w:style w:type="character" w:customStyle="1" w:styleId="WW8Num28z0">
    <w:name w:val="WW8Num28z0"/>
    <w:rsid w:val="00096DCB"/>
    <w:rPr>
      <w:rFonts w:ascii="Symbol" w:hAnsi="Symbol" w:cs="Symbol" w:hint="default"/>
    </w:rPr>
  </w:style>
  <w:style w:type="character" w:customStyle="1" w:styleId="WW8Num28z2">
    <w:name w:val="WW8Num28z2"/>
    <w:rsid w:val="00096DCB"/>
    <w:rPr>
      <w:rFonts w:ascii="Wingdings" w:hAnsi="Wingdings" w:cs="Wingdings" w:hint="default"/>
    </w:rPr>
  </w:style>
  <w:style w:type="character" w:customStyle="1" w:styleId="WW8Num29z0">
    <w:name w:val="WW8Num29z0"/>
    <w:rsid w:val="00096DCB"/>
    <w:rPr>
      <w:rFonts w:ascii="Symbol" w:hAnsi="Symbol" w:cs="Symbol" w:hint="default"/>
    </w:rPr>
  </w:style>
  <w:style w:type="character" w:customStyle="1" w:styleId="WW8Num29z1">
    <w:name w:val="WW8Num29z1"/>
    <w:rsid w:val="00096DCB"/>
    <w:rPr>
      <w:rFonts w:ascii="Courier New" w:hAnsi="Courier New" w:cs="Courier New" w:hint="default"/>
    </w:rPr>
  </w:style>
  <w:style w:type="character" w:customStyle="1" w:styleId="WW8Num29z2">
    <w:name w:val="WW8Num29z2"/>
    <w:rsid w:val="00096DCB"/>
    <w:rPr>
      <w:rFonts w:ascii="Wingdings" w:hAnsi="Wingdings" w:cs="Wingdings" w:hint="default"/>
    </w:rPr>
  </w:style>
  <w:style w:type="character" w:customStyle="1" w:styleId="WW8Num30z0">
    <w:name w:val="WW8Num30z0"/>
    <w:rsid w:val="00096DCB"/>
    <w:rPr>
      <w:rFonts w:ascii="Symbol" w:hAnsi="Symbol" w:cs="Symbol" w:hint="default"/>
    </w:rPr>
  </w:style>
  <w:style w:type="character" w:customStyle="1" w:styleId="WW8Num30z1">
    <w:name w:val="WW8Num30z1"/>
    <w:rsid w:val="00096DCB"/>
    <w:rPr>
      <w:rFonts w:ascii="Courier New" w:hAnsi="Courier New" w:cs="Courier New" w:hint="default"/>
    </w:rPr>
  </w:style>
  <w:style w:type="character" w:customStyle="1" w:styleId="WW8Num30z2">
    <w:name w:val="WW8Num30z2"/>
    <w:rsid w:val="00096DCB"/>
    <w:rPr>
      <w:rFonts w:ascii="Wingdings" w:hAnsi="Wingdings" w:cs="Wingdings" w:hint="default"/>
    </w:rPr>
  </w:style>
  <w:style w:type="character" w:customStyle="1" w:styleId="WW8Num31z0">
    <w:name w:val="WW8Num31z0"/>
    <w:rsid w:val="00096DCB"/>
    <w:rPr>
      <w:rFonts w:ascii="Symbol" w:hAnsi="Symbol" w:cs="Symbol" w:hint="default"/>
    </w:rPr>
  </w:style>
  <w:style w:type="character" w:customStyle="1" w:styleId="WW8Num31z1">
    <w:name w:val="WW8Num31z1"/>
    <w:rsid w:val="00096DCB"/>
  </w:style>
  <w:style w:type="character" w:customStyle="1" w:styleId="WW8Num31z2">
    <w:name w:val="WW8Num31z2"/>
    <w:rsid w:val="00096DCB"/>
  </w:style>
  <w:style w:type="character" w:customStyle="1" w:styleId="WW8Num31z3">
    <w:name w:val="WW8Num31z3"/>
    <w:rsid w:val="00096DCB"/>
  </w:style>
  <w:style w:type="character" w:customStyle="1" w:styleId="WW8Num31z4">
    <w:name w:val="WW8Num31z4"/>
    <w:rsid w:val="00096DCB"/>
  </w:style>
  <w:style w:type="character" w:customStyle="1" w:styleId="WW8Num31z5">
    <w:name w:val="WW8Num31z5"/>
    <w:rsid w:val="00096DCB"/>
  </w:style>
  <w:style w:type="character" w:customStyle="1" w:styleId="WW8Num31z6">
    <w:name w:val="WW8Num31z6"/>
    <w:rsid w:val="00096DCB"/>
  </w:style>
  <w:style w:type="character" w:customStyle="1" w:styleId="WW8Num31z7">
    <w:name w:val="WW8Num31z7"/>
    <w:rsid w:val="00096DCB"/>
  </w:style>
  <w:style w:type="character" w:customStyle="1" w:styleId="WW8Num31z8">
    <w:name w:val="WW8Num31z8"/>
    <w:rsid w:val="00096DCB"/>
  </w:style>
  <w:style w:type="character" w:customStyle="1" w:styleId="WW8Num32z0">
    <w:name w:val="WW8Num32z0"/>
    <w:rsid w:val="00096DCB"/>
    <w:rPr>
      <w:rFonts w:ascii="Symbol" w:hAnsi="Symbol" w:cs="Symbol" w:hint="default"/>
    </w:rPr>
  </w:style>
  <w:style w:type="character" w:customStyle="1" w:styleId="WW8Num32z1">
    <w:name w:val="WW8Num32z1"/>
    <w:rsid w:val="00096DCB"/>
    <w:rPr>
      <w:rFonts w:ascii="Courier New" w:hAnsi="Courier New" w:cs="Courier New" w:hint="default"/>
    </w:rPr>
  </w:style>
  <w:style w:type="character" w:customStyle="1" w:styleId="WW8Num32z2">
    <w:name w:val="WW8Num32z2"/>
    <w:rsid w:val="00096DCB"/>
    <w:rPr>
      <w:rFonts w:ascii="Wingdings" w:hAnsi="Wingdings" w:cs="Wingdings" w:hint="default"/>
    </w:rPr>
  </w:style>
  <w:style w:type="character" w:customStyle="1" w:styleId="WW8Num33z0">
    <w:name w:val="WW8Num33z0"/>
    <w:rsid w:val="00096DCB"/>
    <w:rPr>
      <w:rFonts w:ascii="Symbol" w:hAnsi="Symbol" w:cs="Symbol" w:hint="default"/>
    </w:rPr>
  </w:style>
  <w:style w:type="character" w:customStyle="1" w:styleId="WW8Num33z1">
    <w:name w:val="WW8Num33z1"/>
    <w:rsid w:val="00096DCB"/>
    <w:rPr>
      <w:rFonts w:ascii="Courier New" w:hAnsi="Courier New" w:cs="Courier New" w:hint="default"/>
    </w:rPr>
  </w:style>
  <w:style w:type="character" w:customStyle="1" w:styleId="WW8Num33z2">
    <w:name w:val="WW8Num33z2"/>
    <w:rsid w:val="00096DCB"/>
    <w:rPr>
      <w:rFonts w:ascii="Wingdings" w:hAnsi="Wingdings" w:cs="Wingdings" w:hint="default"/>
    </w:rPr>
  </w:style>
  <w:style w:type="character" w:customStyle="1" w:styleId="WW8Num34z0">
    <w:name w:val="WW8Num34z0"/>
    <w:rsid w:val="00096DCB"/>
  </w:style>
  <w:style w:type="character" w:customStyle="1" w:styleId="WW8Num34z1">
    <w:name w:val="WW8Num34z1"/>
    <w:rsid w:val="00096DCB"/>
  </w:style>
  <w:style w:type="character" w:customStyle="1" w:styleId="WW8Num34z2">
    <w:name w:val="WW8Num34z2"/>
    <w:rsid w:val="00096DCB"/>
  </w:style>
  <w:style w:type="character" w:customStyle="1" w:styleId="WW8Num34z3">
    <w:name w:val="WW8Num34z3"/>
    <w:rsid w:val="00096DCB"/>
  </w:style>
  <w:style w:type="character" w:customStyle="1" w:styleId="WW8Num34z4">
    <w:name w:val="WW8Num34z4"/>
    <w:rsid w:val="00096DCB"/>
  </w:style>
  <w:style w:type="character" w:customStyle="1" w:styleId="WW8Num34z5">
    <w:name w:val="WW8Num34z5"/>
    <w:rsid w:val="00096DCB"/>
  </w:style>
  <w:style w:type="character" w:customStyle="1" w:styleId="WW8Num34z6">
    <w:name w:val="WW8Num34z6"/>
    <w:rsid w:val="00096DCB"/>
  </w:style>
  <w:style w:type="character" w:customStyle="1" w:styleId="WW8Num34z7">
    <w:name w:val="WW8Num34z7"/>
    <w:rsid w:val="00096DCB"/>
  </w:style>
  <w:style w:type="character" w:customStyle="1" w:styleId="WW8Num34z8">
    <w:name w:val="WW8Num34z8"/>
    <w:rsid w:val="00096DCB"/>
  </w:style>
  <w:style w:type="character" w:customStyle="1" w:styleId="WW8Num35z0">
    <w:name w:val="WW8Num35z0"/>
    <w:rsid w:val="00096DCB"/>
    <w:rPr>
      <w:rFonts w:ascii="Symbol" w:hAnsi="Symbol" w:cs="Symbol" w:hint="default"/>
    </w:rPr>
  </w:style>
  <w:style w:type="character" w:customStyle="1" w:styleId="WW8Num35z1">
    <w:name w:val="WW8Num35z1"/>
    <w:rsid w:val="00096DCB"/>
    <w:rPr>
      <w:rFonts w:ascii="Courier New" w:hAnsi="Courier New" w:cs="Courier New" w:hint="default"/>
    </w:rPr>
  </w:style>
  <w:style w:type="character" w:customStyle="1" w:styleId="WW8Num35z2">
    <w:name w:val="WW8Num35z2"/>
    <w:rsid w:val="00096DCB"/>
    <w:rPr>
      <w:rFonts w:ascii="Wingdings" w:hAnsi="Wingdings" w:cs="Wingdings" w:hint="default"/>
    </w:rPr>
  </w:style>
  <w:style w:type="character" w:customStyle="1" w:styleId="affffffff2">
    <w:name w:val="Символ сноски"/>
    <w:rsid w:val="00096DCB"/>
    <w:rPr>
      <w:vertAlign w:val="superscript"/>
    </w:rPr>
  </w:style>
  <w:style w:type="character" w:customStyle="1" w:styleId="1ff0">
    <w:name w:val="Знак примечания1"/>
    <w:rsid w:val="00096DCB"/>
    <w:rPr>
      <w:sz w:val="16"/>
      <w:szCs w:val="16"/>
    </w:rPr>
  </w:style>
  <w:style w:type="character" w:customStyle="1" w:styleId="affffffff3">
    <w:name w:val="Символы концевой сноски"/>
    <w:rsid w:val="00096DCB"/>
    <w:rPr>
      <w:vertAlign w:val="superscript"/>
    </w:rPr>
  </w:style>
  <w:style w:type="character" w:customStyle="1" w:styleId="WW-">
    <w:name w:val="WW-Символы концевой сноски"/>
    <w:rsid w:val="00096DCB"/>
  </w:style>
  <w:style w:type="paragraph" w:customStyle="1" w:styleId="1ff1">
    <w:name w:val="Текст примечания1"/>
    <w:basedOn w:val="a4"/>
    <w:rsid w:val="00096DCB"/>
    <w:pPr>
      <w:suppressAutoHyphens/>
    </w:pPr>
    <w:rPr>
      <w:sz w:val="20"/>
      <w:szCs w:val="20"/>
      <w:lang w:eastAsia="ar-SA"/>
    </w:rPr>
  </w:style>
  <w:style w:type="paragraph" w:customStyle="1" w:styleId="221">
    <w:name w:val="Основной текст 22"/>
    <w:basedOn w:val="a4"/>
    <w:rsid w:val="0046514A"/>
    <w:pPr>
      <w:suppressAutoHyphens/>
      <w:spacing w:line="360" w:lineRule="auto"/>
      <w:ind w:left="360" w:firstLine="720"/>
      <w:jc w:val="both"/>
    </w:pPr>
    <w:rPr>
      <w:sz w:val="28"/>
      <w:szCs w:val="20"/>
      <w:lang w:eastAsia="ar-SA"/>
    </w:rPr>
  </w:style>
  <w:style w:type="paragraph" w:customStyle="1" w:styleId="affffffff4">
    <w:name w:val="Знак"/>
    <w:basedOn w:val="a4"/>
    <w:rsid w:val="00692720"/>
    <w:pPr>
      <w:spacing w:after="160" w:line="240" w:lineRule="exact"/>
    </w:pPr>
    <w:rPr>
      <w:rFonts w:ascii="Verdana" w:hAnsi="Verdana" w:cs="Verdana"/>
      <w:sz w:val="20"/>
      <w:szCs w:val="20"/>
      <w:lang w:val="en-US" w:eastAsia="en-US"/>
    </w:rPr>
  </w:style>
  <w:style w:type="character" w:customStyle="1" w:styleId="2fe">
    <w:name w:val="Знак Знак2"/>
    <w:rsid w:val="0062163B"/>
    <w:rPr>
      <w:rFonts w:ascii="Times New Roman" w:hAnsi="Times New Roman" w:cs="Times New Roman"/>
      <w:sz w:val="28"/>
      <w:szCs w:val="28"/>
    </w:rPr>
  </w:style>
  <w:style w:type="character" w:customStyle="1" w:styleId="1ff2">
    <w:name w:val="Знак Знак1"/>
    <w:rsid w:val="0062163B"/>
    <w:rPr>
      <w:rFonts w:ascii="Times New Roman" w:hAnsi="Times New Roman" w:cs="Times New Roman"/>
      <w:sz w:val="20"/>
      <w:szCs w:val="20"/>
    </w:rPr>
  </w:style>
  <w:style w:type="character" w:customStyle="1" w:styleId="affffffff5">
    <w:name w:val="Знак Знак"/>
    <w:rsid w:val="0062163B"/>
    <w:rPr>
      <w:rFonts w:ascii="Times New Roman" w:hAnsi="Times New Roman" w:cs="Times New Roman"/>
      <w:sz w:val="20"/>
      <w:szCs w:val="20"/>
    </w:rPr>
  </w:style>
  <w:style w:type="paragraph" w:customStyle="1" w:styleId="text1cl">
    <w:name w:val="text1cl"/>
    <w:basedOn w:val="a4"/>
    <w:rsid w:val="006D4725"/>
    <w:pPr>
      <w:spacing w:before="144" w:after="288"/>
      <w:jc w:val="center"/>
    </w:pPr>
  </w:style>
  <w:style w:type="paragraph" w:customStyle="1" w:styleId="ConsPlusDocList0">
    <w:name w:val="ConsPlusDocList"/>
    <w:next w:val="a4"/>
    <w:rsid w:val="00E9581E"/>
    <w:pPr>
      <w:widowControl w:val="0"/>
      <w:suppressAutoHyphens/>
      <w:autoSpaceDE w:val="0"/>
    </w:pPr>
    <w:rPr>
      <w:rFonts w:ascii="Arial" w:eastAsia="Arial" w:hAnsi="Arial" w:cs="Arial"/>
      <w:lang w:eastAsia="hi-IN" w:bidi="hi-IN"/>
    </w:rPr>
  </w:style>
  <w:style w:type="paragraph" w:customStyle="1" w:styleId="TableParagraph">
    <w:name w:val="Table Paragraph"/>
    <w:basedOn w:val="a4"/>
    <w:uiPriority w:val="99"/>
    <w:qFormat/>
    <w:rsid w:val="00847F33"/>
    <w:pPr>
      <w:widowControl w:val="0"/>
      <w:ind w:left="103"/>
    </w:pPr>
    <w:rPr>
      <w:sz w:val="22"/>
      <w:szCs w:val="22"/>
      <w:lang w:val="en-US" w:eastAsia="en-US"/>
    </w:rPr>
  </w:style>
  <w:style w:type="paragraph" w:customStyle="1" w:styleId="216">
    <w:name w:val="Заголовок 21"/>
    <w:basedOn w:val="a4"/>
    <w:uiPriority w:val="99"/>
    <w:qFormat/>
    <w:rsid w:val="00847F33"/>
    <w:pPr>
      <w:widowControl w:val="0"/>
      <w:ind w:left="1410" w:hanging="600"/>
      <w:outlineLvl w:val="2"/>
    </w:pPr>
    <w:rPr>
      <w:b/>
      <w:bCs/>
      <w:lang w:val="en-US" w:eastAsia="en-US"/>
    </w:rPr>
  </w:style>
  <w:style w:type="paragraph" w:customStyle="1" w:styleId="affffffff6">
    <w:name w:val="основной текст"/>
    <w:basedOn w:val="a4"/>
    <w:rsid w:val="00CE1C95"/>
    <w:pPr>
      <w:spacing w:after="120"/>
      <w:ind w:firstLine="851"/>
      <w:jc w:val="both"/>
    </w:pPr>
    <w:rPr>
      <w:rFonts w:ascii="Arial" w:hAnsi="Arial"/>
      <w:sz w:val="28"/>
      <w:szCs w:val="20"/>
    </w:rPr>
  </w:style>
  <w:style w:type="paragraph" w:customStyle="1" w:styleId="dktexleft">
    <w:name w:val="dktexleft"/>
    <w:basedOn w:val="a4"/>
    <w:rsid w:val="00ED6A81"/>
    <w:pPr>
      <w:spacing w:before="100" w:beforeAutospacing="1" w:after="100" w:afterAutospacing="1"/>
      <w:ind w:firstLine="567"/>
      <w:jc w:val="both"/>
    </w:pPr>
  </w:style>
  <w:style w:type="character" w:customStyle="1" w:styleId="s10">
    <w:name w:val="s1"/>
    <w:rsid w:val="005F7747"/>
  </w:style>
  <w:style w:type="character" w:customStyle="1" w:styleId="s30">
    <w:name w:val="s3"/>
    <w:rsid w:val="005A2716"/>
  </w:style>
  <w:style w:type="character" w:customStyle="1" w:styleId="s40">
    <w:name w:val="s4"/>
    <w:rsid w:val="005A2716"/>
  </w:style>
  <w:style w:type="paragraph" w:customStyle="1" w:styleId="S20">
    <w:name w:val="S_Заголовок 2"/>
    <w:basedOn w:val="2"/>
    <w:link w:val="S21"/>
    <w:autoRedefine/>
    <w:rsid w:val="0012461F"/>
    <w:pPr>
      <w:keepNext w:val="0"/>
      <w:spacing w:after="120"/>
      <w:ind w:left="709"/>
    </w:pPr>
    <w:rPr>
      <w:b w:val="0"/>
      <w:bCs w:val="0"/>
      <w:iCs w:val="0"/>
      <w:spacing w:val="0"/>
      <w:sz w:val="24"/>
      <w:szCs w:val="24"/>
    </w:rPr>
  </w:style>
  <w:style w:type="character" w:customStyle="1" w:styleId="S21">
    <w:name w:val="S_Заголовок 2 Знак Знак"/>
    <w:link w:val="S20"/>
    <w:rsid w:val="0012461F"/>
    <w:rPr>
      <w:sz w:val="24"/>
      <w:szCs w:val="24"/>
    </w:rPr>
  </w:style>
  <w:style w:type="paragraph" w:customStyle="1" w:styleId="affffffff7">
    <w:name w:val="Рассылка"/>
    <w:basedOn w:val="a4"/>
    <w:uiPriority w:val="99"/>
    <w:rsid w:val="000F7CD3"/>
    <w:pPr>
      <w:tabs>
        <w:tab w:val="left" w:pos="2160"/>
      </w:tabs>
      <w:ind w:left="2160" w:hanging="1440"/>
      <w:jc w:val="both"/>
    </w:pPr>
    <w:rPr>
      <w:sz w:val="26"/>
    </w:rPr>
  </w:style>
  <w:style w:type="paragraph" w:customStyle="1" w:styleId="118">
    <w:name w:val="Заголовок 11"/>
    <w:basedOn w:val="a4"/>
    <w:uiPriority w:val="1"/>
    <w:qFormat/>
    <w:rsid w:val="000F7CD3"/>
    <w:pPr>
      <w:widowControl w:val="0"/>
      <w:spacing w:before="69"/>
      <w:ind w:left="410"/>
      <w:outlineLvl w:val="1"/>
    </w:pPr>
    <w:rPr>
      <w:b/>
      <w:bCs/>
      <w:lang w:val="en-US" w:eastAsia="en-US"/>
    </w:rPr>
  </w:style>
  <w:style w:type="table" w:customStyle="1" w:styleId="TableNormal">
    <w:name w:val="Table Normal"/>
    <w:uiPriority w:val="2"/>
    <w:semiHidden/>
    <w:unhideWhenUsed/>
    <w:qFormat/>
    <w:rsid w:val="00D2007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f3">
    <w:name w:val="Знак сноски1"/>
    <w:rsid w:val="00BE0EF9"/>
    <w:rPr>
      <w:vertAlign w:val="superscript"/>
    </w:rPr>
  </w:style>
  <w:style w:type="character" w:customStyle="1" w:styleId="WW8Num116z1">
    <w:name w:val="WW8Num116z1"/>
    <w:rsid w:val="00BE0EF9"/>
    <w:rPr>
      <w:rFonts w:ascii="Courier New" w:hAnsi="Courier New"/>
    </w:rPr>
  </w:style>
  <w:style w:type="character" w:customStyle="1" w:styleId="WW8Num116z2">
    <w:name w:val="WW8Num116z2"/>
    <w:rsid w:val="00BE0EF9"/>
    <w:rPr>
      <w:rFonts w:ascii="Wingdings" w:hAnsi="Wingdings"/>
    </w:rPr>
  </w:style>
  <w:style w:type="character" w:customStyle="1" w:styleId="WW8Num116z3">
    <w:name w:val="WW8Num116z3"/>
    <w:rsid w:val="00BE0EF9"/>
    <w:rPr>
      <w:rFonts w:ascii="Symbol" w:hAnsi="Symbol"/>
    </w:rPr>
  </w:style>
  <w:style w:type="character" w:customStyle="1" w:styleId="WW8Num278z1">
    <w:name w:val="WW8Num278z1"/>
    <w:rsid w:val="00BE0EF9"/>
    <w:rPr>
      <w:rFonts w:ascii="Courier New" w:hAnsi="Courier New"/>
    </w:rPr>
  </w:style>
  <w:style w:type="character" w:customStyle="1" w:styleId="WW8Num278z2">
    <w:name w:val="WW8Num278z2"/>
    <w:rsid w:val="00BE0EF9"/>
    <w:rPr>
      <w:rFonts w:ascii="Wingdings" w:hAnsi="Wingdings"/>
    </w:rPr>
  </w:style>
  <w:style w:type="character" w:customStyle="1" w:styleId="WW8Num278z3">
    <w:name w:val="WW8Num278z3"/>
    <w:rsid w:val="00BE0EF9"/>
    <w:rPr>
      <w:rFonts w:ascii="Symbol" w:hAnsi="Symbol"/>
    </w:rPr>
  </w:style>
  <w:style w:type="character" w:customStyle="1" w:styleId="WW8Num426z1">
    <w:name w:val="WW8Num426z1"/>
    <w:rsid w:val="00BE0EF9"/>
    <w:rPr>
      <w:rFonts w:ascii="Courier New" w:hAnsi="Courier New" w:cs="Courier New"/>
    </w:rPr>
  </w:style>
  <w:style w:type="character" w:customStyle="1" w:styleId="WW8Num426z2">
    <w:name w:val="WW8Num426z2"/>
    <w:rsid w:val="00BE0EF9"/>
    <w:rPr>
      <w:rFonts w:ascii="Wingdings" w:hAnsi="Wingdings"/>
    </w:rPr>
  </w:style>
  <w:style w:type="character" w:customStyle="1" w:styleId="WW8Num426z3">
    <w:name w:val="WW8Num426z3"/>
    <w:rsid w:val="00BE0EF9"/>
    <w:rPr>
      <w:rFonts w:ascii="Symbol" w:hAnsi="Symbol"/>
    </w:rPr>
  </w:style>
  <w:style w:type="character" w:customStyle="1" w:styleId="WW8Num90z1">
    <w:name w:val="WW8Num90z1"/>
    <w:rsid w:val="00BE0EF9"/>
    <w:rPr>
      <w:rFonts w:ascii="Courier New" w:hAnsi="Courier New"/>
    </w:rPr>
  </w:style>
  <w:style w:type="character" w:customStyle="1" w:styleId="WW8Num90z2">
    <w:name w:val="WW8Num90z2"/>
    <w:rsid w:val="00BE0EF9"/>
    <w:rPr>
      <w:rFonts w:ascii="Wingdings" w:hAnsi="Wingdings"/>
    </w:rPr>
  </w:style>
  <w:style w:type="character" w:customStyle="1" w:styleId="WW8Num90z3">
    <w:name w:val="WW8Num90z3"/>
    <w:rsid w:val="00BE0EF9"/>
    <w:rPr>
      <w:rFonts w:ascii="Symbol" w:hAnsi="Symbol"/>
    </w:rPr>
  </w:style>
  <w:style w:type="character" w:customStyle="1" w:styleId="WW8Num302z1">
    <w:name w:val="WW8Num302z1"/>
    <w:rsid w:val="00BE0EF9"/>
    <w:rPr>
      <w:rFonts w:ascii="Courier New" w:hAnsi="Courier New"/>
    </w:rPr>
  </w:style>
  <w:style w:type="character" w:customStyle="1" w:styleId="WW8Num302z2">
    <w:name w:val="WW8Num302z2"/>
    <w:rsid w:val="00BE0EF9"/>
    <w:rPr>
      <w:rFonts w:ascii="Wingdings" w:hAnsi="Wingdings"/>
    </w:rPr>
  </w:style>
  <w:style w:type="character" w:customStyle="1" w:styleId="WW8Num302z3">
    <w:name w:val="WW8Num302z3"/>
    <w:rsid w:val="00BE0EF9"/>
    <w:rPr>
      <w:rFonts w:ascii="Symbol" w:hAnsi="Symbol"/>
    </w:rPr>
  </w:style>
  <w:style w:type="character" w:customStyle="1" w:styleId="WW8Num199z1">
    <w:name w:val="WW8Num199z1"/>
    <w:rsid w:val="00BE0EF9"/>
    <w:rPr>
      <w:rFonts w:ascii="Courier New" w:hAnsi="Courier New"/>
    </w:rPr>
  </w:style>
  <w:style w:type="character" w:customStyle="1" w:styleId="WW8Num199z2">
    <w:name w:val="WW8Num199z2"/>
    <w:rsid w:val="00BE0EF9"/>
    <w:rPr>
      <w:rFonts w:ascii="Wingdings" w:hAnsi="Wingdings"/>
    </w:rPr>
  </w:style>
  <w:style w:type="character" w:customStyle="1" w:styleId="WW8Num199z3">
    <w:name w:val="WW8Num199z3"/>
    <w:rsid w:val="00BE0EF9"/>
    <w:rPr>
      <w:rFonts w:ascii="Symbol" w:hAnsi="Symbol"/>
    </w:rPr>
  </w:style>
  <w:style w:type="character" w:customStyle="1" w:styleId="WW8Num77z1">
    <w:name w:val="WW8Num77z1"/>
    <w:rsid w:val="00BE0EF9"/>
    <w:rPr>
      <w:rFonts w:ascii="Courier New" w:hAnsi="Courier New"/>
    </w:rPr>
  </w:style>
  <w:style w:type="character" w:customStyle="1" w:styleId="WW8Num77z2">
    <w:name w:val="WW8Num77z2"/>
    <w:rsid w:val="00BE0EF9"/>
    <w:rPr>
      <w:rFonts w:ascii="Wingdings" w:hAnsi="Wingdings"/>
    </w:rPr>
  </w:style>
  <w:style w:type="character" w:customStyle="1" w:styleId="WW8Num77z3">
    <w:name w:val="WW8Num77z3"/>
    <w:rsid w:val="00BE0EF9"/>
    <w:rPr>
      <w:rFonts w:ascii="Symbol" w:hAnsi="Symbol"/>
    </w:rPr>
  </w:style>
  <w:style w:type="character" w:customStyle="1" w:styleId="WW8Num75z1">
    <w:name w:val="WW8Num75z1"/>
    <w:rsid w:val="00BE0EF9"/>
    <w:rPr>
      <w:rFonts w:ascii="Courier New" w:hAnsi="Courier New"/>
    </w:rPr>
  </w:style>
  <w:style w:type="character" w:customStyle="1" w:styleId="WW8Num75z2">
    <w:name w:val="WW8Num75z2"/>
    <w:rsid w:val="00BE0EF9"/>
    <w:rPr>
      <w:rFonts w:ascii="Wingdings" w:hAnsi="Wingdings"/>
    </w:rPr>
  </w:style>
  <w:style w:type="character" w:customStyle="1" w:styleId="WW8Num75z3">
    <w:name w:val="WW8Num75z3"/>
    <w:rsid w:val="00BE0EF9"/>
    <w:rPr>
      <w:rFonts w:ascii="Symbol" w:hAnsi="Symbol"/>
    </w:rPr>
  </w:style>
  <w:style w:type="character" w:customStyle="1" w:styleId="WW8Num488z1">
    <w:name w:val="WW8Num488z1"/>
    <w:rsid w:val="00BE0EF9"/>
    <w:rPr>
      <w:rFonts w:ascii="Courier New" w:hAnsi="Courier New"/>
    </w:rPr>
  </w:style>
  <w:style w:type="character" w:customStyle="1" w:styleId="WW8Num488z2">
    <w:name w:val="WW8Num488z2"/>
    <w:rsid w:val="00BE0EF9"/>
    <w:rPr>
      <w:rFonts w:ascii="Wingdings" w:hAnsi="Wingdings"/>
    </w:rPr>
  </w:style>
  <w:style w:type="character" w:customStyle="1" w:styleId="WW8Num488z3">
    <w:name w:val="WW8Num488z3"/>
    <w:rsid w:val="00BE0EF9"/>
    <w:rPr>
      <w:rFonts w:ascii="Symbol" w:hAnsi="Symbol"/>
    </w:rPr>
  </w:style>
  <w:style w:type="character" w:customStyle="1" w:styleId="WW8Num83z1">
    <w:name w:val="WW8Num83z1"/>
    <w:rsid w:val="00BE0EF9"/>
    <w:rPr>
      <w:rFonts w:ascii="Courier New" w:hAnsi="Courier New"/>
    </w:rPr>
  </w:style>
  <w:style w:type="character" w:customStyle="1" w:styleId="WW8Num83z2">
    <w:name w:val="WW8Num83z2"/>
    <w:rsid w:val="00BE0EF9"/>
    <w:rPr>
      <w:rFonts w:ascii="Wingdings" w:hAnsi="Wingdings"/>
    </w:rPr>
  </w:style>
  <w:style w:type="character" w:customStyle="1" w:styleId="WW8Num83z3">
    <w:name w:val="WW8Num83z3"/>
    <w:rsid w:val="00BE0EF9"/>
    <w:rPr>
      <w:rFonts w:ascii="Symbol" w:hAnsi="Symbol"/>
    </w:rPr>
  </w:style>
  <w:style w:type="character" w:customStyle="1" w:styleId="WW8Num481z1">
    <w:name w:val="WW8Num481z1"/>
    <w:rsid w:val="00BE0EF9"/>
    <w:rPr>
      <w:rFonts w:ascii="Courier New" w:hAnsi="Courier New"/>
    </w:rPr>
  </w:style>
  <w:style w:type="character" w:customStyle="1" w:styleId="WW8Num481z2">
    <w:name w:val="WW8Num481z2"/>
    <w:rsid w:val="00BE0EF9"/>
    <w:rPr>
      <w:rFonts w:ascii="Wingdings" w:hAnsi="Wingdings"/>
    </w:rPr>
  </w:style>
  <w:style w:type="character" w:customStyle="1" w:styleId="WW8Num481z3">
    <w:name w:val="WW8Num481z3"/>
    <w:rsid w:val="00BE0EF9"/>
    <w:rPr>
      <w:rFonts w:ascii="Symbol" w:hAnsi="Symbol"/>
    </w:rPr>
  </w:style>
  <w:style w:type="character" w:customStyle="1" w:styleId="WW8Num106z1">
    <w:name w:val="WW8Num106z1"/>
    <w:rsid w:val="00BE0EF9"/>
    <w:rPr>
      <w:rFonts w:ascii="Courier New" w:hAnsi="Courier New"/>
    </w:rPr>
  </w:style>
  <w:style w:type="character" w:customStyle="1" w:styleId="WW8Num106z2">
    <w:name w:val="WW8Num106z2"/>
    <w:rsid w:val="00BE0EF9"/>
    <w:rPr>
      <w:rFonts w:ascii="Wingdings" w:hAnsi="Wingdings"/>
    </w:rPr>
  </w:style>
  <w:style w:type="character" w:customStyle="1" w:styleId="WW8Num106z3">
    <w:name w:val="WW8Num106z3"/>
    <w:rsid w:val="00BE0EF9"/>
    <w:rPr>
      <w:rFonts w:ascii="Symbol" w:hAnsi="Symbol"/>
    </w:rPr>
  </w:style>
  <w:style w:type="character" w:customStyle="1" w:styleId="WW8Num189z1">
    <w:name w:val="WW8Num189z1"/>
    <w:rsid w:val="00BE0EF9"/>
    <w:rPr>
      <w:rFonts w:ascii="Courier New" w:hAnsi="Courier New"/>
    </w:rPr>
  </w:style>
  <w:style w:type="character" w:customStyle="1" w:styleId="WW8Num189z2">
    <w:name w:val="WW8Num189z2"/>
    <w:rsid w:val="00BE0EF9"/>
    <w:rPr>
      <w:rFonts w:ascii="Wingdings" w:hAnsi="Wingdings"/>
    </w:rPr>
  </w:style>
  <w:style w:type="character" w:customStyle="1" w:styleId="WW8Num189z3">
    <w:name w:val="WW8Num189z3"/>
    <w:rsid w:val="00BE0EF9"/>
    <w:rPr>
      <w:rFonts w:ascii="Symbol" w:hAnsi="Symbol"/>
    </w:rPr>
  </w:style>
  <w:style w:type="character" w:customStyle="1" w:styleId="WW8Num144z1">
    <w:name w:val="WW8Num144z1"/>
    <w:rsid w:val="00BE0EF9"/>
    <w:rPr>
      <w:rFonts w:ascii="Courier New" w:hAnsi="Courier New"/>
    </w:rPr>
  </w:style>
  <w:style w:type="character" w:customStyle="1" w:styleId="WW8Num144z2">
    <w:name w:val="WW8Num144z2"/>
    <w:rsid w:val="00BE0EF9"/>
    <w:rPr>
      <w:rFonts w:ascii="Wingdings" w:hAnsi="Wingdings"/>
    </w:rPr>
  </w:style>
  <w:style w:type="character" w:customStyle="1" w:styleId="WW8Num144z3">
    <w:name w:val="WW8Num144z3"/>
    <w:rsid w:val="00BE0EF9"/>
    <w:rPr>
      <w:rFonts w:ascii="Symbol" w:hAnsi="Symbol"/>
    </w:rPr>
  </w:style>
  <w:style w:type="paragraph" w:customStyle="1" w:styleId="2ff">
    <w:name w:val="З2"/>
    <w:basedOn w:val="a4"/>
    <w:next w:val="a4"/>
    <w:rsid w:val="00BE0EF9"/>
    <w:pPr>
      <w:suppressAutoHyphens/>
      <w:spacing w:line="360" w:lineRule="auto"/>
      <w:ind w:firstLine="748"/>
      <w:jc w:val="both"/>
    </w:pPr>
    <w:rPr>
      <w:b/>
      <w:szCs w:val="20"/>
      <w:lang w:eastAsia="ar-SA"/>
    </w:rPr>
  </w:style>
  <w:style w:type="paragraph" w:customStyle="1" w:styleId="3f5">
    <w:name w:val="Обычный3"/>
    <w:rsid w:val="00BE0EF9"/>
    <w:pPr>
      <w:widowControl w:val="0"/>
      <w:tabs>
        <w:tab w:val="right" w:pos="567"/>
      </w:tabs>
      <w:suppressAutoHyphens/>
      <w:ind w:firstLine="567"/>
      <w:jc w:val="both"/>
    </w:pPr>
    <w:rPr>
      <w:rFonts w:ascii="Kudriashov" w:hAnsi="Kudriashov"/>
      <w:sz w:val="24"/>
      <w:lang w:eastAsia="ar-SA"/>
    </w:rPr>
  </w:style>
  <w:style w:type="paragraph" w:customStyle="1" w:styleId="320">
    <w:name w:val="Основной текст с отступом 32"/>
    <w:basedOn w:val="a4"/>
    <w:rsid w:val="00BE0EF9"/>
    <w:pPr>
      <w:suppressAutoHyphens/>
      <w:ind w:left="360" w:hanging="360"/>
      <w:jc w:val="both"/>
    </w:pPr>
    <w:rPr>
      <w:b/>
      <w:bCs/>
      <w:sz w:val="28"/>
      <w:lang w:eastAsia="ar-SA"/>
    </w:rPr>
  </w:style>
  <w:style w:type="paragraph" w:customStyle="1" w:styleId="1ff4">
    <w:name w:val="Схема документа1"/>
    <w:basedOn w:val="a4"/>
    <w:rsid w:val="00BE0EF9"/>
    <w:pPr>
      <w:shd w:val="clear" w:color="auto" w:fill="000080"/>
      <w:suppressAutoHyphens/>
    </w:pPr>
    <w:rPr>
      <w:rFonts w:ascii="Tahoma" w:hAnsi="Tahoma" w:cs="Tahoma"/>
      <w:sz w:val="20"/>
      <w:szCs w:val="20"/>
      <w:lang w:eastAsia="ar-SA"/>
    </w:rPr>
  </w:style>
  <w:style w:type="paragraph" w:customStyle="1" w:styleId="101">
    <w:name w:val="Оглавление 10"/>
    <w:basedOn w:val="18"/>
    <w:rsid w:val="00BE0EF9"/>
    <w:pPr>
      <w:widowControl/>
      <w:tabs>
        <w:tab w:val="right" w:leader="dot" w:pos="9637"/>
      </w:tabs>
      <w:ind w:left="2547"/>
    </w:pPr>
    <w:rPr>
      <w:rFonts w:ascii="Arial" w:eastAsia="Times New Roman" w:hAnsi="Arial"/>
      <w:kern w:val="0"/>
    </w:rPr>
  </w:style>
  <w:style w:type="paragraph" w:customStyle="1" w:styleId="WW-3">
    <w:name w:val="WW-Основной текст 3"/>
    <w:basedOn w:val="a4"/>
    <w:rsid w:val="00BE0EF9"/>
    <w:pPr>
      <w:suppressAutoHyphens/>
      <w:spacing w:line="240" w:lineRule="atLeast"/>
    </w:pPr>
    <w:rPr>
      <w:b/>
      <w:color w:val="000000"/>
      <w:lang w:eastAsia="ar-SA"/>
    </w:rPr>
  </w:style>
  <w:style w:type="paragraph" w:customStyle="1" w:styleId="1ff5">
    <w:name w:val="З1"/>
    <w:basedOn w:val="a4"/>
    <w:next w:val="a4"/>
    <w:rsid w:val="00BE0EF9"/>
    <w:pPr>
      <w:snapToGrid w:val="0"/>
      <w:spacing w:line="360" w:lineRule="auto"/>
      <w:ind w:firstLine="748"/>
      <w:jc w:val="both"/>
    </w:pPr>
    <w:rPr>
      <w:b/>
    </w:rPr>
  </w:style>
  <w:style w:type="character" w:customStyle="1" w:styleId="10950">
    <w:name w:val="1 Основной текст 0;95 ПК;А. Основной текст 0 Знак Знак Знак Знак Знак Знак"/>
    <w:rsid w:val="00BE0EF9"/>
    <w:rPr>
      <w:rFonts w:eastAsia="Calibri"/>
      <w:color w:val="000000"/>
      <w:kern w:val="24"/>
      <w:sz w:val="24"/>
      <w:szCs w:val="24"/>
      <w:lang w:eastAsia="en-US"/>
    </w:rPr>
  </w:style>
  <w:style w:type="paragraph" w:customStyle="1" w:styleId="p10">
    <w:name w:val="p10"/>
    <w:basedOn w:val="a4"/>
    <w:rsid w:val="00BE0EF9"/>
    <w:pPr>
      <w:spacing w:before="100" w:beforeAutospacing="1" w:after="100" w:afterAutospacing="1"/>
    </w:pPr>
  </w:style>
  <w:style w:type="character" w:customStyle="1" w:styleId="s9">
    <w:name w:val="s9"/>
    <w:basedOn w:val="a5"/>
    <w:rsid w:val="00BE0EF9"/>
  </w:style>
  <w:style w:type="character" w:customStyle="1" w:styleId="s100">
    <w:name w:val="s10"/>
    <w:basedOn w:val="a5"/>
    <w:rsid w:val="00BE0EF9"/>
  </w:style>
  <w:style w:type="paragraph" w:customStyle="1" w:styleId="3f6">
    <w:name w:val="Без интервала3"/>
    <w:uiPriority w:val="1"/>
    <w:qFormat/>
    <w:rsid w:val="00B46117"/>
    <w:rPr>
      <w:sz w:val="28"/>
      <w:szCs w:val="22"/>
      <w:lang w:eastAsia="en-US"/>
    </w:rPr>
  </w:style>
  <w:style w:type="character" w:customStyle="1" w:styleId="WW8Num2z3">
    <w:name w:val="WW8Num2z3"/>
    <w:rsid w:val="00B46117"/>
    <w:rPr>
      <w:rFonts w:ascii="Wingdings" w:hAnsi="Wingdings"/>
    </w:rPr>
  </w:style>
  <w:style w:type="character" w:customStyle="1" w:styleId="WW8Num2z4">
    <w:name w:val="WW8Num2z4"/>
    <w:rsid w:val="00B46117"/>
    <w:rPr>
      <w:rFonts w:ascii="Wingdings 2" w:hAnsi="Wingdings 2" w:cs="StarSymbol"/>
      <w:sz w:val="18"/>
      <w:szCs w:val="18"/>
    </w:rPr>
  </w:style>
  <w:style w:type="character" w:customStyle="1" w:styleId="WW8Num4z3">
    <w:name w:val="WW8Num4z3"/>
    <w:rsid w:val="00B46117"/>
    <w:rPr>
      <w:rFonts w:ascii="Wingdings" w:hAnsi="Wingdings"/>
    </w:rPr>
  </w:style>
  <w:style w:type="character" w:customStyle="1" w:styleId="WW8Num36z0">
    <w:name w:val="WW8Num36z0"/>
    <w:rsid w:val="00B46117"/>
    <w:rPr>
      <w:b/>
    </w:rPr>
  </w:style>
  <w:style w:type="character" w:customStyle="1" w:styleId="WW8Num36z1">
    <w:name w:val="WW8Num36z1"/>
    <w:rsid w:val="00B46117"/>
    <w:rPr>
      <w:rFonts w:ascii="OpenSymbol" w:hAnsi="OpenSymbol" w:cs="Courier New"/>
    </w:rPr>
  </w:style>
  <w:style w:type="character" w:customStyle="1" w:styleId="WW8Num37z0">
    <w:name w:val="WW8Num37z0"/>
    <w:rsid w:val="00B46117"/>
    <w:rPr>
      <w:rFonts w:ascii="Symbol" w:hAnsi="Symbol"/>
    </w:rPr>
  </w:style>
  <w:style w:type="character" w:customStyle="1" w:styleId="WW8Num37z1">
    <w:name w:val="WW8Num37z1"/>
    <w:rsid w:val="00B46117"/>
    <w:rPr>
      <w:rFonts w:ascii="OpenSymbol" w:hAnsi="OpenSymbol" w:cs="StarSymbol"/>
      <w:sz w:val="18"/>
      <w:szCs w:val="18"/>
    </w:rPr>
  </w:style>
  <w:style w:type="character" w:customStyle="1" w:styleId="WW8Num38z0">
    <w:name w:val="WW8Num38z0"/>
    <w:rsid w:val="00B46117"/>
    <w:rPr>
      <w:b/>
    </w:rPr>
  </w:style>
  <w:style w:type="character" w:customStyle="1" w:styleId="WW8Num38z1">
    <w:name w:val="WW8Num38z1"/>
    <w:rsid w:val="00B46117"/>
    <w:rPr>
      <w:rFonts w:ascii="MS Mincho" w:hAnsi="MS Mincho" w:cs="StarSymbol"/>
      <w:sz w:val="18"/>
      <w:szCs w:val="18"/>
    </w:rPr>
  </w:style>
  <w:style w:type="character" w:customStyle="1" w:styleId="WW8Num39z0">
    <w:name w:val="WW8Num39z0"/>
    <w:rsid w:val="00B46117"/>
    <w:rPr>
      <w:b/>
    </w:rPr>
  </w:style>
  <w:style w:type="character" w:customStyle="1" w:styleId="WW8Num39z1">
    <w:name w:val="WW8Num39z1"/>
    <w:rsid w:val="00B46117"/>
    <w:rPr>
      <w:rFonts w:ascii="OpenSymbol" w:hAnsi="OpenSymbol" w:cs="StarSymbol"/>
      <w:sz w:val="18"/>
      <w:szCs w:val="18"/>
    </w:rPr>
  </w:style>
  <w:style w:type="character" w:customStyle="1" w:styleId="WW8Num40z0">
    <w:name w:val="WW8Num40z0"/>
    <w:rsid w:val="00B46117"/>
    <w:rPr>
      <w:rFonts w:ascii="Wingdings" w:hAnsi="Wingdings" w:cs="StarSymbol"/>
      <w:sz w:val="18"/>
      <w:szCs w:val="18"/>
    </w:rPr>
  </w:style>
  <w:style w:type="character" w:customStyle="1" w:styleId="WW8Num40z1">
    <w:name w:val="WW8Num40z1"/>
    <w:rsid w:val="00B46117"/>
    <w:rPr>
      <w:rFonts w:ascii="MS Mincho" w:hAnsi="MS Mincho" w:cs="StarSymbol"/>
      <w:sz w:val="18"/>
      <w:szCs w:val="18"/>
    </w:rPr>
  </w:style>
  <w:style w:type="character" w:customStyle="1" w:styleId="WW8Num41z0">
    <w:name w:val="WW8Num41z0"/>
    <w:rsid w:val="00B46117"/>
    <w:rPr>
      <w:rFonts w:ascii="Wingdings" w:hAnsi="Wingdings" w:cs="StarSymbol"/>
      <w:sz w:val="18"/>
      <w:szCs w:val="18"/>
    </w:rPr>
  </w:style>
  <w:style w:type="character" w:customStyle="1" w:styleId="WW8Num41z1">
    <w:name w:val="WW8Num41z1"/>
    <w:rsid w:val="00B46117"/>
    <w:rPr>
      <w:rFonts w:ascii="Symbol" w:hAnsi="Symbol" w:cs="StarSymbol"/>
      <w:sz w:val="18"/>
      <w:szCs w:val="18"/>
    </w:rPr>
  </w:style>
  <w:style w:type="character" w:customStyle="1" w:styleId="WW8Num42z0">
    <w:name w:val="WW8Num42z0"/>
    <w:rsid w:val="00B46117"/>
    <w:rPr>
      <w:rFonts w:ascii="Symbol" w:hAnsi="Symbol" w:cs="StarSymbol"/>
      <w:sz w:val="18"/>
      <w:szCs w:val="18"/>
    </w:rPr>
  </w:style>
  <w:style w:type="character" w:customStyle="1" w:styleId="WW8Num42z1">
    <w:name w:val="WW8Num42z1"/>
    <w:rsid w:val="00B46117"/>
    <w:rPr>
      <w:b/>
      <w:bCs/>
    </w:rPr>
  </w:style>
  <w:style w:type="character" w:customStyle="1" w:styleId="WW8Num43z0">
    <w:name w:val="WW8Num43z0"/>
    <w:rsid w:val="00B46117"/>
    <w:rPr>
      <w:rFonts w:ascii="Symbol" w:hAnsi="Symbol" w:cs="StarSymbol"/>
      <w:sz w:val="18"/>
      <w:szCs w:val="18"/>
    </w:rPr>
  </w:style>
  <w:style w:type="character" w:customStyle="1" w:styleId="WW8Num43z1">
    <w:name w:val="WW8Num43z1"/>
    <w:rsid w:val="00B46117"/>
    <w:rPr>
      <w:rFonts w:ascii="OpenSymbol" w:hAnsi="OpenSymbol" w:cs="StarSymbol"/>
      <w:sz w:val="18"/>
      <w:szCs w:val="18"/>
    </w:rPr>
  </w:style>
  <w:style w:type="character" w:customStyle="1" w:styleId="WW8Num44z0">
    <w:name w:val="WW8Num44z0"/>
    <w:rsid w:val="00B46117"/>
    <w:rPr>
      <w:rFonts w:ascii="Symbol" w:hAnsi="Symbol" w:cs="StarSymbol"/>
      <w:sz w:val="18"/>
      <w:szCs w:val="18"/>
    </w:rPr>
  </w:style>
  <w:style w:type="character" w:customStyle="1" w:styleId="WW8Num44z1">
    <w:name w:val="WW8Num44z1"/>
    <w:rsid w:val="00B46117"/>
    <w:rPr>
      <w:rFonts w:ascii="OpenSymbol" w:hAnsi="OpenSymbol" w:cs="StarSymbol"/>
      <w:sz w:val="18"/>
      <w:szCs w:val="18"/>
    </w:rPr>
  </w:style>
  <w:style w:type="character" w:customStyle="1" w:styleId="WW8Num45z0">
    <w:name w:val="WW8Num45z0"/>
    <w:rsid w:val="00B46117"/>
    <w:rPr>
      <w:rFonts w:ascii="Wingdings" w:hAnsi="Wingdings" w:cs="StarSymbol"/>
      <w:sz w:val="18"/>
      <w:szCs w:val="18"/>
    </w:rPr>
  </w:style>
  <w:style w:type="character" w:customStyle="1" w:styleId="WW8Num45z1">
    <w:name w:val="WW8Num45z1"/>
    <w:rsid w:val="00B46117"/>
    <w:rPr>
      <w:rFonts w:ascii="OpenSymbol" w:hAnsi="OpenSymbol" w:cs="StarSymbol"/>
      <w:sz w:val="18"/>
      <w:szCs w:val="18"/>
    </w:rPr>
  </w:style>
  <w:style w:type="character" w:customStyle="1" w:styleId="WW8Num46z0">
    <w:name w:val="WW8Num46z0"/>
    <w:rsid w:val="00B46117"/>
    <w:rPr>
      <w:rFonts w:ascii="Symbol" w:hAnsi="Symbol" w:cs="StarSymbol"/>
      <w:sz w:val="18"/>
      <w:szCs w:val="18"/>
    </w:rPr>
  </w:style>
  <w:style w:type="character" w:customStyle="1" w:styleId="WW8Num47z2">
    <w:name w:val="WW8Num47z2"/>
    <w:rsid w:val="00B46117"/>
    <w:rPr>
      <w:b/>
      <w:bCs/>
    </w:rPr>
  </w:style>
  <w:style w:type="character" w:customStyle="1" w:styleId="WW8Num48z0">
    <w:name w:val="WW8Num48z0"/>
    <w:rsid w:val="00B46117"/>
    <w:rPr>
      <w:rFonts w:ascii="Times New Roman" w:hAnsi="Times New Roman"/>
    </w:rPr>
  </w:style>
  <w:style w:type="character" w:customStyle="1" w:styleId="WW8Num49z0">
    <w:name w:val="WW8Num49z0"/>
    <w:rsid w:val="00B46117"/>
    <w:rPr>
      <w:b w:val="0"/>
      <w:bCs w:val="0"/>
    </w:rPr>
  </w:style>
  <w:style w:type="character" w:customStyle="1" w:styleId="WW8Num50z0">
    <w:name w:val="WW8Num50z0"/>
    <w:rsid w:val="00B46117"/>
    <w:rPr>
      <w:rFonts w:ascii="Symbol" w:hAnsi="Symbol" w:cs="StarSymbol"/>
      <w:sz w:val="18"/>
      <w:szCs w:val="18"/>
    </w:rPr>
  </w:style>
  <w:style w:type="character" w:customStyle="1" w:styleId="WW8Num50z1">
    <w:name w:val="WW8Num50z1"/>
    <w:rsid w:val="00B46117"/>
    <w:rPr>
      <w:rFonts w:ascii="OpenSymbol" w:hAnsi="OpenSymbol" w:cs="StarSymbol"/>
      <w:sz w:val="18"/>
      <w:szCs w:val="18"/>
    </w:rPr>
  </w:style>
  <w:style w:type="character" w:customStyle="1" w:styleId="WW8Num51z0">
    <w:name w:val="WW8Num51z0"/>
    <w:rsid w:val="00B46117"/>
    <w:rPr>
      <w:rFonts w:ascii="Symbol" w:hAnsi="Symbol" w:cs="StarSymbol"/>
      <w:sz w:val="18"/>
      <w:szCs w:val="18"/>
    </w:rPr>
  </w:style>
  <w:style w:type="character" w:customStyle="1" w:styleId="WW8Num51z1">
    <w:name w:val="WW8Num51z1"/>
    <w:rsid w:val="00B46117"/>
    <w:rPr>
      <w:rFonts w:ascii="OpenSymbol" w:hAnsi="OpenSymbol" w:cs="StarSymbol"/>
      <w:sz w:val="18"/>
      <w:szCs w:val="18"/>
    </w:rPr>
  </w:style>
  <w:style w:type="character" w:customStyle="1" w:styleId="WW8Num52z0">
    <w:name w:val="WW8Num52z0"/>
    <w:rsid w:val="00B46117"/>
    <w:rPr>
      <w:rFonts w:ascii="Symbol" w:hAnsi="Symbol" w:cs="StarSymbol"/>
      <w:sz w:val="18"/>
      <w:szCs w:val="18"/>
    </w:rPr>
  </w:style>
  <w:style w:type="character" w:customStyle="1" w:styleId="WW8Num52z1">
    <w:name w:val="WW8Num52z1"/>
    <w:rsid w:val="00B46117"/>
    <w:rPr>
      <w:rFonts w:ascii="OpenSymbol" w:hAnsi="OpenSymbol" w:cs="StarSymbol"/>
      <w:sz w:val="18"/>
      <w:szCs w:val="18"/>
    </w:rPr>
  </w:style>
  <w:style w:type="character" w:customStyle="1" w:styleId="WW8Num53z0">
    <w:name w:val="WW8Num53z0"/>
    <w:rsid w:val="00B46117"/>
    <w:rPr>
      <w:rFonts w:ascii="Symbol" w:hAnsi="Symbol" w:cs="StarSymbol"/>
      <w:sz w:val="18"/>
      <w:szCs w:val="18"/>
    </w:rPr>
  </w:style>
  <w:style w:type="character" w:customStyle="1" w:styleId="WW8Num54z0">
    <w:name w:val="WW8Num54z0"/>
    <w:rsid w:val="00B46117"/>
    <w:rPr>
      <w:b/>
      <w:bCs/>
    </w:rPr>
  </w:style>
  <w:style w:type="character" w:customStyle="1" w:styleId="WW8Num54z1">
    <w:name w:val="WW8Num54z1"/>
    <w:rsid w:val="00B46117"/>
    <w:rPr>
      <w:rFonts w:ascii="OpenSymbol" w:hAnsi="OpenSymbol" w:cs="StarSymbol"/>
      <w:sz w:val="18"/>
      <w:szCs w:val="18"/>
    </w:rPr>
  </w:style>
  <w:style w:type="character" w:customStyle="1" w:styleId="WW8Num55z0">
    <w:name w:val="WW8Num55z0"/>
    <w:rsid w:val="00B46117"/>
    <w:rPr>
      <w:b/>
      <w:bCs/>
    </w:rPr>
  </w:style>
  <w:style w:type="character" w:customStyle="1" w:styleId="WW8Num56z0">
    <w:name w:val="WW8Num56z0"/>
    <w:rsid w:val="00B46117"/>
    <w:rPr>
      <w:rFonts w:ascii="StarSymbol" w:hAnsi="StarSymbol"/>
    </w:rPr>
  </w:style>
  <w:style w:type="character" w:customStyle="1" w:styleId="WW8Num57z0">
    <w:name w:val="WW8Num57z0"/>
    <w:rsid w:val="00B46117"/>
    <w:rPr>
      <w:rFonts w:ascii="Symbol" w:hAnsi="Symbol" w:cs="StarSymbol"/>
      <w:sz w:val="18"/>
      <w:szCs w:val="18"/>
    </w:rPr>
  </w:style>
  <w:style w:type="character" w:customStyle="1" w:styleId="WW8Num58z0">
    <w:name w:val="WW8Num58z0"/>
    <w:rsid w:val="00B46117"/>
    <w:rPr>
      <w:rFonts w:ascii="Symbol" w:hAnsi="Symbol" w:cs="StarSymbol"/>
      <w:sz w:val="18"/>
      <w:szCs w:val="18"/>
    </w:rPr>
  </w:style>
  <w:style w:type="character" w:customStyle="1" w:styleId="WW8Num59z0">
    <w:name w:val="WW8Num59z0"/>
    <w:rsid w:val="00B46117"/>
    <w:rPr>
      <w:b/>
      <w:bCs/>
    </w:rPr>
  </w:style>
  <w:style w:type="character" w:customStyle="1" w:styleId="WW8Num60z0">
    <w:name w:val="WW8Num60z0"/>
    <w:rsid w:val="00B46117"/>
    <w:rPr>
      <w:rFonts w:ascii="Symbol" w:hAnsi="Symbol" w:cs="StarSymbol"/>
      <w:sz w:val="18"/>
      <w:szCs w:val="18"/>
    </w:rPr>
  </w:style>
  <w:style w:type="character" w:customStyle="1" w:styleId="WW8Num61z0">
    <w:name w:val="WW8Num61z0"/>
    <w:rsid w:val="00B46117"/>
    <w:rPr>
      <w:rFonts w:ascii="Symbol" w:hAnsi="Symbol" w:cs="StarSymbol"/>
      <w:sz w:val="18"/>
      <w:szCs w:val="18"/>
    </w:rPr>
  </w:style>
  <w:style w:type="character" w:customStyle="1" w:styleId="WW8Num62z0">
    <w:name w:val="WW8Num62z0"/>
    <w:rsid w:val="00B46117"/>
    <w:rPr>
      <w:rFonts w:ascii="Symbol" w:hAnsi="Symbol" w:cs="StarSymbol"/>
      <w:sz w:val="18"/>
      <w:szCs w:val="18"/>
    </w:rPr>
  </w:style>
  <w:style w:type="character" w:customStyle="1" w:styleId="WW8Num63z0">
    <w:name w:val="WW8Num63z0"/>
    <w:rsid w:val="00B46117"/>
    <w:rPr>
      <w:rFonts w:ascii="Symbol" w:hAnsi="Symbol" w:cs="StarSymbol"/>
      <w:sz w:val="18"/>
      <w:szCs w:val="18"/>
    </w:rPr>
  </w:style>
  <w:style w:type="character" w:customStyle="1" w:styleId="WW8Num64z0">
    <w:name w:val="WW8Num64z0"/>
    <w:rsid w:val="00B46117"/>
    <w:rPr>
      <w:rFonts w:ascii="Symbol" w:hAnsi="Symbol" w:cs="StarSymbol"/>
      <w:sz w:val="18"/>
      <w:szCs w:val="18"/>
    </w:rPr>
  </w:style>
  <w:style w:type="character" w:customStyle="1" w:styleId="WW8Num65z0">
    <w:name w:val="WW8Num65z0"/>
    <w:rsid w:val="00B46117"/>
    <w:rPr>
      <w:rFonts w:ascii="Symbol" w:hAnsi="Symbol" w:cs="StarSymbol"/>
      <w:sz w:val="18"/>
      <w:szCs w:val="18"/>
    </w:rPr>
  </w:style>
  <w:style w:type="character" w:customStyle="1" w:styleId="WW8Num66z0">
    <w:name w:val="WW8Num66z0"/>
    <w:rsid w:val="00B46117"/>
    <w:rPr>
      <w:rFonts w:ascii="Symbol" w:hAnsi="Symbol" w:cs="StarSymbol"/>
      <w:sz w:val="18"/>
      <w:szCs w:val="18"/>
    </w:rPr>
  </w:style>
  <w:style w:type="character" w:customStyle="1" w:styleId="WW8Num67z0">
    <w:name w:val="WW8Num67z0"/>
    <w:rsid w:val="00B46117"/>
    <w:rPr>
      <w:b/>
      <w:bCs/>
    </w:rPr>
  </w:style>
  <w:style w:type="character" w:customStyle="1" w:styleId="WW8Num68z0">
    <w:name w:val="WW8Num68z0"/>
    <w:rsid w:val="00B46117"/>
    <w:rPr>
      <w:rFonts w:ascii="Symbol" w:hAnsi="Symbol" w:cs="StarSymbol"/>
      <w:sz w:val="18"/>
      <w:szCs w:val="18"/>
    </w:rPr>
  </w:style>
  <w:style w:type="character" w:customStyle="1" w:styleId="WW8Num69z0">
    <w:name w:val="WW8Num69z0"/>
    <w:rsid w:val="00B46117"/>
    <w:rPr>
      <w:rFonts w:ascii="Symbol" w:hAnsi="Symbol" w:cs="StarSymbol"/>
      <w:sz w:val="18"/>
      <w:szCs w:val="18"/>
    </w:rPr>
  </w:style>
  <w:style w:type="character" w:customStyle="1" w:styleId="WW8Num70z0">
    <w:name w:val="WW8Num70z0"/>
    <w:rsid w:val="00B46117"/>
    <w:rPr>
      <w:rFonts w:ascii="MS Mincho" w:hAnsi="MS Mincho" w:cs="StarSymbol"/>
      <w:sz w:val="18"/>
      <w:szCs w:val="18"/>
    </w:rPr>
  </w:style>
  <w:style w:type="character" w:customStyle="1" w:styleId="WW8Num71z0">
    <w:name w:val="WW8Num71z0"/>
    <w:rsid w:val="00B46117"/>
    <w:rPr>
      <w:rFonts w:cs="StarSymbol"/>
      <w:sz w:val="18"/>
      <w:szCs w:val="18"/>
    </w:rPr>
  </w:style>
  <w:style w:type="character" w:customStyle="1" w:styleId="WW8Num72z0">
    <w:name w:val="WW8Num72z0"/>
    <w:rsid w:val="00B46117"/>
    <w:rPr>
      <w:rFonts w:ascii="Symbol" w:hAnsi="Symbol" w:cs="StarSymbol"/>
      <w:sz w:val="18"/>
      <w:szCs w:val="18"/>
    </w:rPr>
  </w:style>
  <w:style w:type="character" w:customStyle="1" w:styleId="WW8Num73z0">
    <w:name w:val="WW8Num73z0"/>
    <w:rsid w:val="00B46117"/>
    <w:rPr>
      <w:rFonts w:ascii="Symbol" w:hAnsi="Symbol" w:cs="StarSymbol"/>
      <w:sz w:val="18"/>
      <w:szCs w:val="18"/>
    </w:rPr>
  </w:style>
  <w:style w:type="character" w:customStyle="1" w:styleId="WW8Num73z1">
    <w:name w:val="WW8Num73z1"/>
    <w:rsid w:val="00B46117"/>
    <w:rPr>
      <w:rFonts w:ascii="Courier New" w:hAnsi="Courier New" w:cs="Courier New"/>
    </w:rPr>
  </w:style>
  <w:style w:type="character" w:customStyle="1" w:styleId="WW8Num73z2">
    <w:name w:val="WW8Num73z2"/>
    <w:rsid w:val="00B46117"/>
    <w:rPr>
      <w:rFonts w:ascii="Wingdings" w:hAnsi="Wingdings"/>
    </w:rPr>
  </w:style>
  <w:style w:type="character" w:customStyle="1" w:styleId="WW8Num74z0">
    <w:name w:val="WW8Num74z0"/>
    <w:rsid w:val="00B46117"/>
    <w:rPr>
      <w:b/>
      <w:bCs/>
    </w:rPr>
  </w:style>
  <w:style w:type="character" w:customStyle="1" w:styleId="WW8Num75z0">
    <w:name w:val="WW8Num75z0"/>
    <w:rsid w:val="00B46117"/>
    <w:rPr>
      <w:rFonts w:ascii="Wingdings" w:hAnsi="Wingdings" w:cs="StarSymbol"/>
      <w:sz w:val="18"/>
      <w:szCs w:val="18"/>
    </w:rPr>
  </w:style>
  <w:style w:type="character" w:customStyle="1" w:styleId="WW8Num76z0">
    <w:name w:val="WW8Num76z0"/>
    <w:rsid w:val="00B46117"/>
    <w:rPr>
      <w:rFonts w:ascii="Symbol" w:hAnsi="Symbol" w:cs="StarSymbol"/>
      <w:sz w:val="18"/>
      <w:szCs w:val="18"/>
    </w:rPr>
  </w:style>
  <w:style w:type="character" w:customStyle="1" w:styleId="WW8Num78z0">
    <w:name w:val="WW8Num78z0"/>
    <w:rsid w:val="00B46117"/>
    <w:rPr>
      <w:rFonts w:ascii="Symbol" w:hAnsi="Symbol" w:cs="StarSymbol"/>
      <w:sz w:val="18"/>
      <w:szCs w:val="18"/>
    </w:rPr>
  </w:style>
  <w:style w:type="character" w:customStyle="1" w:styleId="WW8Num78z1">
    <w:name w:val="WW8Num78z1"/>
    <w:rsid w:val="00B46117"/>
    <w:rPr>
      <w:rFonts w:ascii="OpenSymbol" w:hAnsi="OpenSymbol" w:cs="Courier New"/>
    </w:rPr>
  </w:style>
  <w:style w:type="character" w:customStyle="1" w:styleId="WW8Num79z0">
    <w:name w:val="WW8Num79z0"/>
    <w:rsid w:val="00B46117"/>
    <w:rPr>
      <w:rFonts w:ascii="Symbol" w:hAnsi="Symbol" w:cs="StarSymbol"/>
      <w:sz w:val="18"/>
      <w:szCs w:val="18"/>
    </w:rPr>
  </w:style>
  <w:style w:type="character" w:customStyle="1" w:styleId="WW8Num80z0">
    <w:name w:val="WW8Num80z0"/>
    <w:rsid w:val="00B46117"/>
    <w:rPr>
      <w:rFonts w:ascii="Symbol" w:hAnsi="Symbol" w:cs="StarSymbol"/>
      <w:sz w:val="18"/>
      <w:szCs w:val="18"/>
    </w:rPr>
  </w:style>
  <w:style w:type="character" w:customStyle="1" w:styleId="WW8Num80z1">
    <w:name w:val="WW8Num80z1"/>
    <w:rsid w:val="00B46117"/>
    <w:rPr>
      <w:rFonts w:ascii="Courier New" w:hAnsi="Courier New" w:cs="Courier New"/>
    </w:rPr>
  </w:style>
  <w:style w:type="character" w:customStyle="1" w:styleId="WW8Num81z0">
    <w:name w:val="WW8Num81z0"/>
    <w:rsid w:val="00B46117"/>
    <w:rPr>
      <w:rFonts w:ascii="Symbol" w:hAnsi="Symbol" w:cs="StarSymbol"/>
      <w:sz w:val="18"/>
      <w:szCs w:val="18"/>
    </w:rPr>
  </w:style>
  <w:style w:type="character" w:customStyle="1" w:styleId="WW8Num81z1">
    <w:name w:val="WW8Num81z1"/>
    <w:rsid w:val="00B46117"/>
    <w:rPr>
      <w:rFonts w:ascii="Courier New" w:hAnsi="Courier New" w:cs="Courier New"/>
    </w:rPr>
  </w:style>
  <w:style w:type="character" w:customStyle="1" w:styleId="WW8Num82z0">
    <w:name w:val="WW8Num82z0"/>
    <w:rsid w:val="00B46117"/>
    <w:rPr>
      <w:rFonts w:ascii="Symbol" w:hAnsi="Symbol" w:cs="StarSymbol"/>
      <w:sz w:val="18"/>
      <w:szCs w:val="18"/>
    </w:rPr>
  </w:style>
  <w:style w:type="character" w:customStyle="1" w:styleId="WW8Num83z0">
    <w:name w:val="WW8Num83z0"/>
    <w:rsid w:val="00B46117"/>
    <w:rPr>
      <w:rFonts w:ascii="Wingdings" w:hAnsi="Wingdings" w:cs="StarSymbol"/>
      <w:sz w:val="18"/>
      <w:szCs w:val="18"/>
    </w:rPr>
  </w:style>
  <w:style w:type="character" w:customStyle="1" w:styleId="WW8Num86z0">
    <w:name w:val="WW8Num86z0"/>
    <w:rsid w:val="00B46117"/>
    <w:rPr>
      <w:rFonts w:ascii="Wingdings" w:hAnsi="Wingdings" w:cs="StarSymbol"/>
      <w:sz w:val="18"/>
      <w:szCs w:val="18"/>
    </w:rPr>
  </w:style>
  <w:style w:type="character" w:customStyle="1" w:styleId="WW8Num46z1">
    <w:name w:val="WW8Num46z1"/>
    <w:rsid w:val="00B46117"/>
    <w:rPr>
      <w:rFonts w:ascii="OpenSymbol" w:hAnsi="OpenSymbol" w:cs="StarSymbol"/>
      <w:sz w:val="18"/>
      <w:szCs w:val="18"/>
    </w:rPr>
  </w:style>
  <w:style w:type="character" w:customStyle="1" w:styleId="WW8Num47z0">
    <w:name w:val="WW8Num47z0"/>
    <w:rsid w:val="00B46117"/>
    <w:rPr>
      <w:rFonts w:ascii="Wingdings" w:hAnsi="Wingdings" w:cs="StarSymbol"/>
      <w:sz w:val="18"/>
      <w:szCs w:val="18"/>
    </w:rPr>
  </w:style>
  <w:style w:type="character" w:customStyle="1" w:styleId="WW8Num48z2">
    <w:name w:val="WW8Num48z2"/>
    <w:rsid w:val="00B46117"/>
    <w:rPr>
      <w:b/>
      <w:bCs/>
    </w:rPr>
  </w:style>
  <w:style w:type="character" w:customStyle="1" w:styleId="WW8Num53z1">
    <w:name w:val="WW8Num53z1"/>
    <w:rsid w:val="00B46117"/>
    <w:rPr>
      <w:rFonts w:ascii="OpenSymbol" w:hAnsi="OpenSymbol" w:cs="StarSymbol"/>
      <w:sz w:val="18"/>
      <w:szCs w:val="18"/>
    </w:rPr>
  </w:style>
  <w:style w:type="character" w:customStyle="1" w:styleId="WW8Num55z1">
    <w:name w:val="WW8Num55z1"/>
    <w:rsid w:val="00B46117"/>
    <w:rPr>
      <w:rFonts w:ascii="OpenSymbol" w:hAnsi="OpenSymbol" w:cs="StarSymbol"/>
      <w:sz w:val="18"/>
      <w:szCs w:val="18"/>
    </w:rPr>
  </w:style>
  <w:style w:type="character" w:customStyle="1" w:styleId="WW8Num74z1">
    <w:name w:val="WW8Num74z1"/>
    <w:rsid w:val="00B46117"/>
    <w:rPr>
      <w:rFonts w:ascii="Courier New" w:hAnsi="Courier New" w:cs="Courier New"/>
    </w:rPr>
  </w:style>
  <w:style w:type="character" w:customStyle="1" w:styleId="WW8Num74z2">
    <w:name w:val="WW8Num74z2"/>
    <w:rsid w:val="00B46117"/>
    <w:rPr>
      <w:rFonts w:ascii="Wingdings" w:hAnsi="Wingdings"/>
    </w:rPr>
  </w:style>
  <w:style w:type="character" w:customStyle="1" w:styleId="WW8Num77z0">
    <w:name w:val="WW8Num77z0"/>
    <w:rsid w:val="00B46117"/>
    <w:rPr>
      <w:rFonts w:ascii="Symbol" w:hAnsi="Symbol" w:cs="StarSymbol"/>
      <w:sz w:val="18"/>
      <w:szCs w:val="18"/>
    </w:rPr>
  </w:style>
  <w:style w:type="character" w:customStyle="1" w:styleId="WW8Num79z1">
    <w:name w:val="WW8Num79z1"/>
    <w:rsid w:val="00B46117"/>
    <w:rPr>
      <w:rFonts w:ascii="Courier New" w:hAnsi="Courier New" w:cs="Courier New"/>
    </w:rPr>
  </w:style>
  <w:style w:type="character" w:customStyle="1" w:styleId="WW8Num82z1">
    <w:name w:val="WW8Num82z1"/>
    <w:rsid w:val="00B46117"/>
    <w:rPr>
      <w:rFonts w:ascii="OpenSymbol" w:hAnsi="OpenSymbol" w:cs="StarSymbol"/>
      <w:sz w:val="18"/>
      <w:szCs w:val="18"/>
    </w:rPr>
  </w:style>
  <w:style w:type="character" w:customStyle="1" w:styleId="WW8Num84z0">
    <w:name w:val="WW8Num84z0"/>
    <w:rsid w:val="00B46117"/>
    <w:rPr>
      <w:rFonts w:ascii="Symbol" w:hAnsi="Symbol" w:cs="StarSymbol"/>
      <w:sz w:val="18"/>
      <w:szCs w:val="18"/>
    </w:rPr>
  </w:style>
  <w:style w:type="character" w:customStyle="1" w:styleId="WW8Num84z1">
    <w:name w:val="WW8Num84z1"/>
    <w:rsid w:val="00B46117"/>
    <w:rPr>
      <w:rFonts w:ascii="OpenSymbol" w:hAnsi="OpenSymbol" w:cs="StarSymbol"/>
      <w:sz w:val="18"/>
      <w:szCs w:val="18"/>
    </w:rPr>
  </w:style>
  <w:style w:type="character" w:customStyle="1" w:styleId="WW8Num47z7">
    <w:name w:val="WW8Num47z7"/>
    <w:rsid w:val="00B46117"/>
    <w:rPr>
      <w:b/>
      <w:bCs/>
    </w:rPr>
  </w:style>
  <w:style w:type="character" w:customStyle="1" w:styleId="WW8Num49z2">
    <w:name w:val="WW8Num49z2"/>
    <w:rsid w:val="00B46117"/>
    <w:rPr>
      <w:b/>
      <w:bCs/>
    </w:rPr>
  </w:style>
  <w:style w:type="character" w:customStyle="1" w:styleId="WW8Num56z1">
    <w:name w:val="WW8Num56z1"/>
    <w:rsid w:val="00B46117"/>
    <w:rPr>
      <w:rFonts w:ascii="OpenSymbol" w:hAnsi="OpenSymbol" w:cs="StarSymbol"/>
      <w:sz w:val="18"/>
      <w:szCs w:val="18"/>
    </w:rPr>
  </w:style>
  <w:style w:type="character" w:customStyle="1" w:styleId="WW8Num85z0">
    <w:name w:val="WW8Num85z0"/>
    <w:rsid w:val="00B46117"/>
    <w:rPr>
      <w:rFonts w:ascii="MS Mincho" w:hAnsi="MS Mincho" w:cs="StarSymbol"/>
      <w:sz w:val="18"/>
      <w:szCs w:val="18"/>
    </w:rPr>
  </w:style>
  <w:style w:type="character" w:customStyle="1" w:styleId="WW8Num85z1">
    <w:name w:val="WW8Num85z1"/>
    <w:rsid w:val="00B46117"/>
    <w:rPr>
      <w:rFonts w:ascii="OpenSymbol" w:hAnsi="OpenSymbol" w:cs="StarSymbol"/>
      <w:sz w:val="18"/>
      <w:szCs w:val="18"/>
    </w:rPr>
  </w:style>
  <w:style w:type="character" w:customStyle="1" w:styleId="WW8Num47z1">
    <w:name w:val="WW8Num47z1"/>
    <w:rsid w:val="00B46117"/>
    <w:rPr>
      <w:rFonts w:ascii="OpenSymbol" w:hAnsi="OpenSymbol" w:cs="StarSymbol"/>
      <w:sz w:val="18"/>
      <w:szCs w:val="18"/>
    </w:rPr>
  </w:style>
  <w:style w:type="character" w:customStyle="1" w:styleId="WW8Num48z7">
    <w:name w:val="WW8Num48z7"/>
    <w:rsid w:val="00B46117"/>
    <w:rPr>
      <w:b/>
      <w:bCs/>
    </w:rPr>
  </w:style>
  <w:style w:type="character" w:customStyle="1" w:styleId="WW8Num50z2">
    <w:name w:val="WW8Num50z2"/>
    <w:rsid w:val="00B46117"/>
    <w:rPr>
      <w:b/>
      <w:bCs/>
    </w:rPr>
  </w:style>
  <w:style w:type="character" w:customStyle="1" w:styleId="WW8Num58z1">
    <w:name w:val="WW8Num58z1"/>
    <w:rsid w:val="00B46117"/>
    <w:rPr>
      <w:rFonts w:ascii="OpenSymbol" w:hAnsi="OpenSymbol" w:cs="StarSymbol"/>
      <w:sz w:val="18"/>
      <w:szCs w:val="18"/>
    </w:rPr>
  </w:style>
  <w:style w:type="character" w:customStyle="1" w:styleId="WW8Num86z1">
    <w:name w:val="WW8Num86z1"/>
    <w:rsid w:val="00B46117"/>
    <w:rPr>
      <w:rFonts w:ascii="Symbol" w:hAnsi="Symbol" w:cs="StarSymbol"/>
      <w:sz w:val="18"/>
      <w:szCs w:val="18"/>
    </w:rPr>
  </w:style>
  <w:style w:type="character" w:customStyle="1" w:styleId="WW8Num87z1">
    <w:name w:val="WW8Num87z1"/>
    <w:rsid w:val="00B46117"/>
    <w:rPr>
      <w:rFonts w:ascii="OpenSymbol" w:hAnsi="OpenSymbol" w:cs="StarSymbol"/>
      <w:sz w:val="18"/>
      <w:szCs w:val="18"/>
    </w:rPr>
  </w:style>
  <w:style w:type="character" w:customStyle="1" w:styleId="WW8Num88z0">
    <w:name w:val="WW8Num88z0"/>
    <w:rsid w:val="00B46117"/>
    <w:rPr>
      <w:rFonts w:ascii="MS Mincho" w:hAnsi="MS Mincho" w:cs="StarSymbol"/>
      <w:sz w:val="18"/>
      <w:szCs w:val="18"/>
    </w:rPr>
  </w:style>
  <w:style w:type="character" w:customStyle="1" w:styleId="WW8Num89z0">
    <w:name w:val="WW8Num89z0"/>
    <w:rsid w:val="00B46117"/>
    <w:rPr>
      <w:rFonts w:ascii="Wingdings" w:hAnsi="Wingdings" w:cs="StarSymbol"/>
      <w:sz w:val="18"/>
      <w:szCs w:val="18"/>
    </w:rPr>
  </w:style>
  <w:style w:type="character" w:customStyle="1" w:styleId="WW8Num89z1">
    <w:name w:val="WW8Num89z1"/>
    <w:rsid w:val="00B46117"/>
    <w:rPr>
      <w:rFonts w:ascii="Symbol" w:hAnsi="Symbol" w:cs="StarSymbol"/>
      <w:sz w:val="18"/>
      <w:szCs w:val="18"/>
    </w:rPr>
  </w:style>
  <w:style w:type="character" w:customStyle="1" w:styleId="WW8Num92z0">
    <w:name w:val="WW8Num92z0"/>
    <w:rsid w:val="00B46117"/>
    <w:rPr>
      <w:b w:val="0"/>
      <w:color w:val="000000"/>
    </w:rPr>
  </w:style>
  <w:style w:type="character" w:customStyle="1" w:styleId="WW8Num93z0">
    <w:name w:val="WW8Num93z0"/>
    <w:rsid w:val="00B46117"/>
    <w:rPr>
      <w:rFonts w:ascii="Courier New" w:eastAsia="Times New Roman" w:hAnsi="Courier New" w:cs="Courier New"/>
      <w:color w:val="000000"/>
    </w:rPr>
  </w:style>
  <w:style w:type="character" w:customStyle="1" w:styleId="WW8Num93z1">
    <w:name w:val="WW8Num93z1"/>
    <w:rsid w:val="00B46117"/>
    <w:rPr>
      <w:rFonts w:ascii="Courier New" w:hAnsi="Courier New"/>
    </w:rPr>
  </w:style>
  <w:style w:type="character" w:customStyle="1" w:styleId="WW8Num93z2">
    <w:name w:val="WW8Num93z2"/>
    <w:rsid w:val="00B46117"/>
    <w:rPr>
      <w:rFonts w:ascii="Wingdings" w:hAnsi="Wingdings"/>
    </w:rPr>
  </w:style>
  <w:style w:type="character" w:customStyle="1" w:styleId="WW8Num93z3">
    <w:name w:val="WW8Num93z3"/>
    <w:rsid w:val="00B46117"/>
    <w:rPr>
      <w:rFonts w:ascii="Symbol" w:hAnsi="Symbol"/>
    </w:rPr>
  </w:style>
  <w:style w:type="character" w:customStyle="1" w:styleId="WW8Num48z1">
    <w:name w:val="WW8Num48z1"/>
    <w:rsid w:val="00B46117"/>
    <w:rPr>
      <w:rFonts w:ascii="OpenSymbol" w:hAnsi="OpenSymbol" w:cs="StarSymbol"/>
      <w:sz w:val="18"/>
      <w:szCs w:val="18"/>
    </w:rPr>
  </w:style>
  <w:style w:type="character" w:customStyle="1" w:styleId="WW8Num49z1">
    <w:name w:val="WW8Num49z1"/>
    <w:rsid w:val="00B46117"/>
    <w:rPr>
      <w:rFonts w:ascii="OpenSymbol" w:hAnsi="OpenSymbol" w:cs="StarSymbol"/>
      <w:sz w:val="18"/>
      <w:szCs w:val="18"/>
    </w:rPr>
  </w:style>
  <w:style w:type="character" w:customStyle="1" w:styleId="WW8Num50z7">
    <w:name w:val="WW8Num50z7"/>
    <w:rsid w:val="00B46117"/>
    <w:rPr>
      <w:b/>
      <w:bCs/>
    </w:rPr>
  </w:style>
  <w:style w:type="character" w:customStyle="1" w:styleId="WW8Num52z2">
    <w:name w:val="WW8Num52z2"/>
    <w:rsid w:val="00B46117"/>
    <w:rPr>
      <w:b/>
      <w:bCs/>
    </w:rPr>
  </w:style>
  <w:style w:type="character" w:customStyle="1" w:styleId="WW8Num57z1">
    <w:name w:val="WW8Num57z1"/>
    <w:rsid w:val="00B46117"/>
    <w:rPr>
      <w:rFonts w:ascii="OpenSymbol" w:hAnsi="OpenSymbol" w:cs="StarSymbol"/>
      <w:sz w:val="18"/>
      <w:szCs w:val="18"/>
    </w:rPr>
  </w:style>
  <w:style w:type="character" w:customStyle="1" w:styleId="WW8Num60z1">
    <w:name w:val="WW8Num60z1"/>
    <w:rsid w:val="00B46117"/>
    <w:rPr>
      <w:rFonts w:ascii="OpenSymbol" w:hAnsi="OpenSymbol" w:cs="StarSymbol"/>
      <w:sz w:val="18"/>
      <w:szCs w:val="18"/>
    </w:rPr>
  </w:style>
  <w:style w:type="character" w:customStyle="1" w:styleId="WW8Num79z2">
    <w:name w:val="WW8Num79z2"/>
    <w:rsid w:val="00B46117"/>
    <w:rPr>
      <w:rFonts w:ascii="Wingdings" w:hAnsi="Wingdings"/>
    </w:rPr>
  </w:style>
  <w:style w:type="character" w:customStyle="1" w:styleId="WW8Num80z2">
    <w:name w:val="WW8Num80z2"/>
    <w:rsid w:val="00B46117"/>
    <w:rPr>
      <w:rFonts w:ascii="Wingdings" w:hAnsi="Wingdings"/>
    </w:rPr>
  </w:style>
  <w:style w:type="character" w:customStyle="1" w:styleId="WW8Num81z2">
    <w:name w:val="WW8Num81z2"/>
    <w:rsid w:val="00B46117"/>
    <w:rPr>
      <w:rFonts w:ascii="Wingdings" w:hAnsi="Wingdings"/>
    </w:rPr>
  </w:style>
  <w:style w:type="character" w:customStyle="1" w:styleId="WW8Num54z7">
    <w:name w:val="WW8Num54z7"/>
    <w:rsid w:val="00B46117"/>
    <w:rPr>
      <w:b/>
      <w:bCs/>
    </w:rPr>
  </w:style>
  <w:style w:type="character" w:customStyle="1" w:styleId="WW8Num57z2">
    <w:name w:val="WW8Num57z2"/>
    <w:rsid w:val="00B46117"/>
    <w:rPr>
      <w:b/>
      <w:bCs/>
    </w:rPr>
  </w:style>
  <w:style w:type="character" w:customStyle="1" w:styleId="WW8Num61z1">
    <w:name w:val="WW8Num61z1"/>
    <w:rsid w:val="00B46117"/>
    <w:rPr>
      <w:rFonts w:ascii="OpenSymbol" w:hAnsi="OpenSymbol" w:cs="StarSymbol"/>
      <w:sz w:val="18"/>
      <w:szCs w:val="18"/>
    </w:rPr>
  </w:style>
  <w:style w:type="character" w:customStyle="1" w:styleId="WW8Num62z1">
    <w:name w:val="WW8Num62z1"/>
    <w:rsid w:val="00B46117"/>
    <w:rPr>
      <w:rFonts w:ascii="OpenSymbol" w:hAnsi="OpenSymbol" w:cs="StarSymbol"/>
      <w:sz w:val="18"/>
      <w:szCs w:val="18"/>
    </w:rPr>
  </w:style>
  <w:style w:type="character" w:customStyle="1" w:styleId="WW8Num63z1">
    <w:name w:val="WW8Num63z1"/>
    <w:rsid w:val="00B46117"/>
    <w:rPr>
      <w:rFonts w:ascii="OpenSymbol" w:hAnsi="OpenSymbol" w:cs="StarSymbol"/>
      <w:sz w:val="18"/>
      <w:szCs w:val="18"/>
    </w:rPr>
  </w:style>
  <w:style w:type="character" w:customStyle="1" w:styleId="WW8Num65z1">
    <w:name w:val="WW8Num65z1"/>
    <w:rsid w:val="00B46117"/>
    <w:rPr>
      <w:rFonts w:ascii="OpenSymbol" w:hAnsi="OpenSymbol" w:cs="StarSymbol"/>
      <w:sz w:val="18"/>
      <w:szCs w:val="18"/>
    </w:rPr>
  </w:style>
  <w:style w:type="character" w:customStyle="1" w:styleId="WW8Num88z1">
    <w:name w:val="WW8Num88z1"/>
    <w:rsid w:val="00B46117"/>
    <w:rPr>
      <w:rFonts w:ascii="Courier New" w:hAnsi="Courier New" w:cs="Courier New"/>
    </w:rPr>
  </w:style>
  <w:style w:type="character" w:customStyle="1" w:styleId="WW8Num88z2">
    <w:name w:val="WW8Num88z2"/>
    <w:rsid w:val="00B46117"/>
    <w:rPr>
      <w:rFonts w:ascii="Wingdings" w:hAnsi="Wingdings"/>
    </w:rPr>
  </w:style>
  <w:style w:type="character" w:customStyle="1" w:styleId="95">
    <w:name w:val="Основной шрифт абзаца9"/>
    <w:rsid w:val="00B46117"/>
  </w:style>
  <w:style w:type="character" w:customStyle="1" w:styleId="WW8Num8z3">
    <w:name w:val="WW8Num8z3"/>
    <w:rsid w:val="00B46117"/>
    <w:rPr>
      <w:rFonts w:ascii="Symbol" w:hAnsi="Symbol"/>
    </w:rPr>
  </w:style>
  <w:style w:type="character" w:customStyle="1" w:styleId="WW8Num121z0">
    <w:name w:val="WW8Num121z0"/>
    <w:rsid w:val="00B46117"/>
    <w:rPr>
      <w:rFonts w:ascii="Wingdings" w:hAnsi="Wingdings"/>
      <w:b w:val="0"/>
      <w:bCs w:val="0"/>
    </w:rPr>
  </w:style>
  <w:style w:type="character" w:customStyle="1" w:styleId="WW8Num121z1">
    <w:name w:val="WW8Num121z1"/>
    <w:rsid w:val="00B46117"/>
    <w:rPr>
      <w:rFonts w:ascii="Wingdings 2" w:hAnsi="Wingdings 2"/>
      <w:sz w:val="20"/>
    </w:rPr>
  </w:style>
  <w:style w:type="character" w:customStyle="1" w:styleId="WW8Num121z2">
    <w:name w:val="WW8Num121z2"/>
    <w:rsid w:val="00B46117"/>
    <w:rPr>
      <w:rFonts w:ascii="StarSymbol" w:hAnsi="StarSymbol"/>
    </w:rPr>
  </w:style>
  <w:style w:type="character" w:customStyle="1" w:styleId="WW8Num124z0">
    <w:name w:val="WW8Num124z0"/>
    <w:rsid w:val="00B46117"/>
    <w:rPr>
      <w:rFonts w:ascii="Symbol" w:hAnsi="Symbol"/>
    </w:rPr>
  </w:style>
  <w:style w:type="character" w:customStyle="1" w:styleId="RTFNum31">
    <w:name w:val="RTF_Num 3 1"/>
    <w:rsid w:val="00B46117"/>
    <w:rPr>
      <w:sz w:val="18"/>
      <w:szCs w:val="18"/>
    </w:rPr>
  </w:style>
  <w:style w:type="character" w:customStyle="1" w:styleId="RTFNum32">
    <w:name w:val="RTF_Num 3 2"/>
    <w:rsid w:val="00B46117"/>
    <w:rPr>
      <w:sz w:val="18"/>
      <w:szCs w:val="18"/>
    </w:rPr>
  </w:style>
  <w:style w:type="character" w:customStyle="1" w:styleId="RTFNum33">
    <w:name w:val="RTF_Num 3 3"/>
    <w:rsid w:val="00B46117"/>
    <w:rPr>
      <w:sz w:val="18"/>
      <w:szCs w:val="18"/>
    </w:rPr>
  </w:style>
  <w:style w:type="character" w:customStyle="1" w:styleId="RTFNum34">
    <w:name w:val="RTF_Num 3 4"/>
    <w:rsid w:val="00B46117"/>
    <w:rPr>
      <w:sz w:val="18"/>
      <w:szCs w:val="18"/>
    </w:rPr>
  </w:style>
  <w:style w:type="character" w:customStyle="1" w:styleId="RTFNum35">
    <w:name w:val="RTF_Num 3 5"/>
    <w:rsid w:val="00B46117"/>
    <w:rPr>
      <w:sz w:val="18"/>
      <w:szCs w:val="18"/>
    </w:rPr>
  </w:style>
  <w:style w:type="character" w:customStyle="1" w:styleId="RTFNum36">
    <w:name w:val="RTF_Num 3 6"/>
    <w:rsid w:val="00B46117"/>
    <w:rPr>
      <w:sz w:val="18"/>
      <w:szCs w:val="18"/>
    </w:rPr>
  </w:style>
  <w:style w:type="character" w:customStyle="1" w:styleId="RTFNum37">
    <w:name w:val="RTF_Num 3 7"/>
    <w:rsid w:val="00B46117"/>
    <w:rPr>
      <w:sz w:val="18"/>
      <w:szCs w:val="18"/>
    </w:rPr>
  </w:style>
  <w:style w:type="character" w:customStyle="1" w:styleId="RTFNum38">
    <w:name w:val="RTF_Num 3 8"/>
    <w:rsid w:val="00B46117"/>
    <w:rPr>
      <w:sz w:val="18"/>
      <w:szCs w:val="18"/>
    </w:rPr>
  </w:style>
  <w:style w:type="character" w:customStyle="1" w:styleId="RTFNum39">
    <w:name w:val="RTF_Num 3 9"/>
    <w:rsid w:val="00B46117"/>
    <w:rPr>
      <w:sz w:val="18"/>
      <w:szCs w:val="18"/>
    </w:rPr>
  </w:style>
  <w:style w:type="character" w:customStyle="1" w:styleId="WW8Num103z0">
    <w:name w:val="WW8Num103z0"/>
    <w:rsid w:val="00B46117"/>
    <w:rPr>
      <w:rFonts w:ascii="MS Mincho" w:hAnsi="MS Mincho" w:cs="StarSymbol"/>
      <w:sz w:val="18"/>
      <w:szCs w:val="18"/>
    </w:rPr>
  </w:style>
  <w:style w:type="character" w:customStyle="1" w:styleId="FontStyle154">
    <w:name w:val="Font Style154"/>
    <w:rsid w:val="00B46117"/>
    <w:rPr>
      <w:rFonts w:ascii="Times New Roman" w:hAnsi="Times New Roman" w:cs="Times New Roman"/>
      <w:sz w:val="24"/>
      <w:szCs w:val="24"/>
    </w:rPr>
  </w:style>
  <w:style w:type="character" w:customStyle="1" w:styleId="affffffff8">
    <w:name w:val="Текст в заданном формате Знак"/>
    <w:rsid w:val="00B46117"/>
    <w:rPr>
      <w:rFonts w:ascii="Courier New" w:eastAsia="Courier New" w:hAnsi="Courier New" w:cs="Courier New"/>
      <w:kern w:val="1"/>
      <w:lang w:val="ru-RU" w:eastAsia="ar-SA" w:bidi="ar-SA"/>
    </w:rPr>
  </w:style>
  <w:style w:type="paragraph" w:customStyle="1" w:styleId="222">
    <w:name w:val="Основной текст 22"/>
    <w:basedOn w:val="a4"/>
    <w:rsid w:val="00B46117"/>
    <w:pPr>
      <w:widowControl w:val="0"/>
      <w:suppressAutoHyphens/>
      <w:ind w:right="-288"/>
    </w:pPr>
    <w:rPr>
      <w:rFonts w:eastAsia="Lucida Sans Unicode"/>
      <w:kern w:val="1"/>
      <w:lang w:eastAsia="ar-SA"/>
    </w:rPr>
  </w:style>
  <w:style w:type="paragraph" w:customStyle="1" w:styleId="2ff0">
    <w:name w:val="Текст2"/>
    <w:basedOn w:val="a4"/>
    <w:rsid w:val="00B46117"/>
    <w:pPr>
      <w:widowControl w:val="0"/>
      <w:suppressAutoHyphens/>
    </w:pPr>
    <w:rPr>
      <w:rFonts w:ascii="Courier New" w:eastAsia="Lucida Sans Unicode" w:hAnsi="Courier New" w:cs="Courier New"/>
      <w:kern w:val="1"/>
      <w:sz w:val="20"/>
      <w:szCs w:val="20"/>
      <w:lang w:eastAsia="ar-SA"/>
    </w:rPr>
  </w:style>
  <w:style w:type="paragraph" w:customStyle="1" w:styleId="321">
    <w:name w:val="Основной текст 32"/>
    <w:basedOn w:val="a4"/>
    <w:rsid w:val="00B46117"/>
    <w:pPr>
      <w:widowControl w:val="0"/>
      <w:suppressAutoHyphens/>
      <w:spacing w:after="120"/>
    </w:pPr>
    <w:rPr>
      <w:rFonts w:eastAsia="Lucida Sans Unicode"/>
      <w:kern w:val="1"/>
      <w:sz w:val="16"/>
      <w:szCs w:val="16"/>
      <w:lang w:eastAsia="ar-SA"/>
    </w:rPr>
  </w:style>
  <w:style w:type="paragraph" w:customStyle="1" w:styleId="330">
    <w:name w:val="Основной текст 33"/>
    <w:basedOn w:val="a4"/>
    <w:rsid w:val="00B46117"/>
    <w:pPr>
      <w:widowControl w:val="0"/>
      <w:suppressAutoHyphens/>
      <w:spacing w:after="120"/>
    </w:pPr>
    <w:rPr>
      <w:rFonts w:eastAsia="Lucida Sans Unicode"/>
      <w:kern w:val="1"/>
      <w:sz w:val="16"/>
      <w:szCs w:val="16"/>
      <w:lang w:eastAsia="ar-SA"/>
    </w:rPr>
  </w:style>
  <w:style w:type="paragraph" w:customStyle="1" w:styleId="affffffff9">
    <w:name w:val="Текст в заданном формате"/>
    <w:basedOn w:val="a4"/>
    <w:rsid w:val="00B46117"/>
    <w:pPr>
      <w:widowControl w:val="0"/>
      <w:suppressAutoHyphens/>
    </w:pPr>
    <w:rPr>
      <w:rFonts w:ascii="Courier New" w:eastAsia="Courier New" w:hAnsi="Courier New" w:cs="Courier New"/>
      <w:kern w:val="1"/>
      <w:sz w:val="20"/>
      <w:szCs w:val="20"/>
      <w:lang w:eastAsia="ar-SA"/>
    </w:rPr>
  </w:style>
  <w:style w:type="paragraph" w:customStyle="1" w:styleId="affffffffa">
    <w:name w:val="?????????? ???????"/>
    <w:basedOn w:val="a4"/>
    <w:rsid w:val="00B46117"/>
    <w:pPr>
      <w:widowControl w:val="0"/>
      <w:suppressLineNumbers/>
      <w:suppressAutoHyphens/>
    </w:pPr>
    <w:rPr>
      <w:rFonts w:eastAsia="Lucida Sans Unicode"/>
      <w:kern w:val="1"/>
      <w:lang w:eastAsia="ar-SA"/>
    </w:rPr>
  </w:style>
  <w:style w:type="paragraph" w:customStyle="1" w:styleId="217">
    <w:name w:val="Маркированный список 21"/>
    <w:basedOn w:val="a4"/>
    <w:rsid w:val="00B46117"/>
    <w:pPr>
      <w:tabs>
        <w:tab w:val="left" w:pos="-6361"/>
      </w:tabs>
      <w:ind w:left="1315" w:hanging="360"/>
    </w:pPr>
    <w:rPr>
      <w:kern w:val="1"/>
      <w:lang w:eastAsia="ar-SA"/>
    </w:rPr>
  </w:style>
  <w:style w:type="paragraph" w:customStyle="1" w:styleId="230">
    <w:name w:val="Основной текст с отступом 23"/>
    <w:basedOn w:val="a4"/>
    <w:rsid w:val="00B46117"/>
    <w:pPr>
      <w:widowControl w:val="0"/>
      <w:suppressAutoHyphens/>
      <w:ind w:right="276" w:firstLine="567"/>
    </w:pPr>
    <w:rPr>
      <w:rFonts w:eastAsia="Lucida Sans Unicode"/>
      <w:kern w:val="1"/>
      <w:sz w:val="20"/>
      <w:szCs w:val="20"/>
      <w:lang w:eastAsia="ar-SA"/>
    </w:rPr>
  </w:style>
  <w:style w:type="paragraph" w:customStyle="1" w:styleId="sdfootnote">
    <w:name w:val="sdfootnote"/>
    <w:basedOn w:val="a4"/>
    <w:rsid w:val="00B46117"/>
    <w:pPr>
      <w:spacing w:before="100" w:beforeAutospacing="1"/>
      <w:ind w:left="284" w:hanging="284"/>
    </w:pPr>
    <w:rPr>
      <w:sz w:val="20"/>
      <w:szCs w:val="20"/>
    </w:rPr>
  </w:style>
  <w:style w:type="character" w:customStyle="1" w:styleId="c1">
    <w:name w:val="c1"/>
    <w:basedOn w:val="15"/>
    <w:rsid w:val="00B46117"/>
  </w:style>
  <w:style w:type="table" w:customStyle="1" w:styleId="1ff6">
    <w:name w:val="Светлая заливка1"/>
    <w:basedOn w:val="a6"/>
    <w:uiPriority w:val="60"/>
    <w:rsid w:val="00DF3E9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2ff1">
    <w:name w:val="Обычный (веб)2"/>
    <w:basedOn w:val="a4"/>
    <w:rsid w:val="0029164D"/>
    <w:pPr>
      <w:spacing w:before="100" w:after="100"/>
    </w:pPr>
    <w:rPr>
      <w:szCs w:val="20"/>
    </w:rPr>
  </w:style>
  <w:style w:type="paragraph" w:customStyle="1" w:styleId="affffffffb">
    <w:name w:val="ВЕСТНИК"/>
    <w:basedOn w:val="84"/>
    <w:link w:val="affffffffc"/>
    <w:qFormat/>
    <w:rsid w:val="00C4533E"/>
    <w:pPr>
      <w:ind w:left="0"/>
      <w:jc w:val="center"/>
    </w:pPr>
    <w:rPr>
      <w:b/>
      <w:sz w:val="16"/>
      <w:szCs w:val="16"/>
    </w:rPr>
  </w:style>
  <w:style w:type="paragraph" w:customStyle="1" w:styleId="affffffffd">
    <w:name w:val="ЗАГОЛОВОК ! Знак"/>
    <w:basedOn w:val="10"/>
    <w:link w:val="affffffffe"/>
    <w:autoRedefine/>
    <w:qFormat/>
    <w:rsid w:val="00487C89"/>
    <w:pPr>
      <w:keepNext w:val="0"/>
      <w:spacing w:before="0" w:after="0"/>
      <w:jc w:val="both"/>
    </w:pPr>
    <w:rPr>
      <w:rFonts w:ascii="Times New Roman" w:hAnsi="Times New Roman"/>
      <w:b w:val="0"/>
      <w:bCs w:val="0"/>
      <w:kern w:val="36"/>
      <w:sz w:val="28"/>
      <w:szCs w:val="24"/>
    </w:rPr>
  </w:style>
  <w:style w:type="character" w:customStyle="1" w:styleId="85">
    <w:name w:val="Абзац списка8 Знак"/>
    <w:basedOn w:val="a5"/>
    <w:link w:val="84"/>
    <w:uiPriority w:val="34"/>
    <w:rsid w:val="00C4533E"/>
  </w:style>
  <w:style w:type="character" w:customStyle="1" w:styleId="affffffffc">
    <w:name w:val="ВЕСТНИК Знак"/>
    <w:basedOn w:val="85"/>
    <w:link w:val="affffffffb"/>
    <w:rsid w:val="00C4533E"/>
  </w:style>
  <w:style w:type="character" w:customStyle="1" w:styleId="affffffffe">
    <w:name w:val="ЗАГОЛОВОК ! Знак Знак"/>
    <w:link w:val="affffffffd"/>
    <w:rsid w:val="00487C89"/>
    <w:rPr>
      <w:rFonts w:cs="Arial"/>
      <w:kern w:val="36"/>
      <w:sz w:val="28"/>
      <w:szCs w:val="24"/>
    </w:rPr>
  </w:style>
  <w:style w:type="paragraph" w:customStyle="1" w:styleId="p2">
    <w:name w:val="p2"/>
    <w:basedOn w:val="a4"/>
    <w:rsid w:val="00487C89"/>
    <w:pPr>
      <w:spacing w:before="100" w:beforeAutospacing="1" w:after="100" w:afterAutospacing="1"/>
    </w:pPr>
  </w:style>
  <w:style w:type="paragraph" w:customStyle="1" w:styleId="stf">
    <w:name w:val="stf"/>
    <w:basedOn w:val="a4"/>
    <w:uiPriority w:val="99"/>
    <w:rsid w:val="0061656C"/>
    <w:pPr>
      <w:spacing w:before="180" w:after="100" w:afterAutospacing="1"/>
      <w:ind w:firstLine="720"/>
      <w:jc w:val="both"/>
    </w:pPr>
    <w:rPr>
      <w:rFonts w:ascii="Verdana" w:hAnsi="Verdana"/>
      <w:sz w:val="18"/>
      <w:szCs w:val="18"/>
    </w:rPr>
  </w:style>
  <w:style w:type="paragraph" w:customStyle="1" w:styleId="inf">
    <w:name w:val="inf"/>
    <w:basedOn w:val="a4"/>
    <w:uiPriority w:val="99"/>
    <w:rsid w:val="0061656C"/>
    <w:pPr>
      <w:spacing w:before="100" w:beforeAutospacing="1" w:after="100" w:afterAutospacing="1"/>
      <w:ind w:firstLine="567"/>
      <w:jc w:val="both"/>
    </w:pPr>
  </w:style>
  <w:style w:type="character" w:customStyle="1" w:styleId="w-mailboxuserinfoemailinner">
    <w:name w:val="w-mailbox__userinfo__email_inner"/>
    <w:basedOn w:val="a5"/>
    <w:uiPriority w:val="99"/>
    <w:rsid w:val="0061656C"/>
  </w:style>
  <w:style w:type="character" w:customStyle="1" w:styleId="b-share-form-button">
    <w:name w:val="b-share-form-button"/>
    <w:basedOn w:val="a5"/>
    <w:uiPriority w:val="99"/>
    <w:rsid w:val="0061656C"/>
  </w:style>
  <w:style w:type="character" w:customStyle="1" w:styleId="1ff7">
    <w:name w:val="Основной текст с отступом Знак1"/>
    <w:aliases w:val="Основной текст 1 Знак1,Нумерованный список !! Знак1,Надин стиль Знак1"/>
    <w:uiPriority w:val="99"/>
    <w:semiHidden/>
    <w:rsid w:val="0061656C"/>
    <w:rPr>
      <w:rFonts w:ascii="Arial" w:hAnsi="Arial"/>
      <w:sz w:val="24"/>
      <w:szCs w:val="24"/>
    </w:rPr>
  </w:style>
  <w:style w:type="paragraph" w:customStyle="1" w:styleId="231">
    <w:name w:val="Знак23"/>
    <w:basedOn w:val="a4"/>
    <w:uiPriority w:val="99"/>
    <w:rsid w:val="0061656C"/>
    <w:pPr>
      <w:spacing w:after="160" w:line="240" w:lineRule="exact"/>
    </w:pPr>
    <w:rPr>
      <w:rFonts w:ascii="Verdana" w:hAnsi="Verdana" w:cs="Verdana"/>
      <w:sz w:val="20"/>
      <w:szCs w:val="20"/>
      <w:lang w:val="en-US" w:eastAsia="en-US"/>
    </w:rPr>
  </w:style>
  <w:style w:type="paragraph" w:customStyle="1" w:styleId="223">
    <w:name w:val="Знак22"/>
    <w:basedOn w:val="a4"/>
    <w:uiPriority w:val="99"/>
    <w:rsid w:val="0061656C"/>
    <w:pPr>
      <w:spacing w:after="160" w:line="240" w:lineRule="exact"/>
    </w:pPr>
    <w:rPr>
      <w:rFonts w:ascii="Verdana" w:hAnsi="Verdana" w:cs="Verdana"/>
      <w:sz w:val="20"/>
      <w:szCs w:val="20"/>
      <w:lang w:val="en-US" w:eastAsia="en-US"/>
    </w:rPr>
  </w:style>
  <w:style w:type="paragraph" w:customStyle="1" w:styleId="FR3">
    <w:name w:val="FR3"/>
    <w:rsid w:val="004F0046"/>
    <w:pPr>
      <w:widowControl w:val="0"/>
      <w:spacing w:after="200" w:line="276" w:lineRule="auto"/>
    </w:pPr>
    <w:rPr>
      <w:rFonts w:ascii="Courier New" w:hAnsi="Courier New" w:cs="Courier New"/>
      <w:sz w:val="18"/>
      <w:szCs w:val="18"/>
    </w:rPr>
  </w:style>
  <w:style w:type="paragraph" w:customStyle="1" w:styleId="b0">
    <w:name w:val="Обычнbй"/>
    <w:rsid w:val="004F0046"/>
    <w:pPr>
      <w:widowControl w:val="0"/>
      <w:spacing w:after="200" w:line="276" w:lineRule="auto"/>
    </w:pPr>
    <w:rPr>
      <w:rFonts w:ascii="Calibri" w:hAnsi="Calibri"/>
      <w:sz w:val="28"/>
      <w:szCs w:val="28"/>
    </w:rPr>
  </w:style>
  <w:style w:type="paragraph" w:customStyle="1" w:styleId="4e">
    <w:name w:val="заголовок 4"/>
    <w:basedOn w:val="b0"/>
    <w:next w:val="b0"/>
    <w:rsid w:val="004F0046"/>
    <w:pPr>
      <w:keepNext/>
    </w:pPr>
    <w:rPr>
      <w:b/>
      <w:bCs/>
      <w:sz w:val="26"/>
      <w:szCs w:val="26"/>
    </w:rPr>
  </w:style>
  <w:style w:type="paragraph" w:customStyle="1" w:styleId="afffffffff">
    <w:name w:val="Ос"/>
    <w:basedOn w:val="b0"/>
    <w:rsid w:val="004F0046"/>
    <w:pPr>
      <w:ind w:firstLine="567"/>
      <w:jc w:val="both"/>
    </w:pPr>
    <w:rPr>
      <w:sz w:val="24"/>
      <w:szCs w:val="24"/>
    </w:rPr>
  </w:style>
  <w:style w:type="paragraph" w:customStyle="1" w:styleId="1ff8">
    <w:name w:val="заголовок 1"/>
    <w:basedOn w:val="b0"/>
    <w:next w:val="b0"/>
    <w:rsid w:val="004F0046"/>
    <w:pPr>
      <w:keepNext/>
      <w:ind w:firstLine="567"/>
      <w:jc w:val="center"/>
    </w:pPr>
    <w:rPr>
      <w:b/>
      <w:bCs/>
      <w:sz w:val="24"/>
      <w:szCs w:val="24"/>
    </w:rPr>
  </w:style>
  <w:style w:type="paragraph" w:styleId="2ff2">
    <w:name w:val="Quote"/>
    <w:basedOn w:val="a4"/>
    <w:next w:val="a4"/>
    <w:link w:val="2ff3"/>
    <w:uiPriority w:val="29"/>
    <w:qFormat/>
    <w:rsid w:val="004F0046"/>
    <w:pPr>
      <w:spacing w:after="200" w:line="276" w:lineRule="auto"/>
    </w:pPr>
    <w:rPr>
      <w:rFonts w:ascii="Calibri" w:hAnsi="Calibri"/>
      <w:i/>
      <w:iCs/>
      <w:color w:val="000000"/>
      <w:sz w:val="22"/>
      <w:szCs w:val="22"/>
      <w:lang w:val="en-US" w:eastAsia="en-US" w:bidi="en-US"/>
    </w:rPr>
  </w:style>
  <w:style w:type="character" w:customStyle="1" w:styleId="2ff3">
    <w:name w:val="Цитата 2 Знак"/>
    <w:basedOn w:val="a5"/>
    <w:link w:val="2ff2"/>
    <w:uiPriority w:val="29"/>
    <w:rsid w:val="004F0046"/>
    <w:rPr>
      <w:rFonts w:ascii="Calibri" w:hAnsi="Calibri"/>
      <w:i/>
      <w:iCs/>
      <w:color w:val="000000"/>
      <w:sz w:val="22"/>
      <w:szCs w:val="22"/>
      <w:lang w:val="en-US" w:eastAsia="en-US" w:bidi="en-US"/>
    </w:rPr>
  </w:style>
  <w:style w:type="paragraph" w:styleId="afffffffff0">
    <w:name w:val="Intense Quote"/>
    <w:basedOn w:val="a4"/>
    <w:next w:val="a4"/>
    <w:link w:val="afffffffff1"/>
    <w:uiPriority w:val="30"/>
    <w:qFormat/>
    <w:rsid w:val="004F0046"/>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fffffff1">
    <w:name w:val="Выделенная цитата Знак"/>
    <w:basedOn w:val="a5"/>
    <w:link w:val="afffffffff0"/>
    <w:uiPriority w:val="30"/>
    <w:rsid w:val="004F0046"/>
    <w:rPr>
      <w:rFonts w:ascii="Calibri" w:hAnsi="Calibri"/>
      <w:b/>
      <w:bCs/>
      <w:i/>
      <w:iCs/>
      <w:color w:val="4F81BD"/>
      <w:sz w:val="22"/>
      <w:szCs w:val="22"/>
      <w:lang w:val="en-US" w:eastAsia="en-US" w:bidi="en-US"/>
    </w:rPr>
  </w:style>
  <w:style w:type="character" w:styleId="afffffffff2">
    <w:name w:val="Subtle Emphasis"/>
    <w:basedOn w:val="a5"/>
    <w:uiPriority w:val="19"/>
    <w:qFormat/>
    <w:rsid w:val="004F0046"/>
    <w:rPr>
      <w:i/>
      <w:iCs/>
      <w:color w:val="808080"/>
    </w:rPr>
  </w:style>
  <w:style w:type="character" w:styleId="afffffffff3">
    <w:name w:val="Intense Emphasis"/>
    <w:basedOn w:val="a5"/>
    <w:uiPriority w:val="21"/>
    <w:qFormat/>
    <w:rsid w:val="004F0046"/>
    <w:rPr>
      <w:b/>
      <w:bCs/>
      <w:i/>
      <w:iCs/>
      <w:color w:val="4F81BD"/>
    </w:rPr>
  </w:style>
  <w:style w:type="character" w:styleId="afffffffff4">
    <w:name w:val="Subtle Reference"/>
    <w:basedOn w:val="a5"/>
    <w:uiPriority w:val="31"/>
    <w:qFormat/>
    <w:rsid w:val="004F0046"/>
    <w:rPr>
      <w:smallCaps/>
      <w:color w:val="C0504D"/>
      <w:u w:val="single"/>
    </w:rPr>
  </w:style>
  <w:style w:type="character" w:styleId="afffffffff5">
    <w:name w:val="Intense Reference"/>
    <w:basedOn w:val="a5"/>
    <w:uiPriority w:val="32"/>
    <w:qFormat/>
    <w:rsid w:val="004F0046"/>
    <w:rPr>
      <w:b/>
      <w:bCs/>
      <w:smallCaps/>
      <w:color w:val="C0504D"/>
      <w:spacing w:val="5"/>
      <w:u w:val="single"/>
    </w:rPr>
  </w:style>
  <w:style w:type="character" w:styleId="afffffffff6">
    <w:name w:val="Book Title"/>
    <w:basedOn w:val="a5"/>
    <w:uiPriority w:val="33"/>
    <w:qFormat/>
    <w:rsid w:val="004F0046"/>
    <w:rPr>
      <w:b/>
      <w:bCs/>
      <w:smallCaps/>
      <w:spacing w:val="5"/>
    </w:rPr>
  </w:style>
  <w:style w:type="character" w:customStyle="1" w:styleId="Bodytext2">
    <w:name w:val="Body text (2)_"/>
    <w:basedOn w:val="a5"/>
    <w:link w:val="Bodytext20"/>
    <w:uiPriority w:val="99"/>
    <w:locked/>
    <w:rsid w:val="009034D4"/>
    <w:rPr>
      <w:sz w:val="26"/>
      <w:szCs w:val="26"/>
      <w:shd w:val="clear" w:color="auto" w:fill="FFFFFF"/>
    </w:rPr>
  </w:style>
  <w:style w:type="paragraph" w:customStyle="1" w:styleId="Bodytext20">
    <w:name w:val="Body text (2)"/>
    <w:basedOn w:val="a4"/>
    <w:link w:val="Bodytext2"/>
    <w:uiPriority w:val="99"/>
    <w:rsid w:val="009034D4"/>
    <w:pPr>
      <w:widowControl w:val="0"/>
      <w:shd w:val="clear" w:color="auto" w:fill="FFFFFF"/>
      <w:spacing w:before="780" w:line="490" w:lineRule="exact"/>
      <w:jc w:val="both"/>
    </w:pPr>
    <w:rPr>
      <w:sz w:val="26"/>
      <w:szCs w:val="26"/>
    </w:rPr>
  </w:style>
  <w:style w:type="paragraph" w:customStyle="1" w:styleId="224">
    <w:name w:val="Заголовок 22"/>
    <w:basedOn w:val="a4"/>
    <w:uiPriority w:val="1"/>
    <w:qFormat/>
    <w:rsid w:val="00F61A4E"/>
    <w:pPr>
      <w:widowControl w:val="0"/>
      <w:autoSpaceDE w:val="0"/>
      <w:autoSpaceDN w:val="0"/>
      <w:adjustRightInd w:val="0"/>
      <w:ind w:left="118"/>
      <w:outlineLvl w:val="1"/>
    </w:pPr>
    <w:rPr>
      <w:sz w:val="26"/>
      <w:szCs w:val="26"/>
    </w:rPr>
  </w:style>
  <w:style w:type="character" w:customStyle="1" w:styleId="fontstyle210">
    <w:name w:val="fontstyle21"/>
    <w:rsid w:val="004B6BB7"/>
    <w:rPr>
      <w:rFonts w:ascii="Times New Roman" w:hAnsi="Times New Roman" w:cs="Times New Roman" w:hint="default"/>
      <w:b w:val="0"/>
      <w:bCs w:val="0"/>
      <w:i w:val="0"/>
      <w:iCs w:val="0"/>
      <w:color w:val="000000"/>
      <w:sz w:val="28"/>
      <w:szCs w:val="28"/>
    </w:rPr>
  </w:style>
  <w:style w:type="character" w:customStyle="1" w:styleId="afd">
    <w:name w:val="Обычный.Название подразделения Знак"/>
    <w:link w:val="afc"/>
    <w:locked/>
    <w:rsid w:val="00B702BC"/>
    <w:rPr>
      <w:rFonts w:ascii="SchoolBook" w:hAnsi="SchoolBook"/>
      <w:sz w:val="28"/>
    </w:rPr>
  </w:style>
  <w:style w:type="paragraph" w:customStyle="1" w:styleId="p6">
    <w:name w:val="p6"/>
    <w:basedOn w:val="a4"/>
    <w:rsid w:val="00B702BC"/>
    <w:pPr>
      <w:widowControl w:val="0"/>
      <w:tabs>
        <w:tab w:val="left" w:pos="714"/>
      </w:tabs>
      <w:autoSpaceDE w:val="0"/>
      <w:autoSpaceDN w:val="0"/>
      <w:adjustRightInd w:val="0"/>
      <w:spacing w:line="447" w:lineRule="atLeast"/>
      <w:ind w:firstLine="714"/>
      <w:jc w:val="both"/>
    </w:pPr>
    <w:rPr>
      <w:lang w:val="en-US"/>
    </w:rPr>
  </w:style>
  <w:style w:type="character" w:customStyle="1" w:styleId="2ff4">
    <w:name w:val="Основной текст (2) + Не полужирный"/>
    <w:uiPriority w:val="99"/>
    <w:rsid w:val="00B702BC"/>
    <w:rPr>
      <w:rFonts w:ascii="Times New Roman" w:hAnsi="Times New Roman" w:cs="Times New Roman"/>
      <w:b/>
      <w:bCs/>
      <w:sz w:val="26"/>
      <w:szCs w:val="26"/>
      <w:shd w:val="clear" w:color="auto" w:fill="FFFFFF"/>
    </w:rPr>
  </w:style>
  <w:style w:type="paragraph" w:customStyle="1" w:styleId="afffffffff7">
    <w:basedOn w:val="a4"/>
    <w:next w:val="afff2"/>
    <w:link w:val="afffffffff8"/>
    <w:unhideWhenUsed/>
    <w:rsid w:val="00B702BC"/>
    <w:pPr>
      <w:spacing w:before="100" w:beforeAutospacing="1" w:after="119"/>
    </w:pPr>
    <w:rPr>
      <w:szCs w:val="20"/>
      <w:lang w:val="x-none" w:eastAsia="x-none"/>
    </w:rPr>
  </w:style>
  <w:style w:type="character" w:customStyle="1" w:styleId="afffffffff8">
    <w:name w:val="Название Знак"/>
    <w:basedOn w:val="a5"/>
    <w:link w:val="afffffffff7"/>
    <w:rsid w:val="00B702BC"/>
    <w:rPr>
      <w:sz w:val="24"/>
      <w:lang w:val="x-none" w:eastAsia="x-none"/>
    </w:rPr>
  </w:style>
  <w:style w:type="character" w:customStyle="1" w:styleId="Bodytext0">
    <w:name w:val="Body text_"/>
    <w:basedOn w:val="a5"/>
    <w:link w:val="Bodytext1"/>
    <w:uiPriority w:val="99"/>
    <w:rsid w:val="00B702BC"/>
    <w:rPr>
      <w:sz w:val="17"/>
      <w:szCs w:val="17"/>
      <w:shd w:val="clear" w:color="auto" w:fill="FFFFFF"/>
    </w:rPr>
  </w:style>
  <w:style w:type="paragraph" w:customStyle="1" w:styleId="Bodytext1">
    <w:name w:val="Body text1"/>
    <w:basedOn w:val="a4"/>
    <w:link w:val="Bodytext0"/>
    <w:uiPriority w:val="99"/>
    <w:rsid w:val="00B702BC"/>
    <w:pPr>
      <w:widowControl w:val="0"/>
      <w:shd w:val="clear" w:color="auto" w:fill="FFFFFF"/>
      <w:spacing w:after="180" w:line="240" w:lineRule="exact"/>
      <w:jc w:val="center"/>
    </w:pPr>
    <w:rPr>
      <w:sz w:val="17"/>
      <w:szCs w:val="17"/>
    </w:rPr>
  </w:style>
  <w:style w:type="paragraph" w:styleId="afffffffff9">
    <w:basedOn w:val="a4"/>
    <w:next w:val="afff2"/>
    <w:rsid w:val="00213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847">
      <w:bodyDiv w:val="1"/>
      <w:marLeft w:val="0"/>
      <w:marRight w:val="0"/>
      <w:marTop w:val="0"/>
      <w:marBottom w:val="0"/>
      <w:divBdr>
        <w:top w:val="none" w:sz="0" w:space="0" w:color="auto"/>
        <w:left w:val="none" w:sz="0" w:space="0" w:color="auto"/>
        <w:bottom w:val="none" w:sz="0" w:space="0" w:color="auto"/>
        <w:right w:val="none" w:sz="0" w:space="0" w:color="auto"/>
      </w:divBdr>
    </w:div>
    <w:div w:id="5912906">
      <w:bodyDiv w:val="1"/>
      <w:marLeft w:val="0"/>
      <w:marRight w:val="0"/>
      <w:marTop w:val="0"/>
      <w:marBottom w:val="0"/>
      <w:divBdr>
        <w:top w:val="none" w:sz="0" w:space="0" w:color="auto"/>
        <w:left w:val="none" w:sz="0" w:space="0" w:color="auto"/>
        <w:bottom w:val="none" w:sz="0" w:space="0" w:color="auto"/>
        <w:right w:val="none" w:sz="0" w:space="0" w:color="auto"/>
      </w:divBdr>
    </w:div>
    <w:div w:id="6176578">
      <w:bodyDiv w:val="1"/>
      <w:marLeft w:val="0"/>
      <w:marRight w:val="0"/>
      <w:marTop w:val="0"/>
      <w:marBottom w:val="0"/>
      <w:divBdr>
        <w:top w:val="none" w:sz="0" w:space="0" w:color="auto"/>
        <w:left w:val="none" w:sz="0" w:space="0" w:color="auto"/>
        <w:bottom w:val="none" w:sz="0" w:space="0" w:color="auto"/>
        <w:right w:val="none" w:sz="0" w:space="0" w:color="auto"/>
      </w:divBdr>
    </w:div>
    <w:div w:id="8336960">
      <w:bodyDiv w:val="1"/>
      <w:marLeft w:val="0"/>
      <w:marRight w:val="0"/>
      <w:marTop w:val="0"/>
      <w:marBottom w:val="0"/>
      <w:divBdr>
        <w:top w:val="none" w:sz="0" w:space="0" w:color="auto"/>
        <w:left w:val="none" w:sz="0" w:space="0" w:color="auto"/>
        <w:bottom w:val="none" w:sz="0" w:space="0" w:color="auto"/>
        <w:right w:val="none" w:sz="0" w:space="0" w:color="auto"/>
      </w:divBdr>
    </w:div>
    <w:div w:id="8651692">
      <w:bodyDiv w:val="1"/>
      <w:marLeft w:val="0"/>
      <w:marRight w:val="0"/>
      <w:marTop w:val="0"/>
      <w:marBottom w:val="0"/>
      <w:divBdr>
        <w:top w:val="none" w:sz="0" w:space="0" w:color="auto"/>
        <w:left w:val="none" w:sz="0" w:space="0" w:color="auto"/>
        <w:bottom w:val="none" w:sz="0" w:space="0" w:color="auto"/>
        <w:right w:val="none" w:sz="0" w:space="0" w:color="auto"/>
      </w:divBdr>
    </w:div>
    <w:div w:id="12536648">
      <w:bodyDiv w:val="1"/>
      <w:marLeft w:val="0"/>
      <w:marRight w:val="0"/>
      <w:marTop w:val="0"/>
      <w:marBottom w:val="0"/>
      <w:divBdr>
        <w:top w:val="none" w:sz="0" w:space="0" w:color="auto"/>
        <w:left w:val="none" w:sz="0" w:space="0" w:color="auto"/>
        <w:bottom w:val="none" w:sz="0" w:space="0" w:color="auto"/>
        <w:right w:val="none" w:sz="0" w:space="0" w:color="auto"/>
      </w:divBdr>
    </w:div>
    <w:div w:id="13194740">
      <w:bodyDiv w:val="1"/>
      <w:marLeft w:val="0"/>
      <w:marRight w:val="0"/>
      <w:marTop w:val="0"/>
      <w:marBottom w:val="0"/>
      <w:divBdr>
        <w:top w:val="none" w:sz="0" w:space="0" w:color="auto"/>
        <w:left w:val="none" w:sz="0" w:space="0" w:color="auto"/>
        <w:bottom w:val="none" w:sz="0" w:space="0" w:color="auto"/>
        <w:right w:val="none" w:sz="0" w:space="0" w:color="auto"/>
      </w:divBdr>
    </w:div>
    <w:div w:id="14161451">
      <w:bodyDiv w:val="1"/>
      <w:marLeft w:val="0"/>
      <w:marRight w:val="0"/>
      <w:marTop w:val="0"/>
      <w:marBottom w:val="0"/>
      <w:divBdr>
        <w:top w:val="none" w:sz="0" w:space="0" w:color="auto"/>
        <w:left w:val="none" w:sz="0" w:space="0" w:color="auto"/>
        <w:bottom w:val="none" w:sz="0" w:space="0" w:color="auto"/>
        <w:right w:val="none" w:sz="0" w:space="0" w:color="auto"/>
      </w:divBdr>
    </w:div>
    <w:div w:id="14622460">
      <w:bodyDiv w:val="1"/>
      <w:marLeft w:val="0"/>
      <w:marRight w:val="0"/>
      <w:marTop w:val="0"/>
      <w:marBottom w:val="0"/>
      <w:divBdr>
        <w:top w:val="none" w:sz="0" w:space="0" w:color="auto"/>
        <w:left w:val="none" w:sz="0" w:space="0" w:color="auto"/>
        <w:bottom w:val="none" w:sz="0" w:space="0" w:color="auto"/>
        <w:right w:val="none" w:sz="0" w:space="0" w:color="auto"/>
      </w:divBdr>
    </w:div>
    <w:div w:id="14770708">
      <w:bodyDiv w:val="1"/>
      <w:marLeft w:val="0"/>
      <w:marRight w:val="0"/>
      <w:marTop w:val="0"/>
      <w:marBottom w:val="0"/>
      <w:divBdr>
        <w:top w:val="none" w:sz="0" w:space="0" w:color="auto"/>
        <w:left w:val="none" w:sz="0" w:space="0" w:color="auto"/>
        <w:bottom w:val="none" w:sz="0" w:space="0" w:color="auto"/>
        <w:right w:val="none" w:sz="0" w:space="0" w:color="auto"/>
      </w:divBdr>
    </w:div>
    <w:div w:id="19209498">
      <w:bodyDiv w:val="1"/>
      <w:marLeft w:val="0"/>
      <w:marRight w:val="0"/>
      <w:marTop w:val="0"/>
      <w:marBottom w:val="0"/>
      <w:divBdr>
        <w:top w:val="none" w:sz="0" w:space="0" w:color="auto"/>
        <w:left w:val="none" w:sz="0" w:space="0" w:color="auto"/>
        <w:bottom w:val="none" w:sz="0" w:space="0" w:color="auto"/>
        <w:right w:val="none" w:sz="0" w:space="0" w:color="auto"/>
      </w:divBdr>
    </w:div>
    <w:div w:id="21712991">
      <w:bodyDiv w:val="1"/>
      <w:marLeft w:val="0"/>
      <w:marRight w:val="0"/>
      <w:marTop w:val="0"/>
      <w:marBottom w:val="0"/>
      <w:divBdr>
        <w:top w:val="none" w:sz="0" w:space="0" w:color="auto"/>
        <w:left w:val="none" w:sz="0" w:space="0" w:color="auto"/>
        <w:bottom w:val="none" w:sz="0" w:space="0" w:color="auto"/>
        <w:right w:val="none" w:sz="0" w:space="0" w:color="auto"/>
      </w:divBdr>
    </w:div>
    <w:div w:id="27798572">
      <w:bodyDiv w:val="1"/>
      <w:marLeft w:val="0"/>
      <w:marRight w:val="0"/>
      <w:marTop w:val="0"/>
      <w:marBottom w:val="0"/>
      <w:divBdr>
        <w:top w:val="none" w:sz="0" w:space="0" w:color="auto"/>
        <w:left w:val="none" w:sz="0" w:space="0" w:color="auto"/>
        <w:bottom w:val="none" w:sz="0" w:space="0" w:color="auto"/>
        <w:right w:val="none" w:sz="0" w:space="0" w:color="auto"/>
      </w:divBdr>
    </w:div>
    <w:div w:id="28339786">
      <w:bodyDiv w:val="1"/>
      <w:marLeft w:val="0"/>
      <w:marRight w:val="0"/>
      <w:marTop w:val="0"/>
      <w:marBottom w:val="0"/>
      <w:divBdr>
        <w:top w:val="none" w:sz="0" w:space="0" w:color="auto"/>
        <w:left w:val="none" w:sz="0" w:space="0" w:color="auto"/>
        <w:bottom w:val="none" w:sz="0" w:space="0" w:color="auto"/>
        <w:right w:val="none" w:sz="0" w:space="0" w:color="auto"/>
      </w:divBdr>
    </w:div>
    <w:div w:id="31081478">
      <w:bodyDiv w:val="1"/>
      <w:marLeft w:val="0"/>
      <w:marRight w:val="0"/>
      <w:marTop w:val="0"/>
      <w:marBottom w:val="0"/>
      <w:divBdr>
        <w:top w:val="none" w:sz="0" w:space="0" w:color="auto"/>
        <w:left w:val="none" w:sz="0" w:space="0" w:color="auto"/>
        <w:bottom w:val="none" w:sz="0" w:space="0" w:color="auto"/>
        <w:right w:val="none" w:sz="0" w:space="0" w:color="auto"/>
      </w:divBdr>
    </w:div>
    <w:div w:id="33585212">
      <w:bodyDiv w:val="1"/>
      <w:marLeft w:val="0"/>
      <w:marRight w:val="0"/>
      <w:marTop w:val="0"/>
      <w:marBottom w:val="0"/>
      <w:divBdr>
        <w:top w:val="none" w:sz="0" w:space="0" w:color="auto"/>
        <w:left w:val="none" w:sz="0" w:space="0" w:color="auto"/>
        <w:bottom w:val="none" w:sz="0" w:space="0" w:color="auto"/>
        <w:right w:val="none" w:sz="0" w:space="0" w:color="auto"/>
      </w:divBdr>
    </w:div>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35080707">
      <w:bodyDiv w:val="1"/>
      <w:marLeft w:val="0"/>
      <w:marRight w:val="0"/>
      <w:marTop w:val="0"/>
      <w:marBottom w:val="0"/>
      <w:divBdr>
        <w:top w:val="none" w:sz="0" w:space="0" w:color="auto"/>
        <w:left w:val="none" w:sz="0" w:space="0" w:color="auto"/>
        <w:bottom w:val="none" w:sz="0" w:space="0" w:color="auto"/>
        <w:right w:val="none" w:sz="0" w:space="0" w:color="auto"/>
      </w:divBdr>
    </w:div>
    <w:div w:id="38357278">
      <w:bodyDiv w:val="1"/>
      <w:marLeft w:val="0"/>
      <w:marRight w:val="0"/>
      <w:marTop w:val="0"/>
      <w:marBottom w:val="0"/>
      <w:divBdr>
        <w:top w:val="none" w:sz="0" w:space="0" w:color="auto"/>
        <w:left w:val="none" w:sz="0" w:space="0" w:color="auto"/>
        <w:bottom w:val="none" w:sz="0" w:space="0" w:color="auto"/>
        <w:right w:val="none" w:sz="0" w:space="0" w:color="auto"/>
      </w:divBdr>
    </w:div>
    <w:div w:id="40250937">
      <w:bodyDiv w:val="1"/>
      <w:marLeft w:val="0"/>
      <w:marRight w:val="0"/>
      <w:marTop w:val="0"/>
      <w:marBottom w:val="0"/>
      <w:divBdr>
        <w:top w:val="none" w:sz="0" w:space="0" w:color="auto"/>
        <w:left w:val="none" w:sz="0" w:space="0" w:color="auto"/>
        <w:bottom w:val="none" w:sz="0" w:space="0" w:color="auto"/>
        <w:right w:val="none" w:sz="0" w:space="0" w:color="auto"/>
      </w:divBdr>
    </w:div>
    <w:div w:id="42869818">
      <w:bodyDiv w:val="1"/>
      <w:marLeft w:val="0"/>
      <w:marRight w:val="0"/>
      <w:marTop w:val="0"/>
      <w:marBottom w:val="0"/>
      <w:divBdr>
        <w:top w:val="none" w:sz="0" w:space="0" w:color="auto"/>
        <w:left w:val="none" w:sz="0" w:space="0" w:color="auto"/>
        <w:bottom w:val="none" w:sz="0" w:space="0" w:color="auto"/>
        <w:right w:val="none" w:sz="0" w:space="0" w:color="auto"/>
      </w:divBdr>
    </w:div>
    <w:div w:id="44989340">
      <w:bodyDiv w:val="1"/>
      <w:marLeft w:val="0"/>
      <w:marRight w:val="0"/>
      <w:marTop w:val="0"/>
      <w:marBottom w:val="0"/>
      <w:divBdr>
        <w:top w:val="none" w:sz="0" w:space="0" w:color="auto"/>
        <w:left w:val="none" w:sz="0" w:space="0" w:color="auto"/>
        <w:bottom w:val="none" w:sz="0" w:space="0" w:color="auto"/>
        <w:right w:val="none" w:sz="0" w:space="0" w:color="auto"/>
      </w:divBdr>
    </w:div>
    <w:div w:id="46730754">
      <w:bodyDiv w:val="1"/>
      <w:marLeft w:val="0"/>
      <w:marRight w:val="0"/>
      <w:marTop w:val="0"/>
      <w:marBottom w:val="0"/>
      <w:divBdr>
        <w:top w:val="none" w:sz="0" w:space="0" w:color="auto"/>
        <w:left w:val="none" w:sz="0" w:space="0" w:color="auto"/>
        <w:bottom w:val="none" w:sz="0" w:space="0" w:color="auto"/>
        <w:right w:val="none" w:sz="0" w:space="0" w:color="auto"/>
      </w:divBdr>
    </w:div>
    <w:div w:id="48117869">
      <w:bodyDiv w:val="1"/>
      <w:marLeft w:val="0"/>
      <w:marRight w:val="0"/>
      <w:marTop w:val="0"/>
      <w:marBottom w:val="0"/>
      <w:divBdr>
        <w:top w:val="none" w:sz="0" w:space="0" w:color="auto"/>
        <w:left w:val="none" w:sz="0" w:space="0" w:color="auto"/>
        <w:bottom w:val="none" w:sz="0" w:space="0" w:color="auto"/>
        <w:right w:val="none" w:sz="0" w:space="0" w:color="auto"/>
      </w:divBdr>
    </w:div>
    <w:div w:id="52895950">
      <w:bodyDiv w:val="1"/>
      <w:marLeft w:val="0"/>
      <w:marRight w:val="0"/>
      <w:marTop w:val="0"/>
      <w:marBottom w:val="0"/>
      <w:divBdr>
        <w:top w:val="none" w:sz="0" w:space="0" w:color="auto"/>
        <w:left w:val="none" w:sz="0" w:space="0" w:color="auto"/>
        <w:bottom w:val="none" w:sz="0" w:space="0" w:color="auto"/>
        <w:right w:val="none" w:sz="0" w:space="0" w:color="auto"/>
      </w:divBdr>
    </w:div>
    <w:div w:id="54090838">
      <w:bodyDiv w:val="1"/>
      <w:marLeft w:val="0"/>
      <w:marRight w:val="0"/>
      <w:marTop w:val="0"/>
      <w:marBottom w:val="0"/>
      <w:divBdr>
        <w:top w:val="none" w:sz="0" w:space="0" w:color="auto"/>
        <w:left w:val="none" w:sz="0" w:space="0" w:color="auto"/>
        <w:bottom w:val="none" w:sz="0" w:space="0" w:color="auto"/>
        <w:right w:val="none" w:sz="0" w:space="0" w:color="auto"/>
      </w:divBdr>
    </w:div>
    <w:div w:id="55588564">
      <w:bodyDiv w:val="1"/>
      <w:marLeft w:val="0"/>
      <w:marRight w:val="0"/>
      <w:marTop w:val="0"/>
      <w:marBottom w:val="0"/>
      <w:divBdr>
        <w:top w:val="none" w:sz="0" w:space="0" w:color="auto"/>
        <w:left w:val="none" w:sz="0" w:space="0" w:color="auto"/>
        <w:bottom w:val="none" w:sz="0" w:space="0" w:color="auto"/>
        <w:right w:val="none" w:sz="0" w:space="0" w:color="auto"/>
      </w:divBdr>
    </w:div>
    <w:div w:id="56318464">
      <w:bodyDiv w:val="1"/>
      <w:marLeft w:val="0"/>
      <w:marRight w:val="0"/>
      <w:marTop w:val="0"/>
      <w:marBottom w:val="0"/>
      <w:divBdr>
        <w:top w:val="none" w:sz="0" w:space="0" w:color="auto"/>
        <w:left w:val="none" w:sz="0" w:space="0" w:color="auto"/>
        <w:bottom w:val="none" w:sz="0" w:space="0" w:color="auto"/>
        <w:right w:val="none" w:sz="0" w:space="0" w:color="auto"/>
      </w:divBdr>
    </w:div>
    <w:div w:id="57094250">
      <w:bodyDiv w:val="1"/>
      <w:marLeft w:val="0"/>
      <w:marRight w:val="0"/>
      <w:marTop w:val="0"/>
      <w:marBottom w:val="0"/>
      <w:divBdr>
        <w:top w:val="none" w:sz="0" w:space="0" w:color="auto"/>
        <w:left w:val="none" w:sz="0" w:space="0" w:color="auto"/>
        <w:bottom w:val="none" w:sz="0" w:space="0" w:color="auto"/>
        <w:right w:val="none" w:sz="0" w:space="0" w:color="auto"/>
      </w:divBdr>
    </w:div>
    <w:div w:id="63916499">
      <w:bodyDiv w:val="1"/>
      <w:marLeft w:val="0"/>
      <w:marRight w:val="0"/>
      <w:marTop w:val="0"/>
      <w:marBottom w:val="0"/>
      <w:divBdr>
        <w:top w:val="none" w:sz="0" w:space="0" w:color="auto"/>
        <w:left w:val="none" w:sz="0" w:space="0" w:color="auto"/>
        <w:bottom w:val="none" w:sz="0" w:space="0" w:color="auto"/>
        <w:right w:val="none" w:sz="0" w:space="0" w:color="auto"/>
      </w:divBdr>
    </w:div>
    <w:div w:id="63917975">
      <w:bodyDiv w:val="1"/>
      <w:marLeft w:val="0"/>
      <w:marRight w:val="0"/>
      <w:marTop w:val="0"/>
      <w:marBottom w:val="0"/>
      <w:divBdr>
        <w:top w:val="none" w:sz="0" w:space="0" w:color="auto"/>
        <w:left w:val="none" w:sz="0" w:space="0" w:color="auto"/>
        <w:bottom w:val="none" w:sz="0" w:space="0" w:color="auto"/>
        <w:right w:val="none" w:sz="0" w:space="0" w:color="auto"/>
      </w:divBdr>
    </w:div>
    <w:div w:id="64761562">
      <w:bodyDiv w:val="1"/>
      <w:marLeft w:val="0"/>
      <w:marRight w:val="0"/>
      <w:marTop w:val="0"/>
      <w:marBottom w:val="0"/>
      <w:divBdr>
        <w:top w:val="none" w:sz="0" w:space="0" w:color="auto"/>
        <w:left w:val="none" w:sz="0" w:space="0" w:color="auto"/>
        <w:bottom w:val="none" w:sz="0" w:space="0" w:color="auto"/>
        <w:right w:val="none" w:sz="0" w:space="0" w:color="auto"/>
      </w:divBdr>
    </w:div>
    <w:div w:id="65961588">
      <w:bodyDiv w:val="1"/>
      <w:marLeft w:val="0"/>
      <w:marRight w:val="0"/>
      <w:marTop w:val="0"/>
      <w:marBottom w:val="0"/>
      <w:divBdr>
        <w:top w:val="none" w:sz="0" w:space="0" w:color="auto"/>
        <w:left w:val="none" w:sz="0" w:space="0" w:color="auto"/>
        <w:bottom w:val="none" w:sz="0" w:space="0" w:color="auto"/>
        <w:right w:val="none" w:sz="0" w:space="0" w:color="auto"/>
      </w:divBdr>
    </w:div>
    <w:div w:id="66727299">
      <w:bodyDiv w:val="1"/>
      <w:marLeft w:val="0"/>
      <w:marRight w:val="0"/>
      <w:marTop w:val="0"/>
      <w:marBottom w:val="0"/>
      <w:divBdr>
        <w:top w:val="none" w:sz="0" w:space="0" w:color="auto"/>
        <w:left w:val="none" w:sz="0" w:space="0" w:color="auto"/>
        <w:bottom w:val="none" w:sz="0" w:space="0" w:color="auto"/>
        <w:right w:val="none" w:sz="0" w:space="0" w:color="auto"/>
      </w:divBdr>
    </w:div>
    <w:div w:id="70856388">
      <w:bodyDiv w:val="1"/>
      <w:marLeft w:val="0"/>
      <w:marRight w:val="0"/>
      <w:marTop w:val="0"/>
      <w:marBottom w:val="0"/>
      <w:divBdr>
        <w:top w:val="none" w:sz="0" w:space="0" w:color="auto"/>
        <w:left w:val="none" w:sz="0" w:space="0" w:color="auto"/>
        <w:bottom w:val="none" w:sz="0" w:space="0" w:color="auto"/>
        <w:right w:val="none" w:sz="0" w:space="0" w:color="auto"/>
      </w:divBdr>
    </w:div>
    <w:div w:id="73086707">
      <w:bodyDiv w:val="1"/>
      <w:marLeft w:val="0"/>
      <w:marRight w:val="0"/>
      <w:marTop w:val="0"/>
      <w:marBottom w:val="0"/>
      <w:divBdr>
        <w:top w:val="none" w:sz="0" w:space="0" w:color="auto"/>
        <w:left w:val="none" w:sz="0" w:space="0" w:color="auto"/>
        <w:bottom w:val="none" w:sz="0" w:space="0" w:color="auto"/>
        <w:right w:val="none" w:sz="0" w:space="0" w:color="auto"/>
      </w:divBdr>
    </w:div>
    <w:div w:id="75368854">
      <w:bodyDiv w:val="1"/>
      <w:marLeft w:val="0"/>
      <w:marRight w:val="0"/>
      <w:marTop w:val="0"/>
      <w:marBottom w:val="0"/>
      <w:divBdr>
        <w:top w:val="none" w:sz="0" w:space="0" w:color="auto"/>
        <w:left w:val="none" w:sz="0" w:space="0" w:color="auto"/>
        <w:bottom w:val="none" w:sz="0" w:space="0" w:color="auto"/>
        <w:right w:val="none" w:sz="0" w:space="0" w:color="auto"/>
      </w:divBdr>
    </w:div>
    <w:div w:id="75438529">
      <w:bodyDiv w:val="1"/>
      <w:marLeft w:val="0"/>
      <w:marRight w:val="0"/>
      <w:marTop w:val="0"/>
      <w:marBottom w:val="0"/>
      <w:divBdr>
        <w:top w:val="none" w:sz="0" w:space="0" w:color="auto"/>
        <w:left w:val="none" w:sz="0" w:space="0" w:color="auto"/>
        <w:bottom w:val="none" w:sz="0" w:space="0" w:color="auto"/>
        <w:right w:val="none" w:sz="0" w:space="0" w:color="auto"/>
      </w:divBdr>
    </w:div>
    <w:div w:id="78793650">
      <w:bodyDiv w:val="1"/>
      <w:marLeft w:val="0"/>
      <w:marRight w:val="0"/>
      <w:marTop w:val="0"/>
      <w:marBottom w:val="0"/>
      <w:divBdr>
        <w:top w:val="none" w:sz="0" w:space="0" w:color="auto"/>
        <w:left w:val="none" w:sz="0" w:space="0" w:color="auto"/>
        <w:bottom w:val="none" w:sz="0" w:space="0" w:color="auto"/>
        <w:right w:val="none" w:sz="0" w:space="0" w:color="auto"/>
      </w:divBdr>
    </w:div>
    <w:div w:id="80420215">
      <w:bodyDiv w:val="1"/>
      <w:marLeft w:val="0"/>
      <w:marRight w:val="0"/>
      <w:marTop w:val="0"/>
      <w:marBottom w:val="0"/>
      <w:divBdr>
        <w:top w:val="none" w:sz="0" w:space="0" w:color="auto"/>
        <w:left w:val="none" w:sz="0" w:space="0" w:color="auto"/>
        <w:bottom w:val="none" w:sz="0" w:space="0" w:color="auto"/>
        <w:right w:val="none" w:sz="0" w:space="0" w:color="auto"/>
      </w:divBdr>
    </w:div>
    <w:div w:id="81993101">
      <w:bodyDiv w:val="1"/>
      <w:marLeft w:val="0"/>
      <w:marRight w:val="0"/>
      <w:marTop w:val="0"/>
      <w:marBottom w:val="0"/>
      <w:divBdr>
        <w:top w:val="none" w:sz="0" w:space="0" w:color="auto"/>
        <w:left w:val="none" w:sz="0" w:space="0" w:color="auto"/>
        <w:bottom w:val="none" w:sz="0" w:space="0" w:color="auto"/>
        <w:right w:val="none" w:sz="0" w:space="0" w:color="auto"/>
      </w:divBdr>
    </w:div>
    <w:div w:id="83458783">
      <w:bodyDiv w:val="1"/>
      <w:marLeft w:val="0"/>
      <w:marRight w:val="0"/>
      <w:marTop w:val="0"/>
      <w:marBottom w:val="0"/>
      <w:divBdr>
        <w:top w:val="none" w:sz="0" w:space="0" w:color="auto"/>
        <w:left w:val="none" w:sz="0" w:space="0" w:color="auto"/>
        <w:bottom w:val="none" w:sz="0" w:space="0" w:color="auto"/>
        <w:right w:val="none" w:sz="0" w:space="0" w:color="auto"/>
      </w:divBdr>
    </w:div>
    <w:div w:id="86585573">
      <w:bodyDiv w:val="1"/>
      <w:marLeft w:val="0"/>
      <w:marRight w:val="0"/>
      <w:marTop w:val="0"/>
      <w:marBottom w:val="0"/>
      <w:divBdr>
        <w:top w:val="none" w:sz="0" w:space="0" w:color="auto"/>
        <w:left w:val="none" w:sz="0" w:space="0" w:color="auto"/>
        <w:bottom w:val="none" w:sz="0" w:space="0" w:color="auto"/>
        <w:right w:val="none" w:sz="0" w:space="0" w:color="auto"/>
      </w:divBdr>
    </w:div>
    <w:div w:id="86728900">
      <w:bodyDiv w:val="1"/>
      <w:marLeft w:val="0"/>
      <w:marRight w:val="0"/>
      <w:marTop w:val="0"/>
      <w:marBottom w:val="0"/>
      <w:divBdr>
        <w:top w:val="none" w:sz="0" w:space="0" w:color="auto"/>
        <w:left w:val="none" w:sz="0" w:space="0" w:color="auto"/>
        <w:bottom w:val="none" w:sz="0" w:space="0" w:color="auto"/>
        <w:right w:val="none" w:sz="0" w:space="0" w:color="auto"/>
      </w:divBdr>
    </w:div>
    <w:div w:id="87236298">
      <w:bodyDiv w:val="1"/>
      <w:marLeft w:val="0"/>
      <w:marRight w:val="0"/>
      <w:marTop w:val="0"/>
      <w:marBottom w:val="0"/>
      <w:divBdr>
        <w:top w:val="none" w:sz="0" w:space="0" w:color="auto"/>
        <w:left w:val="none" w:sz="0" w:space="0" w:color="auto"/>
        <w:bottom w:val="none" w:sz="0" w:space="0" w:color="auto"/>
        <w:right w:val="none" w:sz="0" w:space="0" w:color="auto"/>
      </w:divBdr>
    </w:div>
    <w:div w:id="87849878">
      <w:bodyDiv w:val="1"/>
      <w:marLeft w:val="0"/>
      <w:marRight w:val="0"/>
      <w:marTop w:val="0"/>
      <w:marBottom w:val="0"/>
      <w:divBdr>
        <w:top w:val="none" w:sz="0" w:space="0" w:color="auto"/>
        <w:left w:val="none" w:sz="0" w:space="0" w:color="auto"/>
        <w:bottom w:val="none" w:sz="0" w:space="0" w:color="auto"/>
        <w:right w:val="none" w:sz="0" w:space="0" w:color="auto"/>
      </w:divBdr>
    </w:div>
    <w:div w:id="90054483">
      <w:bodyDiv w:val="1"/>
      <w:marLeft w:val="0"/>
      <w:marRight w:val="0"/>
      <w:marTop w:val="0"/>
      <w:marBottom w:val="0"/>
      <w:divBdr>
        <w:top w:val="none" w:sz="0" w:space="0" w:color="auto"/>
        <w:left w:val="none" w:sz="0" w:space="0" w:color="auto"/>
        <w:bottom w:val="none" w:sz="0" w:space="0" w:color="auto"/>
        <w:right w:val="none" w:sz="0" w:space="0" w:color="auto"/>
      </w:divBdr>
    </w:div>
    <w:div w:id="93132706">
      <w:bodyDiv w:val="1"/>
      <w:marLeft w:val="0"/>
      <w:marRight w:val="0"/>
      <w:marTop w:val="0"/>
      <w:marBottom w:val="0"/>
      <w:divBdr>
        <w:top w:val="none" w:sz="0" w:space="0" w:color="auto"/>
        <w:left w:val="none" w:sz="0" w:space="0" w:color="auto"/>
        <w:bottom w:val="none" w:sz="0" w:space="0" w:color="auto"/>
        <w:right w:val="none" w:sz="0" w:space="0" w:color="auto"/>
      </w:divBdr>
    </w:div>
    <w:div w:id="93283687">
      <w:bodyDiv w:val="1"/>
      <w:marLeft w:val="0"/>
      <w:marRight w:val="0"/>
      <w:marTop w:val="0"/>
      <w:marBottom w:val="0"/>
      <w:divBdr>
        <w:top w:val="none" w:sz="0" w:space="0" w:color="auto"/>
        <w:left w:val="none" w:sz="0" w:space="0" w:color="auto"/>
        <w:bottom w:val="none" w:sz="0" w:space="0" w:color="auto"/>
        <w:right w:val="none" w:sz="0" w:space="0" w:color="auto"/>
      </w:divBdr>
    </w:div>
    <w:div w:id="100344244">
      <w:bodyDiv w:val="1"/>
      <w:marLeft w:val="0"/>
      <w:marRight w:val="0"/>
      <w:marTop w:val="0"/>
      <w:marBottom w:val="0"/>
      <w:divBdr>
        <w:top w:val="none" w:sz="0" w:space="0" w:color="auto"/>
        <w:left w:val="none" w:sz="0" w:space="0" w:color="auto"/>
        <w:bottom w:val="none" w:sz="0" w:space="0" w:color="auto"/>
        <w:right w:val="none" w:sz="0" w:space="0" w:color="auto"/>
      </w:divBdr>
    </w:div>
    <w:div w:id="101531337">
      <w:bodyDiv w:val="1"/>
      <w:marLeft w:val="0"/>
      <w:marRight w:val="0"/>
      <w:marTop w:val="0"/>
      <w:marBottom w:val="0"/>
      <w:divBdr>
        <w:top w:val="none" w:sz="0" w:space="0" w:color="auto"/>
        <w:left w:val="none" w:sz="0" w:space="0" w:color="auto"/>
        <w:bottom w:val="none" w:sz="0" w:space="0" w:color="auto"/>
        <w:right w:val="none" w:sz="0" w:space="0" w:color="auto"/>
      </w:divBdr>
    </w:div>
    <w:div w:id="106046411">
      <w:bodyDiv w:val="1"/>
      <w:marLeft w:val="0"/>
      <w:marRight w:val="0"/>
      <w:marTop w:val="0"/>
      <w:marBottom w:val="0"/>
      <w:divBdr>
        <w:top w:val="none" w:sz="0" w:space="0" w:color="auto"/>
        <w:left w:val="none" w:sz="0" w:space="0" w:color="auto"/>
        <w:bottom w:val="none" w:sz="0" w:space="0" w:color="auto"/>
        <w:right w:val="none" w:sz="0" w:space="0" w:color="auto"/>
      </w:divBdr>
    </w:div>
    <w:div w:id="107433985">
      <w:bodyDiv w:val="1"/>
      <w:marLeft w:val="0"/>
      <w:marRight w:val="0"/>
      <w:marTop w:val="0"/>
      <w:marBottom w:val="0"/>
      <w:divBdr>
        <w:top w:val="none" w:sz="0" w:space="0" w:color="auto"/>
        <w:left w:val="none" w:sz="0" w:space="0" w:color="auto"/>
        <w:bottom w:val="none" w:sz="0" w:space="0" w:color="auto"/>
        <w:right w:val="none" w:sz="0" w:space="0" w:color="auto"/>
      </w:divBdr>
    </w:div>
    <w:div w:id="109396594">
      <w:bodyDiv w:val="1"/>
      <w:marLeft w:val="0"/>
      <w:marRight w:val="0"/>
      <w:marTop w:val="0"/>
      <w:marBottom w:val="0"/>
      <w:divBdr>
        <w:top w:val="none" w:sz="0" w:space="0" w:color="auto"/>
        <w:left w:val="none" w:sz="0" w:space="0" w:color="auto"/>
        <w:bottom w:val="none" w:sz="0" w:space="0" w:color="auto"/>
        <w:right w:val="none" w:sz="0" w:space="0" w:color="auto"/>
      </w:divBdr>
    </w:div>
    <w:div w:id="109445276">
      <w:bodyDiv w:val="1"/>
      <w:marLeft w:val="0"/>
      <w:marRight w:val="0"/>
      <w:marTop w:val="0"/>
      <w:marBottom w:val="0"/>
      <w:divBdr>
        <w:top w:val="none" w:sz="0" w:space="0" w:color="auto"/>
        <w:left w:val="none" w:sz="0" w:space="0" w:color="auto"/>
        <w:bottom w:val="none" w:sz="0" w:space="0" w:color="auto"/>
        <w:right w:val="none" w:sz="0" w:space="0" w:color="auto"/>
      </w:divBdr>
    </w:div>
    <w:div w:id="112291477">
      <w:bodyDiv w:val="1"/>
      <w:marLeft w:val="0"/>
      <w:marRight w:val="0"/>
      <w:marTop w:val="0"/>
      <w:marBottom w:val="0"/>
      <w:divBdr>
        <w:top w:val="none" w:sz="0" w:space="0" w:color="auto"/>
        <w:left w:val="none" w:sz="0" w:space="0" w:color="auto"/>
        <w:bottom w:val="none" w:sz="0" w:space="0" w:color="auto"/>
        <w:right w:val="none" w:sz="0" w:space="0" w:color="auto"/>
      </w:divBdr>
    </w:div>
    <w:div w:id="113140996">
      <w:bodyDiv w:val="1"/>
      <w:marLeft w:val="0"/>
      <w:marRight w:val="0"/>
      <w:marTop w:val="0"/>
      <w:marBottom w:val="0"/>
      <w:divBdr>
        <w:top w:val="none" w:sz="0" w:space="0" w:color="auto"/>
        <w:left w:val="none" w:sz="0" w:space="0" w:color="auto"/>
        <w:bottom w:val="none" w:sz="0" w:space="0" w:color="auto"/>
        <w:right w:val="none" w:sz="0" w:space="0" w:color="auto"/>
      </w:divBdr>
    </w:div>
    <w:div w:id="114063618">
      <w:bodyDiv w:val="1"/>
      <w:marLeft w:val="0"/>
      <w:marRight w:val="0"/>
      <w:marTop w:val="0"/>
      <w:marBottom w:val="0"/>
      <w:divBdr>
        <w:top w:val="none" w:sz="0" w:space="0" w:color="auto"/>
        <w:left w:val="none" w:sz="0" w:space="0" w:color="auto"/>
        <w:bottom w:val="none" w:sz="0" w:space="0" w:color="auto"/>
        <w:right w:val="none" w:sz="0" w:space="0" w:color="auto"/>
      </w:divBdr>
    </w:div>
    <w:div w:id="114253593">
      <w:bodyDiv w:val="1"/>
      <w:marLeft w:val="0"/>
      <w:marRight w:val="0"/>
      <w:marTop w:val="0"/>
      <w:marBottom w:val="0"/>
      <w:divBdr>
        <w:top w:val="none" w:sz="0" w:space="0" w:color="auto"/>
        <w:left w:val="none" w:sz="0" w:space="0" w:color="auto"/>
        <w:bottom w:val="none" w:sz="0" w:space="0" w:color="auto"/>
        <w:right w:val="none" w:sz="0" w:space="0" w:color="auto"/>
      </w:divBdr>
    </w:div>
    <w:div w:id="116872830">
      <w:bodyDiv w:val="1"/>
      <w:marLeft w:val="0"/>
      <w:marRight w:val="0"/>
      <w:marTop w:val="0"/>
      <w:marBottom w:val="0"/>
      <w:divBdr>
        <w:top w:val="none" w:sz="0" w:space="0" w:color="auto"/>
        <w:left w:val="none" w:sz="0" w:space="0" w:color="auto"/>
        <w:bottom w:val="none" w:sz="0" w:space="0" w:color="auto"/>
        <w:right w:val="none" w:sz="0" w:space="0" w:color="auto"/>
      </w:divBdr>
    </w:div>
    <w:div w:id="117919279">
      <w:bodyDiv w:val="1"/>
      <w:marLeft w:val="0"/>
      <w:marRight w:val="0"/>
      <w:marTop w:val="0"/>
      <w:marBottom w:val="0"/>
      <w:divBdr>
        <w:top w:val="none" w:sz="0" w:space="0" w:color="auto"/>
        <w:left w:val="none" w:sz="0" w:space="0" w:color="auto"/>
        <w:bottom w:val="none" w:sz="0" w:space="0" w:color="auto"/>
        <w:right w:val="none" w:sz="0" w:space="0" w:color="auto"/>
      </w:divBdr>
    </w:div>
    <w:div w:id="120153574">
      <w:bodyDiv w:val="1"/>
      <w:marLeft w:val="0"/>
      <w:marRight w:val="0"/>
      <w:marTop w:val="0"/>
      <w:marBottom w:val="0"/>
      <w:divBdr>
        <w:top w:val="none" w:sz="0" w:space="0" w:color="auto"/>
        <w:left w:val="none" w:sz="0" w:space="0" w:color="auto"/>
        <w:bottom w:val="none" w:sz="0" w:space="0" w:color="auto"/>
        <w:right w:val="none" w:sz="0" w:space="0" w:color="auto"/>
      </w:divBdr>
    </w:div>
    <w:div w:id="121653752">
      <w:bodyDiv w:val="1"/>
      <w:marLeft w:val="0"/>
      <w:marRight w:val="0"/>
      <w:marTop w:val="0"/>
      <w:marBottom w:val="0"/>
      <w:divBdr>
        <w:top w:val="none" w:sz="0" w:space="0" w:color="auto"/>
        <w:left w:val="none" w:sz="0" w:space="0" w:color="auto"/>
        <w:bottom w:val="none" w:sz="0" w:space="0" w:color="auto"/>
        <w:right w:val="none" w:sz="0" w:space="0" w:color="auto"/>
      </w:divBdr>
    </w:div>
    <w:div w:id="123889569">
      <w:bodyDiv w:val="1"/>
      <w:marLeft w:val="0"/>
      <w:marRight w:val="0"/>
      <w:marTop w:val="0"/>
      <w:marBottom w:val="0"/>
      <w:divBdr>
        <w:top w:val="none" w:sz="0" w:space="0" w:color="auto"/>
        <w:left w:val="none" w:sz="0" w:space="0" w:color="auto"/>
        <w:bottom w:val="none" w:sz="0" w:space="0" w:color="auto"/>
        <w:right w:val="none" w:sz="0" w:space="0" w:color="auto"/>
      </w:divBdr>
    </w:div>
    <w:div w:id="126706393">
      <w:bodyDiv w:val="1"/>
      <w:marLeft w:val="0"/>
      <w:marRight w:val="0"/>
      <w:marTop w:val="0"/>
      <w:marBottom w:val="0"/>
      <w:divBdr>
        <w:top w:val="none" w:sz="0" w:space="0" w:color="auto"/>
        <w:left w:val="none" w:sz="0" w:space="0" w:color="auto"/>
        <w:bottom w:val="none" w:sz="0" w:space="0" w:color="auto"/>
        <w:right w:val="none" w:sz="0" w:space="0" w:color="auto"/>
      </w:divBdr>
    </w:div>
    <w:div w:id="130292589">
      <w:bodyDiv w:val="1"/>
      <w:marLeft w:val="0"/>
      <w:marRight w:val="0"/>
      <w:marTop w:val="0"/>
      <w:marBottom w:val="0"/>
      <w:divBdr>
        <w:top w:val="none" w:sz="0" w:space="0" w:color="auto"/>
        <w:left w:val="none" w:sz="0" w:space="0" w:color="auto"/>
        <w:bottom w:val="none" w:sz="0" w:space="0" w:color="auto"/>
        <w:right w:val="none" w:sz="0" w:space="0" w:color="auto"/>
      </w:divBdr>
    </w:div>
    <w:div w:id="130363303">
      <w:bodyDiv w:val="1"/>
      <w:marLeft w:val="0"/>
      <w:marRight w:val="0"/>
      <w:marTop w:val="0"/>
      <w:marBottom w:val="0"/>
      <w:divBdr>
        <w:top w:val="none" w:sz="0" w:space="0" w:color="auto"/>
        <w:left w:val="none" w:sz="0" w:space="0" w:color="auto"/>
        <w:bottom w:val="none" w:sz="0" w:space="0" w:color="auto"/>
        <w:right w:val="none" w:sz="0" w:space="0" w:color="auto"/>
      </w:divBdr>
    </w:div>
    <w:div w:id="132258068">
      <w:bodyDiv w:val="1"/>
      <w:marLeft w:val="0"/>
      <w:marRight w:val="0"/>
      <w:marTop w:val="0"/>
      <w:marBottom w:val="0"/>
      <w:divBdr>
        <w:top w:val="none" w:sz="0" w:space="0" w:color="auto"/>
        <w:left w:val="none" w:sz="0" w:space="0" w:color="auto"/>
        <w:bottom w:val="none" w:sz="0" w:space="0" w:color="auto"/>
        <w:right w:val="none" w:sz="0" w:space="0" w:color="auto"/>
      </w:divBdr>
    </w:div>
    <w:div w:id="132605736">
      <w:bodyDiv w:val="1"/>
      <w:marLeft w:val="0"/>
      <w:marRight w:val="0"/>
      <w:marTop w:val="0"/>
      <w:marBottom w:val="0"/>
      <w:divBdr>
        <w:top w:val="none" w:sz="0" w:space="0" w:color="auto"/>
        <w:left w:val="none" w:sz="0" w:space="0" w:color="auto"/>
        <w:bottom w:val="none" w:sz="0" w:space="0" w:color="auto"/>
        <w:right w:val="none" w:sz="0" w:space="0" w:color="auto"/>
      </w:divBdr>
    </w:div>
    <w:div w:id="135151581">
      <w:bodyDiv w:val="1"/>
      <w:marLeft w:val="0"/>
      <w:marRight w:val="0"/>
      <w:marTop w:val="0"/>
      <w:marBottom w:val="0"/>
      <w:divBdr>
        <w:top w:val="none" w:sz="0" w:space="0" w:color="auto"/>
        <w:left w:val="none" w:sz="0" w:space="0" w:color="auto"/>
        <w:bottom w:val="none" w:sz="0" w:space="0" w:color="auto"/>
        <w:right w:val="none" w:sz="0" w:space="0" w:color="auto"/>
      </w:divBdr>
    </w:div>
    <w:div w:id="136192468">
      <w:bodyDiv w:val="1"/>
      <w:marLeft w:val="0"/>
      <w:marRight w:val="0"/>
      <w:marTop w:val="0"/>
      <w:marBottom w:val="0"/>
      <w:divBdr>
        <w:top w:val="none" w:sz="0" w:space="0" w:color="auto"/>
        <w:left w:val="none" w:sz="0" w:space="0" w:color="auto"/>
        <w:bottom w:val="none" w:sz="0" w:space="0" w:color="auto"/>
        <w:right w:val="none" w:sz="0" w:space="0" w:color="auto"/>
      </w:divBdr>
    </w:div>
    <w:div w:id="136338503">
      <w:bodyDiv w:val="1"/>
      <w:marLeft w:val="0"/>
      <w:marRight w:val="0"/>
      <w:marTop w:val="0"/>
      <w:marBottom w:val="0"/>
      <w:divBdr>
        <w:top w:val="none" w:sz="0" w:space="0" w:color="auto"/>
        <w:left w:val="none" w:sz="0" w:space="0" w:color="auto"/>
        <w:bottom w:val="none" w:sz="0" w:space="0" w:color="auto"/>
        <w:right w:val="none" w:sz="0" w:space="0" w:color="auto"/>
      </w:divBdr>
    </w:div>
    <w:div w:id="136530173">
      <w:bodyDiv w:val="1"/>
      <w:marLeft w:val="0"/>
      <w:marRight w:val="0"/>
      <w:marTop w:val="0"/>
      <w:marBottom w:val="0"/>
      <w:divBdr>
        <w:top w:val="none" w:sz="0" w:space="0" w:color="auto"/>
        <w:left w:val="none" w:sz="0" w:space="0" w:color="auto"/>
        <w:bottom w:val="none" w:sz="0" w:space="0" w:color="auto"/>
        <w:right w:val="none" w:sz="0" w:space="0" w:color="auto"/>
      </w:divBdr>
    </w:div>
    <w:div w:id="139466916">
      <w:bodyDiv w:val="1"/>
      <w:marLeft w:val="0"/>
      <w:marRight w:val="0"/>
      <w:marTop w:val="0"/>
      <w:marBottom w:val="0"/>
      <w:divBdr>
        <w:top w:val="none" w:sz="0" w:space="0" w:color="auto"/>
        <w:left w:val="none" w:sz="0" w:space="0" w:color="auto"/>
        <w:bottom w:val="none" w:sz="0" w:space="0" w:color="auto"/>
        <w:right w:val="none" w:sz="0" w:space="0" w:color="auto"/>
      </w:divBdr>
    </w:div>
    <w:div w:id="148061178">
      <w:bodyDiv w:val="1"/>
      <w:marLeft w:val="0"/>
      <w:marRight w:val="0"/>
      <w:marTop w:val="0"/>
      <w:marBottom w:val="0"/>
      <w:divBdr>
        <w:top w:val="none" w:sz="0" w:space="0" w:color="auto"/>
        <w:left w:val="none" w:sz="0" w:space="0" w:color="auto"/>
        <w:bottom w:val="none" w:sz="0" w:space="0" w:color="auto"/>
        <w:right w:val="none" w:sz="0" w:space="0" w:color="auto"/>
      </w:divBdr>
    </w:div>
    <w:div w:id="149830338">
      <w:bodyDiv w:val="1"/>
      <w:marLeft w:val="0"/>
      <w:marRight w:val="0"/>
      <w:marTop w:val="0"/>
      <w:marBottom w:val="0"/>
      <w:divBdr>
        <w:top w:val="none" w:sz="0" w:space="0" w:color="auto"/>
        <w:left w:val="none" w:sz="0" w:space="0" w:color="auto"/>
        <w:bottom w:val="none" w:sz="0" w:space="0" w:color="auto"/>
        <w:right w:val="none" w:sz="0" w:space="0" w:color="auto"/>
      </w:divBdr>
    </w:div>
    <w:div w:id="153492265">
      <w:bodyDiv w:val="1"/>
      <w:marLeft w:val="0"/>
      <w:marRight w:val="0"/>
      <w:marTop w:val="0"/>
      <w:marBottom w:val="0"/>
      <w:divBdr>
        <w:top w:val="none" w:sz="0" w:space="0" w:color="auto"/>
        <w:left w:val="none" w:sz="0" w:space="0" w:color="auto"/>
        <w:bottom w:val="none" w:sz="0" w:space="0" w:color="auto"/>
        <w:right w:val="none" w:sz="0" w:space="0" w:color="auto"/>
      </w:divBdr>
    </w:div>
    <w:div w:id="154030741">
      <w:bodyDiv w:val="1"/>
      <w:marLeft w:val="0"/>
      <w:marRight w:val="0"/>
      <w:marTop w:val="0"/>
      <w:marBottom w:val="0"/>
      <w:divBdr>
        <w:top w:val="none" w:sz="0" w:space="0" w:color="auto"/>
        <w:left w:val="none" w:sz="0" w:space="0" w:color="auto"/>
        <w:bottom w:val="none" w:sz="0" w:space="0" w:color="auto"/>
        <w:right w:val="none" w:sz="0" w:space="0" w:color="auto"/>
      </w:divBdr>
    </w:div>
    <w:div w:id="157694513">
      <w:bodyDiv w:val="1"/>
      <w:marLeft w:val="0"/>
      <w:marRight w:val="0"/>
      <w:marTop w:val="0"/>
      <w:marBottom w:val="0"/>
      <w:divBdr>
        <w:top w:val="none" w:sz="0" w:space="0" w:color="auto"/>
        <w:left w:val="none" w:sz="0" w:space="0" w:color="auto"/>
        <w:bottom w:val="none" w:sz="0" w:space="0" w:color="auto"/>
        <w:right w:val="none" w:sz="0" w:space="0" w:color="auto"/>
      </w:divBdr>
    </w:div>
    <w:div w:id="1584690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7256389">
      <w:bodyDiv w:val="1"/>
      <w:marLeft w:val="0"/>
      <w:marRight w:val="0"/>
      <w:marTop w:val="0"/>
      <w:marBottom w:val="0"/>
      <w:divBdr>
        <w:top w:val="none" w:sz="0" w:space="0" w:color="auto"/>
        <w:left w:val="none" w:sz="0" w:space="0" w:color="auto"/>
        <w:bottom w:val="none" w:sz="0" w:space="0" w:color="auto"/>
        <w:right w:val="none" w:sz="0" w:space="0" w:color="auto"/>
      </w:divBdr>
    </w:div>
    <w:div w:id="168722068">
      <w:bodyDiv w:val="1"/>
      <w:marLeft w:val="0"/>
      <w:marRight w:val="0"/>
      <w:marTop w:val="0"/>
      <w:marBottom w:val="0"/>
      <w:divBdr>
        <w:top w:val="none" w:sz="0" w:space="0" w:color="auto"/>
        <w:left w:val="none" w:sz="0" w:space="0" w:color="auto"/>
        <w:bottom w:val="none" w:sz="0" w:space="0" w:color="auto"/>
        <w:right w:val="none" w:sz="0" w:space="0" w:color="auto"/>
      </w:divBdr>
    </w:div>
    <w:div w:id="174268583">
      <w:bodyDiv w:val="1"/>
      <w:marLeft w:val="0"/>
      <w:marRight w:val="0"/>
      <w:marTop w:val="0"/>
      <w:marBottom w:val="0"/>
      <w:divBdr>
        <w:top w:val="none" w:sz="0" w:space="0" w:color="auto"/>
        <w:left w:val="none" w:sz="0" w:space="0" w:color="auto"/>
        <w:bottom w:val="none" w:sz="0" w:space="0" w:color="auto"/>
        <w:right w:val="none" w:sz="0" w:space="0" w:color="auto"/>
      </w:divBdr>
    </w:div>
    <w:div w:id="174804041">
      <w:bodyDiv w:val="1"/>
      <w:marLeft w:val="0"/>
      <w:marRight w:val="0"/>
      <w:marTop w:val="0"/>
      <w:marBottom w:val="0"/>
      <w:divBdr>
        <w:top w:val="none" w:sz="0" w:space="0" w:color="auto"/>
        <w:left w:val="none" w:sz="0" w:space="0" w:color="auto"/>
        <w:bottom w:val="none" w:sz="0" w:space="0" w:color="auto"/>
        <w:right w:val="none" w:sz="0" w:space="0" w:color="auto"/>
      </w:divBdr>
    </w:div>
    <w:div w:id="178131917">
      <w:bodyDiv w:val="1"/>
      <w:marLeft w:val="0"/>
      <w:marRight w:val="0"/>
      <w:marTop w:val="0"/>
      <w:marBottom w:val="0"/>
      <w:divBdr>
        <w:top w:val="none" w:sz="0" w:space="0" w:color="auto"/>
        <w:left w:val="none" w:sz="0" w:space="0" w:color="auto"/>
        <w:bottom w:val="none" w:sz="0" w:space="0" w:color="auto"/>
        <w:right w:val="none" w:sz="0" w:space="0" w:color="auto"/>
      </w:divBdr>
    </w:div>
    <w:div w:id="178355282">
      <w:bodyDiv w:val="1"/>
      <w:marLeft w:val="0"/>
      <w:marRight w:val="0"/>
      <w:marTop w:val="0"/>
      <w:marBottom w:val="0"/>
      <w:divBdr>
        <w:top w:val="none" w:sz="0" w:space="0" w:color="auto"/>
        <w:left w:val="none" w:sz="0" w:space="0" w:color="auto"/>
        <w:bottom w:val="none" w:sz="0" w:space="0" w:color="auto"/>
        <w:right w:val="none" w:sz="0" w:space="0" w:color="auto"/>
      </w:divBdr>
    </w:div>
    <w:div w:id="180433584">
      <w:bodyDiv w:val="1"/>
      <w:marLeft w:val="0"/>
      <w:marRight w:val="0"/>
      <w:marTop w:val="0"/>
      <w:marBottom w:val="0"/>
      <w:divBdr>
        <w:top w:val="none" w:sz="0" w:space="0" w:color="auto"/>
        <w:left w:val="none" w:sz="0" w:space="0" w:color="auto"/>
        <w:bottom w:val="none" w:sz="0" w:space="0" w:color="auto"/>
        <w:right w:val="none" w:sz="0" w:space="0" w:color="auto"/>
      </w:divBdr>
    </w:div>
    <w:div w:id="180972284">
      <w:bodyDiv w:val="1"/>
      <w:marLeft w:val="0"/>
      <w:marRight w:val="0"/>
      <w:marTop w:val="0"/>
      <w:marBottom w:val="0"/>
      <w:divBdr>
        <w:top w:val="none" w:sz="0" w:space="0" w:color="auto"/>
        <w:left w:val="none" w:sz="0" w:space="0" w:color="auto"/>
        <w:bottom w:val="none" w:sz="0" w:space="0" w:color="auto"/>
        <w:right w:val="none" w:sz="0" w:space="0" w:color="auto"/>
      </w:divBdr>
    </w:div>
    <w:div w:id="185220113">
      <w:bodyDiv w:val="1"/>
      <w:marLeft w:val="0"/>
      <w:marRight w:val="0"/>
      <w:marTop w:val="0"/>
      <w:marBottom w:val="0"/>
      <w:divBdr>
        <w:top w:val="none" w:sz="0" w:space="0" w:color="auto"/>
        <w:left w:val="none" w:sz="0" w:space="0" w:color="auto"/>
        <w:bottom w:val="none" w:sz="0" w:space="0" w:color="auto"/>
        <w:right w:val="none" w:sz="0" w:space="0" w:color="auto"/>
      </w:divBdr>
    </w:div>
    <w:div w:id="186721508">
      <w:bodyDiv w:val="1"/>
      <w:marLeft w:val="0"/>
      <w:marRight w:val="0"/>
      <w:marTop w:val="0"/>
      <w:marBottom w:val="0"/>
      <w:divBdr>
        <w:top w:val="none" w:sz="0" w:space="0" w:color="auto"/>
        <w:left w:val="none" w:sz="0" w:space="0" w:color="auto"/>
        <w:bottom w:val="none" w:sz="0" w:space="0" w:color="auto"/>
        <w:right w:val="none" w:sz="0" w:space="0" w:color="auto"/>
      </w:divBdr>
    </w:div>
    <w:div w:id="193428783">
      <w:bodyDiv w:val="1"/>
      <w:marLeft w:val="0"/>
      <w:marRight w:val="0"/>
      <w:marTop w:val="0"/>
      <w:marBottom w:val="0"/>
      <w:divBdr>
        <w:top w:val="none" w:sz="0" w:space="0" w:color="auto"/>
        <w:left w:val="none" w:sz="0" w:space="0" w:color="auto"/>
        <w:bottom w:val="none" w:sz="0" w:space="0" w:color="auto"/>
        <w:right w:val="none" w:sz="0" w:space="0" w:color="auto"/>
      </w:divBdr>
    </w:div>
    <w:div w:id="198905622">
      <w:bodyDiv w:val="1"/>
      <w:marLeft w:val="0"/>
      <w:marRight w:val="0"/>
      <w:marTop w:val="0"/>
      <w:marBottom w:val="0"/>
      <w:divBdr>
        <w:top w:val="none" w:sz="0" w:space="0" w:color="auto"/>
        <w:left w:val="none" w:sz="0" w:space="0" w:color="auto"/>
        <w:bottom w:val="none" w:sz="0" w:space="0" w:color="auto"/>
        <w:right w:val="none" w:sz="0" w:space="0" w:color="auto"/>
      </w:divBdr>
    </w:div>
    <w:div w:id="204101064">
      <w:bodyDiv w:val="1"/>
      <w:marLeft w:val="0"/>
      <w:marRight w:val="0"/>
      <w:marTop w:val="0"/>
      <w:marBottom w:val="0"/>
      <w:divBdr>
        <w:top w:val="none" w:sz="0" w:space="0" w:color="auto"/>
        <w:left w:val="none" w:sz="0" w:space="0" w:color="auto"/>
        <w:bottom w:val="none" w:sz="0" w:space="0" w:color="auto"/>
        <w:right w:val="none" w:sz="0" w:space="0" w:color="auto"/>
      </w:divBdr>
    </w:div>
    <w:div w:id="205337646">
      <w:bodyDiv w:val="1"/>
      <w:marLeft w:val="0"/>
      <w:marRight w:val="0"/>
      <w:marTop w:val="0"/>
      <w:marBottom w:val="0"/>
      <w:divBdr>
        <w:top w:val="none" w:sz="0" w:space="0" w:color="auto"/>
        <w:left w:val="none" w:sz="0" w:space="0" w:color="auto"/>
        <w:bottom w:val="none" w:sz="0" w:space="0" w:color="auto"/>
        <w:right w:val="none" w:sz="0" w:space="0" w:color="auto"/>
      </w:divBdr>
    </w:div>
    <w:div w:id="205531567">
      <w:bodyDiv w:val="1"/>
      <w:marLeft w:val="0"/>
      <w:marRight w:val="0"/>
      <w:marTop w:val="0"/>
      <w:marBottom w:val="0"/>
      <w:divBdr>
        <w:top w:val="none" w:sz="0" w:space="0" w:color="auto"/>
        <w:left w:val="none" w:sz="0" w:space="0" w:color="auto"/>
        <w:bottom w:val="none" w:sz="0" w:space="0" w:color="auto"/>
        <w:right w:val="none" w:sz="0" w:space="0" w:color="auto"/>
      </w:divBdr>
    </w:div>
    <w:div w:id="209263989">
      <w:bodyDiv w:val="1"/>
      <w:marLeft w:val="0"/>
      <w:marRight w:val="0"/>
      <w:marTop w:val="0"/>
      <w:marBottom w:val="0"/>
      <w:divBdr>
        <w:top w:val="none" w:sz="0" w:space="0" w:color="auto"/>
        <w:left w:val="none" w:sz="0" w:space="0" w:color="auto"/>
        <w:bottom w:val="none" w:sz="0" w:space="0" w:color="auto"/>
        <w:right w:val="none" w:sz="0" w:space="0" w:color="auto"/>
      </w:divBdr>
    </w:div>
    <w:div w:id="210195460">
      <w:bodyDiv w:val="1"/>
      <w:marLeft w:val="0"/>
      <w:marRight w:val="0"/>
      <w:marTop w:val="0"/>
      <w:marBottom w:val="0"/>
      <w:divBdr>
        <w:top w:val="none" w:sz="0" w:space="0" w:color="auto"/>
        <w:left w:val="none" w:sz="0" w:space="0" w:color="auto"/>
        <w:bottom w:val="none" w:sz="0" w:space="0" w:color="auto"/>
        <w:right w:val="none" w:sz="0" w:space="0" w:color="auto"/>
      </w:divBdr>
    </w:div>
    <w:div w:id="210388724">
      <w:bodyDiv w:val="1"/>
      <w:marLeft w:val="0"/>
      <w:marRight w:val="0"/>
      <w:marTop w:val="0"/>
      <w:marBottom w:val="0"/>
      <w:divBdr>
        <w:top w:val="none" w:sz="0" w:space="0" w:color="auto"/>
        <w:left w:val="none" w:sz="0" w:space="0" w:color="auto"/>
        <w:bottom w:val="none" w:sz="0" w:space="0" w:color="auto"/>
        <w:right w:val="none" w:sz="0" w:space="0" w:color="auto"/>
      </w:divBdr>
    </w:div>
    <w:div w:id="210776900">
      <w:bodyDiv w:val="1"/>
      <w:marLeft w:val="0"/>
      <w:marRight w:val="0"/>
      <w:marTop w:val="0"/>
      <w:marBottom w:val="0"/>
      <w:divBdr>
        <w:top w:val="none" w:sz="0" w:space="0" w:color="auto"/>
        <w:left w:val="none" w:sz="0" w:space="0" w:color="auto"/>
        <w:bottom w:val="none" w:sz="0" w:space="0" w:color="auto"/>
        <w:right w:val="none" w:sz="0" w:space="0" w:color="auto"/>
      </w:divBdr>
    </w:div>
    <w:div w:id="218513198">
      <w:bodyDiv w:val="1"/>
      <w:marLeft w:val="0"/>
      <w:marRight w:val="0"/>
      <w:marTop w:val="0"/>
      <w:marBottom w:val="0"/>
      <w:divBdr>
        <w:top w:val="none" w:sz="0" w:space="0" w:color="auto"/>
        <w:left w:val="none" w:sz="0" w:space="0" w:color="auto"/>
        <w:bottom w:val="none" w:sz="0" w:space="0" w:color="auto"/>
        <w:right w:val="none" w:sz="0" w:space="0" w:color="auto"/>
      </w:divBdr>
    </w:div>
    <w:div w:id="224342318">
      <w:bodyDiv w:val="1"/>
      <w:marLeft w:val="0"/>
      <w:marRight w:val="0"/>
      <w:marTop w:val="0"/>
      <w:marBottom w:val="0"/>
      <w:divBdr>
        <w:top w:val="none" w:sz="0" w:space="0" w:color="auto"/>
        <w:left w:val="none" w:sz="0" w:space="0" w:color="auto"/>
        <w:bottom w:val="none" w:sz="0" w:space="0" w:color="auto"/>
        <w:right w:val="none" w:sz="0" w:space="0" w:color="auto"/>
      </w:divBdr>
    </w:div>
    <w:div w:id="226454178">
      <w:bodyDiv w:val="1"/>
      <w:marLeft w:val="0"/>
      <w:marRight w:val="0"/>
      <w:marTop w:val="0"/>
      <w:marBottom w:val="0"/>
      <w:divBdr>
        <w:top w:val="none" w:sz="0" w:space="0" w:color="auto"/>
        <w:left w:val="none" w:sz="0" w:space="0" w:color="auto"/>
        <w:bottom w:val="none" w:sz="0" w:space="0" w:color="auto"/>
        <w:right w:val="none" w:sz="0" w:space="0" w:color="auto"/>
      </w:divBdr>
    </w:div>
    <w:div w:id="229509772">
      <w:bodyDiv w:val="1"/>
      <w:marLeft w:val="0"/>
      <w:marRight w:val="0"/>
      <w:marTop w:val="0"/>
      <w:marBottom w:val="0"/>
      <w:divBdr>
        <w:top w:val="none" w:sz="0" w:space="0" w:color="auto"/>
        <w:left w:val="none" w:sz="0" w:space="0" w:color="auto"/>
        <w:bottom w:val="none" w:sz="0" w:space="0" w:color="auto"/>
        <w:right w:val="none" w:sz="0" w:space="0" w:color="auto"/>
      </w:divBdr>
    </w:div>
    <w:div w:id="231670712">
      <w:bodyDiv w:val="1"/>
      <w:marLeft w:val="0"/>
      <w:marRight w:val="0"/>
      <w:marTop w:val="0"/>
      <w:marBottom w:val="0"/>
      <w:divBdr>
        <w:top w:val="none" w:sz="0" w:space="0" w:color="auto"/>
        <w:left w:val="none" w:sz="0" w:space="0" w:color="auto"/>
        <w:bottom w:val="none" w:sz="0" w:space="0" w:color="auto"/>
        <w:right w:val="none" w:sz="0" w:space="0" w:color="auto"/>
      </w:divBdr>
    </w:div>
    <w:div w:id="236717950">
      <w:bodyDiv w:val="1"/>
      <w:marLeft w:val="0"/>
      <w:marRight w:val="0"/>
      <w:marTop w:val="0"/>
      <w:marBottom w:val="0"/>
      <w:divBdr>
        <w:top w:val="none" w:sz="0" w:space="0" w:color="auto"/>
        <w:left w:val="none" w:sz="0" w:space="0" w:color="auto"/>
        <w:bottom w:val="none" w:sz="0" w:space="0" w:color="auto"/>
        <w:right w:val="none" w:sz="0" w:space="0" w:color="auto"/>
      </w:divBdr>
    </w:div>
    <w:div w:id="237372124">
      <w:bodyDiv w:val="1"/>
      <w:marLeft w:val="0"/>
      <w:marRight w:val="0"/>
      <w:marTop w:val="0"/>
      <w:marBottom w:val="0"/>
      <w:divBdr>
        <w:top w:val="none" w:sz="0" w:space="0" w:color="auto"/>
        <w:left w:val="none" w:sz="0" w:space="0" w:color="auto"/>
        <w:bottom w:val="none" w:sz="0" w:space="0" w:color="auto"/>
        <w:right w:val="none" w:sz="0" w:space="0" w:color="auto"/>
      </w:divBdr>
    </w:div>
    <w:div w:id="237518546">
      <w:bodyDiv w:val="1"/>
      <w:marLeft w:val="0"/>
      <w:marRight w:val="0"/>
      <w:marTop w:val="0"/>
      <w:marBottom w:val="0"/>
      <w:divBdr>
        <w:top w:val="none" w:sz="0" w:space="0" w:color="auto"/>
        <w:left w:val="none" w:sz="0" w:space="0" w:color="auto"/>
        <w:bottom w:val="none" w:sz="0" w:space="0" w:color="auto"/>
        <w:right w:val="none" w:sz="0" w:space="0" w:color="auto"/>
      </w:divBdr>
    </w:div>
    <w:div w:id="239413932">
      <w:bodyDiv w:val="1"/>
      <w:marLeft w:val="0"/>
      <w:marRight w:val="0"/>
      <w:marTop w:val="0"/>
      <w:marBottom w:val="0"/>
      <w:divBdr>
        <w:top w:val="none" w:sz="0" w:space="0" w:color="auto"/>
        <w:left w:val="none" w:sz="0" w:space="0" w:color="auto"/>
        <w:bottom w:val="none" w:sz="0" w:space="0" w:color="auto"/>
        <w:right w:val="none" w:sz="0" w:space="0" w:color="auto"/>
      </w:divBdr>
    </w:div>
    <w:div w:id="239994509">
      <w:bodyDiv w:val="1"/>
      <w:marLeft w:val="0"/>
      <w:marRight w:val="0"/>
      <w:marTop w:val="0"/>
      <w:marBottom w:val="0"/>
      <w:divBdr>
        <w:top w:val="none" w:sz="0" w:space="0" w:color="auto"/>
        <w:left w:val="none" w:sz="0" w:space="0" w:color="auto"/>
        <w:bottom w:val="none" w:sz="0" w:space="0" w:color="auto"/>
        <w:right w:val="none" w:sz="0" w:space="0" w:color="auto"/>
      </w:divBdr>
    </w:div>
    <w:div w:id="240330630">
      <w:bodyDiv w:val="1"/>
      <w:marLeft w:val="0"/>
      <w:marRight w:val="0"/>
      <w:marTop w:val="0"/>
      <w:marBottom w:val="0"/>
      <w:divBdr>
        <w:top w:val="none" w:sz="0" w:space="0" w:color="auto"/>
        <w:left w:val="none" w:sz="0" w:space="0" w:color="auto"/>
        <w:bottom w:val="none" w:sz="0" w:space="0" w:color="auto"/>
        <w:right w:val="none" w:sz="0" w:space="0" w:color="auto"/>
      </w:divBdr>
    </w:div>
    <w:div w:id="240793375">
      <w:bodyDiv w:val="1"/>
      <w:marLeft w:val="0"/>
      <w:marRight w:val="0"/>
      <w:marTop w:val="0"/>
      <w:marBottom w:val="0"/>
      <w:divBdr>
        <w:top w:val="none" w:sz="0" w:space="0" w:color="auto"/>
        <w:left w:val="none" w:sz="0" w:space="0" w:color="auto"/>
        <w:bottom w:val="none" w:sz="0" w:space="0" w:color="auto"/>
        <w:right w:val="none" w:sz="0" w:space="0" w:color="auto"/>
      </w:divBdr>
    </w:div>
    <w:div w:id="243998409">
      <w:bodyDiv w:val="1"/>
      <w:marLeft w:val="0"/>
      <w:marRight w:val="0"/>
      <w:marTop w:val="0"/>
      <w:marBottom w:val="0"/>
      <w:divBdr>
        <w:top w:val="none" w:sz="0" w:space="0" w:color="auto"/>
        <w:left w:val="none" w:sz="0" w:space="0" w:color="auto"/>
        <w:bottom w:val="none" w:sz="0" w:space="0" w:color="auto"/>
        <w:right w:val="none" w:sz="0" w:space="0" w:color="auto"/>
      </w:divBdr>
    </w:div>
    <w:div w:id="244069047">
      <w:bodyDiv w:val="1"/>
      <w:marLeft w:val="0"/>
      <w:marRight w:val="0"/>
      <w:marTop w:val="0"/>
      <w:marBottom w:val="0"/>
      <w:divBdr>
        <w:top w:val="none" w:sz="0" w:space="0" w:color="auto"/>
        <w:left w:val="none" w:sz="0" w:space="0" w:color="auto"/>
        <w:bottom w:val="none" w:sz="0" w:space="0" w:color="auto"/>
        <w:right w:val="none" w:sz="0" w:space="0" w:color="auto"/>
      </w:divBdr>
    </w:div>
    <w:div w:id="245499879">
      <w:bodyDiv w:val="1"/>
      <w:marLeft w:val="0"/>
      <w:marRight w:val="0"/>
      <w:marTop w:val="0"/>
      <w:marBottom w:val="0"/>
      <w:divBdr>
        <w:top w:val="none" w:sz="0" w:space="0" w:color="auto"/>
        <w:left w:val="none" w:sz="0" w:space="0" w:color="auto"/>
        <w:bottom w:val="none" w:sz="0" w:space="0" w:color="auto"/>
        <w:right w:val="none" w:sz="0" w:space="0" w:color="auto"/>
      </w:divBdr>
    </w:div>
    <w:div w:id="245771412">
      <w:bodyDiv w:val="1"/>
      <w:marLeft w:val="0"/>
      <w:marRight w:val="0"/>
      <w:marTop w:val="0"/>
      <w:marBottom w:val="0"/>
      <w:divBdr>
        <w:top w:val="none" w:sz="0" w:space="0" w:color="auto"/>
        <w:left w:val="none" w:sz="0" w:space="0" w:color="auto"/>
        <w:bottom w:val="none" w:sz="0" w:space="0" w:color="auto"/>
        <w:right w:val="none" w:sz="0" w:space="0" w:color="auto"/>
      </w:divBdr>
    </w:div>
    <w:div w:id="247731776">
      <w:bodyDiv w:val="1"/>
      <w:marLeft w:val="0"/>
      <w:marRight w:val="0"/>
      <w:marTop w:val="0"/>
      <w:marBottom w:val="0"/>
      <w:divBdr>
        <w:top w:val="none" w:sz="0" w:space="0" w:color="auto"/>
        <w:left w:val="none" w:sz="0" w:space="0" w:color="auto"/>
        <w:bottom w:val="none" w:sz="0" w:space="0" w:color="auto"/>
        <w:right w:val="none" w:sz="0" w:space="0" w:color="auto"/>
      </w:divBdr>
    </w:div>
    <w:div w:id="248003892">
      <w:bodyDiv w:val="1"/>
      <w:marLeft w:val="0"/>
      <w:marRight w:val="0"/>
      <w:marTop w:val="0"/>
      <w:marBottom w:val="0"/>
      <w:divBdr>
        <w:top w:val="none" w:sz="0" w:space="0" w:color="auto"/>
        <w:left w:val="none" w:sz="0" w:space="0" w:color="auto"/>
        <w:bottom w:val="none" w:sz="0" w:space="0" w:color="auto"/>
        <w:right w:val="none" w:sz="0" w:space="0" w:color="auto"/>
      </w:divBdr>
    </w:div>
    <w:div w:id="250047503">
      <w:bodyDiv w:val="1"/>
      <w:marLeft w:val="0"/>
      <w:marRight w:val="0"/>
      <w:marTop w:val="0"/>
      <w:marBottom w:val="0"/>
      <w:divBdr>
        <w:top w:val="none" w:sz="0" w:space="0" w:color="auto"/>
        <w:left w:val="none" w:sz="0" w:space="0" w:color="auto"/>
        <w:bottom w:val="none" w:sz="0" w:space="0" w:color="auto"/>
        <w:right w:val="none" w:sz="0" w:space="0" w:color="auto"/>
      </w:divBdr>
    </w:div>
    <w:div w:id="250050480">
      <w:bodyDiv w:val="1"/>
      <w:marLeft w:val="0"/>
      <w:marRight w:val="0"/>
      <w:marTop w:val="0"/>
      <w:marBottom w:val="0"/>
      <w:divBdr>
        <w:top w:val="none" w:sz="0" w:space="0" w:color="auto"/>
        <w:left w:val="none" w:sz="0" w:space="0" w:color="auto"/>
        <w:bottom w:val="none" w:sz="0" w:space="0" w:color="auto"/>
        <w:right w:val="none" w:sz="0" w:space="0" w:color="auto"/>
      </w:divBdr>
    </w:div>
    <w:div w:id="252403229">
      <w:bodyDiv w:val="1"/>
      <w:marLeft w:val="0"/>
      <w:marRight w:val="0"/>
      <w:marTop w:val="0"/>
      <w:marBottom w:val="0"/>
      <w:divBdr>
        <w:top w:val="none" w:sz="0" w:space="0" w:color="auto"/>
        <w:left w:val="none" w:sz="0" w:space="0" w:color="auto"/>
        <w:bottom w:val="none" w:sz="0" w:space="0" w:color="auto"/>
        <w:right w:val="none" w:sz="0" w:space="0" w:color="auto"/>
      </w:divBdr>
    </w:div>
    <w:div w:id="252511808">
      <w:bodyDiv w:val="1"/>
      <w:marLeft w:val="0"/>
      <w:marRight w:val="0"/>
      <w:marTop w:val="0"/>
      <w:marBottom w:val="0"/>
      <w:divBdr>
        <w:top w:val="none" w:sz="0" w:space="0" w:color="auto"/>
        <w:left w:val="none" w:sz="0" w:space="0" w:color="auto"/>
        <w:bottom w:val="none" w:sz="0" w:space="0" w:color="auto"/>
        <w:right w:val="none" w:sz="0" w:space="0" w:color="auto"/>
      </w:divBdr>
    </w:div>
    <w:div w:id="253053717">
      <w:bodyDiv w:val="1"/>
      <w:marLeft w:val="0"/>
      <w:marRight w:val="0"/>
      <w:marTop w:val="0"/>
      <w:marBottom w:val="0"/>
      <w:divBdr>
        <w:top w:val="none" w:sz="0" w:space="0" w:color="auto"/>
        <w:left w:val="none" w:sz="0" w:space="0" w:color="auto"/>
        <w:bottom w:val="none" w:sz="0" w:space="0" w:color="auto"/>
        <w:right w:val="none" w:sz="0" w:space="0" w:color="auto"/>
      </w:divBdr>
    </w:div>
    <w:div w:id="256909234">
      <w:bodyDiv w:val="1"/>
      <w:marLeft w:val="0"/>
      <w:marRight w:val="0"/>
      <w:marTop w:val="0"/>
      <w:marBottom w:val="0"/>
      <w:divBdr>
        <w:top w:val="none" w:sz="0" w:space="0" w:color="auto"/>
        <w:left w:val="none" w:sz="0" w:space="0" w:color="auto"/>
        <w:bottom w:val="none" w:sz="0" w:space="0" w:color="auto"/>
        <w:right w:val="none" w:sz="0" w:space="0" w:color="auto"/>
      </w:divBdr>
    </w:div>
    <w:div w:id="256988038">
      <w:bodyDiv w:val="1"/>
      <w:marLeft w:val="0"/>
      <w:marRight w:val="0"/>
      <w:marTop w:val="0"/>
      <w:marBottom w:val="0"/>
      <w:divBdr>
        <w:top w:val="none" w:sz="0" w:space="0" w:color="auto"/>
        <w:left w:val="none" w:sz="0" w:space="0" w:color="auto"/>
        <w:bottom w:val="none" w:sz="0" w:space="0" w:color="auto"/>
        <w:right w:val="none" w:sz="0" w:space="0" w:color="auto"/>
      </w:divBdr>
    </w:div>
    <w:div w:id="258636143">
      <w:bodyDiv w:val="1"/>
      <w:marLeft w:val="0"/>
      <w:marRight w:val="0"/>
      <w:marTop w:val="0"/>
      <w:marBottom w:val="0"/>
      <w:divBdr>
        <w:top w:val="none" w:sz="0" w:space="0" w:color="auto"/>
        <w:left w:val="none" w:sz="0" w:space="0" w:color="auto"/>
        <w:bottom w:val="none" w:sz="0" w:space="0" w:color="auto"/>
        <w:right w:val="none" w:sz="0" w:space="0" w:color="auto"/>
      </w:divBdr>
    </w:div>
    <w:div w:id="259025245">
      <w:bodyDiv w:val="1"/>
      <w:marLeft w:val="0"/>
      <w:marRight w:val="0"/>
      <w:marTop w:val="0"/>
      <w:marBottom w:val="0"/>
      <w:divBdr>
        <w:top w:val="none" w:sz="0" w:space="0" w:color="auto"/>
        <w:left w:val="none" w:sz="0" w:space="0" w:color="auto"/>
        <w:bottom w:val="none" w:sz="0" w:space="0" w:color="auto"/>
        <w:right w:val="none" w:sz="0" w:space="0" w:color="auto"/>
      </w:divBdr>
    </w:div>
    <w:div w:id="259802919">
      <w:bodyDiv w:val="1"/>
      <w:marLeft w:val="0"/>
      <w:marRight w:val="0"/>
      <w:marTop w:val="0"/>
      <w:marBottom w:val="0"/>
      <w:divBdr>
        <w:top w:val="none" w:sz="0" w:space="0" w:color="auto"/>
        <w:left w:val="none" w:sz="0" w:space="0" w:color="auto"/>
        <w:bottom w:val="none" w:sz="0" w:space="0" w:color="auto"/>
        <w:right w:val="none" w:sz="0" w:space="0" w:color="auto"/>
      </w:divBdr>
    </w:div>
    <w:div w:id="259946628">
      <w:bodyDiv w:val="1"/>
      <w:marLeft w:val="0"/>
      <w:marRight w:val="0"/>
      <w:marTop w:val="0"/>
      <w:marBottom w:val="0"/>
      <w:divBdr>
        <w:top w:val="none" w:sz="0" w:space="0" w:color="auto"/>
        <w:left w:val="none" w:sz="0" w:space="0" w:color="auto"/>
        <w:bottom w:val="none" w:sz="0" w:space="0" w:color="auto"/>
        <w:right w:val="none" w:sz="0" w:space="0" w:color="auto"/>
      </w:divBdr>
    </w:div>
    <w:div w:id="262614101">
      <w:bodyDiv w:val="1"/>
      <w:marLeft w:val="0"/>
      <w:marRight w:val="0"/>
      <w:marTop w:val="0"/>
      <w:marBottom w:val="0"/>
      <w:divBdr>
        <w:top w:val="none" w:sz="0" w:space="0" w:color="auto"/>
        <w:left w:val="none" w:sz="0" w:space="0" w:color="auto"/>
        <w:bottom w:val="none" w:sz="0" w:space="0" w:color="auto"/>
        <w:right w:val="none" w:sz="0" w:space="0" w:color="auto"/>
      </w:divBdr>
    </w:div>
    <w:div w:id="265581563">
      <w:bodyDiv w:val="1"/>
      <w:marLeft w:val="0"/>
      <w:marRight w:val="0"/>
      <w:marTop w:val="0"/>
      <w:marBottom w:val="0"/>
      <w:divBdr>
        <w:top w:val="none" w:sz="0" w:space="0" w:color="auto"/>
        <w:left w:val="none" w:sz="0" w:space="0" w:color="auto"/>
        <w:bottom w:val="none" w:sz="0" w:space="0" w:color="auto"/>
        <w:right w:val="none" w:sz="0" w:space="0" w:color="auto"/>
      </w:divBdr>
    </w:div>
    <w:div w:id="266541948">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269896327">
      <w:bodyDiv w:val="1"/>
      <w:marLeft w:val="0"/>
      <w:marRight w:val="0"/>
      <w:marTop w:val="0"/>
      <w:marBottom w:val="0"/>
      <w:divBdr>
        <w:top w:val="none" w:sz="0" w:space="0" w:color="auto"/>
        <w:left w:val="none" w:sz="0" w:space="0" w:color="auto"/>
        <w:bottom w:val="none" w:sz="0" w:space="0" w:color="auto"/>
        <w:right w:val="none" w:sz="0" w:space="0" w:color="auto"/>
      </w:divBdr>
    </w:div>
    <w:div w:id="270863697">
      <w:bodyDiv w:val="1"/>
      <w:marLeft w:val="0"/>
      <w:marRight w:val="0"/>
      <w:marTop w:val="0"/>
      <w:marBottom w:val="0"/>
      <w:divBdr>
        <w:top w:val="none" w:sz="0" w:space="0" w:color="auto"/>
        <w:left w:val="none" w:sz="0" w:space="0" w:color="auto"/>
        <w:bottom w:val="none" w:sz="0" w:space="0" w:color="auto"/>
        <w:right w:val="none" w:sz="0" w:space="0" w:color="auto"/>
      </w:divBdr>
    </w:div>
    <w:div w:id="271278744">
      <w:bodyDiv w:val="1"/>
      <w:marLeft w:val="0"/>
      <w:marRight w:val="0"/>
      <w:marTop w:val="0"/>
      <w:marBottom w:val="0"/>
      <w:divBdr>
        <w:top w:val="none" w:sz="0" w:space="0" w:color="auto"/>
        <w:left w:val="none" w:sz="0" w:space="0" w:color="auto"/>
        <w:bottom w:val="none" w:sz="0" w:space="0" w:color="auto"/>
        <w:right w:val="none" w:sz="0" w:space="0" w:color="auto"/>
      </w:divBdr>
    </w:div>
    <w:div w:id="273293413">
      <w:bodyDiv w:val="1"/>
      <w:marLeft w:val="0"/>
      <w:marRight w:val="0"/>
      <w:marTop w:val="0"/>
      <w:marBottom w:val="0"/>
      <w:divBdr>
        <w:top w:val="none" w:sz="0" w:space="0" w:color="auto"/>
        <w:left w:val="none" w:sz="0" w:space="0" w:color="auto"/>
        <w:bottom w:val="none" w:sz="0" w:space="0" w:color="auto"/>
        <w:right w:val="none" w:sz="0" w:space="0" w:color="auto"/>
      </w:divBdr>
    </w:div>
    <w:div w:id="275915801">
      <w:bodyDiv w:val="1"/>
      <w:marLeft w:val="0"/>
      <w:marRight w:val="0"/>
      <w:marTop w:val="0"/>
      <w:marBottom w:val="0"/>
      <w:divBdr>
        <w:top w:val="none" w:sz="0" w:space="0" w:color="auto"/>
        <w:left w:val="none" w:sz="0" w:space="0" w:color="auto"/>
        <w:bottom w:val="none" w:sz="0" w:space="0" w:color="auto"/>
        <w:right w:val="none" w:sz="0" w:space="0" w:color="auto"/>
      </w:divBdr>
    </w:div>
    <w:div w:id="277295732">
      <w:bodyDiv w:val="1"/>
      <w:marLeft w:val="0"/>
      <w:marRight w:val="0"/>
      <w:marTop w:val="0"/>
      <w:marBottom w:val="0"/>
      <w:divBdr>
        <w:top w:val="none" w:sz="0" w:space="0" w:color="auto"/>
        <w:left w:val="none" w:sz="0" w:space="0" w:color="auto"/>
        <w:bottom w:val="none" w:sz="0" w:space="0" w:color="auto"/>
        <w:right w:val="none" w:sz="0" w:space="0" w:color="auto"/>
      </w:divBdr>
    </w:div>
    <w:div w:id="279606644">
      <w:bodyDiv w:val="1"/>
      <w:marLeft w:val="0"/>
      <w:marRight w:val="0"/>
      <w:marTop w:val="0"/>
      <w:marBottom w:val="0"/>
      <w:divBdr>
        <w:top w:val="none" w:sz="0" w:space="0" w:color="auto"/>
        <w:left w:val="none" w:sz="0" w:space="0" w:color="auto"/>
        <w:bottom w:val="none" w:sz="0" w:space="0" w:color="auto"/>
        <w:right w:val="none" w:sz="0" w:space="0" w:color="auto"/>
      </w:divBdr>
    </w:div>
    <w:div w:id="286395118">
      <w:bodyDiv w:val="1"/>
      <w:marLeft w:val="0"/>
      <w:marRight w:val="0"/>
      <w:marTop w:val="0"/>
      <w:marBottom w:val="0"/>
      <w:divBdr>
        <w:top w:val="none" w:sz="0" w:space="0" w:color="auto"/>
        <w:left w:val="none" w:sz="0" w:space="0" w:color="auto"/>
        <w:bottom w:val="none" w:sz="0" w:space="0" w:color="auto"/>
        <w:right w:val="none" w:sz="0" w:space="0" w:color="auto"/>
      </w:divBdr>
    </w:div>
    <w:div w:id="286812930">
      <w:bodyDiv w:val="1"/>
      <w:marLeft w:val="0"/>
      <w:marRight w:val="0"/>
      <w:marTop w:val="0"/>
      <w:marBottom w:val="0"/>
      <w:divBdr>
        <w:top w:val="none" w:sz="0" w:space="0" w:color="auto"/>
        <w:left w:val="none" w:sz="0" w:space="0" w:color="auto"/>
        <w:bottom w:val="none" w:sz="0" w:space="0" w:color="auto"/>
        <w:right w:val="none" w:sz="0" w:space="0" w:color="auto"/>
      </w:divBdr>
    </w:div>
    <w:div w:id="287584866">
      <w:bodyDiv w:val="1"/>
      <w:marLeft w:val="0"/>
      <w:marRight w:val="0"/>
      <w:marTop w:val="0"/>
      <w:marBottom w:val="0"/>
      <w:divBdr>
        <w:top w:val="none" w:sz="0" w:space="0" w:color="auto"/>
        <w:left w:val="none" w:sz="0" w:space="0" w:color="auto"/>
        <w:bottom w:val="none" w:sz="0" w:space="0" w:color="auto"/>
        <w:right w:val="none" w:sz="0" w:space="0" w:color="auto"/>
      </w:divBdr>
    </w:div>
    <w:div w:id="288511504">
      <w:bodyDiv w:val="1"/>
      <w:marLeft w:val="0"/>
      <w:marRight w:val="0"/>
      <w:marTop w:val="0"/>
      <w:marBottom w:val="0"/>
      <w:divBdr>
        <w:top w:val="none" w:sz="0" w:space="0" w:color="auto"/>
        <w:left w:val="none" w:sz="0" w:space="0" w:color="auto"/>
        <w:bottom w:val="none" w:sz="0" w:space="0" w:color="auto"/>
        <w:right w:val="none" w:sz="0" w:space="0" w:color="auto"/>
      </w:divBdr>
    </w:div>
    <w:div w:id="289669447">
      <w:bodyDiv w:val="1"/>
      <w:marLeft w:val="0"/>
      <w:marRight w:val="0"/>
      <w:marTop w:val="0"/>
      <w:marBottom w:val="0"/>
      <w:divBdr>
        <w:top w:val="none" w:sz="0" w:space="0" w:color="auto"/>
        <w:left w:val="none" w:sz="0" w:space="0" w:color="auto"/>
        <w:bottom w:val="none" w:sz="0" w:space="0" w:color="auto"/>
        <w:right w:val="none" w:sz="0" w:space="0" w:color="auto"/>
      </w:divBdr>
    </w:div>
    <w:div w:id="290675898">
      <w:bodyDiv w:val="1"/>
      <w:marLeft w:val="0"/>
      <w:marRight w:val="0"/>
      <w:marTop w:val="0"/>
      <w:marBottom w:val="0"/>
      <w:divBdr>
        <w:top w:val="none" w:sz="0" w:space="0" w:color="auto"/>
        <w:left w:val="none" w:sz="0" w:space="0" w:color="auto"/>
        <w:bottom w:val="none" w:sz="0" w:space="0" w:color="auto"/>
        <w:right w:val="none" w:sz="0" w:space="0" w:color="auto"/>
      </w:divBdr>
    </w:div>
    <w:div w:id="295333326">
      <w:bodyDiv w:val="1"/>
      <w:marLeft w:val="0"/>
      <w:marRight w:val="0"/>
      <w:marTop w:val="0"/>
      <w:marBottom w:val="0"/>
      <w:divBdr>
        <w:top w:val="none" w:sz="0" w:space="0" w:color="auto"/>
        <w:left w:val="none" w:sz="0" w:space="0" w:color="auto"/>
        <w:bottom w:val="none" w:sz="0" w:space="0" w:color="auto"/>
        <w:right w:val="none" w:sz="0" w:space="0" w:color="auto"/>
      </w:divBdr>
    </w:div>
    <w:div w:id="300578326">
      <w:bodyDiv w:val="1"/>
      <w:marLeft w:val="0"/>
      <w:marRight w:val="0"/>
      <w:marTop w:val="0"/>
      <w:marBottom w:val="0"/>
      <w:divBdr>
        <w:top w:val="none" w:sz="0" w:space="0" w:color="auto"/>
        <w:left w:val="none" w:sz="0" w:space="0" w:color="auto"/>
        <w:bottom w:val="none" w:sz="0" w:space="0" w:color="auto"/>
        <w:right w:val="none" w:sz="0" w:space="0" w:color="auto"/>
      </w:divBdr>
    </w:div>
    <w:div w:id="302123447">
      <w:bodyDiv w:val="1"/>
      <w:marLeft w:val="0"/>
      <w:marRight w:val="0"/>
      <w:marTop w:val="0"/>
      <w:marBottom w:val="0"/>
      <w:divBdr>
        <w:top w:val="none" w:sz="0" w:space="0" w:color="auto"/>
        <w:left w:val="none" w:sz="0" w:space="0" w:color="auto"/>
        <w:bottom w:val="none" w:sz="0" w:space="0" w:color="auto"/>
        <w:right w:val="none" w:sz="0" w:space="0" w:color="auto"/>
      </w:divBdr>
    </w:div>
    <w:div w:id="307630502">
      <w:bodyDiv w:val="1"/>
      <w:marLeft w:val="0"/>
      <w:marRight w:val="0"/>
      <w:marTop w:val="0"/>
      <w:marBottom w:val="0"/>
      <w:divBdr>
        <w:top w:val="none" w:sz="0" w:space="0" w:color="auto"/>
        <w:left w:val="none" w:sz="0" w:space="0" w:color="auto"/>
        <w:bottom w:val="none" w:sz="0" w:space="0" w:color="auto"/>
        <w:right w:val="none" w:sz="0" w:space="0" w:color="auto"/>
      </w:divBdr>
    </w:div>
    <w:div w:id="308560465">
      <w:bodyDiv w:val="1"/>
      <w:marLeft w:val="0"/>
      <w:marRight w:val="0"/>
      <w:marTop w:val="0"/>
      <w:marBottom w:val="0"/>
      <w:divBdr>
        <w:top w:val="none" w:sz="0" w:space="0" w:color="auto"/>
        <w:left w:val="none" w:sz="0" w:space="0" w:color="auto"/>
        <w:bottom w:val="none" w:sz="0" w:space="0" w:color="auto"/>
        <w:right w:val="none" w:sz="0" w:space="0" w:color="auto"/>
      </w:divBdr>
    </w:div>
    <w:div w:id="309943332">
      <w:bodyDiv w:val="1"/>
      <w:marLeft w:val="0"/>
      <w:marRight w:val="0"/>
      <w:marTop w:val="0"/>
      <w:marBottom w:val="0"/>
      <w:divBdr>
        <w:top w:val="none" w:sz="0" w:space="0" w:color="auto"/>
        <w:left w:val="none" w:sz="0" w:space="0" w:color="auto"/>
        <w:bottom w:val="none" w:sz="0" w:space="0" w:color="auto"/>
        <w:right w:val="none" w:sz="0" w:space="0" w:color="auto"/>
      </w:divBdr>
    </w:div>
    <w:div w:id="312638373">
      <w:bodyDiv w:val="1"/>
      <w:marLeft w:val="0"/>
      <w:marRight w:val="0"/>
      <w:marTop w:val="0"/>
      <w:marBottom w:val="0"/>
      <w:divBdr>
        <w:top w:val="none" w:sz="0" w:space="0" w:color="auto"/>
        <w:left w:val="none" w:sz="0" w:space="0" w:color="auto"/>
        <w:bottom w:val="none" w:sz="0" w:space="0" w:color="auto"/>
        <w:right w:val="none" w:sz="0" w:space="0" w:color="auto"/>
      </w:divBdr>
    </w:div>
    <w:div w:id="315110052">
      <w:bodyDiv w:val="1"/>
      <w:marLeft w:val="0"/>
      <w:marRight w:val="0"/>
      <w:marTop w:val="0"/>
      <w:marBottom w:val="0"/>
      <w:divBdr>
        <w:top w:val="none" w:sz="0" w:space="0" w:color="auto"/>
        <w:left w:val="none" w:sz="0" w:space="0" w:color="auto"/>
        <w:bottom w:val="none" w:sz="0" w:space="0" w:color="auto"/>
        <w:right w:val="none" w:sz="0" w:space="0" w:color="auto"/>
      </w:divBdr>
    </w:div>
    <w:div w:id="317536288">
      <w:bodyDiv w:val="1"/>
      <w:marLeft w:val="0"/>
      <w:marRight w:val="0"/>
      <w:marTop w:val="0"/>
      <w:marBottom w:val="0"/>
      <w:divBdr>
        <w:top w:val="none" w:sz="0" w:space="0" w:color="auto"/>
        <w:left w:val="none" w:sz="0" w:space="0" w:color="auto"/>
        <w:bottom w:val="none" w:sz="0" w:space="0" w:color="auto"/>
        <w:right w:val="none" w:sz="0" w:space="0" w:color="auto"/>
      </w:divBdr>
    </w:div>
    <w:div w:id="320280175">
      <w:bodyDiv w:val="1"/>
      <w:marLeft w:val="0"/>
      <w:marRight w:val="0"/>
      <w:marTop w:val="0"/>
      <w:marBottom w:val="0"/>
      <w:divBdr>
        <w:top w:val="none" w:sz="0" w:space="0" w:color="auto"/>
        <w:left w:val="none" w:sz="0" w:space="0" w:color="auto"/>
        <w:bottom w:val="none" w:sz="0" w:space="0" w:color="auto"/>
        <w:right w:val="none" w:sz="0" w:space="0" w:color="auto"/>
      </w:divBdr>
    </w:div>
    <w:div w:id="323898388">
      <w:bodyDiv w:val="1"/>
      <w:marLeft w:val="0"/>
      <w:marRight w:val="0"/>
      <w:marTop w:val="0"/>
      <w:marBottom w:val="0"/>
      <w:divBdr>
        <w:top w:val="none" w:sz="0" w:space="0" w:color="auto"/>
        <w:left w:val="none" w:sz="0" w:space="0" w:color="auto"/>
        <w:bottom w:val="none" w:sz="0" w:space="0" w:color="auto"/>
        <w:right w:val="none" w:sz="0" w:space="0" w:color="auto"/>
      </w:divBdr>
    </w:div>
    <w:div w:id="325018416">
      <w:bodyDiv w:val="1"/>
      <w:marLeft w:val="0"/>
      <w:marRight w:val="0"/>
      <w:marTop w:val="0"/>
      <w:marBottom w:val="0"/>
      <w:divBdr>
        <w:top w:val="none" w:sz="0" w:space="0" w:color="auto"/>
        <w:left w:val="none" w:sz="0" w:space="0" w:color="auto"/>
        <w:bottom w:val="none" w:sz="0" w:space="0" w:color="auto"/>
        <w:right w:val="none" w:sz="0" w:space="0" w:color="auto"/>
      </w:divBdr>
    </w:div>
    <w:div w:id="327053897">
      <w:bodyDiv w:val="1"/>
      <w:marLeft w:val="0"/>
      <w:marRight w:val="0"/>
      <w:marTop w:val="0"/>
      <w:marBottom w:val="0"/>
      <w:divBdr>
        <w:top w:val="none" w:sz="0" w:space="0" w:color="auto"/>
        <w:left w:val="none" w:sz="0" w:space="0" w:color="auto"/>
        <w:bottom w:val="none" w:sz="0" w:space="0" w:color="auto"/>
        <w:right w:val="none" w:sz="0" w:space="0" w:color="auto"/>
      </w:divBdr>
    </w:div>
    <w:div w:id="330301813">
      <w:bodyDiv w:val="1"/>
      <w:marLeft w:val="0"/>
      <w:marRight w:val="0"/>
      <w:marTop w:val="0"/>
      <w:marBottom w:val="0"/>
      <w:divBdr>
        <w:top w:val="none" w:sz="0" w:space="0" w:color="auto"/>
        <w:left w:val="none" w:sz="0" w:space="0" w:color="auto"/>
        <w:bottom w:val="none" w:sz="0" w:space="0" w:color="auto"/>
        <w:right w:val="none" w:sz="0" w:space="0" w:color="auto"/>
      </w:divBdr>
    </w:div>
    <w:div w:id="335502318">
      <w:bodyDiv w:val="1"/>
      <w:marLeft w:val="0"/>
      <w:marRight w:val="0"/>
      <w:marTop w:val="0"/>
      <w:marBottom w:val="0"/>
      <w:divBdr>
        <w:top w:val="none" w:sz="0" w:space="0" w:color="auto"/>
        <w:left w:val="none" w:sz="0" w:space="0" w:color="auto"/>
        <w:bottom w:val="none" w:sz="0" w:space="0" w:color="auto"/>
        <w:right w:val="none" w:sz="0" w:space="0" w:color="auto"/>
      </w:divBdr>
    </w:div>
    <w:div w:id="335618279">
      <w:bodyDiv w:val="1"/>
      <w:marLeft w:val="0"/>
      <w:marRight w:val="0"/>
      <w:marTop w:val="0"/>
      <w:marBottom w:val="0"/>
      <w:divBdr>
        <w:top w:val="none" w:sz="0" w:space="0" w:color="auto"/>
        <w:left w:val="none" w:sz="0" w:space="0" w:color="auto"/>
        <w:bottom w:val="none" w:sz="0" w:space="0" w:color="auto"/>
        <w:right w:val="none" w:sz="0" w:space="0" w:color="auto"/>
      </w:divBdr>
    </w:div>
    <w:div w:id="337656864">
      <w:bodyDiv w:val="1"/>
      <w:marLeft w:val="0"/>
      <w:marRight w:val="0"/>
      <w:marTop w:val="0"/>
      <w:marBottom w:val="0"/>
      <w:divBdr>
        <w:top w:val="none" w:sz="0" w:space="0" w:color="auto"/>
        <w:left w:val="none" w:sz="0" w:space="0" w:color="auto"/>
        <w:bottom w:val="none" w:sz="0" w:space="0" w:color="auto"/>
        <w:right w:val="none" w:sz="0" w:space="0" w:color="auto"/>
      </w:divBdr>
    </w:div>
    <w:div w:id="339160445">
      <w:bodyDiv w:val="1"/>
      <w:marLeft w:val="0"/>
      <w:marRight w:val="0"/>
      <w:marTop w:val="0"/>
      <w:marBottom w:val="0"/>
      <w:divBdr>
        <w:top w:val="none" w:sz="0" w:space="0" w:color="auto"/>
        <w:left w:val="none" w:sz="0" w:space="0" w:color="auto"/>
        <w:bottom w:val="none" w:sz="0" w:space="0" w:color="auto"/>
        <w:right w:val="none" w:sz="0" w:space="0" w:color="auto"/>
      </w:divBdr>
    </w:div>
    <w:div w:id="339167009">
      <w:bodyDiv w:val="1"/>
      <w:marLeft w:val="0"/>
      <w:marRight w:val="0"/>
      <w:marTop w:val="0"/>
      <w:marBottom w:val="0"/>
      <w:divBdr>
        <w:top w:val="none" w:sz="0" w:space="0" w:color="auto"/>
        <w:left w:val="none" w:sz="0" w:space="0" w:color="auto"/>
        <w:bottom w:val="none" w:sz="0" w:space="0" w:color="auto"/>
        <w:right w:val="none" w:sz="0" w:space="0" w:color="auto"/>
      </w:divBdr>
    </w:div>
    <w:div w:id="341128185">
      <w:bodyDiv w:val="1"/>
      <w:marLeft w:val="0"/>
      <w:marRight w:val="0"/>
      <w:marTop w:val="0"/>
      <w:marBottom w:val="0"/>
      <w:divBdr>
        <w:top w:val="none" w:sz="0" w:space="0" w:color="auto"/>
        <w:left w:val="none" w:sz="0" w:space="0" w:color="auto"/>
        <w:bottom w:val="none" w:sz="0" w:space="0" w:color="auto"/>
        <w:right w:val="none" w:sz="0" w:space="0" w:color="auto"/>
      </w:divBdr>
    </w:div>
    <w:div w:id="346250586">
      <w:bodyDiv w:val="1"/>
      <w:marLeft w:val="0"/>
      <w:marRight w:val="0"/>
      <w:marTop w:val="0"/>
      <w:marBottom w:val="0"/>
      <w:divBdr>
        <w:top w:val="none" w:sz="0" w:space="0" w:color="auto"/>
        <w:left w:val="none" w:sz="0" w:space="0" w:color="auto"/>
        <w:bottom w:val="none" w:sz="0" w:space="0" w:color="auto"/>
        <w:right w:val="none" w:sz="0" w:space="0" w:color="auto"/>
      </w:divBdr>
    </w:div>
    <w:div w:id="347760073">
      <w:bodyDiv w:val="1"/>
      <w:marLeft w:val="0"/>
      <w:marRight w:val="0"/>
      <w:marTop w:val="0"/>
      <w:marBottom w:val="0"/>
      <w:divBdr>
        <w:top w:val="none" w:sz="0" w:space="0" w:color="auto"/>
        <w:left w:val="none" w:sz="0" w:space="0" w:color="auto"/>
        <w:bottom w:val="none" w:sz="0" w:space="0" w:color="auto"/>
        <w:right w:val="none" w:sz="0" w:space="0" w:color="auto"/>
      </w:divBdr>
    </w:div>
    <w:div w:id="348331850">
      <w:bodyDiv w:val="1"/>
      <w:marLeft w:val="0"/>
      <w:marRight w:val="0"/>
      <w:marTop w:val="0"/>
      <w:marBottom w:val="0"/>
      <w:divBdr>
        <w:top w:val="none" w:sz="0" w:space="0" w:color="auto"/>
        <w:left w:val="none" w:sz="0" w:space="0" w:color="auto"/>
        <w:bottom w:val="none" w:sz="0" w:space="0" w:color="auto"/>
        <w:right w:val="none" w:sz="0" w:space="0" w:color="auto"/>
      </w:divBdr>
    </w:div>
    <w:div w:id="353189428">
      <w:bodyDiv w:val="1"/>
      <w:marLeft w:val="0"/>
      <w:marRight w:val="0"/>
      <w:marTop w:val="0"/>
      <w:marBottom w:val="0"/>
      <w:divBdr>
        <w:top w:val="none" w:sz="0" w:space="0" w:color="auto"/>
        <w:left w:val="none" w:sz="0" w:space="0" w:color="auto"/>
        <w:bottom w:val="none" w:sz="0" w:space="0" w:color="auto"/>
        <w:right w:val="none" w:sz="0" w:space="0" w:color="auto"/>
      </w:divBdr>
    </w:div>
    <w:div w:id="358555363">
      <w:bodyDiv w:val="1"/>
      <w:marLeft w:val="0"/>
      <w:marRight w:val="0"/>
      <w:marTop w:val="0"/>
      <w:marBottom w:val="0"/>
      <w:divBdr>
        <w:top w:val="none" w:sz="0" w:space="0" w:color="auto"/>
        <w:left w:val="none" w:sz="0" w:space="0" w:color="auto"/>
        <w:bottom w:val="none" w:sz="0" w:space="0" w:color="auto"/>
        <w:right w:val="none" w:sz="0" w:space="0" w:color="auto"/>
      </w:divBdr>
    </w:div>
    <w:div w:id="362367366">
      <w:bodyDiv w:val="1"/>
      <w:marLeft w:val="0"/>
      <w:marRight w:val="0"/>
      <w:marTop w:val="0"/>
      <w:marBottom w:val="0"/>
      <w:divBdr>
        <w:top w:val="none" w:sz="0" w:space="0" w:color="auto"/>
        <w:left w:val="none" w:sz="0" w:space="0" w:color="auto"/>
        <w:bottom w:val="none" w:sz="0" w:space="0" w:color="auto"/>
        <w:right w:val="none" w:sz="0" w:space="0" w:color="auto"/>
      </w:divBdr>
    </w:div>
    <w:div w:id="363672536">
      <w:bodyDiv w:val="1"/>
      <w:marLeft w:val="0"/>
      <w:marRight w:val="0"/>
      <w:marTop w:val="0"/>
      <w:marBottom w:val="0"/>
      <w:divBdr>
        <w:top w:val="none" w:sz="0" w:space="0" w:color="auto"/>
        <w:left w:val="none" w:sz="0" w:space="0" w:color="auto"/>
        <w:bottom w:val="none" w:sz="0" w:space="0" w:color="auto"/>
        <w:right w:val="none" w:sz="0" w:space="0" w:color="auto"/>
      </w:divBdr>
    </w:div>
    <w:div w:id="366377385">
      <w:bodyDiv w:val="1"/>
      <w:marLeft w:val="0"/>
      <w:marRight w:val="0"/>
      <w:marTop w:val="0"/>
      <w:marBottom w:val="0"/>
      <w:divBdr>
        <w:top w:val="none" w:sz="0" w:space="0" w:color="auto"/>
        <w:left w:val="none" w:sz="0" w:space="0" w:color="auto"/>
        <w:bottom w:val="none" w:sz="0" w:space="0" w:color="auto"/>
        <w:right w:val="none" w:sz="0" w:space="0" w:color="auto"/>
      </w:divBdr>
    </w:div>
    <w:div w:id="373428752">
      <w:bodyDiv w:val="1"/>
      <w:marLeft w:val="0"/>
      <w:marRight w:val="0"/>
      <w:marTop w:val="0"/>
      <w:marBottom w:val="0"/>
      <w:divBdr>
        <w:top w:val="none" w:sz="0" w:space="0" w:color="auto"/>
        <w:left w:val="none" w:sz="0" w:space="0" w:color="auto"/>
        <w:bottom w:val="none" w:sz="0" w:space="0" w:color="auto"/>
        <w:right w:val="none" w:sz="0" w:space="0" w:color="auto"/>
      </w:divBdr>
    </w:div>
    <w:div w:id="375087213">
      <w:bodyDiv w:val="1"/>
      <w:marLeft w:val="0"/>
      <w:marRight w:val="0"/>
      <w:marTop w:val="0"/>
      <w:marBottom w:val="0"/>
      <w:divBdr>
        <w:top w:val="none" w:sz="0" w:space="0" w:color="auto"/>
        <w:left w:val="none" w:sz="0" w:space="0" w:color="auto"/>
        <w:bottom w:val="none" w:sz="0" w:space="0" w:color="auto"/>
        <w:right w:val="none" w:sz="0" w:space="0" w:color="auto"/>
      </w:divBdr>
    </w:div>
    <w:div w:id="378017040">
      <w:bodyDiv w:val="1"/>
      <w:marLeft w:val="0"/>
      <w:marRight w:val="0"/>
      <w:marTop w:val="0"/>
      <w:marBottom w:val="0"/>
      <w:divBdr>
        <w:top w:val="none" w:sz="0" w:space="0" w:color="auto"/>
        <w:left w:val="none" w:sz="0" w:space="0" w:color="auto"/>
        <w:bottom w:val="none" w:sz="0" w:space="0" w:color="auto"/>
        <w:right w:val="none" w:sz="0" w:space="0" w:color="auto"/>
      </w:divBdr>
    </w:div>
    <w:div w:id="379476065">
      <w:bodyDiv w:val="1"/>
      <w:marLeft w:val="0"/>
      <w:marRight w:val="0"/>
      <w:marTop w:val="0"/>
      <w:marBottom w:val="0"/>
      <w:divBdr>
        <w:top w:val="none" w:sz="0" w:space="0" w:color="auto"/>
        <w:left w:val="none" w:sz="0" w:space="0" w:color="auto"/>
        <w:bottom w:val="none" w:sz="0" w:space="0" w:color="auto"/>
        <w:right w:val="none" w:sz="0" w:space="0" w:color="auto"/>
      </w:divBdr>
    </w:div>
    <w:div w:id="379674814">
      <w:bodyDiv w:val="1"/>
      <w:marLeft w:val="0"/>
      <w:marRight w:val="0"/>
      <w:marTop w:val="0"/>
      <w:marBottom w:val="0"/>
      <w:divBdr>
        <w:top w:val="none" w:sz="0" w:space="0" w:color="auto"/>
        <w:left w:val="none" w:sz="0" w:space="0" w:color="auto"/>
        <w:bottom w:val="none" w:sz="0" w:space="0" w:color="auto"/>
        <w:right w:val="none" w:sz="0" w:space="0" w:color="auto"/>
      </w:divBdr>
    </w:div>
    <w:div w:id="380521525">
      <w:bodyDiv w:val="1"/>
      <w:marLeft w:val="0"/>
      <w:marRight w:val="0"/>
      <w:marTop w:val="0"/>
      <w:marBottom w:val="0"/>
      <w:divBdr>
        <w:top w:val="none" w:sz="0" w:space="0" w:color="auto"/>
        <w:left w:val="none" w:sz="0" w:space="0" w:color="auto"/>
        <w:bottom w:val="none" w:sz="0" w:space="0" w:color="auto"/>
        <w:right w:val="none" w:sz="0" w:space="0" w:color="auto"/>
      </w:divBdr>
    </w:div>
    <w:div w:id="381559106">
      <w:bodyDiv w:val="1"/>
      <w:marLeft w:val="0"/>
      <w:marRight w:val="0"/>
      <w:marTop w:val="0"/>
      <w:marBottom w:val="0"/>
      <w:divBdr>
        <w:top w:val="none" w:sz="0" w:space="0" w:color="auto"/>
        <w:left w:val="none" w:sz="0" w:space="0" w:color="auto"/>
        <w:bottom w:val="none" w:sz="0" w:space="0" w:color="auto"/>
        <w:right w:val="none" w:sz="0" w:space="0" w:color="auto"/>
      </w:divBdr>
    </w:div>
    <w:div w:id="382605899">
      <w:bodyDiv w:val="1"/>
      <w:marLeft w:val="0"/>
      <w:marRight w:val="0"/>
      <w:marTop w:val="0"/>
      <w:marBottom w:val="0"/>
      <w:divBdr>
        <w:top w:val="none" w:sz="0" w:space="0" w:color="auto"/>
        <w:left w:val="none" w:sz="0" w:space="0" w:color="auto"/>
        <w:bottom w:val="none" w:sz="0" w:space="0" w:color="auto"/>
        <w:right w:val="none" w:sz="0" w:space="0" w:color="auto"/>
      </w:divBdr>
    </w:div>
    <w:div w:id="383525851">
      <w:bodyDiv w:val="1"/>
      <w:marLeft w:val="0"/>
      <w:marRight w:val="0"/>
      <w:marTop w:val="0"/>
      <w:marBottom w:val="0"/>
      <w:divBdr>
        <w:top w:val="none" w:sz="0" w:space="0" w:color="auto"/>
        <w:left w:val="none" w:sz="0" w:space="0" w:color="auto"/>
        <w:bottom w:val="none" w:sz="0" w:space="0" w:color="auto"/>
        <w:right w:val="none" w:sz="0" w:space="0" w:color="auto"/>
      </w:divBdr>
    </w:div>
    <w:div w:id="384065896">
      <w:bodyDiv w:val="1"/>
      <w:marLeft w:val="0"/>
      <w:marRight w:val="0"/>
      <w:marTop w:val="0"/>
      <w:marBottom w:val="0"/>
      <w:divBdr>
        <w:top w:val="none" w:sz="0" w:space="0" w:color="auto"/>
        <w:left w:val="none" w:sz="0" w:space="0" w:color="auto"/>
        <w:bottom w:val="none" w:sz="0" w:space="0" w:color="auto"/>
        <w:right w:val="none" w:sz="0" w:space="0" w:color="auto"/>
      </w:divBdr>
    </w:div>
    <w:div w:id="385836212">
      <w:bodyDiv w:val="1"/>
      <w:marLeft w:val="0"/>
      <w:marRight w:val="0"/>
      <w:marTop w:val="0"/>
      <w:marBottom w:val="0"/>
      <w:divBdr>
        <w:top w:val="none" w:sz="0" w:space="0" w:color="auto"/>
        <w:left w:val="none" w:sz="0" w:space="0" w:color="auto"/>
        <w:bottom w:val="none" w:sz="0" w:space="0" w:color="auto"/>
        <w:right w:val="none" w:sz="0" w:space="0" w:color="auto"/>
      </w:divBdr>
    </w:div>
    <w:div w:id="388917296">
      <w:bodyDiv w:val="1"/>
      <w:marLeft w:val="0"/>
      <w:marRight w:val="0"/>
      <w:marTop w:val="0"/>
      <w:marBottom w:val="0"/>
      <w:divBdr>
        <w:top w:val="none" w:sz="0" w:space="0" w:color="auto"/>
        <w:left w:val="none" w:sz="0" w:space="0" w:color="auto"/>
        <w:bottom w:val="none" w:sz="0" w:space="0" w:color="auto"/>
        <w:right w:val="none" w:sz="0" w:space="0" w:color="auto"/>
      </w:divBdr>
    </w:div>
    <w:div w:id="391731334">
      <w:bodyDiv w:val="1"/>
      <w:marLeft w:val="0"/>
      <w:marRight w:val="0"/>
      <w:marTop w:val="0"/>
      <w:marBottom w:val="0"/>
      <w:divBdr>
        <w:top w:val="none" w:sz="0" w:space="0" w:color="auto"/>
        <w:left w:val="none" w:sz="0" w:space="0" w:color="auto"/>
        <w:bottom w:val="none" w:sz="0" w:space="0" w:color="auto"/>
        <w:right w:val="none" w:sz="0" w:space="0" w:color="auto"/>
      </w:divBdr>
    </w:div>
    <w:div w:id="391736048">
      <w:bodyDiv w:val="1"/>
      <w:marLeft w:val="0"/>
      <w:marRight w:val="0"/>
      <w:marTop w:val="0"/>
      <w:marBottom w:val="0"/>
      <w:divBdr>
        <w:top w:val="none" w:sz="0" w:space="0" w:color="auto"/>
        <w:left w:val="none" w:sz="0" w:space="0" w:color="auto"/>
        <w:bottom w:val="none" w:sz="0" w:space="0" w:color="auto"/>
        <w:right w:val="none" w:sz="0" w:space="0" w:color="auto"/>
      </w:divBdr>
    </w:div>
    <w:div w:id="392197369">
      <w:bodyDiv w:val="1"/>
      <w:marLeft w:val="0"/>
      <w:marRight w:val="0"/>
      <w:marTop w:val="0"/>
      <w:marBottom w:val="0"/>
      <w:divBdr>
        <w:top w:val="none" w:sz="0" w:space="0" w:color="auto"/>
        <w:left w:val="none" w:sz="0" w:space="0" w:color="auto"/>
        <w:bottom w:val="none" w:sz="0" w:space="0" w:color="auto"/>
        <w:right w:val="none" w:sz="0" w:space="0" w:color="auto"/>
      </w:divBdr>
    </w:div>
    <w:div w:id="393429292">
      <w:bodyDiv w:val="1"/>
      <w:marLeft w:val="0"/>
      <w:marRight w:val="0"/>
      <w:marTop w:val="0"/>
      <w:marBottom w:val="0"/>
      <w:divBdr>
        <w:top w:val="none" w:sz="0" w:space="0" w:color="auto"/>
        <w:left w:val="none" w:sz="0" w:space="0" w:color="auto"/>
        <w:bottom w:val="none" w:sz="0" w:space="0" w:color="auto"/>
        <w:right w:val="none" w:sz="0" w:space="0" w:color="auto"/>
      </w:divBdr>
    </w:div>
    <w:div w:id="396124995">
      <w:bodyDiv w:val="1"/>
      <w:marLeft w:val="0"/>
      <w:marRight w:val="0"/>
      <w:marTop w:val="0"/>
      <w:marBottom w:val="0"/>
      <w:divBdr>
        <w:top w:val="none" w:sz="0" w:space="0" w:color="auto"/>
        <w:left w:val="none" w:sz="0" w:space="0" w:color="auto"/>
        <w:bottom w:val="none" w:sz="0" w:space="0" w:color="auto"/>
        <w:right w:val="none" w:sz="0" w:space="0" w:color="auto"/>
      </w:divBdr>
    </w:div>
    <w:div w:id="399905724">
      <w:bodyDiv w:val="1"/>
      <w:marLeft w:val="0"/>
      <w:marRight w:val="0"/>
      <w:marTop w:val="0"/>
      <w:marBottom w:val="0"/>
      <w:divBdr>
        <w:top w:val="none" w:sz="0" w:space="0" w:color="auto"/>
        <w:left w:val="none" w:sz="0" w:space="0" w:color="auto"/>
        <w:bottom w:val="none" w:sz="0" w:space="0" w:color="auto"/>
        <w:right w:val="none" w:sz="0" w:space="0" w:color="auto"/>
      </w:divBdr>
    </w:div>
    <w:div w:id="405498404">
      <w:bodyDiv w:val="1"/>
      <w:marLeft w:val="0"/>
      <w:marRight w:val="0"/>
      <w:marTop w:val="0"/>
      <w:marBottom w:val="0"/>
      <w:divBdr>
        <w:top w:val="none" w:sz="0" w:space="0" w:color="auto"/>
        <w:left w:val="none" w:sz="0" w:space="0" w:color="auto"/>
        <w:bottom w:val="none" w:sz="0" w:space="0" w:color="auto"/>
        <w:right w:val="none" w:sz="0" w:space="0" w:color="auto"/>
      </w:divBdr>
    </w:div>
    <w:div w:id="407727199">
      <w:bodyDiv w:val="1"/>
      <w:marLeft w:val="0"/>
      <w:marRight w:val="0"/>
      <w:marTop w:val="0"/>
      <w:marBottom w:val="0"/>
      <w:divBdr>
        <w:top w:val="none" w:sz="0" w:space="0" w:color="auto"/>
        <w:left w:val="none" w:sz="0" w:space="0" w:color="auto"/>
        <w:bottom w:val="none" w:sz="0" w:space="0" w:color="auto"/>
        <w:right w:val="none" w:sz="0" w:space="0" w:color="auto"/>
      </w:divBdr>
    </w:div>
    <w:div w:id="408885189">
      <w:bodyDiv w:val="1"/>
      <w:marLeft w:val="0"/>
      <w:marRight w:val="0"/>
      <w:marTop w:val="0"/>
      <w:marBottom w:val="0"/>
      <w:divBdr>
        <w:top w:val="none" w:sz="0" w:space="0" w:color="auto"/>
        <w:left w:val="none" w:sz="0" w:space="0" w:color="auto"/>
        <w:bottom w:val="none" w:sz="0" w:space="0" w:color="auto"/>
        <w:right w:val="none" w:sz="0" w:space="0" w:color="auto"/>
      </w:divBdr>
    </w:div>
    <w:div w:id="410322381">
      <w:bodyDiv w:val="1"/>
      <w:marLeft w:val="0"/>
      <w:marRight w:val="0"/>
      <w:marTop w:val="0"/>
      <w:marBottom w:val="0"/>
      <w:divBdr>
        <w:top w:val="none" w:sz="0" w:space="0" w:color="auto"/>
        <w:left w:val="none" w:sz="0" w:space="0" w:color="auto"/>
        <w:bottom w:val="none" w:sz="0" w:space="0" w:color="auto"/>
        <w:right w:val="none" w:sz="0" w:space="0" w:color="auto"/>
      </w:divBdr>
    </w:div>
    <w:div w:id="410390584">
      <w:bodyDiv w:val="1"/>
      <w:marLeft w:val="0"/>
      <w:marRight w:val="0"/>
      <w:marTop w:val="0"/>
      <w:marBottom w:val="0"/>
      <w:divBdr>
        <w:top w:val="none" w:sz="0" w:space="0" w:color="auto"/>
        <w:left w:val="none" w:sz="0" w:space="0" w:color="auto"/>
        <w:bottom w:val="none" w:sz="0" w:space="0" w:color="auto"/>
        <w:right w:val="none" w:sz="0" w:space="0" w:color="auto"/>
      </w:divBdr>
    </w:div>
    <w:div w:id="410734422">
      <w:bodyDiv w:val="1"/>
      <w:marLeft w:val="0"/>
      <w:marRight w:val="0"/>
      <w:marTop w:val="0"/>
      <w:marBottom w:val="0"/>
      <w:divBdr>
        <w:top w:val="none" w:sz="0" w:space="0" w:color="auto"/>
        <w:left w:val="none" w:sz="0" w:space="0" w:color="auto"/>
        <w:bottom w:val="none" w:sz="0" w:space="0" w:color="auto"/>
        <w:right w:val="none" w:sz="0" w:space="0" w:color="auto"/>
      </w:divBdr>
    </w:div>
    <w:div w:id="412243015">
      <w:bodyDiv w:val="1"/>
      <w:marLeft w:val="0"/>
      <w:marRight w:val="0"/>
      <w:marTop w:val="0"/>
      <w:marBottom w:val="0"/>
      <w:divBdr>
        <w:top w:val="none" w:sz="0" w:space="0" w:color="auto"/>
        <w:left w:val="none" w:sz="0" w:space="0" w:color="auto"/>
        <w:bottom w:val="none" w:sz="0" w:space="0" w:color="auto"/>
        <w:right w:val="none" w:sz="0" w:space="0" w:color="auto"/>
      </w:divBdr>
    </w:div>
    <w:div w:id="413279096">
      <w:bodyDiv w:val="1"/>
      <w:marLeft w:val="0"/>
      <w:marRight w:val="0"/>
      <w:marTop w:val="0"/>
      <w:marBottom w:val="0"/>
      <w:divBdr>
        <w:top w:val="none" w:sz="0" w:space="0" w:color="auto"/>
        <w:left w:val="none" w:sz="0" w:space="0" w:color="auto"/>
        <w:bottom w:val="none" w:sz="0" w:space="0" w:color="auto"/>
        <w:right w:val="none" w:sz="0" w:space="0" w:color="auto"/>
      </w:divBdr>
    </w:div>
    <w:div w:id="413626286">
      <w:bodyDiv w:val="1"/>
      <w:marLeft w:val="0"/>
      <w:marRight w:val="0"/>
      <w:marTop w:val="0"/>
      <w:marBottom w:val="0"/>
      <w:divBdr>
        <w:top w:val="none" w:sz="0" w:space="0" w:color="auto"/>
        <w:left w:val="none" w:sz="0" w:space="0" w:color="auto"/>
        <w:bottom w:val="none" w:sz="0" w:space="0" w:color="auto"/>
        <w:right w:val="none" w:sz="0" w:space="0" w:color="auto"/>
      </w:divBdr>
    </w:div>
    <w:div w:id="415446593">
      <w:bodyDiv w:val="1"/>
      <w:marLeft w:val="0"/>
      <w:marRight w:val="0"/>
      <w:marTop w:val="0"/>
      <w:marBottom w:val="0"/>
      <w:divBdr>
        <w:top w:val="none" w:sz="0" w:space="0" w:color="auto"/>
        <w:left w:val="none" w:sz="0" w:space="0" w:color="auto"/>
        <w:bottom w:val="none" w:sz="0" w:space="0" w:color="auto"/>
        <w:right w:val="none" w:sz="0" w:space="0" w:color="auto"/>
      </w:divBdr>
    </w:div>
    <w:div w:id="416901086">
      <w:bodyDiv w:val="1"/>
      <w:marLeft w:val="0"/>
      <w:marRight w:val="0"/>
      <w:marTop w:val="0"/>
      <w:marBottom w:val="0"/>
      <w:divBdr>
        <w:top w:val="none" w:sz="0" w:space="0" w:color="auto"/>
        <w:left w:val="none" w:sz="0" w:space="0" w:color="auto"/>
        <w:bottom w:val="none" w:sz="0" w:space="0" w:color="auto"/>
        <w:right w:val="none" w:sz="0" w:space="0" w:color="auto"/>
      </w:divBdr>
    </w:div>
    <w:div w:id="418797506">
      <w:bodyDiv w:val="1"/>
      <w:marLeft w:val="0"/>
      <w:marRight w:val="0"/>
      <w:marTop w:val="0"/>
      <w:marBottom w:val="0"/>
      <w:divBdr>
        <w:top w:val="none" w:sz="0" w:space="0" w:color="auto"/>
        <w:left w:val="none" w:sz="0" w:space="0" w:color="auto"/>
        <w:bottom w:val="none" w:sz="0" w:space="0" w:color="auto"/>
        <w:right w:val="none" w:sz="0" w:space="0" w:color="auto"/>
      </w:divBdr>
    </w:div>
    <w:div w:id="420179492">
      <w:bodyDiv w:val="1"/>
      <w:marLeft w:val="0"/>
      <w:marRight w:val="0"/>
      <w:marTop w:val="0"/>
      <w:marBottom w:val="0"/>
      <w:divBdr>
        <w:top w:val="none" w:sz="0" w:space="0" w:color="auto"/>
        <w:left w:val="none" w:sz="0" w:space="0" w:color="auto"/>
        <w:bottom w:val="none" w:sz="0" w:space="0" w:color="auto"/>
        <w:right w:val="none" w:sz="0" w:space="0" w:color="auto"/>
      </w:divBdr>
    </w:div>
    <w:div w:id="427039428">
      <w:bodyDiv w:val="1"/>
      <w:marLeft w:val="0"/>
      <w:marRight w:val="0"/>
      <w:marTop w:val="0"/>
      <w:marBottom w:val="0"/>
      <w:divBdr>
        <w:top w:val="none" w:sz="0" w:space="0" w:color="auto"/>
        <w:left w:val="none" w:sz="0" w:space="0" w:color="auto"/>
        <w:bottom w:val="none" w:sz="0" w:space="0" w:color="auto"/>
        <w:right w:val="none" w:sz="0" w:space="0" w:color="auto"/>
      </w:divBdr>
    </w:div>
    <w:div w:id="427890847">
      <w:bodyDiv w:val="1"/>
      <w:marLeft w:val="0"/>
      <w:marRight w:val="0"/>
      <w:marTop w:val="0"/>
      <w:marBottom w:val="0"/>
      <w:divBdr>
        <w:top w:val="none" w:sz="0" w:space="0" w:color="auto"/>
        <w:left w:val="none" w:sz="0" w:space="0" w:color="auto"/>
        <w:bottom w:val="none" w:sz="0" w:space="0" w:color="auto"/>
        <w:right w:val="none" w:sz="0" w:space="0" w:color="auto"/>
      </w:divBdr>
    </w:div>
    <w:div w:id="432290691">
      <w:bodyDiv w:val="1"/>
      <w:marLeft w:val="0"/>
      <w:marRight w:val="0"/>
      <w:marTop w:val="0"/>
      <w:marBottom w:val="0"/>
      <w:divBdr>
        <w:top w:val="none" w:sz="0" w:space="0" w:color="auto"/>
        <w:left w:val="none" w:sz="0" w:space="0" w:color="auto"/>
        <w:bottom w:val="none" w:sz="0" w:space="0" w:color="auto"/>
        <w:right w:val="none" w:sz="0" w:space="0" w:color="auto"/>
      </w:divBdr>
    </w:div>
    <w:div w:id="433207425">
      <w:bodyDiv w:val="1"/>
      <w:marLeft w:val="0"/>
      <w:marRight w:val="0"/>
      <w:marTop w:val="0"/>
      <w:marBottom w:val="0"/>
      <w:divBdr>
        <w:top w:val="none" w:sz="0" w:space="0" w:color="auto"/>
        <w:left w:val="none" w:sz="0" w:space="0" w:color="auto"/>
        <w:bottom w:val="none" w:sz="0" w:space="0" w:color="auto"/>
        <w:right w:val="none" w:sz="0" w:space="0" w:color="auto"/>
      </w:divBdr>
    </w:div>
    <w:div w:id="439029324">
      <w:bodyDiv w:val="1"/>
      <w:marLeft w:val="0"/>
      <w:marRight w:val="0"/>
      <w:marTop w:val="0"/>
      <w:marBottom w:val="0"/>
      <w:divBdr>
        <w:top w:val="none" w:sz="0" w:space="0" w:color="auto"/>
        <w:left w:val="none" w:sz="0" w:space="0" w:color="auto"/>
        <w:bottom w:val="none" w:sz="0" w:space="0" w:color="auto"/>
        <w:right w:val="none" w:sz="0" w:space="0" w:color="auto"/>
      </w:divBdr>
    </w:div>
    <w:div w:id="441656244">
      <w:bodyDiv w:val="1"/>
      <w:marLeft w:val="0"/>
      <w:marRight w:val="0"/>
      <w:marTop w:val="0"/>
      <w:marBottom w:val="0"/>
      <w:divBdr>
        <w:top w:val="none" w:sz="0" w:space="0" w:color="auto"/>
        <w:left w:val="none" w:sz="0" w:space="0" w:color="auto"/>
        <w:bottom w:val="none" w:sz="0" w:space="0" w:color="auto"/>
        <w:right w:val="none" w:sz="0" w:space="0" w:color="auto"/>
      </w:divBdr>
    </w:div>
    <w:div w:id="442962895">
      <w:bodyDiv w:val="1"/>
      <w:marLeft w:val="0"/>
      <w:marRight w:val="0"/>
      <w:marTop w:val="0"/>
      <w:marBottom w:val="0"/>
      <w:divBdr>
        <w:top w:val="none" w:sz="0" w:space="0" w:color="auto"/>
        <w:left w:val="none" w:sz="0" w:space="0" w:color="auto"/>
        <w:bottom w:val="none" w:sz="0" w:space="0" w:color="auto"/>
        <w:right w:val="none" w:sz="0" w:space="0" w:color="auto"/>
      </w:divBdr>
    </w:div>
    <w:div w:id="443112676">
      <w:bodyDiv w:val="1"/>
      <w:marLeft w:val="0"/>
      <w:marRight w:val="0"/>
      <w:marTop w:val="0"/>
      <w:marBottom w:val="0"/>
      <w:divBdr>
        <w:top w:val="none" w:sz="0" w:space="0" w:color="auto"/>
        <w:left w:val="none" w:sz="0" w:space="0" w:color="auto"/>
        <w:bottom w:val="none" w:sz="0" w:space="0" w:color="auto"/>
        <w:right w:val="none" w:sz="0" w:space="0" w:color="auto"/>
      </w:divBdr>
    </w:div>
    <w:div w:id="444547125">
      <w:bodyDiv w:val="1"/>
      <w:marLeft w:val="0"/>
      <w:marRight w:val="0"/>
      <w:marTop w:val="0"/>
      <w:marBottom w:val="0"/>
      <w:divBdr>
        <w:top w:val="none" w:sz="0" w:space="0" w:color="auto"/>
        <w:left w:val="none" w:sz="0" w:space="0" w:color="auto"/>
        <w:bottom w:val="none" w:sz="0" w:space="0" w:color="auto"/>
        <w:right w:val="none" w:sz="0" w:space="0" w:color="auto"/>
      </w:divBdr>
    </w:div>
    <w:div w:id="449740018">
      <w:bodyDiv w:val="1"/>
      <w:marLeft w:val="0"/>
      <w:marRight w:val="0"/>
      <w:marTop w:val="0"/>
      <w:marBottom w:val="0"/>
      <w:divBdr>
        <w:top w:val="none" w:sz="0" w:space="0" w:color="auto"/>
        <w:left w:val="none" w:sz="0" w:space="0" w:color="auto"/>
        <w:bottom w:val="none" w:sz="0" w:space="0" w:color="auto"/>
        <w:right w:val="none" w:sz="0" w:space="0" w:color="auto"/>
      </w:divBdr>
    </w:div>
    <w:div w:id="452671359">
      <w:bodyDiv w:val="1"/>
      <w:marLeft w:val="0"/>
      <w:marRight w:val="0"/>
      <w:marTop w:val="0"/>
      <w:marBottom w:val="0"/>
      <w:divBdr>
        <w:top w:val="none" w:sz="0" w:space="0" w:color="auto"/>
        <w:left w:val="none" w:sz="0" w:space="0" w:color="auto"/>
        <w:bottom w:val="none" w:sz="0" w:space="0" w:color="auto"/>
        <w:right w:val="none" w:sz="0" w:space="0" w:color="auto"/>
      </w:divBdr>
    </w:div>
    <w:div w:id="458063376">
      <w:bodyDiv w:val="1"/>
      <w:marLeft w:val="0"/>
      <w:marRight w:val="0"/>
      <w:marTop w:val="0"/>
      <w:marBottom w:val="0"/>
      <w:divBdr>
        <w:top w:val="none" w:sz="0" w:space="0" w:color="auto"/>
        <w:left w:val="none" w:sz="0" w:space="0" w:color="auto"/>
        <w:bottom w:val="none" w:sz="0" w:space="0" w:color="auto"/>
        <w:right w:val="none" w:sz="0" w:space="0" w:color="auto"/>
      </w:divBdr>
    </w:div>
    <w:div w:id="459765122">
      <w:bodyDiv w:val="1"/>
      <w:marLeft w:val="0"/>
      <w:marRight w:val="0"/>
      <w:marTop w:val="0"/>
      <w:marBottom w:val="0"/>
      <w:divBdr>
        <w:top w:val="none" w:sz="0" w:space="0" w:color="auto"/>
        <w:left w:val="none" w:sz="0" w:space="0" w:color="auto"/>
        <w:bottom w:val="none" w:sz="0" w:space="0" w:color="auto"/>
        <w:right w:val="none" w:sz="0" w:space="0" w:color="auto"/>
      </w:divBdr>
    </w:div>
    <w:div w:id="461193215">
      <w:bodyDiv w:val="1"/>
      <w:marLeft w:val="0"/>
      <w:marRight w:val="0"/>
      <w:marTop w:val="0"/>
      <w:marBottom w:val="0"/>
      <w:divBdr>
        <w:top w:val="none" w:sz="0" w:space="0" w:color="auto"/>
        <w:left w:val="none" w:sz="0" w:space="0" w:color="auto"/>
        <w:bottom w:val="none" w:sz="0" w:space="0" w:color="auto"/>
        <w:right w:val="none" w:sz="0" w:space="0" w:color="auto"/>
      </w:divBdr>
    </w:div>
    <w:div w:id="461507164">
      <w:bodyDiv w:val="1"/>
      <w:marLeft w:val="0"/>
      <w:marRight w:val="0"/>
      <w:marTop w:val="0"/>
      <w:marBottom w:val="0"/>
      <w:divBdr>
        <w:top w:val="none" w:sz="0" w:space="0" w:color="auto"/>
        <w:left w:val="none" w:sz="0" w:space="0" w:color="auto"/>
        <w:bottom w:val="none" w:sz="0" w:space="0" w:color="auto"/>
        <w:right w:val="none" w:sz="0" w:space="0" w:color="auto"/>
      </w:divBdr>
    </w:div>
    <w:div w:id="464349810">
      <w:bodyDiv w:val="1"/>
      <w:marLeft w:val="0"/>
      <w:marRight w:val="0"/>
      <w:marTop w:val="0"/>
      <w:marBottom w:val="0"/>
      <w:divBdr>
        <w:top w:val="none" w:sz="0" w:space="0" w:color="auto"/>
        <w:left w:val="none" w:sz="0" w:space="0" w:color="auto"/>
        <w:bottom w:val="none" w:sz="0" w:space="0" w:color="auto"/>
        <w:right w:val="none" w:sz="0" w:space="0" w:color="auto"/>
      </w:divBdr>
    </w:div>
    <w:div w:id="471404646">
      <w:bodyDiv w:val="1"/>
      <w:marLeft w:val="0"/>
      <w:marRight w:val="0"/>
      <w:marTop w:val="0"/>
      <w:marBottom w:val="0"/>
      <w:divBdr>
        <w:top w:val="none" w:sz="0" w:space="0" w:color="auto"/>
        <w:left w:val="none" w:sz="0" w:space="0" w:color="auto"/>
        <w:bottom w:val="none" w:sz="0" w:space="0" w:color="auto"/>
        <w:right w:val="none" w:sz="0" w:space="0" w:color="auto"/>
      </w:divBdr>
    </w:div>
    <w:div w:id="472404438">
      <w:bodyDiv w:val="1"/>
      <w:marLeft w:val="0"/>
      <w:marRight w:val="0"/>
      <w:marTop w:val="0"/>
      <w:marBottom w:val="0"/>
      <w:divBdr>
        <w:top w:val="none" w:sz="0" w:space="0" w:color="auto"/>
        <w:left w:val="none" w:sz="0" w:space="0" w:color="auto"/>
        <w:bottom w:val="none" w:sz="0" w:space="0" w:color="auto"/>
        <w:right w:val="none" w:sz="0" w:space="0" w:color="auto"/>
      </w:divBdr>
    </w:div>
    <w:div w:id="476990887">
      <w:bodyDiv w:val="1"/>
      <w:marLeft w:val="0"/>
      <w:marRight w:val="0"/>
      <w:marTop w:val="0"/>
      <w:marBottom w:val="0"/>
      <w:divBdr>
        <w:top w:val="none" w:sz="0" w:space="0" w:color="auto"/>
        <w:left w:val="none" w:sz="0" w:space="0" w:color="auto"/>
        <w:bottom w:val="none" w:sz="0" w:space="0" w:color="auto"/>
        <w:right w:val="none" w:sz="0" w:space="0" w:color="auto"/>
      </w:divBdr>
    </w:div>
    <w:div w:id="477041835">
      <w:bodyDiv w:val="1"/>
      <w:marLeft w:val="0"/>
      <w:marRight w:val="0"/>
      <w:marTop w:val="0"/>
      <w:marBottom w:val="0"/>
      <w:divBdr>
        <w:top w:val="none" w:sz="0" w:space="0" w:color="auto"/>
        <w:left w:val="none" w:sz="0" w:space="0" w:color="auto"/>
        <w:bottom w:val="none" w:sz="0" w:space="0" w:color="auto"/>
        <w:right w:val="none" w:sz="0" w:space="0" w:color="auto"/>
      </w:divBdr>
    </w:div>
    <w:div w:id="478813108">
      <w:bodyDiv w:val="1"/>
      <w:marLeft w:val="0"/>
      <w:marRight w:val="0"/>
      <w:marTop w:val="0"/>
      <w:marBottom w:val="0"/>
      <w:divBdr>
        <w:top w:val="none" w:sz="0" w:space="0" w:color="auto"/>
        <w:left w:val="none" w:sz="0" w:space="0" w:color="auto"/>
        <w:bottom w:val="none" w:sz="0" w:space="0" w:color="auto"/>
        <w:right w:val="none" w:sz="0" w:space="0" w:color="auto"/>
      </w:divBdr>
    </w:div>
    <w:div w:id="478959272">
      <w:bodyDiv w:val="1"/>
      <w:marLeft w:val="0"/>
      <w:marRight w:val="0"/>
      <w:marTop w:val="0"/>
      <w:marBottom w:val="0"/>
      <w:divBdr>
        <w:top w:val="none" w:sz="0" w:space="0" w:color="auto"/>
        <w:left w:val="none" w:sz="0" w:space="0" w:color="auto"/>
        <w:bottom w:val="none" w:sz="0" w:space="0" w:color="auto"/>
        <w:right w:val="none" w:sz="0" w:space="0" w:color="auto"/>
      </w:divBdr>
    </w:div>
    <w:div w:id="479351131">
      <w:bodyDiv w:val="1"/>
      <w:marLeft w:val="0"/>
      <w:marRight w:val="0"/>
      <w:marTop w:val="0"/>
      <w:marBottom w:val="0"/>
      <w:divBdr>
        <w:top w:val="none" w:sz="0" w:space="0" w:color="auto"/>
        <w:left w:val="none" w:sz="0" w:space="0" w:color="auto"/>
        <w:bottom w:val="none" w:sz="0" w:space="0" w:color="auto"/>
        <w:right w:val="none" w:sz="0" w:space="0" w:color="auto"/>
      </w:divBdr>
    </w:div>
    <w:div w:id="479615490">
      <w:bodyDiv w:val="1"/>
      <w:marLeft w:val="0"/>
      <w:marRight w:val="0"/>
      <w:marTop w:val="0"/>
      <w:marBottom w:val="0"/>
      <w:divBdr>
        <w:top w:val="none" w:sz="0" w:space="0" w:color="auto"/>
        <w:left w:val="none" w:sz="0" w:space="0" w:color="auto"/>
        <w:bottom w:val="none" w:sz="0" w:space="0" w:color="auto"/>
        <w:right w:val="none" w:sz="0" w:space="0" w:color="auto"/>
      </w:divBdr>
    </w:div>
    <w:div w:id="479662598">
      <w:bodyDiv w:val="1"/>
      <w:marLeft w:val="0"/>
      <w:marRight w:val="0"/>
      <w:marTop w:val="0"/>
      <w:marBottom w:val="0"/>
      <w:divBdr>
        <w:top w:val="none" w:sz="0" w:space="0" w:color="auto"/>
        <w:left w:val="none" w:sz="0" w:space="0" w:color="auto"/>
        <w:bottom w:val="none" w:sz="0" w:space="0" w:color="auto"/>
        <w:right w:val="none" w:sz="0" w:space="0" w:color="auto"/>
      </w:divBdr>
    </w:div>
    <w:div w:id="480922421">
      <w:bodyDiv w:val="1"/>
      <w:marLeft w:val="0"/>
      <w:marRight w:val="0"/>
      <w:marTop w:val="0"/>
      <w:marBottom w:val="0"/>
      <w:divBdr>
        <w:top w:val="none" w:sz="0" w:space="0" w:color="auto"/>
        <w:left w:val="none" w:sz="0" w:space="0" w:color="auto"/>
        <w:bottom w:val="none" w:sz="0" w:space="0" w:color="auto"/>
        <w:right w:val="none" w:sz="0" w:space="0" w:color="auto"/>
      </w:divBdr>
    </w:div>
    <w:div w:id="481000465">
      <w:bodyDiv w:val="1"/>
      <w:marLeft w:val="0"/>
      <w:marRight w:val="0"/>
      <w:marTop w:val="0"/>
      <w:marBottom w:val="0"/>
      <w:divBdr>
        <w:top w:val="none" w:sz="0" w:space="0" w:color="auto"/>
        <w:left w:val="none" w:sz="0" w:space="0" w:color="auto"/>
        <w:bottom w:val="none" w:sz="0" w:space="0" w:color="auto"/>
        <w:right w:val="none" w:sz="0" w:space="0" w:color="auto"/>
      </w:divBdr>
    </w:div>
    <w:div w:id="481972626">
      <w:bodyDiv w:val="1"/>
      <w:marLeft w:val="0"/>
      <w:marRight w:val="0"/>
      <w:marTop w:val="0"/>
      <w:marBottom w:val="0"/>
      <w:divBdr>
        <w:top w:val="none" w:sz="0" w:space="0" w:color="auto"/>
        <w:left w:val="none" w:sz="0" w:space="0" w:color="auto"/>
        <w:bottom w:val="none" w:sz="0" w:space="0" w:color="auto"/>
        <w:right w:val="none" w:sz="0" w:space="0" w:color="auto"/>
      </w:divBdr>
    </w:div>
    <w:div w:id="484511886">
      <w:bodyDiv w:val="1"/>
      <w:marLeft w:val="0"/>
      <w:marRight w:val="0"/>
      <w:marTop w:val="0"/>
      <w:marBottom w:val="0"/>
      <w:divBdr>
        <w:top w:val="none" w:sz="0" w:space="0" w:color="auto"/>
        <w:left w:val="none" w:sz="0" w:space="0" w:color="auto"/>
        <w:bottom w:val="none" w:sz="0" w:space="0" w:color="auto"/>
        <w:right w:val="none" w:sz="0" w:space="0" w:color="auto"/>
      </w:divBdr>
    </w:div>
    <w:div w:id="485174580">
      <w:bodyDiv w:val="1"/>
      <w:marLeft w:val="0"/>
      <w:marRight w:val="0"/>
      <w:marTop w:val="0"/>
      <w:marBottom w:val="0"/>
      <w:divBdr>
        <w:top w:val="none" w:sz="0" w:space="0" w:color="auto"/>
        <w:left w:val="none" w:sz="0" w:space="0" w:color="auto"/>
        <w:bottom w:val="none" w:sz="0" w:space="0" w:color="auto"/>
        <w:right w:val="none" w:sz="0" w:space="0" w:color="auto"/>
      </w:divBdr>
    </w:div>
    <w:div w:id="486896348">
      <w:bodyDiv w:val="1"/>
      <w:marLeft w:val="0"/>
      <w:marRight w:val="0"/>
      <w:marTop w:val="0"/>
      <w:marBottom w:val="0"/>
      <w:divBdr>
        <w:top w:val="none" w:sz="0" w:space="0" w:color="auto"/>
        <w:left w:val="none" w:sz="0" w:space="0" w:color="auto"/>
        <w:bottom w:val="none" w:sz="0" w:space="0" w:color="auto"/>
        <w:right w:val="none" w:sz="0" w:space="0" w:color="auto"/>
      </w:divBdr>
    </w:div>
    <w:div w:id="486938372">
      <w:bodyDiv w:val="1"/>
      <w:marLeft w:val="0"/>
      <w:marRight w:val="0"/>
      <w:marTop w:val="0"/>
      <w:marBottom w:val="0"/>
      <w:divBdr>
        <w:top w:val="none" w:sz="0" w:space="0" w:color="auto"/>
        <w:left w:val="none" w:sz="0" w:space="0" w:color="auto"/>
        <w:bottom w:val="none" w:sz="0" w:space="0" w:color="auto"/>
        <w:right w:val="none" w:sz="0" w:space="0" w:color="auto"/>
      </w:divBdr>
    </w:div>
    <w:div w:id="489517183">
      <w:bodyDiv w:val="1"/>
      <w:marLeft w:val="0"/>
      <w:marRight w:val="0"/>
      <w:marTop w:val="0"/>
      <w:marBottom w:val="0"/>
      <w:divBdr>
        <w:top w:val="none" w:sz="0" w:space="0" w:color="auto"/>
        <w:left w:val="none" w:sz="0" w:space="0" w:color="auto"/>
        <w:bottom w:val="none" w:sz="0" w:space="0" w:color="auto"/>
        <w:right w:val="none" w:sz="0" w:space="0" w:color="auto"/>
      </w:divBdr>
    </w:div>
    <w:div w:id="494761760">
      <w:bodyDiv w:val="1"/>
      <w:marLeft w:val="0"/>
      <w:marRight w:val="0"/>
      <w:marTop w:val="0"/>
      <w:marBottom w:val="0"/>
      <w:divBdr>
        <w:top w:val="none" w:sz="0" w:space="0" w:color="auto"/>
        <w:left w:val="none" w:sz="0" w:space="0" w:color="auto"/>
        <w:bottom w:val="none" w:sz="0" w:space="0" w:color="auto"/>
        <w:right w:val="none" w:sz="0" w:space="0" w:color="auto"/>
      </w:divBdr>
    </w:div>
    <w:div w:id="496926244">
      <w:bodyDiv w:val="1"/>
      <w:marLeft w:val="0"/>
      <w:marRight w:val="0"/>
      <w:marTop w:val="0"/>
      <w:marBottom w:val="0"/>
      <w:divBdr>
        <w:top w:val="none" w:sz="0" w:space="0" w:color="auto"/>
        <w:left w:val="none" w:sz="0" w:space="0" w:color="auto"/>
        <w:bottom w:val="none" w:sz="0" w:space="0" w:color="auto"/>
        <w:right w:val="none" w:sz="0" w:space="0" w:color="auto"/>
      </w:divBdr>
    </w:div>
    <w:div w:id="497967946">
      <w:bodyDiv w:val="1"/>
      <w:marLeft w:val="0"/>
      <w:marRight w:val="0"/>
      <w:marTop w:val="0"/>
      <w:marBottom w:val="0"/>
      <w:divBdr>
        <w:top w:val="none" w:sz="0" w:space="0" w:color="auto"/>
        <w:left w:val="none" w:sz="0" w:space="0" w:color="auto"/>
        <w:bottom w:val="none" w:sz="0" w:space="0" w:color="auto"/>
        <w:right w:val="none" w:sz="0" w:space="0" w:color="auto"/>
      </w:divBdr>
    </w:div>
    <w:div w:id="499001329">
      <w:bodyDiv w:val="1"/>
      <w:marLeft w:val="0"/>
      <w:marRight w:val="0"/>
      <w:marTop w:val="0"/>
      <w:marBottom w:val="0"/>
      <w:divBdr>
        <w:top w:val="none" w:sz="0" w:space="0" w:color="auto"/>
        <w:left w:val="none" w:sz="0" w:space="0" w:color="auto"/>
        <w:bottom w:val="none" w:sz="0" w:space="0" w:color="auto"/>
        <w:right w:val="none" w:sz="0" w:space="0" w:color="auto"/>
      </w:divBdr>
    </w:div>
    <w:div w:id="499320469">
      <w:bodyDiv w:val="1"/>
      <w:marLeft w:val="0"/>
      <w:marRight w:val="0"/>
      <w:marTop w:val="0"/>
      <w:marBottom w:val="0"/>
      <w:divBdr>
        <w:top w:val="none" w:sz="0" w:space="0" w:color="auto"/>
        <w:left w:val="none" w:sz="0" w:space="0" w:color="auto"/>
        <w:bottom w:val="none" w:sz="0" w:space="0" w:color="auto"/>
        <w:right w:val="none" w:sz="0" w:space="0" w:color="auto"/>
      </w:divBdr>
    </w:div>
    <w:div w:id="500043649">
      <w:bodyDiv w:val="1"/>
      <w:marLeft w:val="0"/>
      <w:marRight w:val="0"/>
      <w:marTop w:val="0"/>
      <w:marBottom w:val="0"/>
      <w:divBdr>
        <w:top w:val="none" w:sz="0" w:space="0" w:color="auto"/>
        <w:left w:val="none" w:sz="0" w:space="0" w:color="auto"/>
        <w:bottom w:val="none" w:sz="0" w:space="0" w:color="auto"/>
        <w:right w:val="none" w:sz="0" w:space="0" w:color="auto"/>
      </w:divBdr>
    </w:div>
    <w:div w:id="501505881">
      <w:bodyDiv w:val="1"/>
      <w:marLeft w:val="0"/>
      <w:marRight w:val="0"/>
      <w:marTop w:val="0"/>
      <w:marBottom w:val="0"/>
      <w:divBdr>
        <w:top w:val="none" w:sz="0" w:space="0" w:color="auto"/>
        <w:left w:val="none" w:sz="0" w:space="0" w:color="auto"/>
        <w:bottom w:val="none" w:sz="0" w:space="0" w:color="auto"/>
        <w:right w:val="none" w:sz="0" w:space="0" w:color="auto"/>
      </w:divBdr>
    </w:div>
    <w:div w:id="502622458">
      <w:bodyDiv w:val="1"/>
      <w:marLeft w:val="0"/>
      <w:marRight w:val="0"/>
      <w:marTop w:val="0"/>
      <w:marBottom w:val="0"/>
      <w:divBdr>
        <w:top w:val="none" w:sz="0" w:space="0" w:color="auto"/>
        <w:left w:val="none" w:sz="0" w:space="0" w:color="auto"/>
        <w:bottom w:val="none" w:sz="0" w:space="0" w:color="auto"/>
        <w:right w:val="none" w:sz="0" w:space="0" w:color="auto"/>
      </w:divBdr>
    </w:div>
    <w:div w:id="505369422">
      <w:bodyDiv w:val="1"/>
      <w:marLeft w:val="0"/>
      <w:marRight w:val="0"/>
      <w:marTop w:val="0"/>
      <w:marBottom w:val="0"/>
      <w:divBdr>
        <w:top w:val="none" w:sz="0" w:space="0" w:color="auto"/>
        <w:left w:val="none" w:sz="0" w:space="0" w:color="auto"/>
        <w:bottom w:val="none" w:sz="0" w:space="0" w:color="auto"/>
        <w:right w:val="none" w:sz="0" w:space="0" w:color="auto"/>
      </w:divBdr>
    </w:div>
    <w:div w:id="505707021">
      <w:bodyDiv w:val="1"/>
      <w:marLeft w:val="0"/>
      <w:marRight w:val="0"/>
      <w:marTop w:val="0"/>
      <w:marBottom w:val="0"/>
      <w:divBdr>
        <w:top w:val="none" w:sz="0" w:space="0" w:color="auto"/>
        <w:left w:val="none" w:sz="0" w:space="0" w:color="auto"/>
        <w:bottom w:val="none" w:sz="0" w:space="0" w:color="auto"/>
        <w:right w:val="none" w:sz="0" w:space="0" w:color="auto"/>
      </w:divBdr>
    </w:div>
    <w:div w:id="506487001">
      <w:bodyDiv w:val="1"/>
      <w:marLeft w:val="0"/>
      <w:marRight w:val="0"/>
      <w:marTop w:val="0"/>
      <w:marBottom w:val="0"/>
      <w:divBdr>
        <w:top w:val="none" w:sz="0" w:space="0" w:color="auto"/>
        <w:left w:val="none" w:sz="0" w:space="0" w:color="auto"/>
        <w:bottom w:val="none" w:sz="0" w:space="0" w:color="auto"/>
        <w:right w:val="none" w:sz="0" w:space="0" w:color="auto"/>
      </w:divBdr>
    </w:div>
    <w:div w:id="506944088">
      <w:bodyDiv w:val="1"/>
      <w:marLeft w:val="0"/>
      <w:marRight w:val="0"/>
      <w:marTop w:val="0"/>
      <w:marBottom w:val="0"/>
      <w:divBdr>
        <w:top w:val="none" w:sz="0" w:space="0" w:color="auto"/>
        <w:left w:val="none" w:sz="0" w:space="0" w:color="auto"/>
        <w:bottom w:val="none" w:sz="0" w:space="0" w:color="auto"/>
        <w:right w:val="none" w:sz="0" w:space="0" w:color="auto"/>
      </w:divBdr>
    </w:div>
    <w:div w:id="510070840">
      <w:bodyDiv w:val="1"/>
      <w:marLeft w:val="0"/>
      <w:marRight w:val="0"/>
      <w:marTop w:val="0"/>
      <w:marBottom w:val="0"/>
      <w:divBdr>
        <w:top w:val="none" w:sz="0" w:space="0" w:color="auto"/>
        <w:left w:val="none" w:sz="0" w:space="0" w:color="auto"/>
        <w:bottom w:val="none" w:sz="0" w:space="0" w:color="auto"/>
        <w:right w:val="none" w:sz="0" w:space="0" w:color="auto"/>
      </w:divBdr>
    </w:div>
    <w:div w:id="510946478">
      <w:bodyDiv w:val="1"/>
      <w:marLeft w:val="0"/>
      <w:marRight w:val="0"/>
      <w:marTop w:val="0"/>
      <w:marBottom w:val="0"/>
      <w:divBdr>
        <w:top w:val="none" w:sz="0" w:space="0" w:color="auto"/>
        <w:left w:val="none" w:sz="0" w:space="0" w:color="auto"/>
        <w:bottom w:val="none" w:sz="0" w:space="0" w:color="auto"/>
        <w:right w:val="none" w:sz="0" w:space="0" w:color="auto"/>
      </w:divBdr>
    </w:div>
    <w:div w:id="512845115">
      <w:bodyDiv w:val="1"/>
      <w:marLeft w:val="0"/>
      <w:marRight w:val="0"/>
      <w:marTop w:val="0"/>
      <w:marBottom w:val="0"/>
      <w:divBdr>
        <w:top w:val="none" w:sz="0" w:space="0" w:color="auto"/>
        <w:left w:val="none" w:sz="0" w:space="0" w:color="auto"/>
        <w:bottom w:val="none" w:sz="0" w:space="0" w:color="auto"/>
        <w:right w:val="none" w:sz="0" w:space="0" w:color="auto"/>
      </w:divBdr>
    </w:div>
    <w:div w:id="513956330">
      <w:bodyDiv w:val="1"/>
      <w:marLeft w:val="0"/>
      <w:marRight w:val="0"/>
      <w:marTop w:val="0"/>
      <w:marBottom w:val="0"/>
      <w:divBdr>
        <w:top w:val="none" w:sz="0" w:space="0" w:color="auto"/>
        <w:left w:val="none" w:sz="0" w:space="0" w:color="auto"/>
        <w:bottom w:val="none" w:sz="0" w:space="0" w:color="auto"/>
        <w:right w:val="none" w:sz="0" w:space="0" w:color="auto"/>
      </w:divBdr>
    </w:div>
    <w:div w:id="517307857">
      <w:bodyDiv w:val="1"/>
      <w:marLeft w:val="0"/>
      <w:marRight w:val="0"/>
      <w:marTop w:val="0"/>
      <w:marBottom w:val="0"/>
      <w:divBdr>
        <w:top w:val="none" w:sz="0" w:space="0" w:color="auto"/>
        <w:left w:val="none" w:sz="0" w:space="0" w:color="auto"/>
        <w:bottom w:val="none" w:sz="0" w:space="0" w:color="auto"/>
        <w:right w:val="none" w:sz="0" w:space="0" w:color="auto"/>
      </w:divBdr>
    </w:div>
    <w:div w:id="518009300">
      <w:bodyDiv w:val="1"/>
      <w:marLeft w:val="0"/>
      <w:marRight w:val="0"/>
      <w:marTop w:val="0"/>
      <w:marBottom w:val="0"/>
      <w:divBdr>
        <w:top w:val="none" w:sz="0" w:space="0" w:color="auto"/>
        <w:left w:val="none" w:sz="0" w:space="0" w:color="auto"/>
        <w:bottom w:val="none" w:sz="0" w:space="0" w:color="auto"/>
        <w:right w:val="none" w:sz="0" w:space="0" w:color="auto"/>
      </w:divBdr>
    </w:div>
    <w:div w:id="520045004">
      <w:bodyDiv w:val="1"/>
      <w:marLeft w:val="0"/>
      <w:marRight w:val="0"/>
      <w:marTop w:val="0"/>
      <w:marBottom w:val="0"/>
      <w:divBdr>
        <w:top w:val="none" w:sz="0" w:space="0" w:color="auto"/>
        <w:left w:val="none" w:sz="0" w:space="0" w:color="auto"/>
        <w:bottom w:val="none" w:sz="0" w:space="0" w:color="auto"/>
        <w:right w:val="none" w:sz="0" w:space="0" w:color="auto"/>
      </w:divBdr>
    </w:div>
    <w:div w:id="521744036">
      <w:bodyDiv w:val="1"/>
      <w:marLeft w:val="0"/>
      <w:marRight w:val="0"/>
      <w:marTop w:val="0"/>
      <w:marBottom w:val="0"/>
      <w:divBdr>
        <w:top w:val="none" w:sz="0" w:space="0" w:color="auto"/>
        <w:left w:val="none" w:sz="0" w:space="0" w:color="auto"/>
        <w:bottom w:val="none" w:sz="0" w:space="0" w:color="auto"/>
        <w:right w:val="none" w:sz="0" w:space="0" w:color="auto"/>
      </w:divBdr>
    </w:div>
    <w:div w:id="527766707">
      <w:bodyDiv w:val="1"/>
      <w:marLeft w:val="0"/>
      <w:marRight w:val="0"/>
      <w:marTop w:val="0"/>
      <w:marBottom w:val="0"/>
      <w:divBdr>
        <w:top w:val="none" w:sz="0" w:space="0" w:color="auto"/>
        <w:left w:val="none" w:sz="0" w:space="0" w:color="auto"/>
        <w:bottom w:val="none" w:sz="0" w:space="0" w:color="auto"/>
        <w:right w:val="none" w:sz="0" w:space="0" w:color="auto"/>
      </w:divBdr>
    </w:div>
    <w:div w:id="531185922">
      <w:bodyDiv w:val="1"/>
      <w:marLeft w:val="0"/>
      <w:marRight w:val="0"/>
      <w:marTop w:val="0"/>
      <w:marBottom w:val="0"/>
      <w:divBdr>
        <w:top w:val="none" w:sz="0" w:space="0" w:color="auto"/>
        <w:left w:val="none" w:sz="0" w:space="0" w:color="auto"/>
        <w:bottom w:val="none" w:sz="0" w:space="0" w:color="auto"/>
        <w:right w:val="none" w:sz="0" w:space="0" w:color="auto"/>
      </w:divBdr>
    </w:div>
    <w:div w:id="536047493">
      <w:bodyDiv w:val="1"/>
      <w:marLeft w:val="0"/>
      <w:marRight w:val="0"/>
      <w:marTop w:val="0"/>
      <w:marBottom w:val="0"/>
      <w:divBdr>
        <w:top w:val="none" w:sz="0" w:space="0" w:color="auto"/>
        <w:left w:val="none" w:sz="0" w:space="0" w:color="auto"/>
        <w:bottom w:val="none" w:sz="0" w:space="0" w:color="auto"/>
        <w:right w:val="none" w:sz="0" w:space="0" w:color="auto"/>
      </w:divBdr>
    </w:div>
    <w:div w:id="537662975">
      <w:bodyDiv w:val="1"/>
      <w:marLeft w:val="0"/>
      <w:marRight w:val="0"/>
      <w:marTop w:val="0"/>
      <w:marBottom w:val="0"/>
      <w:divBdr>
        <w:top w:val="none" w:sz="0" w:space="0" w:color="auto"/>
        <w:left w:val="none" w:sz="0" w:space="0" w:color="auto"/>
        <w:bottom w:val="none" w:sz="0" w:space="0" w:color="auto"/>
        <w:right w:val="none" w:sz="0" w:space="0" w:color="auto"/>
      </w:divBdr>
    </w:div>
    <w:div w:id="545222491">
      <w:bodyDiv w:val="1"/>
      <w:marLeft w:val="0"/>
      <w:marRight w:val="0"/>
      <w:marTop w:val="0"/>
      <w:marBottom w:val="0"/>
      <w:divBdr>
        <w:top w:val="none" w:sz="0" w:space="0" w:color="auto"/>
        <w:left w:val="none" w:sz="0" w:space="0" w:color="auto"/>
        <w:bottom w:val="none" w:sz="0" w:space="0" w:color="auto"/>
        <w:right w:val="none" w:sz="0" w:space="0" w:color="auto"/>
      </w:divBdr>
    </w:div>
    <w:div w:id="550390111">
      <w:bodyDiv w:val="1"/>
      <w:marLeft w:val="0"/>
      <w:marRight w:val="0"/>
      <w:marTop w:val="0"/>
      <w:marBottom w:val="0"/>
      <w:divBdr>
        <w:top w:val="none" w:sz="0" w:space="0" w:color="auto"/>
        <w:left w:val="none" w:sz="0" w:space="0" w:color="auto"/>
        <w:bottom w:val="none" w:sz="0" w:space="0" w:color="auto"/>
        <w:right w:val="none" w:sz="0" w:space="0" w:color="auto"/>
      </w:divBdr>
    </w:div>
    <w:div w:id="551774450">
      <w:bodyDiv w:val="1"/>
      <w:marLeft w:val="0"/>
      <w:marRight w:val="0"/>
      <w:marTop w:val="0"/>
      <w:marBottom w:val="0"/>
      <w:divBdr>
        <w:top w:val="none" w:sz="0" w:space="0" w:color="auto"/>
        <w:left w:val="none" w:sz="0" w:space="0" w:color="auto"/>
        <w:bottom w:val="none" w:sz="0" w:space="0" w:color="auto"/>
        <w:right w:val="none" w:sz="0" w:space="0" w:color="auto"/>
      </w:divBdr>
    </w:div>
    <w:div w:id="552278945">
      <w:bodyDiv w:val="1"/>
      <w:marLeft w:val="0"/>
      <w:marRight w:val="0"/>
      <w:marTop w:val="0"/>
      <w:marBottom w:val="0"/>
      <w:divBdr>
        <w:top w:val="none" w:sz="0" w:space="0" w:color="auto"/>
        <w:left w:val="none" w:sz="0" w:space="0" w:color="auto"/>
        <w:bottom w:val="none" w:sz="0" w:space="0" w:color="auto"/>
        <w:right w:val="none" w:sz="0" w:space="0" w:color="auto"/>
      </w:divBdr>
    </w:div>
    <w:div w:id="553006887">
      <w:bodyDiv w:val="1"/>
      <w:marLeft w:val="0"/>
      <w:marRight w:val="0"/>
      <w:marTop w:val="0"/>
      <w:marBottom w:val="0"/>
      <w:divBdr>
        <w:top w:val="none" w:sz="0" w:space="0" w:color="auto"/>
        <w:left w:val="none" w:sz="0" w:space="0" w:color="auto"/>
        <w:bottom w:val="none" w:sz="0" w:space="0" w:color="auto"/>
        <w:right w:val="none" w:sz="0" w:space="0" w:color="auto"/>
      </w:divBdr>
    </w:div>
    <w:div w:id="553126127">
      <w:bodyDiv w:val="1"/>
      <w:marLeft w:val="0"/>
      <w:marRight w:val="0"/>
      <w:marTop w:val="0"/>
      <w:marBottom w:val="0"/>
      <w:divBdr>
        <w:top w:val="none" w:sz="0" w:space="0" w:color="auto"/>
        <w:left w:val="none" w:sz="0" w:space="0" w:color="auto"/>
        <w:bottom w:val="none" w:sz="0" w:space="0" w:color="auto"/>
        <w:right w:val="none" w:sz="0" w:space="0" w:color="auto"/>
      </w:divBdr>
    </w:div>
    <w:div w:id="554007349">
      <w:bodyDiv w:val="1"/>
      <w:marLeft w:val="0"/>
      <w:marRight w:val="0"/>
      <w:marTop w:val="0"/>
      <w:marBottom w:val="0"/>
      <w:divBdr>
        <w:top w:val="none" w:sz="0" w:space="0" w:color="auto"/>
        <w:left w:val="none" w:sz="0" w:space="0" w:color="auto"/>
        <w:bottom w:val="none" w:sz="0" w:space="0" w:color="auto"/>
        <w:right w:val="none" w:sz="0" w:space="0" w:color="auto"/>
      </w:divBdr>
    </w:div>
    <w:div w:id="555238234">
      <w:bodyDiv w:val="1"/>
      <w:marLeft w:val="0"/>
      <w:marRight w:val="0"/>
      <w:marTop w:val="0"/>
      <w:marBottom w:val="0"/>
      <w:divBdr>
        <w:top w:val="none" w:sz="0" w:space="0" w:color="auto"/>
        <w:left w:val="none" w:sz="0" w:space="0" w:color="auto"/>
        <w:bottom w:val="none" w:sz="0" w:space="0" w:color="auto"/>
        <w:right w:val="none" w:sz="0" w:space="0" w:color="auto"/>
      </w:divBdr>
    </w:div>
    <w:div w:id="558590513">
      <w:bodyDiv w:val="1"/>
      <w:marLeft w:val="0"/>
      <w:marRight w:val="0"/>
      <w:marTop w:val="0"/>
      <w:marBottom w:val="0"/>
      <w:divBdr>
        <w:top w:val="none" w:sz="0" w:space="0" w:color="auto"/>
        <w:left w:val="none" w:sz="0" w:space="0" w:color="auto"/>
        <w:bottom w:val="none" w:sz="0" w:space="0" w:color="auto"/>
        <w:right w:val="none" w:sz="0" w:space="0" w:color="auto"/>
      </w:divBdr>
    </w:div>
    <w:div w:id="564728657">
      <w:bodyDiv w:val="1"/>
      <w:marLeft w:val="0"/>
      <w:marRight w:val="0"/>
      <w:marTop w:val="0"/>
      <w:marBottom w:val="0"/>
      <w:divBdr>
        <w:top w:val="none" w:sz="0" w:space="0" w:color="auto"/>
        <w:left w:val="none" w:sz="0" w:space="0" w:color="auto"/>
        <w:bottom w:val="none" w:sz="0" w:space="0" w:color="auto"/>
        <w:right w:val="none" w:sz="0" w:space="0" w:color="auto"/>
      </w:divBdr>
    </w:div>
    <w:div w:id="568543585">
      <w:bodyDiv w:val="1"/>
      <w:marLeft w:val="0"/>
      <w:marRight w:val="0"/>
      <w:marTop w:val="0"/>
      <w:marBottom w:val="0"/>
      <w:divBdr>
        <w:top w:val="none" w:sz="0" w:space="0" w:color="auto"/>
        <w:left w:val="none" w:sz="0" w:space="0" w:color="auto"/>
        <w:bottom w:val="none" w:sz="0" w:space="0" w:color="auto"/>
        <w:right w:val="none" w:sz="0" w:space="0" w:color="auto"/>
      </w:divBdr>
    </w:div>
    <w:div w:id="569268064">
      <w:bodyDiv w:val="1"/>
      <w:marLeft w:val="0"/>
      <w:marRight w:val="0"/>
      <w:marTop w:val="0"/>
      <w:marBottom w:val="0"/>
      <w:divBdr>
        <w:top w:val="none" w:sz="0" w:space="0" w:color="auto"/>
        <w:left w:val="none" w:sz="0" w:space="0" w:color="auto"/>
        <w:bottom w:val="none" w:sz="0" w:space="0" w:color="auto"/>
        <w:right w:val="none" w:sz="0" w:space="0" w:color="auto"/>
      </w:divBdr>
    </w:div>
    <w:div w:id="569577125">
      <w:bodyDiv w:val="1"/>
      <w:marLeft w:val="0"/>
      <w:marRight w:val="0"/>
      <w:marTop w:val="0"/>
      <w:marBottom w:val="0"/>
      <w:divBdr>
        <w:top w:val="none" w:sz="0" w:space="0" w:color="auto"/>
        <w:left w:val="none" w:sz="0" w:space="0" w:color="auto"/>
        <w:bottom w:val="none" w:sz="0" w:space="0" w:color="auto"/>
        <w:right w:val="none" w:sz="0" w:space="0" w:color="auto"/>
      </w:divBdr>
    </w:div>
    <w:div w:id="569660481">
      <w:bodyDiv w:val="1"/>
      <w:marLeft w:val="0"/>
      <w:marRight w:val="0"/>
      <w:marTop w:val="0"/>
      <w:marBottom w:val="0"/>
      <w:divBdr>
        <w:top w:val="none" w:sz="0" w:space="0" w:color="auto"/>
        <w:left w:val="none" w:sz="0" w:space="0" w:color="auto"/>
        <w:bottom w:val="none" w:sz="0" w:space="0" w:color="auto"/>
        <w:right w:val="none" w:sz="0" w:space="0" w:color="auto"/>
      </w:divBdr>
    </w:div>
    <w:div w:id="569999226">
      <w:bodyDiv w:val="1"/>
      <w:marLeft w:val="0"/>
      <w:marRight w:val="0"/>
      <w:marTop w:val="0"/>
      <w:marBottom w:val="0"/>
      <w:divBdr>
        <w:top w:val="none" w:sz="0" w:space="0" w:color="auto"/>
        <w:left w:val="none" w:sz="0" w:space="0" w:color="auto"/>
        <w:bottom w:val="none" w:sz="0" w:space="0" w:color="auto"/>
        <w:right w:val="none" w:sz="0" w:space="0" w:color="auto"/>
      </w:divBdr>
    </w:div>
    <w:div w:id="571500218">
      <w:bodyDiv w:val="1"/>
      <w:marLeft w:val="0"/>
      <w:marRight w:val="0"/>
      <w:marTop w:val="0"/>
      <w:marBottom w:val="0"/>
      <w:divBdr>
        <w:top w:val="none" w:sz="0" w:space="0" w:color="auto"/>
        <w:left w:val="none" w:sz="0" w:space="0" w:color="auto"/>
        <w:bottom w:val="none" w:sz="0" w:space="0" w:color="auto"/>
        <w:right w:val="none" w:sz="0" w:space="0" w:color="auto"/>
      </w:divBdr>
    </w:div>
    <w:div w:id="573399644">
      <w:bodyDiv w:val="1"/>
      <w:marLeft w:val="0"/>
      <w:marRight w:val="0"/>
      <w:marTop w:val="0"/>
      <w:marBottom w:val="0"/>
      <w:divBdr>
        <w:top w:val="none" w:sz="0" w:space="0" w:color="auto"/>
        <w:left w:val="none" w:sz="0" w:space="0" w:color="auto"/>
        <w:bottom w:val="none" w:sz="0" w:space="0" w:color="auto"/>
        <w:right w:val="none" w:sz="0" w:space="0" w:color="auto"/>
      </w:divBdr>
    </w:div>
    <w:div w:id="574167694">
      <w:bodyDiv w:val="1"/>
      <w:marLeft w:val="0"/>
      <w:marRight w:val="0"/>
      <w:marTop w:val="0"/>
      <w:marBottom w:val="0"/>
      <w:divBdr>
        <w:top w:val="none" w:sz="0" w:space="0" w:color="auto"/>
        <w:left w:val="none" w:sz="0" w:space="0" w:color="auto"/>
        <w:bottom w:val="none" w:sz="0" w:space="0" w:color="auto"/>
        <w:right w:val="none" w:sz="0" w:space="0" w:color="auto"/>
      </w:divBdr>
    </w:div>
    <w:div w:id="574554292">
      <w:bodyDiv w:val="1"/>
      <w:marLeft w:val="0"/>
      <w:marRight w:val="0"/>
      <w:marTop w:val="0"/>
      <w:marBottom w:val="0"/>
      <w:divBdr>
        <w:top w:val="none" w:sz="0" w:space="0" w:color="auto"/>
        <w:left w:val="none" w:sz="0" w:space="0" w:color="auto"/>
        <w:bottom w:val="none" w:sz="0" w:space="0" w:color="auto"/>
        <w:right w:val="none" w:sz="0" w:space="0" w:color="auto"/>
      </w:divBdr>
    </w:div>
    <w:div w:id="579173671">
      <w:bodyDiv w:val="1"/>
      <w:marLeft w:val="0"/>
      <w:marRight w:val="0"/>
      <w:marTop w:val="0"/>
      <w:marBottom w:val="0"/>
      <w:divBdr>
        <w:top w:val="none" w:sz="0" w:space="0" w:color="auto"/>
        <w:left w:val="none" w:sz="0" w:space="0" w:color="auto"/>
        <w:bottom w:val="none" w:sz="0" w:space="0" w:color="auto"/>
        <w:right w:val="none" w:sz="0" w:space="0" w:color="auto"/>
      </w:divBdr>
    </w:div>
    <w:div w:id="580598750">
      <w:bodyDiv w:val="1"/>
      <w:marLeft w:val="0"/>
      <w:marRight w:val="0"/>
      <w:marTop w:val="0"/>
      <w:marBottom w:val="0"/>
      <w:divBdr>
        <w:top w:val="none" w:sz="0" w:space="0" w:color="auto"/>
        <w:left w:val="none" w:sz="0" w:space="0" w:color="auto"/>
        <w:bottom w:val="none" w:sz="0" w:space="0" w:color="auto"/>
        <w:right w:val="none" w:sz="0" w:space="0" w:color="auto"/>
      </w:divBdr>
    </w:div>
    <w:div w:id="581718640">
      <w:bodyDiv w:val="1"/>
      <w:marLeft w:val="0"/>
      <w:marRight w:val="0"/>
      <w:marTop w:val="0"/>
      <w:marBottom w:val="0"/>
      <w:divBdr>
        <w:top w:val="none" w:sz="0" w:space="0" w:color="auto"/>
        <w:left w:val="none" w:sz="0" w:space="0" w:color="auto"/>
        <w:bottom w:val="none" w:sz="0" w:space="0" w:color="auto"/>
        <w:right w:val="none" w:sz="0" w:space="0" w:color="auto"/>
      </w:divBdr>
    </w:div>
    <w:div w:id="583539048">
      <w:bodyDiv w:val="1"/>
      <w:marLeft w:val="0"/>
      <w:marRight w:val="0"/>
      <w:marTop w:val="0"/>
      <w:marBottom w:val="0"/>
      <w:divBdr>
        <w:top w:val="none" w:sz="0" w:space="0" w:color="auto"/>
        <w:left w:val="none" w:sz="0" w:space="0" w:color="auto"/>
        <w:bottom w:val="none" w:sz="0" w:space="0" w:color="auto"/>
        <w:right w:val="none" w:sz="0" w:space="0" w:color="auto"/>
      </w:divBdr>
    </w:div>
    <w:div w:id="584463286">
      <w:bodyDiv w:val="1"/>
      <w:marLeft w:val="0"/>
      <w:marRight w:val="0"/>
      <w:marTop w:val="0"/>
      <w:marBottom w:val="0"/>
      <w:divBdr>
        <w:top w:val="none" w:sz="0" w:space="0" w:color="auto"/>
        <w:left w:val="none" w:sz="0" w:space="0" w:color="auto"/>
        <w:bottom w:val="none" w:sz="0" w:space="0" w:color="auto"/>
        <w:right w:val="none" w:sz="0" w:space="0" w:color="auto"/>
      </w:divBdr>
    </w:div>
    <w:div w:id="587815141">
      <w:bodyDiv w:val="1"/>
      <w:marLeft w:val="0"/>
      <w:marRight w:val="0"/>
      <w:marTop w:val="0"/>
      <w:marBottom w:val="0"/>
      <w:divBdr>
        <w:top w:val="none" w:sz="0" w:space="0" w:color="auto"/>
        <w:left w:val="none" w:sz="0" w:space="0" w:color="auto"/>
        <w:bottom w:val="none" w:sz="0" w:space="0" w:color="auto"/>
        <w:right w:val="none" w:sz="0" w:space="0" w:color="auto"/>
      </w:divBdr>
    </w:div>
    <w:div w:id="588083643">
      <w:bodyDiv w:val="1"/>
      <w:marLeft w:val="0"/>
      <w:marRight w:val="0"/>
      <w:marTop w:val="0"/>
      <w:marBottom w:val="0"/>
      <w:divBdr>
        <w:top w:val="none" w:sz="0" w:space="0" w:color="auto"/>
        <w:left w:val="none" w:sz="0" w:space="0" w:color="auto"/>
        <w:bottom w:val="none" w:sz="0" w:space="0" w:color="auto"/>
        <w:right w:val="none" w:sz="0" w:space="0" w:color="auto"/>
      </w:divBdr>
    </w:div>
    <w:div w:id="588192968">
      <w:bodyDiv w:val="1"/>
      <w:marLeft w:val="0"/>
      <w:marRight w:val="0"/>
      <w:marTop w:val="0"/>
      <w:marBottom w:val="0"/>
      <w:divBdr>
        <w:top w:val="none" w:sz="0" w:space="0" w:color="auto"/>
        <w:left w:val="none" w:sz="0" w:space="0" w:color="auto"/>
        <w:bottom w:val="none" w:sz="0" w:space="0" w:color="auto"/>
        <w:right w:val="none" w:sz="0" w:space="0" w:color="auto"/>
      </w:divBdr>
    </w:div>
    <w:div w:id="589002359">
      <w:bodyDiv w:val="1"/>
      <w:marLeft w:val="0"/>
      <w:marRight w:val="0"/>
      <w:marTop w:val="0"/>
      <w:marBottom w:val="0"/>
      <w:divBdr>
        <w:top w:val="none" w:sz="0" w:space="0" w:color="auto"/>
        <w:left w:val="none" w:sz="0" w:space="0" w:color="auto"/>
        <w:bottom w:val="none" w:sz="0" w:space="0" w:color="auto"/>
        <w:right w:val="none" w:sz="0" w:space="0" w:color="auto"/>
      </w:divBdr>
    </w:div>
    <w:div w:id="590621431">
      <w:bodyDiv w:val="1"/>
      <w:marLeft w:val="0"/>
      <w:marRight w:val="0"/>
      <w:marTop w:val="0"/>
      <w:marBottom w:val="0"/>
      <w:divBdr>
        <w:top w:val="none" w:sz="0" w:space="0" w:color="auto"/>
        <w:left w:val="none" w:sz="0" w:space="0" w:color="auto"/>
        <w:bottom w:val="none" w:sz="0" w:space="0" w:color="auto"/>
        <w:right w:val="none" w:sz="0" w:space="0" w:color="auto"/>
      </w:divBdr>
    </w:div>
    <w:div w:id="591473112">
      <w:bodyDiv w:val="1"/>
      <w:marLeft w:val="0"/>
      <w:marRight w:val="0"/>
      <w:marTop w:val="0"/>
      <w:marBottom w:val="0"/>
      <w:divBdr>
        <w:top w:val="none" w:sz="0" w:space="0" w:color="auto"/>
        <w:left w:val="none" w:sz="0" w:space="0" w:color="auto"/>
        <w:bottom w:val="none" w:sz="0" w:space="0" w:color="auto"/>
        <w:right w:val="none" w:sz="0" w:space="0" w:color="auto"/>
      </w:divBdr>
    </w:div>
    <w:div w:id="597979963">
      <w:bodyDiv w:val="1"/>
      <w:marLeft w:val="0"/>
      <w:marRight w:val="0"/>
      <w:marTop w:val="0"/>
      <w:marBottom w:val="0"/>
      <w:divBdr>
        <w:top w:val="none" w:sz="0" w:space="0" w:color="auto"/>
        <w:left w:val="none" w:sz="0" w:space="0" w:color="auto"/>
        <w:bottom w:val="none" w:sz="0" w:space="0" w:color="auto"/>
        <w:right w:val="none" w:sz="0" w:space="0" w:color="auto"/>
      </w:divBdr>
    </w:div>
    <w:div w:id="599266104">
      <w:bodyDiv w:val="1"/>
      <w:marLeft w:val="0"/>
      <w:marRight w:val="0"/>
      <w:marTop w:val="0"/>
      <w:marBottom w:val="0"/>
      <w:divBdr>
        <w:top w:val="none" w:sz="0" w:space="0" w:color="auto"/>
        <w:left w:val="none" w:sz="0" w:space="0" w:color="auto"/>
        <w:bottom w:val="none" w:sz="0" w:space="0" w:color="auto"/>
        <w:right w:val="none" w:sz="0" w:space="0" w:color="auto"/>
      </w:divBdr>
    </w:div>
    <w:div w:id="604112734">
      <w:bodyDiv w:val="1"/>
      <w:marLeft w:val="0"/>
      <w:marRight w:val="0"/>
      <w:marTop w:val="0"/>
      <w:marBottom w:val="0"/>
      <w:divBdr>
        <w:top w:val="none" w:sz="0" w:space="0" w:color="auto"/>
        <w:left w:val="none" w:sz="0" w:space="0" w:color="auto"/>
        <w:bottom w:val="none" w:sz="0" w:space="0" w:color="auto"/>
        <w:right w:val="none" w:sz="0" w:space="0" w:color="auto"/>
      </w:divBdr>
    </w:div>
    <w:div w:id="609431656">
      <w:bodyDiv w:val="1"/>
      <w:marLeft w:val="0"/>
      <w:marRight w:val="0"/>
      <w:marTop w:val="0"/>
      <w:marBottom w:val="0"/>
      <w:divBdr>
        <w:top w:val="none" w:sz="0" w:space="0" w:color="auto"/>
        <w:left w:val="none" w:sz="0" w:space="0" w:color="auto"/>
        <w:bottom w:val="none" w:sz="0" w:space="0" w:color="auto"/>
        <w:right w:val="none" w:sz="0" w:space="0" w:color="auto"/>
      </w:divBdr>
    </w:div>
    <w:div w:id="610429859">
      <w:bodyDiv w:val="1"/>
      <w:marLeft w:val="0"/>
      <w:marRight w:val="0"/>
      <w:marTop w:val="0"/>
      <w:marBottom w:val="0"/>
      <w:divBdr>
        <w:top w:val="none" w:sz="0" w:space="0" w:color="auto"/>
        <w:left w:val="none" w:sz="0" w:space="0" w:color="auto"/>
        <w:bottom w:val="none" w:sz="0" w:space="0" w:color="auto"/>
        <w:right w:val="none" w:sz="0" w:space="0" w:color="auto"/>
      </w:divBdr>
    </w:div>
    <w:div w:id="611207946">
      <w:bodyDiv w:val="1"/>
      <w:marLeft w:val="0"/>
      <w:marRight w:val="0"/>
      <w:marTop w:val="0"/>
      <w:marBottom w:val="0"/>
      <w:divBdr>
        <w:top w:val="none" w:sz="0" w:space="0" w:color="auto"/>
        <w:left w:val="none" w:sz="0" w:space="0" w:color="auto"/>
        <w:bottom w:val="none" w:sz="0" w:space="0" w:color="auto"/>
        <w:right w:val="none" w:sz="0" w:space="0" w:color="auto"/>
      </w:divBdr>
    </w:div>
    <w:div w:id="612514236">
      <w:bodyDiv w:val="1"/>
      <w:marLeft w:val="0"/>
      <w:marRight w:val="0"/>
      <w:marTop w:val="0"/>
      <w:marBottom w:val="0"/>
      <w:divBdr>
        <w:top w:val="none" w:sz="0" w:space="0" w:color="auto"/>
        <w:left w:val="none" w:sz="0" w:space="0" w:color="auto"/>
        <w:bottom w:val="none" w:sz="0" w:space="0" w:color="auto"/>
        <w:right w:val="none" w:sz="0" w:space="0" w:color="auto"/>
      </w:divBdr>
    </w:div>
    <w:div w:id="615721803">
      <w:bodyDiv w:val="1"/>
      <w:marLeft w:val="0"/>
      <w:marRight w:val="0"/>
      <w:marTop w:val="0"/>
      <w:marBottom w:val="0"/>
      <w:divBdr>
        <w:top w:val="none" w:sz="0" w:space="0" w:color="auto"/>
        <w:left w:val="none" w:sz="0" w:space="0" w:color="auto"/>
        <w:bottom w:val="none" w:sz="0" w:space="0" w:color="auto"/>
        <w:right w:val="none" w:sz="0" w:space="0" w:color="auto"/>
      </w:divBdr>
    </w:div>
    <w:div w:id="618949573">
      <w:bodyDiv w:val="1"/>
      <w:marLeft w:val="0"/>
      <w:marRight w:val="0"/>
      <w:marTop w:val="0"/>
      <w:marBottom w:val="0"/>
      <w:divBdr>
        <w:top w:val="none" w:sz="0" w:space="0" w:color="auto"/>
        <w:left w:val="none" w:sz="0" w:space="0" w:color="auto"/>
        <w:bottom w:val="none" w:sz="0" w:space="0" w:color="auto"/>
        <w:right w:val="none" w:sz="0" w:space="0" w:color="auto"/>
      </w:divBdr>
    </w:div>
    <w:div w:id="626161334">
      <w:bodyDiv w:val="1"/>
      <w:marLeft w:val="0"/>
      <w:marRight w:val="0"/>
      <w:marTop w:val="0"/>
      <w:marBottom w:val="0"/>
      <w:divBdr>
        <w:top w:val="none" w:sz="0" w:space="0" w:color="auto"/>
        <w:left w:val="none" w:sz="0" w:space="0" w:color="auto"/>
        <w:bottom w:val="none" w:sz="0" w:space="0" w:color="auto"/>
        <w:right w:val="none" w:sz="0" w:space="0" w:color="auto"/>
      </w:divBdr>
    </w:div>
    <w:div w:id="627391939">
      <w:bodyDiv w:val="1"/>
      <w:marLeft w:val="0"/>
      <w:marRight w:val="0"/>
      <w:marTop w:val="0"/>
      <w:marBottom w:val="0"/>
      <w:divBdr>
        <w:top w:val="none" w:sz="0" w:space="0" w:color="auto"/>
        <w:left w:val="none" w:sz="0" w:space="0" w:color="auto"/>
        <w:bottom w:val="none" w:sz="0" w:space="0" w:color="auto"/>
        <w:right w:val="none" w:sz="0" w:space="0" w:color="auto"/>
      </w:divBdr>
    </w:div>
    <w:div w:id="630597432">
      <w:bodyDiv w:val="1"/>
      <w:marLeft w:val="0"/>
      <w:marRight w:val="0"/>
      <w:marTop w:val="0"/>
      <w:marBottom w:val="0"/>
      <w:divBdr>
        <w:top w:val="none" w:sz="0" w:space="0" w:color="auto"/>
        <w:left w:val="none" w:sz="0" w:space="0" w:color="auto"/>
        <w:bottom w:val="none" w:sz="0" w:space="0" w:color="auto"/>
        <w:right w:val="none" w:sz="0" w:space="0" w:color="auto"/>
      </w:divBdr>
    </w:div>
    <w:div w:id="633829963">
      <w:bodyDiv w:val="1"/>
      <w:marLeft w:val="0"/>
      <w:marRight w:val="0"/>
      <w:marTop w:val="0"/>
      <w:marBottom w:val="0"/>
      <w:divBdr>
        <w:top w:val="none" w:sz="0" w:space="0" w:color="auto"/>
        <w:left w:val="none" w:sz="0" w:space="0" w:color="auto"/>
        <w:bottom w:val="none" w:sz="0" w:space="0" w:color="auto"/>
        <w:right w:val="none" w:sz="0" w:space="0" w:color="auto"/>
      </w:divBdr>
    </w:div>
    <w:div w:id="634406477">
      <w:bodyDiv w:val="1"/>
      <w:marLeft w:val="0"/>
      <w:marRight w:val="0"/>
      <w:marTop w:val="0"/>
      <w:marBottom w:val="0"/>
      <w:divBdr>
        <w:top w:val="none" w:sz="0" w:space="0" w:color="auto"/>
        <w:left w:val="none" w:sz="0" w:space="0" w:color="auto"/>
        <w:bottom w:val="none" w:sz="0" w:space="0" w:color="auto"/>
        <w:right w:val="none" w:sz="0" w:space="0" w:color="auto"/>
      </w:divBdr>
    </w:div>
    <w:div w:id="637342222">
      <w:bodyDiv w:val="1"/>
      <w:marLeft w:val="0"/>
      <w:marRight w:val="0"/>
      <w:marTop w:val="0"/>
      <w:marBottom w:val="0"/>
      <w:divBdr>
        <w:top w:val="none" w:sz="0" w:space="0" w:color="auto"/>
        <w:left w:val="none" w:sz="0" w:space="0" w:color="auto"/>
        <w:bottom w:val="none" w:sz="0" w:space="0" w:color="auto"/>
        <w:right w:val="none" w:sz="0" w:space="0" w:color="auto"/>
      </w:divBdr>
    </w:div>
    <w:div w:id="644164131">
      <w:bodyDiv w:val="1"/>
      <w:marLeft w:val="0"/>
      <w:marRight w:val="0"/>
      <w:marTop w:val="0"/>
      <w:marBottom w:val="0"/>
      <w:divBdr>
        <w:top w:val="none" w:sz="0" w:space="0" w:color="auto"/>
        <w:left w:val="none" w:sz="0" w:space="0" w:color="auto"/>
        <w:bottom w:val="none" w:sz="0" w:space="0" w:color="auto"/>
        <w:right w:val="none" w:sz="0" w:space="0" w:color="auto"/>
      </w:divBdr>
    </w:div>
    <w:div w:id="646980375">
      <w:bodyDiv w:val="1"/>
      <w:marLeft w:val="0"/>
      <w:marRight w:val="0"/>
      <w:marTop w:val="0"/>
      <w:marBottom w:val="0"/>
      <w:divBdr>
        <w:top w:val="none" w:sz="0" w:space="0" w:color="auto"/>
        <w:left w:val="none" w:sz="0" w:space="0" w:color="auto"/>
        <w:bottom w:val="none" w:sz="0" w:space="0" w:color="auto"/>
        <w:right w:val="none" w:sz="0" w:space="0" w:color="auto"/>
      </w:divBdr>
    </w:div>
    <w:div w:id="647780841">
      <w:bodyDiv w:val="1"/>
      <w:marLeft w:val="0"/>
      <w:marRight w:val="0"/>
      <w:marTop w:val="0"/>
      <w:marBottom w:val="0"/>
      <w:divBdr>
        <w:top w:val="none" w:sz="0" w:space="0" w:color="auto"/>
        <w:left w:val="none" w:sz="0" w:space="0" w:color="auto"/>
        <w:bottom w:val="none" w:sz="0" w:space="0" w:color="auto"/>
        <w:right w:val="none" w:sz="0" w:space="0" w:color="auto"/>
      </w:divBdr>
    </w:div>
    <w:div w:id="648555493">
      <w:bodyDiv w:val="1"/>
      <w:marLeft w:val="0"/>
      <w:marRight w:val="0"/>
      <w:marTop w:val="0"/>
      <w:marBottom w:val="0"/>
      <w:divBdr>
        <w:top w:val="none" w:sz="0" w:space="0" w:color="auto"/>
        <w:left w:val="none" w:sz="0" w:space="0" w:color="auto"/>
        <w:bottom w:val="none" w:sz="0" w:space="0" w:color="auto"/>
        <w:right w:val="none" w:sz="0" w:space="0" w:color="auto"/>
      </w:divBdr>
    </w:div>
    <w:div w:id="649015809">
      <w:bodyDiv w:val="1"/>
      <w:marLeft w:val="0"/>
      <w:marRight w:val="0"/>
      <w:marTop w:val="0"/>
      <w:marBottom w:val="0"/>
      <w:divBdr>
        <w:top w:val="none" w:sz="0" w:space="0" w:color="auto"/>
        <w:left w:val="none" w:sz="0" w:space="0" w:color="auto"/>
        <w:bottom w:val="none" w:sz="0" w:space="0" w:color="auto"/>
        <w:right w:val="none" w:sz="0" w:space="0" w:color="auto"/>
      </w:divBdr>
    </w:div>
    <w:div w:id="650720967">
      <w:bodyDiv w:val="1"/>
      <w:marLeft w:val="0"/>
      <w:marRight w:val="0"/>
      <w:marTop w:val="0"/>
      <w:marBottom w:val="0"/>
      <w:divBdr>
        <w:top w:val="none" w:sz="0" w:space="0" w:color="auto"/>
        <w:left w:val="none" w:sz="0" w:space="0" w:color="auto"/>
        <w:bottom w:val="none" w:sz="0" w:space="0" w:color="auto"/>
        <w:right w:val="none" w:sz="0" w:space="0" w:color="auto"/>
      </w:divBdr>
    </w:div>
    <w:div w:id="651636703">
      <w:bodyDiv w:val="1"/>
      <w:marLeft w:val="0"/>
      <w:marRight w:val="0"/>
      <w:marTop w:val="0"/>
      <w:marBottom w:val="0"/>
      <w:divBdr>
        <w:top w:val="none" w:sz="0" w:space="0" w:color="auto"/>
        <w:left w:val="none" w:sz="0" w:space="0" w:color="auto"/>
        <w:bottom w:val="none" w:sz="0" w:space="0" w:color="auto"/>
        <w:right w:val="none" w:sz="0" w:space="0" w:color="auto"/>
      </w:divBdr>
    </w:div>
    <w:div w:id="653485715">
      <w:bodyDiv w:val="1"/>
      <w:marLeft w:val="0"/>
      <w:marRight w:val="0"/>
      <w:marTop w:val="0"/>
      <w:marBottom w:val="0"/>
      <w:divBdr>
        <w:top w:val="none" w:sz="0" w:space="0" w:color="auto"/>
        <w:left w:val="none" w:sz="0" w:space="0" w:color="auto"/>
        <w:bottom w:val="none" w:sz="0" w:space="0" w:color="auto"/>
        <w:right w:val="none" w:sz="0" w:space="0" w:color="auto"/>
      </w:divBdr>
    </w:div>
    <w:div w:id="654988440">
      <w:bodyDiv w:val="1"/>
      <w:marLeft w:val="0"/>
      <w:marRight w:val="0"/>
      <w:marTop w:val="0"/>
      <w:marBottom w:val="0"/>
      <w:divBdr>
        <w:top w:val="none" w:sz="0" w:space="0" w:color="auto"/>
        <w:left w:val="none" w:sz="0" w:space="0" w:color="auto"/>
        <w:bottom w:val="none" w:sz="0" w:space="0" w:color="auto"/>
        <w:right w:val="none" w:sz="0" w:space="0" w:color="auto"/>
      </w:divBdr>
    </w:div>
    <w:div w:id="655644148">
      <w:bodyDiv w:val="1"/>
      <w:marLeft w:val="0"/>
      <w:marRight w:val="0"/>
      <w:marTop w:val="0"/>
      <w:marBottom w:val="0"/>
      <w:divBdr>
        <w:top w:val="none" w:sz="0" w:space="0" w:color="auto"/>
        <w:left w:val="none" w:sz="0" w:space="0" w:color="auto"/>
        <w:bottom w:val="none" w:sz="0" w:space="0" w:color="auto"/>
        <w:right w:val="none" w:sz="0" w:space="0" w:color="auto"/>
      </w:divBdr>
    </w:div>
    <w:div w:id="657806269">
      <w:bodyDiv w:val="1"/>
      <w:marLeft w:val="0"/>
      <w:marRight w:val="0"/>
      <w:marTop w:val="0"/>
      <w:marBottom w:val="0"/>
      <w:divBdr>
        <w:top w:val="none" w:sz="0" w:space="0" w:color="auto"/>
        <w:left w:val="none" w:sz="0" w:space="0" w:color="auto"/>
        <w:bottom w:val="none" w:sz="0" w:space="0" w:color="auto"/>
        <w:right w:val="none" w:sz="0" w:space="0" w:color="auto"/>
      </w:divBdr>
    </w:div>
    <w:div w:id="658465327">
      <w:bodyDiv w:val="1"/>
      <w:marLeft w:val="0"/>
      <w:marRight w:val="0"/>
      <w:marTop w:val="0"/>
      <w:marBottom w:val="0"/>
      <w:divBdr>
        <w:top w:val="none" w:sz="0" w:space="0" w:color="auto"/>
        <w:left w:val="none" w:sz="0" w:space="0" w:color="auto"/>
        <w:bottom w:val="none" w:sz="0" w:space="0" w:color="auto"/>
        <w:right w:val="none" w:sz="0" w:space="0" w:color="auto"/>
      </w:divBdr>
    </w:div>
    <w:div w:id="660355954">
      <w:bodyDiv w:val="1"/>
      <w:marLeft w:val="0"/>
      <w:marRight w:val="0"/>
      <w:marTop w:val="0"/>
      <w:marBottom w:val="0"/>
      <w:divBdr>
        <w:top w:val="none" w:sz="0" w:space="0" w:color="auto"/>
        <w:left w:val="none" w:sz="0" w:space="0" w:color="auto"/>
        <w:bottom w:val="none" w:sz="0" w:space="0" w:color="auto"/>
        <w:right w:val="none" w:sz="0" w:space="0" w:color="auto"/>
      </w:divBdr>
    </w:div>
    <w:div w:id="661008166">
      <w:bodyDiv w:val="1"/>
      <w:marLeft w:val="0"/>
      <w:marRight w:val="0"/>
      <w:marTop w:val="0"/>
      <w:marBottom w:val="0"/>
      <w:divBdr>
        <w:top w:val="none" w:sz="0" w:space="0" w:color="auto"/>
        <w:left w:val="none" w:sz="0" w:space="0" w:color="auto"/>
        <w:bottom w:val="none" w:sz="0" w:space="0" w:color="auto"/>
        <w:right w:val="none" w:sz="0" w:space="0" w:color="auto"/>
      </w:divBdr>
    </w:div>
    <w:div w:id="662782119">
      <w:bodyDiv w:val="1"/>
      <w:marLeft w:val="0"/>
      <w:marRight w:val="0"/>
      <w:marTop w:val="0"/>
      <w:marBottom w:val="0"/>
      <w:divBdr>
        <w:top w:val="none" w:sz="0" w:space="0" w:color="auto"/>
        <w:left w:val="none" w:sz="0" w:space="0" w:color="auto"/>
        <w:bottom w:val="none" w:sz="0" w:space="0" w:color="auto"/>
        <w:right w:val="none" w:sz="0" w:space="0" w:color="auto"/>
      </w:divBdr>
    </w:div>
    <w:div w:id="670331384">
      <w:bodyDiv w:val="1"/>
      <w:marLeft w:val="0"/>
      <w:marRight w:val="0"/>
      <w:marTop w:val="0"/>
      <w:marBottom w:val="0"/>
      <w:divBdr>
        <w:top w:val="none" w:sz="0" w:space="0" w:color="auto"/>
        <w:left w:val="none" w:sz="0" w:space="0" w:color="auto"/>
        <w:bottom w:val="none" w:sz="0" w:space="0" w:color="auto"/>
        <w:right w:val="none" w:sz="0" w:space="0" w:color="auto"/>
      </w:divBdr>
    </w:div>
    <w:div w:id="671296725">
      <w:bodyDiv w:val="1"/>
      <w:marLeft w:val="0"/>
      <w:marRight w:val="0"/>
      <w:marTop w:val="0"/>
      <w:marBottom w:val="0"/>
      <w:divBdr>
        <w:top w:val="none" w:sz="0" w:space="0" w:color="auto"/>
        <w:left w:val="none" w:sz="0" w:space="0" w:color="auto"/>
        <w:bottom w:val="none" w:sz="0" w:space="0" w:color="auto"/>
        <w:right w:val="none" w:sz="0" w:space="0" w:color="auto"/>
      </w:divBdr>
    </w:div>
    <w:div w:id="674916247">
      <w:bodyDiv w:val="1"/>
      <w:marLeft w:val="0"/>
      <w:marRight w:val="0"/>
      <w:marTop w:val="0"/>
      <w:marBottom w:val="0"/>
      <w:divBdr>
        <w:top w:val="none" w:sz="0" w:space="0" w:color="auto"/>
        <w:left w:val="none" w:sz="0" w:space="0" w:color="auto"/>
        <w:bottom w:val="none" w:sz="0" w:space="0" w:color="auto"/>
        <w:right w:val="none" w:sz="0" w:space="0" w:color="auto"/>
      </w:divBdr>
    </w:div>
    <w:div w:id="677002894">
      <w:bodyDiv w:val="1"/>
      <w:marLeft w:val="0"/>
      <w:marRight w:val="0"/>
      <w:marTop w:val="0"/>
      <w:marBottom w:val="0"/>
      <w:divBdr>
        <w:top w:val="none" w:sz="0" w:space="0" w:color="auto"/>
        <w:left w:val="none" w:sz="0" w:space="0" w:color="auto"/>
        <w:bottom w:val="none" w:sz="0" w:space="0" w:color="auto"/>
        <w:right w:val="none" w:sz="0" w:space="0" w:color="auto"/>
      </w:divBdr>
    </w:div>
    <w:div w:id="678695637">
      <w:bodyDiv w:val="1"/>
      <w:marLeft w:val="0"/>
      <w:marRight w:val="0"/>
      <w:marTop w:val="0"/>
      <w:marBottom w:val="0"/>
      <w:divBdr>
        <w:top w:val="none" w:sz="0" w:space="0" w:color="auto"/>
        <w:left w:val="none" w:sz="0" w:space="0" w:color="auto"/>
        <w:bottom w:val="none" w:sz="0" w:space="0" w:color="auto"/>
        <w:right w:val="none" w:sz="0" w:space="0" w:color="auto"/>
      </w:divBdr>
    </w:div>
    <w:div w:id="680276326">
      <w:bodyDiv w:val="1"/>
      <w:marLeft w:val="0"/>
      <w:marRight w:val="0"/>
      <w:marTop w:val="0"/>
      <w:marBottom w:val="0"/>
      <w:divBdr>
        <w:top w:val="none" w:sz="0" w:space="0" w:color="auto"/>
        <w:left w:val="none" w:sz="0" w:space="0" w:color="auto"/>
        <w:bottom w:val="none" w:sz="0" w:space="0" w:color="auto"/>
        <w:right w:val="none" w:sz="0" w:space="0" w:color="auto"/>
      </w:divBdr>
    </w:div>
    <w:div w:id="680277579">
      <w:bodyDiv w:val="1"/>
      <w:marLeft w:val="0"/>
      <w:marRight w:val="0"/>
      <w:marTop w:val="0"/>
      <w:marBottom w:val="0"/>
      <w:divBdr>
        <w:top w:val="none" w:sz="0" w:space="0" w:color="auto"/>
        <w:left w:val="none" w:sz="0" w:space="0" w:color="auto"/>
        <w:bottom w:val="none" w:sz="0" w:space="0" w:color="auto"/>
        <w:right w:val="none" w:sz="0" w:space="0" w:color="auto"/>
      </w:divBdr>
    </w:div>
    <w:div w:id="681712752">
      <w:bodyDiv w:val="1"/>
      <w:marLeft w:val="0"/>
      <w:marRight w:val="0"/>
      <w:marTop w:val="0"/>
      <w:marBottom w:val="0"/>
      <w:divBdr>
        <w:top w:val="none" w:sz="0" w:space="0" w:color="auto"/>
        <w:left w:val="none" w:sz="0" w:space="0" w:color="auto"/>
        <w:bottom w:val="none" w:sz="0" w:space="0" w:color="auto"/>
        <w:right w:val="none" w:sz="0" w:space="0" w:color="auto"/>
      </w:divBdr>
    </w:div>
    <w:div w:id="681736789">
      <w:bodyDiv w:val="1"/>
      <w:marLeft w:val="0"/>
      <w:marRight w:val="0"/>
      <w:marTop w:val="0"/>
      <w:marBottom w:val="0"/>
      <w:divBdr>
        <w:top w:val="none" w:sz="0" w:space="0" w:color="auto"/>
        <w:left w:val="none" w:sz="0" w:space="0" w:color="auto"/>
        <w:bottom w:val="none" w:sz="0" w:space="0" w:color="auto"/>
        <w:right w:val="none" w:sz="0" w:space="0" w:color="auto"/>
      </w:divBdr>
    </w:div>
    <w:div w:id="682319485">
      <w:bodyDiv w:val="1"/>
      <w:marLeft w:val="0"/>
      <w:marRight w:val="0"/>
      <w:marTop w:val="0"/>
      <w:marBottom w:val="0"/>
      <w:divBdr>
        <w:top w:val="none" w:sz="0" w:space="0" w:color="auto"/>
        <w:left w:val="none" w:sz="0" w:space="0" w:color="auto"/>
        <w:bottom w:val="none" w:sz="0" w:space="0" w:color="auto"/>
        <w:right w:val="none" w:sz="0" w:space="0" w:color="auto"/>
      </w:divBdr>
    </w:div>
    <w:div w:id="683479207">
      <w:bodyDiv w:val="1"/>
      <w:marLeft w:val="0"/>
      <w:marRight w:val="0"/>
      <w:marTop w:val="0"/>
      <w:marBottom w:val="0"/>
      <w:divBdr>
        <w:top w:val="none" w:sz="0" w:space="0" w:color="auto"/>
        <w:left w:val="none" w:sz="0" w:space="0" w:color="auto"/>
        <w:bottom w:val="none" w:sz="0" w:space="0" w:color="auto"/>
        <w:right w:val="none" w:sz="0" w:space="0" w:color="auto"/>
      </w:divBdr>
    </w:div>
    <w:div w:id="685640725">
      <w:bodyDiv w:val="1"/>
      <w:marLeft w:val="0"/>
      <w:marRight w:val="0"/>
      <w:marTop w:val="0"/>
      <w:marBottom w:val="0"/>
      <w:divBdr>
        <w:top w:val="none" w:sz="0" w:space="0" w:color="auto"/>
        <w:left w:val="none" w:sz="0" w:space="0" w:color="auto"/>
        <w:bottom w:val="none" w:sz="0" w:space="0" w:color="auto"/>
        <w:right w:val="none" w:sz="0" w:space="0" w:color="auto"/>
      </w:divBdr>
    </w:div>
    <w:div w:id="686250178">
      <w:bodyDiv w:val="1"/>
      <w:marLeft w:val="0"/>
      <w:marRight w:val="0"/>
      <w:marTop w:val="0"/>
      <w:marBottom w:val="0"/>
      <w:divBdr>
        <w:top w:val="none" w:sz="0" w:space="0" w:color="auto"/>
        <w:left w:val="none" w:sz="0" w:space="0" w:color="auto"/>
        <w:bottom w:val="none" w:sz="0" w:space="0" w:color="auto"/>
        <w:right w:val="none" w:sz="0" w:space="0" w:color="auto"/>
      </w:divBdr>
    </w:div>
    <w:div w:id="689061893">
      <w:bodyDiv w:val="1"/>
      <w:marLeft w:val="0"/>
      <w:marRight w:val="0"/>
      <w:marTop w:val="0"/>
      <w:marBottom w:val="0"/>
      <w:divBdr>
        <w:top w:val="none" w:sz="0" w:space="0" w:color="auto"/>
        <w:left w:val="none" w:sz="0" w:space="0" w:color="auto"/>
        <w:bottom w:val="none" w:sz="0" w:space="0" w:color="auto"/>
        <w:right w:val="none" w:sz="0" w:space="0" w:color="auto"/>
      </w:divBdr>
    </w:div>
    <w:div w:id="691954756">
      <w:bodyDiv w:val="1"/>
      <w:marLeft w:val="0"/>
      <w:marRight w:val="0"/>
      <w:marTop w:val="0"/>
      <w:marBottom w:val="0"/>
      <w:divBdr>
        <w:top w:val="none" w:sz="0" w:space="0" w:color="auto"/>
        <w:left w:val="none" w:sz="0" w:space="0" w:color="auto"/>
        <w:bottom w:val="none" w:sz="0" w:space="0" w:color="auto"/>
        <w:right w:val="none" w:sz="0" w:space="0" w:color="auto"/>
      </w:divBdr>
    </w:div>
    <w:div w:id="692192679">
      <w:bodyDiv w:val="1"/>
      <w:marLeft w:val="0"/>
      <w:marRight w:val="0"/>
      <w:marTop w:val="0"/>
      <w:marBottom w:val="0"/>
      <w:divBdr>
        <w:top w:val="none" w:sz="0" w:space="0" w:color="auto"/>
        <w:left w:val="none" w:sz="0" w:space="0" w:color="auto"/>
        <w:bottom w:val="none" w:sz="0" w:space="0" w:color="auto"/>
        <w:right w:val="none" w:sz="0" w:space="0" w:color="auto"/>
      </w:divBdr>
      <w:divsChild>
        <w:div w:id="447162630">
          <w:marLeft w:val="0"/>
          <w:marRight w:val="0"/>
          <w:marTop w:val="0"/>
          <w:marBottom w:val="0"/>
          <w:divBdr>
            <w:top w:val="dotted" w:sz="6" w:space="0" w:color="AAAAAA"/>
            <w:left w:val="dotted" w:sz="6" w:space="0" w:color="AAAAAA"/>
            <w:bottom w:val="dotted" w:sz="6" w:space="0" w:color="AAAAAA"/>
            <w:right w:val="dotted" w:sz="6" w:space="0" w:color="AAAAAA"/>
          </w:divBdr>
        </w:div>
        <w:div w:id="632097977">
          <w:marLeft w:val="0"/>
          <w:marRight w:val="0"/>
          <w:marTop w:val="0"/>
          <w:marBottom w:val="0"/>
          <w:divBdr>
            <w:top w:val="dotted" w:sz="6" w:space="0" w:color="AAAAAA"/>
            <w:left w:val="dotted" w:sz="6" w:space="0" w:color="AAAAAA"/>
            <w:bottom w:val="dotted" w:sz="6" w:space="0" w:color="AAAAAA"/>
            <w:right w:val="dotted" w:sz="6" w:space="0" w:color="AAAAAA"/>
          </w:divBdr>
        </w:div>
        <w:div w:id="1609849960">
          <w:marLeft w:val="0"/>
          <w:marRight w:val="0"/>
          <w:marTop w:val="0"/>
          <w:marBottom w:val="0"/>
          <w:divBdr>
            <w:top w:val="dotted" w:sz="6" w:space="0" w:color="AAAAAA"/>
            <w:left w:val="dotted" w:sz="6" w:space="0" w:color="AAAAAA"/>
            <w:bottom w:val="dotted" w:sz="6" w:space="0" w:color="AAAAAA"/>
            <w:right w:val="dotted" w:sz="6" w:space="0" w:color="AAAAAA"/>
          </w:divBdr>
        </w:div>
      </w:divsChild>
    </w:div>
    <w:div w:id="692995232">
      <w:bodyDiv w:val="1"/>
      <w:marLeft w:val="0"/>
      <w:marRight w:val="0"/>
      <w:marTop w:val="0"/>
      <w:marBottom w:val="0"/>
      <w:divBdr>
        <w:top w:val="none" w:sz="0" w:space="0" w:color="auto"/>
        <w:left w:val="none" w:sz="0" w:space="0" w:color="auto"/>
        <w:bottom w:val="none" w:sz="0" w:space="0" w:color="auto"/>
        <w:right w:val="none" w:sz="0" w:space="0" w:color="auto"/>
      </w:divBdr>
    </w:div>
    <w:div w:id="695891021">
      <w:bodyDiv w:val="1"/>
      <w:marLeft w:val="0"/>
      <w:marRight w:val="0"/>
      <w:marTop w:val="0"/>
      <w:marBottom w:val="0"/>
      <w:divBdr>
        <w:top w:val="none" w:sz="0" w:space="0" w:color="auto"/>
        <w:left w:val="none" w:sz="0" w:space="0" w:color="auto"/>
        <w:bottom w:val="none" w:sz="0" w:space="0" w:color="auto"/>
        <w:right w:val="none" w:sz="0" w:space="0" w:color="auto"/>
      </w:divBdr>
    </w:div>
    <w:div w:id="697239620">
      <w:bodyDiv w:val="1"/>
      <w:marLeft w:val="0"/>
      <w:marRight w:val="0"/>
      <w:marTop w:val="0"/>
      <w:marBottom w:val="0"/>
      <w:divBdr>
        <w:top w:val="none" w:sz="0" w:space="0" w:color="auto"/>
        <w:left w:val="none" w:sz="0" w:space="0" w:color="auto"/>
        <w:bottom w:val="none" w:sz="0" w:space="0" w:color="auto"/>
        <w:right w:val="none" w:sz="0" w:space="0" w:color="auto"/>
      </w:divBdr>
    </w:div>
    <w:div w:id="697394119">
      <w:bodyDiv w:val="1"/>
      <w:marLeft w:val="0"/>
      <w:marRight w:val="0"/>
      <w:marTop w:val="0"/>
      <w:marBottom w:val="0"/>
      <w:divBdr>
        <w:top w:val="none" w:sz="0" w:space="0" w:color="auto"/>
        <w:left w:val="none" w:sz="0" w:space="0" w:color="auto"/>
        <w:bottom w:val="none" w:sz="0" w:space="0" w:color="auto"/>
        <w:right w:val="none" w:sz="0" w:space="0" w:color="auto"/>
      </w:divBdr>
    </w:div>
    <w:div w:id="699091015">
      <w:bodyDiv w:val="1"/>
      <w:marLeft w:val="0"/>
      <w:marRight w:val="0"/>
      <w:marTop w:val="0"/>
      <w:marBottom w:val="0"/>
      <w:divBdr>
        <w:top w:val="none" w:sz="0" w:space="0" w:color="auto"/>
        <w:left w:val="none" w:sz="0" w:space="0" w:color="auto"/>
        <w:bottom w:val="none" w:sz="0" w:space="0" w:color="auto"/>
        <w:right w:val="none" w:sz="0" w:space="0" w:color="auto"/>
      </w:divBdr>
    </w:div>
    <w:div w:id="700135269">
      <w:bodyDiv w:val="1"/>
      <w:marLeft w:val="0"/>
      <w:marRight w:val="0"/>
      <w:marTop w:val="0"/>
      <w:marBottom w:val="0"/>
      <w:divBdr>
        <w:top w:val="none" w:sz="0" w:space="0" w:color="auto"/>
        <w:left w:val="none" w:sz="0" w:space="0" w:color="auto"/>
        <w:bottom w:val="none" w:sz="0" w:space="0" w:color="auto"/>
        <w:right w:val="none" w:sz="0" w:space="0" w:color="auto"/>
      </w:divBdr>
    </w:div>
    <w:div w:id="701325735">
      <w:bodyDiv w:val="1"/>
      <w:marLeft w:val="0"/>
      <w:marRight w:val="0"/>
      <w:marTop w:val="0"/>
      <w:marBottom w:val="0"/>
      <w:divBdr>
        <w:top w:val="none" w:sz="0" w:space="0" w:color="auto"/>
        <w:left w:val="none" w:sz="0" w:space="0" w:color="auto"/>
        <w:bottom w:val="none" w:sz="0" w:space="0" w:color="auto"/>
        <w:right w:val="none" w:sz="0" w:space="0" w:color="auto"/>
      </w:divBdr>
    </w:div>
    <w:div w:id="701437866">
      <w:bodyDiv w:val="1"/>
      <w:marLeft w:val="0"/>
      <w:marRight w:val="0"/>
      <w:marTop w:val="0"/>
      <w:marBottom w:val="0"/>
      <w:divBdr>
        <w:top w:val="none" w:sz="0" w:space="0" w:color="auto"/>
        <w:left w:val="none" w:sz="0" w:space="0" w:color="auto"/>
        <w:bottom w:val="none" w:sz="0" w:space="0" w:color="auto"/>
        <w:right w:val="none" w:sz="0" w:space="0" w:color="auto"/>
      </w:divBdr>
    </w:div>
    <w:div w:id="705373205">
      <w:bodyDiv w:val="1"/>
      <w:marLeft w:val="0"/>
      <w:marRight w:val="0"/>
      <w:marTop w:val="0"/>
      <w:marBottom w:val="0"/>
      <w:divBdr>
        <w:top w:val="none" w:sz="0" w:space="0" w:color="auto"/>
        <w:left w:val="none" w:sz="0" w:space="0" w:color="auto"/>
        <w:bottom w:val="none" w:sz="0" w:space="0" w:color="auto"/>
        <w:right w:val="none" w:sz="0" w:space="0" w:color="auto"/>
      </w:divBdr>
    </w:div>
    <w:div w:id="708724593">
      <w:bodyDiv w:val="1"/>
      <w:marLeft w:val="0"/>
      <w:marRight w:val="0"/>
      <w:marTop w:val="0"/>
      <w:marBottom w:val="0"/>
      <w:divBdr>
        <w:top w:val="none" w:sz="0" w:space="0" w:color="auto"/>
        <w:left w:val="none" w:sz="0" w:space="0" w:color="auto"/>
        <w:bottom w:val="none" w:sz="0" w:space="0" w:color="auto"/>
        <w:right w:val="none" w:sz="0" w:space="0" w:color="auto"/>
      </w:divBdr>
    </w:div>
    <w:div w:id="708913034">
      <w:bodyDiv w:val="1"/>
      <w:marLeft w:val="0"/>
      <w:marRight w:val="0"/>
      <w:marTop w:val="0"/>
      <w:marBottom w:val="0"/>
      <w:divBdr>
        <w:top w:val="none" w:sz="0" w:space="0" w:color="auto"/>
        <w:left w:val="none" w:sz="0" w:space="0" w:color="auto"/>
        <w:bottom w:val="none" w:sz="0" w:space="0" w:color="auto"/>
        <w:right w:val="none" w:sz="0" w:space="0" w:color="auto"/>
      </w:divBdr>
    </w:div>
    <w:div w:id="710761367">
      <w:bodyDiv w:val="1"/>
      <w:marLeft w:val="0"/>
      <w:marRight w:val="0"/>
      <w:marTop w:val="0"/>
      <w:marBottom w:val="0"/>
      <w:divBdr>
        <w:top w:val="none" w:sz="0" w:space="0" w:color="auto"/>
        <w:left w:val="none" w:sz="0" w:space="0" w:color="auto"/>
        <w:bottom w:val="none" w:sz="0" w:space="0" w:color="auto"/>
        <w:right w:val="none" w:sz="0" w:space="0" w:color="auto"/>
      </w:divBdr>
    </w:div>
    <w:div w:id="715272487">
      <w:bodyDiv w:val="1"/>
      <w:marLeft w:val="0"/>
      <w:marRight w:val="0"/>
      <w:marTop w:val="0"/>
      <w:marBottom w:val="0"/>
      <w:divBdr>
        <w:top w:val="none" w:sz="0" w:space="0" w:color="auto"/>
        <w:left w:val="none" w:sz="0" w:space="0" w:color="auto"/>
        <w:bottom w:val="none" w:sz="0" w:space="0" w:color="auto"/>
        <w:right w:val="none" w:sz="0" w:space="0" w:color="auto"/>
      </w:divBdr>
    </w:div>
    <w:div w:id="717626948">
      <w:bodyDiv w:val="1"/>
      <w:marLeft w:val="0"/>
      <w:marRight w:val="0"/>
      <w:marTop w:val="0"/>
      <w:marBottom w:val="0"/>
      <w:divBdr>
        <w:top w:val="none" w:sz="0" w:space="0" w:color="auto"/>
        <w:left w:val="none" w:sz="0" w:space="0" w:color="auto"/>
        <w:bottom w:val="none" w:sz="0" w:space="0" w:color="auto"/>
        <w:right w:val="none" w:sz="0" w:space="0" w:color="auto"/>
      </w:divBdr>
    </w:div>
    <w:div w:id="718438343">
      <w:bodyDiv w:val="1"/>
      <w:marLeft w:val="0"/>
      <w:marRight w:val="0"/>
      <w:marTop w:val="0"/>
      <w:marBottom w:val="0"/>
      <w:divBdr>
        <w:top w:val="none" w:sz="0" w:space="0" w:color="auto"/>
        <w:left w:val="none" w:sz="0" w:space="0" w:color="auto"/>
        <w:bottom w:val="none" w:sz="0" w:space="0" w:color="auto"/>
        <w:right w:val="none" w:sz="0" w:space="0" w:color="auto"/>
      </w:divBdr>
    </w:div>
    <w:div w:id="726875736">
      <w:bodyDiv w:val="1"/>
      <w:marLeft w:val="0"/>
      <w:marRight w:val="0"/>
      <w:marTop w:val="0"/>
      <w:marBottom w:val="0"/>
      <w:divBdr>
        <w:top w:val="none" w:sz="0" w:space="0" w:color="auto"/>
        <w:left w:val="none" w:sz="0" w:space="0" w:color="auto"/>
        <w:bottom w:val="none" w:sz="0" w:space="0" w:color="auto"/>
        <w:right w:val="none" w:sz="0" w:space="0" w:color="auto"/>
      </w:divBdr>
    </w:div>
    <w:div w:id="730664565">
      <w:bodyDiv w:val="1"/>
      <w:marLeft w:val="0"/>
      <w:marRight w:val="0"/>
      <w:marTop w:val="0"/>
      <w:marBottom w:val="0"/>
      <w:divBdr>
        <w:top w:val="none" w:sz="0" w:space="0" w:color="auto"/>
        <w:left w:val="none" w:sz="0" w:space="0" w:color="auto"/>
        <w:bottom w:val="none" w:sz="0" w:space="0" w:color="auto"/>
        <w:right w:val="none" w:sz="0" w:space="0" w:color="auto"/>
      </w:divBdr>
    </w:div>
    <w:div w:id="731540851">
      <w:bodyDiv w:val="1"/>
      <w:marLeft w:val="0"/>
      <w:marRight w:val="0"/>
      <w:marTop w:val="0"/>
      <w:marBottom w:val="0"/>
      <w:divBdr>
        <w:top w:val="none" w:sz="0" w:space="0" w:color="auto"/>
        <w:left w:val="none" w:sz="0" w:space="0" w:color="auto"/>
        <w:bottom w:val="none" w:sz="0" w:space="0" w:color="auto"/>
        <w:right w:val="none" w:sz="0" w:space="0" w:color="auto"/>
      </w:divBdr>
    </w:div>
    <w:div w:id="732313329">
      <w:bodyDiv w:val="1"/>
      <w:marLeft w:val="0"/>
      <w:marRight w:val="0"/>
      <w:marTop w:val="0"/>
      <w:marBottom w:val="0"/>
      <w:divBdr>
        <w:top w:val="none" w:sz="0" w:space="0" w:color="auto"/>
        <w:left w:val="none" w:sz="0" w:space="0" w:color="auto"/>
        <w:bottom w:val="none" w:sz="0" w:space="0" w:color="auto"/>
        <w:right w:val="none" w:sz="0" w:space="0" w:color="auto"/>
      </w:divBdr>
    </w:div>
    <w:div w:id="732431788">
      <w:bodyDiv w:val="1"/>
      <w:marLeft w:val="0"/>
      <w:marRight w:val="0"/>
      <w:marTop w:val="0"/>
      <w:marBottom w:val="0"/>
      <w:divBdr>
        <w:top w:val="none" w:sz="0" w:space="0" w:color="auto"/>
        <w:left w:val="none" w:sz="0" w:space="0" w:color="auto"/>
        <w:bottom w:val="none" w:sz="0" w:space="0" w:color="auto"/>
        <w:right w:val="none" w:sz="0" w:space="0" w:color="auto"/>
      </w:divBdr>
    </w:div>
    <w:div w:id="734670152">
      <w:bodyDiv w:val="1"/>
      <w:marLeft w:val="0"/>
      <w:marRight w:val="0"/>
      <w:marTop w:val="0"/>
      <w:marBottom w:val="0"/>
      <w:divBdr>
        <w:top w:val="none" w:sz="0" w:space="0" w:color="auto"/>
        <w:left w:val="none" w:sz="0" w:space="0" w:color="auto"/>
        <w:bottom w:val="none" w:sz="0" w:space="0" w:color="auto"/>
        <w:right w:val="none" w:sz="0" w:space="0" w:color="auto"/>
      </w:divBdr>
    </w:div>
    <w:div w:id="737245590">
      <w:bodyDiv w:val="1"/>
      <w:marLeft w:val="0"/>
      <w:marRight w:val="0"/>
      <w:marTop w:val="0"/>
      <w:marBottom w:val="0"/>
      <w:divBdr>
        <w:top w:val="none" w:sz="0" w:space="0" w:color="auto"/>
        <w:left w:val="none" w:sz="0" w:space="0" w:color="auto"/>
        <w:bottom w:val="none" w:sz="0" w:space="0" w:color="auto"/>
        <w:right w:val="none" w:sz="0" w:space="0" w:color="auto"/>
      </w:divBdr>
    </w:div>
    <w:div w:id="739064307">
      <w:bodyDiv w:val="1"/>
      <w:marLeft w:val="0"/>
      <w:marRight w:val="0"/>
      <w:marTop w:val="0"/>
      <w:marBottom w:val="0"/>
      <w:divBdr>
        <w:top w:val="none" w:sz="0" w:space="0" w:color="auto"/>
        <w:left w:val="none" w:sz="0" w:space="0" w:color="auto"/>
        <w:bottom w:val="none" w:sz="0" w:space="0" w:color="auto"/>
        <w:right w:val="none" w:sz="0" w:space="0" w:color="auto"/>
      </w:divBdr>
    </w:div>
    <w:div w:id="739985650">
      <w:bodyDiv w:val="1"/>
      <w:marLeft w:val="0"/>
      <w:marRight w:val="0"/>
      <w:marTop w:val="0"/>
      <w:marBottom w:val="0"/>
      <w:divBdr>
        <w:top w:val="none" w:sz="0" w:space="0" w:color="auto"/>
        <w:left w:val="none" w:sz="0" w:space="0" w:color="auto"/>
        <w:bottom w:val="none" w:sz="0" w:space="0" w:color="auto"/>
        <w:right w:val="none" w:sz="0" w:space="0" w:color="auto"/>
      </w:divBdr>
    </w:div>
    <w:div w:id="740518845">
      <w:bodyDiv w:val="1"/>
      <w:marLeft w:val="0"/>
      <w:marRight w:val="0"/>
      <w:marTop w:val="0"/>
      <w:marBottom w:val="0"/>
      <w:divBdr>
        <w:top w:val="none" w:sz="0" w:space="0" w:color="auto"/>
        <w:left w:val="none" w:sz="0" w:space="0" w:color="auto"/>
        <w:bottom w:val="none" w:sz="0" w:space="0" w:color="auto"/>
        <w:right w:val="none" w:sz="0" w:space="0" w:color="auto"/>
      </w:divBdr>
    </w:div>
    <w:div w:id="741217575">
      <w:bodyDiv w:val="1"/>
      <w:marLeft w:val="0"/>
      <w:marRight w:val="0"/>
      <w:marTop w:val="0"/>
      <w:marBottom w:val="0"/>
      <w:divBdr>
        <w:top w:val="none" w:sz="0" w:space="0" w:color="auto"/>
        <w:left w:val="none" w:sz="0" w:space="0" w:color="auto"/>
        <w:bottom w:val="none" w:sz="0" w:space="0" w:color="auto"/>
        <w:right w:val="none" w:sz="0" w:space="0" w:color="auto"/>
      </w:divBdr>
    </w:div>
    <w:div w:id="742606142">
      <w:bodyDiv w:val="1"/>
      <w:marLeft w:val="0"/>
      <w:marRight w:val="0"/>
      <w:marTop w:val="0"/>
      <w:marBottom w:val="0"/>
      <w:divBdr>
        <w:top w:val="none" w:sz="0" w:space="0" w:color="auto"/>
        <w:left w:val="none" w:sz="0" w:space="0" w:color="auto"/>
        <w:bottom w:val="none" w:sz="0" w:space="0" w:color="auto"/>
        <w:right w:val="none" w:sz="0" w:space="0" w:color="auto"/>
      </w:divBdr>
    </w:div>
    <w:div w:id="746145822">
      <w:bodyDiv w:val="1"/>
      <w:marLeft w:val="0"/>
      <w:marRight w:val="0"/>
      <w:marTop w:val="0"/>
      <w:marBottom w:val="0"/>
      <w:divBdr>
        <w:top w:val="none" w:sz="0" w:space="0" w:color="auto"/>
        <w:left w:val="none" w:sz="0" w:space="0" w:color="auto"/>
        <w:bottom w:val="none" w:sz="0" w:space="0" w:color="auto"/>
        <w:right w:val="none" w:sz="0" w:space="0" w:color="auto"/>
      </w:divBdr>
    </w:div>
    <w:div w:id="750664028">
      <w:bodyDiv w:val="1"/>
      <w:marLeft w:val="0"/>
      <w:marRight w:val="0"/>
      <w:marTop w:val="0"/>
      <w:marBottom w:val="0"/>
      <w:divBdr>
        <w:top w:val="none" w:sz="0" w:space="0" w:color="auto"/>
        <w:left w:val="none" w:sz="0" w:space="0" w:color="auto"/>
        <w:bottom w:val="none" w:sz="0" w:space="0" w:color="auto"/>
        <w:right w:val="none" w:sz="0" w:space="0" w:color="auto"/>
      </w:divBdr>
    </w:div>
    <w:div w:id="752703663">
      <w:bodyDiv w:val="1"/>
      <w:marLeft w:val="0"/>
      <w:marRight w:val="0"/>
      <w:marTop w:val="0"/>
      <w:marBottom w:val="0"/>
      <w:divBdr>
        <w:top w:val="none" w:sz="0" w:space="0" w:color="auto"/>
        <w:left w:val="none" w:sz="0" w:space="0" w:color="auto"/>
        <w:bottom w:val="none" w:sz="0" w:space="0" w:color="auto"/>
        <w:right w:val="none" w:sz="0" w:space="0" w:color="auto"/>
      </w:divBdr>
    </w:div>
    <w:div w:id="753665115">
      <w:bodyDiv w:val="1"/>
      <w:marLeft w:val="0"/>
      <w:marRight w:val="0"/>
      <w:marTop w:val="0"/>
      <w:marBottom w:val="0"/>
      <w:divBdr>
        <w:top w:val="none" w:sz="0" w:space="0" w:color="auto"/>
        <w:left w:val="none" w:sz="0" w:space="0" w:color="auto"/>
        <w:bottom w:val="none" w:sz="0" w:space="0" w:color="auto"/>
        <w:right w:val="none" w:sz="0" w:space="0" w:color="auto"/>
      </w:divBdr>
    </w:div>
    <w:div w:id="754323595">
      <w:bodyDiv w:val="1"/>
      <w:marLeft w:val="0"/>
      <w:marRight w:val="0"/>
      <w:marTop w:val="0"/>
      <w:marBottom w:val="0"/>
      <w:divBdr>
        <w:top w:val="none" w:sz="0" w:space="0" w:color="auto"/>
        <w:left w:val="none" w:sz="0" w:space="0" w:color="auto"/>
        <w:bottom w:val="none" w:sz="0" w:space="0" w:color="auto"/>
        <w:right w:val="none" w:sz="0" w:space="0" w:color="auto"/>
      </w:divBdr>
    </w:div>
    <w:div w:id="754592637">
      <w:bodyDiv w:val="1"/>
      <w:marLeft w:val="0"/>
      <w:marRight w:val="0"/>
      <w:marTop w:val="0"/>
      <w:marBottom w:val="0"/>
      <w:divBdr>
        <w:top w:val="none" w:sz="0" w:space="0" w:color="auto"/>
        <w:left w:val="none" w:sz="0" w:space="0" w:color="auto"/>
        <w:bottom w:val="none" w:sz="0" w:space="0" w:color="auto"/>
        <w:right w:val="none" w:sz="0" w:space="0" w:color="auto"/>
      </w:divBdr>
    </w:div>
    <w:div w:id="762411989">
      <w:bodyDiv w:val="1"/>
      <w:marLeft w:val="0"/>
      <w:marRight w:val="0"/>
      <w:marTop w:val="0"/>
      <w:marBottom w:val="0"/>
      <w:divBdr>
        <w:top w:val="none" w:sz="0" w:space="0" w:color="auto"/>
        <w:left w:val="none" w:sz="0" w:space="0" w:color="auto"/>
        <w:bottom w:val="none" w:sz="0" w:space="0" w:color="auto"/>
        <w:right w:val="none" w:sz="0" w:space="0" w:color="auto"/>
      </w:divBdr>
    </w:div>
    <w:div w:id="763958803">
      <w:bodyDiv w:val="1"/>
      <w:marLeft w:val="0"/>
      <w:marRight w:val="0"/>
      <w:marTop w:val="0"/>
      <w:marBottom w:val="0"/>
      <w:divBdr>
        <w:top w:val="none" w:sz="0" w:space="0" w:color="auto"/>
        <w:left w:val="none" w:sz="0" w:space="0" w:color="auto"/>
        <w:bottom w:val="none" w:sz="0" w:space="0" w:color="auto"/>
        <w:right w:val="none" w:sz="0" w:space="0" w:color="auto"/>
      </w:divBdr>
    </w:div>
    <w:div w:id="766929316">
      <w:bodyDiv w:val="1"/>
      <w:marLeft w:val="0"/>
      <w:marRight w:val="0"/>
      <w:marTop w:val="0"/>
      <w:marBottom w:val="0"/>
      <w:divBdr>
        <w:top w:val="none" w:sz="0" w:space="0" w:color="auto"/>
        <w:left w:val="none" w:sz="0" w:space="0" w:color="auto"/>
        <w:bottom w:val="none" w:sz="0" w:space="0" w:color="auto"/>
        <w:right w:val="none" w:sz="0" w:space="0" w:color="auto"/>
      </w:divBdr>
    </w:div>
    <w:div w:id="774054984">
      <w:bodyDiv w:val="1"/>
      <w:marLeft w:val="0"/>
      <w:marRight w:val="0"/>
      <w:marTop w:val="0"/>
      <w:marBottom w:val="0"/>
      <w:divBdr>
        <w:top w:val="none" w:sz="0" w:space="0" w:color="auto"/>
        <w:left w:val="none" w:sz="0" w:space="0" w:color="auto"/>
        <w:bottom w:val="none" w:sz="0" w:space="0" w:color="auto"/>
        <w:right w:val="none" w:sz="0" w:space="0" w:color="auto"/>
      </w:divBdr>
    </w:div>
    <w:div w:id="777604503">
      <w:bodyDiv w:val="1"/>
      <w:marLeft w:val="0"/>
      <w:marRight w:val="0"/>
      <w:marTop w:val="0"/>
      <w:marBottom w:val="0"/>
      <w:divBdr>
        <w:top w:val="none" w:sz="0" w:space="0" w:color="auto"/>
        <w:left w:val="none" w:sz="0" w:space="0" w:color="auto"/>
        <w:bottom w:val="none" w:sz="0" w:space="0" w:color="auto"/>
        <w:right w:val="none" w:sz="0" w:space="0" w:color="auto"/>
      </w:divBdr>
    </w:div>
    <w:div w:id="783695427">
      <w:bodyDiv w:val="1"/>
      <w:marLeft w:val="0"/>
      <w:marRight w:val="0"/>
      <w:marTop w:val="0"/>
      <w:marBottom w:val="0"/>
      <w:divBdr>
        <w:top w:val="none" w:sz="0" w:space="0" w:color="auto"/>
        <w:left w:val="none" w:sz="0" w:space="0" w:color="auto"/>
        <w:bottom w:val="none" w:sz="0" w:space="0" w:color="auto"/>
        <w:right w:val="none" w:sz="0" w:space="0" w:color="auto"/>
      </w:divBdr>
    </w:div>
    <w:div w:id="786852818">
      <w:bodyDiv w:val="1"/>
      <w:marLeft w:val="0"/>
      <w:marRight w:val="0"/>
      <w:marTop w:val="0"/>
      <w:marBottom w:val="0"/>
      <w:divBdr>
        <w:top w:val="none" w:sz="0" w:space="0" w:color="auto"/>
        <w:left w:val="none" w:sz="0" w:space="0" w:color="auto"/>
        <w:bottom w:val="none" w:sz="0" w:space="0" w:color="auto"/>
        <w:right w:val="none" w:sz="0" w:space="0" w:color="auto"/>
      </w:divBdr>
    </w:div>
    <w:div w:id="787164871">
      <w:bodyDiv w:val="1"/>
      <w:marLeft w:val="0"/>
      <w:marRight w:val="0"/>
      <w:marTop w:val="0"/>
      <w:marBottom w:val="0"/>
      <w:divBdr>
        <w:top w:val="none" w:sz="0" w:space="0" w:color="auto"/>
        <w:left w:val="none" w:sz="0" w:space="0" w:color="auto"/>
        <w:bottom w:val="none" w:sz="0" w:space="0" w:color="auto"/>
        <w:right w:val="none" w:sz="0" w:space="0" w:color="auto"/>
      </w:divBdr>
    </w:div>
    <w:div w:id="788472640">
      <w:bodyDiv w:val="1"/>
      <w:marLeft w:val="0"/>
      <w:marRight w:val="0"/>
      <w:marTop w:val="0"/>
      <w:marBottom w:val="0"/>
      <w:divBdr>
        <w:top w:val="none" w:sz="0" w:space="0" w:color="auto"/>
        <w:left w:val="none" w:sz="0" w:space="0" w:color="auto"/>
        <w:bottom w:val="none" w:sz="0" w:space="0" w:color="auto"/>
        <w:right w:val="none" w:sz="0" w:space="0" w:color="auto"/>
      </w:divBdr>
    </w:div>
    <w:div w:id="793407443">
      <w:bodyDiv w:val="1"/>
      <w:marLeft w:val="0"/>
      <w:marRight w:val="0"/>
      <w:marTop w:val="0"/>
      <w:marBottom w:val="0"/>
      <w:divBdr>
        <w:top w:val="none" w:sz="0" w:space="0" w:color="auto"/>
        <w:left w:val="none" w:sz="0" w:space="0" w:color="auto"/>
        <w:bottom w:val="none" w:sz="0" w:space="0" w:color="auto"/>
        <w:right w:val="none" w:sz="0" w:space="0" w:color="auto"/>
      </w:divBdr>
    </w:div>
    <w:div w:id="796292214">
      <w:bodyDiv w:val="1"/>
      <w:marLeft w:val="0"/>
      <w:marRight w:val="0"/>
      <w:marTop w:val="0"/>
      <w:marBottom w:val="0"/>
      <w:divBdr>
        <w:top w:val="none" w:sz="0" w:space="0" w:color="auto"/>
        <w:left w:val="none" w:sz="0" w:space="0" w:color="auto"/>
        <w:bottom w:val="none" w:sz="0" w:space="0" w:color="auto"/>
        <w:right w:val="none" w:sz="0" w:space="0" w:color="auto"/>
      </w:divBdr>
    </w:div>
    <w:div w:id="797991335">
      <w:bodyDiv w:val="1"/>
      <w:marLeft w:val="0"/>
      <w:marRight w:val="0"/>
      <w:marTop w:val="0"/>
      <w:marBottom w:val="0"/>
      <w:divBdr>
        <w:top w:val="none" w:sz="0" w:space="0" w:color="auto"/>
        <w:left w:val="none" w:sz="0" w:space="0" w:color="auto"/>
        <w:bottom w:val="none" w:sz="0" w:space="0" w:color="auto"/>
        <w:right w:val="none" w:sz="0" w:space="0" w:color="auto"/>
      </w:divBdr>
    </w:div>
    <w:div w:id="799106274">
      <w:bodyDiv w:val="1"/>
      <w:marLeft w:val="0"/>
      <w:marRight w:val="0"/>
      <w:marTop w:val="0"/>
      <w:marBottom w:val="0"/>
      <w:divBdr>
        <w:top w:val="none" w:sz="0" w:space="0" w:color="auto"/>
        <w:left w:val="none" w:sz="0" w:space="0" w:color="auto"/>
        <w:bottom w:val="none" w:sz="0" w:space="0" w:color="auto"/>
        <w:right w:val="none" w:sz="0" w:space="0" w:color="auto"/>
      </w:divBdr>
    </w:div>
    <w:div w:id="800877147">
      <w:bodyDiv w:val="1"/>
      <w:marLeft w:val="0"/>
      <w:marRight w:val="0"/>
      <w:marTop w:val="0"/>
      <w:marBottom w:val="0"/>
      <w:divBdr>
        <w:top w:val="none" w:sz="0" w:space="0" w:color="auto"/>
        <w:left w:val="none" w:sz="0" w:space="0" w:color="auto"/>
        <w:bottom w:val="none" w:sz="0" w:space="0" w:color="auto"/>
        <w:right w:val="none" w:sz="0" w:space="0" w:color="auto"/>
      </w:divBdr>
    </w:div>
    <w:div w:id="802045402">
      <w:bodyDiv w:val="1"/>
      <w:marLeft w:val="0"/>
      <w:marRight w:val="0"/>
      <w:marTop w:val="0"/>
      <w:marBottom w:val="0"/>
      <w:divBdr>
        <w:top w:val="none" w:sz="0" w:space="0" w:color="auto"/>
        <w:left w:val="none" w:sz="0" w:space="0" w:color="auto"/>
        <w:bottom w:val="none" w:sz="0" w:space="0" w:color="auto"/>
        <w:right w:val="none" w:sz="0" w:space="0" w:color="auto"/>
      </w:divBdr>
    </w:div>
    <w:div w:id="802774517">
      <w:bodyDiv w:val="1"/>
      <w:marLeft w:val="0"/>
      <w:marRight w:val="0"/>
      <w:marTop w:val="0"/>
      <w:marBottom w:val="0"/>
      <w:divBdr>
        <w:top w:val="none" w:sz="0" w:space="0" w:color="auto"/>
        <w:left w:val="none" w:sz="0" w:space="0" w:color="auto"/>
        <w:bottom w:val="none" w:sz="0" w:space="0" w:color="auto"/>
        <w:right w:val="none" w:sz="0" w:space="0" w:color="auto"/>
      </w:divBdr>
    </w:div>
    <w:div w:id="805008864">
      <w:bodyDiv w:val="1"/>
      <w:marLeft w:val="0"/>
      <w:marRight w:val="0"/>
      <w:marTop w:val="0"/>
      <w:marBottom w:val="0"/>
      <w:divBdr>
        <w:top w:val="none" w:sz="0" w:space="0" w:color="auto"/>
        <w:left w:val="none" w:sz="0" w:space="0" w:color="auto"/>
        <w:bottom w:val="none" w:sz="0" w:space="0" w:color="auto"/>
        <w:right w:val="none" w:sz="0" w:space="0" w:color="auto"/>
      </w:divBdr>
    </w:div>
    <w:div w:id="806624658">
      <w:bodyDiv w:val="1"/>
      <w:marLeft w:val="0"/>
      <w:marRight w:val="0"/>
      <w:marTop w:val="0"/>
      <w:marBottom w:val="0"/>
      <w:divBdr>
        <w:top w:val="none" w:sz="0" w:space="0" w:color="auto"/>
        <w:left w:val="none" w:sz="0" w:space="0" w:color="auto"/>
        <w:bottom w:val="none" w:sz="0" w:space="0" w:color="auto"/>
        <w:right w:val="none" w:sz="0" w:space="0" w:color="auto"/>
      </w:divBdr>
    </w:div>
    <w:div w:id="806974469">
      <w:bodyDiv w:val="1"/>
      <w:marLeft w:val="0"/>
      <w:marRight w:val="0"/>
      <w:marTop w:val="0"/>
      <w:marBottom w:val="0"/>
      <w:divBdr>
        <w:top w:val="none" w:sz="0" w:space="0" w:color="auto"/>
        <w:left w:val="none" w:sz="0" w:space="0" w:color="auto"/>
        <w:bottom w:val="none" w:sz="0" w:space="0" w:color="auto"/>
        <w:right w:val="none" w:sz="0" w:space="0" w:color="auto"/>
      </w:divBdr>
    </w:div>
    <w:div w:id="811603817">
      <w:bodyDiv w:val="1"/>
      <w:marLeft w:val="0"/>
      <w:marRight w:val="0"/>
      <w:marTop w:val="0"/>
      <w:marBottom w:val="0"/>
      <w:divBdr>
        <w:top w:val="none" w:sz="0" w:space="0" w:color="auto"/>
        <w:left w:val="none" w:sz="0" w:space="0" w:color="auto"/>
        <w:bottom w:val="none" w:sz="0" w:space="0" w:color="auto"/>
        <w:right w:val="none" w:sz="0" w:space="0" w:color="auto"/>
      </w:divBdr>
    </w:div>
    <w:div w:id="811869494">
      <w:bodyDiv w:val="1"/>
      <w:marLeft w:val="0"/>
      <w:marRight w:val="0"/>
      <w:marTop w:val="0"/>
      <w:marBottom w:val="0"/>
      <w:divBdr>
        <w:top w:val="none" w:sz="0" w:space="0" w:color="auto"/>
        <w:left w:val="none" w:sz="0" w:space="0" w:color="auto"/>
        <w:bottom w:val="none" w:sz="0" w:space="0" w:color="auto"/>
        <w:right w:val="none" w:sz="0" w:space="0" w:color="auto"/>
      </w:divBdr>
    </w:div>
    <w:div w:id="813986354">
      <w:bodyDiv w:val="1"/>
      <w:marLeft w:val="0"/>
      <w:marRight w:val="0"/>
      <w:marTop w:val="0"/>
      <w:marBottom w:val="0"/>
      <w:divBdr>
        <w:top w:val="none" w:sz="0" w:space="0" w:color="auto"/>
        <w:left w:val="none" w:sz="0" w:space="0" w:color="auto"/>
        <w:bottom w:val="none" w:sz="0" w:space="0" w:color="auto"/>
        <w:right w:val="none" w:sz="0" w:space="0" w:color="auto"/>
      </w:divBdr>
    </w:div>
    <w:div w:id="814689520">
      <w:bodyDiv w:val="1"/>
      <w:marLeft w:val="0"/>
      <w:marRight w:val="0"/>
      <w:marTop w:val="0"/>
      <w:marBottom w:val="0"/>
      <w:divBdr>
        <w:top w:val="none" w:sz="0" w:space="0" w:color="auto"/>
        <w:left w:val="none" w:sz="0" w:space="0" w:color="auto"/>
        <w:bottom w:val="none" w:sz="0" w:space="0" w:color="auto"/>
        <w:right w:val="none" w:sz="0" w:space="0" w:color="auto"/>
      </w:divBdr>
    </w:div>
    <w:div w:id="815611599">
      <w:bodyDiv w:val="1"/>
      <w:marLeft w:val="0"/>
      <w:marRight w:val="0"/>
      <w:marTop w:val="0"/>
      <w:marBottom w:val="0"/>
      <w:divBdr>
        <w:top w:val="none" w:sz="0" w:space="0" w:color="auto"/>
        <w:left w:val="none" w:sz="0" w:space="0" w:color="auto"/>
        <w:bottom w:val="none" w:sz="0" w:space="0" w:color="auto"/>
        <w:right w:val="none" w:sz="0" w:space="0" w:color="auto"/>
      </w:divBdr>
    </w:div>
    <w:div w:id="824778052">
      <w:bodyDiv w:val="1"/>
      <w:marLeft w:val="0"/>
      <w:marRight w:val="0"/>
      <w:marTop w:val="0"/>
      <w:marBottom w:val="0"/>
      <w:divBdr>
        <w:top w:val="none" w:sz="0" w:space="0" w:color="auto"/>
        <w:left w:val="none" w:sz="0" w:space="0" w:color="auto"/>
        <w:bottom w:val="none" w:sz="0" w:space="0" w:color="auto"/>
        <w:right w:val="none" w:sz="0" w:space="0" w:color="auto"/>
      </w:divBdr>
    </w:div>
    <w:div w:id="838009520">
      <w:bodyDiv w:val="1"/>
      <w:marLeft w:val="0"/>
      <w:marRight w:val="0"/>
      <w:marTop w:val="0"/>
      <w:marBottom w:val="0"/>
      <w:divBdr>
        <w:top w:val="none" w:sz="0" w:space="0" w:color="auto"/>
        <w:left w:val="none" w:sz="0" w:space="0" w:color="auto"/>
        <w:bottom w:val="none" w:sz="0" w:space="0" w:color="auto"/>
        <w:right w:val="none" w:sz="0" w:space="0" w:color="auto"/>
      </w:divBdr>
    </w:div>
    <w:div w:id="838160192">
      <w:bodyDiv w:val="1"/>
      <w:marLeft w:val="0"/>
      <w:marRight w:val="0"/>
      <w:marTop w:val="0"/>
      <w:marBottom w:val="0"/>
      <w:divBdr>
        <w:top w:val="none" w:sz="0" w:space="0" w:color="auto"/>
        <w:left w:val="none" w:sz="0" w:space="0" w:color="auto"/>
        <w:bottom w:val="none" w:sz="0" w:space="0" w:color="auto"/>
        <w:right w:val="none" w:sz="0" w:space="0" w:color="auto"/>
      </w:divBdr>
    </w:div>
    <w:div w:id="840390925">
      <w:bodyDiv w:val="1"/>
      <w:marLeft w:val="0"/>
      <w:marRight w:val="0"/>
      <w:marTop w:val="0"/>
      <w:marBottom w:val="0"/>
      <w:divBdr>
        <w:top w:val="none" w:sz="0" w:space="0" w:color="auto"/>
        <w:left w:val="none" w:sz="0" w:space="0" w:color="auto"/>
        <w:bottom w:val="none" w:sz="0" w:space="0" w:color="auto"/>
        <w:right w:val="none" w:sz="0" w:space="0" w:color="auto"/>
      </w:divBdr>
    </w:div>
    <w:div w:id="841312994">
      <w:bodyDiv w:val="1"/>
      <w:marLeft w:val="0"/>
      <w:marRight w:val="0"/>
      <w:marTop w:val="0"/>
      <w:marBottom w:val="0"/>
      <w:divBdr>
        <w:top w:val="none" w:sz="0" w:space="0" w:color="auto"/>
        <w:left w:val="none" w:sz="0" w:space="0" w:color="auto"/>
        <w:bottom w:val="none" w:sz="0" w:space="0" w:color="auto"/>
        <w:right w:val="none" w:sz="0" w:space="0" w:color="auto"/>
      </w:divBdr>
    </w:div>
    <w:div w:id="841625739">
      <w:bodyDiv w:val="1"/>
      <w:marLeft w:val="0"/>
      <w:marRight w:val="0"/>
      <w:marTop w:val="0"/>
      <w:marBottom w:val="0"/>
      <w:divBdr>
        <w:top w:val="none" w:sz="0" w:space="0" w:color="auto"/>
        <w:left w:val="none" w:sz="0" w:space="0" w:color="auto"/>
        <w:bottom w:val="none" w:sz="0" w:space="0" w:color="auto"/>
        <w:right w:val="none" w:sz="0" w:space="0" w:color="auto"/>
      </w:divBdr>
    </w:div>
    <w:div w:id="841704324">
      <w:bodyDiv w:val="1"/>
      <w:marLeft w:val="0"/>
      <w:marRight w:val="0"/>
      <w:marTop w:val="0"/>
      <w:marBottom w:val="0"/>
      <w:divBdr>
        <w:top w:val="none" w:sz="0" w:space="0" w:color="auto"/>
        <w:left w:val="none" w:sz="0" w:space="0" w:color="auto"/>
        <w:bottom w:val="none" w:sz="0" w:space="0" w:color="auto"/>
        <w:right w:val="none" w:sz="0" w:space="0" w:color="auto"/>
      </w:divBdr>
    </w:div>
    <w:div w:id="842166578">
      <w:bodyDiv w:val="1"/>
      <w:marLeft w:val="0"/>
      <w:marRight w:val="0"/>
      <w:marTop w:val="0"/>
      <w:marBottom w:val="0"/>
      <w:divBdr>
        <w:top w:val="none" w:sz="0" w:space="0" w:color="auto"/>
        <w:left w:val="none" w:sz="0" w:space="0" w:color="auto"/>
        <w:bottom w:val="none" w:sz="0" w:space="0" w:color="auto"/>
        <w:right w:val="none" w:sz="0" w:space="0" w:color="auto"/>
      </w:divBdr>
    </w:div>
    <w:div w:id="842744746">
      <w:bodyDiv w:val="1"/>
      <w:marLeft w:val="0"/>
      <w:marRight w:val="0"/>
      <w:marTop w:val="0"/>
      <w:marBottom w:val="0"/>
      <w:divBdr>
        <w:top w:val="none" w:sz="0" w:space="0" w:color="auto"/>
        <w:left w:val="none" w:sz="0" w:space="0" w:color="auto"/>
        <w:bottom w:val="none" w:sz="0" w:space="0" w:color="auto"/>
        <w:right w:val="none" w:sz="0" w:space="0" w:color="auto"/>
      </w:divBdr>
    </w:div>
    <w:div w:id="846871770">
      <w:bodyDiv w:val="1"/>
      <w:marLeft w:val="0"/>
      <w:marRight w:val="0"/>
      <w:marTop w:val="0"/>
      <w:marBottom w:val="0"/>
      <w:divBdr>
        <w:top w:val="none" w:sz="0" w:space="0" w:color="auto"/>
        <w:left w:val="none" w:sz="0" w:space="0" w:color="auto"/>
        <w:bottom w:val="none" w:sz="0" w:space="0" w:color="auto"/>
        <w:right w:val="none" w:sz="0" w:space="0" w:color="auto"/>
      </w:divBdr>
    </w:div>
    <w:div w:id="849951851">
      <w:bodyDiv w:val="1"/>
      <w:marLeft w:val="0"/>
      <w:marRight w:val="0"/>
      <w:marTop w:val="0"/>
      <w:marBottom w:val="0"/>
      <w:divBdr>
        <w:top w:val="none" w:sz="0" w:space="0" w:color="auto"/>
        <w:left w:val="none" w:sz="0" w:space="0" w:color="auto"/>
        <w:bottom w:val="none" w:sz="0" w:space="0" w:color="auto"/>
        <w:right w:val="none" w:sz="0" w:space="0" w:color="auto"/>
      </w:divBdr>
    </w:div>
    <w:div w:id="859706286">
      <w:bodyDiv w:val="1"/>
      <w:marLeft w:val="0"/>
      <w:marRight w:val="0"/>
      <w:marTop w:val="0"/>
      <w:marBottom w:val="0"/>
      <w:divBdr>
        <w:top w:val="none" w:sz="0" w:space="0" w:color="auto"/>
        <w:left w:val="none" w:sz="0" w:space="0" w:color="auto"/>
        <w:bottom w:val="none" w:sz="0" w:space="0" w:color="auto"/>
        <w:right w:val="none" w:sz="0" w:space="0" w:color="auto"/>
      </w:divBdr>
    </w:div>
    <w:div w:id="860632635">
      <w:bodyDiv w:val="1"/>
      <w:marLeft w:val="0"/>
      <w:marRight w:val="0"/>
      <w:marTop w:val="0"/>
      <w:marBottom w:val="0"/>
      <w:divBdr>
        <w:top w:val="none" w:sz="0" w:space="0" w:color="auto"/>
        <w:left w:val="none" w:sz="0" w:space="0" w:color="auto"/>
        <w:bottom w:val="none" w:sz="0" w:space="0" w:color="auto"/>
        <w:right w:val="none" w:sz="0" w:space="0" w:color="auto"/>
      </w:divBdr>
    </w:div>
    <w:div w:id="861675817">
      <w:bodyDiv w:val="1"/>
      <w:marLeft w:val="0"/>
      <w:marRight w:val="0"/>
      <w:marTop w:val="0"/>
      <w:marBottom w:val="0"/>
      <w:divBdr>
        <w:top w:val="none" w:sz="0" w:space="0" w:color="auto"/>
        <w:left w:val="none" w:sz="0" w:space="0" w:color="auto"/>
        <w:bottom w:val="none" w:sz="0" w:space="0" w:color="auto"/>
        <w:right w:val="none" w:sz="0" w:space="0" w:color="auto"/>
      </w:divBdr>
    </w:div>
    <w:div w:id="862549759">
      <w:bodyDiv w:val="1"/>
      <w:marLeft w:val="0"/>
      <w:marRight w:val="0"/>
      <w:marTop w:val="0"/>
      <w:marBottom w:val="0"/>
      <w:divBdr>
        <w:top w:val="none" w:sz="0" w:space="0" w:color="auto"/>
        <w:left w:val="none" w:sz="0" w:space="0" w:color="auto"/>
        <w:bottom w:val="none" w:sz="0" w:space="0" w:color="auto"/>
        <w:right w:val="none" w:sz="0" w:space="0" w:color="auto"/>
      </w:divBdr>
    </w:div>
    <w:div w:id="862670024">
      <w:bodyDiv w:val="1"/>
      <w:marLeft w:val="0"/>
      <w:marRight w:val="0"/>
      <w:marTop w:val="0"/>
      <w:marBottom w:val="0"/>
      <w:divBdr>
        <w:top w:val="none" w:sz="0" w:space="0" w:color="auto"/>
        <w:left w:val="none" w:sz="0" w:space="0" w:color="auto"/>
        <w:bottom w:val="none" w:sz="0" w:space="0" w:color="auto"/>
        <w:right w:val="none" w:sz="0" w:space="0" w:color="auto"/>
      </w:divBdr>
    </w:div>
    <w:div w:id="863716400">
      <w:bodyDiv w:val="1"/>
      <w:marLeft w:val="0"/>
      <w:marRight w:val="0"/>
      <w:marTop w:val="0"/>
      <w:marBottom w:val="0"/>
      <w:divBdr>
        <w:top w:val="none" w:sz="0" w:space="0" w:color="auto"/>
        <w:left w:val="none" w:sz="0" w:space="0" w:color="auto"/>
        <w:bottom w:val="none" w:sz="0" w:space="0" w:color="auto"/>
        <w:right w:val="none" w:sz="0" w:space="0" w:color="auto"/>
      </w:divBdr>
    </w:div>
    <w:div w:id="864948032">
      <w:bodyDiv w:val="1"/>
      <w:marLeft w:val="0"/>
      <w:marRight w:val="0"/>
      <w:marTop w:val="0"/>
      <w:marBottom w:val="0"/>
      <w:divBdr>
        <w:top w:val="none" w:sz="0" w:space="0" w:color="auto"/>
        <w:left w:val="none" w:sz="0" w:space="0" w:color="auto"/>
        <w:bottom w:val="none" w:sz="0" w:space="0" w:color="auto"/>
        <w:right w:val="none" w:sz="0" w:space="0" w:color="auto"/>
      </w:divBdr>
    </w:div>
    <w:div w:id="865213331">
      <w:bodyDiv w:val="1"/>
      <w:marLeft w:val="0"/>
      <w:marRight w:val="0"/>
      <w:marTop w:val="0"/>
      <w:marBottom w:val="0"/>
      <w:divBdr>
        <w:top w:val="none" w:sz="0" w:space="0" w:color="auto"/>
        <w:left w:val="none" w:sz="0" w:space="0" w:color="auto"/>
        <w:bottom w:val="none" w:sz="0" w:space="0" w:color="auto"/>
        <w:right w:val="none" w:sz="0" w:space="0" w:color="auto"/>
      </w:divBdr>
    </w:div>
    <w:div w:id="868371644">
      <w:bodyDiv w:val="1"/>
      <w:marLeft w:val="0"/>
      <w:marRight w:val="0"/>
      <w:marTop w:val="0"/>
      <w:marBottom w:val="0"/>
      <w:divBdr>
        <w:top w:val="none" w:sz="0" w:space="0" w:color="auto"/>
        <w:left w:val="none" w:sz="0" w:space="0" w:color="auto"/>
        <w:bottom w:val="none" w:sz="0" w:space="0" w:color="auto"/>
        <w:right w:val="none" w:sz="0" w:space="0" w:color="auto"/>
      </w:divBdr>
    </w:div>
    <w:div w:id="870844471">
      <w:bodyDiv w:val="1"/>
      <w:marLeft w:val="0"/>
      <w:marRight w:val="0"/>
      <w:marTop w:val="0"/>
      <w:marBottom w:val="0"/>
      <w:divBdr>
        <w:top w:val="none" w:sz="0" w:space="0" w:color="auto"/>
        <w:left w:val="none" w:sz="0" w:space="0" w:color="auto"/>
        <w:bottom w:val="none" w:sz="0" w:space="0" w:color="auto"/>
        <w:right w:val="none" w:sz="0" w:space="0" w:color="auto"/>
      </w:divBdr>
    </w:div>
    <w:div w:id="872958491">
      <w:bodyDiv w:val="1"/>
      <w:marLeft w:val="0"/>
      <w:marRight w:val="0"/>
      <w:marTop w:val="0"/>
      <w:marBottom w:val="0"/>
      <w:divBdr>
        <w:top w:val="none" w:sz="0" w:space="0" w:color="auto"/>
        <w:left w:val="none" w:sz="0" w:space="0" w:color="auto"/>
        <w:bottom w:val="none" w:sz="0" w:space="0" w:color="auto"/>
        <w:right w:val="none" w:sz="0" w:space="0" w:color="auto"/>
      </w:divBdr>
    </w:div>
    <w:div w:id="873081703">
      <w:bodyDiv w:val="1"/>
      <w:marLeft w:val="0"/>
      <w:marRight w:val="0"/>
      <w:marTop w:val="0"/>
      <w:marBottom w:val="0"/>
      <w:divBdr>
        <w:top w:val="none" w:sz="0" w:space="0" w:color="auto"/>
        <w:left w:val="none" w:sz="0" w:space="0" w:color="auto"/>
        <w:bottom w:val="none" w:sz="0" w:space="0" w:color="auto"/>
        <w:right w:val="none" w:sz="0" w:space="0" w:color="auto"/>
      </w:divBdr>
    </w:div>
    <w:div w:id="876895575">
      <w:bodyDiv w:val="1"/>
      <w:marLeft w:val="0"/>
      <w:marRight w:val="0"/>
      <w:marTop w:val="0"/>
      <w:marBottom w:val="0"/>
      <w:divBdr>
        <w:top w:val="none" w:sz="0" w:space="0" w:color="auto"/>
        <w:left w:val="none" w:sz="0" w:space="0" w:color="auto"/>
        <w:bottom w:val="none" w:sz="0" w:space="0" w:color="auto"/>
        <w:right w:val="none" w:sz="0" w:space="0" w:color="auto"/>
      </w:divBdr>
    </w:div>
    <w:div w:id="886381242">
      <w:bodyDiv w:val="1"/>
      <w:marLeft w:val="0"/>
      <w:marRight w:val="0"/>
      <w:marTop w:val="0"/>
      <w:marBottom w:val="0"/>
      <w:divBdr>
        <w:top w:val="none" w:sz="0" w:space="0" w:color="auto"/>
        <w:left w:val="none" w:sz="0" w:space="0" w:color="auto"/>
        <w:bottom w:val="none" w:sz="0" w:space="0" w:color="auto"/>
        <w:right w:val="none" w:sz="0" w:space="0" w:color="auto"/>
      </w:divBdr>
    </w:div>
    <w:div w:id="887952626">
      <w:bodyDiv w:val="1"/>
      <w:marLeft w:val="0"/>
      <w:marRight w:val="0"/>
      <w:marTop w:val="0"/>
      <w:marBottom w:val="0"/>
      <w:divBdr>
        <w:top w:val="none" w:sz="0" w:space="0" w:color="auto"/>
        <w:left w:val="none" w:sz="0" w:space="0" w:color="auto"/>
        <w:bottom w:val="none" w:sz="0" w:space="0" w:color="auto"/>
        <w:right w:val="none" w:sz="0" w:space="0" w:color="auto"/>
      </w:divBdr>
    </w:div>
    <w:div w:id="890455888">
      <w:bodyDiv w:val="1"/>
      <w:marLeft w:val="0"/>
      <w:marRight w:val="0"/>
      <w:marTop w:val="0"/>
      <w:marBottom w:val="0"/>
      <w:divBdr>
        <w:top w:val="none" w:sz="0" w:space="0" w:color="auto"/>
        <w:left w:val="none" w:sz="0" w:space="0" w:color="auto"/>
        <w:bottom w:val="none" w:sz="0" w:space="0" w:color="auto"/>
        <w:right w:val="none" w:sz="0" w:space="0" w:color="auto"/>
      </w:divBdr>
    </w:div>
    <w:div w:id="890726078">
      <w:bodyDiv w:val="1"/>
      <w:marLeft w:val="0"/>
      <w:marRight w:val="0"/>
      <w:marTop w:val="0"/>
      <w:marBottom w:val="0"/>
      <w:divBdr>
        <w:top w:val="none" w:sz="0" w:space="0" w:color="auto"/>
        <w:left w:val="none" w:sz="0" w:space="0" w:color="auto"/>
        <w:bottom w:val="none" w:sz="0" w:space="0" w:color="auto"/>
        <w:right w:val="none" w:sz="0" w:space="0" w:color="auto"/>
      </w:divBdr>
    </w:div>
    <w:div w:id="891772392">
      <w:bodyDiv w:val="1"/>
      <w:marLeft w:val="0"/>
      <w:marRight w:val="0"/>
      <w:marTop w:val="0"/>
      <w:marBottom w:val="0"/>
      <w:divBdr>
        <w:top w:val="none" w:sz="0" w:space="0" w:color="auto"/>
        <w:left w:val="none" w:sz="0" w:space="0" w:color="auto"/>
        <w:bottom w:val="none" w:sz="0" w:space="0" w:color="auto"/>
        <w:right w:val="none" w:sz="0" w:space="0" w:color="auto"/>
      </w:divBdr>
    </w:div>
    <w:div w:id="893852557">
      <w:bodyDiv w:val="1"/>
      <w:marLeft w:val="0"/>
      <w:marRight w:val="0"/>
      <w:marTop w:val="0"/>
      <w:marBottom w:val="0"/>
      <w:divBdr>
        <w:top w:val="none" w:sz="0" w:space="0" w:color="auto"/>
        <w:left w:val="none" w:sz="0" w:space="0" w:color="auto"/>
        <w:bottom w:val="none" w:sz="0" w:space="0" w:color="auto"/>
        <w:right w:val="none" w:sz="0" w:space="0" w:color="auto"/>
      </w:divBdr>
    </w:div>
    <w:div w:id="897981375">
      <w:bodyDiv w:val="1"/>
      <w:marLeft w:val="0"/>
      <w:marRight w:val="0"/>
      <w:marTop w:val="0"/>
      <w:marBottom w:val="0"/>
      <w:divBdr>
        <w:top w:val="none" w:sz="0" w:space="0" w:color="auto"/>
        <w:left w:val="none" w:sz="0" w:space="0" w:color="auto"/>
        <w:bottom w:val="none" w:sz="0" w:space="0" w:color="auto"/>
        <w:right w:val="none" w:sz="0" w:space="0" w:color="auto"/>
      </w:divBdr>
    </w:div>
    <w:div w:id="898904094">
      <w:bodyDiv w:val="1"/>
      <w:marLeft w:val="0"/>
      <w:marRight w:val="0"/>
      <w:marTop w:val="0"/>
      <w:marBottom w:val="0"/>
      <w:divBdr>
        <w:top w:val="none" w:sz="0" w:space="0" w:color="auto"/>
        <w:left w:val="none" w:sz="0" w:space="0" w:color="auto"/>
        <w:bottom w:val="none" w:sz="0" w:space="0" w:color="auto"/>
        <w:right w:val="none" w:sz="0" w:space="0" w:color="auto"/>
      </w:divBdr>
      <w:divsChild>
        <w:div w:id="314337652">
          <w:marLeft w:val="0"/>
          <w:marRight w:val="0"/>
          <w:marTop w:val="0"/>
          <w:marBottom w:val="0"/>
          <w:divBdr>
            <w:top w:val="none" w:sz="0" w:space="0" w:color="auto"/>
            <w:left w:val="none" w:sz="0" w:space="0" w:color="auto"/>
            <w:bottom w:val="none" w:sz="0" w:space="0" w:color="auto"/>
            <w:right w:val="none" w:sz="0" w:space="0" w:color="auto"/>
          </w:divBdr>
          <w:divsChild>
            <w:div w:id="225844827">
              <w:marLeft w:val="0"/>
              <w:marRight w:val="0"/>
              <w:marTop w:val="0"/>
              <w:marBottom w:val="0"/>
              <w:divBdr>
                <w:top w:val="none" w:sz="0" w:space="0" w:color="auto"/>
                <w:left w:val="none" w:sz="0" w:space="0" w:color="auto"/>
                <w:bottom w:val="none" w:sz="0" w:space="0" w:color="auto"/>
                <w:right w:val="none" w:sz="0" w:space="0" w:color="auto"/>
              </w:divBdr>
            </w:div>
          </w:divsChild>
        </w:div>
        <w:div w:id="1855533353">
          <w:marLeft w:val="0"/>
          <w:marRight w:val="0"/>
          <w:marTop w:val="0"/>
          <w:marBottom w:val="0"/>
          <w:divBdr>
            <w:top w:val="none" w:sz="0" w:space="0" w:color="auto"/>
            <w:left w:val="none" w:sz="0" w:space="0" w:color="auto"/>
            <w:bottom w:val="none" w:sz="0" w:space="0" w:color="auto"/>
            <w:right w:val="none" w:sz="0" w:space="0" w:color="auto"/>
          </w:divBdr>
        </w:div>
      </w:divsChild>
    </w:div>
    <w:div w:id="899706265">
      <w:bodyDiv w:val="1"/>
      <w:marLeft w:val="0"/>
      <w:marRight w:val="0"/>
      <w:marTop w:val="0"/>
      <w:marBottom w:val="0"/>
      <w:divBdr>
        <w:top w:val="none" w:sz="0" w:space="0" w:color="auto"/>
        <w:left w:val="none" w:sz="0" w:space="0" w:color="auto"/>
        <w:bottom w:val="none" w:sz="0" w:space="0" w:color="auto"/>
        <w:right w:val="none" w:sz="0" w:space="0" w:color="auto"/>
      </w:divBdr>
    </w:div>
    <w:div w:id="902835706">
      <w:bodyDiv w:val="1"/>
      <w:marLeft w:val="0"/>
      <w:marRight w:val="0"/>
      <w:marTop w:val="0"/>
      <w:marBottom w:val="0"/>
      <w:divBdr>
        <w:top w:val="none" w:sz="0" w:space="0" w:color="auto"/>
        <w:left w:val="none" w:sz="0" w:space="0" w:color="auto"/>
        <w:bottom w:val="none" w:sz="0" w:space="0" w:color="auto"/>
        <w:right w:val="none" w:sz="0" w:space="0" w:color="auto"/>
      </w:divBdr>
    </w:div>
    <w:div w:id="904147113">
      <w:bodyDiv w:val="1"/>
      <w:marLeft w:val="0"/>
      <w:marRight w:val="0"/>
      <w:marTop w:val="0"/>
      <w:marBottom w:val="0"/>
      <w:divBdr>
        <w:top w:val="none" w:sz="0" w:space="0" w:color="auto"/>
        <w:left w:val="none" w:sz="0" w:space="0" w:color="auto"/>
        <w:bottom w:val="none" w:sz="0" w:space="0" w:color="auto"/>
        <w:right w:val="none" w:sz="0" w:space="0" w:color="auto"/>
      </w:divBdr>
    </w:div>
    <w:div w:id="907299645">
      <w:bodyDiv w:val="1"/>
      <w:marLeft w:val="0"/>
      <w:marRight w:val="0"/>
      <w:marTop w:val="0"/>
      <w:marBottom w:val="0"/>
      <w:divBdr>
        <w:top w:val="none" w:sz="0" w:space="0" w:color="auto"/>
        <w:left w:val="none" w:sz="0" w:space="0" w:color="auto"/>
        <w:bottom w:val="none" w:sz="0" w:space="0" w:color="auto"/>
        <w:right w:val="none" w:sz="0" w:space="0" w:color="auto"/>
      </w:divBdr>
    </w:div>
    <w:div w:id="910971282">
      <w:bodyDiv w:val="1"/>
      <w:marLeft w:val="0"/>
      <w:marRight w:val="0"/>
      <w:marTop w:val="0"/>
      <w:marBottom w:val="0"/>
      <w:divBdr>
        <w:top w:val="none" w:sz="0" w:space="0" w:color="auto"/>
        <w:left w:val="none" w:sz="0" w:space="0" w:color="auto"/>
        <w:bottom w:val="none" w:sz="0" w:space="0" w:color="auto"/>
        <w:right w:val="none" w:sz="0" w:space="0" w:color="auto"/>
      </w:divBdr>
    </w:div>
    <w:div w:id="912278414">
      <w:bodyDiv w:val="1"/>
      <w:marLeft w:val="0"/>
      <w:marRight w:val="0"/>
      <w:marTop w:val="0"/>
      <w:marBottom w:val="0"/>
      <w:divBdr>
        <w:top w:val="none" w:sz="0" w:space="0" w:color="auto"/>
        <w:left w:val="none" w:sz="0" w:space="0" w:color="auto"/>
        <w:bottom w:val="none" w:sz="0" w:space="0" w:color="auto"/>
        <w:right w:val="none" w:sz="0" w:space="0" w:color="auto"/>
      </w:divBdr>
    </w:div>
    <w:div w:id="913584932">
      <w:bodyDiv w:val="1"/>
      <w:marLeft w:val="0"/>
      <w:marRight w:val="0"/>
      <w:marTop w:val="0"/>
      <w:marBottom w:val="0"/>
      <w:divBdr>
        <w:top w:val="none" w:sz="0" w:space="0" w:color="auto"/>
        <w:left w:val="none" w:sz="0" w:space="0" w:color="auto"/>
        <w:bottom w:val="none" w:sz="0" w:space="0" w:color="auto"/>
        <w:right w:val="none" w:sz="0" w:space="0" w:color="auto"/>
      </w:divBdr>
    </w:div>
    <w:div w:id="915479171">
      <w:bodyDiv w:val="1"/>
      <w:marLeft w:val="0"/>
      <w:marRight w:val="0"/>
      <w:marTop w:val="0"/>
      <w:marBottom w:val="0"/>
      <w:divBdr>
        <w:top w:val="none" w:sz="0" w:space="0" w:color="auto"/>
        <w:left w:val="none" w:sz="0" w:space="0" w:color="auto"/>
        <w:bottom w:val="none" w:sz="0" w:space="0" w:color="auto"/>
        <w:right w:val="none" w:sz="0" w:space="0" w:color="auto"/>
      </w:divBdr>
    </w:div>
    <w:div w:id="918564605">
      <w:bodyDiv w:val="1"/>
      <w:marLeft w:val="0"/>
      <w:marRight w:val="0"/>
      <w:marTop w:val="0"/>
      <w:marBottom w:val="0"/>
      <w:divBdr>
        <w:top w:val="none" w:sz="0" w:space="0" w:color="auto"/>
        <w:left w:val="none" w:sz="0" w:space="0" w:color="auto"/>
        <w:bottom w:val="none" w:sz="0" w:space="0" w:color="auto"/>
        <w:right w:val="none" w:sz="0" w:space="0" w:color="auto"/>
      </w:divBdr>
    </w:div>
    <w:div w:id="918905043">
      <w:bodyDiv w:val="1"/>
      <w:marLeft w:val="0"/>
      <w:marRight w:val="0"/>
      <w:marTop w:val="0"/>
      <w:marBottom w:val="0"/>
      <w:divBdr>
        <w:top w:val="none" w:sz="0" w:space="0" w:color="auto"/>
        <w:left w:val="none" w:sz="0" w:space="0" w:color="auto"/>
        <w:bottom w:val="none" w:sz="0" w:space="0" w:color="auto"/>
        <w:right w:val="none" w:sz="0" w:space="0" w:color="auto"/>
      </w:divBdr>
    </w:div>
    <w:div w:id="919750850">
      <w:bodyDiv w:val="1"/>
      <w:marLeft w:val="0"/>
      <w:marRight w:val="0"/>
      <w:marTop w:val="0"/>
      <w:marBottom w:val="0"/>
      <w:divBdr>
        <w:top w:val="none" w:sz="0" w:space="0" w:color="auto"/>
        <w:left w:val="none" w:sz="0" w:space="0" w:color="auto"/>
        <w:bottom w:val="none" w:sz="0" w:space="0" w:color="auto"/>
        <w:right w:val="none" w:sz="0" w:space="0" w:color="auto"/>
      </w:divBdr>
    </w:div>
    <w:div w:id="923101600">
      <w:bodyDiv w:val="1"/>
      <w:marLeft w:val="0"/>
      <w:marRight w:val="0"/>
      <w:marTop w:val="0"/>
      <w:marBottom w:val="0"/>
      <w:divBdr>
        <w:top w:val="none" w:sz="0" w:space="0" w:color="auto"/>
        <w:left w:val="none" w:sz="0" w:space="0" w:color="auto"/>
        <w:bottom w:val="none" w:sz="0" w:space="0" w:color="auto"/>
        <w:right w:val="none" w:sz="0" w:space="0" w:color="auto"/>
      </w:divBdr>
    </w:div>
    <w:div w:id="931206624">
      <w:bodyDiv w:val="1"/>
      <w:marLeft w:val="0"/>
      <w:marRight w:val="0"/>
      <w:marTop w:val="0"/>
      <w:marBottom w:val="0"/>
      <w:divBdr>
        <w:top w:val="none" w:sz="0" w:space="0" w:color="auto"/>
        <w:left w:val="none" w:sz="0" w:space="0" w:color="auto"/>
        <w:bottom w:val="none" w:sz="0" w:space="0" w:color="auto"/>
        <w:right w:val="none" w:sz="0" w:space="0" w:color="auto"/>
      </w:divBdr>
    </w:div>
    <w:div w:id="932325119">
      <w:bodyDiv w:val="1"/>
      <w:marLeft w:val="0"/>
      <w:marRight w:val="0"/>
      <w:marTop w:val="0"/>
      <w:marBottom w:val="0"/>
      <w:divBdr>
        <w:top w:val="none" w:sz="0" w:space="0" w:color="auto"/>
        <w:left w:val="none" w:sz="0" w:space="0" w:color="auto"/>
        <w:bottom w:val="none" w:sz="0" w:space="0" w:color="auto"/>
        <w:right w:val="none" w:sz="0" w:space="0" w:color="auto"/>
      </w:divBdr>
    </w:div>
    <w:div w:id="934283248">
      <w:bodyDiv w:val="1"/>
      <w:marLeft w:val="0"/>
      <w:marRight w:val="0"/>
      <w:marTop w:val="0"/>
      <w:marBottom w:val="0"/>
      <w:divBdr>
        <w:top w:val="none" w:sz="0" w:space="0" w:color="auto"/>
        <w:left w:val="none" w:sz="0" w:space="0" w:color="auto"/>
        <w:bottom w:val="none" w:sz="0" w:space="0" w:color="auto"/>
        <w:right w:val="none" w:sz="0" w:space="0" w:color="auto"/>
      </w:divBdr>
    </w:div>
    <w:div w:id="937449132">
      <w:bodyDiv w:val="1"/>
      <w:marLeft w:val="0"/>
      <w:marRight w:val="0"/>
      <w:marTop w:val="0"/>
      <w:marBottom w:val="0"/>
      <w:divBdr>
        <w:top w:val="none" w:sz="0" w:space="0" w:color="auto"/>
        <w:left w:val="none" w:sz="0" w:space="0" w:color="auto"/>
        <w:bottom w:val="none" w:sz="0" w:space="0" w:color="auto"/>
        <w:right w:val="none" w:sz="0" w:space="0" w:color="auto"/>
      </w:divBdr>
    </w:div>
    <w:div w:id="937710722">
      <w:bodyDiv w:val="1"/>
      <w:marLeft w:val="0"/>
      <w:marRight w:val="0"/>
      <w:marTop w:val="0"/>
      <w:marBottom w:val="0"/>
      <w:divBdr>
        <w:top w:val="none" w:sz="0" w:space="0" w:color="auto"/>
        <w:left w:val="none" w:sz="0" w:space="0" w:color="auto"/>
        <w:bottom w:val="none" w:sz="0" w:space="0" w:color="auto"/>
        <w:right w:val="none" w:sz="0" w:space="0" w:color="auto"/>
      </w:divBdr>
    </w:div>
    <w:div w:id="947082700">
      <w:bodyDiv w:val="1"/>
      <w:marLeft w:val="0"/>
      <w:marRight w:val="0"/>
      <w:marTop w:val="0"/>
      <w:marBottom w:val="0"/>
      <w:divBdr>
        <w:top w:val="none" w:sz="0" w:space="0" w:color="auto"/>
        <w:left w:val="none" w:sz="0" w:space="0" w:color="auto"/>
        <w:bottom w:val="none" w:sz="0" w:space="0" w:color="auto"/>
        <w:right w:val="none" w:sz="0" w:space="0" w:color="auto"/>
      </w:divBdr>
    </w:div>
    <w:div w:id="947665851">
      <w:bodyDiv w:val="1"/>
      <w:marLeft w:val="0"/>
      <w:marRight w:val="0"/>
      <w:marTop w:val="0"/>
      <w:marBottom w:val="0"/>
      <w:divBdr>
        <w:top w:val="none" w:sz="0" w:space="0" w:color="auto"/>
        <w:left w:val="none" w:sz="0" w:space="0" w:color="auto"/>
        <w:bottom w:val="none" w:sz="0" w:space="0" w:color="auto"/>
        <w:right w:val="none" w:sz="0" w:space="0" w:color="auto"/>
      </w:divBdr>
    </w:div>
    <w:div w:id="949632378">
      <w:bodyDiv w:val="1"/>
      <w:marLeft w:val="0"/>
      <w:marRight w:val="0"/>
      <w:marTop w:val="0"/>
      <w:marBottom w:val="0"/>
      <w:divBdr>
        <w:top w:val="none" w:sz="0" w:space="0" w:color="auto"/>
        <w:left w:val="none" w:sz="0" w:space="0" w:color="auto"/>
        <w:bottom w:val="none" w:sz="0" w:space="0" w:color="auto"/>
        <w:right w:val="none" w:sz="0" w:space="0" w:color="auto"/>
      </w:divBdr>
    </w:div>
    <w:div w:id="951086559">
      <w:bodyDiv w:val="1"/>
      <w:marLeft w:val="0"/>
      <w:marRight w:val="0"/>
      <w:marTop w:val="0"/>
      <w:marBottom w:val="0"/>
      <w:divBdr>
        <w:top w:val="none" w:sz="0" w:space="0" w:color="auto"/>
        <w:left w:val="none" w:sz="0" w:space="0" w:color="auto"/>
        <w:bottom w:val="none" w:sz="0" w:space="0" w:color="auto"/>
        <w:right w:val="none" w:sz="0" w:space="0" w:color="auto"/>
      </w:divBdr>
    </w:div>
    <w:div w:id="951282745">
      <w:bodyDiv w:val="1"/>
      <w:marLeft w:val="0"/>
      <w:marRight w:val="0"/>
      <w:marTop w:val="0"/>
      <w:marBottom w:val="0"/>
      <w:divBdr>
        <w:top w:val="none" w:sz="0" w:space="0" w:color="auto"/>
        <w:left w:val="none" w:sz="0" w:space="0" w:color="auto"/>
        <w:bottom w:val="none" w:sz="0" w:space="0" w:color="auto"/>
        <w:right w:val="none" w:sz="0" w:space="0" w:color="auto"/>
      </w:divBdr>
    </w:div>
    <w:div w:id="951597842">
      <w:bodyDiv w:val="1"/>
      <w:marLeft w:val="0"/>
      <w:marRight w:val="0"/>
      <w:marTop w:val="0"/>
      <w:marBottom w:val="0"/>
      <w:divBdr>
        <w:top w:val="none" w:sz="0" w:space="0" w:color="auto"/>
        <w:left w:val="none" w:sz="0" w:space="0" w:color="auto"/>
        <w:bottom w:val="none" w:sz="0" w:space="0" w:color="auto"/>
        <w:right w:val="none" w:sz="0" w:space="0" w:color="auto"/>
      </w:divBdr>
    </w:div>
    <w:div w:id="953708113">
      <w:bodyDiv w:val="1"/>
      <w:marLeft w:val="0"/>
      <w:marRight w:val="0"/>
      <w:marTop w:val="0"/>
      <w:marBottom w:val="0"/>
      <w:divBdr>
        <w:top w:val="none" w:sz="0" w:space="0" w:color="auto"/>
        <w:left w:val="none" w:sz="0" w:space="0" w:color="auto"/>
        <w:bottom w:val="none" w:sz="0" w:space="0" w:color="auto"/>
        <w:right w:val="none" w:sz="0" w:space="0" w:color="auto"/>
      </w:divBdr>
    </w:div>
    <w:div w:id="953748656">
      <w:bodyDiv w:val="1"/>
      <w:marLeft w:val="0"/>
      <w:marRight w:val="0"/>
      <w:marTop w:val="0"/>
      <w:marBottom w:val="0"/>
      <w:divBdr>
        <w:top w:val="none" w:sz="0" w:space="0" w:color="auto"/>
        <w:left w:val="none" w:sz="0" w:space="0" w:color="auto"/>
        <w:bottom w:val="none" w:sz="0" w:space="0" w:color="auto"/>
        <w:right w:val="none" w:sz="0" w:space="0" w:color="auto"/>
      </w:divBdr>
    </w:div>
    <w:div w:id="957296405">
      <w:bodyDiv w:val="1"/>
      <w:marLeft w:val="0"/>
      <w:marRight w:val="0"/>
      <w:marTop w:val="0"/>
      <w:marBottom w:val="0"/>
      <w:divBdr>
        <w:top w:val="none" w:sz="0" w:space="0" w:color="auto"/>
        <w:left w:val="none" w:sz="0" w:space="0" w:color="auto"/>
        <w:bottom w:val="none" w:sz="0" w:space="0" w:color="auto"/>
        <w:right w:val="none" w:sz="0" w:space="0" w:color="auto"/>
      </w:divBdr>
    </w:div>
    <w:div w:id="958680605">
      <w:bodyDiv w:val="1"/>
      <w:marLeft w:val="0"/>
      <w:marRight w:val="0"/>
      <w:marTop w:val="0"/>
      <w:marBottom w:val="0"/>
      <w:divBdr>
        <w:top w:val="none" w:sz="0" w:space="0" w:color="auto"/>
        <w:left w:val="none" w:sz="0" w:space="0" w:color="auto"/>
        <w:bottom w:val="none" w:sz="0" w:space="0" w:color="auto"/>
        <w:right w:val="none" w:sz="0" w:space="0" w:color="auto"/>
      </w:divBdr>
    </w:div>
    <w:div w:id="961618479">
      <w:bodyDiv w:val="1"/>
      <w:marLeft w:val="0"/>
      <w:marRight w:val="0"/>
      <w:marTop w:val="0"/>
      <w:marBottom w:val="0"/>
      <w:divBdr>
        <w:top w:val="none" w:sz="0" w:space="0" w:color="auto"/>
        <w:left w:val="none" w:sz="0" w:space="0" w:color="auto"/>
        <w:bottom w:val="none" w:sz="0" w:space="0" w:color="auto"/>
        <w:right w:val="none" w:sz="0" w:space="0" w:color="auto"/>
      </w:divBdr>
    </w:div>
    <w:div w:id="965043667">
      <w:bodyDiv w:val="1"/>
      <w:marLeft w:val="0"/>
      <w:marRight w:val="0"/>
      <w:marTop w:val="0"/>
      <w:marBottom w:val="0"/>
      <w:divBdr>
        <w:top w:val="none" w:sz="0" w:space="0" w:color="auto"/>
        <w:left w:val="none" w:sz="0" w:space="0" w:color="auto"/>
        <w:bottom w:val="none" w:sz="0" w:space="0" w:color="auto"/>
        <w:right w:val="none" w:sz="0" w:space="0" w:color="auto"/>
      </w:divBdr>
    </w:div>
    <w:div w:id="965354103">
      <w:bodyDiv w:val="1"/>
      <w:marLeft w:val="0"/>
      <w:marRight w:val="0"/>
      <w:marTop w:val="0"/>
      <w:marBottom w:val="0"/>
      <w:divBdr>
        <w:top w:val="none" w:sz="0" w:space="0" w:color="auto"/>
        <w:left w:val="none" w:sz="0" w:space="0" w:color="auto"/>
        <w:bottom w:val="none" w:sz="0" w:space="0" w:color="auto"/>
        <w:right w:val="none" w:sz="0" w:space="0" w:color="auto"/>
      </w:divBdr>
    </w:div>
    <w:div w:id="970213162">
      <w:bodyDiv w:val="1"/>
      <w:marLeft w:val="0"/>
      <w:marRight w:val="0"/>
      <w:marTop w:val="0"/>
      <w:marBottom w:val="0"/>
      <w:divBdr>
        <w:top w:val="none" w:sz="0" w:space="0" w:color="auto"/>
        <w:left w:val="none" w:sz="0" w:space="0" w:color="auto"/>
        <w:bottom w:val="none" w:sz="0" w:space="0" w:color="auto"/>
        <w:right w:val="none" w:sz="0" w:space="0" w:color="auto"/>
      </w:divBdr>
    </w:div>
    <w:div w:id="972101902">
      <w:bodyDiv w:val="1"/>
      <w:marLeft w:val="0"/>
      <w:marRight w:val="0"/>
      <w:marTop w:val="0"/>
      <w:marBottom w:val="0"/>
      <w:divBdr>
        <w:top w:val="none" w:sz="0" w:space="0" w:color="auto"/>
        <w:left w:val="none" w:sz="0" w:space="0" w:color="auto"/>
        <w:bottom w:val="none" w:sz="0" w:space="0" w:color="auto"/>
        <w:right w:val="none" w:sz="0" w:space="0" w:color="auto"/>
      </w:divBdr>
    </w:div>
    <w:div w:id="972247856">
      <w:bodyDiv w:val="1"/>
      <w:marLeft w:val="0"/>
      <w:marRight w:val="0"/>
      <w:marTop w:val="0"/>
      <w:marBottom w:val="0"/>
      <w:divBdr>
        <w:top w:val="none" w:sz="0" w:space="0" w:color="auto"/>
        <w:left w:val="none" w:sz="0" w:space="0" w:color="auto"/>
        <w:bottom w:val="none" w:sz="0" w:space="0" w:color="auto"/>
        <w:right w:val="none" w:sz="0" w:space="0" w:color="auto"/>
      </w:divBdr>
    </w:div>
    <w:div w:id="974215074">
      <w:bodyDiv w:val="1"/>
      <w:marLeft w:val="0"/>
      <w:marRight w:val="0"/>
      <w:marTop w:val="0"/>
      <w:marBottom w:val="0"/>
      <w:divBdr>
        <w:top w:val="none" w:sz="0" w:space="0" w:color="auto"/>
        <w:left w:val="none" w:sz="0" w:space="0" w:color="auto"/>
        <w:bottom w:val="none" w:sz="0" w:space="0" w:color="auto"/>
        <w:right w:val="none" w:sz="0" w:space="0" w:color="auto"/>
      </w:divBdr>
    </w:div>
    <w:div w:id="974335752">
      <w:bodyDiv w:val="1"/>
      <w:marLeft w:val="0"/>
      <w:marRight w:val="0"/>
      <w:marTop w:val="0"/>
      <w:marBottom w:val="0"/>
      <w:divBdr>
        <w:top w:val="none" w:sz="0" w:space="0" w:color="auto"/>
        <w:left w:val="none" w:sz="0" w:space="0" w:color="auto"/>
        <w:bottom w:val="none" w:sz="0" w:space="0" w:color="auto"/>
        <w:right w:val="none" w:sz="0" w:space="0" w:color="auto"/>
      </w:divBdr>
    </w:div>
    <w:div w:id="983586506">
      <w:bodyDiv w:val="1"/>
      <w:marLeft w:val="0"/>
      <w:marRight w:val="0"/>
      <w:marTop w:val="0"/>
      <w:marBottom w:val="0"/>
      <w:divBdr>
        <w:top w:val="none" w:sz="0" w:space="0" w:color="auto"/>
        <w:left w:val="none" w:sz="0" w:space="0" w:color="auto"/>
        <w:bottom w:val="none" w:sz="0" w:space="0" w:color="auto"/>
        <w:right w:val="none" w:sz="0" w:space="0" w:color="auto"/>
      </w:divBdr>
    </w:div>
    <w:div w:id="984237961">
      <w:bodyDiv w:val="1"/>
      <w:marLeft w:val="0"/>
      <w:marRight w:val="0"/>
      <w:marTop w:val="0"/>
      <w:marBottom w:val="0"/>
      <w:divBdr>
        <w:top w:val="none" w:sz="0" w:space="0" w:color="auto"/>
        <w:left w:val="none" w:sz="0" w:space="0" w:color="auto"/>
        <w:bottom w:val="none" w:sz="0" w:space="0" w:color="auto"/>
        <w:right w:val="none" w:sz="0" w:space="0" w:color="auto"/>
      </w:divBdr>
    </w:div>
    <w:div w:id="987174370">
      <w:bodyDiv w:val="1"/>
      <w:marLeft w:val="0"/>
      <w:marRight w:val="0"/>
      <w:marTop w:val="0"/>
      <w:marBottom w:val="0"/>
      <w:divBdr>
        <w:top w:val="none" w:sz="0" w:space="0" w:color="auto"/>
        <w:left w:val="none" w:sz="0" w:space="0" w:color="auto"/>
        <w:bottom w:val="none" w:sz="0" w:space="0" w:color="auto"/>
        <w:right w:val="none" w:sz="0" w:space="0" w:color="auto"/>
      </w:divBdr>
    </w:div>
    <w:div w:id="988560804">
      <w:bodyDiv w:val="1"/>
      <w:marLeft w:val="0"/>
      <w:marRight w:val="0"/>
      <w:marTop w:val="0"/>
      <w:marBottom w:val="0"/>
      <w:divBdr>
        <w:top w:val="none" w:sz="0" w:space="0" w:color="auto"/>
        <w:left w:val="none" w:sz="0" w:space="0" w:color="auto"/>
        <w:bottom w:val="none" w:sz="0" w:space="0" w:color="auto"/>
        <w:right w:val="none" w:sz="0" w:space="0" w:color="auto"/>
      </w:divBdr>
    </w:div>
    <w:div w:id="991102592">
      <w:bodyDiv w:val="1"/>
      <w:marLeft w:val="0"/>
      <w:marRight w:val="0"/>
      <w:marTop w:val="0"/>
      <w:marBottom w:val="0"/>
      <w:divBdr>
        <w:top w:val="none" w:sz="0" w:space="0" w:color="auto"/>
        <w:left w:val="none" w:sz="0" w:space="0" w:color="auto"/>
        <w:bottom w:val="none" w:sz="0" w:space="0" w:color="auto"/>
        <w:right w:val="none" w:sz="0" w:space="0" w:color="auto"/>
      </w:divBdr>
    </w:div>
    <w:div w:id="991907909">
      <w:bodyDiv w:val="1"/>
      <w:marLeft w:val="0"/>
      <w:marRight w:val="0"/>
      <w:marTop w:val="0"/>
      <w:marBottom w:val="0"/>
      <w:divBdr>
        <w:top w:val="none" w:sz="0" w:space="0" w:color="auto"/>
        <w:left w:val="none" w:sz="0" w:space="0" w:color="auto"/>
        <w:bottom w:val="none" w:sz="0" w:space="0" w:color="auto"/>
        <w:right w:val="none" w:sz="0" w:space="0" w:color="auto"/>
      </w:divBdr>
    </w:div>
    <w:div w:id="996154105">
      <w:bodyDiv w:val="1"/>
      <w:marLeft w:val="0"/>
      <w:marRight w:val="0"/>
      <w:marTop w:val="0"/>
      <w:marBottom w:val="0"/>
      <w:divBdr>
        <w:top w:val="none" w:sz="0" w:space="0" w:color="auto"/>
        <w:left w:val="none" w:sz="0" w:space="0" w:color="auto"/>
        <w:bottom w:val="none" w:sz="0" w:space="0" w:color="auto"/>
        <w:right w:val="none" w:sz="0" w:space="0" w:color="auto"/>
      </w:divBdr>
    </w:div>
    <w:div w:id="1001934216">
      <w:bodyDiv w:val="1"/>
      <w:marLeft w:val="0"/>
      <w:marRight w:val="0"/>
      <w:marTop w:val="0"/>
      <w:marBottom w:val="0"/>
      <w:divBdr>
        <w:top w:val="none" w:sz="0" w:space="0" w:color="auto"/>
        <w:left w:val="none" w:sz="0" w:space="0" w:color="auto"/>
        <w:bottom w:val="none" w:sz="0" w:space="0" w:color="auto"/>
        <w:right w:val="none" w:sz="0" w:space="0" w:color="auto"/>
      </w:divBdr>
    </w:div>
    <w:div w:id="1003162450">
      <w:bodyDiv w:val="1"/>
      <w:marLeft w:val="0"/>
      <w:marRight w:val="0"/>
      <w:marTop w:val="0"/>
      <w:marBottom w:val="0"/>
      <w:divBdr>
        <w:top w:val="none" w:sz="0" w:space="0" w:color="auto"/>
        <w:left w:val="none" w:sz="0" w:space="0" w:color="auto"/>
        <w:bottom w:val="none" w:sz="0" w:space="0" w:color="auto"/>
        <w:right w:val="none" w:sz="0" w:space="0" w:color="auto"/>
      </w:divBdr>
    </w:div>
    <w:div w:id="1008140648">
      <w:bodyDiv w:val="1"/>
      <w:marLeft w:val="0"/>
      <w:marRight w:val="0"/>
      <w:marTop w:val="0"/>
      <w:marBottom w:val="0"/>
      <w:divBdr>
        <w:top w:val="none" w:sz="0" w:space="0" w:color="auto"/>
        <w:left w:val="none" w:sz="0" w:space="0" w:color="auto"/>
        <w:bottom w:val="none" w:sz="0" w:space="0" w:color="auto"/>
        <w:right w:val="none" w:sz="0" w:space="0" w:color="auto"/>
      </w:divBdr>
    </w:div>
    <w:div w:id="1009984398">
      <w:bodyDiv w:val="1"/>
      <w:marLeft w:val="0"/>
      <w:marRight w:val="0"/>
      <w:marTop w:val="0"/>
      <w:marBottom w:val="0"/>
      <w:divBdr>
        <w:top w:val="none" w:sz="0" w:space="0" w:color="auto"/>
        <w:left w:val="none" w:sz="0" w:space="0" w:color="auto"/>
        <w:bottom w:val="none" w:sz="0" w:space="0" w:color="auto"/>
        <w:right w:val="none" w:sz="0" w:space="0" w:color="auto"/>
      </w:divBdr>
    </w:div>
    <w:div w:id="1012798056">
      <w:bodyDiv w:val="1"/>
      <w:marLeft w:val="0"/>
      <w:marRight w:val="0"/>
      <w:marTop w:val="0"/>
      <w:marBottom w:val="0"/>
      <w:divBdr>
        <w:top w:val="none" w:sz="0" w:space="0" w:color="auto"/>
        <w:left w:val="none" w:sz="0" w:space="0" w:color="auto"/>
        <w:bottom w:val="none" w:sz="0" w:space="0" w:color="auto"/>
        <w:right w:val="none" w:sz="0" w:space="0" w:color="auto"/>
      </w:divBdr>
    </w:div>
    <w:div w:id="1014066193">
      <w:bodyDiv w:val="1"/>
      <w:marLeft w:val="0"/>
      <w:marRight w:val="0"/>
      <w:marTop w:val="0"/>
      <w:marBottom w:val="0"/>
      <w:divBdr>
        <w:top w:val="none" w:sz="0" w:space="0" w:color="auto"/>
        <w:left w:val="none" w:sz="0" w:space="0" w:color="auto"/>
        <w:bottom w:val="none" w:sz="0" w:space="0" w:color="auto"/>
        <w:right w:val="none" w:sz="0" w:space="0" w:color="auto"/>
      </w:divBdr>
    </w:div>
    <w:div w:id="1014305875">
      <w:bodyDiv w:val="1"/>
      <w:marLeft w:val="0"/>
      <w:marRight w:val="0"/>
      <w:marTop w:val="0"/>
      <w:marBottom w:val="0"/>
      <w:divBdr>
        <w:top w:val="none" w:sz="0" w:space="0" w:color="auto"/>
        <w:left w:val="none" w:sz="0" w:space="0" w:color="auto"/>
        <w:bottom w:val="none" w:sz="0" w:space="0" w:color="auto"/>
        <w:right w:val="none" w:sz="0" w:space="0" w:color="auto"/>
      </w:divBdr>
    </w:div>
    <w:div w:id="1015961861">
      <w:bodyDiv w:val="1"/>
      <w:marLeft w:val="0"/>
      <w:marRight w:val="0"/>
      <w:marTop w:val="0"/>
      <w:marBottom w:val="0"/>
      <w:divBdr>
        <w:top w:val="none" w:sz="0" w:space="0" w:color="auto"/>
        <w:left w:val="none" w:sz="0" w:space="0" w:color="auto"/>
        <w:bottom w:val="none" w:sz="0" w:space="0" w:color="auto"/>
        <w:right w:val="none" w:sz="0" w:space="0" w:color="auto"/>
      </w:divBdr>
    </w:div>
    <w:div w:id="1017315973">
      <w:bodyDiv w:val="1"/>
      <w:marLeft w:val="0"/>
      <w:marRight w:val="0"/>
      <w:marTop w:val="0"/>
      <w:marBottom w:val="0"/>
      <w:divBdr>
        <w:top w:val="none" w:sz="0" w:space="0" w:color="auto"/>
        <w:left w:val="none" w:sz="0" w:space="0" w:color="auto"/>
        <w:bottom w:val="none" w:sz="0" w:space="0" w:color="auto"/>
        <w:right w:val="none" w:sz="0" w:space="0" w:color="auto"/>
      </w:divBdr>
    </w:div>
    <w:div w:id="1019282271">
      <w:bodyDiv w:val="1"/>
      <w:marLeft w:val="0"/>
      <w:marRight w:val="0"/>
      <w:marTop w:val="0"/>
      <w:marBottom w:val="0"/>
      <w:divBdr>
        <w:top w:val="none" w:sz="0" w:space="0" w:color="auto"/>
        <w:left w:val="none" w:sz="0" w:space="0" w:color="auto"/>
        <w:bottom w:val="none" w:sz="0" w:space="0" w:color="auto"/>
        <w:right w:val="none" w:sz="0" w:space="0" w:color="auto"/>
      </w:divBdr>
    </w:div>
    <w:div w:id="1019772576">
      <w:bodyDiv w:val="1"/>
      <w:marLeft w:val="0"/>
      <w:marRight w:val="0"/>
      <w:marTop w:val="0"/>
      <w:marBottom w:val="0"/>
      <w:divBdr>
        <w:top w:val="none" w:sz="0" w:space="0" w:color="auto"/>
        <w:left w:val="none" w:sz="0" w:space="0" w:color="auto"/>
        <w:bottom w:val="none" w:sz="0" w:space="0" w:color="auto"/>
        <w:right w:val="none" w:sz="0" w:space="0" w:color="auto"/>
      </w:divBdr>
    </w:div>
    <w:div w:id="1020932254">
      <w:bodyDiv w:val="1"/>
      <w:marLeft w:val="0"/>
      <w:marRight w:val="0"/>
      <w:marTop w:val="0"/>
      <w:marBottom w:val="0"/>
      <w:divBdr>
        <w:top w:val="none" w:sz="0" w:space="0" w:color="auto"/>
        <w:left w:val="none" w:sz="0" w:space="0" w:color="auto"/>
        <w:bottom w:val="none" w:sz="0" w:space="0" w:color="auto"/>
        <w:right w:val="none" w:sz="0" w:space="0" w:color="auto"/>
      </w:divBdr>
    </w:div>
    <w:div w:id="1020935596">
      <w:bodyDiv w:val="1"/>
      <w:marLeft w:val="0"/>
      <w:marRight w:val="0"/>
      <w:marTop w:val="0"/>
      <w:marBottom w:val="0"/>
      <w:divBdr>
        <w:top w:val="none" w:sz="0" w:space="0" w:color="auto"/>
        <w:left w:val="none" w:sz="0" w:space="0" w:color="auto"/>
        <w:bottom w:val="none" w:sz="0" w:space="0" w:color="auto"/>
        <w:right w:val="none" w:sz="0" w:space="0" w:color="auto"/>
      </w:divBdr>
    </w:div>
    <w:div w:id="1025130804">
      <w:bodyDiv w:val="1"/>
      <w:marLeft w:val="0"/>
      <w:marRight w:val="0"/>
      <w:marTop w:val="0"/>
      <w:marBottom w:val="0"/>
      <w:divBdr>
        <w:top w:val="none" w:sz="0" w:space="0" w:color="auto"/>
        <w:left w:val="none" w:sz="0" w:space="0" w:color="auto"/>
        <w:bottom w:val="none" w:sz="0" w:space="0" w:color="auto"/>
        <w:right w:val="none" w:sz="0" w:space="0" w:color="auto"/>
      </w:divBdr>
    </w:div>
    <w:div w:id="1025982091">
      <w:bodyDiv w:val="1"/>
      <w:marLeft w:val="0"/>
      <w:marRight w:val="0"/>
      <w:marTop w:val="0"/>
      <w:marBottom w:val="0"/>
      <w:divBdr>
        <w:top w:val="none" w:sz="0" w:space="0" w:color="auto"/>
        <w:left w:val="none" w:sz="0" w:space="0" w:color="auto"/>
        <w:bottom w:val="none" w:sz="0" w:space="0" w:color="auto"/>
        <w:right w:val="none" w:sz="0" w:space="0" w:color="auto"/>
      </w:divBdr>
    </w:div>
    <w:div w:id="1026176296">
      <w:bodyDiv w:val="1"/>
      <w:marLeft w:val="0"/>
      <w:marRight w:val="0"/>
      <w:marTop w:val="0"/>
      <w:marBottom w:val="0"/>
      <w:divBdr>
        <w:top w:val="none" w:sz="0" w:space="0" w:color="auto"/>
        <w:left w:val="none" w:sz="0" w:space="0" w:color="auto"/>
        <w:bottom w:val="none" w:sz="0" w:space="0" w:color="auto"/>
        <w:right w:val="none" w:sz="0" w:space="0" w:color="auto"/>
      </w:divBdr>
    </w:div>
    <w:div w:id="1027829619">
      <w:bodyDiv w:val="1"/>
      <w:marLeft w:val="0"/>
      <w:marRight w:val="0"/>
      <w:marTop w:val="0"/>
      <w:marBottom w:val="0"/>
      <w:divBdr>
        <w:top w:val="none" w:sz="0" w:space="0" w:color="auto"/>
        <w:left w:val="none" w:sz="0" w:space="0" w:color="auto"/>
        <w:bottom w:val="none" w:sz="0" w:space="0" w:color="auto"/>
        <w:right w:val="none" w:sz="0" w:space="0" w:color="auto"/>
      </w:divBdr>
    </w:div>
    <w:div w:id="1028411413">
      <w:bodyDiv w:val="1"/>
      <w:marLeft w:val="0"/>
      <w:marRight w:val="0"/>
      <w:marTop w:val="0"/>
      <w:marBottom w:val="0"/>
      <w:divBdr>
        <w:top w:val="none" w:sz="0" w:space="0" w:color="auto"/>
        <w:left w:val="none" w:sz="0" w:space="0" w:color="auto"/>
        <w:bottom w:val="none" w:sz="0" w:space="0" w:color="auto"/>
        <w:right w:val="none" w:sz="0" w:space="0" w:color="auto"/>
      </w:divBdr>
    </w:div>
    <w:div w:id="1029838001">
      <w:bodyDiv w:val="1"/>
      <w:marLeft w:val="0"/>
      <w:marRight w:val="0"/>
      <w:marTop w:val="0"/>
      <w:marBottom w:val="0"/>
      <w:divBdr>
        <w:top w:val="none" w:sz="0" w:space="0" w:color="auto"/>
        <w:left w:val="none" w:sz="0" w:space="0" w:color="auto"/>
        <w:bottom w:val="none" w:sz="0" w:space="0" w:color="auto"/>
        <w:right w:val="none" w:sz="0" w:space="0" w:color="auto"/>
      </w:divBdr>
    </w:div>
    <w:div w:id="1031879235">
      <w:bodyDiv w:val="1"/>
      <w:marLeft w:val="0"/>
      <w:marRight w:val="0"/>
      <w:marTop w:val="0"/>
      <w:marBottom w:val="0"/>
      <w:divBdr>
        <w:top w:val="none" w:sz="0" w:space="0" w:color="auto"/>
        <w:left w:val="none" w:sz="0" w:space="0" w:color="auto"/>
        <w:bottom w:val="none" w:sz="0" w:space="0" w:color="auto"/>
        <w:right w:val="none" w:sz="0" w:space="0" w:color="auto"/>
      </w:divBdr>
    </w:div>
    <w:div w:id="1032655827">
      <w:bodyDiv w:val="1"/>
      <w:marLeft w:val="0"/>
      <w:marRight w:val="0"/>
      <w:marTop w:val="0"/>
      <w:marBottom w:val="0"/>
      <w:divBdr>
        <w:top w:val="none" w:sz="0" w:space="0" w:color="auto"/>
        <w:left w:val="none" w:sz="0" w:space="0" w:color="auto"/>
        <w:bottom w:val="none" w:sz="0" w:space="0" w:color="auto"/>
        <w:right w:val="none" w:sz="0" w:space="0" w:color="auto"/>
      </w:divBdr>
    </w:div>
    <w:div w:id="1033917775">
      <w:bodyDiv w:val="1"/>
      <w:marLeft w:val="0"/>
      <w:marRight w:val="0"/>
      <w:marTop w:val="0"/>
      <w:marBottom w:val="0"/>
      <w:divBdr>
        <w:top w:val="none" w:sz="0" w:space="0" w:color="auto"/>
        <w:left w:val="none" w:sz="0" w:space="0" w:color="auto"/>
        <w:bottom w:val="none" w:sz="0" w:space="0" w:color="auto"/>
        <w:right w:val="none" w:sz="0" w:space="0" w:color="auto"/>
      </w:divBdr>
    </w:div>
    <w:div w:id="1037504594">
      <w:bodyDiv w:val="1"/>
      <w:marLeft w:val="0"/>
      <w:marRight w:val="0"/>
      <w:marTop w:val="0"/>
      <w:marBottom w:val="0"/>
      <w:divBdr>
        <w:top w:val="none" w:sz="0" w:space="0" w:color="auto"/>
        <w:left w:val="none" w:sz="0" w:space="0" w:color="auto"/>
        <w:bottom w:val="none" w:sz="0" w:space="0" w:color="auto"/>
        <w:right w:val="none" w:sz="0" w:space="0" w:color="auto"/>
      </w:divBdr>
    </w:div>
    <w:div w:id="1038819110">
      <w:bodyDiv w:val="1"/>
      <w:marLeft w:val="0"/>
      <w:marRight w:val="0"/>
      <w:marTop w:val="0"/>
      <w:marBottom w:val="0"/>
      <w:divBdr>
        <w:top w:val="none" w:sz="0" w:space="0" w:color="auto"/>
        <w:left w:val="none" w:sz="0" w:space="0" w:color="auto"/>
        <w:bottom w:val="none" w:sz="0" w:space="0" w:color="auto"/>
        <w:right w:val="none" w:sz="0" w:space="0" w:color="auto"/>
      </w:divBdr>
    </w:div>
    <w:div w:id="1040474901">
      <w:bodyDiv w:val="1"/>
      <w:marLeft w:val="0"/>
      <w:marRight w:val="0"/>
      <w:marTop w:val="0"/>
      <w:marBottom w:val="0"/>
      <w:divBdr>
        <w:top w:val="none" w:sz="0" w:space="0" w:color="auto"/>
        <w:left w:val="none" w:sz="0" w:space="0" w:color="auto"/>
        <w:bottom w:val="none" w:sz="0" w:space="0" w:color="auto"/>
        <w:right w:val="none" w:sz="0" w:space="0" w:color="auto"/>
      </w:divBdr>
    </w:div>
    <w:div w:id="1040663283">
      <w:bodyDiv w:val="1"/>
      <w:marLeft w:val="0"/>
      <w:marRight w:val="0"/>
      <w:marTop w:val="0"/>
      <w:marBottom w:val="0"/>
      <w:divBdr>
        <w:top w:val="none" w:sz="0" w:space="0" w:color="auto"/>
        <w:left w:val="none" w:sz="0" w:space="0" w:color="auto"/>
        <w:bottom w:val="none" w:sz="0" w:space="0" w:color="auto"/>
        <w:right w:val="none" w:sz="0" w:space="0" w:color="auto"/>
      </w:divBdr>
    </w:div>
    <w:div w:id="1043600476">
      <w:bodyDiv w:val="1"/>
      <w:marLeft w:val="0"/>
      <w:marRight w:val="0"/>
      <w:marTop w:val="0"/>
      <w:marBottom w:val="0"/>
      <w:divBdr>
        <w:top w:val="none" w:sz="0" w:space="0" w:color="auto"/>
        <w:left w:val="none" w:sz="0" w:space="0" w:color="auto"/>
        <w:bottom w:val="none" w:sz="0" w:space="0" w:color="auto"/>
        <w:right w:val="none" w:sz="0" w:space="0" w:color="auto"/>
      </w:divBdr>
    </w:div>
    <w:div w:id="1047149215">
      <w:bodyDiv w:val="1"/>
      <w:marLeft w:val="0"/>
      <w:marRight w:val="0"/>
      <w:marTop w:val="0"/>
      <w:marBottom w:val="0"/>
      <w:divBdr>
        <w:top w:val="none" w:sz="0" w:space="0" w:color="auto"/>
        <w:left w:val="none" w:sz="0" w:space="0" w:color="auto"/>
        <w:bottom w:val="none" w:sz="0" w:space="0" w:color="auto"/>
        <w:right w:val="none" w:sz="0" w:space="0" w:color="auto"/>
      </w:divBdr>
    </w:div>
    <w:div w:id="1047216759">
      <w:bodyDiv w:val="1"/>
      <w:marLeft w:val="0"/>
      <w:marRight w:val="0"/>
      <w:marTop w:val="0"/>
      <w:marBottom w:val="0"/>
      <w:divBdr>
        <w:top w:val="none" w:sz="0" w:space="0" w:color="auto"/>
        <w:left w:val="none" w:sz="0" w:space="0" w:color="auto"/>
        <w:bottom w:val="none" w:sz="0" w:space="0" w:color="auto"/>
        <w:right w:val="none" w:sz="0" w:space="0" w:color="auto"/>
      </w:divBdr>
    </w:div>
    <w:div w:id="1051225804">
      <w:bodyDiv w:val="1"/>
      <w:marLeft w:val="0"/>
      <w:marRight w:val="0"/>
      <w:marTop w:val="0"/>
      <w:marBottom w:val="0"/>
      <w:divBdr>
        <w:top w:val="none" w:sz="0" w:space="0" w:color="auto"/>
        <w:left w:val="none" w:sz="0" w:space="0" w:color="auto"/>
        <w:bottom w:val="none" w:sz="0" w:space="0" w:color="auto"/>
        <w:right w:val="none" w:sz="0" w:space="0" w:color="auto"/>
      </w:divBdr>
    </w:div>
    <w:div w:id="1054691895">
      <w:bodyDiv w:val="1"/>
      <w:marLeft w:val="0"/>
      <w:marRight w:val="0"/>
      <w:marTop w:val="0"/>
      <w:marBottom w:val="0"/>
      <w:divBdr>
        <w:top w:val="none" w:sz="0" w:space="0" w:color="auto"/>
        <w:left w:val="none" w:sz="0" w:space="0" w:color="auto"/>
        <w:bottom w:val="none" w:sz="0" w:space="0" w:color="auto"/>
        <w:right w:val="none" w:sz="0" w:space="0" w:color="auto"/>
      </w:divBdr>
    </w:div>
    <w:div w:id="1063682047">
      <w:bodyDiv w:val="1"/>
      <w:marLeft w:val="0"/>
      <w:marRight w:val="0"/>
      <w:marTop w:val="0"/>
      <w:marBottom w:val="0"/>
      <w:divBdr>
        <w:top w:val="none" w:sz="0" w:space="0" w:color="auto"/>
        <w:left w:val="none" w:sz="0" w:space="0" w:color="auto"/>
        <w:bottom w:val="none" w:sz="0" w:space="0" w:color="auto"/>
        <w:right w:val="none" w:sz="0" w:space="0" w:color="auto"/>
      </w:divBdr>
    </w:div>
    <w:div w:id="1065568220">
      <w:bodyDiv w:val="1"/>
      <w:marLeft w:val="0"/>
      <w:marRight w:val="0"/>
      <w:marTop w:val="0"/>
      <w:marBottom w:val="0"/>
      <w:divBdr>
        <w:top w:val="none" w:sz="0" w:space="0" w:color="auto"/>
        <w:left w:val="none" w:sz="0" w:space="0" w:color="auto"/>
        <w:bottom w:val="none" w:sz="0" w:space="0" w:color="auto"/>
        <w:right w:val="none" w:sz="0" w:space="0" w:color="auto"/>
      </w:divBdr>
    </w:div>
    <w:div w:id="1066991786">
      <w:bodyDiv w:val="1"/>
      <w:marLeft w:val="0"/>
      <w:marRight w:val="0"/>
      <w:marTop w:val="0"/>
      <w:marBottom w:val="0"/>
      <w:divBdr>
        <w:top w:val="none" w:sz="0" w:space="0" w:color="auto"/>
        <w:left w:val="none" w:sz="0" w:space="0" w:color="auto"/>
        <w:bottom w:val="none" w:sz="0" w:space="0" w:color="auto"/>
        <w:right w:val="none" w:sz="0" w:space="0" w:color="auto"/>
      </w:divBdr>
    </w:div>
    <w:div w:id="1070343372">
      <w:bodyDiv w:val="1"/>
      <w:marLeft w:val="0"/>
      <w:marRight w:val="0"/>
      <w:marTop w:val="0"/>
      <w:marBottom w:val="0"/>
      <w:divBdr>
        <w:top w:val="none" w:sz="0" w:space="0" w:color="auto"/>
        <w:left w:val="none" w:sz="0" w:space="0" w:color="auto"/>
        <w:bottom w:val="none" w:sz="0" w:space="0" w:color="auto"/>
        <w:right w:val="none" w:sz="0" w:space="0" w:color="auto"/>
      </w:divBdr>
    </w:div>
    <w:div w:id="1075738916">
      <w:bodyDiv w:val="1"/>
      <w:marLeft w:val="0"/>
      <w:marRight w:val="0"/>
      <w:marTop w:val="0"/>
      <w:marBottom w:val="0"/>
      <w:divBdr>
        <w:top w:val="none" w:sz="0" w:space="0" w:color="auto"/>
        <w:left w:val="none" w:sz="0" w:space="0" w:color="auto"/>
        <w:bottom w:val="none" w:sz="0" w:space="0" w:color="auto"/>
        <w:right w:val="none" w:sz="0" w:space="0" w:color="auto"/>
      </w:divBdr>
    </w:div>
    <w:div w:id="1076131301">
      <w:bodyDiv w:val="1"/>
      <w:marLeft w:val="0"/>
      <w:marRight w:val="0"/>
      <w:marTop w:val="0"/>
      <w:marBottom w:val="0"/>
      <w:divBdr>
        <w:top w:val="none" w:sz="0" w:space="0" w:color="auto"/>
        <w:left w:val="none" w:sz="0" w:space="0" w:color="auto"/>
        <w:bottom w:val="none" w:sz="0" w:space="0" w:color="auto"/>
        <w:right w:val="none" w:sz="0" w:space="0" w:color="auto"/>
      </w:divBdr>
    </w:div>
    <w:div w:id="1076901915">
      <w:bodyDiv w:val="1"/>
      <w:marLeft w:val="0"/>
      <w:marRight w:val="0"/>
      <w:marTop w:val="0"/>
      <w:marBottom w:val="0"/>
      <w:divBdr>
        <w:top w:val="none" w:sz="0" w:space="0" w:color="auto"/>
        <w:left w:val="none" w:sz="0" w:space="0" w:color="auto"/>
        <w:bottom w:val="none" w:sz="0" w:space="0" w:color="auto"/>
        <w:right w:val="none" w:sz="0" w:space="0" w:color="auto"/>
      </w:divBdr>
    </w:div>
    <w:div w:id="1077477422">
      <w:bodyDiv w:val="1"/>
      <w:marLeft w:val="0"/>
      <w:marRight w:val="0"/>
      <w:marTop w:val="0"/>
      <w:marBottom w:val="0"/>
      <w:divBdr>
        <w:top w:val="none" w:sz="0" w:space="0" w:color="auto"/>
        <w:left w:val="none" w:sz="0" w:space="0" w:color="auto"/>
        <w:bottom w:val="none" w:sz="0" w:space="0" w:color="auto"/>
        <w:right w:val="none" w:sz="0" w:space="0" w:color="auto"/>
      </w:divBdr>
    </w:div>
    <w:div w:id="1082406669">
      <w:bodyDiv w:val="1"/>
      <w:marLeft w:val="0"/>
      <w:marRight w:val="0"/>
      <w:marTop w:val="0"/>
      <w:marBottom w:val="0"/>
      <w:divBdr>
        <w:top w:val="none" w:sz="0" w:space="0" w:color="auto"/>
        <w:left w:val="none" w:sz="0" w:space="0" w:color="auto"/>
        <w:bottom w:val="none" w:sz="0" w:space="0" w:color="auto"/>
        <w:right w:val="none" w:sz="0" w:space="0" w:color="auto"/>
      </w:divBdr>
    </w:div>
    <w:div w:id="1085801500">
      <w:bodyDiv w:val="1"/>
      <w:marLeft w:val="0"/>
      <w:marRight w:val="0"/>
      <w:marTop w:val="0"/>
      <w:marBottom w:val="0"/>
      <w:divBdr>
        <w:top w:val="none" w:sz="0" w:space="0" w:color="auto"/>
        <w:left w:val="none" w:sz="0" w:space="0" w:color="auto"/>
        <w:bottom w:val="none" w:sz="0" w:space="0" w:color="auto"/>
        <w:right w:val="none" w:sz="0" w:space="0" w:color="auto"/>
      </w:divBdr>
    </w:div>
    <w:div w:id="1087925267">
      <w:bodyDiv w:val="1"/>
      <w:marLeft w:val="0"/>
      <w:marRight w:val="0"/>
      <w:marTop w:val="0"/>
      <w:marBottom w:val="0"/>
      <w:divBdr>
        <w:top w:val="none" w:sz="0" w:space="0" w:color="auto"/>
        <w:left w:val="none" w:sz="0" w:space="0" w:color="auto"/>
        <w:bottom w:val="none" w:sz="0" w:space="0" w:color="auto"/>
        <w:right w:val="none" w:sz="0" w:space="0" w:color="auto"/>
      </w:divBdr>
    </w:div>
    <w:div w:id="1088893150">
      <w:bodyDiv w:val="1"/>
      <w:marLeft w:val="0"/>
      <w:marRight w:val="0"/>
      <w:marTop w:val="0"/>
      <w:marBottom w:val="0"/>
      <w:divBdr>
        <w:top w:val="none" w:sz="0" w:space="0" w:color="auto"/>
        <w:left w:val="none" w:sz="0" w:space="0" w:color="auto"/>
        <w:bottom w:val="none" w:sz="0" w:space="0" w:color="auto"/>
        <w:right w:val="none" w:sz="0" w:space="0" w:color="auto"/>
      </w:divBdr>
    </w:div>
    <w:div w:id="1089277778">
      <w:bodyDiv w:val="1"/>
      <w:marLeft w:val="0"/>
      <w:marRight w:val="0"/>
      <w:marTop w:val="0"/>
      <w:marBottom w:val="0"/>
      <w:divBdr>
        <w:top w:val="none" w:sz="0" w:space="0" w:color="auto"/>
        <w:left w:val="none" w:sz="0" w:space="0" w:color="auto"/>
        <w:bottom w:val="none" w:sz="0" w:space="0" w:color="auto"/>
        <w:right w:val="none" w:sz="0" w:space="0" w:color="auto"/>
      </w:divBdr>
    </w:div>
    <w:div w:id="1089889240">
      <w:bodyDiv w:val="1"/>
      <w:marLeft w:val="0"/>
      <w:marRight w:val="0"/>
      <w:marTop w:val="0"/>
      <w:marBottom w:val="0"/>
      <w:divBdr>
        <w:top w:val="none" w:sz="0" w:space="0" w:color="auto"/>
        <w:left w:val="none" w:sz="0" w:space="0" w:color="auto"/>
        <w:bottom w:val="none" w:sz="0" w:space="0" w:color="auto"/>
        <w:right w:val="none" w:sz="0" w:space="0" w:color="auto"/>
      </w:divBdr>
    </w:div>
    <w:div w:id="1091580902">
      <w:bodyDiv w:val="1"/>
      <w:marLeft w:val="0"/>
      <w:marRight w:val="0"/>
      <w:marTop w:val="0"/>
      <w:marBottom w:val="0"/>
      <w:divBdr>
        <w:top w:val="none" w:sz="0" w:space="0" w:color="auto"/>
        <w:left w:val="none" w:sz="0" w:space="0" w:color="auto"/>
        <w:bottom w:val="none" w:sz="0" w:space="0" w:color="auto"/>
        <w:right w:val="none" w:sz="0" w:space="0" w:color="auto"/>
      </w:divBdr>
    </w:div>
    <w:div w:id="1092626475">
      <w:bodyDiv w:val="1"/>
      <w:marLeft w:val="0"/>
      <w:marRight w:val="0"/>
      <w:marTop w:val="0"/>
      <w:marBottom w:val="0"/>
      <w:divBdr>
        <w:top w:val="none" w:sz="0" w:space="0" w:color="auto"/>
        <w:left w:val="none" w:sz="0" w:space="0" w:color="auto"/>
        <w:bottom w:val="none" w:sz="0" w:space="0" w:color="auto"/>
        <w:right w:val="none" w:sz="0" w:space="0" w:color="auto"/>
      </w:divBdr>
    </w:div>
    <w:div w:id="1093821697">
      <w:bodyDiv w:val="1"/>
      <w:marLeft w:val="0"/>
      <w:marRight w:val="0"/>
      <w:marTop w:val="0"/>
      <w:marBottom w:val="0"/>
      <w:divBdr>
        <w:top w:val="none" w:sz="0" w:space="0" w:color="auto"/>
        <w:left w:val="none" w:sz="0" w:space="0" w:color="auto"/>
        <w:bottom w:val="none" w:sz="0" w:space="0" w:color="auto"/>
        <w:right w:val="none" w:sz="0" w:space="0" w:color="auto"/>
      </w:divBdr>
    </w:div>
    <w:div w:id="1094395190">
      <w:bodyDiv w:val="1"/>
      <w:marLeft w:val="0"/>
      <w:marRight w:val="0"/>
      <w:marTop w:val="0"/>
      <w:marBottom w:val="0"/>
      <w:divBdr>
        <w:top w:val="none" w:sz="0" w:space="0" w:color="auto"/>
        <w:left w:val="none" w:sz="0" w:space="0" w:color="auto"/>
        <w:bottom w:val="none" w:sz="0" w:space="0" w:color="auto"/>
        <w:right w:val="none" w:sz="0" w:space="0" w:color="auto"/>
      </w:divBdr>
    </w:div>
    <w:div w:id="1099333058">
      <w:bodyDiv w:val="1"/>
      <w:marLeft w:val="0"/>
      <w:marRight w:val="0"/>
      <w:marTop w:val="0"/>
      <w:marBottom w:val="0"/>
      <w:divBdr>
        <w:top w:val="none" w:sz="0" w:space="0" w:color="auto"/>
        <w:left w:val="none" w:sz="0" w:space="0" w:color="auto"/>
        <w:bottom w:val="none" w:sz="0" w:space="0" w:color="auto"/>
        <w:right w:val="none" w:sz="0" w:space="0" w:color="auto"/>
      </w:divBdr>
    </w:div>
    <w:div w:id="1101871826">
      <w:bodyDiv w:val="1"/>
      <w:marLeft w:val="0"/>
      <w:marRight w:val="0"/>
      <w:marTop w:val="0"/>
      <w:marBottom w:val="0"/>
      <w:divBdr>
        <w:top w:val="none" w:sz="0" w:space="0" w:color="auto"/>
        <w:left w:val="none" w:sz="0" w:space="0" w:color="auto"/>
        <w:bottom w:val="none" w:sz="0" w:space="0" w:color="auto"/>
        <w:right w:val="none" w:sz="0" w:space="0" w:color="auto"/>
      </w:divBdr>
    </w:div>
    <w:div w:id="1104567739">
      <w:bodyDiv w:val="1"/>
      <w:marLeft w:val="0"/>
      <w:marRight w:val="0"/>
      <w:marTop w:val="0"/>
      <w:marBottom w:val="0"/>
      <w:divBdr>
        <w:top w:val="none" w:sz="0" w:space="0" w:color="auto"/>
        <w:left w:val="none" w:sz="0" w:space="0" w:color="auto"/>
        <w:bottom w:val="none" w:sz="0" w:space="0" w:color="auto"/>
        <w:right w:val="none" w:sz="0" w:space="0" w:color="auto"/>
      </w:divBdr>
    </w:div>
    <w:div w:id="1105690584">
      <w:bodyDiv w:val="1"/>
      <w:marLeft w:val="0"/>
      <w:marRight w:val="0"/>
      <w:marTop w:val="0"/>
      <w:marBottom w:val="0"/>
      <w:divBdr>
        <w:top w:val="none" w:sz="0" w:space="0" w:color="auto"/>
        <w:left w:val="none" w:sz="0" w:space="0" w:color="auto"/>
        <w:bottom w:val="none" w:sz="0" w:space="0" w:color="auto"/>
        <w:right w:val="none" w:sz="0" w:space="0" w:color="auto"/>
      </w:divBdr>
    </w:div>
    <w:div w:id="1107382752">
      <w:bodyDiv w:val="1"/>
      <w:marLeft w:val="0"/>
      <w:marRight w:val="0"/>
      <w:marTop w:val="0"/>
      <w:marBottom w:val="0"/>
      <w:divBdr>
        <w:top w:val="none" w:sz="0" w:space="0" w:color="auto"/>
        <w:left w:val="none" w:sz="0" w:space="0" w:color="auto"/>
        <w:bottom w:val="none" w:sz="0" w:space="0" w:color="auto"/>
        <w:right w:val="none" w:sz="0" w:space="0" w:color="auto"/>
      </w:divBdr>
    </w:div>
    <w:div w:id="1107429181">
      <w:bodyDiv w:val="1"/>
      <w:marLeft w:val="0"/>
      <w:marRight w:val="0"/>
      <w:marTop w:val="0"/>
      <w:marBottom w:val="0"/>
      <w:divBdr>
        <w:top w:val="none" w:sz="0" w:space="0" w:color="auto"/>
        <w:left w:val="none" w:sz="0" w:space="0" w:color="auto"/>
        <w:bottom w:val="none" w:sz="0" w:space="0" w:color="auto"/>
        <w:right w:val="none" w:sz="0" w:space="0" w:color="auto"/>
      </w:divBdr>
    </w:div>
    <w:div w:id="1108234123">
      <w:bodyDiv w:val="1"/>
      <w:marLeft w:val="0"/>
      <w:marRight w:val="0"/>
      <w:marTop w:val="0"/>
      <w:marBottom w:val="0"/>
      <w:divBdr>
        <w:top w:val="none" w:sz="0" w:space="0" w:color="auto"/>
        <w:left w:val="none" w:sz="0" w:space="0" w:color="auto"/>
        <w:bottom w:val="none" w:sz="0" w:space="0" w:color="auto"/>
        <w:right w:val="none" w:sz="0" w:space="0" w:color="auto"/>
      </w:divBdr>
    </w:div>
    <w:div w:id="1111048294">
      <w:bodyDiv w:val="1"/>
      <w:marLeft w:val="0"/>
      <w:marRight w:val="0"/>
      <w:marTop w:val="0"/>
      <w:marBottom w:val="0"/>
      <w:divBdr>
        <w:top w:val="none" w:sz="0" w:space="0" w:color="auto"/>
        <w:left w:val="none" w:sz="0" w:space="0" w:color="auto"/>
        <w:bottom w:val="none" w:sz="0" w:space="0" w:color="auto"/>
        <w:right w:val="none" w:sz="0" w:space="0" w:color="auto"/>
      </w:divBdr>
    </w:div>
    <w:div w:id="1111361239">
      <w:bodyDiv w:val="1"/>
      <w:marLeft w:val="0"/>
      <w:marRight w:val="0"/>
      <w:marTop w:val="0"/>
      <w:marBottom w:val="0"/>
      <w:divBdr>
        <w:top w:val="none" w:sz="0" w:space="0" w:color="auto"/>
        <w:left w:val="none" w:sz="0" w:space="0" w:color="auto"/>
        <w:bottom w:val="none" w:sz="0" w:space="0" w:color="auto"/>
        <w:right w:val="none" w:sz="0" w:space="0" w:color="auto"/>
      </w:divBdr>
    </w:div>
    <w:div w:id="1114709828">
      <w:bodyDiv w:val="1"/>
      <w:marLeft w:val="0"/>
      <w:marRight w:val="0"/>
      <w:marTop w:val="0"/>
      <w:marBottom w:val="0"/>
      <w:divBdr>
        <w:top w:val="none" w:sz="0" w:space="0" w:color="auto"/>
        <w:left w:val="none" w:sz="0" w:space="0" w:color="auto"/>
        <w:bottom w:val="none" w:sz="0" w:space="0" w:color="auto"/>
        <w:right w:val="none" w:sz="0" w:space="0" w:color="auto"/>
      </w:divBdr>
    </w:div>
    <w:div w:id="1117143697">
      <w:bodyDiv w:val="1"/>
      <w:marLeft w:val="0"/>
      <w:marRight w:val="0"/>
      <w:marTop w:val="0"/>
      <w:marBottom w:val="0"/>
      <w:divBdr>
        <w:top w:val="none" w:sz="0" w:space="0" w:color="auto"/>
        <w:left w:val="none" w:sz="0" w:space="0" w:color="auto"/>
        <w:bottom w:val="none" w:sz="0" w:space="0" w:color="auto"/>
        <w:right w:val="none" w:sz="0" w:space="0" w:color="auto"/>
      </w:divBdr>
    </w:div>
    <w:div w:id="1117336805">
      <w:bodyDiv w:val="1"/>
      <w:marLeft w:val="0"/>
      <w:marRight w:val="0"/>
      <w:marTop w:val="0"/>
      <w:marBottom w:val="0"/>
      <w:divBdr>
        <w:top w:val="none" w:sz="0" w:space="0" w:color="auto"/>
        <w:left w:val="none" w:sz="0" w:space="0" w:color="auto"/>
        <w:bottom w:val="none" w:sz="0" w:space="0" w:color="auto"/>
        <w:right w:val="none" w:sz="0" w:space="0" w:color="auto"/>
      </w:divBdr>
    </w:div>
    <w:div w:id="1117991454">
      <w:bodyDiv w:val="1"/>
      <w:marLeft w:val="0"/>
      <w:marRight w:val="0"/>
      <w:marTop w:val="0"/>
      <w:marBottom w:val="0"/>
      <w:divBdr>
        <w:top w:val="none" w:sz="0" w:space="0" w:color="auto"/>
        <w:left w:val="none" w:sz="0" w:space="0" w:color="auto"/>
        <w:bottom w:val="none" w:sz="0" w:space="0" w:color="auto"/>
        <w:right w:val="none" w:sz="0" w:space="0" w:color="auto"/>
      </w:divBdr>
    </w:div>
    <w:div w:id="1120222125">
      <w:bodyDiv w:val="1"/>
      <w:marLeft w:val="0"/>
      <w:marRight w:val="0"/>
      <w:marTop w:val="0"/>
      <w:marBottom w:val="0"/>
      <w:divBdr>
        <w:top w:val="none" w:sz="0" w:space="0" w:color="auto"/>
        <w:left w:val="none" w:sz="0" w:space="0" w:color="auto"/>
        <w:bottom w:val="none" w:sz="0" w:space="0" w:color="auto"/>
        <w:right w:val="none" w:sz="0" w:space="0" w:color="auto"/>
      </w:divBdr>
    </w:div>
    <w:div w:id="1122069777">
      <w:bodyDiv w:val="1"/>
      <w:marLeft w:val="0"/>
      <w:marRight w:val="0"/>
      <w:marTop w:val="0"/>
      <w:marBottom w:val="0"/>
      <w:divBdr>
        <w:top w:val="none" w:sz="0" w:space="0" w:color="auto"/>
        <w:left w:val="none" w:sz="0" w:space="0" w:color="auto"/>
        <w:bottom w:val="none" w:sz="0" w:space="0" w:color="auto"/>
        <w:right w:val="none" w:sz="0" w:space="0" w:color="auto"/>
      </w:divBdr>
    </w:div>
    <w:div w:id="1122578586">
      <w:bodyDiv w:val="1"/>
      <w:marLeft w:val="0"/>
      <w:marRight w:val="0"/>
      <w:marTop w:val="0"/>
      <w:marBottom w:val="0"/>
      <w:divBdr>
        <w:top w:val="none" w:sz="0" w:space="0" w:color="auto"/>
        <w:left w:val="none" w:sz="0" w:space="0" w:color="auto"/>
        <w:bottom w:val="none" w:sz="0" w:space="0" w:color="auto"/>
        <w:right w:val="none" w:sz="0" w:space="0" w:color="auto"/>
      </w:divBdr>
    </w:div>
    <w:div w:id="1124075139">
      <w:bodyDiv w:val="1"/>
      <w:marLeft w:val="0"/>
      <w:marRight w:val="0"/>
      <w:marTop w:val="0"/>
      <w:marBottom w:val="0"/>
      <w:divBdr>
        <w:top w:val="none" w:sz="0" w:space="0" w:color="auto"/>
        <w:left w:val="none" w:sz="0" w:space="0" w:color="auto"/>
        <w:bottom w:val="none" w:sz="0" w:space="0" w:color="auto"/>
        <w:right w:val="none" w:sz="0" w:space="0" w:color="auto"/>
      </w:divBdr>
    </w:div>
    <w:div w:id="1127815672">
      <w:bodyDiv w:val="1"/>
      <w:marLeft w:val="0"/>
      <w:marRight w:val="0"/>
      <w:marTop w:val="0"/>
      <w:marBottom w:val="0"/>
      <w:divBdr>
        <w:top w:val="none" w:sz="0" w:space="0" w:color="auto"/>
        <w:left w:val="none" w:sz="0" w:space="0" w:color="auto"/>
        <w:bottom w:val="none" w:sz="0" w:space="0" w:color="auto"/>
        <w:right w:val="none" w:sz="0" w:space="0" w:color="auto"/>
      </w:divBdr>
    </w:div>
    <w:div w:id="1129130467">
      <w:bodyDiv w:val="1"/>
      <w:marLeft w:val="0"/>
      <w:marRight w:val="0"/>
      <w:marTop w:val="0"/>
      <w:marBottom w:val="0"/>
      <w:divBdr>
        <w:top w:val="none" w:sz="0" w:space="0" w:color="auto"/>
        <w:left w:val="none" w:sz="0" w:space="0" w:color="auto"/>
        <w:bottom w:val="none" w:sz="0" w:space="0" w:color="auto"/>
        <w:right w:val="none" w:sz="0" w:space="0" w:color="auto"/>
      </w:divBdr>
    </w:div>
    <w:div w:id="1130131087">
      <w:bodyDiv w:val="1"/>
      <w:marLeft w:val="0"/>
      <w:marRight w:val="0"/>
      <w:marTop w:val="0"/>
      <w:marBottom w:val="0"/>
      <w:divBdr>
        <w:top w:val="none" w:sz="0" w:space="0" w:color="auto"/>
        <w:left w:val="none" w:sz="0" w:space="0" w:color="auto"/>
        <w:bottom w:val="none" w:sz="0" w:space="0" w:color="auto"/>
        <w:right w:val="none" w:sz="0" w:space="0" w:color="auto"/>
      </w:divBdr>
    </w:div>
    <w:div w:id="1131633023">
      <w:bodyDiv w:val="1"/>
      <w:marLeft w:val="0"/>
      <w:marRight w:val="0"/>
      <w:marTop w:val="0"/>
      <w:marBottom w:val="0"/>
      <w:divBdr>
        <w:top w:val="none" w:sz="0" w:space="0" w:color="auto"/>
        <w:left w:val="none" w:sz="0" w:space="0" w:color="auto"/>
        <w:bottom w:val="none" w:sz="0" w:space="0" w:color="auto"/>
        <w:right w:val="none" w:sz="0" w:space="0" w:color="auto"/>
      </w:divBdr>
    </w:div>
    <w:div w:id="1133324179">
      <w:bodyDiv w:val="1"/>
      <w:marLeft w:val="0"/>
      <w:marRight w:val="0"/>
      <w:marTop w:val="0"/>
      <w:marBottom w:val="0"/>
      <w:divBdr>
        <w:top w:val="none" w:sz="0" w:space="0" w:color="auto"/>
        <w:left w:val="none" w:sz="0" w:space="0" w:color="auto"/>
        <w:bottom w:val="none" w:sz="0" w:space="0" w:color="auto"/>
        <w:right w:val="none" w:sz="0" w:space="0" w:color="auto"/>
      </w:divBdr>
    </w:div>
    <w:div w:id="1135873929">
      <w:bodyDiv w:val="1"/>
      <w:marLeft w:val="0"/>
      <w:marRight w:val="0"/>
      <w:marTop w:val="0"/>
      <w:marBottom w:val="0"/>
      <w:divBdr>
        <w:top w:val="none" w:sz="0" w:space="0" w:color="auto"/>
        <w:left w:val="none" w:sz="0" w:space="0" w:color="auto"/>
        <w:bottom w:val="none" w:sz="0" w:space="0" w:color="auto"/>
        <w:right w:val="none" w:sz="0" w:space="0" w:color="auto"/>
      </w:divBdr>
    </w:div>
    <w:div w:id="1135879194">
      <w:bodyDiv w:val="1"/>
      <w:marLeft w:val="0"/>
      <w:marRight w:val="0"/>
      <w:marTop w:val="0"/>
      <w:marBottom w:val="0"/>
      <w:divBdr>
        <w:top w:val="none" w:sz="0" w:space="0" w:color="auto"/>
        <w:left w:val="none" w:sz="0" w:space="0" w:color="auto"/>
        <w:bottom w:val="none" w:sz="0" w:space="0" w:color="auto"/>
        <w:right w:val="none" w:sz="0" w:space="0" w:color="auto"/>
      </w:divBdr>
    </w:div>
    <w:div w:id="1136681213">
      <w:bodyDiv w:val="1"/>
      <w:marLeft w:val="0"/>
      <w:marRight w:val="0"/>
      <w:marTop w:val="0"/>
      <w:marBottom w:val="0"/>
      <w:divBdr>
        <w:top w:val="none" w:sz="0" w:space="0" w:color="auto"/>
        <w:left w:val="none" w:sz="0" w:space="0" w:color="auto"/>
        <w:bottom w:val="none" w:sz="0" w:space="0" w:color="auto"/>
        <w:right w:val="none" w:sz="0" w:space="0" w:color="auto"/>
      </w:divBdr>
    </w:div>
    <w:div w:id="1141193477">
      <w:bodyDiv w:val="1"/>
      <w:marLeft w:val="0"/>
      <w:marRight w:val="0"/>
      <w:marTop w:val="0"/>
      <w:marBottom w:val="0"/>
      <w:divBdr>
        <w:top w:val="none" w:sz="0" w:space="0" w:color="auto"/>
        <w:left w:val="none" w:sz="0" w:space="0" w:color="auto"/>
        <w:bottom w:val="none" w:sz="0" w:space="0" w:color="auto"/>
        <w:right w:val="none" w:sz="0" w:space="0" w:color="auto"/>
      </w:divBdr>
    </w:div>
    <w:div w:id="1143349874">
      <w:bodyDiv w:val="1"/>
      <w:marLeft w:val="0"/>
      <w:marRight w:val="0"/>
      <w:marTop w:val="0"/>
      <w:marBottom w:val="0"/>
      <w:divBdr>
        <w:top w:val="none" w:sz="0" w:space="0" w:color="auto"/>
        <w:left w:val="none" w:sz="0" w:space="0" w:color="auto"/>
        <w:bottom w:val="none" w:sz="0" w:space="0" w:color="auto"/>
        <w:right w:val="none" w:sz="0" w:space="0" w:color="auto"/>
      </w:divBdr>
    </w:div>
    <w:div w:id="1143737835">
      <w:bodyDiv w:val="1"/>
      <w:marLeft w:val="0"/>
      <w:marRight w:val="0"/>
      <w:marTop w:val="0"/>
      <w:marBottom w:val="0"/>
      <w:divBdr>
        <w:top w:val="none" w:sz="0" w:space="0" w:color="auto"/>
        <w:left w:val="none" w:sz="0" w:space="0" w:color="auto"/>
        <w:bottom w:val="none" w:sz="0" w:space="0" w:color="auto"/>
        <w:right w:val="none" w:sz="0" w:space="0" w:color="auto"/>
      </w:divBdr>
    </w:div>
    <w:div w:id="1144007713">
      <w:bodyDiv w:val="1"/>
      <w:marLeft w:val="0"/>
      <w:marRight w:val="0"/>
      <w:marTop w:val="0"/>
      <w:marBottom w:val="0"/>
      <w:divBdr>
        <w:top w:val="none" w:sz="0" w:space="0" w:color="auto"/>
        <w:left w:val="none" w:sz="0" w:space="0" w:color="auto"/>
        <w:bottom w:val="none" w:sz="0" w:space="0" w:color="auto"/>
        <w:right w:val="none" w:sz="0" w:space="0" w:color="auto"/>
      </w:divBdr>
    </w:div>
    <w:div w:id="1146161036">
      <w:bodyDiv w:val="1"/>
      <w:marLeft w:val="0"/>
      <w:marRight w:val="0"/>
      <w:marTop w:val="0"/>
      <w:marBottom w:val="0"/>
      <w:divBdr>
        <w:top w:val="none" w:sz="0" w:space="0" w:color="auto"/>
        <w:left w:val="none" w:sz="0" w:space="0" w:color="auto"/>
        <w:bottom w:val="none" w:sz="0" w:space="0" w:color="auto"/>
        <w:right w:val="none" w:sz="0" w:space="0" w:color="auto"/>
      </w:divBdr>
    </w:div>
    <w:div w:id="1148937680">
      <w:bodyDiv w:val="1"/>
      <w:marLeft w:val="0"/>
      <w:marRight w:val="0"/>
      <w:marTop w:val="0"/>
      <w:marBottom w:val="0"/>
      <w:divBdr>
        <w:top w:val="none" w:sz="0" w:space="0" w:color="auto"/>
        <w:left w:val="none" w:sz="0" w:space="0" w:color="auto"/>
        <w:bottom w:val="none" w:sz="0" w:space="0" w:color="auto"/>
        <w:right w:val="none" w:sz="0" w:space="0" w:color="auto"/>
      </w:divBdr>
    </w:div>
    <w:div w:id="1149638423">
      <w:bodyDiv w:val="1"/>
      <w:marLeft w:val="0"/>
      <w:marRight w:val="0"/>
      <w:marTop w:val="0"/>
      <w:marBottom w:val="0"/>
      <w:divBdr>
        <w:top w:val="none" w:sz="0" w:space="0" w:color="auto"/>
        <w:left w:val="none" w:sz="0" w:space="0" w:color="auto"/>
        <w:bottom w:val="none" w:sz="0" w:space="0" w:color="auto"/>
        <w:right w:val="none" w:sz="0" w:space="0" w:color="auto"/>
      </w:divBdr>
    </w:div>
    <w:div w:id="1151285481">
      <w:bodyDiv w:val="1"/>
      <w:marLeft w:val="0"/>
      <w:marRight w:val="0"/>
      <w:marTop w:val="0"/>
      <w:marBottom w:val="0"/>
      <w:divBdr>
        <w:top w:val="none" w:sz="0" w:space="0" w:color="auto"/>
        <w:left w:val="none" w:sz="0" w:space="0" w:color="auto"/>
        <w:bottom w:val="none" w:sz="0" w:space="0" w:color="auto"/>
        <w:right w:val="none" w:sz="0" w:space="0" w:color="auto"/>
      </w:divBdr>
    </w:div>
    <w:div w:id="1151554330">
      <w:bodyDiv w:val="1"/>
      <w:marLeft w:val="0"/>
      <w:marRight w:val="0"/>
      <w:marTop w:val="0"/>
      <w:marBottom w:val="0"/>
      <w:divBdr>
        <w:top w:val="none" w:sz="0" w:space="0" w:color="auto"/>
        <w:left w:val="none" w:sz="0" w:space="0" w:color="auto"/>
        <w:bottom w:val="none" w:sz="0" w:space="0" w:color="auto"/>
        <w:right w:val="none" w:sz="0" w:space="0" w:color="auto"/>
      </w:divBdr>
    </w:div>
    <w:div w:id="1153570240">
      <w:bodyDiv w:val="1"/>
      <w:marLeft w:val="0"/>
      <w:marRight w:val="0"/>
      <w:marTop w:val="0"/>
      <w:marBottom w:val="0"/>
      <w:divBdr>
        <w:top w:val="none" w:sz="0" w:space="0" w:color="auto"/>
        <w:left w:val="none" w:sz="0" w:space="0" w:color="auto"/>
        <w:bottom w:val="none" w:sz="0" w:space="0" w:color="auto"/>
        <w:right w:val="none" w:sz="0" w:space="0" w:color="auto"/>
      </w:divBdr>
    </w:div>
    <w:div w:id="1154486139">
      <w:bodyDiv w:val="1"/>
      <w:marLeft w:val="0"/>
      <w:marRight w:val="0"/>
      <w:marTop w:val="0"/>
      <w:marBottom w:val="0"/>
      <w:divBdr>
        <w:top w:val="none" w:sz="0" w:space="0" w:color="auto"/>
        <w:left w:val="none" w:sz="0" w:space="0" w:color="auto"/>
        <w:bottom w:val="none" w:sz="0" w:space="0" w:color="auto"/>
        <w:right w:val="none" w:sz="0" w:space="0" w:color="auto"/>
      </w:divBdr>
    </w:div>
    <w:div w:id="1155416845">
      <w:bodyDiv w:val="1"/>
      <w:marLeft w:val="0"/>
      <w:marRight w:val="0"/>
      <w:marTop w:val="0"/>
      <w:marBottom w:val="0"/>
      <w:divBdr>
        <w:top w:val="none" w:sz="0" w:space="0" w:color="auto"/>
        <w:left w:val="none" w:sz="0" w:space="0" w:color="auto"/>
        <w:bottom w:val="none" w:sz="0" w:space="0" w:color="auto"/>
        <w:right w:val="none" w:sz="0" w:space="0" w:color="auto"/>
      </w:divBdr>
    </w:div>
    <w:div w:id="1156144172">
      <w:bodyDiv w:val="1"/>
      <w:marLeft w:val="0"/>
      <w:marRight w:val="0"/>
      <w:marTop w:val="0"/>
      <w:marBottom w:val="0"/>
      <w:divBdr>
        <w:top w:val="none" w:sz="0" w:space="0" w:color="auto"/>
        <w:left w:val="none" w:sz="0" w:space="0" w:color="auto"/>
        <w:bottom w:val="none" w:sz="0" w:space="0" w:color="auto"/>
        <w:right w:val="none" w:sz="0" w:space="0" w:color="auto"/>
      </w:divBdr>
    </w:div>
    <w:div w:id="1156260066">
      <w:bodyDiv w:val="1"/>
      <w:marLeft w:val="0"/>
      <w:marRight w:val="0"/>
      <w:marTop w:val="0"/>
      <w:marBottom w:val="0"/>
      <w:divBdr>
        <w:top w:val="none" w:sz="0" w:space="0" w:color="auto"/>
        <w:left w:val="none" w:sz="0" w:space="0" w:color="auto"/>
        <w:bottom w:val="none" w:sz="0" w:space="0" w:color="auto"/>
        <w:right w:val="none" w:sz="0" w:space="0" w:color="auto"/>
      </w:divBdr>
    </w:div>
    <w:div w:id="1158577670">
      <w:bodyDiv w:val="1"/>
      <w:marLeft w:val="0"/>
      <w:marRight w:val="0"/>
      <w:marTop w:val="0"/>
      <w:marBottom w:val="0"/>
      <w:divBdr>
        <w:top w:val="none" w:sz="0" w:space="0" w:color="auto"/>
        <w:left w:val="none" w:sz="0" w:space="0" w:color="auto"/>
        <w:bottom w:val="none" w:sz="0" w:space="0" w:color="auto"/>
        <w:right w:val="none" w:sz="0" w:space="0" w:color="auto"/>
      </w:divBdr>
    </w:div>
    <w:div w:id="1160578439">
      <w:bodyDiv w:val="1"/>
      <w:marLeft w:val="0"/>
      <w:marRight w:val="0"/>
      <w:marTop w:val="0"/>
      <w:marBottom w:val="0"/>
      <w:divBdr>
        <w:top w:val="none" w:sz="0" w:space="0" w:color="auto"/>
        <w:left w:val="none" w:sz="0" w:space="0" w:color="auto"/>
        <w:bottom w:val="none" w:sz="0" w:space="0" w:color="auto"/>
        <w:right w:val="none" w:sz="0" w:space="0" w:color="auto"/>
      </w:divBdr>
    </w:div>
    <w:div w:id="1164396373">
      <w:bodyDiv w:val="1"/>
      <w:marLeft w:val="0"/>
      <w:marRight w:val="0"/>
      <w:marTop w:val="0"/>
      <w:marBottom w:val="0"/>
      <w:divBdr>
        <w:top w:val="none" w:sz="0" w:space="0" w:color="auto"/>
        <w:left w:val="none" w:sz="0" w:space="0" w:color="auto"/>
        <w:bottom w:val="none" w:sz="0" w:space="0" w:color="auto"/>
        <w:right w:val="none" w:sz="0" w:space="0" w:color="auto"/>
      </w:divBdr>
    </w:div>
    <w:div w:id="1166479773">
      <w:bodyDiv w:val="1"/>
      <w:marLeft w:val="0"/>
      <w:marRight w:val="0"/>
      <w:marTop w:val="0"/>
      <w:marBottom w:val="0"/>
      <w:divBdr>
        <w:top w:val="none" w:sz="0" w:space="0" w:color="auto"/>
        <w:left w:val="none" w:sz="0" w:space="0" w:color="auto"/>
        <w:bottom w:val="none" w:sz="0" w:space="0" w:color="auto"/>
        <w:right w:val="none" w:sz="0" w:space="0" w:color="auto"/>
      </w:divBdr>
    </w:div>
    <w:div w:id="1167206995">
      <w:bodyDiv w:val="1"/>
      <w:marLeft w:val="0"/>
      <w:marRight w:val="0"/>
      <w:marTop w:val="0"/>
      <w:marBottom w:val="0"/>
      <w:divBdr>
        <w:top w:val="none" w:sz="0" w:space="0" w:color="auto"/>
        <w:left w:val="none" w:sz="0" w:space="0" w:color="auto"/>
        <w:bottom w:val="none" w:sz="0" w:space="0" w:color="auto"/>
        <w:right w:val="none" w:sz="0" w:space="0" w:color="auto"/>
      </w:divBdr>
    </w:div>
    <w:div w:id="1168447106">
      <w:bodyDiv w:val="1"/>
      <w:marLeft w:val="0"/>
      <w:marRight w:val="0"/>
      <w:marTop w:val="0"/>
      <w:marBottom w:val="0"/>
      <w:divBdr>
        <w:top w:val="none" w:sz="0" w:space="0" w:color="auto"/>
        <w:left w:val="none" w:sz="0" w:space="0" w:color="auto"/>
        <w:bottom w:val="none" w:sz="0" w:space="0" w:color="auto"/>
        <w:right w:val="none" w:sz="0" w:space="0" w:color="auto"/>
      </w:divBdr>
    </w:div>
    <w:div w:id="1169708579">
      <w:bodyDiv w:val="1"/>
      <w:marLeft w:val="0"/>
      <w:marRight w:val="0"/>
      <w:marTop w:val="0"/>
      <w:marBottom w:val="0"/>
      <w:divBdr>
        <w:top w:val="none" w:sz="0" w:space="0" w:color="auto"/>
        <w:left w:val="none" w:sz="0" w:space="0" w:color="auto"/>
        <w:bottom w:val="none" w:sz="0" w:space="0" w:color="auto"/>
        <w:right w:val="none" w:sz="0" w:space="0" w:color="auto"/>
      </w:divBdr>
    </w:div>
    <w:div w:id="1170365915">
      <w:bodyDiv w:val="1"/>
      <w:marLeft w:val="0"/>
      <w:marRight w:val="0"/>
      <w:marTop w:val="0"/>
      <w:marBottom w:val="0"/>
      <w:divBdr>
        <w:top w:val="none" w:sz="0" w:space="0" w:color="auto"/>
        <w:left w:val="none" w:sz="0" w:space="0" w:color="auto"/>
        <w:bottom w:val="none" w:sz="0" w:space="0" w:color="auto"/>
        <w:right w:val="none" w:sz="0" w:space="0" w:color="auto"/>
      </w:divBdr>
    </w:div>
    <w:div w:id="1171331045">
      <w:bodyDiv w:val="1"/>
      <w:marLeft w:val="0"/>
      <w:marRight w:val="0"/>
      <w:marTop w:val="0"/>
      <w:marBottom w:val="0"/>
      <w:divBdr>
        <w:top w:val="none" w:sz="0" w:space="0" w:color="auto"/>
        <w:left w:val="none" w:sz="0" w:space="0" w:color="auto"/>
        <w:bottom w:val="none" w:sz="0" w:space="0" w:color="auto"/>
        <w:right w:val="none" w:sz="0" w:space="0" w:color="auto"/>
      </w:divBdr>
    </w:div>
    <w:div w:id="1173297990">
      <w:bodyDiv w:val="1"/>
      <w:marLeft w:val="0"/>
      <w:marRight w:val="0"/>
      <w:marTop w:val="0"/>
      <w:marBottom w:val="0"/>
      <w:divBdr>
        <w:top w:val="none" w:sz="0" w:space="0" w:color="auto"/>
        <w:left w:val="none" w:sz="0" w:space="0" w:color="auto"/>
        <w:bottom w:val="none" w:sz="0" w:space="0" w:color="auto"/>
        <w:right w:val="none" w:sz="0" w:space="0" w:color="auto"/>
      </w:divBdr>
    </w:div>
    <w:div w:id="1173691687">
      <w:bodyDiv w:val="1"/>
      <w:marLeft w:val="0"/>
      <w:marRight w:val="0"/>
      <w:marTop w:val="0"/>
      <w:marBottom w:val="0"/>
      <w:divBdr>
        <w:top w:val="none" w:sz="0" w:space="0" w:color="auto"/>
        <w:left w:val="none" w:sz="0" w:space="0" w:color="auto"/>
        <w:bottom w:val="none" w:sz="0" w:space="0" w:color="auto"/>
        <w:right w:val="none" w:sz="0" w:space="0" w:color="auto"/>
      </w:divBdr>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177159279">
      <w:bodyDiv w:val="1"/>
      <w:marLeft w:val="0"/>
      <w:marRight w:val="0"/>
      <w:marTop w:val="0"/>
      <w:marBottom w:val="0"/>
      <w:divBdr>
        <w:top w:val="none" w:sz="0" w:space="0" w:color="auto"/>
        <w:left w:val="none" w:sz="0" w:space="0" w:color="auto"/>
        <w:bottom w:val="none" w:sz="0" w:space="0" w:color="auto"/>
        <w:right w:val="none" w:sz="0" w:space="0" w:color="auto"/>
      </w:divBdr>
    </w:div>
    <w:div w:id="1178542263">
      <w:bodyDiv w:val="1"/>
      <w:marLeft w:val="0"/>
      <w:marRight w:val="0"/>
      <w:marTop w:val="0"/>
      <w:marBottom w:val="0"/>
      <w:divBdr>
        <w:top w:val="none" w:sz="0" w:space="0" w:color="auto"/>
        <w:left w:val="none" w:sz="0" w:space="0" w:color="auto"/>
        <w:bottom w:val="none" w:sz="0" w:space="0" w:color="auto"/>
        <w:right w:val="none" w:sz="0" w:space="0" w:color="auto"/>
      </w:divBdr>
    </w:div>
    <w:div w:id="1184592746">
      <w:bodyDiv w:val="1"/>
      <w:marLeft w:val="0"/>
      <w:marRight w:val="0"/>
      <w:marTop w:val="0"/>
      <w:marBottom w:val="0"/>
      <w:divBdr>
        <w:top w:val="none" w:sz="0" w:space="0" w:color="auto"/>
        <w:left w:val="none" w:sz="0" w:space="0" w:color="auto"/>
        <w:bottom w:val="none" w:sz="0" w:space="0" w:color="auto"/>
        <w:right w:val="none" w:sz="0" w:space="0" w:color="auto"/>
      </w:divBdr>
    </w:div>
    <w:div w:id="1189026424">
      <w:bodyDiv w:val="1"/>
      <w:marLeft w:val="0"/>
      <w:marRight w:val="0"/>
      <w:marTop w:val="0"/>
      <w:marBottom w:val="0"/>
      <w:divBdr>
        <w:top w:val="none" w:sz="0" w:space="0" w:color="auto"/>
        <w:left w:val="none" w:sz="0" w:space="0" w:color="auto"/>
        <w:bottom w:val="none" w:sz="0" w:space="0" w:color="auto"/>
        <w:right w:val="none" w:sz="0" w:space="0" w:color="auto"/>
      </w:divBdr>
    </w:div>
    <w:div w:id="1190609626">
      <w:bodyDiv w:val="1"/>
      <w:marLeft w:val="0"/>
      <w:marRight w:val="0"/>
      <w:marTop w:val="0"/>
      <w:marBottom w:val="0"/>
      <w:divBdr>
        <w:top w:val="none" w:sz="0" w:space="0" w:color="auto"/>
        <w:left w:val="none" w:sz="0" w:space="0" w:color="auto"/>
        <w:bottom w:val="none" w:sz="0" w:space="0" w:color="auto"/>
        <w:right w:val="none" w:sz="0" w:space="0" w:color="auto"/>
      </w:divBdr>
    </w:div>
    <w:div w:id="1191185431">
      <w:bodyDiv w:val="1"/>
      <w:marLeft w:val="0"/>
      <w:marRight w:val="0"/>
      <w:marTop w:val="0"/>
      <w:marBottom w:val="0"/>
      <w:divBdr>
        <w:top w:val="none" w:sz="0" w:space="0" w:color="auto"/>
        <w:left w:val="none" w:sz="0" w:space="0" w:color="auto"/>
        <w:bottom w:val="none" w:sz="0" w:space="0" w:color="auto"/>
        <w:right w:val="none" w:sz="0" w:space="0" w:color="auto"/>
      </w:divBdr>
    </w:div>
    <w:div w:id="1192835746">
      <w:bodyDiv w:val="1"/>
      <w:marLeft w:val="0"/>
      <w:marRight w:val="0"/>
      <w:marTop w:val="0"/>
      <w:marBottom w:val="0"/>
      <w:divBdr>
        <w:top w:val="none" w:sz="0" w:space="0" w:color="auto"/>
        <w:left w:val="none" w:sz="0" w:space="0" w:color="auto"/>
        <w:bottom w:val="none" w:sz="0" w:space="0" w:color="auto"/>
        <w:right w:val="none" w:sz="0" w:space="0" w:color="auto"/>
      </w:divBdr>
    </w:div>
    <w:div w:id="1197280675">
      <w:bodyDiv w:val="1"/>
      <w:marLeft w:val="0"/>
      <w:marRight w:val="0"/>
      <w:marTop w:val="0"/>
      <w:marBottom w:val="0"/>
      <w:divBdr>
        <w:top w:val="none" w:sz="0" w:space="0" w:color="auto"/>
        <w:left w:val="none" w:sz="0" w:space="0" w:color="auto"/>
        <w:bottom w:val="none" w:sz="0" w:space="0" w:color="auto"/>
        <w:right w:val="none" w:sz="0" w:space="0" w:color="auto"/>
      </w:divBdr>
    </w:div>
    <w:div w:id="1200700216">
      <w:bodyDiv w:val="1"/>
      <w:marLeft w:val="0"/>
      <w:marRight w:val="0"/>
      <w:marTop w:val="0"/>
      <w:marBottom w:val="0"/>
      <w:divBdr>
        <w:top w:val="none" w:sz="0" w:space="0" w:color="auto"/>
        <w:left w:val="none" w:sz="0" w:space="0" w:color="auto"/>
        <w:bottom w:val="none" w:sz="0" w:space="0" w:color="auto"/>
        <w:right w:val="none" w:sz="0" w:space="0" w:color="auto"/>
      </w:divBdr>
    </w:div>
    <w:div w:id="1201553673">
      <w:bodyDiv w:val="1"/>
      <w:marLeft w:val="0"/>
      <w:marRight w:val="0"/>
      <w:marTop w:val="0"/>
      <w:marBottom w:val="0"/>
      <w:divBdr>
        <w:top w:val="none" w:sz="0" w:space="0" w:color="auto"/>
        <w:left w:val="none" w:sz="0" w:space="0" w:color="auto"/>
        <w:bottom w:val="none" w:sz="0" w:space="0" w:color="auto"/>
        <w:right w:val="none" w:sz="0" w:space="0" w:color="auto"/>
      </w:divBdr>
    </w:div>
    <w:div w:id="1201817997">
      <w:bodyDiv w:val="1"/>
      <w:marLeft w:val="0"/>
      <w:marRight w:val="0"/>
      <w:marTop w:val="0"/>
      <w:marBottom w:val="0"/>
      <w:divBdr>
        <w:top w:val="none" w:sz="0" w:space="0" w:color="auto"/>
        <w:left w:val="none" w:sz="0" w:space="0" w:color="auto"/>
        <w:bottom w:val="none" w:sz="0" w:space="0" w:color="auto"/>
        <w:right w:val="none" w:sz="0" w:space="0" w:color="auto"/>
      </w:divBdr>
    </w:div>
    <w:div w:id="1204058768">
      <w:bodyDiv w:val="1"/>
      <w:marLeft w:val="0"/>
      <w:marRight w:val="0"/>
      <w:marTop w:val="0"/>
      <w:marBottom w:val="0"/>
      <w:divBdr>
        <w:top w:val="none" w:sz="0" w:space="0" w:color="auto"/>
        <w:left w:val="none" w:sz="0" w:space="0" w:color="auto"/>
        <w:bottom w:val="none" w:sz="0" w:space="0" w:color="auto"/>
        <w:right w:val="none" w:sz="0" w:space="0" w:color="auto"/>
      </w:divBdr>
    </w:div>
    <w:div w:id="1204295225">
      <w:bodyDiv w:val="1"/>
      <w:marLeft w:val="0"/>
      <w:marRight w:val="0"/>
      <w:marTop w:val="0"/>
      <w:marBottom w:val="0"/>
      <w:divBdr>
        <w:top w:val="none" w:sz="0" w:space="0" w:color="auto"/>
        <w:left w:val="none" w:sz="0" w:space="0" w:color="auto"/>
        <w:bottom w:val="none" w:sz="0" w:space="0" w:color="auto"/>
        <w:right w:val="none" w:sz="0" w:space="0" w:color="auto"/>
      </w:divBdr>
    </w:div>
    <w:div w:id="1208031603">
      <w:bodyDiv w:val="1"/>
      <w:marLeft w:val="0"/>
      <w:marRight w:val="0"/>
      <w:marTop w:val="0"/>
      <w:marBottom w:val="0"/>
      <w:divBdr>
        <w:top w:val="none" w:sz="0" w:space="0" w:color="auto"/>
        <w:left w:val="none" w:sz="0" w:space="0" w:color="auto"/>
        <w:bottom w:val="none" w:sz="0" w:space="0" w:color="auto"/>
        <w:right w:val="none" w:sz="0" w:space="0" w:color="auto"/>
      </w:divBdr>
    </w:div>
    <w:div w:id="1211578837">
      <w:bodyDiv w:val="1"/>
      <w:marLeft w:val="0"/>
      <w:marRight w:val="0"/>
      <w:marTop w:val="0"/>
      <w:marBottom w:val="0"/>
      <w:divBdr>
        <w:top w:val="none" w:sz="0" w:space="0" w:color="auto"/>
        <w:left w:val="none" w:sz="0" w:space="0" w:color="auto"/>
        <w:bottom w:val="none" w:sz="0" w:space="0" w:color="auto"/>
        <w:right w:val="none" w:sz="0" w:space="0" w:color="auto"/>
      </w:divBdr>
    </w:div>
    <w:div w:id="1212183285">
      <w:bodyDiv w:val="1"/>
      <w:marLeft w:val="0"/>
      <w:marRight w:val="0"/>
      <w:marTop w:val="0"/>
      <w:marBottom w:val="0"/>
      <w:divBdr>
        <w:top w:val="none" w:sz="0" w:space="0" w:color="auto"/>
        <w:left w:val="none" w:sz="0" w:space="0" w:color="auto"/>
        <w:bottom w:val="none" w:sz="0" w:space="0" w:color="auto"/>
        <w:right w:val="none" w:sz="0" w:space="0" w:color="auto"/>
      </w:divBdr>
    </w:div>
    <w:div w:id="1214191705">
      <w:bodyDiv w:val="1"/>
      <w:marLeft w:val="0"/>
      <w:marRight w:val="0"/>
      <w:marTop w:val="0"/>
      <w:marBottom w:val="0"/>
      <w:divBdr>
        <w:top w:val="none" w:sz="0" w:space="0" w:color="auto"/>
        <w:left w:val="none" w:sz="0" w:space="0" w:color="auto"/>
        <w:bottom w:val="none" w:sz="0" w:space="0" w:color="auto"/>
        <w:right w:val="none" w:sz="0" w:space="0" w:color="auto"/>
      </w:divBdr>
    </w:div>
    <w:div w:id="1214194187">
      <w:bodyDiv w:val="1"/>
      <w:marLeft w:val="0"/>
      <w:marRight w:val="0"/>
      <w:marTop w:val="0"/>
      <w:marBottom w:val="0"/>
      <w:divBdr>
        <w:top w:val="none" w:sz="0" w:space="0" w:color="auto"/>
        <w:left w:val="none" w:sz="0" w:space="0" w:color="auto"/>
        <w:bottom w:val="none" w:sz="0" w:space="0" w:color="auto"/>
        <w:right w:val="none" w:sz="0" w:space="0" w:color="auto"/>
      </w:divBdr>
    </w:div>
    <w:div w:id="1215115940">
      <w:bodyDiv w:val="1"/>
      <w:marLeft w:val="0"/>
      <w:marRight w:val="0"/>
      <w:marTop w:val="0"/>
      <w:marBottom w:val="0"/>
      <w:divBdr>
        <w:top w:val="none" w:sz="0" w:space="0" w:color="auto"/>
        <w:left w:val="none" w:sz="0" w:space="0" w:color="auto"/>
        <w:bottom w:val="none" w:sz="0" w:space="0" w:color="auto"/>
        <w:right w:val="none" w:sz="0" w:space="0" w:color="auto"/>
      </w:divBdr>
    </w:div>
    <w:div w:id="1218973719">
      <w:bodyDiv w:val="1"/>
      <w:marLeft w:val="0"/>
      <w:marRight w:val="0"/>
      <w:marTop w:val="0"/>
      <w:marBottom w:val="0"/>
      <w:divBdr>
        <w:top w:val="none" w:sz="0" w:space="0" w:color="auto"/>
        <w:left w:val="none" w:sz="0" w:space="0" w:color="auto"/>
        <w:bottom w:val="none" w:sz="0" w:space="0" w:color="auto"/>
        <w:right w:val="none" w:sz="0" w:space="0" w:color="auto"/>
      </w:divBdr>
    </w:div>
    <w:div w:id="1219828748">
      <w:bodyDiv w:val="1"/>
      <w:marLeft w:val="0"/>
      <w:marRight w:val="0"/>
      <w:marTop w:val="0"/>
      <w:marBottom w:val="0"/>
      <w:divBdr>
        <w:top w:val="none" w:sz="0" w:space="0" w:color="auto"/>
        <w:left w:val="none" w:sz="0" w:space="0" w:color="auto"/>
        <w:bottom w:val="none" w:sz="0" w:space="0" w:color="auto"/>
        <w:right w:val="none" w:sz="0" w:space="0" w:color="auto"/>
      </w:divBdr>
    </w:div>
    <w:div w:id="1224828792">
      <w:bodyDiv w:val="1"/>
      <w:marLeft w:val="0"/>
      <w:marRight w:val="0"/>
      <w:marTop w:val="0"/>
      <w:marBottom w:val="0"/>
      <w:divBdr>
        <w:top w:val="none" w:sz="0" w:space="0" w:color="auto"/>
        <w:left w:val="none" w:sz="0" w:space="0" w:color="auto"/>
        <w:bottom w:val="none" w:sz="0" w:space="0" w:color="auto"/>
        <w:right w:val="none" w:sz="0" w:space="0" w:color="auto"/>
      </w:divBdr>
    </w:div>
    <w:div w:id="1226067755">
      <w:bodyDiv w:val="1"/>
      <w:marLeft w:val="0"/>
      <w:marRight w:val="0"/>
      <w:marTop w:val="0"/>
      <w:marBottom w:val="0"/>
      <w:divBdr>
        <w:top w:val="none" w:sz="0" w:space="0" w:color="auto"/>
        <w:left w:val="none" w:sz="0" w:space="0" w:color="auto"/>
        <w:bottom w:val="none" w:sz="0" w:space="0" w:color="auto"/>
        <w:right w:val="none" w:sz="0" w:space="0" w:color="auto"/>
      </w:divBdr>
    </w:div>
    <w:div w:id="1227299280">
      <w:bodyDiv w:val="1"/>
      <w:marLeft w:val="0"/>
      <w:marRight w:val="0"/>
      <w:marTop w:val="0"/>
      <w:marBottom w:val="0"/>
      <w:divBdr>
        <w:top w:val="none" w:sz="0" w:space="0" w:color="auto"/>
        <w:left w:val="none" w:sz="0" w:space="0" w:color="auto"/>
        <w:bottom w:val="none" w:sz="0" w:space="0" w:color="auto"/>
        <w:right w:val="none" w:sz="0" w:space="0" w:color="auto"/>
      </w:divBdr>
    </w:div>
    <w:div w:id="1231770314">
      <w:bodyDiv w:val="1"/>
      <w:marLeft w:val="0"/>
      <w:marRight w:val="0"/>
      <w:marTop w:val="0"/>
      <w:marBottom w:val="0"/>
      <w:divBdr>
        <w:top w:val="none" w:sz="0" w:space="0" w:color="auto"/>
        <w:left w:val="none" w:sz="0" w:space="0" w:color="auto"/>
        <w:bottom w:val="none" w:sz="0" w:space="0" w:color="auto"/>
        <w:right w:val="none" w:sz="0" w:space="0" w:color="auto"/>
      </w:divBdr>
    </w:div>
    <w:div w:id="1232353300">
      <w:bodyDiv w:val="1"/>
      <w:marLeft w:val="0"/>
      <w:marRight w:val="0"/>
      <w:marTop w:val="0"/>
      <w:marBottom w:val="0"/>
      <w:divBdr>
        <w:top w:val="none" w:sz="0" w:space="0" w:color="auto"/>
        <w:left w:val="none" w:sz="0" w:space="0" w:color="auto"/>
        <w:bottom w:val="none" w:sz="0" w:space="0" w:color="auto"/>
        <w:right w:val="none" w:sz="0" w:space="0" w:color="auto"/>
      </w:divBdr>
    </w:div>
    <w:div w:id="1239486127">
      <w:bodyDiv w:val="1"/>
      <w:marLeft w:val="0"/>
      <w:marRight w:val="0"/>
      <w:marTop w:val="0"/>
      <w:marBottom w:val="0"/>
      <w:divBdr>
        <w:top w:val="none" w:sz="0" w:space="0" w:color="auto"/>
        <w:left w:val="none" w:sz="0" w:space="0" w:color="auto"/>
        <w:bottom w:val="none" w:sz="0" w:space="0" w:color="auto"/>
        <w:right w:val="none" w:sz="0" w:space="0" w:color="auto"/>
      </w:divBdr>
    </w:div>
    <w:div w:id="1240604343">
      <w:bodyDiv w:val="1"/>
      <w:marLeft w:val="0"/>
      <w:marRight w:val="0"/>
      <w:marTop w:val="0"/>
      <w:marBottom w:val="0"/>
      <w:divBdr>
        <w:top w:val="none" w:sz="0" w:space="0" w:color="auto"/>
        <w:left w:val="none" w:sz="0" w:space="0" w:color="auto"/>
        <w:bottom w:val="none" w:sz="0" w:space="0" w:color="auto"/>
        <w:right w:val="none" w:sz="0" w:space="0" w:color="auto"/>
      </w:divBdr>
    </w:div>
    <w:div w:id="1243873601">
      <w:bodyDiv w:val="1"/>
      <w:marLeft w:val="0"/>
      <w:marRight w:val="0"/>
      <w:marTop w:val="0"/>
      <w:marBottom w:val="0"/>
      <w:divBdr>
        <w:top w:val="none" w:sz="0" w:space="0" w:color="auto"/>
        <w:left w:val="none" w:sz="0" w:space="0" w:color="auto"/>
        <w:bottom w:val="none" w:sz="0" w:space="0" w:color="auto"/>
        <w:right w:val="none" w:sz="0" w:space="0" w:color="auto"/>
      </w:divBdr>
    </w:div>
    <w:div w:id="1249383555">
      <w:bodyDiv w:val="1"/>
      <w:marLeft w:val="0"/>
      <w:marRight w:val="0"/>
      <w:marTop w:val="0"/>
      <w:marBottom w:val="0"/>
      <w:divBdr>
        <w:top w:val="none" w:sz="0" w:space="0" w:color="auto"/>
        <w:left w:val="none" w:sz="0" w:space="0" w:color="auto"/>
        <w:bottom w:val="none" w:sz="0" w:space="0" w:color="auto"/>
        <w:right w:val="none" w:sz="0" w:space="0" w:color="auto"/>
      </w:divBdr>
    </w:div>
    <w:div w:id="1251045177">
      <w:bodyDiv w:val="1"/>
      <w:marLeft w:val="0"/>
      <w:marRight w:val="0"/>
      <w:marTop w:val="0"/>
      <w:marBottom w:val="0"/>
      <w:divBdr>
        <w:top w:val="none" w:sz="0" w:space="0" w:color="auto"/>
        <w:left w:val="none" w:sz="0" w:space="0" w:color="auto"/>
        <w:bottom w:val="none" w:sz="0" w:space="0" w:color="auto"/>
        <w:right w:val="none" w:sz="0" w:space="0" w:color="auto"/>
      </w:divBdr>
    </w:div>
    <w:div w:id="1253316213">
      <w:bodyDiv w:val="1"/>
      <w:marLeft w:val="0"/>
      <w:marRight w:val="0"/>
      <w:marTop w:val="0"/>
      <w:marBottom w:val="0"/>
      <w:divBdr>
        <w:top w:val="none" w:sz="0" w:space="0" w:color="auto"/>
        <w:left w:val="none" w:sz="0" w:space="0" w:color="auto"/>
        <w:bottom w:val="none" w:sz="0" w:space="0" w:color="auto"/>
        <w:right w:val="none" w:sz="0" w:space="0" w:color="auto"/>
      </w:divBdr>
    </w:div>
    <w:div w:id="1253975811">
      <w:bodyDiv w:val="1"/>
      <w:marLeft w:val="0"/>
      <w:marRight w:val="0"/>
      <w:marTop w:val="0"/>
      <w:marBottom w:val="0"/>
      <w:divBdr>
        <w:top w:val="none" w:sz="0" w:space="0" w:color="auto"/>
        <w:left w:val="none" w:sz="0" w:space="0" w:color="auto"/>
        <w:bottom w:val="none" w:sz="0" w:space="0" w:color="auto"/>
        <w:right w:val="none" w:sz="0" w:space="0" w:color="auto"/>
      </w:divBdr>
    </w:div>
    <w:div w:id="1255237566">
      <w:bodyDiv w:val="1"/>
      <w:marLeft w:val="0"/>
      <w:marRight w:val="0"/>
      <w:marTop w:val="0"/>
      <w:marBottom w:val="0"/>
      <w:divBdr>
        <w:top w:val="none" w:sz="0" w:space="0" w:color="auto"/>
        <w:left w:val="none" w:sz="0" w:space="0" w:color="auto"/>
        <w:bottom w:val="none" w:sz="0" w:space="0" w:color="auto"/>
        <w:right w:val="none" w:sz="0" w:space="0" w:color="auto"/>
      </w:divBdr>
    </w:div>
    <w:div w:id="1255287904">
      <w:bodyDiv w:val="1"/>
      <w:marLeft w:val="0"/>
      <w:marRight w:val="0"/>
      <w:marTop w:val="0"/>
      <w:marBottom w:val="0"/>
      <w:divBdr>
        <w:top w:val="none" w:sz="0" w:space="0" w:color="auto"/>
        <w:left w:val="none" w:sz="0" w:space="0" w:color="auto"/>
        <w:bottom w:val="none" w:sz="0" w:space="0" w:color="auto"/>
        <w:right w:val="none" w:sz="0" w:space="0" w:color="auto"/>
      </w:divBdr>
    </w:div>
    <w:div w:id="1255751050">
      <w:bodyDiv w:val="1"/>
      <w:marLeft w:val="0"/>
      <w:marRight w:val="0"/>
      <w:marTop w:val="0"/>
      <w:marBottom w:val="0"/>
      <w:divBdr>
        <w:top w:val="none" w:sz="0" w:space="0" w:color="auto"/>
        <w:left w:val="none" w:sz="0" w:space="0" w:color="auto"/>
        <w:bottom w:val="none" w:sz="0" w:space="0" w:color="auto"/>
        <w:right w:val="none" w:sz="0" w:space="0" w:color="auto"/>
      </w:divBdr>
    </w:div>
    <w:div w:id="1256013323">
      <w:bodyDiv w:val="1"/>
      <w:marLeft w:val="0"/>
      <w:marRight w:val="0"/>
      <w:marTop w:val="0"/>
      <w:marBottom w:val="0"/>
      <w:divBdr>
        <w:top w:val="none" w:sz="0" w:space="0" w:color="auto"/>
        <w:left w:val="none" w:sz="0" w:space="0" w:color="auto"/>
        <w:bottom w:val="none" w:sz="0" w:space="0" w:color="auto"/>
        <w:right w:val="none" w:sz="0" w:space="0" w:color="auto"/>
      </w:divBdr>
    </w:div>
    <w:div w:id="1258640311">
      <w:bodyDiv w:val="1"/>
      <w:marLeft w:val="0"/>
      <w:marRight w:val="0"/>
      <w:marTop w:val="0"/>
      <w:marBottom w:val="0"/>
      <w:divBdr>
        <w:top w:val="none" w:sz="0" w:space="0" w:color="auto"/>
        <w:left w:val="none" w:sz="0" w:space="0" w:color="auto"/>
        <w:bottom w:val="none" w:sz="0" w:space="0" w:color="auto"/>
        <w:right w:val="none" w:sz="0" w:space="0" w:color="auto"/>
      </w:divBdr>
    </w:div>
    <w:div w:id="1259758013">
      <w:bodyDiv w:val="1"/>
      <w:marLeft w:val="0"/>
      <w:marRight w:val="0"/>
      <w:marTop w:val="0"/>
      <w:marBottom w:val="0"/>
      <w:divBdr>
        <w:top w:val="none" w:sz="0" w:space="0" w:color="auto"/>
        <w:left w:val="none" w:sz="0" w:space="0" w:color="auto"/>
        <w:bottom w:val="none" w:sz="0" w:space="0" w:color="auto"/>
        <w:right w:val="none" w:sz="0" w:space="0" w:color="auto"/>
      </w:divBdr>
    </w:div>
    <w:div w:id="1265385629">
      <w:bodyDiv w:val="1"/>
      <w:marLeft w:val="0"/>
      <w:marRight w:val="0"/>
      <w:marTop w:val="0"/>
      <w:marBottom w:val="0"/>
      <w:divBdr>
        <w:top w:val="none" w:sz="0" w:space="0" w:color="auto"/>
        <w:left w:val="none" w:sz="0" w:space="0" w:color="auto"/>
        <w:bottom w:val="none" w:sz="0" w:space="0" w:color="auto"/>
        <w:right w:val="none" w:sz="0" w:space="0" w:color="auto"/>
      </w:divBdr>
    </w:div>
    <w:div w:id="1267538099">
      <w:bodyDiv w:val="1"/>
      <w:marLeft w:val="0"/>
      <w:marRight w:val="0"/>
      <w:marTop w:val="0"/>
      <w:marBottom w:val="0"/>
      <w:divBdr>
        <w:top w:val="none" w:sz="0" w:space="0" w:color="auto"/>
        <w:left w:val="none" w:sz="0" w:space="0" w:color="auto"/>
        <w:bottom w:val="none" w:sz="0" w:space="0" w:color="auto"/>
        <w:right w:val="none" w:sz="0" w:space="0" w:color="auto"/>
      </w:divBdr>
    </w:div>
    <w:div w:id="1267617263">
      <w:bodyDiv w:val="1"/>
      <w:marLeft w:val="0"/>
      <w:marRight w:val="0"/>
      <w:marTop w:val="0"/>
      <w:marBottom w:val="0"/>
      <w:divBdr>
        <w:top w:val="none" w:sz="0" w:space="0" w:color="auto"/>
        <w:left w:val="none" w:sz="0" w:space="0" w:color="auto"/>
        <w:bottom w:val="none" w:sz="0" w:space="0" w:color="auto"/>
        <w:right w:val="none" w:sz="0" w:space="0" w:color="auto"/>
      </w:divBdr>
    </w:div>
    <w:div w:id="1267929127">
      <w:bodyDiv w:val="1"/>
      <w:marLeft w:val="0"/>
      <w:marRight w:val="0"/>
      <w:marTop w:val="0"/>
      <w:marBottom w:val="0"/>
      <w:divBdr>
        <w:top w:val="none" w:sz="0" w:space="0" w:color="auto"/>
        <w:left w:val="none" w:sz="0" w:space="0" w:color="auto"/>
        <w:bottom w:val="none" w:sz="0" w:space="0" w:color="auto"/>
        <w:right w:val="none" w:sz="0" w:space="0" w:color="auto"/>
      </w:divBdr>
    </w:div>
    <w:div w:id="1273126474">
      <w:bodyDiv w:val="1"/>
      <w:marLeft w:val="0"/>
      <w:marRight w:val="0"/>
      <w:marTop w:val="0"/>
      <w:marBottom w:val="0"/>
      <w:divBdr>
        <w:top w:val="none" w:sz="0" w:space="0" w:color="auto"/>
        <w:left w:val="none" w:sz="0" w:space="0" w:color="auto"/>
        <w:bottom w:val="none" w:sz="0" w:space="0" w:color="auto"/>
        <w:right w:val="none" w:sz="0" w:space="0" w:color="auto"/>
      </w:divBdr>
    </w:div>
    <w:div w:id="1273854504">
      <w:bodyDiv w:val="1"/>
      <w:marLeft w:val="0"/>
      <w:marRight w:val="0"/>
      <w:marTop w:val="0"/>
      <w:marBottom w:val="0"/>
      <w:divBdr>
        <w:top w:val="none" w:sz="0" w:space="0" w:color="auto"/>
        <w:left w:val="none" w:sz="0" w:space="0" w:color="auto"/>
        <w:bottom w:val="none" w:sz="0" w:space="0" w:color="auto"/>
        <w:right w:val="none" w:sz="0" w:space="0" w:color="auto"/>
      </w:divBdr>
    </w:div>
    <w:div w:id="1274898427">
      <w:bodyDiv w:val="1"/>
      <w:marLeft w:val="0"/>
      <w:marRight w:val="0"/>
      <w:marTop w:val="0"/>
      <w:marBottom w:val="0"/>
      <w:divBdr>
        <w:top w:val="none" w:sz="0" w:space="0" w:color="auto"/>
        <w:left w:val="none" w:sz="0" w:space="0" w:color="auto"/>
        <w:bottom w:val="none" w:sz="0" w:space="0" w:color="auto"/>
        <w:right w:val="none" w:sz="0" w:space="0" w:color="auto"/>
      </w:divBdr>
    </w:div>
    <w:div w:id="1275357561">
      <w:bodyDiv w:val="1"/>
      <w:marLeft w:val="0"/>
      <w:marRight w:val="0"/>
      <w:marTop w:val="0"/>
      <w:marBottom w:val="0"/>
      <w:divBdr>
        <w:top w:val="none" w:sz="0" w:space="0" w:color="auto"/>
        <w:left w:val="none" w:sz="0" w:space="0" w:color="auto"/>
        <w:bottom w:val="none" w:sz="0" w:space="0" w:color="auto"/>
        <w:right w:val="none" w:sz="0" w:space="0" w:color="auto"/>
      </w:divBdr>
    </w:div>
    <w:div w:id="1277833124">
      <w:bodyDiv w:val="1"/>
      <w:marLeft w:val="0"/>
      <w:marRight w:val="0"/>
      <w:marTop w:val="0"/>
      <w:marBottom w:val="0"/>
      <w:divBdr>
        <w:top w:val="none" w:sz="0" w:space="0" w:color="auto"/>
        <w:left w:val="none" w:sz="0" w:space="0" w:color="auto"/>
        <w:bottom w:val="none" w:sz="0" w:space="0" w:color="auto"/>
        <w:right w:val="none" w:sz="0" w:space="0" w:color="auto"/>
      </w:divBdr>
    </w:div>
    <w:div w:id="1279331536">
      <w:bodyDiv w:val="1"/>
      <w:marLeft w:val="0"/>
      <w:marRight w:val="0"/>
      <w:marTop w:val="0"/>
      <w:marBottom w:val="0"/>
      <w:divBdr>
        <w:top w:val="none" w:sz="0" w:space="0" w:color="auto"/>
        <w:left w:val="none" w:sz="0" w:space="0" w:color="auto"/>
        <w:bottom w:val="none" w:sz="0" w:space="0" w:color="auto"/>
        <w:right w:val="none" w:sz="0" w:space="0" w:color="auto"/>
      </w:divBdr>
    </w:div>
    <w:div w:id="1281104043">
      <w:bodyDiv w:val="1"/>
      <w:marLeft w:val="0"/>
      <w:marRight w:val="0"/>
      <w:marTop w:val="0"/>
      <w:marBottom w:val="0"/>
      <w:divBdr>
        <w:top w:val="none" w:sz="0" w:space="0" w:color="auto"/>
        <w:left w:val="none" w:sz="0" w:space="0" w:color="auto"/>
        <w:bottom w:val="none" w:sz="0" w:space="0" w:color="auto"/>
        <w:right w:val="none" w:sz="0" w:space="0" w:color="auto"/>
      </w:divBdr>
    </w:div>
    <w:div w:id="1281379312">
      <w:bodyDiv w:val="1"/>
      <w:marLeft w:val="0"/>
      <w:marRight w:val="0"/>
      <w:marTop w:val="0"/>
      <w:marBottom w:val="0"/>
      <w:divBdr>
        <w:top w:val="none" w:sz="0" w:space="0" w:color="auto"/>
        <w:left w:val="none" w:sz="0" w:space="0" w:color="auto"/>
        <w:bottom w:val="none" w:sz="0" w:space="0" w:color="auto"/>
        <w:right w:val="none" w:sz="0" w:space="0" w:color="auto"/>
      </w:divBdr>
    </w:div>
    <w:div w:id="1281574346">
      <w:bodyDiv w:val="1"/>
      <w:marLeft w:val="0"/>
      <w:marRight w:val="0"/>
      <w:marTop w:val="0"/>
      <w:marBottom w:val="0"/>
      <w:divBdr>
        <w:top w:val="none" w:sz="0" w:space="0" w:color="auto"/>
        <w:left w:val="none" w:sz="0" w:space="0" w:color="auto"/>
        <w:bottom w:val="none" w:sz="0" w:space="0" w:color="auto"/>
        <w:right w:val="none" w:sz="0" w:space="0" w:color="auto"/>
      </w:divBdr>
    </w:div>
    <w:div w:id="1283263852">
      <w:bodyDiv w:val="1"/>
      <w:marLeft w:val="0"/>
      <w:marRight w:val="0"/>
      <w:marTop w:val="0"/>
      <w:marBottom w:val="0"/>
      <w:divBdr>
        <w:top w:val="none" w:sz="0" w:space="0" w:color="auto"/>
        <w:left w:val="none" w:sz="0" w:space="0" w:color="auto"/>
        <w:bottom w:val="none" w:sz="0" w:space="0" w:color="auto"/>
        <w:right w:val="none" w:sz="0" w:space="0" w:color="auto"/>
      </w:divBdr>
    </w:div>
    <w:div w:id="1285114602">
      <w:bodyDiv w:val="1"/>
      <w:marLeft w:val="0"/>
      <w:marRight w:val="0"/>
      <w:marTop w:val="0"/>
      <w:marBottom w:val="0"/>
      <w:divBdr>
        <w:top w:val="none" w:sz="0" w:space="0" w:color="auto"/>
        <w:left w:val="none" w:sz="0" w:space="0" w:color="auto"/>
        <w:bottom w:val="none" w:sz="0" w:space="0" w:color="auto"/>
        <w:right w:val="none" w:sz="0" w:space="0" w:color="auto"/>
      </w:divBdr>
    </w:div>
    <w:div w:id="1287153282">
      <w:bodyDiv w:val="1"/>
      <w:marLeft w:val="0"/>
      <w:marRight w:val="0"/>
      <w:marTop w:val="0"/>
      <w:marBottom w:val="0"/>
      <w:divBdr>
        <w:top w:val="none" w:sz="0" w:space="0" w:color="auto"/>
        <w:left w:val="none" w:sz="0" w:space="0" w:color="auto"/>
        <w:bottom w:val="none" w:sz="0" w:space="0" w:color="auto"/>
        <w:right w:val="none" w:sz="0" w:space="0" w:color="auto"/>
      </w:divBdr>
    </w:div>
    <w:div w:id="1287931459">
      <w:bodyDiv w:val="1"/>
      <w:marLeft w:val="0"/>
      <w:marRight w:val="0"/>
      <w:marTop w:val="0"/>
      <w:marBottom w:val="0"/>
      <w:divBdr>
        <w:top w:val="none" w:sz="0" w:space="0" w:color="auto"/>
        <w:left w:val="none" w:sz="0" w:space="0" w:color="auto"/>
        <w:bottom w:val="none" w:sz="0" w:space="0" w:color="auto"/>
        <w:right w:val="none" w:sz="0" w:space="0" w:color="auto"/>
      </w:divBdr>
    </w:div>
    <w:div w:id="1288008514">
      <w:bodyDiv w:val="1"/>
      <w:marLeft w:val="0"/>
      <w:marRight w:val="0"/>
      <w:marTop w:val="0"/>
      <w:marBottom w:val="0"/>
      <w:divBdr>
        <w:top w:val="none" w:sz="0" w:space="0" w:color="auto"/>
        <w:left w:val="none" w:sz="0" w:space="0" w:color="auto"/>
        <w:bottom w:val="none" w:sz="0" w:space="0" w:color="auto"/>
        <w:right w:val="none" w:sz="0" w:space="0" w:color="auto"/>
      </w:divBdr>
    </w:div>
    <w:div w:id="1288391359">
      <w:bodyDiv w:val="1"/>
      <w:marLeft w:val="0"/>
      <w:marRight w:val="0"/>
      <w:marTop w:val="0"/>
      <w:marBottom w:val="0"/>
      <w:divBdr>
        <w:top w:val="none" w:sz="0" w:space="0" w:color="auto"/>
        <w:left w:val="none" w:sz="0" w:space="0" w:color="auto"/>
        <w:bottom w:val="none" w:sz="0" w:space="0" w:color="auto"/>
        <w:right w:val="none" w:sz="0" w:space="0" w:color="auto"/>
      </w:divBdr>
    </w:div>
    <w:div w:id="1290865865">
      <w:bodyDiv w:val="1"/>
      <w:marLeft w:val="0"/>
      <w:marRight w:val="0"/>
      <w:marTop w:val="0"/>
      <w:marBottom w:val="0"/>
      <w:divBdr>
        <w:top w:val="none" w:sz="0" w:space="0" w:color="auto"/>
        <w:left w:val="none" w:sz="0" w:space="0" w:color="auto"/>
        <w:bottom w:val="none" w:sz="0" w:space="0" w:color="auto"/>
        <w:right w:val="none" w:sz="0" w:space="0" w:color="auto"/>
      </w:divBdr>
    </w:div>
    <w:div w:id="1291715140">
      <w:bodyDiv w:val="1"/>
      <w:marLeft w:val="0"/>
      <w:marRight w:val="0"/>
      <w:marTop w:val="0"/>
      <w:marBottom w:val="0"/>
      <w:divBdr>
        <w:top w:val="none" w:sz="0" w:space="0" w:color="auto"/>
        <w:left w:val="none" w:sz="0" w:space="0" w:color="auto"/>
        <w:bottom w:val="none" w:sz="0" w:space="0" w:color="auto"/>
        <w:right w:val="none" w:sz="0" w:space="0" w:color="auto"/>
      </w:divBdr>
    </w:div>
    <w:div w:id="1291981011">
      <w:bodyDiv w:val="1"/>
      <w:marLeft w:val="0"/>
      <w:marRight w:val="0"/>
      <w:marTop w:val="0"/>
      <w:marBottom w:val="0"/>
      <w:divBdr>
        <w:top w:val="none" w:sz="0" w:space="0" w:color="auto"/>
        <w:left w:val="none" w:sz="0" w:space="0" w:color="auto"/>
        <w:bottom w:val="none" w:sz="0" w:space="0" w:color="auto"/>
        <w:right w:val="none" w:sz="0" w:space="0" w:color="auto"/>
      </w:divBdr>
    </w:div>
    <w:div w:id="1294823355">
      <w:bodyDiv w:val="1"/>
      <w:marLeft w:val="0"/>
      <w:marRight w:val="0"/>
      <w:marTop w:val="0"/>
      <w:marBottom w:val="0"/>
      <w:divBdr>
        <w:top w:val="none" w:sz="0" w:space="0" w:color="auto"/>
        <w:left w:val="none" w:sz="0" w:space="0" w:color="auto"/>
        <w:bottom w:val="none" w:sz="0" w:space="0" w:color="auto"/>
        <w:right w:val="none" w:sz="0" w:space="0" w:color="auto"/>
      </w:divBdr>
    </w:div>
    <w:div w:id="1297565787">
      <w:bodyDiv w:val="1"/>
      <w:marLeft w:val="0"/>
      <w:marRight w:val="0"/>
      <w:marTop w:val="0"/>
      <w:marBottom w:val="0"/>
      <w:divBdr>
        <w:top w:val="none" w:sz="0" w:space="0" w:color="auto"/>
        <w:left w:val="none" w:sz="0" w:space="0" w:color="auto"/>
        <w:bottom w:val="none" w:sz="0" w:space="0" w:color="auto"/>
        <w:right w:val="none" w:sz="0" w:space="0" w:color="auto"/>
      </w:divBdr>
    </w:div>
    <w:div w:id="1297682438">
      <w:bodyDiv w:val="1"/>
      <w:marLeft w:val="0"/>
      <w:marRight w:val="0"/>
      <w:marTop w:val="0"/>
      <w:marBottom w:val="0"/>
      <w:divBdr>
        <w:top w:val="none" w:sz="0" w:space="0" w:color="auto"/>
        <w:left w:val="none" w:sz="0" w:space="0" w:color="auto"/>
        <w:bottom w:val="none" w:sz="0" w:space="0" w:color="auto"/>
        <w:right w:val="none" w:sz="0" w:space="0" w:color="auto"/>
      </w:divBdr>
    </w:div>
    <w:div w:id="1298871380">
      <w:bodyDiv w:val="1"/>
      <w:marLeft w:val="0"/>
      <w:marRight w:val="0"/>
      <w:marTop w:val="0"/>
      <w:marBottom w:val="0"/>
      <w:divBdr>
        <w:top w:val="none" w:sz="0" w:space="0" w:color="auto"/>
        <w:left w:val="none" w:sz="0" w:space="0" w:color="auto"/>
        <w:bottom w:val="none" w:sz="0" w:space="0" w:color="auto"/>
        <w:right w:val="none" w:sz="0" w:space="0" w:color="auto"/>
      </w:divBdr>
    </w:div>
    <w:div w:id="1300040714">
      <w:bodyDiv w:val="1"/>
      <w:marLeft w:val="0"/>
      <w:marRight w:val="0"/>
      <w:marTop w:val="0"/>
      <w:marBottom w:val="0"/>
      <w:divBdr>
        <w:top w:val="none" w:sz="0" w:space="0" w:color="auto"/>
        <w:left w:val="none" w:sz="0" w:space="0" w:color="auto"/>
        <w:bottom w:val="none" w:sz="0" w:space="0" w:color="auto"/>
        <w:right w:val="none" w:sz="0" w:space="0" w:color="auto"/>
      </w:divBdr>
    </w:div>
    <w:div w:id="1301303093">
      <w:bodyDiv w:val="1"/>
      <w:marLeft w:val="0"/>
      <w:marRight w:val="0"/>
      <w:marTop w:val="0"/>
      <w:marBottom w:val="0"/>
      <w:divBdr>
        <w:top w:val="none" w:sz="0" w:space="0" w:color="auto"/>
        <w:left w:val="none" w:sz="0" w:space="0" w:color="auto"/>
        <w:bottom w:val="none" w:sz="0" w:space="0" w:color="auto"/>
        <w:right w:val="none" w:sz="0" w:space="0" w:color="auto"/>
      </w:divBdr>
    </w:div>
    <w:div w:id="1303388701">
      <w:bodyDiv w:val="1"/>
      <w:marLeft w:val="0"/>
      <w:marRight w:val="0"/>
      <w:marTop w:val="0"/>
      <w:marBottom w:val="0"/>
      <w:divBdr>
        <w:top w:val="none" w:sz="0" w:space="0" w:color="auto"/>
        <w:left w:val="none" w:sz="0" w:space="0" w:color="auto"/>
        <w:bottom w:val="none" w:sz="0" w:space="0" w:color="auto"/>
        <w:right w:val="none" w:sz="0" w:space="0" w:color="auto"/>
      </w:divBdr>
    </w:div>
    <w:div w:id="1305114840">
      <w:bodyDiv w:val="1"/>
      <w:marLeft w:val="0"/>
      <w:marRight w:val="0"/>
      <w:marTop w:val="0"/>
      <w:marBottom w:val="0"/>
      <w:divBdr>
        <w:top w:val="none" w:sz="0" w:space="0" w:color="auto"/>
        <w:left w:val="none" w:sz="0" w:space="0" w:color="auto"/>
        <w:bottom w:val="none" w:sz="0" w:space="0" w:color="auto"/>
        <w:right w:val="none" w:sz="0" w:space="0" w:color="auto"/>
      </w:divBdr>
    </w:div>
    <w:div w:id="1305546369">
      <w:bodyDiv w:val="1"/>
      <w:marLeft w:val="0"/>
      <w:marRight w:val="0"/>
      <w:marTop w:val="0"/>
      <w:marBottom w:val="0"/>
      <w:divBdr>
        <w:top w:val="none" w:sz="0" w:space="0" w:color="auto"/>
        <w:left w:val="none" w:sz="0" w:space="0" w:color="auto"/>
        <w:bottom w:val="none" w:sz="0" w:space="0" w:color="auto"/>
        <w:right w:val="none" w:sz="0" w:space="0" w:color="auto"/>
      </w:divBdr>
    </w:div>
    <w:div w:id="1309475296">
      <w:bodyDiv w:val="1"/>
      <w:marLeft w:val="0"/>
      <w:marRight w:val="0"/>
      <w:marTop w:val="0"/>
      <w:marBottom w:val="0"/>
      <w:divBdr>
        <w:top w:val="none" w:sz="0" w:space="0" w:color="auto"/>
        <w:left w:val="none" w:sz="0" w:space="0" w:color="auto"/>
        <w:bottom w:val="none" w:sz="0" w:space="0" w:color="auto"/>
        <w:right w:val="none" w:sz="0" w:space="0" w:color="auto"/>
      </w:divBdr>
    </w:div>
    <w:div w:id="1310596182">
      <w:bodyDiv w:val="1"/>
      <w:marLeft w:val="0"/>
      <w:marRight w:val="0"/>
      <w:marTop w:val="0"/>
      <w:marBottom w:val="0"/>
      <w:divBdr>
        <w:top w:val="none" w:sz="0" w:space="0" w:color="auto"/>
        <w:left w:val="none" w:sz="0" w:space="0" w:color="auto"/>
        <w:bottom w:val="none" w:sz="0" w:space="0" w:color="auto"/>
        <w:right w:val="none" w:sz="0" w:space="0" w:color="auto"/>
      </w:divBdr>
    </w:div>
    <w:div w:id="1312170499">
      <w:bodyDiv w:val="1"/>
      <w:marLeft w:val="0"/>
      <w:marRight w:val="0"/>
      <w:marTop w:val="0"/>
      <w:marBottom w:val="0"/>
      <w:divBdr>
        <w:top w:val="none" w:sz="0" w:space="0" w:color="auto"/>
        <w:left w:val="none" w:sz="0" w:space="0" w:color="auto"/>
        <w:bottom w:val="none" w:sz="0" w:space="0" w:color="auto"/>
        <w:right w:val="none" w:sz="0" w:space="0" w:color="auto"/>
      </w:divBdr>
    </w:div>
    <w:div w:id="1313952092">
      <w:bodyDiv w:val="1"/>
      <w:marLeft w:val="0"/>
      <w:marRight w:val="0"/>
      <w:marTop w:val="0"/>
      <w:marBottom w:val="0"/>
      <w:divBdr>
        <w:top w:val="none" w:sz="0" w:space="0" w:color="auto"/>
        <w:left w:val="none" w:sz="0" w:space="0" w:color="auto"/>
        <w:bottom w:val="none" w:sz="0" w:space="0" w:color="auto"/>
        <w:right w:val="none" w:sz="0" w:space="0" w:color="auto"/>
      </w:divBdr>
    </w:div>
    <w:div w:id="1317803834">
      <w:bodyDiv w:val="1"/>
      <w:marLeft w:val="0"/>
      <w:marRight w:val="0"/>
      <w:marTop w:val="0"/>
      <w:marBottom w:val="0"/>
      <w:divBdr>
        <w:top w:val="none" w:sz="0" w:space="0" w:color="auto"/>
        <w:left w:val="none" w:sz="0" w:space="0" w:color="auto"/>
        <w:bottom w:val="none" w:sz="0" w:space="0" w:color="auto"/>
        <w:right w:val="none" w:sz="0" w:space="0" w:color="auto"/>
      </w:divBdr>
    </w:div>
    <w:div w:id="1319459677">
      <w:bodyDiv w:val="1"/>
      <w:marLeft w:val="0"/>
      <w:marRight w:val="0"/>
      <w:marTop w:val="0"/>
      <w:marBottom w:val="0"/>
      <w:divBdr>
        <w:top w:val="none" w:sz="0" w:space="0" w:color="auto"/>
        <w:left w:val="none" w:sz="0" w:space="0" w:color="auto"/>
        <w:bottom w:val="none" w:sz="0" w:space="0" w:color="auto"/>
        <w:right w:val="none" w:sz="0" w:space="0" w:color="auto"/>
      </w:divBdr>
    </w:div>
    <w:div w:id="1326468462">
      <w:bodyDiv w:val="1"/>
      <w:marLeft w:val="0"/>
      <w:marRight w:val="0"/>
      <w:marTop w:val="0"/>
      <w:marBottom w:val="0"/>
      <w:divBdr>
        <w:top w:val="none" w:sz="0" w:space="0" w:color="auto"/>
        <w:left w:val="none" w:sz="0" w:space="0" w:color="auto"/>
        <w:bottom w:val="none" w:sz="0" w:space="0" w:color="auto"/>
        <w:right w:val="none" w:sz="0" w:space="0" w:color="auto"/>
      </w:divBdr>
    </w:div>
    <w:div w:id="1328292699">
      <w:bodyDiv w:val="1"/>
      <w:marLeft w:val="0"/>
      <w:marRight w:val="0"/>
      <w:marTop w:val="0"/>
      <w:marBottom w:val="0"/>
      <w:divBdr>
        <w:top w:val="none" w:sz="0" w:space="0" w:color="auto"/>
        <w:left w:val="none" w:sz="0" w:space="0" w:color="auto"/>
        <w:bottom w:val="none" w:sz="0" w:space="0" w:color="auto"/>
        <w:right w:val="none" w:sz="0" w:space="0" w:color="auto"/>
      </w:divBdr>
    </w:div>
    <w:div w:id="1329014398">
      <w:bodyDiv w:val="1"/>
      <w:marLeft w:val="0"/>
      <w:marRight w:val="0"/>
      <w:marTop w:val="0"/>
      <w:marBottom w:val="0"/>
      <w:divBdr>
        <w:top w:val="none" w:sz="0" w:space="0" w:color="auto"/>
        <w:left w:val="none" w:sz="0" w:space="0" w:color="auto"/>
        <w:bottom w:val="none" w:sz="0" w:space="0" w:color="auto"/>
        <w:right w:val="none" w:sz="0" w:space="0" w:color="auto"/>
      </w:divBdr>
    </w:div>
    <w:div w:id="1335256919">
      <w:bodyDiv w:val="1"/>
      <w:marLeft w:val="0"/>
      <w:marRight w:val="0"/>
      <w:marTop w:val="0"/>
      <w:marBottom w:val="0"/>
      <w:divBdr>
        <w:top w:val="none" w:sz="0" w:space="0" w:color="auto"/>
        <w:left w:val="none" w:sz="0" w:space="0" w:color="auto"/>
        <w:bottom w:val="none" w:sz="0" w:space="0" w:color="auto"/>
        <w:right w:val="none" w:sz="0" w:space="0" w:color="auto"/>
      </w:divBdr>
    </w:div>
    <w:div w:id="1336155391">
      <w:bodyDiv w:val="1"/>
      <w:marLeft w:val="0"/>
      <w:marRight w:val="0"/>
      <w:marTop w:val="0"/>
      <w:marBottom w:val="0"/>
      <w:divBdr>
        <w:top w:val="none" w:sz="0" w:space="0" w:color="auto"/>
        <w:left w:val="none" w:sz="0" w:space="0" w:color="auto"/>
        <w:bottom w:val="none" w:sz="0" w:space="0" w:color="auto"/>
        <w:right w:val="none" w:sz="0" w:space="0" w:color="auto"/>
      </w:divBdr>
    </w:div>
    <w:div w:id="1336227113">
      <w:bodyDiv w:val="1"/>
      <w:marLeft w:val="0"/>
      <w:marRight w:val="0"/>
      <w:marTop w:val="0"/>
      <w:marBottom w:val="0"/>
      <w:divBdr>
        <w:top w:val="none" w:sz="0" w:space="0" w:color="auto"/>
        <w:left w:val="none" w:sz="0" w:space="0" w:color="auto"/>
        <w:bottom w:val="none" w:sz="0" w:space="0" w:color="auto"/>
        <w:right w:val="none" w:sz="0" w:space="0" w:color="auto"/>
      </w:divBdr>
    </w:div>
    <w:div w:id="1339237936">
      <w:bodyDiv w:val="1"/>
      <w:marLeft w:val="0"/>
      <w:marRight w:val="0"/>
      <w:marTop w:val="0"/>
      <w:marBottom w:val="0"/>
      <w:divBdr>
        <w:top w:val="none" w:sz="0" w:space="0" w:color="auto"/>
        <w:left w:val="none" w:sz="0" w:space="0" w:color="auto"/>
        <w:bottom w:val="none" w:sz="0" w:space="0" w:color="auto"/>
        <w:right w:val="none" w:sz="0" w:space="0" w:color="auto"/>
      </w:divBdr>
    </w:div>
    <w:div w:id="1341391132">
      <w:bodyDiv w:val="1"/>
      <w:marLeft w:val="0"/>
      <w:marRight w:val="0"/>
      <w:marTop w:val="0"/>
      <w:marBottom w:val="0"/>
      <w:divBdr>
        <w:top w:val="none" w:sz="0" w:space="0" w:color="auto"/>
        <w:left w:val="none" w:sz="0" w:space="0" w:color="auto"/>
        <w:bottom w:val="none" w:sz="0" w:space="0" w:color="auto"/>
        <w:right w:val="none" w:sz="0" w:space="0" w:color="auto"/>
      </w:divBdr>
    </w:div>
    <w:div w:id="1344668571">
      <w:bodyDiv w:val="1"/>
      <w:marLeft w:val="0"/>
      <w:marRight w:val="0"/>
      <w:marTop w:val="0"/>
      <w:marBottom w:val="0"/>
      <w:divBdr>
        <w:top w:val="none" w:sz="0" w:space="0" w:color="auto"/>
        <w:left w:val="none" w:sz="0" w:space="0" w:color="auto"/>
        <w:bottom w:val="none" w:sz="0" w:space="0" w:color="auto"/>
        <w:right w:val="none" w:sz="0" w:space="0" w:color="auto"/>
      </w:divBdr>
    </w:div>
    <w:div w:id="1347950534">
      <w:bodyDiv w:val="1"/>
      <w:marLeft w:val="0"/>
      <w:marRight w:val="0"/>
      <w:marTop w:val="0"/>
      <w:marBottom w:val="0"/>
      <w:divBdr>
        <w:top w:val="none" w:sz="0" w:space="0" w:color="auto"/>
        <w:left w:val="none" w:sz="0" w:space="0" w:color="auto"/>
        <w:bottom w:val="none" w:sz="0" w:space="0" w:color="auto"/>
        <w:right w:val="none" w:sz="0" w:space="0" w:color="auto"/>
      </w:divBdr>
    </w:div>
    <w:div w:id="1349601313">
      <w:bodyDiv w:val="1"/>
      <w:marLeft w:val="0"/>
      <w:marRight w:val="0"/>
      <w:marTop w:val="0"/>
      <w:marBottom w:val="0"/>
      <w:divBdr>
        <w:top w:val="none" w:sz="0" w:space="0" w:color="auto"/>
        <w:left w:val="none" w:sz="0" w:space="0" w:color="auto"/>
        <w:bottom w:val="none" w:sz="0" w:space="0" w:color="auto"/>
        <w:right w:val="none" w:sz="0" w:space="0" w:color="auto"/>
      </w:divBdr>
    </w:div>
    <w:div w:id="1350334505">
      <w:bodyDiv w:val="1"/>
      <w:marLeft w:val="0"/>
      <w:marRight w:val="0"/>
      <w:marTop w:val="0"/>
      <w:marBottom w:val="0"/>
      <w:divBdr>
        <w:top w:val="none" w:sz="0" w:space="0" w:color="auto"/>
        <w:left w:val="none" w:sz="0" w:space="0" w:color="auto"/>
        <w:bottom w:val="none" w:sz="0" w:space="0" w:color="auto"/>
        <w:right w:val="none" w:sz="0" w:space="0" w:color="auto"/>
      </w:divBdr>
    </w:div>
    <w:div w:id="1352217044">
      <w:bodyDiv w:val="1"/>
      <w:marLeft w:val="0"/>
      <w:marRight w:val="0"/>
      <w:marTop w:val="0"/>
      <w:marBottom w:val="0"/>
      <w:divBdr>
        <w:top w:val="none" w:sz="0" w:space="0" w:color="auto"/>
        <w:left w:val="none" w:sz="0" w:space="0" w:color="auto"/>
        <w:bottom w:val="none" w:sz="0" w:space="0" w:color="auto"/>
        <w:right w:val="none" w:sz="0" w:space="0" w:color="auto"/>
      </w:divBdr>
    </w:div>
    <w:div w:id="1352687069">
      <w:bodyDiv w:val="1"/>
      <w:marLeft w:val="0"/>
      <w:marRight w:val="0"/>
      <w:marTop w:val="0"/>
      <w:marBottom w:val="0"/>
      <w:divBdr>
        <w:top w:val="none" w:sz="0" w:space="0" w:color="auto"/>
        <w:left w:val="none" w:sz="0" w:space="0" w:color="auto"/>
        <w:bottom w:val="none" w:sz="0" w:space="0" w:color="auto"/>
        <w:right w:val="none" w:sz="0" w:space="0" w:color="auto"/>
      </w:divBdr>
    </w:div>
    <w:div w:id="1355613796">
      <w:bodyDiv w:val="1"/>
      <w:marLeft w:val="0"/>
      <w:marRight w:val="0"/>
      <w:marTop w:val="0"/>
      <w:marBottom w:val="0"/>
      <w:divBdr>
        <w:top w:val="none" w:sz="0" w:space="0" w:color="auto"/>
        <w:left w:val="none" w:sz="0" w:space="0" w:color="auto"/>
        <w:bottom w:val="none" w:sz="0" w:space="0" w:color="auto"/>
        <w:right w:val="none" w:sz="0" w:space="0" w:color="auto"/>
      </w:divBdr>
    </w:div>
    <w:div w:id="1357341748">
      <w:bodyDiv w:val="1"/>
      <w:marLeft w:val="0"/>
      <w:marRight w:val="0"/>
      <w:marTop w:val="0"/>
      <w:marBottom w:val="0"/>
      <w:divBdr>
        <w:top w:val="none" w:sz="0" w:space="0" w:color="auto"/>
        <w:left w:val="none" w:sz="0" w:space="0" w:color="auto"/>
        <w:bottom w:val="none" w:sz="0" w:space="0" w:color="auto"/>
        <w:right w:val="none" w:sz="0" w:space="0" w:color="auto"/>
      </w:divBdr>
    </w:div>
    <w:div w:id="1357540958">
      <w:bodyDiv w:val="1"/>
      <w:marLeft w:val="0"/>
      <w:marRight w:val="0"/>
      <w:marTop w:val="0"/>
      <w:marBottom w:val="0"/>
      <w:divBdr>
        <w:top w:val="none" w:sz="0" w:space="0" w:color="auto"/>
        <w:left w:val="none" w:sz="0" w:space="0" w:color="auto"/>
        <w:bottom w:val="none" w:sz="0" w:space="0" w:color="auto"/>
        <w:right w:val="none" w:sz="0" w:space="0" w:color="auto"/>
      </w:divBdr>
    </w:div>
    <w:div w:id="1359047377">
      <w:bodyDiv w:val="1"/>
      <w:marLeft w:val="0"/>
      <w:marRight w:val="0"/>
      <w:marTop w:val="0"/>
      <w:marBottom w:val="0"/>
      <w:divBdr>
        <w:top w:val="none" w:sz="0" w:space="0" w:color="auto"/>
        <w:left w:val="none" w:sz="0" w:space="0" w:color="auto"/>
        <w:bottom w:val="none" w:sz="0" w:space="0" w:color="auto"/>
        <w:right w:val="none" w:sz="0" w:space="0" w:color="auto"/>
      </w:divBdr>
    </w:div>
    <w:div w:id="1359626802">
      <w:bodyDiv w:val="1"/>
      <w:marLeft w:val="0"/>
      <w:marRight w:val="0"/>
      <w:marTop w:val="0"/>
      <w:marBottom w:val="0"/>
      <w:divBdr>
        <w:top w:val="none" w:sz="0" w:space="0" w:color="auto"/>
        <w:left w:val="none" w:sz="0" w:space="0" w:color="auto"/>
        <w:bottom w:val="none" w:sz="0" w:space="0" w:color="auto"/>
        <w:right w:val="none" w:sz="0" w:space="0" w:color="auto"/>
      </w:divBdr>
    </w:div>
    <w:div w:id="1359888865">
      <w:bodyDiv w:val="1"/>
      <w:marLeft w:val="0"/>
      <w:marRight w:val="0"/>
      <w:marTop w:val="0"/>
      <w:marBottom w:val="0"/>
      <w:divBdr>
        <w:top w:val="none" w:sz="0" w:space="0" w:color="auto"/>
        <w:left w:val="none" w:sz="0" w:space="0" w:color="auto"/>
        <w:bottom w:val="none" w:sz="0" w:space="0" w:color="auto"/>
        <w:right w:val="none" w:sz="0" w:space="0" w:color="auto"/>
      </w:divBdr>
    </w:div>
    <w:div w:id="1360938214">
      <w:bodyDiv w:val="1"/>
      <w:marLeft w:val="0"/>
      <w:marRight w:val="0"/>
      <w:marTop w:val="0"/>
      <w:marBottom w:val="0"/>
      <w:divBdr>
        <w:top w:val="none" w:sz="0" w:space="0" w:color="auto"/>
        <w:left w:val="none" w:sz="0" w:space="0" w:color="auto"/>
        <w:bottom w:val="none" w:sz="0" w:space="0" w:color="auto"/>
        <w:right w:val="none" w:sz="0" w:space="0" w:color="auto"/>
      </w:divBdr>
    </w:div>
    <w:div w:id="1364676397">
      <w:bodyDiv w:val="1"/>
      <w:marLeft w:val="0"/>
      <w:marRight w:val="0"/>
      <w:marTop w:val="0"/>
      <w:marBottom w:val="0"/>
      <w:divBdr>
        <w:top w:val="none" w:sz="0" w:space="0" w:color="auto"/>
        <w:left w:val="none" w:sz="0" w:space="0" w:color="auto"/>
        <w:bottom w:val="none" w:sz="0" w:space="0" w:color="auto"/>
        <w:right w:val="none" w:sz="0" w:space="0" w:color="auto"/>
      </w:divBdr>
    </w:div>
    <w:div w:id="1367565564">
      <w:bodyDiv w:val="1"/>
      <w:marLeft w:val="0"/>
      <w:marRight w:val="0"/>
      <w:marTop w:val="0"/>
      <w:marBottom w:val="0"/>
      <w:divBdr>
        <w:top w:val="none" w:sz="0" w:space="0" w:color="auto"/>
        <w:left w:val="none" w:sz="0" w:space="0" w:color="auto"/>
        <w:bottom w:val="none" w:sz="0" w:space="0" w:color="auto"/>
        <w:right w:val="none" w:sz="0" w:space="0" w:color="auto"/>
      </w:divBdr>
    </w:div>
    <w:div w:id="1367681300">
      <w:bodyDiv w:val="1"/>
      <w:marLeft w:val="0"/>
      <w:marRight w:val="0"/>
      <w:marTop w:val="0"/>
      <w:marBottom w:val="0"/>
      <w:divBdr>
        <w:top w:val="none" w:sz="0" w:space="0" w:color="auto"/>
        <w:left w:val="none" w:sz="0" w:space="0" w:color="auto"/>
        <w:bottom w:val="none" w:sz="0" w:space="0" w:color="auto"/>
        <w:right w:val="none" w:sz="0" w:space="0" w:color="auto"/>
      </w:divBdr>
    </w:div>
    <w:div w:id="1368525108">
      <w:bodyDiv w:val="1"/>
      <w:marLeft w:val="0"/>
      <w:marRight w:val="0"/>
      <w:marTop w:val="0"/>
      <w:marBottom w:val="0"/>
      <w:divBdr>
        <w:top w:val="none" w:sz="0" w:space="0" w:color="auto"/>
        <w:left w:val="none" w:sz="0" w:space="0" w:color="auto"/>
        <w:bottom w:val="none" w:sz="0" w:space="0" w:color="auto"/>
        <w:right w:val="none" w:sz="0" w:space="0" w:color="auto"/>
      </w:divBdr>
    </w:div>
    <w:div w:id="1370107214">
      <w:bodyDiv w:val="1"/>
      <w:marLeft w:val="0"/>
      <w:marRight w:val="0"/>
      <w:marTop w:val="0"/>
      <w:marBottom w:val="0"/>
      <w:divBdr>
        <w:top w:val="none" w:sz="0" w:space="0" w:color="auto"/>
        <w:left w:val="none" w:sz="0" w:space="0" w:color="auto"/>
        <w:bottom w:val="none" w:sz="0" w:space="0" w:color="auto"/>
        <w:right w:val="none" w:sz="0" w:space="0" w:color="auto"/>
      </w:divBdr>
    </w:div>
    <w:div w:id="1371497023">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373992584">
      <w:bodyDiv w:val="1"/>
      <w:marLeft w:val="0"/>
      <w:marRight w:val="0"/>
      <w:marTop w:val="0"/>
      <w:marBottom w:val="0"/>
      <w:divBdr>
        <w:top w:val="none" w:sz="0" w:space="0" w:color="auto"/>
        <w:left w:val="none" w:sz="0" w:space="0" w:color="auto"/>
        <w:bottom w:val="none" w:sz="0" w:space="0" w:color="auto"/>
        <w:right w:val="none" w:sz="0" w:space="0" w:color="auto"/>
      </w:divBdr>
    </w:div>
    <w:div w:id="1374578864">
      <w:bodyDiv w:val="1"/>
      <w:marLeft w:val="0"/>
      <w:marRight w:val="0"/>
      <w:marTop w:val="0"/>
      <w:marBottom w:val="0"/>
      <w:divBdr>
        <w:top w:val="none" w:sz="0" w:space="0" w:color="auto"/>
        <w:left w:val="none" w:sz="0" w:space="0" w:color="auto"/>
        <w:bottom w:val="none" w:sz="0" w:space="0" w:color="auto"/>
        <w:right w:val="none" w:sz="0" w:space="0" w:color="auto"/>
      </w:divBdr>
    </w:div>
    <w:div w:id="1375618236">
      <w:bodyDiv w:val="1"/>
      <w:marLeft w:val="0"/>
      <w:marRight w:val="0"/>
      <w:marTop w:val="0"/>
      <w:marBottom w:val="0"/>
      <w:divBdr>
        <w:top w:val="none" w:sz="0" w:space="0" w:color="auto"/>
        <w:left w:val="none" w:sz="0" w:space="0" w:color="auto"/>
        <w:bottom w:val="none" w:sz="0" w:space="0" w:color="auto"/>
        <w:right w:val="none" w:sz="0" w:space="0" w:color="auto"/>
      </w:divBdr>
    </w:div>
    <w:div w:id="1377316738">
      <w:bodyDiv w:val="1"/>
      <w:marLeft w:val="0"/>
      <w:marRight w:val="0"/>
      <w:marTop w:val="0"/>
      <w:marBottom w:val="0"/>
      <w:divBdr>
        <w:top w:val="none" w:sz="0" w:space="0" w:color="auto"/>
        <w:left w:val="none" w:sz="0" w:space="0" w:color="auto"/>
        <w:bottom w:val="none" w:sz="0" w:space="0" w:color="auto"/>
        <w:right w:val="none" w:sz="0" w:space="0" w:color="auto"/>
      </w:divBdr>
    </w:div>
    <w:div w:id="1381707354">
      <w:bodyDiv w:val="1"/>
      <w:marLeft w:val="0"/>
      <w:marRight w:val="0"/>
      <w:marTop w:val="0"/>
      <w:marBottom w:val="0"/>
      <w:divBdr>
        <w:top w:val="none" w:sz="0" w:space="0" w:color="auto"/>
        <w:left w:val="none" w:sz="0" w:space="0" w:color="auto"/>
        <w:bottom w:val="none" w:sz="0" w:space="0" w:color="auto"/>
        <w:right w:val="none" w:sz="0" w:space="0" w:color="auto"/>
      </w:divBdr>
    </w:div>
    <w:div w:id="1382287580">
      <w:bodyDiv w:val="1"/>
      <w:marLeft w:val="0"/>
      <w:marRight w:val="0"/>
      <w:marTop w:val="0"/>
      <w:marBottom w:val="0"/>
      <w:divBdr>
        <w:top w:val="none" w:sz="0" w:space="0" w:color="auto"/>
        <w:left w:val="none" w:sz="0" w:space="0" w:color="auto"/>
        <w:bottom w:val="none" w:sz="0" w:space="0" w:color="auto"/>
        <w:right w:val="none" w:sz="0" w:space="0" w:color="auto"/>
      </w:divBdr>
    </w:div>
    <w:div w:id="1383213597">
      <w:bodyDiv w:val="1"/>
      <w:marLeft w:val="0"/>
      <w:marRight w:val="0"/>
      <w:marTop w:val="0"/>
      <w:marBottom w:val="0"/>
      <w:divBdr>
        <w:top w:val="none" w:sz="0" w:space="0" w:color="auto"/>
        <w:left w:val="none" w:sz="0" w:space="0" w:color="auto"/>
        <w:bottom w:val="none" w:sz="0" w:space="0" w:color="auto"/>
        <w:right w:val="none" w:sz="0" w:space="0" w:color="auto"/>
      </w:divBdr>
    </w:div>
    <w:div w:id="1383217067">
      <w:bodyDiv w:val="1"/>
      <w:marLeft w:val="0"/>
      <w:marRight w:val="0"/>
      <w:marTop w:val="0"/>
      <w:marBottom w:val="0"/>
      <w:divBdr>
        <w:top w:val="none" w:sz="0" w:space="0" w:color="auto"/>
        <w:left w:val="none" w:sz="0" w:space="0" w:color="auto"/>
        <w:bottom w:val="none" w:sz="0" w:space="0" w:color="auto"/>
        <w:right w:val="none" w:sz="0" w:space="0" w:color="auto"/>
      </w:divBdr>
    </w:div>
    <w:div w:id="1384138711">
      <w:bodyDiv w:val="1"/>
      <w:marLeft w:val="0"/>
      <w:marRight w:val="0"/>
      <w:marTop w:val="0"/>
      <w:marBottom w:val="0"/>
      <w:divBdr>
        <w:top w:val="none" w:sz="0" w:space="0" w:color="auto"/>
        <w:left w:val="none" w:sz="0" w:space="0" w:color="auto"/>
        <w:bottom w:val="none" w:sz="0" w:space="0" w:color="auto"/>
        <w:right w:val="none" w:sz="0" w:space="0" w:color="auto"/>
      </w:divBdr>
    </w:div>
    <w:div w:id="1386026533">
      <w:bodyDiv w:val="1"/>
      <w:marLeft w:val="0"/>
      <w:marRight w:val="0"/>
      <w:marTop w:val="0"/>
      <w:marBottom w:val="0"/>
      <w:divBdr>
        <w:top w:val="none" w:sz="0" w:space="0" w:color="auto"/>
        <w:left w:val="none" w:sz="0" w:space="0" w:color="auto"/>
        <w:bottom w:val="none" w:sz="0" w:space="0" w:color="auto"/>
        <w:right w:val="none" w:sz="0" w:space="0" w:color="auto"/>
      </w:divBdr>
    </w:div>
    <w:div w:id="1386294508">
      <w:bodyDiv w:val="1"/>
      <w:marLeft w:val="0"/>
      <w:marRight w:val="0"/>
      <w:marTop w:val="0"/>
      <w:marBottom w:val="0"/>
      <w:divBdr>
        <w:top w:val="none" w:sz="0" w:space="0" w:color="auto"/>
        <w:left w:val="none" w:sz="0" w:space="0" w:color="auto"/>
        <w:bottom w:val="none" w:sz="0" w:space="0" w:color="auto"/>
        <w:right w:val="none" w:sz="0" w:space="0" w:color="auto"/>
      </w:divBdr>
    </w:div>
    <w:div w:id="1388065990">
      <w:bodyDiv w:val="1"/>
      <w:marLeft w:val="0"/>
      <w:marRight w:val="0"/>
      <w:marTop w:val="0"/>
      <w:marBottom w:val="0"/>
      <w:divBdr>
        <w:top w:val="none" w:sz="0" w:space="0" w:color="auto"/>
        <w:left w:val="none" w:sz="0" w:space="0" w:color="auto"/>
        <w:bottom w:val="none" w:sz="0" w:space="0" w:color="auto"/>
        <w:right w:val="none" w:sz="0" w:space="0" w:color="auto"/>
      </w:divBdr>
    </w:div>
    <w:div w:id="1388340028">
      <w:bodyDiv w:val="1"/>
      <w:marLeft w:val="0"/>
      <w:marRight w:val="0"/>
      <w:marTop w:val="0"/>
      <w:marBottom w:val="0"/>
      <w:divBdr>
        <w:top w:val="none" w:sz="0" w:space="0" w:color="auto"/>
        <w:left w:val="none" w:sz="0" w:space="0" w:color="auto"/>
        <w:bottom w:val="none" w:sz="0" w:space="0" w:color="auto"/>
        <w:right w:val="none" w:sz="0" w:space="0" w:color="auto"/>
      </w:divBdr>
    </w:div>
    <w:div w:id="1393306789">
      <w:bodyDiv w:val="1"/>
      <w:marLeft w:val="0"/>
      <w:marRight w:val="0"/>
      <w:marTop w:val="0"/>
      <w:marBottom w:val="0"/>
      <w:divBdr>
        <w:top w:val="none" w:sz="0" w:space="0" w:color="auto"/>
        <w:left w:val="none" w:sz="0" w:space="0" w:color="auto"/>
        <w:bottom w:val="none" w:sz="0" w:space="0" w:color="auto"/>
        <w:right w:val="none" w:sz="0" w:space="0" w:color="auto"/>
      </w:divBdr>
    </w:div>
    <w:div w:id="1393852059">
      <w:bodyDiv w:val="1"/>
      <w:marLeft w:val="0"/>
      <w:marRight w:val="0"/>
      <w:marTop w:val="0"/>
      <w:marBottom w:val="0"/>
      <w:divBdr>
        <w:top w:val="none" w:sz="0" w:space="0" w:color="auto"/>
        <w:left w:val="none" w:sz="0" w:space="0" w:color="auto"/>
        <w:bottom w:val="none" w:sz="0" w:space="0" w:color="auto"/>
        <w:right w:val="none" w:sz="0" w:space="0" w:color="auto"/>
      </w:divBdr>
    </w:div>
    <w:div w:id="1400902664">
      <w:bodyDiv w:val="1"/>
      <w:marLeft w:val="0"/>
      <w:marRight w:val="0"/>
      <w:marTop w:val="0"/>
      <w:marBottom w:val="0"/>
      <w:divBdr>
        <w:top w:val="none" w:sz="0" w:space="0" w:color="auto"/>
        <w:left w:val="none" w:sz="0" w:space="0" w:color="auto"/>
        <w:bottom w:val="none" w:sz="0" w:space="0" w:color="auto"/>
        <w:right w:val="none" w:sz="0" w:space="0" w:color="auto"/>
      </w:divBdr>
    </w:div>
    <w:div w:id="1402556227">
      <w:bodyDiv w:val="1"/>
      <w:marLeft w:val="0"/>
      <w:marRight w:val="0"/>
      <w:marTop w:val="0"/>
      <w:marBottom w:val="0"/>
      <w:divBdr>
        <w:top w:val="none" w:sz="0" w:space="0" w:color="auto"/>
        <w:left w:val="none" w:sz="0" w:space="0" w:color="auto"/>
        <w:bottom w:val="none" w:sz="0" w:space="0" w:color="auto"/>
        <w:right w:val="none" w:sz="0" w:space="0" w:color="auto"/>
      </w:divBdr>
    </w:div>
    <w:div w:id="1403681055">
      <w:bodyDiv w:val="1"/>
      <w:marLeft w:val="0"/>
      <w:marRight w:val="0"/>
      <w:marTop w:val="0"/>
      <w:marBottom w:val="0"/>
      <w:divBdr>
        <w:top w:val="none" w:sz="0" w:space="0" w:color="auto"/>
        <w:left w:val="none" w:sz="0" w:space="0" w:color="auto"/>
        <w:bottom w:val="none" w:sz="0" w:space="0" w:color="auto"/>
        <w:right w:val="none" w:sz="0" w:space="0" w:color="auto"/>
      </w:divBdr>
    </w:div>
    <w:div w:id="1407338285">
      <w:bodyDiv w:val="1"/>
      <w:marLeft w:val="0"/>
      <w:marRight w:val="0"/>
      <w:marTop w:val="0"/>
      <w:marBottom w:val="0"/>
      <w:divBdr>
        <w:top w:val="none" w:sz="0" w:space="0" w:color="auto"/>
        <w:left w:val="none" w:sz="0" w:space="0" w:color="auto"/>
        <w:bottom w:val="none" w:sz="0" w:space="0" w:color="auto"/>
        <w:right w:val="none" w:sz="0" w:space="0" w:color="auto"/>
      </w:divBdr>
    </w:div>
    <w:div w:id="1408115179">
      <w:bodyDiv w:val="1"/>
      <w:marLeft w:val="0"/>
      <w:marRight w:val="0"/>
      <w:marTop w:val="0"/>
      <w:marBottom w:val="0"/>
      <w:divBdr>
        <w:top w:val="none" w:sz="0" w:space="0" w:color="auto"/>
        <w:left w:val="none" w:sz="0" w:space="0" w:color="auto"/>
        <w:bottom w:val="none" w:sz="0" w:space="0" w:color="auto"/>
        <w:right w:val="none" w:sz="0" w:space="0" w:color="auto"/>
      </w:divBdr>
    </w:div>
    <w:div w:id="1408192050">
      <w:bodyDiv w:val="1"/>
      <w:marLeft w:val="0"/>
      <w:marRight w:val="0"/>
      <w:marTop w:val="0"/>
      <w:marBottom w:val="0"/>
      <w:divBdr>
        <w:top w:val="none" w:sz="0" w:space="0" w:color="auto"/>
        <w:left w:val="none" w:sz="0" w:space="0" w:color="auto"/>
        <w:bottom w:val="none" w:sz="0" w:space="0" w:color="auto"/>
        <w:right w:val="none" w:sz="0" w:space="0" w:color="auto"/>
      </w:divBdr>
    </w:div>
    <w:div w:id="1408579536">
      <w:bodyDiv w:val="1"/>
      <w:marLeft w:val="0"/>
      <w:marRight w:val="0"/>
      <w:marTop w:val="0"/>
      <w:marBottom w:val="0"/>
      <w:divBdr>
        <w:top w:val="none" w:sz="0" w:space="0" w:color="auto"/>
        <w:left w:val="none" w:sz="0" w:space="0" w:color="auto"/>
        <w:bottom w:val="none" w:sz="0" w:space="0" w:color="auto"/>
        <w:right w:val="none" w:sz="0" w:space="0" w:color="auto"/>
      </w:divBdr>
    </w:div>
    <w:div w:id="1411610505">
      <w:bodyDiv w:val="1"/>
      <w:marLeft w:val="0"/>
      <w:marRight w:val="0"/>
      <w:marTop w:val="0"/>
      <w:marBottom w:val="0"/>
      <w:divBdr>
        <w:top w:val="none" w:sz="0" w:space="0" w:color="auto"/>
        <w:left w:val="none" w:sz="0" w:space="0" w:color="auto"/>
        <w:bottom w:val="none" w:sz="0" w:space="0" w:color="auto"/>
        <w:right w:val="none" w:sz="0" w:space="0" w:color="auto"/>
      </w:divBdr>
    </w:div>
    <w:div w:id="1415930974">
      <w:bodyDiv w:val="1"/>
      <w:marLeft w:val="0"/>
      <w:marRight w:val="0"/>
      <w:marTop w:val="0"/>
      <w:marBottom w:val="0"/>
      <w:divBdr>
        <w:top w:val="none" w:sz="0" w:space="0" w:color="auto"/>
        <w:left w:val="none" w:sz="0" w:space="0" w:color="auto"/>
        <w:bottom w:val="none" w:sz="0" w:space="0" w:color="auto"/>
        <w:right w:val="none" w:sz="0" w:space="0" w:color="auto"/>
      </w:divBdr>
    </w:div>
    <w:div w:id="1421638601">
      <w:bodyDiv w:val="1"/>
      <w:marLeft w:val="0"/>
      <w:marRight w:val="0"/>
      <w:marTop w:val="0"/>
      <w:marBottom w:val="0"/>
      <w:divBdr>
        <w:top w:val="none" w:sz="0" w:space="0" w:color="auto"/>
        <w:left w:val="none" w:sz="0" w:space="0" w:color="auto"/>
        <w:bottom w:val="none" w:sz="0" w:space="0" w:color="auto"/>
        <w:right w:val="none" w:sz="0" w:space="0" w:color="auto"/>
      </w:divBdr>
    </w:div>
    <w:div w:id="1424371945">
      <w:bodyDiv w:val="1"/>
      <w:marLeft w:val="0"/>
      <w:marRight w:val="0"/>
      <w:marTop w:val="0"/>
      <w:marBottom w:val="0"/>
      <w:divBdr>
        <w:top w:val="none" w:sz="0" w:space="0" w:color="auto"/>
        <w:left w:val="none" w:sz="0" w:space="0" w:color="auto"/>
        <w:bottom w:val="none" w:sz="0" w:space="0" w:color="auto"/>
        <w:right w:val="none" w:sz="0" w:space="0" w:color="auto"/>
      </w:divBdr>
    </w:div>
    <w:div w:id="1424884132">
      <w:bodyDiv w:val="1"/>
      <w:marLeft w:val="0"/>
      <w:marRight w:val="0"/>
      <w:marTop w:val="0"/>
      <w:marBottom w:val="0"/>
      <w:divBdr>
        <w:top w:val="none" w:sz="0" w:space="0" w:color="auto"/>
        <w:left w:val="none" w:sz="0" w:space="0" w:color="auto"/>
        <w:bottom w:val="none" w:sz="0" w:space="0" w:color="auto"/>
        <w:right w:val="none" w:sz="0" w:space="0" w:color="auto"/>
      </w:divBdr>
    </w:div>
    <w:div w:id="1426342689">
      <w:bodyDiv w:val="1"/>
      <w:marLeft w:val="0"/>
      <w:marRight w:val="0"/>
      <w:marTop w:val="0"/>
      <w:marBottom w:val="0"/>
      <w:divBdr>
        <w:top w:val="none" w:sz="0" w:space="0" w:color="auto"/>
        <w:left w:val="none" w:sz="0" w:space="0" w:color="auto"/>
        <w:bottom w:val="none" w:sz="0" w:space="0" w:color="auto"/>
        <w:right w:val="none" w:sz="0" w:space="0" w:color="auto"/>
      </w:divBdr>
    </w:div>
    <w:div w:id="1430155671">
      <w:bodyDiv w:val="1"/>
      <w:marLeft w:val="0"/>
      <w:marRight w:val="0"/>
      <w:marTop w:val="0"/>
      <w:marBottom w:val="0"/>
      <w:divBdr>
        <w:top w:val="none" w:sz="0" w:space="0" w:color="auto"/>
        <w:left w:val="none" w:sz="0" w:space="0" w:color="auto"/>
        <w:bottom w:val="none" w:sz="0" w:space="0" w:color="auto"/>
        <w:right w:val="none" w:sz="0" w:space="0" w:color="auto"/>
      </w:divBdr>
    </w:div>
    <w:div w:id="1430616754">
      <w:bodyDiv w:val="1"/>
      <w:marLeft w:val="0"/>
      <w:marRight w:val="0"/>
      <w:marTop w:val="0"/>
      <w:marBottom w:val="0"/>
      <w:divBdr>
        <w:top w:val="none" w:sz="0" w:space="0" w:color="auto"/>
        <w:left w:val="none" w:sz="0" w:space="0" w:color="auto"/>
        <w:bottom w:val="none" w:sz="0" w:space="0" w:color="auto"/>
        <w:right w:val="none" w:sz="0" w:space="0" w:color="auto"/>
      </w:divBdr>
    </w:div>
    <w:div w:id="1434132702">
      <w:bodyDiv w:val="1"/>
      <w:marLeft w:val="0"/>
      <w:marRight w:val="0"/>
      <w:marTop w:val="0"/>
      <w:marBottom w:val="0"/>
      <w:divBdr>
        <w:top w:val="none" w:sz="0" w:space="0" w:color="auto"/>
        <w:left w:val="none" w:sz="0" w:space="0" w:color="auto"/>
        <w:bottom w:val="none" w:sz="0" w:space="0" w:color="auto"/>
        <w:right w:val="none" w:sz="0" w:space="0" w:color="auto"/>
      </w:divBdr>
    </w:div>
    <w:div w:id="1439524737">
      <w:bodyDiv w:val="1"/>
      <w:marLeft w:val="0"/>
      <w:marRight w:val="0"/>
      <w:marTop w:val="0"/>
      <w:marBottom w:val="0"/>
      <w:divBdr>
        <w:top w:val="none" w:sz="0" w:space="0" w:color="auto"/>
        <w:left w:val="none" w:sz="0" w:space="0" w:color="auto"/>
        <w:bottom w:val="none" w:sz="0" w:space="0" w:color="auto"/>
        <w:right w:val="none" w:sz="0" w:space="0" w:color="auto"/>
      </w:divBdr>
    </w:div>
    <w:div w:id="1440100112">
      <w:bodyDiv w:val="1"/>
      <w:marLeft w:val="0"/>
      <w:marRight w:val="0"/>
      <w:marTop w:val="0"/>
      <w:marBottom w:val="0"/>
      <w:divBdr>
        <w:top w:val="none" w:sz="0" w:space="0" w:color="auto"/>
        <w:left w:val="none" w:sz="0" w:space="0" w:color="auto"/>
        <w:bottom w:val="none" w:sz="0" w:space="0" w:color="auto"/>
        <w:right w:val="none" w:sz="0" w:space="0" w:color="auto"/>
      </w:divBdr>
    </w:div>
    <w:div w:id="1444181258">
      <w:bodyDiv w:val="1"/>
      <w:marLeft w:val="0"/>
      <w:marRight w:val="0"/>
      <w:marTop w:val="0"/>
      <w:marBottom w:val="0"/>
      <w:divBdr>
        <w:top w:val="none" w:sz="0" w:space="0" w:color="auto"/>
        <w:left w:val="none" w:sz="0" w:space="0" w:color="auto"/>
        <w:bottom w:val="none" w:sz="0" w:space="0" w:color="auto"/>
        <w:right w:val="none" w:sz="0" w:space="0" w:color="auto"/>
      </w:divBdr>
    </w:div>
    <w:div w:id="1446535413">
      <w:bodyDiv w:val="1"/>
      <w:marLeft w:val="0"/>
      <w:marRight w:val="0"/>
      <w:marTop w:val="0"/>
      <w:marBottom w:val="0"/>
      <w:divBdr>
        <w:top w:val="none" w:sz="0" w:space="0" w:color="auto"/>
        <w:left w:val="none" w:sz="0" w:space="0" w:color="auto"/>
        <w:bottom w:val="none" w:sz="0" w:space="0" w:color="auto"/>
        <w:right w:val="none" w:sz="0" w:space="0" w:color="auto"/>
      </w:divBdr>
    </w:div>
    <w:div w:id="1449465617">
      <w:bodyDiv w:val="1"/>
      <w:marLeft w:val="0"/>
      <w:marRight w:val="0"/>
      <w:marTop w:val="0"/>
      <w:marBottom w:val="0"/>
      <w:divBdr>
        <w:top w:val="none" w:sz="0" w:space="0" w:color="auto"/>
        <w:left w:val="none" w:sz="0" w:space="0" w:color="auto"/>
        <w:bottom w:val="none" w:sz="0" w:space="0" w:color="auto"/>
        <w:right w:val="none" w:sz="0" w:space="0" w:color="auto"/>
      </w:divBdr>
    </w:div>
    <w:div w:id="1450053588">
      <w:bodyDiv w:val="1"/>
      <w:marLeft w:val="0"/>
      <w:marRight w:val="0"/>
      <w:marTop w:val="0"/>
      <w:marBottom w:val="0"/>
      <w:divBdr>
        <w:top w:val="none" w:sz="0" w:space="0" w:color="auto"/>
        <w:left w:val="none" w:sz="0" w:space="0" w:color="auto"/>
        <w:bottom w:val="none" w:sz="0" w:space="0" w:color="auto"/>
        <w:right w:val="none" w:sz="0" w:space="0" w:color="auto"/>
      </w:divBdr>
    </w:div>
    <w:div w:id="1450734065">
      <w:bodyDiv w:val="1"/>
      <w:marLeft w:val="0"/>
      <w:marRight w:val="0"/>
      <w:marTop w:val="0"/>
      <w:marBottom w:val="0"/>
      <w:divBdr>
        <w:top w:val="none" w:sz="0" w:space="0" w:color="auto"/>
        <w:left w:val="none" w:sz="0" w:space="0" w:color="auto"/>
        <w:bottom w:val="none" w:sz="0" w:space="0" w:color="auto"/>
        <w:right w:val="none" w:sz="0" w:space="0" w:color="auto"/>
      </w:divBdr>
    </w:div>
    <w:div w:id="1451581884">
      <w:bodyDiv w:val="1"/>
      <w:marLeft w:val="0"/>
      <w:marRight w:val="0"/>
      <w:marTop w:val="0"/>
      <w:marBottom w:val="0"/>
      <w:divBdr>
        <w:top w:val="none" w:sz="0" w:space="0" w:color="auto"/>
        <w:left w:val="none" w:sz="0" w:space="0" w:color="auto"/>
        <w:bottom w:val="none" w:sz="0" w:space="0" w:color="auto"/>
        <w:right w:val="none" w:sz="0" w:space="0" w:color="auto"/>
      </w:divBdr>
    </w:div>
    <w:div w:id="1453791818">
      <w:bodyDiv w:val="1"/>
      <w:marLeft w:val="0"/>
      <w:marRight w:val="0"/>
      <w:marTop w:val="0"/>
      <w:marBottom w:val="0"/>
      <w:divBdr>
        <w:top w:val="none" w:sz="0" w:space="0" w:color="auto"/>
        <w:left w:val="none" w:sz="0" w:space="0" w:color="auto"/>
        <w:bottom w:val="none" w:sz="0" w:space="0" w:color="auto"/>
        <w:right w:val="none" w:sz="0" w:space="0" w:color="auto"/>
      </w:divBdr>
    </w:div>
    <w:div w:id="1456634851">
      <w:bodyDiv w:val="1"/>
      <w:marLeft w:val="0"/>
      <w:marRight w:val="0"/>
      <w:marTop w:val="0"/>
      <w:marBottom w:val="0"/>
      <w:divBdr>
        <w:top w:val="none" w:sz="0" w:space="0" w:color="auto"/>
        <w:left w:val="none" w:sz="0" w:space="0" w:color="auto"/>
        <w:bottom w:val="none" w:sz="0" w:space="0" w:color="auto"/>
        <w:right w:val="none" w:sz="0" w:space="0" w:color="auto"/>
      </w:divBdr>
    </w:div>
    <w:div w:id="1456674710">
      <w:bodyDiv w:val="1"/>
      <w:marLeft w:val="0"/>
      <w:marRight w:val="0"/>
      <w:marTop w:val="0"/>
      <w:marBottom w:val="0"/>
      <w:divBdr>
        <w:top w:val="none" w:sz="0" w:space="0" w:color="auto"/>
        <w:left w:val="none" w:sz="0" w:space="0" w:color="auto"/>
        <w:bottom w:val="none" w:sz="0" w:space="0" w:color="auto"/>
        <w:right w:val="none" w:sz="0" w:space="0" w:color="auto"/>
      </w:divBdr>
    </w:div>
    <w:div w:id="1466001635">
      <w:bodyDiv w:val="1"/>
      <w:marLeft w:val="0"/>
      <w:marRight w:val="0"/>
      <w:marTop w:val="0"/>
      <w:marBottom w:val="0"/>
      <w:divBdr>
        <w:top w:val="none" w:sz="0" w:space="0" w:color="auto"/>
        <w:left w:val="none" w:sz="0" w:space="0" w:color="auto"/>
        <w:bottom w:val="none" w:sz="0" w:space="0" w:color="auto"/>
        <w:right w:val="none" w:sz="0" w:space="0" w:color="auto"/>
      </w:divBdr>
    </w:div>
    <w:div w:id="1467549635">
      <w:bodyDiv w:val="1"/>
      <w:marLeft w:val="0"/>
      <w:marRight w:val="0"/>
      <w:marTop w:val="0"/>
      <w:marBottom w:val="0"/>
      <w:divBdr>
        <w:top w:val="none" w:sz="0" w:space="0" w:color="auto"/>
        <w:left w:val="none" w:sz="0" w:space="0" w:color="auto"/>
        <w:bottom w:val="none" w:sz="0" w:space="0" w:color="auto"/>
        <w:right w:val="none" w:sz="0" w:space="0" w:color="auto"/>
      </w:divBdr>
    </w:div>
    <w:div w:id="1468624836">
      <w:bodyDiv w:val="1"/>
      <w:marLeft w:val="0"/>
      <w:marRight w:val="0"/>
      <w:marTop w:val="0"/>
      <w:marBottom w:val="0"/>
      <w:divBdr>
        <w:top w:val="none" w:sz="0" w:space="0" w:color="auto"/>
        <w:left w:val="none" w:sz="0" w:space="0" w:color="auto"/>
        <w:bottom w:val="none" w:sz="0" w:space="0" w:color="auto"/>
        <w:right w:val="none" w:sz="0" w:space="0" w:color="auto"/>
      </w:divBdr>
    </w:div>
    <w:div w:id="1473597292">
      <w:bodyDiv w:val="1"/>
      <w:marLeft w:val="0"/>
      <w:marRight w:val="0"/>
      <w:marTop w:val="0"/>
      <w:marBottom w:val="0"/>
      <w:divBdr>
        <w:top w:val="none" w:sz="0" w:space="0" w:color="auto"/>
        <w:left w:val="none" w:sz="0" w:space="0" w:color="auto"/>
        <w:bottom w:val="none" w:sz="0" w:space="0" w:color="auto"/>
        <w:right w:val="none" w:sz="0" w:space="0" w:color="auto"/>
      </w:divBdr>
    </w:div>
    <w:div w:id="1478036555">
      <w:bodyDiv w:val="1"/>
      <w:marLeft w:val="0"/>
      <w:marRight w:val="0"/>
      <w:marTop w:val="0"/>
      <w:marBottom w:val="0"/>
      <w:divBdr>
        <w:top w:val="none" w:sz="0" w:space="0" w:color="auto"/>
        <w:left w:val="none" w:sz="0" w:space="0" w:color="auto"/>
        <w:bottom w:val="none" w:sz="0" w:space="0" w:color="auto"/>
        <w:right w:val="none" w:sz="0" w:space="0" w:color="auto"/>
      </w:divBdr>
    </w:div>
    <w:div w:id="1480003920">
      <w:bodyDiv w:val="1"/>
      <w:marLeft w:val="0"/>
      <w:marRight w:val="0"/>
      <w:marTop w:val="0"/>
      <w:marBottom w:val="0"/>
      <w:divBdr>
        <w:top w:val="none" w:sz="0" w:space="0" w:color="auto"/>
        <w:left w:val="none" w:sz="0" w:space="0" w:color="auto"/>
        <w:bottom w:val="none" w:sz="0" w:space="0" w:color="auto"/>
        <w:right w:val="none" w:sz="0" w:space="0" w:color="auto"/>
      </w:divBdr>
    </w:div>
    <w:div w:id="1482692930">
      <w:bodyDiv w:val="1"/>
      <w:marLeft w:val="0"/>
      <w:marRight w:val="0"/>
      <w:marTop w:val="0"/>
      <w:marBottom w:val="0"/>
      <w:divBdr>
        <w:top w:val="none" w:sz="0" w:space="0" w:color="auto"/>
        <w:left w:val="none" w:sz="0" w:space="0" w:color="auto"/>
        <w:bottom w:val="none" w:sz="0" w:space="0" w:color="auto"/>
        <w:right w:val="none" w:sz="0" w:space="0" w:color="auto"/>
      </w:divBdr>
    </w:div>
    <w:div w:id="1483500316">
      <w:bodyDiv w:val="1"/>
      <w:marLeft w:val="0"/>
      <w:marRight w:val="0"/>
      <w:marTop w:val="0"/>
      <w:marBottom w:val="0"/>
      <w:divBdr>
        <w:top w:val="none" w:sz="0" w:space="0" w:color="auto"/>
        <w:left w:val="none" w:sz="0" w:space="0" w:color="auto"/>
        <w:bottom w:val="none" w:sz="0" w:space="0" w:color="auto"/>
        <w:right w:val="none" w:sz="0" w:space="0" w:color="auto"/>
      </w:divBdr>
    </w:div>
    <w:div w:id="1483890066">
      <w:bodyDiv w:val="1"/>
      <w:marLeft w:val="0"/>
      <w:marRight w:val="0"/>
      <w:marTop w:val="0"/>
      <w:marBottom w:val="0"/>
      <w:divBdr>
        <w:top w:val="none" w:sz="0" w:space="0" w:color="auto"/>
        <w:left w:val="none" w:sz="0" w:space="0" w:color="auto"/>
        <w:bottom w:val="none" w:sz="0" w:space="0" w:color="auto"/>
        <w:right w:val="none" w:sz="0" w:space="0" w:color="auto"/>
      </w:divBdr>
    </w:div>
    <w:div w:id="1486702941">
      <w:bodyDiv w:val="1"/>
      <w:marLeft w:val="0"/>
      <w:marRight w:val="0"/>
      <w:marTop w:val="0"/>
      <w:marBottom w:val="0"/>
      <w:divBdr>
        <w:top w:val="none" w:sz="0" w:space="0" w:color="auto"/>
        <w:left w:val="none" w:sz="0" w:space="0" w:color="auto"/>
        <w:bottom w:val="none" w:sz="0" w:space="0" w:color="auto"/>
        <w:right w:val="none" w:sz="0" w:space="0" w:color="auto"/>
      </w:divBdr>
    </w:div>
    <w:div w:id="1492134194">
      <w:bodyDiv w:val="1"/>
      <w:marLeft w:val="0"/>
      <w:marRight w:val="0"/>
      <w:marTop w:val="0"/>
      <w:marBottom w:val="0"/>
      <w:divBdr>
        <w:top w:val="none" w:sz="0" w:space="0" w:color="auto"/>
        <w:left w:val="none" w:sz="0" w:space="0" w:color="auto"/>
        <w:bottom w:val="none" w:sz="0" w:space="0" w:color="auto"/>
        <w:right w:val="none" w:sz="0" w:space="0" w:color="auto"/>
      </w:divBdr>
    </w:div>
    <w:div w:id="1492604264">
      <w:bodyDiv w:val="1"/>
      <w:marLeft w:val="0"/>
      <w:marRight w:val="0"/>
      <w:marTop w:val="0"/>
      <w:marBottom w:val="0"/>
      <w:divBdr>
        <w:top w:val="none" w:sz="0" w:space="0" w:color="auto"/>
        <w:left w:val="none" w:sz="0" w:space="0" w:color="auto"/>
        <w:bottom w:val="none" w:sz="0" w:space="0" w:color="auto"/>
        <w:right w:val="none" w:sz="0" w:space="0" w:color="auto"/>
      </w:divBdr>
    </w:div>
    <w:div w:id="1493374774">
      <w:bodyDiv w:val="1"/>
      <w:marLeft w:val="0"/>
      <w:marRight w:val="0"/>
      <w:marTop w:val="0"/>
      <w:marBottom w:val="0"/>
      <w:divBdr>
        <w:top w:val="none" w:sz="0" w:space="0" w:color="auto"/>
        <w:left w:val="none" w:sz="0" w:space="0" w:color="auto"/>
        <w:bottom w:val="none" w:sz="0" w:space="0" w:color="auto"/>
        <w:right w:val="none" w:sz="0" w:space="0" w:color="auto"/>
      </w:divBdr>
    </w:div>
    <w:div w:id="1494026678">
      <w:bodyDiv w:val="1"/>
      <w:marLeft w:val="0"/>
      <w:marRight w:val="0"/>
      <w:marTop w:val="0"/>
      <w:marBottom w:val="0"/>
      <w:divBdr>
        <w:top w:val="none" w:sz="0" w:space="0" w:color="auto"/>
        <w:left w:val="none" w:sz="0" w:space="0" w:color="auto"/>
        <w:bottom w:val="none" w:sz="0" w:space="0" w:color="auto"/>
        <w:right w:val="none" w:sz="0" w:space="0" w:color="auto"/>
      </w:divBdr>
    </w:div>
    <w:div w:id="1494908400">
      <w:bodyDiv w:val="1"/>
      <w:marLeft w:val="0"/>
      <w:marRight w:val="0"/>
      <w:marTop w:val="0"/>
      <w:marBottom w:val="0"/>
      <w:divBdr>
        <w:top w:val="none" w:sz="0" w:space="0" w:color="auto"/>
        <w:left w:val="none" w:sz="0" w:space="0" w:color="auto"/>
        <w:bottom w:val="none" w:sz="0" w:space="0" w:color="auto"/>
        <w:right w:val="none" w:sz="0" w:space="0" w:color="auto"/>
      </w:divBdr>
    </w:div>
    <w:div w:id="1496192199">
      <w:bodyDiv w:val="1"/>
      <w:marLeft w:val="0"/>
      <w:marRight w:val="0"/>
      <w:marTop w:val="0"/>
      <w:marBottom w:val="0"/>
      <w:divBdr>
        <w:top w:val="none" w:sz="0" w:space="0" w:color="auto"/>
        <w:left w:val="none" w:sz="0" w:space="0" w:color="auto"/>
        <w:bottom w:val="none" w:sz="0" w:space="0" w:color="auto"/>
        <w:right w:val="none" w:sz="0" w:space="0" w:color="auto"/>
      </w:divBdr>
    </w:div>
    <w:div w:id="1501774004">
      <w:bodyDiv w:val="1"/>
      <w:marLeft w:val="0"/>
      <w:marRight w:val="0"/>
      <w:marTop w:val="0"/>
      <w:marBottom w:val="0"/>
      <w:divBdr>
        <w:top w:val="none" w:sz="0" w:space="0" w:color="auto"/>
        <w:left w:val="none" w:sz="0" w:space="0" w:color="auto"/>
        <w:bottom w:val="none" w:sz="0" w:space="0" w:color="auto"/>
        <w:right w:val="none" w:sz="0" w:space="0" w:color="auto"/>
      </w:divBdr>
    </w:div>
    <w:div w:id="1503163457">
      <w:bodyDiv w:val="1"/>
      <w:marLeft w:val="0"/>
      <w:marRight w:val="0"/>
      <w:marTop w:val="0"/>
      <w:marBottom w:val="0"/>
      <w:divBdr>
        <w:top w:val="none" w:sz="0" w:space="0" w:color="auto"/>
        <w:left w:val="none" w:sz="0" w:space="0" w:color="auto"/>
        <w:bottom w:val="none" w:sz="0" w:space="0" w:color="auto"/>
        <w:right w:val="none" w:sz="0" w:space="0" w:color="auto"/>
      </w:divBdr>
    </w:div>
    <w:div w:id="1503742606">
      <w:bodyDiv w:val="1"/>
      <w:marLeft w:val="0"/>
      <w:marRight w:val="0"/>
      <w:marTop w:val="0"/>
      <w:marBottom w:val="0"/>
      <w:divBdr>
        <w:top w:val="none" w:sz="0" w:space="0" w:color="auto"/>
        <w:left w:val="none" w:sz="0" w:space="0" w:color="auto"/>
        <w:bottom w:val="none" w:sz="0" w:space="0" w:color="auto"/>
        <w:right w:val="none" w:sz="0" w:space="0" w:color="auto"/>
      </w:divBdr>
    </w:div>
    <w:div w:id="1504777559">
      <w:bodyDiv w:val="1"/>
      <w:marLeft w:val="0"/>
      <w:marRight w:val="0"/>
      <w:marTop w:val="0"/>
      <w:marBottom w:val="0"/>
      <w:divBdr>
        <w:top w:val="none" w:sz="0" w:space="0" w:color="auto"/>
        <w:left w:val="none" w:sz="0" w:space="0" w:color="auto"/>
        <w:bottom w:val="none" w:sz="0" w:space="0" w:color="auto"/>
        <w:right w:val="none" w:sz="0" w:space="0" w:color="auto"/>
      </w:divBdr>
    </w:div>
    <w:div w:id="1505513052">
      <w:bodyDiv w:val="1"/>
      <w:marLeft w:val="0"/>
      <w:marRight w:val="0"/>
      <w:marTop w:val="0"/>
      <w:marBottom w:val="0"/>
      <w:divBdr>
        <w:top w:val="none" w:sz="0" w:space="0" w:color="auto"/>
        <w:left w:val="none" w:sz="0" w:space="0" w:color="auto"/>
        <w:bottom w:val="none" w:sz="0" w:space="0" w:color="auto"/>
        <w:right w:val="none" w:sz="0" w:space="0" w:color="auto"/>
      </w:divBdr>
    </w:div>
    <w:div w:id="1507089757">
      <w:bodyDiv w:val="1"/>
      <w:marLeft w:val="0"/>
      <w:marRight w:val="0"/>
      <w:marTop w:val="0"/>
      <w:marBottom w:val="0"/>
      <w:divBdr>
        <w:top w:val="none" w:sz="0" w:space="0" w:color="auto"/>
        <w:left w:val="none" w:sz="0" w:space="0" w:color="auto"/>
        <w:bottom w:val="none" w:sz="0" w:space="0" w:color="auto"/>
        <w:right w:val="none" w:sz="0" w:space="0" w:color="auto"/>
      </w:divBdr>
    </w:div>
    <w:div w:id="1508136595">
      <w:bodyDiv w:val="1"/>
      <w:marLeft w:val="0"/>
      <w:marRight w:val="0"/>
      <w:marTop w:val="0"/>
      <w:marBottom w:val="0"/>
      <w:divBdr>
        <w:top w:val="none" w:sz="0" w:space="0" w:color="auto"/>
        <w:left w:val="none" w:sz="0" w:space="0" w:color="auto"/>
        <w:bottom w:val="none" w:sz="0" w:space="0" w:color="auto"/>
        <w:right w:val="none" w:sz="0" w:space="0" w:color="auto"/>
      </w:divBdr>
    </w:div>
    <w:div w:id="1509247876">
      <w:bodyDiv w:val="1"/>
      <w:marLeft w:val="0"/>
      <w:marRight w:val="0"/>
      <w:marTop w:val="0"/>
      <w:marBottom w:val="0"/>
      <w:divBdr>
        <w:top w:val="none" w:sz="0" w:space="0" w:color="auto"/>
        <w:left w:val="none" w:sz="0" w:space="0" w:color="auto"/>
        <w:bottom w:val="none" w:sz="0" w:space="0" w:color="auto"/>
        <w:right w:val="none" w:sz="0" w:space="0" w:color="auto"/>
      </w:divBdr>
    </w:div>
    <w:div w:id="1515916916">
      <w:bodyDiv w:val="1"/>
      <w:marLeft w:val="0"/>
      <w:marRight w:val="0"/>
      <w:marTop w:val="0"/>
      <w:marBottom w:val="0"/>
      <w:divBdr>
        <w:top w:val="none" w:sz="0" w:space="0" w:color="auto"/>
        <w:left w:val="none" w:sz="0" w:space="0" w:color="auto"/>
        <w:bottom w:val="none" w:sz="0" w:space="0" w:color="auto"/>
        <w:right w:val="none" w:sz="0" w:space="0" w:color="auto"/>
      </w:divBdr>
    </w:div>
    <w:div w:id="1517378407">
      <w:bodyDiv w:val="1"/>
      <w:marLeft w:val="0"/>
      <w:marRight w:val="0"/>
      <w:marTop w:val="0"/>
      <w:marBottom w:val="0"/>
      <w:divBdr>
        <w:top w:val="none" w:sz="0" w:space="0" w:color="auto"/>
        <w:left w:val="none" w:sz="0" w:space="0" w:color="auto"/>
        <w:bottom w:val="none" w:sz="0" w:space="0" w:color="auto"/>
        <w:right w:val="none" w:sz="0" w:space="0" w:color="auto"/>
      </w:divBdr>
    </w:div>
    <w:div w:id="1519343513">
      <w:bodyDiv w:val="1"/>
      <w:marLeft w:val="0"/>
      <w:marRight w:val="0"/>
      <w:marTop w:val="0"/>
      <w:marBottom w:val="0"/>
      <w:divBdr>
        <w:top w:val="none" w:sz="0" w:space="0" w:color="auto"/>
        <w:left w:val="none" w:sz="0" w:space="0" w:color="auto"/>
        <w:bottom w:val="none" w:sz="0" w:space="0" w:color="auto"/>
        <w:right w:val="none" w:sz="0" w:space="0" w:color="auto"/>
      </w:divBdr>
    </w:div>
    <w:div w:id="1519390049">
      <w:bodyDiv w:val="1"/>
      <w:marLeft w:val="0"/>
      <w:marRight w:val="0"/>
      <w:marTop w:val="0"/>
      <w:marBottom w:val="0"/>
      <w:divBdr>
        <w:top w:val="none" w:sz="0" w:space="0" w:color="auto"/>
        <w:left w:val="none" w:sz="0" w:space="0" w:color="auto"/>
        <w:bottom w:val="none" w:sz="0" w:space="0" w:color="auto"/>
        <w:right w:val="none" w:sz="0" w:space="0" w:color="auto"/>
      </w:divBdr>
    </w:div>
    <w:div w:id="1523398441">
      <w:bodyDiv w:val="1"/>
      <w:marLeft w:val="0"/>
      <w:marRight w:val="0"/>
      <w:marTop w:val="0"/>
      <w:marBottom w:val="0"/>
      <w:divBdr>
        <w:top w:val="none" w:sz="0" w:space="0" w:color="auto"/>
        <w:left w:val="none" w:sz="0" w:space="0" w:color="auto"/>
        <w:bottom w:val="none" w:sz="0" w:space="0" w:color="auto"/>
        <w:right w:val="none" w:sz="0" w:space="0" w:color="auto"/>
      </w:divBdr>
    </w:div>
    <w:div w:id="1525632099">
      <w:bodyDiv w:val="1"/>
      <w:marLeft w:val="0"/>
      <w:marRight w:val="0"/>
      <w:marTop w:val="0"/>
      <w:marBottom w:val="0"/>
      <w:divBdr>
        <w:top w:val="none" w:sz="0" w:space="0" w:color="auto"/>
        <w:left w:val="none" w:sz="0" w:space="0" w:color="auto"/>
        <w:bottom w:val="none" w:sz="0" w:space="0" w:color="auto"/>
        <w:right w:val="none" w:sz="0" w:space="0" w:color="auto"/>
      </w:divBdr>
    </w:div>
    <w:div w:id="1525705910">
      <w:bodyDiv w:val="1"/>
      <w:marLeft w:val="0"/>
      <w:marRight w:val="0"/>
      <w:marTop w:val="0"/>
      <w:marBottom w:val="0"/>
      <w:divBdr>
        <w:top w:val="none" w:sz="0" w:space="0" w:color="auto"/>
        <w:left w:val="none" w:sz="0" w:space="0" w:color="auto"/>
        <w:bottom w:val="none" w:sz="0" w:space="0" w:color="auto"/>
        <w:right w:val="none" w:sz="0" w:space="0" w:color="auto"/>
      </w:divBdr>
    </w:div>
    <w:div w:id="1529761833">
      <w:bodyDiv w:val="1"/>
      <w:marLeft w:val="0"/>
      <w:marRight w:val="0"/>
      <w:marTop w:val="0"/>
      <w:marBottom w:val="0"/>
      <w:divBdr>
        <w:top w:val="none" w:sz="0" w:space="0" w:color="auto"/>
        <w:left w:val="none" w:sz="0" w:space="0" w:color="auto"/>
        <w:bottom w:val="none" w:sz="0" w:space="0" w:color="auto"/>
        <w:right w:val="none" w:sz="0" w:space="0" w:color="auto"/>
      </w:divBdr>
    </w:div>
    <w:div w:id="1532256051">
      <w:bodyDiv w:val="1"/>
      <w:marLeft w:val="0"/>
      <w:marRight w:val="0"/>
      <w:marTop w:val="0"/>
      <w:marBottom w:val="0"/>
      <w:divBdr>
        <w:top w:val="none" w:sz="0" w:space="0" w:color="auto"/>
        <w:left w:val="none" w:sz="0" w:space="0" w:color="auto"/>
        <w:bottom w:val="none" w:sz="0" w:space="0" w:color="auto"/>
        <w:right w:val="none" w:sz="0" w:space="0" w:color="auto"/>
      </w:divBdr>
    </w:div>
    <w:div w:id="1534266092">
      <w:bodyDiv w:val="1"/>
      <w:marLeft w:val="0"/>
      <w:marRight w:val="0"/>
      <w:marTop w:val="0"/>
      <w:marBottom w:val="0"/>
      <w:divBdr>
        <w:top w:val="none" w:sz="0" w:space="0" w:color="auto"/>
        <w:left w:val="none" w:sz="0" w:space="0" w:color="auto"/>
        <w:bottom w:val="none" w:sz="0" w:space="0" w:color="auto"/>
        <w:right w:val="none" w:sz="0" w:space="0" w:color="auto"/>
      </w:divBdr>
    </w:div>
    <w:div w:id="1534421324">
      <w:bodyDiv w:val="1"/>
      <w:marLeft w:val="0"/>
      <w:marRight w:val="0"/>
      <w:marTop w:val="0"/>
      <w:marBottom w:val="0"/>
      <w:divBdr>
        <w:top w:val="none" w:sz="0" w:space="0" w:color="auto"/>
        <w:left w:val="none" w:sz="0" w:space="0" w:color="auto"/>
        <w:bottom w:val="none" w:sz="0" w:space="0" w:color="auto"/>
        <w:right w:val="none" w:sz="0" w:space="0" w:color="auto"/>
      </w:divBdr>
    </w:div>
    <w:div w:id="1537692654">
      <w:bodyDiv w:val="1"/>
      <w:marLeft w:val="0"/>
      <w:marRight w:val="0"/>
      <w:marTop w:val="0"/>
      <w:marBottom w:val="0"/>
      <w:divBdr>
        <w:top w:val="none" w:sz="0" w:space="0" w:color="auto"/>
        <w:left w:val="none" w:sz="0" w:space="0" w:color="auto"/>
        <w:bottom w:val="none" w:sz="0" w:space="0" w:color="auto"/>
        <w:right w:val="none" w:sz="0" w:space="0" w:color="auto"/>
      </w:divBdr>
    </w:div>
    <w:div w:id="1538275612">
      <w:bodyDiv w:val="1"/>
      <w:marLeft w:val="0"/>
      <w:marRight w:val="0"/>
      <w:marTop w:val="0"/>
      <w:marBottom w:val="0"/>
      <w:divBdr>
        <w:top w:val="none" w:sz="0" w:space="0" w:color="auto"/>
        <w:left w:val="none" w:sz="0" w:space="0" w:color="auto"/>
        <w:bottom w:val="none" w:sz="0" w:space="0" w:color="auto"/>
        <w:right w:val="none" w:sz="0" w:space="0" w:color="auto"/>
      </w:divBdr>
    </w:div>
    <w:div w:id="1538664758">
      <w:bodyDiv w:val="1"/>
      <w:marLeft w:val="0"/>
      <w:marRight w:val="0"/>
      <w:marTop w:val="0"/>
      <w:marBottom w:val="0"/>
      <w:divBdr>
        <w:top w:val="none" w:sz="0" w:space="0" w:color="auto"/>
        <w:left w:val="none" w:sz="0" w:space="0" w:color="auto"/>
        <w:bottom w:val="none" w:sz="0" w:space="0" w:color="auto"/>
        <w:right w:val="none" w:sz="0" w:space="0" w:color="auto"/>
      </w:divBdr>
    </w:div>
    <w:div w:id="1538927563">
      <w:bodyDiv w:val="1"/>
      <w:marLeft w:val="0"/>
      <w:marRight w:val="0"/>
      <w:marTop w:val="0"/>
      <w:marBottom w:val="0"/>
      <w:divBdr>
        <w:top w:val="none" w:sz="0" w:space="0" w:color="auto"/>
        <w:left w:val="none" w:sz="0" w:space="0" w:color="auto"/>
        <w:bottom w:val="none" w:sz="0" w:space="0" w:color="auto"/>
        <w:right w:val="none" w:sz="0" w:space="0" w:color="auto"/>
      </w:divBdr>
    </w:div>
    <w:div w:id="1539588769">
      <w:bodyDiv w:val="1"/>
      <w:marLeft w:val="0"/>
      <w:marRight w:val="0"/>
      <w:marTop w:val="0"/>
      <w:marBottom w:val="0"/>
      <w:divBdr>
        <w:top w:val="none" w:sz="0" w:space="0" w:color="auto"/>
        <w:left w:val="none" w:sz="0" w:space="0" w:color="auto"/>
        <w:bottom w:val="none" w:sz="0" w:space="0" w:color="auto"/>
        <w:right w:val="none" w:sz="0" w:space="0" w:color="auto"/>
      </w:divBdr>
    </w:div>
    <w:div w:id="1542084740">
      <w:bodyDiv w:val="1"/>
      <w:marLeft w:val="0"/>
      <w:marRight w:val="0"/>
      <w:marTop w:val="0"/>
      <w:marBottom w:val="0"/>
      <w:divBdr>
        <w:top w:val="none" w:sz="0" w:space="0" w:color="auto"/>
        <w:left w:val="none" w:sz="0" w:space="0" w:color="auto"/>
        <w:bottom w:val="none" w:sz="0" w:space="0" w:color="auto"/>
        <w:right w:val="none" w:sz="0" w:space="0" w:color="auto"/>
      </w:divBdr>
    </w:div>
    <w:div w:id="1542287229">
      <w:bodyDiv w:val="1"/>
      <w:marLeft w:val="0"/>
      <w:marRight w:val="0"/>
      <w:marTop w:val="0"/>
      <w:marBottom w:val="0"/>
      <w:divBdr>
        <w:top w:val="none" w:sz="0" w:space="0" w:color="auto"/>
        <w:left w:val="none" w:sz="0" w:space="0" w:color="auto"/>
        <w:bottom w:val="none" w:sz="0" w:space="0" w:color="auto"/>
        <w:right w:val="none" w:sz="0" w:space="0" w:color="auto"/>
      </w:divBdr>
    </w:div>
    <w:div w:id="1548567106">
      <w:bodyDiv w:val="1"/>
      <w:marLeft w:val="0"/>
      <w:marRight w:val="0"/>
      <w:marTop w:val="0"/>
      <w:marBottom w:val="0"/>
      <w:divBdr>
        <w:top w:val="none" w:sz="0" w:space="0" w:color="auto"/>
        <w:left w:val="none" w:sz="0" w:space="0" w:color="auto"/>
        <w:bottom w:val="none" w:sz="0" w:space="0" w:color="auto"/>
        <w:right w:val="none" w:sz="0" w:space="0" w:color="auto"/>
      </w:divBdr>
    </w:div>
    <w:div w:id="1551917064">
      <w:bodyDiv w:val="1"/>
      <w:marLeft w:val="0"/>
      <w:marRight w:val="0"/>
      <w:marTop w:val="0"/>
      <w:marBottom w:val="0"/>
      <w:divBdr>
        <w:top w:val="none" w:sz="0" w:space="0" w:color="auto"/>
        <w:left w:val="none" w:sz="0" w:space="0" w:color="auto"/>
        <w:bottom w:val="none" w:sz="0" w:space="0" w:color="auto"/>
        <w:right w:val="none" w:sz="0" w:space="0" w:color="auto"/>
      </w:divBdr>
    </w:div>
    <w:div w:id="1557355583">
      <w:bodyDiv w:val="1"/>
      <w:marLeft w:val="0"/>
      <w:marRight w:val="0"/>
      <w:marTop w:val="0"/>
      <w:marBottom w:val="0"/>
      <w:divBdr>
        <w:top w:val="none" w:sz="0" w:space="0" w:color="auto"/>
        <w:left w:val="none" w:sz="0" w:space="0" w:color="auto"/>
        <w:bottom w:val="none" w:sz="0" w:space="0" w:color="auto"/>
        <w:right w:val="none" w:sz="0" w:space="0" w:color="auto"/>
      </w:divBdr>
    </w:div>
    <w:div w:id="1558933554">
      <w:bodyDiv w:val="1"/>
      <w:marLeft w:val="0"/>
      <w:marRight w:val="0"/>
      <w:marTop w:val="0"/>
      <w:marBottom w:val="0"/>
      <w:divBdr>
        <w:top w:val="none" w:sz="0" w:space="0" w:color="auto"/>
        <w:left w:val="none" w:sz="0" w:space="0" w:color="auto"/>
        <w:bottom w:val="none" w:sz="0" w:space="0" w:color="auto"/>
        <w:right w:val="none" w:sz="0" w:space="0" w:color="auto"/>
      </w:divBdr>
    </w:div>
    <w:div w:id="1560631327">
      <w:bodyDiv w:val="1"/>
      <w:marLeft w:val="0"/>
      <w:marRight w:val="0"/>
      <w:marTop w:val="0"/>
      <w:marBottom w:val="0"/>
      <w:divBdr>
        <w:top w:val="none" w:sz="0" w:space="0" w:color="auto"/>
        <w:left w:val="none" w:sz="0" w:space="0" w:color="auto"/>
        <w:bottom w:val="none" w:sz="0" w:space="0" w:color="auto"/>
        <w:right w:val="none" w:sz="0" w:space="0" w:color="auto"/>
      </w:divBdr>
    </w:div>
    <w:div w:id="1563323282">
      <w:bodyDiv w:val="1"/>
      <w:marLeft w:val="0"/>
      <w:marRight w:val="0"/>
      <w:marTop w:val="0"/>
      <w:marBottom w:val="0"/>
      <w:divBdr>
        <w:top w:val="none" w:sz="0" w:space="0" w:color="auto"/>
        <w:left w:val="none" w:sz="0" w:space="0" w:color="auto"/>
        <w:bottom w:val="none" w:sz="0" w:space="0" w:color="auto"/>
        <w:right w:val="none" w:sz="0" w:space="0" w:color="auto"/>
      </w:divBdr>
    </w:div>
    <w:div w:id="1565217826">
      <w:bodyDiv w:val="1"/>
      <w:marLeft w:val="0"/>
      <w:marRight w:val="0"/>
      <w:marTop w:val="0"/>
      <w:marBottom w:val="0"/>
      <w:divBdr>
        <w:top w:val="none" w:sz="0" w:space="0" w:color="auto"/>
        <w:left w:val="none" w:sz="0" w:space="0" w:color="auto"/>
        <w:bottom w:val="none" w:sz="0" w:space="0" w:color="auto"/>
        <w:right w:val="none" w:sz="0" w:space="0" w:color="auto"/>
      </w:divBdr>
    </w:div>
    <w:div w:id="1565800795">
      <w:bodyDiv w:val="1"/>
      <w:marLeft w:val="0"/>
      <w:marRight w:val="0"/>
      <w:marTop w:val="0"/>
      <w:marBottom w:val="0"/>
      <w:divBdr>
        <w:top w:val="none" w:sz="0" w:space="0" w:color="auto"/>
        <w:left w:val="none" w:sz="0" w:space="0" w:color="auto"/>
        <w:bottom w:val="none" w:sz="0" w:space="0" w:color="auto"/>
        <w:right w:val="none" w:sz="0" w:space="0" w:color="auto"/>
      </w:divBdr>
    </w:div>
    <w:div w:id="1572276459">
      <w:bodyDiv w:val="1"/>
      <w:marLeft w:val="0"/>
      <w:marRight w:val="0"/>
      <w:marTop w:val="0"/>
      <w:marBottom w:val="0"/>
      <w:divBdr>
        <w:top w:val="none" w:sz="0" w:space="0" w:color="auto"/>
        <w:left w:val="none" w:sz="0" w:space="0" w:color="auto"/>
        <w:bottom w:val="none" w:sz="0" w:space="0" w:color="auto"/>
        <w:right w:val="none" w:sz="0" w:space="0" w:color="auto"/>
      </w:divBdr>
    </w:div>
    <w:div w:id="1578127793">
      <w:bodyDiv w:val="1"/>
      <w:marLeft w:val="0"/>
      <w:marRight w:val="0"/>
      <w:marTop w:val="0"/>
      <w:marBottom w:val="0"/>
      <w:divBdr>
        <w:top w:val="none" w:sz="0" w:space="0" w:color="auto"/>
        <w:left w:val="none" w:sz="0" w:space="0" w:color="auto"/>
        <w:bottom w:val="none" w:sz="0" w:space="0" w:color="auto"/>
        <w:right w:val="none" w:sz="0" w:space="0" w:color="auto"/>
      </w:divBdr>
    </w:div>
    <w:div w:id="1579437206">
      <w:bodyDiv w:val="1"/>
      <w:marLeft w:val="0"/>
      <w:marRight w:val="0"/>
      <w:marTop w:val="0"/>
      <w:marBottom w:val="0"/>
      <w:divBdr>
        <w:top w:val="none" w:sz="0" w:space="0" w:color="auto"/>
        <w:left w:val="none" w:sz="0" w:space="0" w:color="auto"/>
        <w:bottom w:val="none" w:sz="0" w:space="0" w:color="auto"/>
        <w:right w:val="none" w:sz="0" w:space="0" w:color="auto"/>
      </w:divBdr>
    </w:div>
    <w:div w:id="1579823344">
      <w:bodyDiv w:val="1"/>
      <w:marLeft w:val="0"/>
      <w:marRight w:val="0"/>
      <w:marTop w:val="0"/>
      <w:marBottom w:val="0"/>
      <w:divBdr>
        <w:top w:val="none" w:sz="0" w:space="0" w:color="auto"/>
        <w:left w:val="none" w:sz="0" w:space="0" w:color="auto"/>
        <w:bottom w:val="none" w:sz="0" w:space="0" w:color="auto"/>
        <w:right w:val="none" w:sz="0" w:space="0" w:color="auto"/>
      </w:divBdr>
    </w:div>
    <w:div w:id="1583955116">
      <w:bodyDiv w:val="1"/>
      <w:marLeft w:val="0"/>
      <w:marRight w:val="0"/>
      <w:marTop w:val="0"/>
      <w:marBottom w:val="0"/>
      <w:divBdr>
        <w:top w:val="none" w:sz="0" w:space="0" w:color="auto"/>
        <w:left w:val="none" w:sz="0" w:space="0" w:color="auto"/>
        <w:bottom w:val="none" w:sz="0" w:space="0" w:color="auto"/>
        <w:right w:val="none" w:sz="0" w:space="0" w:color="auto"/>
      </w:divBdr>
    </w:div>
    <w:div w:id="1586763567">
      <w:bodyDiv w:val="1"/>
      <w:marLeft w:val="0"/>
      <w:marRight w:val="0"/>
      <w:marTop w:val="0"/>
      <w:marBottom w:val="0"/>
      <w:divBdr>
        <w:top w:val="none" w:sz="0" w:space="0" w:color="auto"/>
        <w:left w:val="none" w:sz="0" w:space="0" w:color="auto"/>
        <w:bottom w:val="none" w:sz="0" w:space="0" w:color="auto"/>
        <w:right w:val="none" w:sz="0" w:space="0" w:color="auto"/>
      </w:divBdr>
    </w:div>
    <w:div w:id="1589266920">
      <w:bodyDiv w:val="1"/>
      <w:marLeft w:val="0"/>
      <w:marRight w:val="0"/>
      <w:marTop w:val="0"/>
      <w:marBottom w:val="0"/>
      <w:divBdr>
        <w:top w:val="none" w:sz="0" w:space="0" w:color="auto"/>
        <w:left w:val="none" w:sz="0" w:space="0" w:color="auto"/>
        <w:bottom w:val="none" w:sz="0" w:space="0" w:color="auto"/>
        <w:right w:val="none" w:sz="0" w:space="0" w:color="auto"/>
      </w:divBdr>
    </w:div>
    <w:div w:id="1591818967">
      <w:bodyDiv w:val="1"/>
      <w:marLeft w:val="0"/>
      <w:marRight w:val="0"/>
      <w:marTop w:val="0"/>
      <w:marBottom w:val="0"/>
      <w:divBdr>
        <w:top w:val="none" w:sz="0" w:space="0" w:color="auto"/>
        <w:left w:val="none" w:sz="0" w:space="0" w:color="auto"/>
        <w:bottom w:val="none" w:sz="0" w:space="0" w:color="auto"/>
        <w:right w:val="none" w:sz="0" w:space="0" w:color="auto"/>
      </w:divBdr>
    </w:div>
    <w:div w:id="1593276106">
      <w:bodyDiv w:val="1"/>
      <w:marLeft w:val="0"/>
      <w:marRight w:val="0"/>
      <w:marTop w:val="0"/>
      <w:marBottom w:val="0"/>
      <w:divBdr>
        <w:top w:val="none" w:sz="0" w:space="0" w:color="auto"/>
        <w:left w:val="none" w:sz="0" w:space="0" w:color="auto"/>
        <w:bottom w:val="none" w:sz="0" w:space="0" w:color="auto"/>
        <w:right w:val="none" w:sz="0" w:space="0" w:color="auto"/>
      </w:divBdr>
    </w:div>
    <w:div w:id="1595360609">
      <w:bodyDiv w:val="1"/>
      <w:marLeft w:val="0"/>
      <w:marRight w:val="0"/>
      <w:marTop w:val="0"/>
      <w:marBottom w:val="0"/>
      <w:divBdr>
        <w:top w:val="none" w:sz="0" w:space="0" w:color="auto"/>
        <w:left w:val="none" w:sz="0" w:space="0" w:color="auto"/>
        <w:bottom w:val="none" w:sz="0" w:space="0" w:color="auto"/>
        <w:right w:val="none" w:sz="0" w:space="0" w:color="auto"/>
      </w:divBdr>
    </w:div>
    <w:div w:id="1598949751">
      <w:bodyDiv w:val="1"/>
      <w:marLeft w:val="0"/>
      <w:marRight w:val="0"/>
      <w:marTop w:val="0"/>
      <w:marBottom w:val="0"/>
      <w:divBdr>
        <w:top w:val="none" w:sz="0" w:space="0" w:color="auto"/>
        <w:left w:val="none" w:sz="0" w:space="0" w:color="auto"/>
        <w:bottom w:val="none" w:sz="0" w:space="0" w:color="auto"/>
        <w:right w:val="none" w:sz="0" w:space="0" w:color="auto"/>
      </w:divBdr>
    </w:div>
    <w:div w:id="1608734246">
      <w:bodyDiv w:val="1"/>
      <w:marLeft w:val="0"/>
      <w:marRight w:val="0"/>
      <w:marTop w:val="0"/>
      <w:marBottom w:val="0"/>
      <w:divBdr>
        <w:top w:val="none" w:sz="0" w:space="0" w:color="auto"/>
        <w:left w:val="none" w:sz="0" w:space="0" w:color="auto"/>
        <w:bottom w:val="none" w:sz="0" w:space="0" w:color="auto"/>
        <w:right w:val="none" w:sz="0" w:space="0" w:color="auto"/>
      </w:divBdr>
    </w:div>
    <w:div w:id="1609386196">
      <w:bodyDiv w:val="1"/>
      <w:marLeft w:val="0"/>
      <w:marRight w:val="0"/>
      <w:marTop w:val="0"/>
      <w:marBottom w:val="0"/>
      <w:divBdr>
        <w:top w:val="none" w:sz="0" w:space="0" w:color="auto"/>
        <w:left w:val="none" w:sz="0" w:space="0" w:color="auto"/>
        <w:bottom w:val="none" w:sz="0" w:space="0" w:color="auto"/>
        <w:right w:val="none" w:sz="0" w:space="0" w:color="auto"/>
      </w:divBdr>
    </w:div>
    <w:div w:id="1609463402">
      <w:bodyDiv w:val="1"/>
      <w:marLeft w:val="0"/>
      <w:marRight w:val="0"/>
      <w:marTop w:val="0"/>
      <w:marBottom w:val="0"/>
      <w:divBdr>
        <w:top w:val="none" w:sz="0" w:space="0" w:color="auto"/>
        <w:left w:val="none" w:sz="0" w:space="0" w:color="auto"/>
        <w:bottom w:val="none" w:sz="0" w:space="0" w:color="auto"/>
        <w:right w:val="none" w:sz="0" w:space="0" w:color="auto"/>
      </w:divBdr>
    </w:div>
    <w:div w:id="1610162213">
      <w:bodyDiv w:val="1"/>
      <w:marLeft w:val="0"/>
      <w:marRight w:val="0"/>
      <w:marTop w:val="0"/>
      <w:marBottom w:val="0"/>
      <w:divBdr>
        <w:top w:val="none" w:sz="0" w:space="0" w:color="auto"/>
        <w:left w:val="none" w:sz="0" w:space="0" w:color="auto"/>
        <w:bottom w:val="none" w:sz="0" w:space="0" w:color="auto"/>
        <w:right w:val="none" w:sz="0" w:space="0" w:color="auto"/>
      </w:divBdr>
    </w:div>
    <w:div w:id="1610233341">
      <w:bodyDiv w:val="1"/>
      <w:marLeft w:val="0"/>
      <w:marRight w:val="0"/>
      <w:marTop w:val="0"/>
      <w:marBottom w:val="0"/>
      <w:divBdr>
        <w:top w:val="none" w:sz="0" w:space="0" w:color="auto"/>
        <w:left w:val="none" w:sz="0" w:space="0" w:color="auto"/>
        <w:bottom w:val="none" w:sz="0" w:space="0" w:color="auto"/>
        <w:right w:val="none" w:sz="0" w:space="0" w:color="auto"/>
      </w:divBdr>
    </w:div>
    <w:div w:id="1612937539">
      <w:bodyDiv w:val="1"/>
      <w:marLeft w:val="0"/>
      <w:marRight w:val="0"/>
      <w:marTop w:val="0"/>
      <w:marBottom w:val="0"/>
      <w:divBdr>
        <w:top w:val="none" w:sz="0" w:space="0" w:color="auto"/>
        <w:left w:val="none" w:sz="0" w:space="0" w:color="auto"/>
        <w:bottom w:val="none" w:sz="0" w:space="0" w:color="auto"/>
        <w:right w:val="none" w:sz="0" w:space="0" w:color="auto"/>
      </w:divBdr>
    </w:div>
    <w:div w:id="1614287202">
      <w:bodyDiv w:val="1"/>
      <w:marLeft w:val="0"/>
      <w:marRight w:val="0"/>
      <w:marTop w:val="0"/>
      <w:marBottom w:val="0"/>
      <w:divBdr>
        <w:top w:val="none" w:sz="0" w:space="0" w:color="auto"/>
        <w:left w:val="none" w:sz="0" w:space="0" w:color="auto"/>
        <w:bottom w:val="none" w:sz="0" w:space="0" w:color="auto"/>
        <w:right w:val="none" w:sz="0" w:space="0" w:color="auto"/>
      </w:divBdr>
    </w:div>
    <w:div w:id="1615015303">
      <w:bodyDiv w:val="1"/>
      <w:marLeft w:val="0"/>
      <w:marRight w:val="0"/>
      <w:marTop w:val="0"/>
      <w:marBottom w:val="0"/>
      <w:divBdr>
        <w:top w:val="none" w:sz="0" w:space="0" w:color="auto"/>
        <w:left w:val="none" w:sz="0" w:space="0" w:color="auto"/>
        <w:bottom w:val="none" w:sz="0" w:space="0" w:color="auto"/>
        <w:right w:val="none" w:sz="0" w:space="0" w:color="auto"/>
      </w:divBdr>
    </w:div>
    <w:div w:id="1615820018">
      <w:bodyDiv w:val="1"/>
      <w:marLeft w:val="0"/>
      <w:marRight w:val="0"/>
      <w:marTop w:val="0"/>
      <w:marBottom w:val="0"/>
      <w:divBdr>
        <w:top w:val="none" w:sz="0" w:space="0" w:color="auto"/>
        <w:left w:val="none" w:sz="0" w:space="0" w:color="auto"/>
        <w:bottom w:val="none" w:sz="0" w:space="0" w:color="auto"/>
        <w:right w:val="none" w:sz="0" w:space="0" w:color="auto"/>
      </w:divBdr>
    </w:div>
    <w:div w:id="1616861226">
      <w:bodyDiv w:val="1"/>
      <w:marLeft w:val="0"/>
      <w:marRight w:val="0"/>
      <w:marTop w:val="0"/>
      <w:marBottom w:val="0"/>
      <w:divBdr>
        <w:top w:val="none" w:sz="0" w:space="0" w:color="auto"/>
        <w:left w:val="none" w:sz="0" w:space="0" w:color="auto"/>
        <w:bottom w:val="none" w:sz="0" w:space="0" w:color="auto"/>
        <w:right w:val="none" w:sz="0" w:space="0" w:color="auto"/>
      </w:divBdr>
    </w:div>
    <w:div w:id="1618291068">
      <w:bodyDiv w:val="1"/>
      <w:marLeft w:val="0"/>
      <w:marRight w:val="0"/>
      <w:marTop w:val="0"/>
      <w:marBottom w:val="0"/>
      <w:divBdr>
        <w:top w:val="none" w:sz="0" w:space="0" w:color="auto"/>
        <w:left w:val="none" w:sz="0" w:space="0" w:color="auto"/>
        <w:bottom w:val="none" w:sz="0" w:space="0" w:color="auto"/>
        <w:right w:val="none" w:sz="0" w:space="0" w:color="auto"/>
      </w:divBdr>
    </w:div>
    <w:div w:id="1619602039">
      <w:bodyDiv w:val="1"/>
      <w:marLeft w:val="0"/>
      <w:marRight w:val="0"/>
      <w:marTop w:val="0"/>
      <w:marBottom w:val="0"/>
      <w:divBdr>
        <w:top w:val="none" w:sz="0" w:space="0" w:color="auto"/>
        <w:left w:val="none" w:sz="0" w:space="0" w:color="auto"/>
        <w:bottom w:val="none" w:sz="0" w:space="0" w:color="auto"/>
        <w:right w:val="none" w:sz="0" w:space="0" w:color="auto"/>
      </w:divBdr>
    </w:div>
    <w:div w:id="1620986595">
      <w:bodyDiv w:val="1"/>
      <w:marLeft w:val="0"/>
      <w:marRight w:val="0"/>
      <w:marTop w:val="0"/>
      <w:marBottom w:val="0"/>
      <w:divBdr>
        <w:top w:val="none" w:sz="0" w:space="0" w:color="auto"/>
        <w:left w:val="none" w:sz="0" w:space="0" w:color="auto"/>
        <w:bottom w:val="none" w:sz="0" w:space="0" w:color="auto"/>
        <w:right w:val="none" w:sz="0" w:space="0" w:color="auto"/>
      </w:divBdr>
    </w:div>
    <w:div w:id="1622571857">
      <w:bodyDiv w:val="1"/>
      <w:marLeft w:val="0"/>
      <w:marRight w:val="0"/>
      <w:marTop w:val="0"/>
      <w:marBottom w:val="0"/>
      <w:divBdr>
        <w:top w:val="none" w:sz="0" w:space="0" w:color="auto"/>
        <w:left w:val="none" w:sz="0" w:space="0" w:color="auto"/>
        <w:bottom w:val="none" w:sz="0" w:space="0" w:color="auto"/>
        <w:right w:val="none" w:sz="0" w:space="0" w:color="auto"/>
      </w:divBdr>
    </w:div>
    <w:div w:id="1623075607">
      <w:bodyDiv w:val="1"/>
      <w:marLeft w:val="0"/>
      <w:marRight w:val="0"/>
      <w:marTop w:val="0"/>
      <w:marBottom w:val="0"/>
      <w:divBdr>
        <w:top w:val="none" w:sz="0" w:space="0" w:color="auto"/>
        <w:left w:val="none" w:sz="0" w:space="0" w:color="auto"/>
        <w:bottom w:val="none" w:sz="0" w:space="0" w:color="auto"/>
        <w:right w:val="none" w:sz="0" w:space="0" w:color="auto"/>
      </w:divBdr>
    </w:div>
    <w:div w:id="1624071008">
      <w:bodyDiv w:val="1"/>
      <w:marLeft w:val="0"/>
      <w:marRight w:val="0"/>
      <w:marTop w:val="0"/>
      <w:marBottom w:val="0"/>
      <w:divBdr>
        <w:top w:val="none" w:sz="0" w:space="0" w:color="auto"/>
        <w:left w:val="none" w:sz="0" w:space="0" w:color="auto"/>
        <w:bottom w:val="none" w:sz="0" w:space="0" w:color="auto"/>
        <w:right w:val="none" w:sz="0" w:space="0" w:color="auto"/>
      </w:divBdr>
    </w:div>
    <w:div w:id="1625232108">
      <w:bodyDiv w:val="1"/>
      <w:marLeft w:val="0"/>
      <w:marRight w:val="0"/>
      <w:marTop w:val="0"/>
      <w:marBottom w:val="0"/>
      <w:divBdr>
        <w:top w:val="none" w:sz="0" w:space="0" w:color="auto"/>
        <w:left w:val="none" w:sz="0" w:space="0" w:color="auto"/>
        <w:bottom w:val="none" w:sz="0" w:space="0" w:color="auto"/>
        <w:right w:val="none" w:sz="0" w:space="0" w:color="auto"/>
      </w:divBdr>
    </w:div>
    <w:div w:id="1628852477">
      <w:bodyDiv w:val="1"/>
      <w:marLeft w:val="0"/>
      <w:marRight w:val="0"/>
      <w:marTop w:val="0"/>
      <w:marBottom w:val="0"/>
      <w:divBdr>
        <w:top w:val="none" w:sz="0" w:space="0" w:color="auto"/>
        <w:left w:val="none" w:sz="0" w:space="0" w:color="auto"/>
        <w:bottom w:val="none" w:sz="0" w:space="0" w:color="auto"/>
        <w:right w:val="none" w:sz="0" w:space="0" w:color="auto"/>
      </w:divBdr>
    </w:div>
    <w:div w:id="1629046743">
      <w:bodyDiv w:val="1"/>
      <w:marLeft w:val="0"/>
      <w:marRight w:val="0"/>
      <w:marTop w:val="0"/>
      <w:marBottom w:val="0"/>
      <w:divBdr>
        <w:top w:val="none" w:sz="0" w:space="0" w:color="auto"/>
        <w:left w:val="none" w:sz="0" w:space="0" w:color="auto"/>
        <w:bottom w:val="none" w:sz="0" w:space="0" w:color="auto"/>
        <w:right w:val="none" w:sz="0" w:space="0" w:color="auto"/>
      </w:divBdr>
    </w:div>
    <w:div w:id="1630159687">
      <w:bodyDiv w:val="1"/>
      <w:marLeft w:val="0"/>
      <w:marRight w:val="0"/>
      <w:marTop w:val="0"/>
      <w:marBottom w:val="0"/>
      <w:divBdr>
        <w:top w:val="none" w:sz="0" w:space="0" w:color="auto"/>
        <w:left w:val="none" w:sz="0" w:space="0" w:color="auto"/>
        <w:bottom w:val="none" w:sz="0" w:space="0" w:color="auto"/>
        <w:right w:val="none" w:sz="0" w:space="0" w:color="auto"/>
      </w:divBdr>
    </w:div>
    <w:div w:id="1631549795">
      <w:bodyDiv w:val="1"/>
      <w:marLeft w:val="0"/>
      <w:marRight w:val="0"/>
      <w:marTop w:val="0"/>
      <w:marBottom w:val="0"/>
      <w:divBdr>
        <w:top w:val="none" w:sz="0" w:space="0" w:color="auto"/>
        <w:left w:val="none" w:sz="0" w:space="0" w:color="auto"/>
        <w:bottom w:val="none" w:sz="0" w:space="0" w:color="auto"/>
        <w:right w:val="none" w:sz="0" w:space="0" w:color="auto"/>
      </w:divBdr>
    </w:div>
    <w:div w:id="1631666256">
      <w:bodyDiv w:val="1"/>
      <w:marLeft w:val="0"/>
      <w:marRight w:val="0"/>
      <w:marTop w:val="0"/>
      <w:marBottom w:val="0"/>
      <w:divBdr>
        <w:top w:val="none" w:sz="0" w:space="0" w:color="auto"/>
        <w:left w:val="none" w:sz="0" w:space="0" w:color="auto"/>
        <w:bottom w:val="none" w:sz="0" w:space="0" w:color="auto"/>
        <w:right w:val="none" w:sz="0" w:space="0" w:color="auto"/>
      </w:divBdr>
    </w:div>
    <w:div w:id="1631746764">
      <w:bodyDiv w:val="1"/>
      <w:marLeft w:val="0"/>
      <w:marRight w:val="0"/>
      <w:marTop w:val="0"/>
      <w:marBottom w:val="0"/>
      <w:divBdr>
        <w:top w:val="none" w:sz="0" w:space="0" w:color="auto"/>
        <w:left w:val="none" w:sz="0" w:space="0" w:color="auto"/>
        <w:bottom w:val="none" w:sz="0" w:space="0" w:color="auto"/>
        <w:right w:val="none" w:sz="0" w:space="0" w:color="auto"/>
      </w:divBdr>
    </w:div>
    <w:div w:id="1632515536">
      <w:bodyDiv w:val="1"/>
      <w:marLeft w:val="0"/>
      <w:marRight w:val="0"/>
      <w:marTop w:val="0"/>
      <w:marBottom w:val="0"/>
      <w:divBdr>
        <w:top w:val="none" w:sz="0" w:space="0" w:color="auto"/>
        <w:left w:val="none" w:sz="0" w:space="0" w:color="auto"/>
        <w:bottom w:val="none" w:sz="0" w:space="0" w:color="auto"/>
        <w:right w:val="none" w:sz="0" w:space="0" w:color="auto"/>
      </w:divBdr>
    </w:div>
    <w:div w:id="1634091905">
      <w:bodyDiv w:val="1"/>
      <w:marLeft w:val="0"/>
      <w:marRight w:val="0"/>
      <w:marTop w:val="0"/>
      <w:marBottom w:val="0"/>
      <w:divBdr>
        <w:top w:val="none" w:sz="0" w:space="0" w:color="auto"/>
        <w:left w:val="none" w:sz="0" w:space="0" w:color="auto"/>
        <w:bottom w:val="none" w:sz="0" w:space="0" w:color="auto"/>
        <w:right w:val="none" w:sz="0" w:space="0" w:color="auto"/>
      </w:divBdr>
    </w:div>
    <w:div w:id="1635014885">
      <w:bodyDiv w:val="1"/>
      <w:marLeft w:val="0"/>
      <w:marRight w:val="0"/>
      <w:marTop w:val="0"/>
      <w:marBottom w:val="0"/>
      <w:divBdr>
        <w:top w:val="none" w:sz="0" w:space="0" w:color="auto"/>
        <w:left w:val="none" w:sz="0" w:space="0" w:color="auto"/>
        <w:bottom w:val="none" w:sz="0" w:space="0" w:color="auto"/>
        <w:right w:val="none" w:sz="0" w:space="0" w:color="auto"/>
      </w:divBdr>
    </w:div>
    <w:div w:id="1635718112">
      <w:bodyDiv w:val="1"/>
      <w:marLeft w:val="0"/>
      <w:marRight w:val="0"/>
      <w:marTop w:val="0"/>
      <w:marBottom w:val="0"/>
      <w:divBdr>
        <w:top w:val="none" w:sz="0" w:space="0" w:color="auto"/>
        <w:left w:val="none" w:sz="0" w:space="0" w:color="auto"/>
        <w:bottom w:val="none" w:sz="0" w:space="0" w:color="auto"/>
        <w:right w:val="none" w:sz="0" w:space="0" w:color="auto"/>
      </w:divBdr>
    </w:div>
    <w:div w:id="1636718076">
      <w:bodyDiv w:val="1"/>
      <w:marLeft w:val="0"/>
      <w:marRight w:val="0"/>
      <w:marTop w:val="0"/>
      <w:marBottom w:val="0"/>
      <w:divBdr>
        <w:top w:val="none" w:sz="0" w:space="0" w:color="auto"/>
        <w:left w:val="none" w:sz="0" w:space="0" w:color="auto"/>
        <w:bottom w:val="none" w:sz="0" w:space="0" w:color="auto"/>
        <w:right w:val="none" w:sz="0" w:space="0" w:color="auto"/>
      </w:divBdr>
    </w:div>
    <w:div w:id="1638798717">
      <w:bodyDiv w:val="1"/>
      <w:marLeft w:val="0"/>
      <w:marRight w:val="0"/>
      <w:marTop w:val="0"/>
      <w:marBottom w:val="0"/>
      <w:divBdr>
        <w:top w:val="none" w:sz="0" w:space="0" w:color="auto"/>
        <w:left w:val="none" w:sz="0" w:space="0" w:color="auto"/>
        <w:bottom w:val="none" w:sz="0" w:space="0" w:color="auto"/>
        <w:right w:val="none" w:sz="0" w:space="0" w:color="auto"/>
      </w:divBdr>
    </w:div>
    <w:div w:id="1639609419">
      <w:bodyDiv w:val="1"/>
      <w:marLeft w:val="0"/>
      <w:marRight w:val="0"/>
      <w:marTop w:val="0"/>
      <w:marBottom w:val="0"/>
      <w:divBdr>
        <w:top w:val="none" w:sz="0" w:space="0" w:color="auto"/>
        <w:left w:val="none" w:sz="0" w:space="0" w:color="auto"/>
        <w:bottom w:val="none" w:sz="0" w:space="0" w:color="auto"/>
        <w:right w:val="none" w:sz="0" w:space="0" w:color="auto"/>
      </w:divBdr>
    </w:div>
    <w:div w:id="1643119997">
      <w:bodyDiv w:val="1"/>
      <w:marLeft w:val="0"/>
      <w:marRight w:val="0"/>
      <w:marTop w:val="0"/>
      <w:marBottom w:val="0"/>
      <w:divBdr>
        <w:top w:val="none" w:sz="0" w:space="0" w:color="auto"/>
        <w:left w:val="none" w:sz="0" w:space="0" w:color="auto"/>
        <w:bottom w:val="none" w:sz="0" w:space="0" w:color="auto"/>
        <w:right w:val="none" w:sz="0" w:space="0" w:color="auto"/>
      </w:divBdr>
    </w:div>
    <w:div w:id="1649631512">
      <w:bodyDiv w:val="1"/>
      <w:marLeft w:val="0"/>
      <w:marRight w:val="0"/>
      <w:marTop w:val="0"/>
      <w:marBottom w:val="0"/>
      <w:divBdr>
        <w:top w:val="none" w:sz="0" w:space="0" w:color="auto"/>
        <w:left w:val="none" w:sz="0" w:space="0" w:color="auto"/>
        <w:bottom w:val="none" w:sz="0" w:space="0" w:color="auto"/>
        <w:right w:val="none" w:sz="0" w:space="0" w:color="auto"/>
      </w:divBdr>
    </w:div>
    <w:div w:id="1650936051">
      <w:bodyDiv w:val="1"/>
      <w:marLeft w:val="0"/>
      <w:marRight w:val="0"/>
      <w:marTop w:val="0"/>
      <w:marBottom w:val="0"/>
      <w:divBdr>
        <w:top w:val="none" w:sz="0" w:space="0" w:color="auto"/>
        <w:left w:val="none" w:sz="0" w:space="0" w:color="auto"/>
        <w:bottom w:val="none" w:sz="0" w:space="0" w:color="auto"/>
        <w:right w:val="none" w:sz="0" w:space="0" w:color="auto"/>
      </w:divBdr>
    </w:div>
    <w:div w:id="1651448115">
      <w:bodyDiv w:val="1"/>
      <w:marLeft w:val="0"/>
      <w:marRight w:val="0"/>
      <w:marTop w:val="0"/>
      <w:marBottom w:val="0"/>
      <w:divBdr>
        <w:top w:val="none" w:sz="0" w:space="0" w:color="auto"/>
        <w:left w:val="none" w:sz="0" w:space="0" w:color="auto"/>
        <w:bottom w:val="none" w:sz="0" w:space="0" w:color="auto"/>
        <w:right w:val="none" w:sz="0" w:space="0" w:color="auto"/>
      </w:divBdr>
    </w:div>
    <w:div w:id="1653559326">
      <w:bodyDiv w:val="1"/>
      <w:marLeft w:val="0"/>
      <w:marRight w:val="0"/>
      <w:marTop w:val="0"/>
      <w:marBottom w:val="0"/>
      <w:divBdr>
        <w:top w:val="none" w:sz="0" w:space="0" w:color="auto"/>
        <w:left w:val="none" w:sz="0" w:space="0" w:color="auto"/>
        <w:bottom w:val="none" w:sz="0" w:space="0" w:color="auto"/>
        <w:right w:val="none" w:sz="0" w:space="0" w:color="auto"/>
      </w:divBdr>
    </w:div>
    <w:div w:id="1655260153">
      <w:bodyDiv w:val="1"/>
      <w:marLeft w:val="0"/>
      <w:marRight w:val="0"/>
      <w:marTop w:val="0"/>
      <w:marBottom w:val="0"/>
      <w:divBdr>
        <w:top w:val="none" w:sz="0" w:space="0" w:color="auto"/>
        <w:left w:val="none" w:sz="0" w:space="0" w:color="auto"/>
        <w:bottom w:val="none" w:sz="0" w:space="0" w:color="auto"/>
        <w:right w:val="none" w:sz="0" w:space="0" w:color="auto"/>
      </w:divBdr>
    </w:div>
    <w:div w:id="1658223206">
      <w:bodyDiv w:val="1"/>
      <w:marLeft w:val="0"/>
      <w:marRight w:val="0"/>
      <w:marTop w:val="0"/>
      <w:marBottom w:val="0"/>
      <w:divBdr>
        <w:top w:val="none" w:sz="0" w:space="0" w:color="auto"/>
        <w:left w:val="none" w:sz="0" w:space="0" w:color="auto"/>
        <w:bottom w:val="none" w:sz="0" w:space="0" w:color="auto"/>
        <w:right w:val="none" w:sz="0" w:space="0" w:color="auto"/>
      </w:divBdr>
    </w:div>
    <w:div w:id="1660839370">
      <w:bodyDiv w:val="1"/>
      <w:marLeft w:val="0"/>
      <w:marRight w:val="0"/>
      <w:marTop w:val="0"/>
      <w:marBottom w:val="0"/>
      <w:divBdr>
        <w:top w:val="none" w:sz="0" w:space="0" w:color="auto"/>
        <w:left w:val="none" w:sz="0" w:space="0" w:color="auto"/>
        <w:bottom w:val="none" w:sz="0" w:space="0" w:color="auto"/>
        <w:right w:val="none" w:sz="0" w:space="0" w:color="auto"/>
      </w:divBdr>
    </w:div>
    <w:div w:id="1664115638">
      <w:bodyDiv w:val="1"/>
      <w:marLeft w:val="0"/>
      <w:marRight w:val="0"/>
      <w:marTop w:val="0"/>
      <w:marBottom w:val="0"/>
      <w:divBdr>
        <w:top w:val="none" w:sz="0" w:space="0" w:color="auto"/>
        <w:left w:val="none" w:sz="0" w:space="0" w:color="auto"/>
        <w:bottom w:val="none" w:sz="0" w:space="0" w:color="auto"/>
        <w:right w:val="none" w:sz="0" w:space="0" w:color="auto"/>
      </w:divBdr>
    </w:div>
    <w:div w:id="1666395139">
      <w:bodyDiv w:val="1"/>
      <w:marLeft w:val="0"/>
      <w:marRight w:val="0"/>
      <w:marTop w:val="0"/>
      <w:marBottom w:val="0"/>
      <w:divBdr>
        <w:top w:val="none" w:sz="0" w:space="0" w:color="auto"/>
        <w:left w:val="none" w:sz="0" w:space="0" w:color="auto"/>
        <w:bottom w:val="none" w:sz="0" w:space="0" w:color="auto"/>
        <w:right w:val="none" w:sz="0" w:space="0" w:color="auto"/>
      </w:divBdr>
    </w:div>
    <w:div w:id="1669945701">
      <w:bodyDiv w:val="1"/>
      <w:marLeft w:val="0"/>
      <w:marRight w:val="0"/>
      <w:marTop w:val="0"/>
      <w:marBottom w:val="0"/>
      <w:divBdr>
        <w:top w:val="none" w:sz="0" w:space="0" w:color="auto"/>
        <w:left w:val="none" w:sz="0" w:space="0" w:color="auto"/>
        <w:bottom w:val="none" w:sz="0" w:space="0" w:color="auto"/>
        <w:right w:val="none" w:sz="0" w:space="0" w:color="auto"/>
      </w:divBdr>
    </w:div>
    <w:div w:id="1670330182">
      <w:bodyDiv w:val="1"/>
      <w:marLeft w:val="0"/>
      <w:marRight w:val="0"/>
      <w:marTop w:val="0"/>
      <w:marBottom w:val="0"/>
      <w:divBdr>
        <w:top w:val="none" w:sz="0" w:space="0" w:color="auto"/>
        <w:left w:val="none" w:sz="0" w:space="0" w:color="auto"/>
        <w:bottom w:val="none" w:sz="0" w:space="0" w:color="auto"/>
        <w:right w:val="none" w:sz="0" w:space="0" w:color="auto"/>
      </w:divBdr>
    </w:div>
    <w:div w:id="1670598700">
      <w:bodyDiv w:val="1"/>
      <w:marLeft w:val="0"/>
      <w:marRight w:val="0"/>
      <w:marTop w:val="0"/>
      <w:marBottom w:val="0"/>
      <w:divBdr>
        <w:top w:val="none" w:sz="0" w:space="0" w:color="auto"/>
        <w:left w:val="none" w:sz="0" w:space="0" w:color="auto"/>
        <w:bottom w:val="none" w:sz="0" w:space="0" w:color="auto"/>
        <w:right w:val="none" w:sz="0" w:space="0" w:color="auto"/>
      </w:divBdr>
    </w:div>
    <w:div w:id="1671564395">
      <w:bodyDiv w:val="1"/>
      <w:marLeft w:val="0"/>
      <w:marRight w:val="0"/>
      <w:marTop w:val="0"/>
      <w:marBottom w:val="0"/>
      <w:divBdr>
        <w:top w:val="none" w:sz="0" w:space="0" w:color="auto"/>
        <w:left w:val="none" w:sz="0" w:space="0" w:color="auto"/>
        <w:bottom w:val="none" w:sz="0" w:space="0" w:color="auto"/>
        <w:right w:val="none" w:sz="0" w:space="0" w:color="auto"/>
      </w:divBdr>
    </w:div>
    <w:div w:id="1673290929">
      <w:bodyDiv w:val="1"/>
      <w:marLeft w:val="0"/>
      <w:marRight w:val="0"/>
      <w:marTop w:val="0"/>
      <w:marBottom w:val="0"/>
      <w:divBdr>
        <w:top w:val="none" w:sz="0" w:space="0" w:color="auto"/>
        <w:left w:val="none" w:sz="0" w:space="0" w:color="auto"/>
        <w:bottom w:val="none" w:sz="0" w:space="0" w:color="auto"/>
        <w:right w:val="none" w:sz="0" w:space="0" w:color="auto"/>
      </w:divBdr>
    </w:div>
    <w:div w:id="1675451998">
      <w:bodyDiv w:val="1"/>
      <w:marLeft w:val="0"/>
      <w:marRight w:val="0"/>
      <w:marTop w:val="0"/>
      <w:marBottom w:val="0"/>
      <w:divBdr>
        <w:top w:val="none" w:sz="0" w:space="0" w:color="auto"/>
        <w:left w:val="none" w:sz="0" w:space="0" w:color="auto"/>
        <w:bottom w:val="none" w:sz="0" w:space="0" w:color="auto"/>
        <w:right w:val="none" w:sz="0" w:space="0" w:color="auto"/>
      </w:divBdr>
    </w:div>
    <w:div w:id="1679037825">
      <w:bodyDiv w:val="1"/>
      <w:marLeft w:val="0"/>
      <w:marRight w:val="0"/>
      <w:marTop w:val="0"/>
      <w:marBottom w:val="0"/>
      <w:divBdr>
        <w:top w:val="none" w:sz="0" w:space="0" w:color="auto"/>
        <w:left w:val="none" w:sz="0" w:space="0" w:color="auto"/>
        <w:bottom w:val="none" w:sz="0" w:space="0" w:color="auto"/>
        <w:right w:val="none" w:sz="0" w:space="0" w:color="auto"/>
      </w:divBdr>
    </w:div>
    <w:div w:id="1682194691">
      <w:bodyDiv w:val="1"/>
      <w:marLeft w:val="0"/>
      <w:marRight w:val="0"/>
      <w:marTop w:val="0"/>
      <w:marBottom w:val="0"/>
      <w:divBdr>
        <w:top w:val="none" w:sz="0" w:space="0" w:color="auto"/>
        <w:left w:val="none" w:sz="0" w:space="0" w:color="auto"/>
        <w:bottom w:val="none" w:sz="0" w:space="0" w:color="auto"/>
        <w:right w:val="none" w:sz="0" w:space="0" w:color="auto"/>
      </w:divBdr>
    </w:div>
    <w:div w:id="1686706331">
      <w:bodyDiv w:val="1"/>
      <w:marLeft w:val="0"/>
      <w:marRight w:val="0"/>
      <w:marTop w:val="0"/>
      <w:marBottom w:val="0"/>
      <w:divBdr>
        <w:top w:val="none" w:sz="0" w:space="0" w:color="auto"/>
        <w:left w:val="none" w:sz="0" w:space="0" w:color="auto"/>
        <w:bottom w:val="none" w:sz="0" w:space="0" w:color="auto"/>
        <w:right w:val="none" w:sz="0" w:space="0" w:color="auto"/>
      </w:divBdr>
    </w:div>
    <w:div w:id="1687756310">
      <w:bodyDiv w:val="1"/>
      <w:marLeft w:val="0"/>
      <w:marRight w:val="0"/>
      <w:marTop w:val="0"/>
      <w:marBottom w:val="0"/>
      <w:divBdr>
        <w:top w:val="none" w:sz="0" w:space="0" w:color="auto"/>
        <w:left w:val="none" w:sz="0" w:space="0" w:color="auto"/>
        <w:bottom w:val="none" w:sz="0" w:space="0" w:color="auto"/>
        <w:right w:val="none" w:sz="0" w:space="0" w:color="auto"/>
      </w:divBdr>
    </w:div>
    <w:div w:id="1688025057">
      <w:bodyDiv w:val="1"/>
      <w:marLeft w:val="0"/>
      <w:marRight w:val="0"/>
      <w:marTop w:val="0"/>
      <w:marBottom w:val="0"/>
      <w:divBdr>
        <w:top w:val="none" w:sz="0" w:space="0" w:color="auto"/>
        <w:left w:val="none" w:sz="0" w:space="0" w:color="auto"/>
        <w:bottom w:val="none" w:sz="0" w:space="0" w:color="auto"/>
        <w:right w:val="none" w:sz="0" w:space="0" w:color="auto"/>
      </w:divBdr>
    </w:div>
    <w:div w:id="1688940930">
      <w:bodyDiv w:val="1"/>
      <w:marLeft w:val="0"/>
      <w:marRight w:val="0"/>
      <w:marTop w:val="0"/>
      <w:marBottom w:val="0"/>
      <w:divBdr>
        <w:top w:val="none" w:sz="0" w:space="0" w:color="auto"/>
        <w:left w:val="none" w:sz="0" w:space="0" w:color="auto"/>
        <w:bottom w:val="none" w:sz="0" w:space="0" w:color="auto"/>
        <w:right w:val="none" w:sz="0" w:space="0" w:color="auto"/>
      </w:divBdr>
    </w:div>
    <w:div w:id="1690985414">
      <w:bodyDiv w:val="1"/>
      <w:marLeft w:val="0"/>
      <w:marRight w:val="0"/>
      <w:marTop w:val="0"/>
      <w:marBottom w:val="0"/>
      <w:divBdr>
        <w:top w:val="none" w:sz="0" w:space="0" w:color="auto"/>
        <w:left w:val="none" w:sz="0" w:space="0" w:color="auto"/>
        <w:bottom w:val="none" w:sz="0" w:space="0" w:color="auto"/>
        <w:right w:val="none" w:sz="0" w:space="0" w:color="auto"/>
      </w:divBdr>
    </w:div>
    <w:div w:id="1692803944">
      <w:bodyDiv w:val="1"/>
      <w:marLeft w:val="0"/>
      <w:marRight w:val="0"/>
      <w:marTop w:val="0"/>
      <w:marBottom w:val="0"/>
      <w:divBdr>
        <w:top w:val="none" w:sz="0" w:space="0" w:color="auto"/>
        <w:left w:val="none" w:sz="0" w:space="0" w:color="auto"/>
        <w:bottom w:val="none" w:sz="0" w:space="0" w:color="auto"/>
        <w:right w:val="none" w:sz="0" w:space="0" w:color="auto"/>
      </w:divBdr>
    </w:div>
    <w:div w:id="1694258045">
      <w:bodyDiv w:val="1"/>
      <w:marLeft w:val="0"/>
      <w:marRight w:val="0"/>
      <w:marTop w:val="0"/>
      <w:marBottom w:val="0"/>
      <w:divBdr>
        <w:top w:val="none" w:sz="0" w:space="0" w:color="auto"/>
        <w:left w:val="none" w:sz="0" w:space="0" w:color="auto"/>
        <w:bottom w:val="none" w:sz="0" w:space="0" w:color="auto"/>
        <w:right w:val="none" w:sz="0" w:space="0" w:color="auto"/>
      </w:divBdr>
    </w:div>
    <w:div w:id="1697929244">
      <w:bodyDiv w:val="1"/>
      <w:marLeft w:val="0"/>
      <w:marRight w:val="0"/>
      <w:marTop w:val="0"/>
      <w:marBottom w:val="0"/>
      <w:divBdr>
        <w:top w:val="none" w:sz="0" w:space="0" w:color="auto"/>
        <w:left w:val="none" w:sz="0" w:space="0" w:color="auto"/>
        <w:bottom w:val="none" w:sz="0" w:space="0" w:color="auto"/>
        <w:right w:val="none" w:sz="0" w:space="0" w:color="auto"/>
      </w:divBdr>
    </w:div>
    <w:div w:id="1698846764">
      <w:bodyDiv w:val="1"/>
      <w:marLeft w:val="0"/>
      <w:marRight w:val="0"/>
      <w:marTop w:val="0"/>
      <w:marBottom w:val="0"/>
      <w:divBdr>
        <w:top w:val="none" w:sz="0" w:space="0" w:color="auto"/>
        <w:left w:val="none" w:sz="0" w:space="0" w:color="auto"/>
        <w:bottom w:val="none" w:sz="0" w:space="0" w:color="auto"/>
        <w:right w:val="none" w:sz="0" w:space="0" w:color="auto"/>
      </w:divBdr>
    </w:div>
    <w:div w:id="1699433759">
      <w:bodyDiv w:val="1"/>
      <w:marLeft w:val="0"/>
      <w:marRight w:val="0"/>
      <w:marTop w:val="0"/>
      <w:marBottom w:val="0"/>
      <w:divBdr>
        <w:top w:val="none" w:sz="0" w:space="0" w:color="auto"/>
        <w:left w:val="none" w:sz="0" w:space="0" w:color="auto"/>
        <w:bottom w:val="none" w:sz="0" w:space="0" w:color="auto"/>
        <w:right w:val="none" w:sz="0" w:space="0" w:color="auto"/>
      </w:divBdr>
    </w:div>
    <w:div w:id="1699547238">
      <w:bodyDiv w:val="1"/>
      <w:marLeft w:val="0"/>
      <w:marRight w:val="0"/>
      <w:marTop w:val="0"/>
      <w:marBottom w:val="0"/>
      <w:divBdr>
        <w:top w:val="none" w:sz="0" w:space="0" w:color="auto"/>
        <w:left w:val="none" w:sz="0" w:space="0" w:color="auto"/>
        <w:bottom w:val="none" w:sz="0" w:space="0" w:color="auto"/>
        <w:right w:val="none" w:sz="0" w:space="0" w:color="auto"/>
      </w:divBdr>
    </w:div>
    <w:div w:id="1701660293">
      <w:bodyDiv w:val="1"/>
      <w:marLeft w:val="0"/>
      <w:marRight w:val="0"/>
      <w:marTop w:val="0"/>
      <w:marBottom w:val="0"/>
      <w:divBdr>
        <w:top w:val="none" w:sz="0" w:space="0" w:color="auto"/>
        <w:left w:val="none" w:sz="0" w:space="0" w:color="auto"/>
        <w:bottom w:val="none" w:sz="0" w:space="0" w:color="auto"/>
        <w:right w:val="none" w:sz="0" w:space="0" w:color="auto"/>
      </w:divBdr>
    </w:div>
    <w:div w:id="1702588021">
      <w:bodyDiv w:val="1"/>
      <w:marLeft w:val="0"/>
      <w:marRight w:val="0"/>
      <w:marTop w:val="0"/>
      <w:marBottom w:val="0"/>
      <w:divBdr>
        <w:top w:val="none" w:sz="0" w:space="0" w:color="auto"/>
        <w:left w:val="none" w:sz="0" w:space="0" w:color="auto"/>
        <w:bottom w:val="none" w:sz="0" w:space="0" w:color="auto"/>
        <w:right w:val="none" w:sz="0" w:space="0" w:color="auto"/>
      </w:divBdr>
    </w:div>
    <w:div w:id="1705250370">
      <w:bodyDiv w:val="1"/>
      <w:marLeft w:val="0"/>
      <w:marRight w:val="0"/>
      <w:marTop w:val="0"/>
      <w:marBottom w:val="0"/>
      <w:divBdr>
        <w:top w:val="none" w:sz="0" w:space="0" w:color="auto"/>
        <w:left w:val="none" w:sz="0" w:space="0" w:color="auto"/>
        <w:bottom w:val="none" w:sz="0" w:space="0" w:color="auto"/>
        <w:right w:val="none" w:sz="0" w:space="0" w:color="auto"/>
      </w:divBdr>
    </w:div>
    <w:div w:id="1706249609">
      <w:bodyDiv w:val="1"/>
      <w:marLeft w:val="0"/>
      <w:marRight w:val="0"/>
      <w:marTop w:val="0"/>
      <w:marBottom w:val="0"/>
      <w:divBdr>
        <w:top w:val="none" w:sz="0" w:space="0" w:color="auto"/>
        <w:left w:val="none" w:sz="0" w:space="0" w:color="auto"/>
        <w:bottom w:val="none" w:sz="0" w:space="0" w:color="auto"/>
        <w:right w:val="none" w:sz="0" w:space="0" w:color="auto"/>
      </w:divBdr>
    </w:div>
    <w:div w:id="1708412621">
      <w:bodyDiv w:val="1"/>
      <w:marLeft w:val="0"/>
      <w:marRight w:val="0"/>
      <w:marTop w:val="0"/>
      <w:marBottom w:val="0"/>
      <w:divBdr>
        <w:top w:val="none" w:sz="0" w:space="0" w:color="auto"/>
        <w:left w:val="none" w:sz="0" w:space="0" w:color="auto"/>
        <w:bottom w:val="none" w:sz="0" w:space="0" w:color="auto"/>
        <w:right w:val="none" w:sz="0" w:space="0" w:color="auto"/>
      </w:divBdr>
    </w:div>
    <w:div w:id="1711344146">
      <w:bodyDiv w:val="1"/>
      <w:marLeft w:val="0"/>
      <w:marRight w:val="0"/>
      <w:marTop w:val="0"/>
      <w:marBottom w:val="0"/>
      <w:divBdr>
        <w:top w:val="none" w:sz="0" w:space="0" w:color="auto"/>
        <w:left w:val="none" w:sz="0" w:space="0" w:color="auto"/>
        <w:bottom w:val="none" w:sz="0" w:space="0" w:color="auto"/>
        <w:right w:val="none" w:sz="0" w:space="0" w:color="auto"/>
      </w:divBdr>
    </w:div>
    <w:div w:id="1716462454">
      <w:bodyDiv w:val="1"/>
      <w:marLeft w:val="0"/>
      <w:marRight w:val="0"/>
      <w:marTop w:val="0"/>
      <w:marBottom w:val="0"/>
      <w:divBdr>
        <w:top w:val="none" w:sz="0" w:space="0" w:color="auto"/>
        <w:left w:val="none" w:sz="0" w:space="0" w:color="auto"/>
        <w:bottom w:val="none" w:sz="0" w:space="0" w:color="auto"/>
        <w:right w:val="none" w:sz="0" w:space="0" w:color="auto"/>
      </w:divBdr>
    </w:div>
    <w:div w:id="1717118100">
      <w:bodyDiv w:val="1"/>
      <w:marLeft w:val="0"/>
      <w:marRight w:val="0"/>
      <w:marTop w:val="0"/>
      <w:marBottom w:val="0"/>
      <w:divBdr>
        <w:top w:val="none" w:sz="0" w:space="0" w:color="auto"/>
        <w:left w:val="none" w:sz="0" w:space="0" w:color="auto"/>
        <w:bottom w:val="none" w:sz="0" w:space="0" w:color="auto"/>
        <w:right w:val="none" w:sz="0" w:space="0" w:color="auto"/>
      </w:divBdr>
    </w:div>
    <w:div w:id="1718823178">
      <w:bodyDiv w:val="1"/>
      <w:marLeft w:val="0"/>
      <w:marRight w:val="0"/>
      <w:marTop w:val="0"/>
      <w:marBottom w:val="0"/>
      <w:divBdr>
        <w:top w:val="none" w:sz="0" w:space="0" w:color="auto"/>
        <w:left w:val="none" w:sz="0" w:space="0" w:color="auto"/>
        <w:bottom w:val="none" w:sz="0" w:space="0" w:color="auto"/>
        <w:right w:val="none" w:sz="0" w:space="0" w:color="auto"/>
      </w:divBdr>
    </w:div>
    <w:div w:id="1720205300">
      <w:bodyDiv w:val="1"/>
      <w:marLeft w:val="0"/>
      <w:marRight w:val="0"/>
      <w:marTop w:val="0"/>
      <w:marBottom w:val="0"/>
      <w:divBdr>
        <w:top w:val="none" w:sz="0" w:space="0" w:color="auto"/>
        <w:left w:val="none" w:sz="0" w:space="0" w:color="auto"/>
        <w:bottom w:val="none" w:sz="0" w:space="0" w:color="auto"/>
        <w:right w:val="none" w:sz="0" w:space="0" w:color="auto"/>
      </w:divBdr>
    </w:div>
    <w:div w:id="1722751690">
      <w:bodyDiv w:val="1"/>
      <w:marLeft w:val="0"/>
      <w:marRight w:val="0"/>
      <w:marTop w:val="0"/>
      <w:marBottom w:val="0"/>
      <w:divBdr>
        <w:top w:val="none" w:sz="0" w:space="0" w:color="auto"/>
        <w:left w:val="none" w:sz="0" w:space="0" w:color="auto"/>
        <w:bottom w:val="none" w:sz="0" w:space="0" w:color="auto"/>
        <w:right w:val="none" w:sz="0" w:space="0" w:color="auto"/>
      </w:divBdr>
    </w:div>
    <w:div w:id="1725907218">
      <w:bodyDiv w:val="1"/>
      <w:marLeft w:val="0"/>
      <w:marRight w:val="0"/>
      <w:marTop w:val="0"/>
      <w:marBottom w:val="0"/>
      <w:divBdr>
        <w:top w:val="none" w:sz="0" w:space="0" w:color="auto"/>
        <w:left w:val="none" w:sz="0" w:space="0" w:color="auto"/>
        <w:bottom w:val="none" w:sz="0" w:space="0" w:color="auto"/>
        <w:right w:val="none" w:sz="0" w:space="0" w:color="auto"/>
      </w:divBdr>
    </w:div>
    <w:div w:id="1726836392">
      <w:bodyDiv w:val="1"/>
      <w:marLeft w:val="0"/>
      <w:marRight w:val="0"/>
      <w:marTop w:val="0"/>
      <w:marBottom w:val="0"/>
      <w:divBdr>
        <w:top w:val="none" w:sz="0" w:space="0" w:color="auto"/>
        <w:left w:val="none" w:sz="0" w:space="0" w:color="auto"/>
        <w:bottom w:val="none" w:sz="0" w:space="0" w:color="auto"/>
        <w:right w:val="none" w:sz="0" w:space="0" w:color="auto"/>
      </w:divBdr>
    </w:div>
    <w:div w:id="1728188967">
      <w:bodyDiv w:val="1"/>
      <w:marLeft w:val="0"/>
      <w:marRight w:val="0"/>
      <w:marTop w:val="0"/>
      <w:marBottom w:val="0"/>
      <w:divBdr>
        <w:top w:val="none" w:sz="0" w:space="0" w:color="auto"/>
        <w:left w:val="none" w:sz="0" w:space="0" w:color="auto"/>
        <w:bottom w:val="none" w:sz="0" w:space="0" w:color="auto"/>
        <w:right w:val="none" w:sz="0" w:space="0" w:color="auto"/>
      </w:divBdr>
    </w:div>
    <w:div w:id="1728724999">
      <w:bodyDiv w:val="1"/>
      <w:marLeft w:val="0"/>
      <w:marRight w:val="0"/>
      <w:marTop w:val="0"/>
      <w:marBottom w:val="0"/>
      <w:divBdr>
        <w:top w:val="none" w:sz="0" w:space="0" w:color="auto"/>
        <w:left w:val="none" w:sz="0" w:space="0" w:color="auto"/>
        <w:bottom w:val="none" w:sz="0" w:space="0" w:color="auto"/>
        <w:right w:val="none" w:sz="0" w:space="0" w:color="auto"/>
      </w:divBdr>
    </w:div>
    <w:div w:id="1729376007">
      <w:bodyDiv w:val="1"/>
      <w:marLeft w:val="0"/>
      <w:marRight w:val="0"/>
      <w:marTop w:val="0"/>
      <w:marBottom w:val="0"/>
      <w:divBdr>
        <w:top w:val="none" w:sz="0" w:space="0" w:color="auto"/>
        <w:left w:val="none" w:sz="0" w:space="0" w:color="auto"/>
        <w:bottom w:val="none" w:sz="0" w:space="0" w:color="auto"/>
        <w:right w:val="none" w:sz="0" w:space="0" w:color="auto"/>
      </w:divBdr>
    </w:div>
    <w:div w:id="1732073849">
      <w:bodyDiv w:val="1"/>
      <w:marLeft w:val="0"/>
      <w:marRight w:val="0"/>
      <w:marTop w:val="0"/>
      <w:marBottom w:val="0"/>
      <w:divBdr>
        <w:top w:val="none" w:sz="0" w:space="0" w:color="auto"/>
        <w:left w:val="none" w:sz="0" w:space="0" w:color="auto"/>
        <w:bottom w:val="none" w:sz="0" w:space="0" w:color="auto"/>
        <w:right w:val="none" w:sz="0" w:space="0" w:color="auto"/>
      </w:divBdr>
    </w:div>
    <w:div w:id="1733312103">
      <w:bodyDiv w:val="1"/>
      <w:marLeft w:val="0"/>
      <w:marRight w:val="0"/>
      <w:marTop w:val="0"/>
      <w:marBottom w:val="0"/>
      <w:divBdr>
        <w:top w:val="none" w:sz="0" w:space="0" w:color="auto"/>
        <w:left w:val="none" w:sz="0" w:space="0" w:color="auto"/>
        <w:bottom w:val="none" w:sz="0" w:space="0" w:color="auto"/>
        <w:right w:val="none" w:sz="0" w:space="0" w:color="auto"/>
      </w:divBdr>
    </w:div>
    <w:div w:id="1737390430">
      <w:bodyDiv w:val="1"/>
      <w:marLeft w:val="0"/>
      <w:marRight w:val="0"/>
      <w:marTop w:val="0"/>
      <w:marBottom w:val="0"/>
      <w:divBdr>
        <w:top w:val="none" w:sz="0" w:space="0" w:color="auto"/>
        <w:left w:val="none" w:sz="0" w:space="0" w:color="auto"/>
        <w:bottom w:val="none" w:sz="0" w:space="0" w:color="auto"/>
        <w:right w:val="none" w:sz="0" w:space="0" w:color="auto"/>
      </w:divBdr>
    </w:div>
    <w:div w:id="1740470872">
      <w:bodyDiv w:val="1"/>
      <w:marLeft w:val="0"/>
      <w:marRight w:val="0"/>
      <w:marTop w:val="0"/>
      <w:marBottom w:val="0"/>
      <w:divBdr>
        <w:top w:val="none" w:sz="0" w:space="0" w:color="auto"/>
        <w:left w:val="none" w:sz="0" w:space="0" w:color="auto"/>
        <w:bottom w:val="none" w:sz="0" w:space="0" w:color="auto"/>
        <w:right w:val="none" w:sz="0" w:space="0" w:color="auto"/>
      </w:divBdr>
    </w:div>
    <w:div w:id="1743410312">
      <w:bodyDiv w:val="1"/>
      <w:marLeft w:val="0"/>
      <w:marRight w:val="0"/>
      <w:marTop w:val="0"/>
      <w:marBottom w:val="0"/>
      <w:divBdr>
        <w:top w:val="none" w:sz="0" w:space="0" w:color="auto"/>
        <w:left w:val="none" w:sz="0" w:space="0" w:color="auto"/>
        <w:bottom w:val="none" w:sz="0" w:space="0" w:color="auto"/>
        <w:right w:val="none" w:sz="0" w:space="0" w:color="auto"/>
      </w:divBdr>
    </w:div>
    <w:div w:id="1744521851">
      <w:bodyDiv w:val="1"/>
      <w:marLeft w:val="0"/>
      <w:marRight w:val="0"/>
      <w:marTop w:val="0"/>
      <w:marBottom w:val="0"/>
      <w:divBdr>
        <w:top w:val="none" w:sz="0" w:space="0" w:color="auto"/>
        <w:left w:val="none" w:sz="0" w:space="0" w:color="auto"/>
        <w:bottom w:val="none" w:sz="0" w:space="0" w:color="auto"/>
        <w:right w:val="none" w:sz="0" w:space="0" w:color="auto"/>
      </w:divBdr>
    </w:div>
    <w:div w:id="1745256345">
      <w:bodyDiv w:val="1"/>
      <w:marLeft w:val="0"/>
      <w:marRight w:val="0"/>
      <w:marTop w:val="0"/>
      <w:marBottom w:val="0"/>
      <w:divBdr>
        <w:top w:val="none" w:sz="0" w:space="0" w:color="auto"/>
        <w:left w:val="none" w:sz="0" w:space="0" w:color="auto"/>
        <w:bottom w:val="none" w:sz="0" w:space="0" w:color="auto"/>
        <w:right w:val="none" w:sz="0" w:space="0" w:color="auto"/>
      </w:divBdr>
    </w:div>
    <w:div w:id="1746612201">
      <w:bodyDiv w:val="1"/>
      <w:marLeft w:val="0"/>
      <w:marRight w:val="0"/>
      <w:marTop w:val="0"/>
      <w:marBottom w:val="0"/>
      <w:divBdr>
        <w:top w:val="none" w:sz="0" w:space="0" w:color="auto"/>
        <w:left w:val="none" w:sz="0" w:space="0" w:color="auto"/>
        <w:bottom w:val="none" w:sz="0" w:space="0" w:color="auto"/>
        <w:right w:val="none" w:sz="0" w:space="0" w:color="auto"/>
      </w:divBdr>
    </w:div>
    <w:div w:id="1747338335">
      <w:bodyDiv w:val="1"/>
      <w:marLeft w:val="0"/>
      <w:marRight w:val="0"/>
      <w:marTop w:val="0"/>
      <w:marBottom w:val="0"/>
      <w:divBdr>
        <w:top w:val="none" w:sz="0" w:space="0" w:color="auto"/>
        <w:left w:val="none" w:sz="0" w:space="0" w:color="auto"/>
        <w:bottom w:val="none" w:sz="0" w:space="0" w:color="auto"/>
        <w:right w:val="none" w:sz="0" w:space="0" w:color="auto"/>
      </w:divBdr>
    </w:div>
    <w:div w:id="1747721883">
      <w:bodyDiv w:val="1"/>
      <w:marLeft w:val="0"/>
      <w:marRight w:val="0"/>
      <w:marTop w:val="0"/>
      <w:marBottom w:val="0"/>
      <w:divBdr>
        <w:top w:val="none" w:sz="0" w:space="0" w:color="auto"/>
        <w:left w:val="none" w:sz="0" w:space="0" w:color="auto"/>
        <w:bottom w:val="none" w:sz="0" w:space="0" w:color="auto"/>
        <w:right w:val="none" w:sz="0" w:space="0" w:color="auto"/>
      </w:divBdr>
    </w:div>
    <w:div w:id="1752122323">
      <w:bodyDiv w:val="1"/>
      <w:marLeft w:val="0"/>
      <w:marRight w:val="0"/>
      <w:marTop w:val="0"/>
      <w:marBottom w:val="0"/>
      <w:divBdr>
        <w:top w:val="none" w:sz="0" w:space="0" w:color="auto"/>
        <w:left w:val="none" w:sz="0" w:space="0" w:color="auto"/>
        <w:bottom w:val="none" w:sz="0" w:space="0" w:color="auto"/>
        <w:right w:val="none" w:sz="0" w:space="0" w:color="auto"/>
      </w:divBdr>
    </w:div>
    <w:div w:id="1756439969">
      <w:bodyDiv w:val="1"/>
      <w:marLeft w:val="0"/>
      <w:marRight w:val="0"/>
      <w:marTop w:val="0"/>
      <w:marBottom w:val="0"/>
      <w:divBdr>
        <w:top w:val="none" w:sz="0" w:space="0" w:color="auto"/>
        <w:left w:val="none" w:sz="0" w:space="0" w:color="auto"/>
        <w:bottom w:val="none" w:sz="0" w:space="0" w:color="auto"/>
        <w:right w:val="none" w:sz="0" w:space="0" w:color="auto"/>
      </w:divBdr>
    </w:div>
    <w:div w:id="1758400295">
      <w:bodyDiv w:val="1"/>
      <w:marLeft w:val="0"/>
      <w:marRight w:val="0"/>
      <w:marTop w:val="0"/>
      <w:marBottom w:val="0"/>
      <w:divBdr>
        <w:top w:val="none" w:sz="0" w:space="0" w:color="auto"/>
        <w:left w:val="none" w:sz="0" w:space="0" w:color="auto"/>
        <w:bottom w:val="none" w:sz="0" w:space="0" w:color="auto"/>
        <w:right w:val="none" w:sz="0" w:space="0" w:color="auto"/>
      </w:divBdr>
    </w:div>
    <w:div w:id="1759908150">
      <w:bodyDiv w:val="1"/>
      <w:marLeft w:val="0"/>
      <w:marRight w:val="0"/>
      <w:marTop w:val="0"/>
      <w:marBottom w:val="0"/>
      <w:divBdr>
        <w:top w:val="none" w:sz="0" w:space="0" w:color="auto"/>
        <w:left w:val="none" w:sz="0" w:space="0" w:color="auto"/>
        <w:bottom w:val="none" w:sz="0" w:space="0" w:color="auto"/>
        <w:right w:val="none" w:sz="0" w:space="0" w:color="auto"/>
      </w:divBdr>
    </w:div>
    <w:div w:id="1760180564">
      <w:bodyDiv w:val="1"/>
      <w:marLeft w:val="0"/>
      <w:marRight w:val="0"/>
      <w:marTop w:val="0"/>
      <w:marBottom w:val="0"/>
      <w:divBdr>
        <w:top w:val="none" w:sz="0" w:space="0" w:color="auto"/>
        <w:left w:val="none" w:sz="0" w:space="0" w:color="auto"/>
        <w:bottom w:val="none" w:sz="0" w:space="0" w:color="auto"/>
        <w:right w:val="none" w:sz="0" w:space="0" w:color="auto"/>
      </w:divBdr>
    </w:div>
    <w:div w:id="1760835787">
      <w:bodyDiv w:val="1"/>
      <w:marLeft w:val="0"/>
      <w:marRight w:val="0"/>
      <w:marTop w:val="0"/>
      <w:marBottom w:val="0"/>
      <w:divBdr>
        <w:top w:val="none" w:sz="0" w:space="0" w:color="auto"/>
        <w:left w:val="none" w:sz="0" w:space="0" w:color="auto"/>
        <w:bottom w:val="none" w:sz="0" w:space="0" w:color="auto"/>
        <w:right w:val="none" w:sz="0" w:space="0" w:color="auto"/>
      </w:divBdr>
    </w:div>
    <w:div w:id="1761291209">
      <w:bodyDiv w:val="1"/>
      <w:marLeft w:val="0"/>
      <w:marRight w:val="0"/>
      <w:marTop w:val="0"/>
      <w:marBottom w:val="0"/>
      <w:divBdr>
        <w:top w:val="none" w:sz="0" w:space="0" w:color="auto"/>
        <w:left w:val="none" w:sz="0" w:space="0" w:color="auto"/>
        <w:bottom w:val="none" w:sz="0" w:space="0" w:color="auto"/>
        <w:right w:val="none" w:sz="0" w:space="0" w:color="auto"/>
      </w:divBdr>
    </w:div>
    <w:div w:id="1761372261">
      <w:bodyDiv w:val="1"/>
      <w:marLeft w:val="0"/>
      <w:marRight w:val="0"/>
      <w:marTop w:val="0"/>
      <w:marBottom w:val="0"/>
      <w:divBdr>
        <w:top w:val="none" w:sz="0" w:space="0" w:color="auto"/>
        <w:left w:val="none" w:sz="0" w:space="0" w:color="auto"/>
        <w:bottom w:val="none" w:sz="0" w:space="0" w:color="auto"/>
        <w:right w:val="none" w:sz="0" w:space="0" w:color="auto"/>
      </w:divBdr>
    </w:div>
    <w:div w:id="1766799789">
      <w:bodyDiv w:val="1"/>
      <w:marLeft w:val="0"/>
      <w:marRight w:val="0"/>
      <w:marTop w:val="0"/>
      <w:marBottom w:val="0"/>
      <w:divBdr>
        <w:top w:val="none" w:sz="0" w:space="0" w:color="auto"/>
        <w:left w:val="none" w:sz="0" w:space="0" w:color="auto"/>
        <w:bottom w:val="none" w:sz="0" w:space="0" w:color="auto"/>
        <w:right w:val="none" w:sz="0" w:space="0" w:color="auto"/>
      </w:divBdr>
    </w:div>
    <w:div w:id="1767341909">
      <w:bodyDiv w:val="1"/>
      <w:marLeft w:val="0"/>
      <w:marRight w:val="0"/>
      <w:marTop w:val="0"/>
      <w:marBottom w:val="0"/>
      <w:divBdr>
        <w:top w:val="none" w:sz="0" w:space="0" w:color="auto"/>
        <w:left w:val="none" w:sz="0" w:space="0" w:color="auto"/>
        <w:bottom w:val="none" w:sz="0" w:space="0" w:color="auto"/>
        <w:right w:val="none" w:sz="0" w:space="0" w:color="auto"/>
      </w:divBdr>
    </w:div>
    <w:div w:id="1767919728">
      <w:bodyDiv w:val="1"/>
      <w:marLeft w:val="0"/>
      <w:marRight w:val="0"/>
      <w:marTop w:val="0"/>
      <w:marBottom w:val="0"/>
      <w:divBdr>
        <w:top w:val="none" w:sz="0" w:space="0" w:color="auto"/>
        <w:left w:val="none" w:sz="0" w:space="0" w:color="auto"/>
        <w:bottom w:val="none" w:sz="0" w:space="0" w:color="auto"/>
        <w:right w:val="none" w:sz="0" w:space="0" w:color="auto"/>
      </w:divBdr>
    </w:div>
    <w:div w:id="1768116754">
      <w:bodyDiv w:val="1"/>
      <w:marLeft w:val="0"/>
      <w:marRight w:val="0"/>
      <w:marTop w:val="0"/>
      <w:marBottom w:val="0"/>
      <w:divBdr>
        <w:top w:val="none" w:sz="0" w:space="0" w:color="auto"/>
        <w:left w:val="none" w:sz="0" w:space="0" w:color="auto"/>
        <w:bottom w:val="none" w:sz="0" w:space="0" w:color="auto"/>
        <w:right w:val="none" w:sz="0" w:space="0" w:color="auto"/>
      </w:divBdr>
    </w:div>
    <w:div w:id="1768846357">
      <w:bodyDiv w:val="1"/>
      <w:marLeft w:val="0"/>
      <w:marRight w:val="0"/>
      <w:marTop w:val="0"/>
      <w:marBottom w:val="0"/>
      <w:divBdr>
        <w:top w:val="none" w:sz="0" w:space="0" w:color="auto"/>
        <w:left w:val="none" w:sz="0" w:space="0" w:color="auto"/>
        <w:bottom w:val="none" w:sz="0" w:space="0" w:color="auto"/>
        <w:right w:val="none" w:sz="0" w:space="0" w:color="auto"/>
      </w:divBdr>
    </w:div>
    <w:div w:id="1769812415">
      <w:bodyDiv w:val="1"/>
      <w:marLeft w:val="0"/>
      <w:marRight w:val="0"/>
      <w:marTop w:val="0"/>
      <w:marBottom w:val="0"/>
      <w:divBdr>
        <w:top w:val="none" w:sz="0" w:space="0" w:color="auto"/>
        <w:left w:val="none" w:sz="0" w:space="0" w:color="auto"/>
        <w:bottom w:val="none" w:sz="0" w:space="0" w:color="auto"/>
        <w:right w:val="none" w:sz="0" w:space="0" w:color="auto"/>
      </w:divBdr>
    </w:div>
    <w:div w:id="1770544276">
      <w:bodyDiv w:val="1"/>
      <w:marLeft w:val="0"/>
      <w:marRight w:val="0"/>
      <w:marTop w:val="0"/>
      <w:marBottom w:val="0"/>
      <w:divBdr>
        <w:top w:val="none" w:sz="0" w:space="0" w:color="auto"/>
        <w:left w:val="none" w:sz="0" w:space="0" w:color="auto"/>
        <w:bottom w:val="none" w:sz="0" w:space="0" w:color="auto"/>
        <w:right w:val="none" w:sz="0" w:space="0" w:color="auto"/>
      </w:divBdr>
    </w:div>
    <w:div w:id="1771271704">
      <w:bodyDiv w:val="1"/>
      <w:marLeft w:val="0"/>
      <w:marRight w:val="0"/>
      <w:marTop w:val="0"/>
      <w:marBottom w:val="0"/>
      <w:divBdr>
        <w:top w:val="none" w:sz="0" w:space="0" w:color="auto"/>
        <w:left w:val="none" w:sz="0" w:space="0" w:color="auto"/>
        <w:bottom w:val="none" w:sz="0" w:space="0" w:color="auto"/>
        <w:right w:val="none" w:sz="0" w:space="0" w:color="auto"/>
      </w:divBdr>
    </w:div>
    <w:div w:id="1772050011">
      <w:bodyDiv w:val="1"/>
      <w:marLeft w:val="0"/>
      <w:marRight w:val="0"/>
      <w:marTop w:val="0"/>
      <w:marBottom w:val="0"/>
      <w:divBdr>
        <w:top w:val="none" w:sz="0" w:space="0" w:color="auto"/>
        <w:left w:val="none" w:sz="0" w:space="0" w:color="auto"/>
        <w:bottom w:val="none" w:sz="0" w:space="0" w:color="auto"/>
        <w:right w:val="none" w:sz="0" w:space="0" w:color="auto"/>
      </w:divBdr>
    </w:div>
    <w:div w:id="1773625243">
      <w:bodyDiv w:val="1"/>
      <w:marLeft w:val="0"/>
      <w:marRight w:val="0"/>
      <w:marTop w:val="0"/>
      <w:marBottom w:val="0"/>
      <w:divBdr>
        <w:top w:val="none" w:sz="0" w:space="0" w:color="auto"/>
        <w:left w:val="none" w:sz="0" w:space="0" w:color="auto"/>
        <w:bottom w:val="none" w:sz="0" w:space="0" w:color="auto"/>
        <w:right w:val="none" w:sz="0" w:space="0" w:color="auto"/>
      </w:divBdr>
    </w:div>
    <w:div w:id="1775058436">
      <w:bodyDiv w:val="1"/>
      <w:marLeft w:val="0"/>
      <w:marRight w:val="0"/>
      <w:marTop w:val="0"/>
      <w:marBottom w:val="0"/>
      <w:divBdr>
        <w:top w:val="none" w:sz="0" w:space="0" w:color="auto"/>
        <w:left w:val="none" w:sz="0" w:space="0" w:color="auto"/>
        <w:bottom w:val="none" w:sz="0" w:space="0" w:color="auto"/>
        <w:right w:val="none" w:sz="0" w:space="0" w:color="auto"/>
      </w:divBdr>
    </w:div>
    <w:div w:id="1775855245">
      <w:bodyDiv w:val="1"/>
      <w:marLeft w:val="0"/>
      <w:marRight w:val="0"/>
      <w:marTop w:val="0"/>
      <w:marBottom w:val="0"/>
      <w:divBdr>
        <w:top w:val="none" w:sz="0" w:space="0" w:color="auto"/>
        <w:left w:val="none" w:sz="0" w:space="0" w:color="auto"/>
        <w:bottom w:val="none" w:sz="0" w:space="0" w:color="auto"/>
        <w:right w:val="none" w:sz="0" w:space="0" w:color="auto"/>
      </w:divBdr>
    </w:div>
    <w:div w:id="1781677312">
      <w:bodyDiv w:val="1"/>
      <w:marLeft w:val="0"/>
      <w:marRight w:val="0"/>
      <w:marTop w:val="0"/>
      <w:marBottom w:val="0"/>
      <w:divBdr>
        <w:top w:val="none" w:sz="0" w:space="0" w:color="auto"/>
        <w:left w:val="none" w:sz="0" w:space="0" w:color="auto"/>
        <w:bottom w:val="none" w:sz="0" w:space="0" w:color="auto"/>
        <w:right w:val="none" w:sz="0" w:space="0" w:color="auto"/>
      </w:divBdr>
    </w:div>
    <w:div w:id="1785419591">
      <w:bodyDiv w:val="1"/>
      <w:marLeft w:val="0"/>
      <w:marRight w:val="0"/>
      <w:marTop w:val="0"/>
      <w:marBottom w:val="0"/>
      <w:divBdr>
        <w:top w:val="none" w:sz="0" w:space="0" w:color="auto"/>
        <w:left w:val="none" w:sz="0" w:space="0" w:color="auto"/>
        <w:bottom w:val="none" w:sz="0" w:space="0" w:color="auto"/>
        <w:right w:val="none" w:sz="0" w:space="0" w:color="auto"/>
      </w:divBdr>
    </w:div>
    <w:div w:id="1790011725">
      <w:bodyDiv w:val="1"/>
      <w:marLeft w:val="0"/>
      <w:marRight w:val="0"/>
      <w:marTop w:val="0"/>
      <w:marBottom w:val="0"/>
      <w:divBdr>
        <w:top w:val="none" w:sz="0" w:space="0" w:color="auto"/>
        <w:left w:val="none" w:sz="0" w:space="0" w:color="auto"/>
        <w:bottom w:val="none" w:sz="0" w:space="0" w:color="auto"/>
        <w:right w:val="none" w:sz="0" w:space="0" w:color="auto"/>
      </w:divBdr>
    </w:div>
    <w:div w:id="1792744416">
      <w:bodyDiv w:val="1"/>
      <w:marLeft w:val="0"/>
      <w:marRight w:val="0"/>
      <w:marTop w:val="0"/>
      <w:marBottom w:val="0"/>
      <w:divBdr>
        <w:top w:val="none" w:sz="0" w:space="0" w:color="auto"/>
        <w:left w:val="none" w:sz="0" w:space="0" w:color="auto"/>
        <w:bottom w:val="none" w:sz="0" w:space="0" w:color="auto"/>
        <w:right w:val="none" w:sz="0" w:space="0" w:color="auto"/>
      </w:divBdr>
    </w:div>
    <w:div w:id="1793329721">
      <w:bodyDiv w:val="1"/>
      <w:marLeft w:val="0"/>
      <w:marRight w:val="0"/>
      <w:marTop w:val="0"/>
      <w:marBottom w:val="0"/>
      <w:divBdr>
        <w:top w:val="none" w:sz="0" w:space="0" w:color="auto"/>
        <w:left w:val="none" w:sz="0" w:space="0" w:color="auto"/>
        <w:bottom w:val="none" w:sz="0" w:space="0" w:color="auto"/>
        <w:right w:val="none" w:sz="0" w:space="0" w:color="auto"/>
      </w:divBdr>
    </w:div>
    <w:div w:id="1799760056">
      <w:bodyDiv w:val="1"/>
      <w:marLeft w:val="0"/>
      <w:marRight w:val="0"/>
      <w:marTop w:val="0"/>
      <w:marBottom w:val="0"/>
      <w:divBdr>
        <w:top w:val="none" w:sz="0" w:space="0" w:color="auto"/>
        <w:left w:val="none" w:sz="0" w:space="0" w:color="auto"/>
        <w:bottom w:val="none" w:sz="0" w:space="0" w:color="auto"/>
        <w:right w:val="none" w:sz="0" w:space="0" w:color="auto"/>
      </w:divBdr>
    </w:div>
    <w:div w:id="1800489487">
      <w:bodyDiv w:val="1"/>
      <w:marLeft w:val="0"/>
      <w:marRight w:val="0"/>
      <w:marTop w:val="0"/>
      <w:marBottom w:val="0"/>
      <w:divBdr>
        <w:top w:val="none" w:sz="0" w:space="0" w:color="auto"/>
        <w:left w:val="none" w:sz="0" w:space="0" w:color="auto"/>
        <w:bottom w:val="none" w:sz="0" w:space="0" w:color="auto"/>
        <w:right w:val="none" w:sz="0" w:space="0" w:color="auto"/>
      </w:divBdr>
    </w:div>
    <w:div w:id="1800491165">
      <w:bodyDiv w:val="1"/>
      <w:marLeft w:val="0"/>
      <w:marRight w:val="0"/>
      <w:marTop w:val="0"/>
      <w:marBottom w:val="0"/>
      <w:divBdr>
        <w:top w:val="none" w:sz="0" w:space="0" w:color="auto"/>
        <w:left w:val="none" w:sz="0" w:space="0" w:color="auto"/>
        <w:bottom w:val="none" w:sz="0" w:space="0" w:color="auto"/>
        <w:right w:val="none" w:sz="0" w:space="0" w:color="auto"/>
      </w:divBdr>
    </w:div>
    <w:div w:id="1800563169">
      <w:bodyDiv w:val="1"/>
      <w:marLeft w:val="0"/>
      <w:marRight w:val="0"/>
      <w:marTop w:val="0"/>
      <w:marBottom w:val="0"/>
      <w:divBdr>
        <w:top w:val="none" w:sz="0" w:space="0" w:color="auto"/>
        <w:left w:val="none" w:sz="0" w:space="0" w:color="auto"/>
        <w:bottom w:val="none" w:sz="0" w:space="0" w:color="auto"/>
        <w:right w:val="none" w:sz="0" w:space="0" w:color="auto"/>
      </w:divBdr>
    </w:div>
    <w:div w:id="1802385170">
      <w:bodyDiv w:val="1"/>
      <w:marLeft w:val="0"/>
      <w:marRight w:val="0"/>
      <w:marTop w:val="0"/>
      <w:marBottom w:val="0"/>
      <w:divBdr>
        <w:top w:val="none" w:sz="0" w:space="0" w:color="auto"/>
        <w:left w:val="none" w:sz="0" w:space="0" w:color="auto"/>
        <w:bottom w:val="none" w:sz="0" w:space="0" w:color="auto"/>
        <w:right w:val="none" w:sz="0" w:space="0" w:color="auto"/>
      </w:divBdr>
    </w:div>
    <w:div w:id="1810856638">
      <w:bodyDiv w:val="1"/>
      <w:marLeft w:val="0"/>
      <w:marRight w:val="0"/>
      <w:marTop w:val="0"/>
      <w:marBottom w:val="0"/>
      <w:divBdr>
        <w:top w:val="none" w:sz="0" w:space="0" w:color="auto"/>
        <w:left w:val="none" w:sz="0" w:space="0" w:color="auto"/>
        <w:bottom w:val="none" w:sz="0" w:space="0" w:color="auto"/>
        <w:right w:val="none" w:sz="0" w:space="0" w:color="auto"/>
      </w:divBdr>
    </w:div>
    <w:div w:id="1811438491">
      <w:bodyDiv w:val="1"/>
      <w:marLeft w:val="0"/>
      <w:marRight w:val="0"/>
      <w:marTop w:val="0"/>
      <w:marBottom w:val="0"/>
      <w:divBdr>
        <w:top w:val="none" w:sz="0" w:space="0" w:color="auto"/>
        <w:left w:val="none" w:sz="0" w:space="0" w:color="auto"/>
        <w:bottom w:val="none" w:sz="0" w:space="0" w:color="auto"/>
        <w:right w:val="none" w:sz="0" w:space="0" w:color="auto"/>
      </w:divBdr>
    </w:div>
    <w:div w:id="1811511052">
      <w:bodyDiv w:val="1"/>
      <w:marLeft w:val="0"/>
      <w:marRight w:val="0"/>
      <w:marTop w:val="0"/>
      <w:marBottom w:val="0"/>
      <w:divBdr>
        <w:top w:val="none" w:sz="0" w:space="0" w:color="auto"/>
        <w:left w:val="none" w:sz="0" w:space="0" w:color="auto"/>
        <w:bottom w:val="none" w:sz="0" w:space="0" w:color="auto"/>
        <w:right w:val="none" w:sz="0" w:space="0" w:color="auto"/>
      </w:divBdr>
    </w:div>
    <w:div w:id="1818911073">
      <w:bodyDiv w:val="1"/>
      <w:marLeft w:val="0"/>
      <w:marRight w:val="0"/>
      <w:marTop w:val="0"/>
      <w:marBottom w:val="0"/>
      <w:divBdr>
        <w:top w:val="none" w:sz="0" w:space="0" w:color="auto"/>
        <w:left w:val="none" w:sz="0" w:space="0" w:color="auto"/>
        <w:bottom w:val="none" w:sz="0" w:space="0" w:color="auto"/>
        <w:right w:val="none" w:sz="0" w:space="0" w:color="auto"/>
      </w:divBdr>
    </w:div>
    <w:div w:id="1819953543">
      <w:bodyDiv w:val="1"/>
      <w:marLeft w:val="0"/>
      <w:marRight w:val="0"/>
      <w:marTop w:val="0"/>
      <w:marBottom w:val="0"/>
      <w:divBdr>
        <w:top w:val="none" w:sz="0" w:space="0" w:color="auto"/>
        <w:left w:val="none" w:sz="0" w:space="0" w:color="auto"/>
        <w:bottom w:val="none" w:sz="0" w:space="0" w:color="auto"/>
        <w:right w:val="none" w:sz="0" w:space="0" w:color="auto"/>
      </w:divBdr>
    </w:div>
    <w:div w:id="1826051190">
      <w:bodyDiv w:val="1"/>
      <w:marLeft w:val="0"/>
      <w:marRight w:val="0"/>
      <w:marTop w:val="0"/>
      <w:marBottom w:val="0"/>
      <w:divBdr>
        <w:top w:val="none" w:sz="0" w:space="0" w:color="auto"/>
        <w:left w:val="none" w:sz="0" w:space="0" w:color="auto"/>
        <w:bottom w:val="none" w:sz="0" w:space="0" w:color="auto"/>
        <w:right w:val="none" w:sz="0" w:space="0" w:color="auto"/>
      </w:divBdr>
    </w:div>
    <w:div w:id="1828402343">
      <w:bodyDiv w:val="1"/>
      <w:marLeft w:val="0"/>
      <w:marRight w:val="0"/>
      <w:marTop w:val="0"/>
      <w:marBottom w:val="0"/>
      <w:divBdr>
        <w:top w:val="none" w:sz="0" w:space="0" w:color="auto"/>
        <w:left w:val="none" w:sz="0" w:space="0" w:color="auto"/>
        <w:bottom w:val="none" w:sz="0" w:space="0" w:color="auto"/>
        <w:right w:val="none" w:sz="0" w:space="0" w:color="auto"/>
      </w:divBdr>
    </w:div>
    <w:div w:id="1829978625">
      <w:bodyDiv w:val="1"/>
      <w:marLeft w:val="0"/>
      <w:marRight w:val="0"/>
      <w:marTop w:val="0"/>
      <w:marBottom w:val="0"/>
      <w:divBdr>
        <w:top w:val="none" w:sz="0" w:space="0" w:color="auto"/>
        <w:left w:val="none" w:sz="0" w:space="0" w:color="auto"/>
        <w:bottom w:val="none" w:sz="0" w:space="0" w:color="auto"/>
        <w:right w:val="none" w:sz="0" w:space="0" w:color="auto"/>
      </w:divBdr>
    </w:div>
    <w:div w:id="1837263232">
      <w:bodyDiv w:val="1"/>
      <w:marLeft w:val="0"/>
      <w:marRight w:val="0"/>
      <w:marTop w:val="0"/>
      <w:marBottom w:val="0"/>
      <w:divBdr>
        <w:top w:val="none" w:sz="0" w:space="0" w:color="auto"/>
        <w:left w:val="none" w:sz="0" w:space="0" w:color="auto"/>
        <w:bottom w:val="none" w:sz="0" w:space="0" w:color="auto"/>
        <w:right w:val="none" w:sz="0" w:space="0" w:color="auto"/>
      </w:divBdr>
    </w:div>
    <w:div w:id="1838300269">
      <w:bodyDiv w:val="1"/>
      <w:marLeft w:val="0"/>
      <w:marRight w:val="0"/>
      <w:marTop w:val="0"/>
      <w:marBottom w:val="0"/>
      <w:divBdr>
        <w:top w:val="none" w:sz="0" w:space="0" w:color="auto"/>
        <w:left w:val="none" w:sz="0" w:space="0" w:color="auto"/>
        <w:bottom w:val="none" w:sz="0" w:space="0" w:color="auto"/>
        <w:right w:val="none" w:sz="0" w:space="0" w:color="auto"/>
      </w:divBdr>
    </w:div>
    <w:div w:id="1838495172">
      <w:bodyDiv w:val="1"/>
      <w:marLeft w:val="0"/>
      <w:marRight w:val="0"/>
      <w:marTop w:val="0"/>
      <w:marBottom w:val="0"/>
      <w:divBdr>
        <w:top w:val="none" w:sz="0" w:space="0" w:color="auto"/>
        <w:left w:val="none" w:sz="0" w:space="0" w:color="auto"/>
        <w:bottom w:val="none" w:sz="0" w:space="0" w:color="auto"/>
        <w:right w:val="none" w:sz="0" w:space="0" w:color="auto"/>
      </w:divBdr>
    </w:div>
    <w:div w:id="1839684651">
      <w:bodyDiv w:val="1"/>
      <w:marLeft w:val="0"/>
      <w:marRight w:val="0"/>
      <w:marTop w:val="0"/>
      <w:marBottom w:val="0"/>
      <w:divBdr>
        <w:top w:val="none" w:sz="0" w:space="0" w:color="auto"/>
        <w:left w:val="none" w:sz="0" w:space="0" w:color="auto"/>
        <w:bottom w:val="none" w:sz="0" w:space="0" w:color="auto"/>
        <w:right w:val="none" w:sz="0" w:space="0" w:color="auto"/>
      </w:divBdr>
    </w:div>
    <w:div w:id="1843814782">
      <w:bodyDiv w:val="1"/>
      <w:marLeft w:val="0"/>
      <w:marRight w:val="0"/>
      <w:marTop w:val="0"/>
      <w:marBottom w:val="0"/>
      <w:divBdr>
        <w:top w:val="none" w:sz="0" w:space="0" w:color="auto"/>
        <w:left w:val="none" w:sz="0" w:space="0" w:color="auto"/>
        <w:bottom w:val="none" w:sz="0" w:space="0" w:color="auto"/>
        <w:right w:val="none" w:sz="0" w:space="0" w:color="auto"/>
      </w:divBdr>
    </w:div>
    <w:div w:id="1846896114">
      <w:bodyDiv w:val="1"/>
      <w:marLeft w:val="0"/>
      <w:marRight w:val="0"/>
      <w:marTop w:val="0"/>
      <w:marBottom w:val="0"/>
      <w:divBdr>
        <w:top w:val="none" w:sz="0" w:space="0" w:color="auto"/>
        <w:left w:val="none" w:sz="0" w:space="0" w:color="auto"/>
        <w:bottom w:val="none" w:sz="0" w:space="0" w:color="auto"/>
        <w:right w:val="none" w:sz="0" w:space="0" w:color="auto"/>
      </w:divBdr>
    </w:div>
    <w:div w:id="1850677464">
      <w:bodyDiv w:val="1"/>
      <w:marLeft w:val="0"/>
      <w:marRight w:val="0"/>
      <w:marTop w:val="0"/>
      <w:marBottom w:val="0"/>
      <w:divBdr>
        <w:top w:val="none" w:sz="0" w:space="0" w:color="auto"/>
        <w:left w:val="none" w:sz="0" w:space="0" w:color="auto"/>
        <w:bottom w:val="none" w:sz="0" w:space="0" w:color="auto"/>
        <w:right w:val="none" w:sz="0" w:space="0" w:color="auto"/>
      </w:divBdr>
    </w:div>
    <w:div w:id="1850942537">
      <w:bodyDiv w:val="1"/>
      <w:marLeft w:val="0"/>
      <w:marRight w:val="0"/>
      <w:marTop w:val="0"/>
      <w:marBottom w:val="0"/>
      <w:divBdr>
        <w:top w:val="none" w:sz="0" w:space="0" w:color="auto"/>
        <w:left w:val="none" w:sz="0" w:space="0" w:color="auto"/>
        <w:bottom w:val="none" w:sz="0" w:space="0" w:color="auto"/>
        <w:right w:val="none" w:sz="0" w:space="0" w:color="auto"/>
      </w:divBdr>
    </w:div>
    <w:div w:id="1851486980">
      <w:bodyDiv w:val="1"/>
      <w:marLeft w:val="0"/>
      <w:marRight w:val="0"/>
      <w:marTop w:val="0"/>
      <w:marBottom w:val="0"/>
      <w:divBdr>
        <w:top w:val="none" w:sz="0" w:space="0" w:color="auto"/>
        <w:left w:val="none" w:sz="0" w:space="0" w:color="auto"/>
        <w:bottom w:val="none" w:sz="0" w:space="0" w:color="auto"/>
        <w:right w:val="none" w:sz="0" w:space="0" w:color="auto"/>
      </w:divBdr>
    </w:div>
    <w:div w:id="1854147195">
      <w:bodyDiv w:val="1"/>
      <w:marLeft w:val="0"/>
      <w:marRight w:val="0"/>
      <w:marTop w:val="0"/>
      <w:marBottom w:val="0"/>
      <w:divBdr>
        <w:top w:val="none" w:sz="0" w:space="0" w:color="auto"/>
        <w:left w:val="none" w:sz="0" w:space="0" w:color="auto"/>
        <w:bottom w:val="none" w:sz="0" w:space="0" w:color="auto"/>
        <w:right w:val="none" w:sz="0" w:space="0" w:color="auto"/>
      </w:divBdr>
    </w:div>
    <w:div w:id="1854302520">
      <w:bodyDiv w:val="1"/>
      <w:marLeft w:val="0"/>
      <w:marRight w:val="0"/>
      <w:marTop w:val="0"/>
      <w:marBottom w:val="0"/>
      <w:divBdr>
        <w:top w:val="none" w:sz="0" w:space="0" w:color="auto"/>
        <w:left w:val="none" w:sz="0" w:space="0" w:color="auto"/>
        <w:bottom w:val="none" w:sz="0" w:space="0" w:color="auto"/>
        <w:right w:val="none" w:sz="0" w:space="0" w:color="auto"/>
      </w:divBdr>
    </w:div>
    <w:div w:id="1856654452">
      <w:bodyDiv w:val="1"/>
      <w:marLeft w:val="0"/>
      <w:marRight w:val="0"/>
      <w:marTop w:val="0"/>
      <w:marBottom w:val="0"/>
      <w:divBdr>
        <w:top w:val="none" w:sz="0" w:space="0" w:color="auto"/>
        <w:left w:val="none" w:sz="0" w:space="0" w:color="auto"/>
        <w:bottom w:val="none" w:sz="0" w:space="0" w:color="auto"/>
        <w:right w:val="none" w:sz="0" w:space="0" w:color="auto"/>
      </w:divBdr>
    </w:div>
    <w:div w:id="1857960179">
      <w:bodyDiv w:val="1"/>
      <w:marLeft w:val="0"/>
      <w:marRight w:val="0"/>
      <w:marTop w:val="0"/>
      <w:marBottom w:val="0"/>
      <w:divBdr>
        <w:top w:val="none" w:sz="0" w:space="0" w:color="auto"/>
        <w:left w:val="none" w:sz="0" w:space="0" w:color="auto"/>
        <w:bottom w:val="none" w:sz="0" w:space="0" w:color="auto"/>
        <w:right w:val="none" w:sz="0" w:space="0" w:color="auto"/>
      </w:divBdr>
    </w:div>
    <w:div w:id="1858150501">
      <w:bodyDiv w:val="1"/>
      <w:marLeft w:val="0"/>
      <w:marRight w:val="0"/>
      <w:marTop w:val="0"/>
      <w:marBottom w:val="0"/>
      <w:divBdr>
        <w:top w:val="none" w:sz="0" w:space="0" w:color="auto"/>
        <w:left w:val="none" w:sz="0" w:space="0" w:color="auto"/>
        <w:bottom w:val="none" w:sz="0" w:space="0" w:color="auto"/>
        <w:right w:val="none" w:sz="0" w:space="0" w:color="auto"/>
      </w:divBdr>
    </w:div>
    <w:div w:id="1858500115">
      <w:bodyDiv w:val="1"/>
      <w:marLeft w:val="0"/>
      <w:marRight w:val="0"/>
      <w:marTop w:val="0"/>
      <w:marBottom w:val="0"/>
      <w:divBdr>
        <w:top w:val="none" w:sz="0" w:space="0" w:color="auto"/>
        <w:left w:val="none" w:sz="0" w:space="0" w:color="auto"/>
        <w:bottom w:val="none" w:sz="0" w:space="0" w:color="auto"/>
        <w:right w:val="none" w:sz="0" w:space="0" w:color="auto"/>
      </w:divBdr>
    </w:div>
    <w:div w:id="1858806264">
      <w:bodyDiv w:val="1"/>
      <w:marLeft w:val="0"/>
      <w:marRight w:val="0"/>
      <w:marTop w:val="0"/>
      <w:marBottom w:val="0"/>
      <w:divBdr>
        <w:top w:val="none" w:sz="0" w:space="0" w:color="auto"/>
        <w:left w:val="none" w:sz="0" w:space="0" w:color="auto"/>
        <w:bottom w:val="none" w:sz="0" w:space="0" w:color="auto"/>
        <w:right w:val="none" w:sz="0" w:space="0" w:color="auto"/>
      </w:divBdr>
    </w:div>
    <w:div w:id="1859005296">
      <w:bodyDiv w:val="1"/>
      <w:marLeft w:val="0"/>
      <w:marRight w:val="0"/>
      <w:marTop w:val="0"/>
      <w:marBottom w:val="0"/>
      <w:divBdr>
        <w:top w:val="none" w:sz="0" w:space="0" w:color="auto"/>
        <w:left w:val="none" w:sz="0" w:space="0" w:color="auto"/>
        <w:bottom w:val="none" w:sz="0" w:space="0" w:color="auto"/>
        <w:right w:val="none" w:sz="0" w:space="0" w:color="auto"/>
      </w:divBdr>
    </w:div>
    <w:div w:id="1859849097">
      <w:bodyDiv w:val="1"/>
      <w:marLeft w:val="0"/>
      <w:marRight w:val="0"/>
      <w:marTop w:val="0"/>
      <w:marBottom w:val="0"/>
      <w:divBdr>
        <w:top w:val="none" w:sz="0" w:space="0" w:color="auto"/>
        <w:left w:val="none" w:sz="0" w:space="0" w:color="auto"/>
        <w:bottom w:val="none" w:sz="0" w:space="0" w:color="auto"/>
        <w:right w:val="none" w:sz="0" w:space="0" w:color="auto"/>
      </w:divBdr>
    </w:div>
    <w:div w:id="1859928567">
      <w:bodyDiv w:val="1"/>
      <w:marLeft w:val="0"/>
      <w:marRight w:val="0"/>
      <w:marTop w:val="0"/>
      <w:marBottom w:val="0"/>
      <w:divBdr>
        <w:top w:val="none" w:sz="0" w:space="0" w:color="auto"/>
        <w:left w:val="none" w:sz="0" w:space="0" w:color="auto"/>
        <w:bottom w:val="none" w:sz="0" w:space="0" w:color="auto"/>
        <w:right w:val="none" w:sz="0" w:space="0" w:color="auto"/>
      </w:divBdr>
    </w:div>
    <w:div w:id="1867257318">
      <w:bodyDiv w:val="1"/>
      <w:marLeft w:val="0"/>
      <w:marRight w:val="0"/>
      <w:marTop w:val="0"/>
      <w:marBottom w:val="0"/>
      <w:divBdr>
        <w:top w:val="none" w:sz="0" w:space="0" w:color="auto"/>
        <w:left w:val="none" w:sz="0" w:space="0" w:color="auto"/>
        <w:bottom w:val="none" w:sz="0" w:space="0" w:color="auto"/>
        <w:right w:val="none" w:sz="0" w:space="0" w:color="auto"/>
      </w:divBdr>
    </w:div>
    <w:div w:id="1869445123">
      <w:bodyDiv w:val="1"/>
      <w:marLeft w:val="0"/>
      <w:marRight w:val="0"/>
      <w:marTop w:val="0"/>
      <w:marBottom w:val="0"/>
      <w:divBdr>
        <w:top w:val="none" w:sz="0" w:space="0" w:color="auto"/>
        <w:left w:val="none" w:sz="0" w:space="0" w:color="auto"/>
        <w:bottom w:val="none" w:sz="0" w:space="0" w:color="auto"/>
        <w:right w:val="none" w:sz="0" w:space="0" w:color="auto"/>
      </w:divBdr>
    </w:div>
    <w:div w:id="1871914630">
      <w:bodyDiv w:val="1"/>
      <w:marLeft w:val="0"/>
      <w:marRight w:val="0"/>
      <w:marTop w:val="0"/>
      <w:marBottom w:val="0"/>
      <w:divBdr>
        <w:top w:val="none" w:sz="0" w:space="0" w:color="auto"/>
        <w:left w:val="none" w:sz="0" w:space="0" w:color="auto"/>
        <w:bottom w:val="none" w:sz="0" w:space="0" w:color="auto"/>
        <w:right w:val="none" w:sz="0" w:space="0" w:color="auto"/>
      </w:divBdr>
    </w:div>
    <w:div w:id="1872373217">
      <w:bodyDiv w:val="1"/>
      <w:marLeft w:val="0"/>
      <w:marRight w:val="0"/>
      <w:marTop w:val="0"/>
      <w:marBottom w:val="0"/>
      <w:divBdr>
        <w:top w:val="none" w:sz="0" w:space="0" w:color="auto"/>
        <w:left w:val="none" w:sz="0" w:space="0" w:color="auto"/>
        <w:bottom w:val="none" w:sz="0" w:space="0" w:color="auto"/>
        <w:right w:val="none" w:sz="0" w:space="0" w:color="auto"/>
      </w:divBdr>
    </w:div>
    <w:div w:id="1873375284">
      <w:bodyDiv w:val="1"/>
      <w:marLeft w:val="0"/>
      <w:marRight w:val="0"/>
      <w:marTop w:val="0"/>
      <w:marBottom w:val="0"/>
      <w:divBdr>
        <w:top w:val="none" w:sz="0" w:space="0" w:color="auto"/>
        <w:left w:val="none" w:sz="0" w:space="0" w:color="auto"/>
        <w:bottom w:val="none" w:sz="0" w:space="0" w:color="auto"/>
        <w:right w:val="none" w:sz="0" w:space="0" w:color="auto"/>
      </w:divBdr>
    </w:div>
    <w:div w:id="1874611867">
      <w:bodyDiv w:val="1"/>
      <w:marLeft w:val="0"/>
      <w:marRight w:val="0"/>
      <w:marTop w:val="0"/>
      <w:marBottom w:val="0"/>
      <w:divBdr>
        <w:top w:val="none" w:sz="0" w:space="0" w:color="auto"/>
        <w:left w:val="none" w:sz="0" w:space="0" w:color="auto"/>
        <w:bottom w:val="none" w:sz="0" w:space="0" w:color="auto"/>
        <w:right w:val="none" w:sz="0" w:space="0" w:color="auto"/>
      </w:divBdr>
    </w:div>
    <w:div w:id="1879274915">
      <w:bodyDiv w:val="1"/>
      <w:marLeft w:val="0"/>
      <w:marRight w:val="0"/>
      <w:marTop w:val="0"/>
      <w:marBottom w:val="0"/>
      <w:divBdr>
        <w:top w:val="none" w:sz="0" w:space="0" w:color="auto"/>
        <w:left w:val="none" w:sz="0" w:space="0" w:color="auto"/>
        <w:bottom w:val="none" w:sz="0" w:space="0" w:color="auto"/>
        <w:right w:val="none" w:sz="0" w:space="0" w:color="auto"/>
      </w:divBdr>
    </w:div>
    <w:div w:id="1879394894">
      <w:bodyDiv w:val="1"/>
      <w:marLeft w:val="0"/>
      <w:marRight w:val="0"/>
      <w:marTop w:val="0"/>
      <w:marBottom w:val="0"/>
      <w:divBdr>
        <w:top w:val="none" w:sz="0" w:space="0" w:color="auto"/>
        <w:left w:val="none" w:sz="0" w:space="0" w:color="auto"/>
        <w:bottom w:val="none" w:sz="0" w:space="0" w:color="auto"/>
        <w:right w:val="none" w:sz="0" w:space="0" w:color="auto"/>
      </w:divBdr>
    </w:div>
    <w:div w:id="1881628391">
      <w:bodyDiv w:val="1"/>
      <w:marLeft w:val="0"/>
      <w:marRight w:val="0"/>
      <w:marTop w:val="0"/>
      <w:marBottom w:val="0"/>
      <w:divBdr>
        <w:top w:val="none" w:sz="0" w:space="0" w:color="auto"/>
        <w:left w:val="none" w:sz="0" w:space="0" w:color="auto"/>
        <w:bottom w:val="none" w:sz="0" w:space="0" w:color="auto"/>
        <w:right w:val="none" w:sz="0" w:space="0" w:color="auto"/>
      </w:divBdr>
    </w:div>
    <w:div w:id="1881891527">
      <w:bodyDiv w:val="1"/>
      <w:marLeft w:val="0"/>
      <w:marRight w:val="0"/>
      <w:marTop w:val="0"/>
      <w:marBottom w:val="0"/>
      <w:divBdr>
        <w:top w:val="none" w:sz="0" w:space="0" w:color="auto"/>
        <w:left w:val="none" w:sz="0" w:space="0" w:color="auto"/>
        <w:bottom w:val="none" w:sz="0" w:space="0" w:color="auto"/>
        <w:right w:val="none" w:sz="0" w:space="0" w:color="auto"/>
      </w:divBdr>
    </w:div>
    <w:div w:id="1885680923">
      <w:bodyDiv w:val="1"/>
      <w:marLeft w:val="0"/>
      <w:marRight w:val="0"/>
      <w:marTop w:val="0"/>
      <w:marBottom w:val="0"/>
      <w:divBdr>
        <w:top w:val="none" w:sz="0" w:space="0" w:color="auto"/>
        <w:left w:val="none" w:sz="0" w:space="0" w:color="auto"/>
        <w:bottom w:val="none" w:sz="0" w:space="0" w:color="auto"/>
        <w:right w:val="none" w:sz="0" w:space="0" w:color="auto"/>
      </w:divBdr>
    </w:div>
    <w:div w:id="1885872801">
      <w:bodyDiv w:val="1"/>
      <w:marLeft w:val="0"/>
      <w:marRight w:val="0"/>
      <w:marTop w:val="0"/>
      <w:marBottom w:val="0"/>
      <w:divBdr>
        <w:top w:val="none" w:sz="0" w:space="0" w:color="auto"/>
        <w:left w:val="none" w:sz="0" w:space="0" w:color="auto"/>
        <w:bottom w:val="none" w:sz="0" w:space="0" w:color="auto"/>
        <w:right w:val="none" w:sz="0" w:space="0" w:color="auto"/>
      </w:divBdr>
    </w:div>
    <w:div w:id="1886990034">
      <w:bodyDiv w:val="1"/>
      <w:marLeft w:val="0"/>
      <w:marRight w:val="0"/>
      <w:marTop w:val="0"/>
      <w:marBottom w:val="0"/>
      <w:divBdr>
        <w:top w:val="none" w:sz="0" w:space="0" w:color="auto"/>
        <w:left w:val="none" w:sz="0" w:space="0" w:color="auto"/>
        <w:bottom w:val="none" w:sz="0" w:space="0" w:color="auto"/>
        <w:right w:val="none" w:sz="0" w:space="0" w:color="auto"/>
      </w:divBdr>
    </w:div>
    <w:div w:id="1888446478">
      <w:bodyDiv w:val="1"/>
      <w:marLeft w:val="0"/>
      <w:marRight w:val="0"/>
      <w:marTop w:val="0"/>
      <w:marBottom w:val="0"/>
      <w:divBdr>
        <w:top w:val="none" w:sz="0" w:space="0" w:color="auto"/>
        <w:left w:val="none" w:sz="0" w:space="0" w:color="auto"/>
        <w:bottom w:val="none" w:sz="0" w:space="0" w:color="auto"/>
        <w:right w:val="none" w:sz="0" w:space="0" w:color="auto"/>
      </w:divBdr>
    </w:div>
    <w:div w:id="1889142354">
      <w:bodyDiv w:val="1"/>
      <w:marLeft w:val="0"/>
      <w:marRight w:val="0"/>
      <w:marTop w:val="0"/>
      <w:marBottom w:val="0"/>
      <w:divBdr>
        <w:top w:val="none" w:sz="0" w:space="0" w:color="auto"/>
        <w:left w:val="none" w:sz="0" w:space="0" w:color="auto"/>
        <w:bottom w:val="none" w:sz="0" w:space="0" w:color="auto"/>
        <w:right w:val="none" w:sz="0" w:space="0" w:color="auto"/>
      </w:divBdr>
    </w:div>
    <w:div w:id="1894580304">
      <w:bodyDiv w:val="1"/>
      <w:marLeft w:val="0"/>
      <w:marRight w:val="0"/>
      <w:marTop w:val="0"/>
      <w:marBottom w:val="0"/>
      <w:divBdr>
        <w:top w:val="none" w:sz="0" w:space="0" w:color="auto"/>
        <w:left w:val="none" w:sz="0" w:space="0" w:color="auto"/>
        <w:bottom w:val="none" w:sz="0" w:space="0" w:color="auto"/>
        <w:right w:val="none" w:sz="0" w:space="0" w:color="auto"/>
      </w:divBdr>
    </w:div>
    <w:div w:id="1897349828">
      <w:bodyDiv w:val="1"/>
      <w:marLeft w:val="0"/>
      <w:marRight w:val="0"/>
      <w:marTop w:val="0"/>
      <w:marBottom w:val="0"/>
      <w:divBdr>
        <w:top w:val="none" w:sz="0" w:space="0" w:color="auto"/>
        <w:left w:val="none" w:sz="0" w:space="0" w:color="auto"/>
        <w:bottom w:val="none" w:sz="0" w:space="0" w:color="auto"/>
        <w:right w:val="none" w:sz="0" w:space="0" w:color="auto"/>
      </w:divBdr>
    </w:div>
    <w:div w:id="1898130789">
      <w:bodyDiv w:val="1"/>
      <w:marLeft w:val="0"/>
      <w:marRight w:val="0"/>
      <w:marTop w:val="0"/>
      <w:marBottom w:val="0"/>
      <w:divBdr>
        <w:top w:val="none" w:sz="0" w:space="0" w:color="auto"/>
        <w:left w:val="none" w:sz="0" w:space="0" w:color="auto"/>
        <w:bottom w:val="none" w:sz="0" w:space="0" w:color="auto"/>
        <w:right w:val="none" w:sz="0" w:space="0" w:color="auto"/>
      </w:divBdr>
    </w:div>
    <w:div w:id="1899122772">
      <w:bodyDiv w:val="1"/>
      <w:marLeft w:val="0"/>
      <w:marRight w:val="0"/>
      <w:marTop w:val="0"/>
      <w:marBottom w:val="0"/>
      <w:divBdr>
        <w:top w:val="none" w:sz="0" w:space="0" w:color="auto"/>
        <w:left w:val="none" w:sz="0" w:space="0" w:color="auto"/>
        <w:bottom w:val="none" w:sz="0" w:space="0" w:color="auto"/>
        <w:right w:val="none" w:sz="0" w:space="0" w:color="auto"/>
      </w:divBdr>
    </w:div>
    <w:div w:id="1899396102">
      <w:bodyDiv w:val="1"/>
      <w:marLeft w:val="0"/>
      <w:marRight w:val="0"/>
      <w:marTop w:val="0"/>
      <w:marBottom w:val="0"/>
      <w:divBdr>
        <w:top w:val="none" w:sz="0" w:space="0" w:color="auto"/>
        <w:left w:val="none" w:sz="0" w:space="0" w:color="auto"/>
        <w:bottom w:val="none" w:sz="0" w:space="0" w:color="auto"/>
        <w:right w:val="none" w:sz="0" w:space="0" w:color="auto"/>
      </w:divBdr>
    </w:div>
    <w:div w:id="1901397772">
      <w:bodyDiv w:val="1"/>
      <w:marLeft w:val="0"/>
      <w:marRight w:val="0"/>
      <w:marTop w:val="0"/>
      <w:marBottom w:val="0"/>
      <w:divBdr>
        <w:top w:val="none" w:sz="0" w:space="0" w:color="auto"/>
        <w:left w:val="none" w:sz="0" w:space="0" w:color="auto"/>
        <w:bottom w:val="none" w:sz="0" w:space="0" w:color="auto"/>
        <w:right w:val="none" w:sz="0" w:space="0" w:color="auto"/>
      </w:divBdr>
    </w:div>
    <w:div w:id="1901747365">
      <w:bodyDiv w:val="1"/>
      <w:marLeft w:val="0"/>
      <w:marRight w:val="0"/>
      <w:marTop w:val="0"/>
      <w:marBottom w:val="0"/>
      <w:divBdr>
        <w:top w:val="none" w:sz="0" w:space="0" w:color="auto"/>
        <w:left w:val="none" w:sz="0" w:space="0" w:color="auto"/>
        <w:bottom w:val="none" w:sz="0" w:space="0" w:color="auto"/>
        <w:right w:val="none" w:sz="0" w:space="0" w:color="auto"/>
      </w:divBdr>
    </w:div>
    <w:div w:id="1906186997">
      <w:bodyDiv w:val="1"/>
      <w:marLeft w:val="0"/>
      <w:marRight w:val="0"/>
      <w:marTop w:val="0"/>
      <w:marBottom w:val="0"/>
      <w:divBdr>
        <w:top w:val="none" w:sz="0" w:space="0" w:color="auto"/>
        <w:left w:val="none" w:sz="0" w:space="0" w:color="auto"/>
        <w:bottom w:val="none" w:sz="0" w:space="0" w:color="auto"/>
        <w:right w:val="none" w:sz="0" w:space="0" w:color="auto"/>
      </w:divBdr>
    </w:div>
    <w:div w:id="1906380857">
      <w:bodyDiv w:val="1"/>
      <w:marLeft w:val="0"/>
      <w:marRight w:val="0"/>
      <w:marTop w:val="0"/>
      <w:marBottom w:val="0"/>
      <w:divBdr>
        <w:top w:val="none" w:sz="0" w:space="0" w:color="auto"/>
        <w:left w:val="none" w:sz="0" w:space="0" w:color="auto"/>
        <w:bottom w:val="none" w:sz="0" w:space="0" w:color="auto"/>
        <w:right w:val="none" w:sz="0" w:space="0" w:color="auto"/>
      </w:divBdr>
    </w:div>
    <w:div w:id="1910654730">
      <w:bodyDiv w:val="1"/>
      <w:marLeft w:val="0"/>
      <w:marRight w:val="0"/>
      <w:marTop w:val="0"/>
      <w:marBottom w:val="0"/>
      <w:divBdr>
        <w:top w:val="none" w:sz="0" w:space="0" w:color="auto"/>
        <w:left w:val="none" w:sz="0" w:space="0" w:color="auto"/>
        <w:bottom w:val="none" w:sz="0" w:space="0" w:color="auto"/>
        <w:right w:val="none" w:sz="0" w:space="0" w:color="auto"/>
      </w:divBdr>
    </w:div>
    <w:div w:id="1910726766">
      <w:bodyDiv w:val="1"/>
      <w:marLeft w:val="0"/>
      <w:marRight w:val="0"/>
      <w:marTop w:val="0"/>
      <w:marBottom w:val="0"/>
      <w:divBdr>
        <w:top w:val="none" w:sz="0" w:space="0" w:color="auto"/>
        <w:left w:val="none" w:sz="0" w:space="0" w:color="auto"/>
        <w:bottom w:val="none" w:sz="0" w:space="0" w:color="auto"/>
        <w:right w:val="none" w:sz="0" w:space="0" w:color="auto"/>
      </w:divBdr>
    </w:div>
    <w:div w:id="1911230017">
      <w:bodyDiv w:val="1"/>
      <w:marLeft w:val="0"/>
      <w:marRight w:val="0"/>
      <w:marTop w:val="0"/>
      <w:marBottom w:val="0"/>
      <w:divBdr>
        <w:top w:val="none" w:sz="0" w:space="0" w:color="auto"/>
        <w:left w:val="none" w:sz="0" w:space="0" w:color="auto"/>
        <w:bottom w:val="none" w:sz="0" w:space="0" w:color="auto"/>
        <w:right w:val="none" w:sz="0" w:space="0" w:color="auto"/>
      </w:divBdr>
    </w:div>
    <w:div w:id="1914120373">
      <w:bodyDiv w:val="1"/>
      <w:marLeft w:val="0"/>
      <w:marRight w:val="0"/>
      <w:marTop w:val="0"/>
      <w:marBottom w:val="0"/>
      <w:divBdr>
        <w:top w:val="none" w:sz="0" w:space="0" w:color="auto"/>
        <w:left w:val="none" w:sz="0" w:space="0" w:color="auto"/>
        <w:bottom w:val="none" w:sz="0" w:space="0" w:color="auto"/>
        <w:right w:val="none" w:sz="0" w:space="0" w:color="auto"/>
      </w:divBdr>
    </w:div>
    <w:div w:id="1914462037">
      <w:bodyDiv w:val="1"/>
      <w:marLeft w:val="0"/>
      <w:marRight w:val="0"/>
      <w:marTop w:val="0"/>
      <w:marBottom w:val="0"/>
      <w:divBdr>
        <w:top w:val="none" w:sz="0" w:space="0" w:color="auto"/>
        <w:left w:val="none" w:sz="0" w:space="0" w:color="auto"/>
        <w:bottom w:val="none" w:sz="0" w:space="0" w:color="auto"/>
        <w:right w:val="none" w:sz="0" w:space="0" w:color="auto"/>
      </w:divBdr>
    </w:div>
    <w:div w:id="1914773353">
      <w:bodyDiv w:val="1"/>
      <w:marLeft w:val="0"/>
      <w:marRight w:val="0"/>
      <w:marTop w:val="0"/>
      <w:marBottom w:val="0"/>
      <w:divBdr>
        <w:top w:val="none" w:sz="0" w:space="0" w:color="auto"/>
        <w:left w:val="none" w:sz="0" w:space="0" w:color="auto"/>
        <w:bottom w:val="none" w:sz="0" w:space="0" w:color="auto"/>
        <w:right w:val="none" w:sz="0" w:space="0" w:color="auto"/>
      </w:divBdr>
    </w:div>
    <w:div w:id="1920677312">
      <w:bodyDiv w:val="1"/>
      <w:marLeft w:val="0"/>
      <w:marRight w:val="0"/>
      <w:marTop w:val="0"/>
      <w:marBottom w:val="0"/>
      <w:divBdr>
        <w:top w:val="none" w:sz="0" w:space="0" w:color="auto"/>
        <w:left w:val="none" w:sz="0" w:space="0" w:color="auto"/>
        <w:bottom w:val="none" w:sz="0" w:space="0" w:color="auto"/>
        <w:right w:val="none" w:sz="0" w:space="0" w:color="auto"/>
      </w:divBdr>
    </w:div>
    <w:div w:id="1920795375">
      <w:bodyDiv w:val="1"/>
      <w:marLeft w:val="0"/>
      <w:marRight w:val="0"/>
      <w:marTop w:val="0"/>
      <w:marBottom w:val="0"/>
      <w:divBdr>
        <w:top w:val="none" w:sz="0" w:space="0" w:color="auto"/>
        <w:left w:val="none" w:sz="0" w:space="0" w:color="auto"/>
        <w:bottom w:val="none" w:sz="0" w:space="0" w:color="auto"/>
        <w:right w:val="none" w:sz="0" w:space="0" w:color="auto"/>
      </w:divBdr>
    </w:div>
    <w:div w:id="1926380770">
      <w:bodyDiv w:val="1"/>
      <w:marLeft w:val="0"/>
      <w:marRight w:val="0"/>
      <w:marTop w:val="0"/>
      <w:marBottom w:val="0"/>
      <w:divBdr>
        <w:top w:val="none" w:sz="0" w:space="0" w:color="auto"/>
        <w:left w:val="none" w:sz="0" w:space="0" w:color="auto"/>
        <w:bottom w:val="none" w:sz="0" w:space="0" w:color="auto"/>
        <w:right w:val="none" w:sz="0" w:space="0" w:color="auto"/>
      </w:divBdr>
    </w:div>
    <w:div w:id="1928613398">
      <w:bodyDiv w:val="1"/>
      <w:marLeft w:val="0"/>
      <w:marRight w:val="0"/>
      <w:marTop w:val="0"/>
      <w:marBottom w:val="0"/>
      <w:divBdr>
        <w:top w:val="none" w:sz="0" w:space="0" w:color="auto"/>
        <w:left w:val="none" w:sz="0" w:space="0" w:color="auto"/>
        <w:bottom w:val="none" w:sz="0" w:space="0" w:color="auto"/>
        <w:right w:val="none" w:sz="0" w:space="0" w:color="auto"/>
      </w:divBdr>
    </w:div>
    <w:div w:id="1930693590">
      <w:bodyDiv w:val="1"/>
      <w:marLeft w:val="0"/>
      <w:marRight w:val="0"/>
      <w:marTop w:val="0"/>
      <w:marBottom w:val="0"/>
      <w:divBdr>
        <w:top w:val="none" w:sz="0" w:space="0" w:color="auto"/>
        <w:left w:val="none" w:sz="0" w:space="0" w:color="auto"/>
        <w:bottom w:val="none" w:sz="0" w:space="0" w:color="auto"/>
        <w:right w:val="none" w:sz="0" w:space="0" w:color="auto"/>
      </w:divBdr>
    </w:div>
    <w:div w:id="1930892576">
      <w:bodyDiv w:val="1"/>
      <w:marLeft w:val="0"/>
      <w:marRight w:val="0"/>
      <w:marTop w:val="0"/>
      <w:marBottom w:val="0"/>
      <w:divBdr>
        <w:top w:val="none" w:sz="0" w:space="0" w:color="auto"/>
        <w:left w:val="none" w:sz="0" w:space="0" w:color="auto"/>
        <w:bottom w:val="none" w:sz="0" w:space="0" w:color="auto"/>
        <w:right w:val="none" w:sz="0" w:space="0" w:color="auto"/>
      </w:divBdr>
    </w:div>
    <w:div w:id="1933203562">
      <w:bodyDiv w:val="1"/>
      <w:marLeft w:val="0"/>
      <w:marRight w:val="0"/>
      <w:marTop w:val="0"/>
      <w:marBottom w:val="0"/>
      <w:divBdr>
        <w:top w:val="none" w:sz="0" w:space="0" w:color="auto"/>
        <w:left w:val="none" w:sz="0" w:space="0" w:color="auto"/>
        <w:bottom w:val="none" w:sz="0" w:space="0" w:color="auto"/>
        <w:right w:val="none" w:sz="0" w:space="0" w:color="auto"/>
      </w:divBdr>
    </w:div>
    <w:div w:id="1933973680">
      <w:bodyDiv w:val="1"/>
      <w:marLeft w:val="0"/>
      <w:marRight w:val="0"/>
      <w:marTop w:val="0"/>
      <w:marBottom w:val="0"/>
      <w:divBdr>
        <w:top w:val="none" w:sz="0" w:space="0" w:color="auto"/>
        <w:left w:val="none" w:sz="0" w:space="0" w:color="auto"/>
        <w:bottom w:val="none" w:sz="0" w:space="0" w:color="auto"/>
        <w:right w:val="none" w:sz="0" w:space="0" w:color="auto"/>
      </w:divBdr>
    </w:div>
    <w:div w:id="1936015825">
      <w:bodyDiv w:val="1"/>
      <w:marLeft w:val="0"/>
      <w:marRight w:val="0"/>
      <w:marTop w:val="0"/>
      <w:marBottom w:val="0"/>
      <w:divBdr>
        <w:top w:val="none" w:sz="0" w:space="0" w:color="auto"/>
        <w:left w:val="none" w:sz="0" w:space="0" w:color="auto"/>
        <w:bottom w:val="none" w:sz="0" w:space="0" w:color="auto"/>
        <w:right w:val="none" w:sz="0" w:space="0" w:color="auto"/>
      </w:divBdr>
    </w:div>
    <w:div w:id="1939634590">
      <w:bodyDiv w:val="1"/>
      <w:marLeft w:val="0"/>
      <w:marRight w:val="0"/>
      <w:marTop w:val="0"/>
      <w:marBottom w:val="0"/>
      <w:divBdr>
        <w:top w:val="none" w:sz="0" w:space="0" w:color="auto"/>
        <w:left w:val="none" w:sz="0" w:space="0" w:color="auto"/>
        <w:bottom w:val="none" w:sz="0" w:space="0" w:color="auto"/>
        <w:right w:val="none" w:sz="0" w:space="0" w:color="auto"/>
      </w:divBdr>
    </w:div>
    <w:div w:id="1940524057">
      <w:bodyDiv w:val="1"/>
      <w:marLeft w:val="0"/>
      <w:marRight w:val="0"/>
      <w:marTop w:val="0"/>
      <w:marBottom w:val="0"/>
      <w:divBdr>
        <w:top w:val="none" w:sz="0" w:space="0" w:color="auto"/>
        <w:left w:val="none" w:sz="0" w:space="0" w:color="auto"/>
        <w:bottom w:val="none" w:sz="0" w:space="0" w:color="auto"/>
        <w:right w:val="none" w:sz="0" w:space="0" w:color="auto"/>
      </w:divBdr>
    </w:div>
    <w:div w:id="1945962190">
      <w:bodyDiv w:val="1"/>
      <w:marLeft w:val="0"/>
      <w:marRight w:val="0"/>
      <w:marTop w:val="0"/>
      <w:marBottom w:val="0"/>
      <w:divBdr>
        <w:top w:val="none" w:sz="0" w:space="0" w:color="auto"/>
        <w:left w:val="none" w:sz="0" w:space="0" w:color="auto"/>
        <w:bottom w:val="none" w:sz="0" w:space="0" w:color="auto"/>
        <w:right w:val="none" w:sz="0" w:space="0" w:color="auto"/>
      </w:divBdr>
    </w:div>
    <w:div w:id="1946229383">
      <w:bodyDiv w:val="1"/>
      <w:marLeft w:val="0"/>
      <w:marRight w:val="0"/>
      <w:marTop w:val="0"/>
      <w:marBottom w:val="0"/>
      <w:divBdr>
        <w:top w:val="none" w:sz="0" w:space="0" w:color="auto"/>
        <w:left w:val="none" w:sz="0" w:space="0" w:color="auto"/>
        <w:bottom w:val="none" w:sz="0" w:space="0" w:color="auto"/>
        <w:right w:val="none" w:sz="0" w:space="0" w:color="auto"/>
      </w:divBdr>
    </w:div>
    <w:div w:id="1947347614">
      <w:bodyDiv w:val="1"/>
      <w:marLeft w:val="0"/>
      <w:marRight w:val="0"/>
      <w:marTop w:val="0"/>
      <w:marBottom w:val="0"/>
      <w:divBdr>
        <w:top w:val="none" w:sz="0" w:space="0" w:color="auto"/>
        <w:left w:val="none" w:sz="0" w:space="0" w:color="auto"/>
        <w:bottom w:val="none" w:sz="0" w:space="0" w:color="auto"/>
        <w:right w:val="none" w:sz="0" w:space="0" w:color="auto"/>
      </w:divBdr>
    </w:div>
    <w:div w:id="1947687381">
      <w:bodyDiv w:val="1"/>
      <w:marLeft w:val="0"/>
      <w:marRight w:val="0"/>
      <w:marTop w:val="0"/>
      <w:marBottom w:val="0"/>
      <w:divBdr>
        <w:top w:val="none" w:sz="0" w:space="0" w:color="auto"/>
        <w:left w:val="none" w:sz="0" w:space="0" w:color="auto"/>
        <w:bottom w:val="none" w:sz="0" w:space="0" w:color="auto"/>
        <w:right w:val="none" w:sz="0" w:space="0" w:color="auto"/>
      </w:divBdr>
    </w:div>
    <w:div w:id="1952665800">
      <w:bodyDiv w:val="1"/>
      <w:marLeft w:val="0"/>
      <w:marRight w:val="0"/>
      <w:marTop w:val="0"/>
      <w:marBottom w:val="0"/>
      <w:divBdr>
        <w:top w:val="none" w:sz="0" w:space="0" w:color="auto"/>
        <w:left w:val="none" w:sz="0" w:space="0" w:color="auto"/>
        <w:bottom w:val="none" w:sz="0" w:space="0" w:color="auto"/>
        <w:right w:val="none" w:sz="0" w:space="0" w:color="auto"/>
      </w:divBdr>
    </w:div>
    <w:div w:id="1954283772">
      <w:bodyDiv w:val="1"/>
      <w:marLeft w:val="0"/>
      <w:marRight w:val="0"/>
      <w:marTop w:val="0"/>
      <w:marBottom w:val="0"/>
      <w:divBdr>
        <w:top w:val="none" w:sz="0" w:space="0" w:color="auto"/>
        <w:left w:val="none" w:sz="0" w:space="0" w:color="auto"/>
        <w:bottom w:val="none" w:sz="0" w:space="0" w:color="auto"/>
        <w:right w:val="none" w:sz="0" w:space="0" w:color="auto"/>
      </w:divBdr>
    </w:div>
    <w:div w:id="1954557129">
      <w:bodyDiv w:val="1"/>
      <w:marLeft w:val="0"/>
      <w:marRight w:val="0"/>
      <w:marTop w:val="0"/>
      <w:marBottom w:val="0"/>
      <w:divBdr>
        <w:top w:val="none" w:sz="0" w:space="0" w:color="auto"/>
        <w:left w:val="none" w:sz="0" w:space="0" w:color="auto"/>
        <w:bottom w:val="none" w:sz="0" w:space="0" w:color="auto"/>
        <w:right w:val="none" w:sz="0" w:space="0" w:color="auto"/>
      </w:divBdr>
    </w:div>
    <w:div w:id="1957713848">
      <w:bodyDiv w:val="1"/>
      <w:marLeft w:val="0"/>
      <w:marRight w:val="0"/>
      <w:marTop w:val="0"/>
      <w:marBottom w:val="0"/>
      <w:divBdr>
        <w:top w:val="none" w:sz="0" w:space="0" w:color="auto"/>
        <w:left w:val="none" w:sz="0" w:space="0" w:color="auto"/>
        <w:bottom w:val="none" w:sz="0" w:space="0" w:color="auto"/>
        <w:right w:val="none" w:sz="0" w:space="0" w:color="auto"/>
      </w:divBdr>
    </w:div>
    <w:div w:id="1959751439">
      <w:bodyDiv w:val="1"/>
      <w:marLeft w:val="0"/>
      <w:marRight w:val="0"/>
      <w:marTop w:val="0"/>
      <w:marBottom w:val="0"/>
      <w:divBdr>
        <w:top w:val="none" w:sz="0" w:space="0" w:color="auto"/>
        <w:left w:val="none" w:sz="0" w:space="0" w:color="auto"/>
        <w:bottom w:val="none" w:sz="0" w:space="0" w:color="auto"/>
        <w:right w:val="none" w:sz="0" w:space="0" w:color="auto"/>
      </w:divBdr>
    </w:div>
    <w:div w:id="1960989120">
      <w:bodyDiv w:val="1"/>
      <w:marLeft w:val="0"/>
      <w:marRight w:val="0"/>
      <w:marTop w:val="0"/>
      <w:marBottom w:val="0"/>
      <w:divBdr>
        <w:top w:val="none" w:sz="0" w:space="0" w:color="auto"/>
        <w:left w:val="none" w:sz="0" w:space="0" w:color="auto"/>
        <w:bottom w:val="none" w:sz="0" w:space="0" w:color="auto"/>
        <w:right w:val="none" w:sz="0" w:space="0" w:color="auto"/>
      </w:divBdr>
    </w:div>
    <w:div w:id="1961064308">
      <w:bodyDiv w:val="1"/>
      <w:marLeft w:val="0"/>
      <w:marRight w:val="0"/>
      <w:marTop w:val="0"/>
      <w:marBottom w:val="0"/>
      <w:divBdr>
        <w:top w:val="none" w:sz="0" w:space="0" w:color="auto"/>
        <w:left w:val="none" w:sz="0" w:space="0" w:color="auto"/>
        <w:bottom w:val="none" w:sz="0" w:space="0" w:color="auto"/>
        <w:right w:val="none" w:sz="0" w:space="0" w:color="auto"/>
      </w:divBdr>
    </w:div>
    <w:div w:id="1961300898">
      <w:bodyDiv w:val="1"/>
      <w:marLeft w:val="0"/>
      <w:marRight w:val="0"/>
      <w:marTop w:val="0"/>
      <w:marBottom w:val="0"/>
      <w:divBdr>
        <w:top w:val="none" w:sz="0" w:space="0" w:color="auto"/>
        <w:left w:val="none" w:sz="0" w:space="0" w:color="auto"/>
        <w:bottom w:val="none" w:sz="0" w:space="0" w:color="auto"/>
        <w:right w:val="none" w:sz="0" w:space="0" w:color="auto"/>
      </w:divBdr>
    </w:div>
    <w:div w:id="1966613580">
      <w:bodyDiv w:val="1"/>
      <w:marLeft w:val="0"/>
      <w:marRight w:val="0"/>
      <w:marTop w:val="0"/>
      <w:marBottom w:val="0"/>
      <w:divBdr>
        <w:top w:val="none" w:sz="0" w:space="0" w:color="auto"/>
        <w:left w:val="none" w:sz="0" w:space="0" w:color="auto"/>
        <w:bottom w:val="none" w:sz="0" w:space="0" w:color="auto"/>
        <w:right w:val="none" w:sz="0" w:space="0" w:color="auto"/>
      </w:divBdr>
    </w:div>
    <w:div w:id="1967851510">
      <w:bodyDiv w:val="1"/>
      <w:marLeft w:val="0"/>
      <w:marRight w:val="0"/>
      <w:marTop w:val="0"/>
      <w:marBottom w:val="0"/>
      <w:divBdr>
        <w:top w:val="none" w:sz="0" w:space="0" w:color="auto"/>
        <w:left w:val="none" w:sz="0" w:space="0" w:color="auto"/>
        <w:bottom w:val="none" w:sz="0" w:space="0" w:color="auto"/>
        <w:right w:val="none" w:sz="0" w:space="0" w:color="auto"/>
      </w:divBdr>
    </w:div>
    <w:div w:id="1968194210">
      <w:bodyDiv w:val="1"/>
      <w:marLeft w:val="0"/>
      <w:marRight w:val="0"/>
      <w:marTop w:val="0"/>
      <w:marBottom w:val="0"/>
      <w:divBdr>
        <w:top w:val="none" w:sz="0" w:space="0" w:color="auto"/>
        <w:left w:val="none" w:sz="0" w:space="0" w:color="auto"/>
        <w:bottom w:val="none" w:sz="0" w:space="0" w:color="auto"/>
        <w:right w:val="none" w:sz="0" w:space="0" w:color="auto"/>
      </w:divBdr>
    </w:div>
    <w:div w:id="1970209949">
      <w:bodyDiv w:val="1"/>
      <w:marLeft w:val="0"/>
      <w:marRight w:val="0"/>
      <w:marTop w:val="0"/>
      <w:marBottom w:val="0"/>
      <w:divBdr>
        <w:top w:val="none" w:sz="0" w:space="0" w:color="auto"/>
        <w:left w:val="none" w:sz="0" w:space="0" w:color="auto"/>
        <w:bottom w:val="none" w:sz="0" w:space="0" w:color="auto"/>
        <w:right w:val="none" w:sz="0" w:space="0" w:color="auto"/>
      </w:divBdr>
    </w:div>
    <w:div w:id="1971743868">
      <w:bodyDiv w:val="1"/>
      <w:marLeft w:val="0"/>
      <w:marRight w:val="0"/>
      <w:marTop w:val="0"/>
      <w:marBottom w:val="0"/>
      <w:divBdr>
        <w:top w:val="none" w:sz="0" w:space="0" w:color="auto"/>
        <w:left w:val="none" w:sz="0" w:space="0" w:color="auto"/>
        <w:bottom w:val="none" w:sz="0" w:space="0" w:color="auto"/>
        <w:right w:val="none" w:sz="0" w:space="0" w:color="auto"/>
      </w:divBdr>
    </w:div>
    <w:div w:id="1973557159">
      <w:bodyDiv w:val="1"/>
      <w:marLeft w:val="0"/>
      <w:marRight w:val="0"/>
      <w:marTop w:val="0"/>
      <w:marBottom w:val="0"/>
      <w:divBdr>
        <w:top w:val="none" w:sz="0" w:space="0" w:color="auto"/>
        <w:left w:val="none" w:sz="0" w:space="0" w:color="auto"/>
        <w:bottom w:val="none" w:sz="0" w:space="0" w:color="auto"/>
        <w:right w:val="none" w:sz="0" w:space="0" w:color="auto"/>
      </w:divBdr>
    </w:div>
    <w:div w:id="1973947859">
      <w:bodyDiv w:val="1"/>
      <w:marLeft w:val="0"/>
      <w:marRight w:val="0"/>
      <w:marTop w:val="0"/>
      <w:marBottom w:val="0"/>
      <w:divBdr>
        <w:top w:val="none" w:sz="0" w:space="0" w:color="auto"/>
        <w:left w:val="none" w:sz="0" w:space="0" w:color="auto"/>
        <w:bottom w:val="none" w:sz="0" w:space="0" w:color="auto"/>
        <w:right w:val="none" w:sz="0" w:space="0" w:color="auto"/>
      </w:divBdr>
    </w:div>
    <w:div w:id="1976139120">
      <w:bodyDiv w:val="1"/>
      <w:marLeft w:val="0"/>
      <w:marRight w:val="0"/>
      <w:marTop w:val="0"/>
      <w:marBottom w:val="0"/>
      <w:divBdr>
        <w:top w:val="none" w:sz="0" w:space="0" w:color="auto"/>
        <w:left w:val="none" w:sz="0" w:space="0" w:color="auto"/>
        <w:bottom w:val="none" w:sz="0" w:space="0" w:color="auto"/>
        <w:right w:val="none" w:sz="0" w:space="0" w:color="auto"/>
      </w:divBdr>
    </w:div>
    <w:div w:id="1978101830">
      <w:bodyDiv w:val="1"/>
      <w:marLeft w:val="0"/>
      <w:marRight w:val="0"/>
      <w:marTop w:val="0"/>
      <w:marBottom w:val="0"/>
      <w:divBdr>
        <w:top w:val="none" w:sz="0" w:space="0" w:color="auto"/>
        <w:left w:val="none" w:sz="0" w:space="0" w:color="auto"/>
        <w:bottom w:val="none" w:sz="0" w:space="0" w:color="auto"/>
        <w:right w:val="none" w:sz="0" w:space="0" w:color="auto"/>
      </w:divBdr>
    </w:div>
    <w:div w:id="1978949488">
      <w:bodyDiv w:val="1"/>
      <w:marLeft w:val="0"/>
      <w:marRight w:val="0"/>
      <w:marTop w:val="0"/>
      <w:marBottom w:val="0"/>
      <w:divBdr>
        <w:top w:val="none" w:sz="0" w:space="0" w:color="auto"/>
        <w:left w:val="none" w:sz="0" w:space="0" w:color="auto"/>
        <w:bottom w:val="none" w:sz="0" w:space="0" w:color="auto"/>
        <w:right w:val="none" w:sz="0" w:space="0" w:color="auto"/>
      </w:divBdr>
    </w:div>
    <w:div w:id="1980527117">
      <w:bodyDiv w:val="1"/>
      <w:marLeft w:val="0"/>
      <w:marRight w:val="0"/>
      <w:marTop w:val="0"/>
      <w:marBottom w:val="0"/>
      <w:divBdr>
        <w:top w:val="none" w:sz="0" w:space="0" w:color="auto"/>
        <w:left w:val="none" w:sz="0" w:space="0" w:color="auto"/>
        <w:bottom w:val="none" w:sz="0" w:space="0" w:color="auto"/>
        <w:right w:val="none" w:sz="0" w:space="0" w:color="auto"/>
      </w:divBdr>
    </w:div>
    <w:div w:id="1982884710">
      <w:bodyDiv w:val="1"/>
      <w:marLeft w:val="0"/>
      <w:marRight w:val="0"/>
      <w:marTop w:val="0"/>
      <w:marBottom w:val="0"/>
      <w:divBdr>
        <w:top w:val="none" w:sz="0" w:space="0" w:color="auto"/>
        <w:left w:val="none" w:sz="0" w:space="0" w:color="auto"/>
        <w:bottom w:val="none" w:sz="0" w:space="0" w:color="auto"/>
        <w:right w:val="none" w:sz="0" w:space="0" w:color="auto"/>
      </w:divBdr>
    </w:div>
    <w:div w:id="1987514896">
      <w:bodyDiv w:val="1"/>
      <w:marLeft w:val="0"/>
      <w:marRight w:val="0"/>
      <w:marTop w:val="0"/>
      <w:marBottom w:val="0"/>
      <w:divBdr>
        <w:top w:val="none" w:sz="0" w:space="0" w:color="auto"/>
        <w:left w:val="none" w:sz="0" w:space="0" w:color="auto"/>
        <w:bottom w:val="none" w:sz="0" w:space="0" w:color="auto"/>
        <w:right w:val="none" w:sz="0" w:space="0" w:color="auto"/>
      </w:divBdr>
    </w:div>
    <w:div w:id="1990477409">
      <w:bodyDiv w:val="1"/>
      <w:marLeft w:val="0"/>
      <w:marRight w:val="0"/>
      <w:marTop w:val="0"/>
      <w:marBottom w:val="0"/>
      <w:divBdr>
        <w:top w:val="none" w:sz="0" w:space="0" w:color="auto"/>
        <w:left w:val="none" w:sz="0" w:space="0" w:color="auto"/>
        <w:bottom w:val="none" w:sz="0" w:space="0" w:color="auto"/>
        <w:right w:val="none" w:sz="0" w:space="0" w:color="auto"/>
      </w:divBdr>
    </w:div>
    <w:div w:id="1990865954">
      <w:bodyDiv w:val="1"/>
      <w:marLeft w:val="0"/>
      <w:marRight w:val="0"/>
      <w:marTop w:val="0"/>
      <w:marBottom w:val="0"/>
      <w:divBdr>
        <w:top w:val="none" w:sz="0" w:space="0" w:color="auto"/>
        <w:left w:val="none" w:sz="0" w:space="0" w:color="auto"/>
        <w:bottom w:val="none" w:sz="0" w:space="0" w:color="auto"/>
        <w:right w:val="none" w:sz="0" w:space="0" w:color="auto"/>
      </w:divBdr>
    </w:div>
    <w:div w:id="1991514748">
      <w:bodyDiv w:val="1"/>
      <w:marLeft w:val="0"/>
      <w:marRight w:val="0"/>
      <w:marTop w:val="0"/>
      <w:marBottom w:val="0"/>
      <w:divBdr>
        <w:top w:val="none" w:sz="0" w:space="0" w:color="auto"/>
        <w:left w:val="none" w:sz="0" w:space="0" w:color="auto"/>
        <w:bottom w:val="none" w:sz="0" w:space="0" w:color="auto"/>
        <w:right w:val="none" w:sz="0" w:space="0" w:color="auto"/>
      </w:divBdr>
    </w:div>
    <w:div w:id="1992369997">
      <w:bodyDiv w:val="1"/>
      <w:marLeft w:val="0"/>
      <w:marRight w:val="0"/>
      <w:marTop w:val="0"/>
      <w:marBottom w:val="0"/>
      <w:divBdr>
        <w:top w:val="none" w:sz="0" w:space="0" w:color="auto"/>
        <w:left w:val="none" w:sz="0" w:space="0" w:color="auto"/>
        <w:bottom w:val="none" w:sz="0" w:space="0" w:color="auto"/>
        <w:right w:val="none" w:sz="0" w:space="0" w:color="auto"/>
      </w:divBdr>
    </w:div>
    <w:div w:id="1992712787">
      <w:bodyDiv w:val="1"/>
      <w:marLeft w:val="0"/>
      <w:marRight w:val="0"/>
      <w:marTop w:val="0"/>
      <w:marBottom w:val="0"/>
      <w:divBdr>
        <w:top w:val="none" w:sz="0" w:space="0" w:color="auto"/>
        <w:left w:val="none" w:sz="0" w:space="0" w:color="auto"/>
        <w:bottom w:val="none" w:sz="0" w:space="0" w:color="auto"/>
        <w:right w:val="none" w:sz="0" w:space="0" w:color="auto"/>
      </w:divBdr>
    </w:div>
    <w:div w:id="1996569230">
      <w:bodyDiv w:val="1"/>
      <w:marLeft w:val="0"/>
      <w:marRight w:val="0"/>
      <w:marTop w:val="0"/>
      <w:marBottom w:val="0"/>
      <w:divBdr>
        <w:top w:val="none" w:sz="0" w:space="0" w:color="auto"/>
        <w:left w:val="none" w:sz="0" w:space="0" w:color="auto"/>
        <w:bottom w:val="none" w:sz="0" w:space="0" w:color="auto"/>
        <w:right w:val="none" w:sz="0" w:space="0" w:color="auto"/>
      </w:divBdr>
    </w:div>
    <w:div w:id="2000888984">
      <w:bodyDiv w:val="1"/>
      <w:marLeft w:val="0"/>
      <w:marRight w:val="0"/>
      <w:marTop w:val="0"/>
      <w:marBottom w:val="0"/>
      <w:divBdr>
        <w:top w:val="none" w:sz="0" w:space="0" w:color="auto"/>
        <w:left w:val="none" w:sz="0" w:space="0" w:color="auto"/>
        <w:bottom w:val="none" w:sz="0" w:space="0" w:color="auto"/>
        <w:right w:val="none" w:sz="0" w:space="0" w:color="auto"/>
      </w:divBdr>
    </w:div>
    <w:div w:id="2001879988">
      <w:bodyDiv w:val="1"/>
      <w:marLeft w:val="0"/>
      <w:marRight w:val="0"/>
      <w:marTop w:val="0"/>
      <w:marBottom w:val="0"/>
      <w:divBdr>
        <w:top w:val="none" w:sz="0" w:space="0" w:color="auto"/>
        <w:left w:val="none" w:sz="0" w:space="0" w:color="auto"/>
        <w:bottom w:val="none" w:sz="0" w:space="0" w:color="auto"/>
        <w:right w:val="none" w:sz="0" w:space="0" w:color="auto"/>
      </w:divBdr>
    </w:div>
    <w:div w:id="2009165788">
      <w:bodyDiv w:val="1"/>
      <w:marLeft w:val="0"/>
      <w:marRight w:val="0"/>
      <w:marTop w:val="0"/>
      <w:marBottom w:val="0"/>
      <w:divBdr>
        <w:top w:val="none" w:sz="0" w:space="0" w:color="auto"/>
        <w:left w:val="none" w:sz="0" w:space="0" w:color="auto"/>
        <w:bottom w:val="none" w:sz="0" w:space="0" w:color="auto"/>
        <w:right w:val="none" w:sz="0" w:space="0" w:color="auto"/>
      </w:divBdr>
    </w:div>
    <w:div w:id="2012833216">
      <w:bodyDiv w:val="1"/>
      <w:marLeft w:val="0"/>
      <w:marRight w:val="0"/>
      <w:marTop w:val="0"/>
      <w:marBottom w:val="0"/>
      <w:divBdr>
        <w:top w:val="none" w:sz="0" w:space="0" w:color="auto"/>
        <w:left w:val="none" w:sz="0" w:space="0" w:color="auto"/>
        <w:bottom w:val="none" w:sz="0" w:space="0" w:color="auto"/>
        <w:right w:val="none" w:sz="0" w:space="0" w:color="auto"/>
      </w:divBdr>
    </w:div>
    <w:div w:id="2015718707">
      <w:bodyDiv w:val="1"/>
      <w:marLeft w:val="0"/>
      <w:marRight w:val="0"/>
      <w:marTop w:val="0"/>
      <w:marBottom w:val="0"/>
      <w:divBdr>
        <w:top w:val="none" w:sz="0" w:space="0" w:color="auto"/>
        <w:left w:val="none" w:sz="0" w:space="0" w:color="auto"/>
        <w:bottom w:val="none" w:sz="0" w:space="0" w:color="auto"/>
        <w:right w:val="none" w:sz="0" w:space="0" w:color="auto"/>
      </w:divBdr>
    </w:div>
    <w:div w:id="2028940642">
      <w:bodyDiv w:val="1"/>
      <w:marLeft w:val="0"/>
      <w:marRight w:val="0"/>
      <w:marTop w:val="0"/>
      <w:marBottom w:val="0"/>
      <w:divBdr>
        <w:top w:val="none" w:sz="0" w:space="0" w:color="auto"/>
        <w:left w:val="none" w:sz="0" w:space="0" w:color="auto"/>
        <w:bottom w:val="none" w:sz="0" w:space="0" w:color="auto"/>
        <w:right w:val="none" w:sz="0" w:space="0" w:color="auto"/>
      </w:divBdr>
    </w:div>
    <w:div w:id="2029286884">
      <w:bodyDiv w:val="1"/>
      <w:marLeft w:val="0"/>
      <w:marRight w:val="0"/>
      <w:marTop w:val="0"/>
      <w:marBottom w:val="0"/>
      <w:divBdr>
        <w:top w:val="none" w:sz="0" w:space="0" w:color="auto"/>
        <w:left w:val="none" w:sz="0" w:space="0" w:color="auto"/>
        <w:bottom w:val="none" w:sz="0" w:space="0" w:color="auto"/>
        <w:right w:val="none" w:sz="0" w:space="0" w:color="auto"/>
      </w:divBdr>
    </w:div>
    <w:div w:id="2030444824">
      <w:bodyDiv w:val="1"/>
      <w:marLeft w:val="0"/>
      <w:marRight w:val="0"/>
      <w:marTop w:val="0"/>
      <w:marBottom w:val="0"/>
      <w:divBdr>
        <w:top w:val="none" w:sz="0" w:space="0" w:color="auto"/>
        <w:left w:val="none" w:sz="0" w:space="0" w:color="auto"/>
        <w:bottom w:val="none" w:sz="0" w:space="0" w:color="auto"/>
        <w:right w:val="none" w:sz="0" w:space="0" w:color="auto"/>
      </w:divBdr>
    </w:div>
    <w:div w:id="2030790795">
      <w:bodyDiv w:val="1"/>
      <w:marLeft w:val="0"/>
      <w:marRight w:val="0"/>
      <w:marTop w:val="0"/>
      <w:marBottom w:val="0"/>
      <w:divBdr>
        <w:top w:val="none" w:sz="0" w:space="0" w:color="auto"/>
        <w:left w:val="none" w:sz="0" w:space="0" w:color="auto"/>
        <w:bottom w:val="none" w:sz="0" w:space="0" w:color="auto"/>
        <w:right w:val="none" w:sz="0" w:space="0" w:color="auto"/>
      </w:divBdr>
    </w:div>
    <w:div w:id="2031838321">
      <w:bodyDiv w:val="1"/>
      <w:marLeft w:val="0"/>
      <w:marRight w:val="0"/>
      <w:marTop w:val="0"/>
      <w:marBottom w:val="0"/>
      <w:divBdr>
        <w:top w:val="none" w:sz="0" w:space="0" w:color="auto"/>
        <w:left w:val="none" w:sz="0" w:space="0" w:color="auto"/>
        <w:bottom w:val="none" w:sz="0" w:space="0" w:color="auto"/>
        <w:right w:val="none" w:sz="0" w:space="0" w:color="auto"/>
      </w:divBdr>
    </w:div>
    <w:div w:id="2033919540">
      <w:bodyDiv w:val="1"/>
      <w:marLeft w:val="0"/>
      <w:marRight w:val="0"/>
      <w:marTop w:val="0"/>
      <w:marBottom w:val="0"/>
      <w:divBdr>
        <w:top w:val="none" w:sz="0" w:space="0" w:color="auto"/>
        <w:left w:val="none" w:sz="0" w:space="0" w:color="auto"/>
        <w:bottom w:val="none" w:sz="0" w:space="0" w:color="auto"/>
        <w:right w:val="none" w:sz="0" w:space="0" w:color="auto"/>
      </w:divBdr>
    </w:div>
    <w:div w:id="2036073769">
      <w:bodyDiv w:val="1"/>
      <w:marLeft w:val="0"/>
      <w:marRight w:val="0"/>
      <w:marTop w:val="0"/>
      <w:marBottom w:val="0"/>
      <w:divBdr>
        <w:top w:val="none" w:sz="0" w:space="0" w:color="auto"/>
        <w:left w:val="none" w:sz="0" w:space="0" w:color="auto"/>
        <w:bottom w:val="none" w:sz="0" w:space="0" w:color="auto"/>
        <w:right w:val="none" w:sz="0" w:space="0" w:color="auto"/>
      </w:divBdr>
    </w:div>
    <w:div w:id="2039773170">
      <w:bodyDiv w:val="1"/>
      <w:marLeft w:val="0"/>
      <w:marRight w:val="0"/>
      <w:marTop w:val="0"/>
      <w:marBottom w:val="0"/>
      <w:divBdr>
        <w:top w:val="none" w:sz="0" w:space="0" w:color="auto"/>
        <w:left w:val="none" w:sz="0" w:space="0" w:color="auto"/>
        <w:bottom w:val="none" w:sz="0" w:space="0" w:color="auto"/>
        <w:right w:val="none" w:sz="0" w:space="0" w:color="auto"/>
      </w:divBdr>
    </w:div>
    <w:div w:id="2040932397">
      <w:bodyDiv w:val="1"/>
      <w:marLeft w:val="0"/>
      <w:marRight w:val="0"/>
      <w:marTop w:val="0"/>
      <w:marBottom w:val="0"/>
      <w:divBdr>
        <w:top w:val="none" w:sz="0" w:space="0" w:color="auto"/>
        <w:left w:val="none" w:sz="0" w:space="0" w:color="auto"/>
        <w:bottom w:val="none" w:sz="0" w:space="0" w:color="auto"/>
        <w:right w:val="none" w:sz="0" w:space="0" w:color="auto"/>
      </w:divBdr>
    </w:div>
    <w:div w:id="2044089921">
      <w:bodyDiv w:val="1"/>
      <w:marLeft w:val="0"/>
      <w:marRight w:val="0"/>
      <w:marTop w:val="0"/>
      <w:marBottom w:val="0"/>
      <w:divBdr>
        <w:top w:val="none" w:sz="0" w:space="0" w:color="auto"/>
        <w:left w:val="none" w:sz="0" w:space="0" w:color="auto"/>
        <w:bottom w:val="none" w:sz="0" w:space="0" w:color="auto"/>
        <w:right w:val="none" w:sz="0" w:space="0" w:color="auto"/>
      </w:divBdr>
    </w:div>
    <w:div w:id="2044138130">
      <w:bodyDiv w:val="1"/>
      <w:marLeft w:val="0"/>
      <w:marRight w:val="0"/>
      <w:marTop w:val="0"/>
      <w:marBottom w:val="0"/>
      <w:divBdr>
        <w:top w:val="none" w:sz="0" w:space="0" w:color="auto"/>
        <w:left w:val="none" w:sz="0" w:space="0" w:color="auto"/>
        <w:bottom w:val="none" w:sz="0" w:space="0" w:color="auto"/>
        <w:right w:val="none" w:sz="0" w:space="0" w:color="auto"/>
      </w:divBdr>
    </w:div>
    <w:div w:id="2046900843">
      <w:bodyDiv w:val="1"/>
      <w:marLeft w:val="0"/>
      <w:marRight w:val="0"/>
      <w:marTop w:val="0"/>
      <w:marBottom w:val="0"/>
      <w:divBdr>
        <w:top w:val="none" w:sz="0" w:space="0" w:color="auto"/>
        <w:left w:val="none" w:sz="0" w:space="0" w:color="auto"/>
        <w:bottom w:val="none" w:sz="0" w:space="0" w:color="auto"/>
        <w:right w:val="none" w:sz="0" w:space="0" w:color="auto"/>
      </w:divBdr>
    </w:div>
    <w:div w:id="2047217463">
      <w:bodyDiv w:val="1"/>
      <w:marLeft w:val="0"/>
      <w:marRight w:val="0"/>
      <w:marTop w:val="0"/>
      <w:marBottom w:val="0"/>
      <w:divBdr>
        <w:top w:val="none" w:sz="0" w:space="0" w:color="auto"/>
        <w:left w:val="none" w:sz="0" w:space="0" w:color="auto"/>
        <w:bottom w:val="none" w:sz="0" w:space="0" w:color="auto"/>
        <w:right w:val="none" w:sz="0" w:space="0" w:color="auto"/>
      </w:divBdr>
    </w:div>
    <w:div w:id="2049329905">
      <w:bodyDiv w:val="1"/>
      <w:marLeft w:val="0"/>
      <w:marRight w:val="0"/>
      <w:marTop w:val="0"/>
      <w:marBottom w:val="0"/>
      <w:divBdr>
        <w:top w:val="none" w:sz="0" w:space="0" w:color="auto"/>
        <w:left w:val="none" w:sz="0" w:space="0" w:color="auto"/>
        <w:bottom w:val="none" w:sz="0" w:space="0" w:color="auto"/>
        <w:right w:val="none" w:sz="0" w:space="0" w:color="auto"/>
      </w:divBdr>
    </w:div>
    <w:div w:id="2050955415">
      <w:bodyDiv w:val="1"/>
      <w:marLeft w:val="0"/>
      <w:marRight w:val="0"/>
      <w:marTop w:val="0"/>
      <w:marBottom w:val="0"/>
      <w:divBdr>
        <w:top w:val="none" w:sz="0" w:space="0" w:color="auto"/>
        <w:left w:val="none" w:sz="0" w:space="0" w:color="auto"/>
        <w:bottom w:val="none" w:sz="0" w:space="0" w:color="auto"/>
        <w:right w:val="none" w:sz="0" w:space="0" w:color="auto"/>
      </w:divBdr>
    </w:div>
    <w:div w:id="2052722452">
      <w:bodyDiv w:val="1"/>
      <w:marLeft w:val="0"/>
      <w:marRight w:val="0"/>
      <w:marTop w:val="0"/>
      <w:marBottom w:val="0"/>
      <w:divBdr>
        <w:top w:val="none" w:sz="0" w:space="0" w:color="auto"/>
        <w:left w:val="none" w:sz="0" w:space="0" w:color="auto"/>
        <w:bottom w:val="none" w:sz="0" w:space="0" w:color="auto"/>
        <w:right w:val="none" w:sz="0" w:space="0" w:color="auto"/>
      </w:divBdr>
    </w:div>
    <w:div w:id="2054110240">
      <w:bodyDiv w:val="1"/>
      <w:marLeft w:val="0"/>
      <w:marRight w:val="0"/>
      <w:marTop w:val="0"/>
      <w:marBottom w:val="0"/>
      <w:divBdr>
        <w:top w:val="none" w:sz="0" w:space="0" w:color="auto"/>
        <w:left w:val="none" w:sz="0" w:space="0" w:color="auto"/>
        <w:bottom w:val="none" w:sz="0" w:space="0" w:color="auto"/>
        <w:right w:val="none" w:sz="0" w:space="0" w:color="auto"/>
      </w:divBdr>
    </w:div>
    <w:div w:id="2054231176">
      <w:bodyDiv w:val="1"/>
      <w:marLeft w:val="0"/>
      <w:marRight w:val="0"/>
      <w:marTop w:val="0"/>
      <w:marBottom w:val="0"/>
      <w:divBdr>
        <w:top w:val="none" w:sz="0" w:space="0" w:color="auto"/>
        <w:left w:val="none" w:sz="0" w:space="0" w:color="auto"/>
        <w:bottom w:val="none" w:sz="0" w:space="0" w:color="auto"/>
        <w:right w:val="none" w:sz="0" w:space="0" w:color="auto"/>
      </w:divBdr>
    </w:div>
    <w:div w:id="2064327481">
      <w:bodyDiv w:val="1"/>
      <w:marLeft w:val="0"/>
      <w:marRight w:val="0"/>
      <w:marTop w:val="0"/>
      <w:marBottom w:val="0"/>
      <w:divBdr>
        <w:top w:val="none" w:sz="0" w:space="0" w:color="auto"/>
        <w:left w:val="none" w:sz="0" w:space="0" w:color="auto"/>
        <w:bottom w:val="none" w:sz="0" w:space="0" w:color="auto"/>
        <w:right w:val="none" w:sz="0" w:space="0" w:color="auto"/>
      </w:divBdr>
    </w:div>
    <w:div w:id="2068727105">
      <w:bodyDiv w:val="1"/>
      <w:marLeft w:val="0"/>
      <w:marRight w:val="0"/>
      <w:marTop w:val="0"/>
      <w:marBottom w:val="0"/>
      <w:divBdr>
        <w:top w:val="none" w:sz="0" w:space="0" w:color="auto"/>
        <w:left w:val="none" w:sz="0" w:space="0" w:color="auto"/>
        <w:bottom w:val="none" w:sz="0" w:space="0" w:color="auto"/>
        <w:right w:val="none" w:sz="0" w:space="0" w:color="auto"/>
      </w:divBdr>
    </w:div>
    <w:div w:id="2068797418">
      <w:bodyDiv w:val="1"/>
      <w:marLeft w:val="0"/>
      <w:marRight w:val="0"/>
      <w:marTop w:val="0"/>
      <w:marBottom w:val="0"/>
      <w:divBdr>
        <w:top w:val="none" w:sz="0" w:space="0" w:color="auto"/>
        <w:left w:val="none" w:sz="0" w:space="0" w:color="auto"/>
        <w:bottom w:val="none" w:sz="0" w:space="0" w:color="auto"/>
        <w:right w:val="none" w:sz="0" w:space="0" w:color="auto"/>
      </w:divBdr>
    </w:div>
    <w:div w:id="2070109081">
      <w:bodyDiv w:val="1"/>
      <w:marLeft w:val="0"/>
      <w:marRight w:val="0"/>
      <w:marTop w:val="0"/>
      <w:marBottom w:val="0"/>
      <w:divBdr>
        <w:top w:val="none" w:sz="0" w:space="0" w:color="auto"/>
        <w:left w:val="none" w:sz="0" w:space="0" w:color="auto"/>
        <w:bottom w:val="none" w:sz="0" w:space="0" w:color="auto"/>
        <w:right w:val="none" w:sz="0" w:space="0" w:color="auto"/>
      </w:divBdr>
    </w:div>
    <w:div w:id="2073850652">
      <w:bodyDiv w:val="1"/>
      <w:marLeft w:val="0"/>
      <w:marRight w:val="0"/>
      <w:marTop w:val="0"/>
      <w:marBottom w:val="0"/>
      <w:divBdr>
        <w:top w:val="none" w:sz="0" w:space="0" w:color="auto"/>
        <w:left w:val="none" w:sz="0" w:space="0" w:color="auto"/>
        <w:bottom w:val="none" w:sz="0" w:space="0" w:color="auto"/>
        <w:right w:val="none" w:sz="0" w:space="0" w:color="auto"/>
      </w:divBdr>
    </w:div>
    <w:div w:id="2075077022">
      <w:bodyDiv w:val="1"/>
      <w:marLeft w:val="0"/>
      <w:marRight w:val="0"/>
      <w:marTop w:val="0"/>
      <w:marBottom w:val="0"/>
      <w:divBdr>
        <w:top w:val="none" w:sz="0" w:space="0" w:color="auto"/>
        <w:left w:val="none" w:sz="0" w:space="0" w:color="auto"/>
        <w:bottom w:val="none" w:sz="0" w:space="0" w:color="auto"/>
        <w:right w:val="none" w:sz="0" w:space="0" w:color="auto"/>
      </w:divBdr>
    </w:div>
    <w:div w:id="2077585800">
      <w:bodyDiv w:val="1"/>
      <w:marLeft w:val="0"/>
      <w:marRight w:val="0"/>
      <w:marTop w:val="0"/>
      <w:marBottom w:val="0"/>
      <w:divBdr>
        <w:top w:val="none" w:sz="0" w:space="0" w:color="auto"/>
        <w:left w:val="none" w:sz="0" w:space="0" w:color="auto"/>
        <w:bottom w:val="none" w:sz="0" w:space="0" w:color="auto"/>
        <w:right w:val="none" w:sz="0" w:space="0" w:color="auto"/>
      </w:divBdr>
    </w:div>
    <w:div w:id="2077778786">
      <w:bodyDiv w:val="1"/>
      <w:marLeft w:val="0"/>
      <w:marRight w:val="0"/>
      <w:marTop w:val="0"/>
      <w:marBottom w:val="0"/>
      <w:divBdr>
        <w:top w:val="none" w:sz="0" w:space="0" w:color="auto"/>
        <w:left w:val="none" w:sz="0" w:space="0" w:color="auto"/>
        <w:bottom w:val="none" w:sz="0" w:space="0" w:color="auto"/>
        <w:right w:val="none" w:sz="0" w:space="0" w:color="auto"/>
      </w:divBdr>
    </w:div>
    <w:div w:id="2077971336">
      <w:bodyDiv w:val="1"/>
      <w:marLeft w:val="0"/>
      <w:marRight w:val="0"/>
      <w:marTop w:val="0"/>
      <w:marBottom w:val="0"/>
      <w:divBdr>
        <w:top w:val="none" w:sz="0" w:space="0" w:color="auto"/>
        <w:left w:val="none" w:sz="0" w:space="0" w:color="auto"/>
        <w:bottom w:val="none" w:sz="0" w:space="0" w:color="auto"/>
        <w:right w:val="none" w:sz="0" w:space="0" w:color="auto"/>
      </w:divBdr>
    </w:div>
    <w:div w:id="2087992391">
      <w:bodyDiv w:val="1"/>
      <w:marLeft w:val="0"/>
      <w:marRight w:val="0"/>
      <w:marTop w:val="0"/>
      <w:marBottom w:val="0"/>
      <w:divBdr>
        <w:top w:val="none" w:sz="0" w:space="0" w:color="auto"/>
        <w:left w:val="none" w:sz="0" w:space="0" w:color="auto"/>
        <w:bottom w:val="none" w:sz="0" w:space="0" w:color="auto"/>
        <w:right w:val="none" w:sz="0" w:space="0" w:color="auto"/>
      </w:divBdr>
    </w:div>
    <w:div w:id="2089378718">
      <w:bodyDiv w:val="1"/>
      <w:marLeft w:val="0"/>
      <w:marRight w:val="0"/>
      <w:marTop w:val="0"/>
      <w:marBottom w:val="0"/>
      <w:divBdr>
        <w:top w:val="none" w:sz="0" w:space="0" w:color="auto"/>
        <w:left w:val="none" w:sz="0" w:space="0" w:color="auto"/>
        <w:bottom w:val="none" w:sz="0" w:space="0" w:color="auto"/>
        <w:right w:val="none" w:sz="0" w:space="0" w:color="auto"/>
      </w:divBdr>
    </w:div>
    <w:div w:id="2094432184">
      <w:bodyDiv w:val="1"/>
      <w:marLeft w:val="0"/>
      <w:marRight w:val="0"/>
      <w:marTop w:val="0"/>
      <w:marBottom w:val="0"/>
      <w:divBdr>
        <w:top w:val="none" w:sz="0" w:space="0" w:color="auto"/>
        <w:left w:val="none" w:sz="0" w:space="0" w:color="auto"/>
        <w:bottom w:val="none" w:sz="0" w:space="0" w:color="auto"/>
        <w:right w:val="none" w:sz="0" w:space="0" w:color="auto"/>
      </w:divBdr>
    </w:div>
    <w:div w:id="2098359438">
      <w:bodyDiv w:val="1"/>
      <w:marLeft w:val="0"/>
      <w:marRight w:val="0"/>
      <w:marTop w:val="0"/>
      <w:marBottom w:val="0"/>
      <w:divBdr>
        <w:top w:val="none" w:sz="0" w:space="0" w:color="auto"/>
        <w:left w:val="none" w:sz="0" w:space="0" w:color="auto"/>
        <w:bottom w:val="none" w:sz="0" w:space="0" w:color="auto"/>
        <w:right w:val="none" w:sz="0" w:space="0" w:color="auto"/>
      </w:divBdr>
    </w:div>
    <w:div w:id="2099977121">
      <w:bodyDiv w:val="1"/>
      <w:marLeft w:val="0"/>
      <w:marRight w:val="0"/>
      <w:marTop w:val="0"/>
      <w:marBottom w:val="0"/>
      <w:divBdr>
        <w:top w:val="none" w:sz="0" w:space="0" w:color="auto"/>
        <w:left w:val="none" w:sz="0" w:space="0" w:color="auto"/>
        <w:bottom w:val="none" w:sz="0" w:space="0" w:color="auto"/>
        <w:right w:val="none" w:sz="0" w:space="0" w:color="auto"/>
      </w:divBdr>
    </w:div>
    <w:div w:id="2101488045">
      <w:bodyDiv w:val="1"/>
      <w:marLeft w:val="0"/>
      <w:marRight w:val="0"/>
      <w:marTop w:val="0"/>
      <w:marBottom w:val="0"/>
      <w:divBdr>
        <w:top w:val="none" w:sz="0" w:space="0" w:color="auto"/>
        <w:left w:val="none" w:sz="0" w:space="0" w:color="auto"/>
        <w:bottom w:val="none" w:sz="0" w:space="0" w:color="auto"/>
        <w:right w:val="none" w:sz="0" w:space="0" w:color="auto"/>
      </w:divBdr>
    </w:div>
    <w:div w:id="2101875050">
      <w:bodyDiv w:val="1"/>
      <w:marLeft w:val="0"/>
      <w:marRight w:val="0"/>
      <w:marTop w:val="0"/>
      <w:marBottom w:val="0"/>
      <w:divBdr>
        <w:top w:val="none" w:sz="0" w:space="0" w:color="auto"/>
        <w:left w:val="none" w:sz="0" w:space="0" w:color="auto"/>
        <w:bottom w:val="none" w:sz="0" w:space="0" w:color="auto"/>
        <w:right w:val="none" w:sz="0" w:space="0" w:color="auto"/>
      </w:divBdr>
    </w:div>
    <w:div w:id="2102412460">
      <w:bodyDiv w:val="1"/>
      <w:marLeft w:val="0"/>
      <w:marRight w:val="0"/>
      <w:marTop w:val="0"/>
      <w:marBottom w:val="0"/>
      <w:divBdr>
        <w:top w:val="none" w:sz="0" w:space="0" w:color="auto"/>
        <w:left w:val="none" w:sz="0" w:space="0" w:color="auto"/>
        <w:bottom w:val="none" w:sz="0" w:space="0" w:color="auto"/>
        <w:right w:val="none" w:sz="0" w:space="0" w:color="auto"/>
      </w:divBdr>
    </w:div>
    <w:div w:id="2102680719">
      <w:bodyDiv w:val="1"/>
      <w:marLeft w:val="0"/>
      <w:marRight w:val="0"/>
      <w:marTop w:val="0"/>
      <w:marBottom w:val="0"/>
      <w:divBdr>
        <w:top w:val="none" w:sz="0" w:space="0" w:color="auto"/>
        <w:left w:val="none" w:sz="0" w:space="0" w:color="auto"/>
        <w:bottom w:val="none" w:sz="0" w:space="0" w:color="auto"/>
        <w:right w:val="none" w:sz="0" w:space="0" w:color="auto"/>
      </w:divBdr>
    </w:div>
    <w:div w:id="2102949872">
      <w:bodyDiv w:val="1"/>
      <w:marLeft w:val="0"/>
      <w:marRight w:val="0"/>
      <w:marTop w:val="0"/>
      <w:marBottom w:val="0"/>
      <w:divBdr>
        <w:top w:val="none" w:sz="0" w:space="0" w:color="auto"/>
        <w:left w:val="none" w:sz="0" w:space="0" w:color="auto"/>
        <w:bottom w:val="none" w:sz="0" w:space="0" w:color="auto"/>
        <w:right w:val="none" w:sz="0" w:space="0" w:color="auto"/>
      </w:divBdr>
    </w:div>
    <w:div w:id="2106723634">
      <w:bodyDiv w:val="1"/>
      <w:marLeft w:val="0"/>
      <w:marRight w:val="0"/>
      <w:marTop w:val="0"/>
      <w:marBottom w:val="0"/>
      <w:divBdr>
        <w:top w:val="none" w:sz="0" w:space="0" w:color="auto"/>
        <w:left w:val="none" w:sz="0" w:space="0" w:color="auto"/>
        <w:bottom w:val="none" w:sz="0" w:space="0" w:color="auto"/>
        <w:right w:val="none" w:sz="0" w:space="0" w:color="auto"/>
      </w:divBdr>
    </w:div>
    <w:div w:id="2108113473">
      <w:bodyDiv w:val="1"/>
      <w:marLeft w:val="0"/>
      <w:marRight w:val="0"/>
      <w:marTop w:val="0"/>
      <w:marBottom w:val="0"/>
      <w:divBdr>
        <w:top w:val="none" w:sz="0" w:space="0" w:color="auto"/>
        <w:left w:val="none" w:sz="0" w:space="0" w:color="auto"/>
        <w:bottom w:val="none" w:sz="0" w:space="0" w:color="auto"/>
        <w:right w:val="none" w:sz="0" w:space="0" w:color="auto"/>
      </w:divBdr>
    </w:div>
    <w:div w:id="2109423453">
      <w:bodyDiv w:val="1"/>
      <w:marLeft w:val="0"/>
      <w:marRight w:val="0"/>
      <w:marTop w:val="0"/>
      <w:marBottom w:val="0"/>
      <w:divBdr>
        <w:top w:val="none" w:sz="0" w:space="0" w:color="auto"/>
        <w:left w:val="none" w:sz="0" w:space="0" w:color="auto"/>
        <w:bottom w:val="none" w:sz="0" w:space="0" w:color="auto"/>
        <w:right w:val="none" w:sz="0" w:space="0" w:color="auto"/>
      </w:divBdr>
    </w:div>
    <w:div w:id="2110542405">
      <w:bodyDiv w:val="1"/>
      <w:marLeft w:val="0"/>
      <w:marRight w:val="0"/>
      <w:marTop w:val="0"/>
      <w:marBottom w:val="0"/>
      <w:divBdr>
        <w:top w:val="none" w:sz="0" w:space="0" w:color="auto"/>
        <w:left w:val="none" w:sz="0" w:space="0" w:color="auto"/>
        <w:bottom w:val="none" w:sz="0" w:space="0" w:color="auto"/>
        <w:right w:val="none" w:sz="0" w:space="0" w:color="auto"/>
      </w:divBdr>
    </w:div>
    <w:div w:id="2111389666">
      <w:bodyDiv w:val="1"/>
      <w:marLeft w:val="0"/>
      <w:marRight w:val="0"/>
      <w:marTop w:val="0"/>
      <w:marBottom w:val="0"/>
      <w:divBdr>
        <w:top w:val="none" w:sz="0" w:space="0" w:color="auto"/>
        <w:left w:val="none" w:sz="0" w:space="0" w:color="auto"/>
        <w:bottom w:val="none" w:sz="0" w:space="0" w:color="auto"/>
        <w:right w:val="none" w:sz="0" w:space="0" w:color="auto"/>
      </w:divBdr>
    </w:div>
    <w:div w:id="2113551187">
      <w:bodyDiv w:val="1"/>
      <w:marLeft w:val="0"/>
      <w:marRight w:val="0"/>
      <w:marTop w:val="0"/>
      <w:marBottom w:val="0"/>
      <w:divBdr>
        <w:top w:val="none" w:sz="0" w:space="0" w:color="auto"/>
        <w:left w:val="none" w:sz="0" w:space="0" w:color="auto"/>
        <w:bottom w:val="none" w:sz="0" w:space="0" w:color="auto"/>
        <w:right w:val="none" w:sz="0" w:space="0" w:color="auto"/>
      </w:divBdr>
    </w:div>
    <w:div w:id="2116368303">
      <w:bodyDiv w:val="1"/>
      <w:marLeft w:val="0"/>
      <w:marRight w:val="0"/>
      <w:marTop w:val="0"/>
      <w:marBottom w:val="0"/>
      <w:divBdr>
        <w:top w:val="none" w:sz="0" w:space="0" w:color="auto"/>
        <w:left w:val="none" w:sz="0" w:space="0" w:color="auto"/>
        <w:bottom w:val="none" w:sz="0" w:space="0" w:color="auto"/>
        <w:right w:val="none" w:sz="0" w:space="0" w:color="auto"/>
      </w:divBdr>
    </w:div>
    <w:div w:id="2118791068">
      <w:bodyDiv w:val="1"/>
      <w:marLeft w:val="0"/>
      <w:marRight w:val="0"/>
      <w:marTop w:val="0"/>
      <w:marBottom w:val="0"/>
      <w:divBdr>
        <w:top w:val="none" w:sz="0" w:space="0" w:color="auto"/>
        <w:left w:val="none" w:sz="0" w:space="0" w:color="auto"/>
        <w:bottom w:val="none" w:sz="0" w:space="0" w:color="auto"/>
        <w:right w:val="none" w:sz="0" w:space="0" w:color="auto"/>
      </w:divBdr>
    </w:div>
    <w:div w:id="2118791566">
      <w:bodyDiv w:val="1"/>
      <w:marLeft w:val="0"/>
      <w:marRight w:val="0"/>
      <w:marTop w:val="0"/>
      <w:marBottom w:val="0"/>
      <w:divBdr>
        <w:top w:val="none" w:sz="0" w:space="0" w:color="auto"/>
        <w:left w:val="none" w:sz="0" w:space="0" w:color="auto"/>
        <w:bottom w:val="none" w:sz="0" w:space="0" w:color="auto"/>
        <w:right w:val="none" w:sz="0" w:space="0" w:color="auto"/>
      </w:divBdr>
    </w:div>
    <w:div w:id="2119182605">
      <w:bodyDiv w:val="1"/>
      <w:marLeft w:val="0"/>
      <w:marRight w:val="0"/>
      <w:marTop w:val="0"/>
      <w:marBottom w:val="0"/>
      <w:divBdr>
        <w:top w:val="none" w:sz="0" w:space="0" w:color="auto"/>
        <w:left w:val="none" w:sz="0" w:space="0" w:color="auto"/>
        <w:bottom w:val="none" w:sz="0" w:space="0" w:color="auto"/>
        <w:right w:val="none" w:sz="0" w:space="0" w:color="auto"/>
      </w:divBdr>
    </w:div>
    <w:div w:id="2121602166">
      <w:bodyDiv w:val="1"/>
      <w:marLeft w:val="0"/>
      <w:marRight w:val="0"/>
      <w:marTop w:val="0"/>
      <w:marBottom w:val="0"/>
      <w:divBdr>
        <w:top w:val="none" w:sz="0" w:space="0" w:color="auto"/>
        <w:left w:val="none" w:sz="0" w:space="0" w:color="auto"/>
        <w:bottom w:val="none" w:sz="0" w:space="0" w:color="auto"/>
        <w:right w:val="none" w:sz="0" w:space="0" w:color="auto"/>
      </w:divBdr>
    </w:div>
    <w:div w:id="2122338012">
      <w:bodyDiv w:val="1"/>
      <w:marLeft w:val="0"/>
      <w:marRight w:val="0"/>
      <w:marTop w:val="0"/>
      <w:marBottom w:val="0"/>
      <w:divBdr>
        <w:top w:val="none" w:sz="0" w:space="0" w:color="auto"/>
        <w:left w:val="none" w:sz="0" w:space="0" w:color="auto"/>
        <w:bottom w:val="none" w:sz="0" w:space="0" w:color="auto"/>
        <w:right w:val="none" w:sz="0" w:space="0" w:color="auto"/>
      </w:divBdr>
    </w:div>
    <w:div w:id="2124615443">
      <w:bodyDiv w:val="1"/>
      <w:marLeft w:val="0"/>
      <w:marRight w:val="0"/>
      <w:marTop w:val="0"/>
      <w:marBottom w:val="0"/>
      <w:divBdr>
        <w:top w:val="none" w:sz="0" w:space="0" w:color="auto"/>
        <w:left w:val="none" w:sz="0" w:space="0" w:color="auto"/>
        <w:bottom w:val="none" w:sz="0" w:space="0" w:color="auto"/>
        <w:right w:val="none" w:sz="0" w:space="0" w:color="auto"/>
      </w:divBdr>
    </w:div>
    <w:div w:id="2125268014">
      <w:bodyDiv w:val="1"/>
      <w:marLeft w:val="0"/>
      <w:marRight w:val="0"/>
      <w:marTop w:val="0"/>
      <w:marBottom w:val="0"/>
      <w:divBdr>
        <w:top w:val="none" w:sz="0" w:space="0" w:color="auto"/>
        <w:left w:val="none" w:sz="0" w:space="0" w:color="auto"/>
        <w:bottom w:val="none" w:sz="0" w:space="0" w:color="auto"/>
        <w:right w:val="none" w:sz="0" w:space="0" w:color="auto"/>
      </w:divBdr>
    </w:div>
    <w:div w:id="2127187506">
      <w:bodyDiv w:val="1"/>
      <w:marLeft w:val="0"/>
      <w:marRight w:val="0"/>
      <w:marTop w:val="0"/>
      <w:marBottom w:val="0"/>
      <w:divBdr>
        <w:top w:val="none" w:sz="0" w:space="0" w:color="auto"/>
        <w:left w:val="none" w:sz="0" w:space="0" w:color="auto"/>
        <w:bottom w:val="none" w:sz="0" w:space="0" w:color="auto"/>
        <w:right w:val="none" w:sz="0" w:space="0" w:color="auto"/>
      </w:divBdr>
    </w:div>
    <w:div w:id="2128313904">
      <w:bodyDiv w:val="1"/>
      <w:marLeft w:val="0"/>
      <w:marRight w:val="0"/>
      <w:marTop w:val="0"/>
      <w:marBottom w:val="0"/>
      <w:divBdr>
        <w:top w:val="none" w:sz="0" w:space="0" w:color="auto"/>
        <w:left w:val="none" w:sz="0" w:space="0" w:color="auto"/>
        <w:bottom w:val="none" w:sz="0" w:space="0" w:color="auto"/>
        <w:right w:val="none" w:sz="0" w:space="0" w:color="auto"/>
      </w:divBdr>
    </w:div>
    <w:div w:id="2129159860">
      <w:bodyDiv w:val="1"/>
      <w:marLeft w:val="0"/>
      <w:marRight w:val="0"/>
      <w:marTop w:val="0"/>
      <w:marBottom w:val="0"/>
      <w:divBdr>
        <w:top w:val="none" w:sz="0" w:space="0" w:color="auto"/>
        <w:left w:val="none" w:sz="0" w:space="0" w:color="auto"/>
        <w:bottom w:val="none" w:sz="0" w:space="0" w:color="auto"/>
        <w:right w:val="none" w:sz="0" w:space="0" w:color="auto"/>
      </w:divBdr>
    </w:div>
    <w:div w:id="2129739242">
      <w:bodyDiv w:val="1"/>
      <w:marLeft w:val="0"/>
      <w:marRight w:val="0"/>
      <w:marTop w:val="0"/>
      <w:marBottom w:val="0"/>
      <w:divBdr>
        <w:top w:val="none" w:sz="0" w:space="0" w:color="auto"/>
        <w:left w:val="none" w:sz="0" w:space="0" w:color="auto"/>
        <w:bottom w:val="none" w:sz="0" w:space="0" w:color="auto"/>
        <w:right w:val="none" w:sz="0" w:space="0" w:color="auto"/>
      </w:divBdr>
    </w:div>
    <w:div w:id="2130858629">
      <w:bodyDiv w:val="1"/>
      <w:marLeft w:val="0"/>
      <w:marRight w:val="0"/>
      <w:marTop w:val="0"/>
      <w:marBottom w:val="0"/>
      <w:divBdr>
        <w:top w:val="none" w:sz="0" w:space="0" w:color="auto"/>
        <w:left w:val="none" w:sz="0" w:space="0" w:color="auto"/>
        <w:bottom w:val="none" w:sz="0" w:space="0" w:color="auto"/>
        <w:right w:val="none" w:sz="0" w:space="0" w:color="auto"/>
      </w:divBdr>
    </w:div>
    <w:div w:id="2131390192">
      <w:bodyDiv w:val="1"/>
      <w:marLeft w:val="0"/>
      <w:marRight w:val="0"/>
      <w:marTop w:val="0"/>
      <w:marBottom w:val="0"/>
      <w:divBdr>
        <w:top w:val="none" w:sz="0" w:space="0" w:color="auto"/>
        <w:left w:val="none" w:sz="0" w:space="0" w:color="auto"/>
        <w:bottom w:val="none" w:sz="0" w:space="0" w:color="auto"/>
        <w:right w:val="none" w:sz="0" w:space="0" w:color="auto"/>
      </w:divBdr>
    </w:div>
    <w:div w:id="2131431339">
      <w:bodyDiv w:val="1"/>
      <w:marLeft w:val="0"/>
      <w:marRight w:val="0"/>
      <w:marTop w:val="0"/>
      <w:marBottom w:val="0"/>
      <w:divBdr>
        <w:top w:val="none" w:sz="0" w:space="0" w:color="auto"/>
        <w:left w:val="none" w:sz="0" w:space="0" w:color="auto"/>
        <w:bottom w:val="none" w:sz="0" w:space="0" w:color="auto"/>
        <w:right w:val="none" w:sz="0" w:space="0" w:color="auto"/>
      </w:divBdr>
    </w:div>
    <w:div w:id="2132168858">
      <w:bodyDiv w:val="1"/>
      <w:marLeft w:val="0"/>
      <w:marRight w:val="0"/>
      <w:marTop w:val="0"/>
      <w:marBottom w:val="0"/>
      <w:divBdr>
        <w:top w:val="none" w:sz="0" w:space="0" w:color="auto"/>
        <w:left w:val="none" w:sz="0" w:space="0" w:color="auto"/>
        <w:bottom w:val="none" w:sz="0" w:space="0" w:color="auto"/>
        <w:right w:val="none" w:sz="0" w:space="0" w:color="auto"/>
      </w:divBdr>
    </w:div>
    <w:div w:id="2132476396">
      <w:bodyDiv w:val="1"/>
      <w:marLeft w:val="0"/>
      <w:marRight w:val="0"/>
      <w:marTop w:val="0"/>
      <w:marBottom w:val="0"/>
      <w:divBdr>
        <w:top w:val="none" w:sz="0" w:space="0" w:color="auto"/>
        <w:left w:val="none" w:sz="0" w:space="0" w:color="auto"/>
        <w:bottom w:val="none" w:sz="0" w:space="0" w:color="auto"/>
        <w:right w:val="none" w:sz="0" w:space="0" w:color="auto"/>
      </w:divBdr>
    </w:div>
    <w:div w:id="2135176385">
      <w:bodyDiv w:val="1"/>
      <w:marLeft w:val="0"/>
      <w:marRight w:val="0"/>
      <w:marTop w:val="0"/>
      <w:marBottom w:val="0"/>
      <w:divBdr>
        <w:top w:val="none" w:sz="0" w:space="0" w:color="auto"/>
        <w:left w:val="none" w:sz="0" w:space="0" w:color="auto"/>
        <w:bottom w:val="none" w:sz="0" w:space="0" w:color="auto"/>
        <w:right w:val="none" w:sz="0" w:space="0" w:color="auto"/>
      </w:divBdr>
    </w:div>
    <w:div w:id="2135907455">
      <w:bodyDiv w:val="1"/>
      <w:marLeft w:val="0"/>
      <w:marRight w:val="0"/>
      <w:marTop w:val="0"/>
      <w:marBottom w:val="0"/>
      <w:divBdr>
        <w:top w:val="none" w:sz="0" w:space="0" w:color="auto"/>
        <w:left w:val="none" w:sz="0" w:space="0" w:color="auto"/>
        <w:bottom w:val="none" w:sz="0" w:space="0" w:color="auto"/>
        <w:right w:val="none" w:sz="0" w:space="0" w:color="auto"/>
      </w:divBdr>
    </w:div>
    <w:div w:id="2136633113">
      <w:bodyDiv w:val="1"/>
      <w:marLeft w:val="0"/>
      <w:marRight w:val="0"/>
      <w:marTop w:val="0"/>
      <w:marBottom w:val="0"/>
      <w:divBdr>
        <w:top w:val="none" w:sz="0" w:space="0" w:color="auto"/>
        <w:left w:val="none" w:sz="0" w:space="0" w:color="auto"/>
        <w:bottom w:val="none" w:sz="0" w:space="0" w:color="auto"/>
        <w:right w:val="none" w:sz="0" w:space="0" w:color="auto"/>
      </w:divBdr>
    </w:div>
    <w:div w:id="2138717232">
      <w:bodyDiv w:val="1"/>
      <w:marLeft w:val="0"/>
      <w:marRight w:val="0"/>
      <w:marTop w:val="0"/>
      <w:marBottom w:val="0"/>
      <w:divBdr>
        <w:top w:val="none" w:sz="0" w:space="0" w:color="auto"/>
        <w:left w:val="none" w:sz="0" w:space="0" w:color="auto"/>
        <w:bottom w:val="none" w:sz="0" w:space="0" w:color="auto"/>
        <w:right w:val="none" w:sz="0" w:space="0" w:color="auto"/>
      </w:divBdr>
    </w:div>
    <w:div w:id="21461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yperlink" Target="http://www.torgi.gov.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torgi.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image" Target="media/image3.jpeg"/><Relationship Id="rId10" Type="http://schemas.openxmlformats.org/officeDocument/2006/relationships/header" Target="header2.xm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1F674-C297-4737-9966-4CA0D6920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44</Pages>
  <Words>37525</Words>
  <Characters>213893</Characters>
  <Application>Microsoft Office Word</Application>
  <DocSecurity>0</DocSecurity>
  <Lines>1782</Lines>
  <Paragraphs>501</Paragraphs>
  <ScaleCrop>false</ScaleCrop>
  <HeadingPairs>
    <vt:vector size="2" baseType="variant">
      <vt:variant>
        <vt:lpstr>Название</vt:lpstr>
      </vt:variant>
      <vt:variant>
        <vt:i4>1</vt:i4>
      </vt:variant>
    </vt:vector>
  </HeadingPairs>
  <TitlesOfParts>
    <vt:vector size="1" baseType="lpstr">
      <vt:lpstr>24</vt:lpstr>
    </vt:vector>
  </TitlesOfParts>
  <Company>Reanimator Extreme Edition</Company>
  <LinksUpToDate>false</LinksUpToDate>
  <CharactersWithSpaces>250917</CharactersWithSpaces>
  <SharedDoc>false</SharedDoc>
  <HLinks>
    <vt:vector size="288" baseType="variant">
      <vt:variant>
        <vt:i4>4128868</vt:i4>
      </vt:variant>
      <vt:variant>
        <vt:i4>141</vt:i4>
      </vt:variant>
      <vt:variant>
        <vt:i4>0</vt:i4>
      </vt:variant>
      <vt:variant>
        <vt:i4>5</vt:i4>
      </vt:variant>
      <vt:variant>
        <vt:lpwstr>consultantplus://offline/ref=318C5C6E73C7A63FC66D25D3FB7990A002D3B29671E2F0DBC3A0F59409141722B0B6F2662B264AF5B0yFF</vt:lpwstr>
      </vt:variant>
      <vt:variant>
        <vt:lpwstr/>
      </vt:variant>
      <vt:variant>
        <vt:i4>4128868</vt:i4>
      </vt:variant>
      <vt:variant>
        <vt:i4>138</vt:i4>
      </vt:variant>
      <vt:variant>
        <vt:i4>0</vt:i4>
      </vt:variant>
      <vt:variant>
        <vt:i4>5</vt:i4>
      </vt:variant>
      <vt:variant>
        <vt:lpwstr>consultantplus://offline/ref=318C5C6E73C7A63FC66D25D3FB7990A002D3B29671E2F0DBC3A0F59409141722B0B6F2662B264AF5B0yFF</vt:lpwstr>
      </vt:variant>
      <vt:variant>
        <vt:lpwstr/>
      </vt:variant>
      <vt:variant>
        <vt:i4>3670115</vt:i4>
      </vt:variant>
      <vt:variant>
        <vt:i4>135</vt:i4>
      </vt:variant>
      <vt:variant>
        <vt:i4>0</vt:i4>
      </vt:variant>
      <vt:variant>
        <vt:i4>5</vt:i4>
      </vt:variant>
      <vt:variant>
        <vt:lpwstr>consultantplus://offline/ref=C7D3CCDA25449ACC20D8C5AD8D80D222072830798EC9219565879F5B43530195413D5A19294AC2E7A7z1F</vt:lpwstr>
      </vt:variant>
      <vt:variant>
        <vt:lpwstr/>
      </vt:variant>
      <vt:variant>
        <vt:i4>3670072</vt:i4>
      </vt:variant>
      <vt:variant>
        <vt:i4>132</vt:i4>
      </vt:variant>
      <vt:variant>
        <vt:i4>0</vt:i4>
      </vt:variant>
      <vt:variant>
        <vt:i4>5</vt:i4>
      </vt:variant>
      <vt:variant>
        <vt:lpwstr>consultantplus://offline/ref=C7D3CCDA25449ACC20D8C5AD8D80D222072830798EC9219565879F5B43530195413D5A19294ACFE8A7z1F</vt:lpwstr>
      </vt:variant>
      <vt:variant>
        <vt:lpwstr/>
      </vt:variant>
      <vt:variant>
        <vt:i4>1245185</vt:i4>
      </vt:variant>
      <vt:variant>
        <vt:i4>129</vt:i4>
      </vt:variant>
      <vt:variant>
        <vt:i4>0</vt:i4>
      </vt:variant>
      <vt:variant>
        <vt:i4>5</vt:i4>
      </vt:variant>
      <vt:variant>
        <vt:lpwstr>consultantplus://offline/ref=509460306336E6C1E1F8D2C11656C199A349EC70EF7C93ED9B6279A73Fw1ZFI</vt:lpwstr>
      </vt:variant>
      <vt:variant>
        <vt:lpwstr/>
      </vt:variant>
      <vt:variant>
        <vt:i4>1245197</vt:i4>
      </vt:variant>
      <vt:variant>
        <vt:i4>126</vt:i4>
      </vt:variant>
      <vt:variant>
        <vt:i4>0</vt:i4>
      </vt:variant>
      <vt:variant>
        <vt:i4>5</vt:i4>
      </vt:variant>
      <vt:variant>
        <vt:lpwstr>consultantplus://offline/ref=509460306336E6C1E1F8D2C11656C199A349ED76E17993ED9B6279A73Fw1ZFI</vt:lpwstr>
      </vt:variant>
      <vt:variant>
        <vt:lpwstr/>
      </vt:variant>
      <vt:variant>
        <vt:i4>1245277</vt:i4>
      </vt:variant>
      <vt:variant>
        <vt:i4>123</vt:i4>
      </vt:variant>
      <vt:variant>
        <vt:i4>0</vt:i4>
      </vt:variant>
      <vt:variant>
        <vt:i4>5</vt:i4>
      </vt:variant>
      <vt:variant>
        <vt:lpwstr>consultantplus://offline/ref=509460306336E6C1E1F8D2C11656C199A041E570E07493ED9B6279A73Fw1ZFI</vt:lpwstr>
      </vt:variant>
      <vt:variant>
        <vt:lpwstr/>
      </vt:variant>
      <vt:variant>
        <vt:i4>4849757</vt:i4>
      </vt:variant>
      <vt:variant>
        <vt:i4>120</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117</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114</vt:i4>
      </vt:variant>
      <vt:variant>
        <vt:i4>0</vt:i4>
      </vt:variant>
      <vt:variant>
        <vt:i4>5</vt:i4>
      </vt:variant>
      <vt:variant>
        <vt:lpwstr>consultantplus://offline/ref=2193C9F33C6BADB45D0173B5F04FC986CF7DF8D41233E281239B4C4325kAH6L</vt:lpwstr>
      </vt:variant>
      <vt:variant>
        <vt:lpwstr/>
      </vt:variant>
      <vt:variant>
        <vt:i4>4259854</vt:i4>
      </vt:variant>
      <vt:variant>
        <vt:i4>111</vt:i4>
      </vt:variant>
      <vt:variant>
        <vt:i4>0</vt:i4>
      </vt:variant>
      <vt:variant>
        <vt:i4>5</vt:i4>
      </vt:variant>
      <vt:variant>
        <vt:lpwstr>consultantplus://offline/ref=E6B10E792BBCA3238BA8B80A9F606CE82B4ADCF34709D7753A50931DE49C87F38C92E9FEB9139DMCA1J</vt:lpwstr>
      </vt:variant>
      <vt:variant>
        <vt:lpwstr/>
      </vt:variant>
      <vt:variant>
        <vt:i4>4259845</vt:i4>
      </vt:variant>
      <vt:variant>
        <vt:i4>108</vt:i4>
      </vt:variant>
      <vt:variant>
        <vt:i4>0</vt:i4>
      </vt:variant>
      <vt:variant>
        <vt:i4>5</vt:i4>
      </vt:variant>
      <vt:variant>
        <vt:lpwstr>consultantplus://offline/ref=E6B10E792BBCA3238BA8B80A9F606CE82748DEF24109D7753A50931DE49C87F38C92E9FEB9139DMCA7J</vt:lpwstr>
      </vt:variant>
      <vt:variant>
        <vt:lpwstr/>
      </vt:variant>
      <vt:variant>
        <vt:i4>1507340</vt:i4>
      </vt:variant>
      <vt:variant>
        <vt:i4>105</vt:i4>
      </vt:variant>
      <vt:variant>
        <vt:i4>0</vt:i4>
      </vt:variant>
      <vt:variant>
        <vt:i4>5</vt:i4>
      </vt:variant>
      <vt:variant>
        <vt:lpwstr>consultantplus://offline/ref=E6B10E792BBCA3238BA8B80A9F606CE82F4CD9F243018A7F32099F1FE3M9A3J</vt:lpwstr>
      </vt:variant>
      <vt:variant>
        <vt:lpwstr/>
      </vt:variant>
      <vt:variant>
        <vt:i4>1507340</vt:i4>
      </vt:variant>
      <vt:variant>
        <vt:i4>102</vt:i4>
      </vt:variant>
      <vt:variant>
        <vt:i4>0</vt:i4>
      </vt:variant>
      <vt:variant>
        <vt:i4>5</vt:i4>
      </vt:variant>
      <vt:variant>
        <vt:lpwstr>consultantplus://offline/ref=E6B10E792BBCA3238BA8B80A9F606CE82F4CD9F243018A7F32099F1FE3M9A3J</vt:lpwstr>
      </vt:variant>
      <vt:variant>
        <vt:lpwstr/>
      </vt:variant>
      <vt:variant>
        <vt:i4>3670117</vt:i4>
      </vt:variant>
      <vt:variant>
        <vt:i4>99</vt:i4>
      </vt:variant>
      <vt:variant>
        <vt:i4>0</vt:i4>
      </vt:variant>
      <vt:variant>
        <vt:i4>5</vt:i4>
      </vt:variant>
      <vt:variant>
        <vt:lpwstr>consultantplus://offline/ref=451437226900F117571AC4F5C24FF1D3F35D4F79C814B25B4D2016972EE2B5410061B72AA30E8DB7G9z7G</vt:lpwstr>
      </vt:variant>
      <vt:variant>
        <vt:lpwstr/>
      </vt:variant>
      <vt:variant>
        <vt:i4>1376345</vt:i4>
      </vt:variant>
      <vt:variant>
        <vt:i4>96</vt:i4>
      </vt:variant>
      <vt:variant>
        <vt:i4>0</vt:i4>
      </vt:variant>
      <vt:variant>
        <vt:i4>5</vt:i4>
      </vt:variant>
      <vt:variant>
        <vt:lpwstr>consultantplus://offline/ref=18217D8C39EE42A899C89D242E27382FF9D232B15D509DB8BFDB6E492161jEL</vt:lpwstr>
      </vt:variant>
      <vt:variant>
        <vt:lpwstr/>
      </vt:variant>
      <vt:variant>
        <vt:i4>5767251</vt:i4>
      </vt:variant>
      <vt:variant>
        <vt:i4>93</vt:i4>
      </vt:variant>
      <vt:variant>
        <vt:i4>0</vt:i4>
      </vt:variant>
      <vt:variant>
        <vt:i4>5</vt:i4>
      </vt:variant>
      <vt:variant>
        <vt:lpwstr>consultantplus://offline/ref=0331A2AD753DB6B62B4A8DD74836673179830B1D56AB0C41B2BDE85846C6W3M</vt:lpwstr>
      </vt:variant>
      <vt:variant>
        <vt:lpwstr/>
      </vt:variant>
      <vt:variant>
        <vt:i4>5832786</vt:i4>
      </vt:variant>
      <vt:variant>
        <vt:i4>90</vt:i4>
      </vt:variant>
      <vt:variant>
        <vt:i4>0</vt:i4>
      </vt:variant>
      <vt:variant>
        <vt:i4>5</vt:i4>
      </vt:variant>
      <vt:variant>
        <vt:lpwstr>consultantplus://offline/ref=A43C1A87A79B38C1CF232A06F2AB5A986B9E316CA9F71BCAFAB8C0F367w4ADH</vt:lpwstr>
      </vt:variant>
      <vt:variant>
        <vt:lpwstr/>
      </vt:variant>
      <vt:variant>
        <vt:i4>5832794</vt:i4>
      </vt:variant>
      <vt:variant>
        <vt:i4>87</vt:i4>
      </vt:variant>
      <vt:variant>
        <vt:i4>0</vt:i4>
      </vt:variant>
      <vt:variant>
        <vt:i4>5</vt:i4>
      </vt:variant>
      <vt:variant>
        <vt:lpwstr>consultantplus://offline/ref=A43C1A87A79B38C1CF232A06F2AB5A986B9E306AA7F21BCAFAB8C0F367w4ADH</vt:lpwstr>
      </vt:variant>
      <vt:variant>
        <vt:lpwstr/>
      </vt:variant>
      <vt:variant>
        <vt:i4>4456454</vt:i4>
      </vt:variant>
      <vt:variant>
        <vt:i4>84</vt:i4>
      </vt:variant>
      <vt:variant>
        <vt:i4>0</vt:i4>
      </vt:variant>
      <vt:variant>
        <vt:i4>5</vt:i4>
      </vt:variant>
      <vt:variant>
        <vt:lpwstr>consultantplus://offline/ref=389C1EDDE44419F7F333B959A7445D741DBDA017F582943D1A692B01B827x4V</vt:lpwstr>
      </vt:variant>
      <vt:variant>
        <vt:lpwstr/>
      </vt:variant>
      <vt:variant>
        <vt:i4>1900632</vt:i4>
      </vt:variant>
      <vt:variant>
        <vt:i4>81</vt:i4>
      </vt:variant>
      <vt:variant>
        <vt:i4>0</vt:i4>
      </vt:variant>
      <vt:variant>
        <vt:i4>5</vt:i4>
      </vt:variant>
      <vt:variant>
        <vt:lpwstr>consultantplus://offline/ref=67CED65FAE95C8BB57877D0CD0E51D3F1FCFD1D4034D0053482F630756r8P4I</vt:lpwstr>
      </vt:variant>
      <vt:variant>
        <vt:lpwstr/>
      </vt:variant>
      <vt:variant>
        <vt:i4>1900628</vt:i4>
      </vt:variant>
      <vt:variant>
        <vt:i4>78</vt:i4>
      </vt:variant>
      <vt:variant>
        <vt:i4>0</vt:i4>
      </vt:variant>
      <vt:variant>
        <vt:i4>5</vt:i4>
      </vt:variant>
      <vt:variant>
        <vt:lpwstr>consultantplus://offline/ref=67CED65FAE95C8BB57877D0CD0E51D3F1FCFD0D20D480053482F630756r8P4I</vt:lpwstr>
      </vt:variant>
      <vt:variant>
        <vt:lpwstr/>
      </vt:variant>
      <vt:variant>
        <vt:i4>1900548</vt:i4>
      </vt:variant>
      <vt:variant>
        <vt:i4>75</vt:i4>
      </vt:variant>
      <vt:variant>
        <vt:i4>0</vt:i4>
      </vt:variant>
      <vt:variant>
        <vt:i4>5</vt:i4>
      </vt:variant>
      <vt:variant>
        <vt:lpwstr>consultantplus://offline/ref=67CED65FAE95C8BB57877D0CD0E51D3F1CC7D8D40C450053482F630756r8P4I</vt:lpwstr>
      </vt:variant>
      <vt:variant>
        <vt:lpwstr/>
      </vt:variant>
      <vt:variant>
        <vt:i4>5570647</vt:i4>
      </vt:variant>
      <vt:variant>
        <vt:i4>72</vt:i4>
      </vt:variant>
      <vt:variant>
        <vt:i4>0</vt:i4>
      </vt:variant>
      <vt:variant>
        <vt:i4>5</vt:i4>
      </vt:variant>
      <vt:variant>
        <vt:lpwstr>consultantplus://offline/ref=4EDA5EE35FE8F67E36FA6AAAF9CC5FFCC318B19BA74941A30113627E5BU4A6L</vt:lpwstr>
      </vt:variant>
      <vt:variant>
        <vt:lpwstr/>
      </vt:variant>
      <vt:variant>
        <vt:i4>5570572</vt:i4>
      </vt:variant>
      <vt:variant>
        <vt:i4>69</vt:i4>
      </vt:variant>
      <vt:variant>
        <vt:i4>0</vt:i4>
      </vt:variant>
      <vt:variant>
        <vt:i4>5</vt:i4>
      </vt:variant>
      <vt:variant>
        <vt:lpwstr>consultantplus://offline/ref=4EDA5EE35FE8F67E36FA6AAAF9CC5FFCC318B19BA04E41A30113627E5BU4A6L</vt:lpwstr>
      </vt:variant>
      <vt:variant>
        <vt:lpwstr/>
      </vt:variant>
      <vt:variant>
        <vt:i4>5570641</vt:i4>
      </vt:variant>
      <vt:variant>
        <vt:i4>66</vt:i4>
      </vt:variant>
      <vt:variant>
        <vt:i4>0</vt:i4>
      </vt:variant>
      <vt:variant>
        <vt:i4>5</vt:i4>
      </vt:variant>
      <vt:variant>
        <vt:lpwstr>consultantplus://offline/ref=4EDA5EE35FE8F67E36FA6AAAF9CC5FFCC317B49EA64341A30113627E5BU4A6L</vt:lpwstr>
      </vt:variant>
      <vt:variant>
        <vt:lpwstr/>
      </vt:variant>
      <vt:variant>
        <vt:i4>5570641</vt:i4>
      </vt:variant>
      <vt:variant>
        <vt:i4>63</vt:i4>
      </vt:variant>
      <vt:variant>
        <vt:i4>0</vt:i4>
      </vt:variant>
      <vt:variant>
        <vt:i4>5</vt:i4>
      </vt:variant>
      <vt:variant>
        <vt:lpwstr>consultantplus://offline/ref=4EDA5EE35FE8F67E36FA6AAAF9CC5FFCC317B49EA64341A30113627E5BU4A6L</vt:lpwstr>
      </vt:variant>
      <vt:variant>
        <vt:lpwstr/>
      </vt:variant>
      <vt:variant>
        <vt:i4>1638486</vt:i4>
      </vt:variant>
      <vt:variant>
        <vt:i4>60</vt:i4>
      </vt:variant>
      <vt:variant>
        <vt:i4>0</vt:i4>
      </vt:variant>
      <vt:variant>
        <vt:i4>5</vt:i4>
      </vt:variant>
      <vt:variant>
        <vt:lpwstr>consultantplus://offline/ref=3C3A5C1AC5BC277BED3CDFDF8F3BD98432FFB99FE85C23287E4EDAj7e7J</vt:lpwstr>
      </vt:variant>
      <vt:variant>
        <vt:lpwstr/>
      </vt:variant>
      <vt:variant>
        <vt:i4>1441876</vt:i4>
      </vt:variant>
      <vt:variant>
        <vt:i4>57</vt:i4>
      </vt:variant>
      <vt:variant>
        <vt:i4>0</vt:i4>
      </vt:variant>
      <vt:variant>
        <vt:i4>5</vt:i4>
      </vt:variant>
      <vt:variant>
        <vt:lpwstr>consultantplus://offline/ref=01D66221ECC3ED8F2DAE5666DA527E1B0DBC459FB43BDA4365CE24957CJBo6L</vt:lpwstr>
      </vt:variant>
      <vt:variant>
        <vt:lpwstr/>
      </vt:variant>
      <vt:variant>
        <vt:i4>720900</vt:i4>
      </vt:variant>
      <vt:variant>
        <vt:i4>54</vt:i4>
      </vt:variant>
      <vt:variant>
        <vt:i4>0</vt:i4>
      </vt:variant>
      <vt:variant>
        <vt:i4>5</vt:i4>
      </vt:variant>
      <vt:variant>
        <vt:lpwstr>consultantplus://offline/ref=D4A68558A8FD10E6E491D3067E1D81ACF9693266C1F47D39AD5DF340A8UEMAH</vt:lpwstr>
      </vt:variant>
      <vt:variant>
        <vt:lpwstr/>
      </vt:variant>
      <vt:variant>
        <vt:i4>7274558</vt:i4>
      </vt:variant>
      <vt:variant>
        <vt:i4>51</vt:i4>
      </vt:variant>
      <vt:variant>
        <vt:i4>0</vt:i4>
      </vt:variant>
      <vt:variant>
        <vt:i4>5</vt:i4>
      </vt:variant>
      <vt:variant>
        <vt:lpwstr>consultantplus://offline/ref=9E45BB58C3D875EC29F092E943C6A11032A0765B6FC481B9B81F5BB68A5B47315E4466CF5398C291I5y1H</vt:lpwstr>
      </vt:variant>
      <vt:variant>
        <vt:lpwstr/>
      </vt:variant>
      <vt:variant>
        <vt:i4>7471157</vt:i4>
      </vt:variant>
      <vt:variant>
        <vt:i4>48</vt:i4>
      </vt:variant>
      <vt:variant>
        <vt:i4>0</vt:i4>
      </vt:variant>
      <vt:variant>
        <vt:i4>5</vt:i4>
      </vt:variant>
      <vt:variant>
        <vt:lpwstr>consultantplus://offline/ref=1B2AE467F544A7F7CDD055631F43F89CCF90F652E0102F7DA67D8B2947856B0BD4F00DBE9F4EE245g2nAF</vt:lpwstr>
      </vt:variant>
      <vt:variant>
        <vt:lpwstr/>
      </vt:variant>
      <vt:variant>
        <vt:i4>4391001</vt:i4>
      </vt:variant>
      <vt:variant>
        <vt:i4>45</vt:i4>
      </vt:variant>
      <vt:variant>
        <vt:i4>0</vt:i4>
      </vt:variant>
      <vt:variant>
        <vt:i4>5</vt:i4>
      </vt:variant>
      <vt:variant>
        <vt:lpwstr>consultantplus://offline/ref=8E15E9A82088953BDC7F25B8BBFE73CC22C0AA636E606C2ACA03E98754FCSEU</vt:lpwstr>
      </vt:variant>
      <vt:variant>
        <vt:lpwstr/>
      </vt:variant>
      <vt:variant>
        <vt:i4>196610</vt:i4>
      </vt:variant>
      <vt:variant>
        <vt:i4>42</vt:i4>
      </vt:variant>
      <vt:variant>
        <vt:i4>0</vt:i4>
      </vt:variant>
      <vt:variant>
        <vt:i4>5</vt:i4>
      </vt:variant>
      <vt:variant>
        <vt:lpwstr>consultantplus://offline/ref=393E10A25DF626D8F41E30362AB4345CA6A6DC14E5CDAEA804622434DCE4C89468B72F528FV8N7O</vt:lpwstr>
      </vt:variant>
      <vt:variant>
        <vt:lpwstr/>
      </vt:variant>
      <vt:variant>
        <vt:i4>196610</vt:i4>
      </vt:variant>
      <vt:variant>
        <vt:i4>39</vt:i4>
      </vt:variant>
      <vt:variant>
        <vt:i4>0</vt:i4>
      </vt:variant>
      <vt:variant>
        <vt:i4>5</vt:i4>
      </vt:variant>
      <vt:variant>
        <vt:lpwstr>consultantplus://offline/ref=393E10A25DF626D8F41E30362AB4345CA6A6DC14E5CDAEA804622434DCE4C89468B72F528FV8N7O</vt:lpwstr>
      </vt:variant>
      <vt:variant>
        <vt:lpwstr/>
      </vt:variant>
      <vt:variant>
        <vt:i4>4653135</vt:i4>
      </vt:variant>
      <vt:variant>
        <vt:i4>36</vt:i4>
      </vt:variant>
      <vt:variant>
        <vt:i4>0</vt:i4>
      </vt:variant>
      <vt:variant>
        <vt:i4>5</vt:i4>
      </vt:variant>
      <vt:variant>
        <vt:lpwstr>http://www.mchs.gov.ru/dop/info/smi/news/item/3464200</vt:lpwstr>
      </vt:variant>
      <vt:variant>
        <vt:lpwstr/>
      </vt:variant>
      <vt:variant>
        <vt:i4>4063294</vt:i4>
      </vt:variant>
      <vt:variant>
        <vt:i4>33</vt:i4>
      </vt:variant>
      <vt:variant>
        <vt:i4>0</vt:i4>
      </vt:variant>
      <vt:variant>
        <vt:i4>5</vt:i4>
      </vt:variant>
      <vt:variant>
        <vt:lpwstr>http://www.icdo.org/en/about-icdo/secretary-general</vt:lpwstr>
      </vt:variant>
      <vt:variant>
        <vt:lpwstr/>
      </vt:variant>
      <vt:variant>
        <vt:i4>5832713</vt:i4>
      </vt:variant>
      <vt:variant>
        <vt:i4>30</vt:i4>
      </vt:variant>
      <vt:variant>
        <vt:i4>0</vt:i4>
      </vt:variant>
      <vt:variant>
        <vt:i4>5</vt:i4>
      </vt:variant>
      <vt:variant>
        <vt:lpwstr>http://www.icdo.org/en/about-icdo/members/affiliated-members/</vt:lpwstr>
      </vt:variant>
      <vt:variant>
        <vt:lpwstr/>
      </vt:variant>
      <vt:variant>
        <vt:i4>6422635</vt:i4>
      </vt:variant>
      <vt:variant>
        <vt:i4>27</vt:i4>
      </vt:variant>
      <vt:variant>
        <vt:i4>0</vt:i4>
      </vt:variant>
      <vt:variant>
        <vt:i4>5</vt:i4>
      </vt:variant>
      <vt:variant>
        <vt:lpwstr>http://www.icdo.org/en/about-icdo/members/observer-states/</vt:lpwstr>
      </vt:variant>
      <vt:variant>
        <vt:lpwstr/>
      </vt:variant>
      <vt:variant>
        <vt:i4>1310725</vt:i4>
      </vt:variant>
      <vt:variant>
        <vt:i4>24</vt:i4>
      </vt:variant>
      <vt:variant>
        <vt:i4>0</vt:i4>
      </vt:variant>
      <vt:variant>
        <vt:i4>5</vt:i4>
      </vt:variant>
      <vt:variant>
        <vt:lpwstr>http://www.icdo.org/en/about-icdo/members/member-states/</vt:lpwstr>
      </vt:variant>
      <vt:variant>
        <vt:lpwstr/>
      </vt:variant>
      <vt:variant>
        <vt:i4>7995410</vt:i4>
      </vt:variant>
      <vt:variant>
        <vt:i4>21</vt:i4>
      </vt:variant>
      <vt:variant>
        <vt:i4>0</vt:i4>
      </vt:variant>
      <vt:variant>
        <vt:i4>5</vt:i4>
      </vt:variant>
      <vt:variant>
        <vt:lpwstr>http://moscow.mchs.ru/upload/site3/doc_msk/MejdunarodOrgGO.pdf</vt:lpwstr>
      </vt:variant>
      <vt:variant>
        <vt:lpwstr/>
      </vt:variant>
      <vt:variant>
        <vt:i4>524363</vt:i4>
      </vt:variant>
      <vt:variant>
        <vt:i4>18</vt:i4>
      </vt:variant>
      <vt:variant>
        <vt:i4>0</vt:i4>
      </vt:variant>
      <vt:variant>
        <vt:i4>5</vt:i4>
      </vt:variant>
      <vt:variant>
        <vt:lpwstr>http://limited.mchs.ru/dop/terms/item/87361/</vt:lpwstr>
      </vt:variant>
      <vt:variant>
        <vt:lpwstr/>
      </vt:variant>
      <vt:variant>
        <vt:i4>8257568</vt:i4>
      </vt:variant>
      <vt:variant>
        <vt:i4>15</vt:i4>
      </vt:variant>
      <vt:variant>
        <vt:i4>0</vt:i4>
      </vt:variant>
      <vt:variant>
        <vt:i4>5</vt:i4>
      </vt:variant>
      <vt:variant>
        <vt:lpwstr>http://archive.mid.ru/ns-dmo.nsf/56b4db0e06b748b8432569f400359251/1425f86b6b3ff8aac32575820046d7c8</vt:lpwstr>
      </vt:variant>
      <vt:variant>
        <vt:lpwstr/>
      </vt:variant>
      <vt:variant>
        <vt:i4>655424</vt:i4>
      </vt:variant>
      <vt:variant>
        <vt:i4>12</vt:i4>
      </vt:variant>
      <vt:variant>
        <vt:i4>0</vt:i4>
      </vt:variant>
      <vt:variant>
        <vt:i4>5</vt:i4>
      </vt:variant>
      <vt:variant>
        <vt:lpwstr>http://dic.academic.ru/dic.nsf/emergency/1313/%D0%9C%D0%B5%D0%B6%D0%B4%D1%83%D0%BD%D0%B0%D1%80%D0%BE%D0%B4%D0%BD%D0%B0%D1%8F</vt:lpwstr>
      </vt:variant>
      <vt:variant>
        <vt:lpwstr/>
      </vt:variant>
      <vt:variant>
        <vt:i4>4784203</vt:i4>
      </vt:variant>
      <vt:variant>
        <vt:i4>9</vt:i4>
      </vt:variant>
      <vt:variant>
        <vt:i4>0</vt:i4>
      </vt:variant>
      <vt:variant>
        <vt:i4>5</vt:i4>
      </vt:variant>
      <vt:variant>
        <vt:lpwstr>http://www.mchs.gov.ru/dop/info/smi/news/item/231508</vt:lpwstr>
      </vt:variant>
      <vt:variant>
        <vt:lpwstr/>
      </vt:variant>
      <vt:variant>
        <vt:i4>4259919</vt:i4>
      </vt:variant>
      <vt:variant>
        <vt:i4>6</vt:i4>
      </vt:variant>
      <vt:variant>
        <vt:i4>0</vt:i4>
      </vt:variant>
      <vt:variant>
        <vt:i4>5</vt:i4>
      </vt:variant>
      <vt:variant>
        <vt:lpwstr>http://gz-journal.ru/edition/50958/document693499</vt:lpwstr>
      </vt:variant>
      <vt:variant>
        <vt:lpwstr/>
      </vt:variant>
      <vt:variant>
        <vt:i4>786524</vt:i4>
      </vt:variant>
      <vt:variant>
        <vt:i4>3</vt:i4>
      </vt:variant>
      <vt:variant>
        <vt:i4>0</vt:i4>
      </vt:variant>
      <vt:variant>
        <vt:i4>5</vt:i4>
      </vt:variant>
      <vt:variant>
        <vt:lpwstr>http://www.icdo.org/en/about-icdo/history</vt:lpwstr>
      </vt:variant>
      <vt:variant>
        <vt:lpwstr/>
      </vt:variant>
      <vt:variant>
        <vt:i4>1310794</vt:i4>
      </vt:variant>
      <vt:variant>
        <vt:i4>0</vt:i4>
      </vt:variant>
      <vt:variant>
        <vt:i4>0</vt:i4>
      </vt:variant>
      <vt:variant>
        <vt:i4>5</vt:i4>
      </vt:variant>
      <vt:variant>
        <vt:lpwstr>http://www.icdo.org/en/what-we-do/awareness-prepardeness/world-civil-defence-day/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Администрация</dc:creator>
  <cp:lastModifiedBy>Коренцов Виталий Михайлович</cp:lastModifiedBy>
  <cp:revision>9</cp:revision>
  <cp:lastPrinted>2013-01-29T09:08:00Z</cp:lastPrinted>
  <dcterms:created xsi:type="dcterms:W3CDTF">2020-02-17T12:36:00Z</dcterms:created>
  <dcterms:modified xsi:type="dcterms:W3CDTF">2020-02-19T12:23:00Z</dcterms:modified>
</cp:coreProperties>
</file>